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1417"/>
        <w:gridCol w:w="4253"/>
        <w:gridCol w:w="850"/>
      </w:tblGrid>
      <w:tr w:rsidR="00606A63" w:rsidRPr="004A232B" w:rsidTr="002D267E">
        <w:trPr>
          <w:trHeight w:val="1736"/>
        </w:trPr>
        <w:tc>
          <w:tcPr>
            <w:tcW w:w="992" w:type="dxa"/>
          </w:tcPr>
          <w:p w:rsidR="004A232B" w:rsidRPr="004A232B" w:rsidRDefault="00293F50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5" w:type="dxa"/>
          </w:tcPr>
          <w:p w:rsidR="00606A63" w:rsidRPr="008508B3" w:rsidRDefault="00D42F49" w:rsidP="004700CC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-44450</wp:posOffset>
                      </wp:positionV>
                      <wp:extent cx="964565" cy="1043940"/>
                      <wp:effectExtent l="3175" t="635" r="3810" b="317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4565" cy="1043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700D7" w:rsidRPr="009967F3" w:rsidRDefault="000700D7" w:rsidP="00606A6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52475" cy="952500"/>
                                        <wp:effectExtent l="19050" t="0" r="9525" b="0"/>
                                        <wp:docPr id="1" name="Рисунок 1" descr="C:\Users\Павел\Desktop\Мамадышский р-н герб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Павел\Desktop\Мамадышский р-н герб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1.15pt;margin-top:-3.5pt;width:75.95pt;height:8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pDsgIAALc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" filled="f" stroked="f">
                      <v:textbox style="mso-fit-shape-to-text:t">
                        <w:txbxContent>
                          <w:p w:rsidR="000700D7" w:rsidRPr="009967F3" w:rsidRDefault="000700D7" w:rsidP="00606A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2475" cy="952500"/>
                                  <wp:effectExtent l="19050" t="0" r="9525" b="0"/>
                                  <wp:docPr id="1" name="Рисунок 1" descr="C:\Users\Павел\Desktop\Мамадышский р-н герб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Павел\Desktop\Мамадышский р-н герб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ED4">
              <w:rPr>
                <w:color w:val="000000"/>
                <w:sz w:val="24"/>
                <w:szCs w:val="24"/>
                <w:lang w:val="be-BY"/>
              </w:rPr>
              <w:t>ИСПОЛНИТЕЛЬНЫЙ</w:t>
            </w:r>
            <w:r w:rsidR="00450462" w:rsidRPr="008508B3">
              <w:rPr>
                <w:color w:val="000000"/>
                <w:sz w:val="24"/>
                <w:szCs w:val="24"/>
                <w:lang w:val="be-BY"/>
              </w:rPr>
              <w:t xml:space="preserve"> </w:t>
            </w:r>
            <w:r w:rsidR="00606A63" w:rsidRPr="008508B3">
              <w:rPr>
                <w:color w:val="000000"/>
                <w:sz w:val="24"/>
                <w:szCs w:val="24"/>
              </w:rPr>
              <w:t>КОМИТЕТ</w:t>
            </w:r>
            <w:r w:rsidR="00606A63" w:rsidRPr="008508B3">
              <w:rPr>
                <w:color w:val="000000"/>
                <w:sz w:val="24"/>
                <w:szCs w:val="24"/>
                <w:lang w:val="be-BY"/>
              </w:rPr>
              <w:t xml:space="preserve"> МАМАДЫШСКОГО</w:t>
            </w:r>
          </w:p>
          <w:p w:rsidR="00E12C1E" w:rsidRPr="008508B3" w:rsidRDefault="00606A63" w:rsidP="00606A63">
            <w:pPr>
              <w:jc w:val="center"/>
              <w:rPr>
                <w:color w:val="000000"/>
                <w:sz w:val="24"/>
                <w:szCs w:val="24"/>
              </w:rPr>
            </w:pPr>
            <w:r w:rsidRPr="008508B3">
              <w:rPr>
                <w:color w:val="000000"/>
                <w:sz w:val="24"/>
                <w:szCs w:val="24"/>
              </w:rPr>
              <w:t xml:space="preserve"> 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МУ</w:t>
            </w:r>
            <w:r w:rsidRPr="008508B3">
              <w:rPr>
                <w:color w:val="000000"/>
                <w:sz w:val="24"/>
                <w:szCs w:val="24"/>
              </w:rPr>
              <w:t xml:space="preserve">НИЦИПАЛЬНОГО РАЙОНА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ЕСПУБЛИКИ ТАТАРСТАН</w:t>
            </w:r>
          </w:p>
          <w:p w:rsidR="00D33E4E" w:rsidRDefault="00606A63" w:rsidP="008508B3">
            <w:pPr>
              <w:jc w:val="center"/>
              <w:rPr>
                <w:lang w:val="be-BY"/>
              </w:rPr>
            </w:pPr>
            <w:r w:rsidRPr="00606A63">
              <w:rPr>
                <w:sz w:val="21"/>
                <w:szCs w:val="21"/>
                <w:lang w:val="be-BY"/>
              </w:rPr>
              <w:t>у</w:t>
            </w:r>
            <w:r w:rsidRPr="00606A63">
              <w:rPr>
                <w:lang w:val="be-BY"/>
              </w:rPr>
              <w:t>л.М.Джалиля, д.23/33, г. Мамадыш,</w:t>
            </w:r>
            <w:r w:rsidR="008508B3">
              <w:rPr>
                <w:lang w:val="be-BY"/>
              </w:rPr>
              <w:t xml:space="preserve"> </w:t>
            </w:r>
          </w:p>
          <w:p w:rsidR="004A232B" w:rsidRPr="008508B3" w:rsidRDefault="00D33E4E" w:rsidP="008508B3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Республика Татарстан, </w:t>
            </w:r>
            <w:r w:rsidR="00606A63" w:rsidRPr="00606A63">
              <w:rPr>
                <w:lang w:val="be-BY"/>
              </w:rPr>
              <w:t>422190</w:t>
            </w:r>
          </w:p>
        </w:tc>
        <w:tc>
          <w:tcPr>
            <w:tcW w:w="1417" w:type="dxa"/>
          </w:tcPr>
          <w:p w:rsidR="004A232B" w:rsidRPr="004A232B" w:rsidRDefault="004A232B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794779" w:rsidRPr="008508B3" w:rsidRDefault="00794779" w:rsidP="004700CC">
            <w:pPr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Т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АТАРСТАН</w:t>
            </w:r>
            <w:r w:rsidRPr="008508B3">
              <w:rPr>
                <w:color w:val="000000"/>
                <w:sz w:val="24"/>
                <w:szCs w:val="24"/>
              </w:rPr>
              <w:t xml:space="preserve"> 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ЕСПУБЛИКАСЫНЫҢ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 w:rsidRPr="008508B3">
              <w:rPr>
                <w:color w:val="000000"/>
                <w:sz w:val="24"/>
                <w:szCs w:val="24"/>
                <w:lang w:val="be-BY"/>
              </w:rPr>
              <w:t>МАМАДЫШ МУНИЦИПАЛЬ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 xml:space="preserve">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  <w:lang w:val="tt-RU"/>
              </w:rPr>
              <w:t>РАЙОНЫНЫҢ БАШКАРМА КОМИТЕТЫ</w:t>
            </w:r>
          </w:p>
          <w:p w:rsidR="00D33E4E" w:rsidRDefault="00606A63" w:rsidP="008508B3">
            <w:pPr>
              <w:pStyle w:val="a5"/>
              <w:jc w:val="center"/>
              <w:rPr>
                <w:lang w:val="tt-RU"/>
              </w:rPr>
            </w:pPr>
            <w:r w:rsidRPr="007E0B19">
              <w:rPr>
                <w:lang w:val="be-BY"/>
              </w:rPr>
              <w:t>М.</w:t>
            </w:r>
            <w:r w:rsidRPr="007E0B19">
              <w:rPr>
                <w:lang w:val="tt-RU"/>
              </w:rPr>
              <w:t xml:space="preserve">Җәлил ур, </w:t>
            </w:r>
            <w:r w:rsidRPr="007E0B19">
              <w:rPr>
                <w:lang w:val="be-BY"/>
              </w:rPr>
              <w:t>23/33 й., Мамадыш ш</w:t>
            </w:r>
            <w:r w:rsidRPr="00794779">
              <w:rPr>
                <w:lang w:val="tt-RU"/>
              </w:rPr>
              <w:t>.</w:t>
            </w:r>
            <w:r w:rsidRPr="007E0B19">
              <w:rPr>
                <w:lang w:val="tt-RU"/>
              </w:rPr>
              <w:t>,</w:t>
            </w:r>
            <w:r w:rsidR="008508B3">
              <w:rPr>
                <w:lang w:val="tt-RU"/>
              </w:rPr>
              <w:t xml:space="preserve"> </w:t>
            </w:r>
          </w:p>
          <w:p w:rsidR="004A232B" w:rsidRPr="008508B3" w:rsidRDefault="00D33E4E" w:rsidP="008508B3">
            <w:pPr>
              <w:pStyle w:val="a5"/>
              <w:jc w:val="center"/>
              <w:rPr>
                <w:lang w:val="tt-RU"/>
              </w:rPr>
            </w:pPr>
            <w:r>
              <w:rPr>
                <w:lang w:val="tt-RU"/>
              </w:rPr>
              <w:t xml:space="preserve">Татарстан Республикасы, </w:t>
            </w:r>
            <w:r w:rsidR="00606A63" w:rsidRPr="007E0B19">
              <w:rPr>
                <w:lang w:val="tt-RU"/>
              </w:rPr>
              <w:t>422190</w:t>
            </w:r>
          </w:p>
        </w:tc>
        <w:tc>
          <w:tcPr>
            <w:tcW w:w="850" w:type="dxa"/>
          </w:tcPr>
          <w:p w:rsidR="004A232B" w:rsidRPr="004A232B" w:rsidRDefault="004A232B">
            <w:pPr>
              <w:rPr>
                <w:sz w:val="28"/>
              </w:rPr>
            </w:pPr>
          </w:p>
        </w:tc>
      </w:tr>
      <w:tr w:rsidR="00606A63" w:rsidRPr="0005711A" w:rsidTr="002D267E">
        <w:tc>
          <w:tcPr>
            <w:tcW w:w="992" w:type="dxa"/>
          </w:tcPr>
          <w:p w:rsidR="00606A63" w:rsidRPr="004A232B" w:rsidRDefault="00606A63">
            <w:pPr>
              <w:rPr>
                <w:sz w:val="28"/>
              </w:rPr>
            </w:pPr>
          </w:p>
        </w:tc>
        <w:tc>
          <w:tcPr>
            <w:tcW w:w="10065" w:type="dxa"/>
            <w:gridSpan w:val="3"/>
          </w:tcPr>
          <w:p w:rsidR="00606A63" w:rsidRPr="0005711A" w:rsidRDefault="00D42F49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A42316" wp14:editId="60E2C9B9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41275</wp:posOffset>
                      </wp:positionV>
                      <wp:extent cx="6172200" cy="635"/>
                      <wp:effectExtent l="12700" t="13970" r="15875" b="1397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52E1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2.6pt;margin-top:3.25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akIA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" strokeweight="1.5pt"/>
                  </w:pict>
                </mc:Fallback>
              </mc:AlternateContent>
            </w:r>
          </w:p>
        </w:tc>
        <w:tc>
          <w:tcPr>
            <w:tcW w:w="850" w:type="dxa"/>
          </w:tcPr>
          <w:p w:rsidR="00606A63" w:rsidRPr="0005711A" w:rsidRDefault="00606A63">
            <w:pPr>
              <w:rPr>
                <w:sz w:val="28"/>
                <w:lang w:val="en-US"/>
              </w:rPr>
            </w:pPr>
          </w:p>
        </w:tc>
      </w:tr>
      <w:tr w:rsidR="00606A63" w:rsidRPr="0005711A" w:rsidTr="0000293E">
        <w:trPr>
          <w:trHeight w:val="760"/>
        </w:trPr>
        <w:tc>
          <w:tcPr>
            <w:tcW w:w="992" w:type="dxa"/>
          </w:tcPr>
          <w:p w:rsidR="00606A63" w:rsidRPr="0005711A" w:rsidRDefault="00606A63">
            <w:pPr>
              <w:rPr>
                <w:sz w:val="28"/>
                <w:lang w:val="en-US"/>
              </w:rPr>
            </w:pPr>
          </w:p>
        </w:tc>
        <w:tc>
          <w:tcPr>
            <w:tcW w:w="5812" w:type="dxa"/>
            <w:gridSpan w:val="2"/>
          </w:tcPr>
          <w:p w:rsidR="00606A63" w:rsidRPr="00BF431B" w:rsidRDefault="00BF431B" w:rsidP="00107FC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</w:t>
            </w:r>
            <w:r w:rsidR="00B934FC">
              <w:rPr>
                <w:b/>
                <w:sz w:val="28"/>
              </w:rPr>
              <w:t>Постановление</w:t>
            </w:r>
          </w:p>
          <w:p w:rsidR="00BF431B" w:rsidRPr="00BF431B" w:rsidRDefault="00BF431B" w:rsidP="00107FC2">
            <w:pPr>
              <w:rPr>
                <w:sz w:val="28"/>
              </w:rPr>
            </w:pPr>
            <w:r>
              <w:rPr>
                <w:sz w:val="28"/>
              </w:rPr>
              <w:t>№</w:t>
            </w:r>
            <w:r w:rsidR="006B03D1">
              <w:rPr>
                <w:sz w:val="28"/>
              </w:rPr>
              <w:t xml:space="preserve"> 343</w:t>
            </w:r>
          </w:p>
        </w:tc>
        <w:tc>
          <w:tcPr>
            <w:tcW w:w="4253" w:type="dxa"/>
          </w:tcPr>
          <w:p w:rsidR="00606A63" w:rsidRPr="00BF431B" w:rsidRDefault="00BF431B" w:rsidP="00107FC2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</w:t>
            </w:r>
            <w:r w:rsidR="00B934FC">
              <w:rPr>
                <w:b/>
                <w:sz w:val="28"/>
              </w:rPr>
              <w:t>Карар</w:t>
            </w:r>
          </w:p>
          <w:p w:rsidR="00BF431B" w:rsidRPr="00BF431B" w:rsidRDefault="006B03D1" w:rsidP="00B21122">
            <w:pPr>
              <w:rPr>
                <w:sz w:val="28"/>
              </w:rPr>
            </w:pPr>
            <w:r>
              <w:rPr>
                <w:sz w:val="28"/>
              </w:rPr>
              <w:t xml:space="preserve">от « 23 »       09        </w:t>
            </w:r>
            <w:bookmarkStart w:id="0" w:name="_GoBack"/>
            <w:bookmarkEnd w:id="0"/>
            <w:r w:rsidR="006E029E">
              <w:rPr>
                <w:sz w:val="28"/>
              </w:rPr>
              <w:t>202</w:t>
            </w:r>
            <w:r w:rsidR="00B21122">
              <w:rPr>
                <w:sz w:val="28"/>
              </w:rPr>
              <w:t>6</w:t>
            </w:r>
            <w:r w:rsidR="00BF431B">
              <w:rPr>
                <w:sz w:val="28"/>
              </w:rPr>
              <w:t xml:space="preserve"> г.</w:t>
            </w:r>
          </w:p>
        </w:tc>
        <w:tc>
          <w:tcPr>
            <w:tcW w:w="850" w:type="dxa"/>
          </w:tcPr>
          <w:p w:rsidR="00606A63" w:rsidRPr="00BF431B" w:rsidRDefault="00606A63">
            <w:pPr>
              <w:rPr>
                <w:sz w:val="28"/>
              </w:rPr>
            </w:pPr>
          </w:p>
        </w:tc>
      </w:tr>
    </w:tbl>
    <w:p w:rsidR="008E3D04" w:rsidRDefault="008E3D04" w:rsidP="008E3D04"/>
    <w:p w:rsidR="008E3D04" w:rsidRDefault="008E3D04" w:rsidP="008E3D04"/>
    <w:tbl>
      <w:tblPr>
        <w:tblW w:w="0" w:type="auto"/>
        <w:tblLook w:val="01E0" w:firstRow="1" w:lastRow="1" w:firstColumn="1" w:lastColumn="1" w:noHBand="0" w:noVBand="0"/>
      </w:tblPr>
      <w:tblGrid>
        <w:gridCol w:w="6946"/>
        <w:gridCol w:w="2233"/>
      </w:tblGrid>
      <w:tr w:rsidR="008E3D04" w:rsidRPr="00730E9D" w:rsidTr="000700D7">
        <w:trPr>
          <w:trHeight w:val="1048"/>
        </w:trPr>
        <w:tc>
          <w:tcPr>
            <w:tcW w:w="6946" w:type="dxa"/>
            <w:hideMark/>
          </w:tcPr>
          <w:p w:rsidR="00BF31FC" w:rsidRPr="00BF31FC" w:rsidRDefault="00BF31FC" w:rsidP="00BF31FC">
            <w:pPr>
              <w:rPr>
                <w:bCs/>
                <w:sz w:val="28"/>
                <w:szCs w:val="28"/>
              </w:rPr>
            </w:pPr>
            <w:r w:rsidRPr="00BF31FC">
              <w:rPr>
                <w:bCs/>
                <w:sz w:val="28"/>
                <w:szCs w:val="28"/>
              </w:rPr>
              <w:t xml:space="preserve">Татарстан Республикасы Мамадыш муниципаль районы буенча торакның 1 кв. метр гомуми мәйданының нормативын раслау турында  </w:t>
            </w:r>
          </w:p>
          <w:p w:rsidR="0015236D" w:rsidRPr="0015236D" w:rsidRDefault="0015236D" w:rsidP="00320E5C">
            <w:pPr>
              <w:keepNext/>
              <w:autoSpaceDE w:val="0"/>
              <w:autoSpaceDN w:val="0"/>
              <w:spacing w:line="276" w:lineRule="auto"/>
              <w:ind w:right="1201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</w:tcPr>
          <w:p w:rsidR="008E3D04" w:rsidRPr="00730E9D" w:rsidRDefault="008E3D04" w:rsidP="00B765D4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8"/>
                <w:szCs w:val="28"/>
              </w:rPr>
            </w:pPr>
          </w:p>
        </w:tc>
      </w:tr>
    </w:tbl>
    <w:p w:rsidR="008E3D04" w:rsidRDefault="008E3D04" w:rsidP="00B765D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BF31FC" w:rsidRPr="00BF31FC" w:rsidRDefault="00BF31FC" w:rsidP="00BF31FC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BF31FC">
        <w:rPr>
          <w:sz w:val="28"/>
          <w:szCs w:val="28"/>
        </w:rPr>
        <w:t>«Татарстан Республикасы дәүләт торак фондыннан һәм муниципаль торак фондыннан социаль наем шартнамәләре буенча гражданнарның аларга торак урыннары бирү хокукларын гамәлгә ашыру турында» 2007 елның 13 июлендәге 31-ТРЗ номерлы Татарстан Республикасы Законы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tt-RU"/>
        </w:rPr>
        <w:t xml:space="preserve">һәм </w:t>
      </w:r>
      <w:r w:rsidRPr="00BF31FC">
        <w:t xml:space="preserve"> </w:t>
      </w:r>
      <w:r w:rsidRPr="00BF31FC">
        <w:rPr>
          <w:sz w:val="28"/>
          <w:szCs w:val="28"/>
        </w:rPr>
        <w:t>«Бәяләр д</w:t>
      </w:r>
      <w:r>
        <w:rPr>
          <w:sz w:val="28"/>
          <w:szCs w:val="28"/>
        </w:rPr>
        <w:t>иапазонын билгеләү турында» 2026 елның 23 августындагы 26</w:t>
      </w:r>
      <w:r w:rsidRPr="00BF31FC">
        <w:rPr>
          <w:sz w:val="28"/>
          <w:szCs w:val="28"/>
        </w:rPr>
        <w:t xml:space="preserve">7 номерлы «Татарстан Республикасы Бәяләүчеләр берлеге» бәяләмәсе нигезендә Мамадыш муниципаль районы Башкарма комитеты </w:t>
      </w:r>
    </w:p>
    <w:p w:rsidR="002F7938" w:rsidRDefault="00BF31FC" w:rsidP="00830926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BF31FC">
        <w:rPr>
          <w:sz w:val="28"/>
          <w:szCs w:val="28"/>
        </w:rPr>
        <w:t xml:space="preserve"> к а р а р  б и р ә:   </w:t>
      </w:r>
      <w:r w:rsidR="004364E1">
        <w:rPr>
          <w:sz w:val="28"/>
          <w:szCs w:val="28"/>
        </w:rPr>
        <w:t xml:space="preserve"> </w:t>
      </w:r>
      <w:r w:rsidR="00830926">
        <w:rPr>
          <w:sz w:val="28"/>
          <w:szCs w:val="28"/>
        </w:rPr>
        <w:t xml:space="preserve"> </w:t>
      </w:r>
    </w:p>
    <w:p w:rsidR="00B765D4" w:rsidRDefault="00830926" w:rsidP="00B765D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F31FC">
        <w:rPr>
          <w:sz w:val="28"/>
          <w:szCs w:val="28"/>
        </w:rPr>
        <w:t xml:space="preserve">1. </w:t>
      </w:r>
      <w:r w:rsidR="00BF31FC" w:rsidRPr="00BF31FC">
        <w:t xml:space="preserve"> </w:t>
      </w:r>
      <w:r w:rsidR="00BF31FC" w:rsidRPr="00BF31FC">
        <w:rPr>
          <w:sz w:val="28"/>
          <w:szCs w:val="28"/>
        </w:rPr>
        <w:t>Мамадыш районы буенча торакның гомуми мәйданының 1 кв.м. бәясе нормативын 66253</w:t>
      </w:r>
      <w:r w:rsidR="00BF31FC">
        <w:rPr>
          <w:sz w:val="28"/>
          <w:szCs w:val="28"/>
          <w:lang w:val="tt-RU"/>
        </w:rPr>
        <w:t xml:space="preserve"> </w:t>
      </w:r>
      <w:r w:rsidR="00BF31FC" w:rsidRPr="00BF31FC">
        <w:rPr>
          <w:sz w:val="28"/>
          <w:szCs w:val="28"/>
        </w:rPr>
        <w:t>сумга тигез дип кабул итәргә</w:t>
      </w:r>
      <w:r w:rsidR="00B765D4">
        <w:rPr>
          <w:bCs/>
          <w:sz w:val="28"/>
          <w:szCs w:val="28"/>
        </w:rPr>
        <w:t>.</w:t>
      </w:r>
    </w:p>
    <w:p w:rsidR="00B765D4" w:rsidRDefault="00B765D4" w:rsidP="00B765D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AA7890">
        <w:rPr>
          <w:sz w:val="28"/>
          <w:szCs w:val="28"/>
        </w:rPr>
        <w:t xml:space="preserve">. </w:t>
      </w:r>
      <w:r w:rsidR="00BF31FC" w:rsidRPr="00BF31FC">
        <w:rPr>
          <w:sz w:val="28"/>
          <w:szCs w:val="28"/>
        </w:rPr>
        <w:t>Мамадыш муниципаль районы Башкарма комитетының мәгълүматлаштыру, мәгълүматны яклау һәм җәмәгатьчелек белән элемтә бүлегенең җәмәгатьчелек һәм ММЧ белән элемтә секторына өч эш көне эчендә әлеге карарны Татарстан Республикасы хокукый мәгълүматының (http:pravo.tatarstan.ru) рәсми порталында яки Мамадыш муниципаль районының рәсми сайтында бастырып чыгарырга.</w:t>
      </w:r>
    </w:p>
    <w:p w:rsidR="00B765D4" w:rsidRPr="00B765D4" w:rsidRDefault="00B765D4" w:rsidP="00B765D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AA7890">
        <w:rPr>
          <w:sz w:val="28"/>
          <w:szCs w:val="28"/>
        </w:rPr>
        <w:t xml:space="preserve">. </w:t>
      </w:r>
      <w:r w:rsidR="00BF31FC" w:rsidRPr="00BF31FC">
        <w:rPr>
          <w:sz w:val="28"/>
          <w:szCs w:val="28"/>
        </w:rPr>
        <w:t>Әлеге карарның үтәлешен контрольдә тотуны  Мамадыш муниципаль районы башкарма комитеты җитәкчесе</w:t>
      </w:r>
      <w:r w:rsidR="00BF31FC">
        <w:rPr>
          <w:sz w:val="28"/>
          <w:szCs w:val="28"/>
          <w:lang w:val="tt-RU"/>
        </w:rPr>
        <w:t>нең беренче</w:t>
      </w:r>
      <w:r w:rsidR="00BF31FC" w:rsidRPr="00BF31FC">
        <w:rPr>
          <w:sz w:val="28"/>
          <w:szCs w:val="28"/>
        </w:rPr>
        <w:t xml:space="preserve"> урынбасары Р. М. Никифоровка йөкләргә</w:t>
      </w:r>
      <w:r>
        <w:rPr>
          <w:sz w:val="28"/>
          <w:szCs w:val="28"/>
        </w:rPr>
        <w:t>.</w:t>
      </w:r>
    </w:p>
    <w:p w:rsidR="00B765D4" w:rsidRPr="00730E9D" w:rsidRDefault="00B765D4" w:rsidP="0015236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E029E" w:rsidRDefault="006E029E" w:rsidP="00B765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029E" w:rsidRDefault="006E029E" w:rsidP="00B765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236D" w:rsidRPr="00B21122" w:rsidRDefault="00BF31FC" w:rsidP="00B765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val="tt-RU"/>
        </w:rPr>
        <w:t>Җитәкче</w:t>
      </w:r>
      <w:r w:rsidR="00B765D4">
        <w:rPr>
          <w:sz w:val="28"/>
          <w:szCs w:val="28"/>
        </w:rPr>
        <w:t xml:space="preserve">                                                         </w:t>
      </w:r>
      <w:r w:rsidR="00C7401C">
        <w:rPr>
          <w:sz w:val="28"/>
          <w:szCs w:val="28"/>
        </w:rPr>
        <w:t xml:space="preserve">                            </w:t>
      </w:r>
      <w:r w:rsidR="006E19F4">
        <w:rPr>
          <w:sz w:val="28"/>
          <w:szCs w:val="28"/>
        </w:rPr>
        <w:t xml:space="preserve">            </w:t>
      </w:r>
      <w:r w:rsidR="00830926">
        <w:rPr>
          <w:sz w:val="28"/>
          <w:szCs w:val="28"/>
        </w:rPr>
        <w:t xml:space="preserve">     </w:t>
      </w:r>
      <w:r w:rsidR="00C7401C">
        <w:rPr>
          <w:sz w:val="28"/>
          <w:szCs w:val="28"/>
        </w:rPr>
        <w:t xml:space="preserve"> </w:t>
      </w:r>
      <w:r w:rsidR="00B765D4">
        <w:rPr>
          <w:sz w:val="28"/>
          <w:szCs w:val="28"/>
        </w:rPr>
        <w:t xml:space="preserve"> </w:t>
      </w:r>
      <w:r w:rsidR="00B21122">
        <w:rPr>
          <w:sz w:val="28"/>
          <w:szCs w:val="28"/>
        </w:rPr>
        <w:t>А.М.Ефимов</w:t>
      </w:r>
    </w:p>
    <w:sectPr w:rsidR="0015236D" w:rsidRPr="00B21122" w:rsidSect="0015236D">
      <w:pgSz w:w="11906" w:h="16838"/>
      <w:pgMar w:top="1134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7E8" w:rsidRDefault="008F77E8">
      <w:r>
        <w:separator/>
      </w:r>
    </w:p>
  </w:endnote>
  <w:endnote w:type="continuationSeparator" w:id="0">
    <w:p w:rsidR="008F77E8" w:rsidRDefault="008F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tar Peterburg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7E8" w:rsidRDefault="008F77E8">
      <w:r>
        <w:separator/>
      </w:r>
    </w:p>
  </w:footnote>
  <w:footnote w:type="continuationSeparator" w:id="0">
    <w:p w:rsidR="008F77E8" w:rsidRDefault="008F7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4817"/>
    <w:multiLevelType w:val="hybridMultilevel"/>
    <w:tmpl w:val="6422018E"/>
    <w:lvl w:ilvl="0" w:tplc="16922662">
      <w:start w:val="1"/>
      <w:numFmt w:val="bullet"/>
      <w:pStyle w:val="1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6473BC1"/>
    <w:multiLevelType w:val="hybridMultilevel"/>
    <w:tmpl w:val="1D1AD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444888"/>
    <w:multiLevelType w:val="multilevel"/>
    <w:tmpl w:val="CD9EA8CC"/>
    <w:lvl w:ilvl="0">
      <w:start w:val="1"/>
      <w:numFmt w:val="decimal"/>
      <w:pStyle w:val="10"/>
      <w:lvlText w:val="%1."/>
      <w:lvlJc w:val="left"/>
      <w:pPr>
        <w:tabs>
          <w:tab w:val="num" w:pos="1712"/>
        </w:tabs>
        <w:ind w:left="135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792"/>
        </w:tabs>
        <w:ind w:left="1784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3872"/>
        </w:tabs>
        <w:ind w:left="2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92"/>
        </w:tabs>
        <w:ind w:left="2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2"/>
        </w:tabs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7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32"/>
        </w:tabs>
        <w:ind w:left="5312" w:hanging="1440"/>
      </w:pPr>
      <w:rPr>
        <w:rFonts w:hint="default"/>
      </w:rPr>
    </w:lvl>
  </w:abstractNum>
  <w:abstractNum w:abstractNumId="3" w15:restartNumberingAfterBreak="0">
    <w:nsid w:val="58423373"/>
    <w:multiLevelType w:val="hybridMultilevel"/>
    <w:tmpl w:val="B9941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43"/>
    <w:rsid w:val="0000293E"/>
    <w:rsid w:val="000031AB"/>
    <w:rsid w:val="00006ED4"/>
    <w:rsid w:val="00012108"/>
    <w:rsid w:val="00015ED9"/>
    <w:rsid w:val="00022359"/>
    <w:rsid w:val="00025894"/>
    <w:rsid w:val="0004234E"/>
    <w:rsid w:val="000429F7"/>
    <w:rsid w:val="000430DB"/>
    <w:rsid w:val="00052EC2"/>
    <w:rsid w:val="0005711A"/>
    <w:rsid w:val="00063630"/>
    <w:rsid w:val="00065958"/>
    <w:rsid w:val="00067CA2"/>
    <w:rsid w:val="000700D7"/>
    <w:rsid w:val="000729CB"/>
    <w:rsid w:val="0008359D"/>
    <w:rsid w:val="00083A8E"/>
    <w:rsid w:val="00083C08"/>
    <w:rsid w:val="00095CF6"/>
    <w:rsid w:val="000A1542"/>
    <w:rsid w:val="000A70EB"/>
    <w:rsid w:val="000C0B1A"/>
    <w:rsid w:val="000C1C08"/>
    <w:rsid w:val="001047D9"/>
    <w:rsid w:val="00107FC2"/>
    <w:rsid w:val="00120C91"/>
    <w:rsid w:val="00131B46"/>
    <w:rsid w:val="00131DA6"/>
    <w:rsid w:val="00134788"/>
    <w:rsid w:val="001377E5"/>
    <w:rsid w:val="0015236D"/>
    <w:rsid w:val="001529EE"/>
    <w:rsid w:val="00194AFD"/>
    <w:rsid w:val="001A4321"/>
    <w:rsid w:val="001B41FB"/>
    <w:rsid w:val="001B4C2F"/>
    <w:rsid w:val="001B5F1C"/>
    <w:rsid w:val="001C5938"/>
    <w:rsid w:val="00200549"/>
    <w:rsid w:val="0020685B"/>
    <w:rsid w:val="00206B4F"/>
    <w:rsid w:val="00206D69"/>
    <w:rsid w:val="00210F78"/>
    <w:rsid w:val="00217843"/>
    <w:rsid w:val="00225231"/>
    <w:rsid w:val="002264DB"/>
    <w:rsid w:val="002404B4"/>
    <w:rsid w:val="00244D6D"/>
    <w:rsid w:val="00266213"/>
    <w:rsid w:val="00272619"/>
    <w:rsid w:val="002745DC"/>
    <w:rsid w:val="00275860"/>
    <w:rsid w:val="00275A81"/>
    <w:rsid w:val="002767D9"/>
    <w:rsid w:val="00293300"/>
    <w:rsid w:val="00293F50"/>
    <w:rsid w:val="002A1FF7"/>
    <w:rsid w:val="002B2DD6"/>
    <w:rsid w:val="002D03D5"/>
    <w:rsid w:val="002D0BBD"/>
    <w:rsid w:val="002D267E"/>
    <w:rsid w:val="002D3DCB"/>
    <w:rsid w:val="002F7938"/>
    <w:rsid w:val="00301CE8"/>
    <w:rsid w:val="003045ED"/>
    <w:rsid w:val="003063CB"/>
    <w:rsid w:val="00315DFD"/>
    <w:rsid w:val="003207EC"/>
    <w:rsid w:val="00320E5C"/>
    <w:rsid w:val="003355B1"/>
    <w:rsid w:val="0034230F"/>
    <w:rsid w:val="003465CF"/>
    <w:rsid w:val="00355780"/>
    <w:rsid w:val="00356D78"/>
    <w:rsid w:val="00374554"/>
    <w:rsid w:val="00383BBB"/>
    <w:rsid w:val="003A2FC9"/>
    <w:rsid w:val="003A43BF"/>
    <w:rsid w:val="003B7D21"/>
    <w:rsid w:val="003C5699"/>
    <w:rsid w:val="003E454B"/>
    <w:rsid w:val="003E7F7E"/>
    <w:rsid w:val="003F4A36"/>
    <w:rsid w:val="0040588A"/>
    <w:rsid w:val="00415936"/>
    <w:rsid w:val="00417663"/>
    <w:rsid w:val="00420E8B"/>
    <w:rsid w:val="004364E1"/>
    <w:rsid w:val="00440713"/>
    <w:rsid w:val="00442D64"/>
    <w:rsid w:val="00443DCE"/>
    <w:rsid w:val="0045012E"/>
    <w:rsid w:val="00450462"/>
    <w:rsid w:val="00460EF2"/>
    <w:rsid w:val="004700CC"/>
    <w:rsid w:val="00474D02"/>
    <w:rsid w:val="004754B0"/>
    <w:rsid w:val="004A232B"/>
    <w:rsid w:val="004A6BAA"/>
    <w:rsid w:val="004B21BB"/>
    <w:rsid w:val="004C5DBE"/>
    <w:rsid w:val="004D4B83"/>
    <w:rsid w:val="004F191F"/>
    <w:rsid w:val="004F3805"/>
    <w:rsid w:val="00502E17"/>
    <w:rsid w:val="005075F8"/>
    <w:rsid w:val="005140D9"/>
    <w:rsid w:val="005162EE"/>
    <w:rsid w:val="00530A98"/>
    <w:rsid w:val="0053423B"/>
    <w:rsid w:val="00535535"/>
    <w:rsid w:val="00557B64"/>
    <w:rsid w:val="00567E06"/>
    <w:rsid w:val="0057214C"/>
    <w:rsid w:val="00590DDD"/>
    <w:rsid w:val="00593B0F"/>
    <w:rsid w:val="00593EC9"/>
    <w:rsid w:val="00594A56"/>
    <w:rsid w:val="005A02FF"/>
    <w:rsid w:val="005B63D9"/>
    <w:rsid w:val="005B63F2"/>
    <w:rsid w:val="005C5CF0"/>
    <w:rsid w:val="005D6CD8"/>
    <w:rsid w:val="005D6E0A"/>
    <w:rsid w:val="005E045F"/>
    <w:rsid w:val="005E3205"/>
    <w:rsid w:val="005E7875"/>
    <w:rsid w:val="005E7FD6"/>
    <w:rsid w:val="005F19CC"/>
    <w:rsid w:val="005F51F4"/>
    <w:rsid w:val="005F5AD1"/>
    <w:rsid w:val="005F5C75"/>
    <w:rsid w:val="005F7E8D"/>
    <w:rsid w:val="00606A63"/>
    <w:rsid w:val="00611A3A"/>
    <w:rsid w:val="00622E5A"/>
    <w:rsid w:val="00635D42"/>
    <w:rsid w:val="006407D5"/>
    <w:rsid w:val="00676AAD"/>
    <w:rsid w:val="0068519D"/>
    <w:rsid w:val="00691C1D"/>
    <w:rsid w:val="00692E49"/>
    <w:rsid w:val="00694EED"/>
    <w:rsid w:val="00696A10"/>
    <w:rsid w:val="006B03D1"/>
    <w:rsid w:val="006C6335"/>
    <w:rsid w:val="006C7F97"/>
    <w:rsid w:val="006E029E"/>
    <w:rsid w:val="006E19F4"/>
    <w:rsid w:val="006F43D4"/>
    <w:rsid w:val="006F6AA6"/>
    <w:rsid w:val="007028EE"/>
    <w:rsid w:val="007063DB"/>
    <w:rsid w:val="00710AE1"/>
    <w:rsid w:val="00726BEC"/>
    <w:rsid w:val="007308EE"/>
    <w:rsid w:val="00744812"/>
    <w:rsid w:val="007458F2"/>
    <w:rsid w:val="00762268"/>
    <w:rsid w:val="00767EAD"/>
    <w:rsid w:val="00772E6A"/>
    <w:rsid w:val="00780A18"/>
    <w:rsid w:val="00792D23"/>
    <w:rsid w:val="00794779"/>
    <w:rsid w:val="007969EC"/>
    <w:rsid w:val="007A0CD3"/>
    <w:rsid w:val="007A2873"/>
    <w:rsid w:val="007A44C0"/>
    <w:rsid w:val="007A6E8B"/>
    <w:rsid w:val="007B41D4"/>
    <w:rsid w:val="007B6AF6"/>
    <w:rsid w:val="007B74E4"/>
    <w:rsid w:val="007C4361"/>
    <w:rsid w:val="007D09FC"/>
    <w:rsid w:val="007D390B"/>
    <w:rsid w:val="007D438A"/>
    <w:rsid w:val="007E0B19"/>
    <w:rsid w:val="007E19CC"/>
    <w:rsid w:val="007F21EB"/>
    <w:rsid w:val="007F4EBE"/>
    <w:rsid w:val="00801762"/>
    <w:rsid w:val="00811E2E"/>
    <w:rsid w:val="00827D69"/>
    <w:rsid w:val="00830926"/>
    <w:rsid w:val="00845AF5"/>
    <w:rsid w:val="008508B3"/>
    <w:rsid w:val="00851C33"/>
    <w:rsid w:val="00864085"/>
    <w:rsid w:val="00875A81"/>
    <w:rsid w:val="0088299D"/>
    <w:rsid w:val="008879C2"/>
    <w:rsid w:val="008907F0"/>
    <w:rsid w:val="0089310F"/>
    <w:rsid w:val="008A0D88"/>
    <w:rsid w:val="008A4569"/>
    <w:rsid w:val="008B0BA7"/>
    <w:rsid w:val="008B288E"/>
    <w:rsid w:val="008C39F5"/>
    <w:rsid w:val="008D7E9B"/>
    <w:rsid w:val="008E2D1A"/>
    <w:rsid w:val="008E3C06"/>
    <w:rsid w:val="008E3D04"/>
    <w:rsid w:val="008E457F"/>
    <w:rsid w:val="008E60FD"/>
    <w:rsid w:val="008F77E8"/>
    <w:rsid w:val="009006AC"/>
    <w:rsid w:val="0090762D"/>
    <w:rsid w:val="00907CFD"/>
    <w:rsid w:val="00911AA7"/>
    <w:rsid w:val="009173C1"/>
    <w:rsid w:val="009257CA"/>
    <w:rsid w:val="0092785D"/>
    <w:rsid w:val="00946541"/>
    <w:rsid w:val="00964002"/>
    <w:rsid w:val="00967F54"/>
    <w:rsid w:val="00971A6D"/>
    <w:rsid w:val="00984A8D"/>
    <w:rsid w:val="0099567A"/>
    <w:rsid w:val="009967F3"/>
    <w:rsid w:val="009A36DC"/>
    <w:rsid w:val="009B70FA"/>
    <w:rsid w:val="009C77A3"/>
    <w:rsid w:val="009D23A7"/>
    <w:rsid w:val="009F6292"/>
    <w:rsid w:val="00A018CD"/>
    <w:rsid w:val="00A10D83"/>
    <w:rsid w:val="00A15F4D"/>
    <w:rsid w:val="00A32BE4"/>
    <w:rsid w:val="00A37D62"/>
    <w:rsid w:val="00A43554"/>
    <w:rsid w:val="00A66099"/>
    <w:rsid w:val="00A70E00"/>
    <w:rsid w:val="00A775AF"/>
    <w:rsid w:val="00A828FD"/>
    <w:rsid w:val="00A85524"/>
    <w:rsid w:val="00A92A11"/>
    <w:rsid w:val="00AA6D11"/>
    <w:rsid w:val="00AA7818"/>
    <w:rsid w:val="00AB3B80"/>
    <w:rsid w:val="00AB64AC"/>
    <w:rsid w:val="00AB7279"/>
    <w:rsid w:val="00AC5587"/>
    <w:rsid w:val="00AC6352"/>
    <w:rsid w:val="00AC726E"/>
    <w:rsid w:val="00AC7B2A"/>
    <w:rsid w:val="00AE4EA4"/>
    <w:rsid w:val="00AE76F9"/>
    <w:rsid w:val="00B12302"/>
    <w:rsid w:val="00B21122"/>
    <w:rsid w:val="00B44DA6"/>
    <w:rsid w:val="00B52763"/>
    <w:rsid w:val="00B53AC4"/>
    <w:rsid w:val="00B53DB7"/>
    <w:rsid w:val="00B7205E"/>
    <w:rsid w:val="00B72CCF"/>
    <w:rsid w:val="00B73701"/>
    <w:rsid w:val="00B765D4"/>
    <w:rsid w:val="00B84609"/>
    <w:rsid w:val="00B8561D"/>
    <w:rsid w:val="00B934FC"/>
    <w:rsid w:val="00BA288D"/>
    <w:rsid w:val="00BB046A"/>
    <w:rsid w:val="00BB1A09"/>
    <w:rsid w:val="00BC3C8B"/>
    <w:rsid w:val="00BC440A"/>
    <w:rsid w:val="00BD4DE7"/>
    <w:rsid w:val="00BE45FC"/>
    <w:rsid w:val="00BF180C"/>
    <w:rsid w:val="00BF31FC"/>
    <w:rsid w:val="00BF431B"/>
    <w:rsid w:val="00C0065F"/>
    <w:rsid w:val="00C02746"/>
    <w:rsid w:val="00C02776"/>
    <w:rsid w:val="00C161FD"/>
    <w:rsid w:val="00C32166"/>
    <w:rsid w:val="00C323C8"/>
    <w:rsid w:val="00C54DAC"/>
    <w:rsid w:val="00C66C16"/>
    <w:rsid w:val="00C67F28"/>
    <w:rsid w:val="00C7401C"/>
    <w:rsid w:val="00C7631D"/>
    <w:rsid w:val="00C809A1"/>
    <w:rsid w:val="00C81E8D"/>
    <w:rsid w:val="00C861B0"/>
    <w:rsid w:val="00C9353A"/>
    <w:rsid w:val="00C95E0A"/>
    <w:rsid w:val="00CD226B"/>
    <w:rsid w:val="00CD4BCB"/>
    <w:rsid w:val="00CF038D"/>
    <w:rsid w:val="00CF2348"/>
    <w:rsid w:val="00CF3D23"/>
    <w:rsid w:val="00D06DF4"/>
    <w:rsid w:val="00D2444C"/>
    <w:rsid w:val="00D33E4E"/>
    <w:rsid w:val="00D42F49"/>
    <w:rsid w:val="00D504AC"/>
    <w:rsid w:val="00D56925"/>
    <w:rsid w:val="00D60017"/>
    <w:rsid w:val="00D61A37"/>
    <w:rsid w:val="00D6781B"/>
    <w:rsid w:val="00D7175C"/>
    <w:rsid w:val="00D93A80"/>
    <w:rsid w:val="00D970C8"/>
    <w:rsid w:val="00DA02D0"/>
    <w:rsid w:val="00DB4DCE"/>
    <w:rsid w:val="00DB5FB6"/>
    <w:rsid w:val="00DB7E46"/>
    <w:rsid w:val="00DC093E"/>
    <w:rsid w:val="00DC7353"/>
    <w:rsid w:val="00E03FB0"/>
    <w:rsid w:val="00E12C1E"/>
    <w:rsid w:val="00E20990"/>
    <w:rsid w:val="00E329F8"/>
    <w:rsid w:val="00E51B49"/>
    <w:rsid w:val="00E5624E"/>
    <w:rsid w:val="00E62980"/>
    <w:rsid w:val="00E63EE2"/>
    <w:rsid w:val="00E804CB"/>
    <w:rsid w:val="00E876D2"/>
    <w:rsid w:val="00E9231A"/>
    <w:rsid w:val="00EA7058"/>
    <w:rsid w:val="00EA72DF"/>
    <w:rsid w:val="00EB2775"/>
    <w:rsid w:val="00EB51E8"/>
    <w:rsid w:val="00EC1ADC"/>
    <w:rsid w:val="00EC2AF9"/>
    <w:rsid w:val="00EE65F9"/>
    <w:rsid w:val="00F0125C"/>
    <w:rsid w:val="00F22FF3"/>
    <w:rsid w:val="00F32ED1"/>
    <w:rsid w:val="00F82C9C"/>
    <w:rsid w:val="00F8752E"/>
    <w:rsid w:val="00FA0DC6"/>
    <w:rsid w:val="00FB2C89"/>
    <w:rsid w:val="00FC26DC"/>
    <w:rsid w:val="00FD5C48"/>
    <w:rsid w:val="00FE237D"/>
    <w:rsid w:val="00F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13256F"/>
  <w15:docId w15:val="{8E7D52B8-8EAC-4673-9F9C-6C57DD8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1F4"/>
  </w:style>
  <w:style w:type="paragraph" w:styleId="11">
    <w:name w:val="heading 1"/>
    <w:basedOn w:val="a"/>
    <w:next w:val="a"/>
    <w:link w:val="12"/>
    <w:qFormat/>
    <w:rsid w:val="005F51F4"/>
    <w:pPr>
      <w:keepNext/>
      <w:outlineLvl w:val="0"/>
    </w:pPr>
    <w:rPr>
      <w:sz w:val="28"/>
    </w:rPr>
  </w:style>
  <w:style w:type="paragraph" w:styleId="20">
    <w:name w:val="heading 2"/>
    <w:basedOn w:val="a"/>
    <w:next w:val="a"/>
    <w:link w:val="21"/>
    <w:qFormat/>
    <w:rsid w:val="005F51F4"/>
    <w:pPr>
      <w:keepNext/>
      <w:jc w:val="center"/>
      <w:outlineLvl w:val="1"/>
    </w:pPr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0">
    <w:name w:val="heading 3"/>
    <w:basedOn w:val="a"/>
    <w:next w:val="a"/>
    <w:link w:val="31"/>
    <w:qFormat/>
    <w:rsid w:val="005F51F4"/>
    <w:pPr>
      <w:keepNext/>
      <w:jc w:val="both"/>
      <w:outlineLvl w:val="2"/>
    </w:pPr>
    <w:rPr>
      <w:b/>
      <w:sz w:val="28"/>
      <w:u w:val="single"/>
    </w:rPr>
  </w:style>
  <w:style w:type="paragraph" w:styleId="4">
    <w:name w:val="heading 4"/>
    <w:basedOn w:val="a"/>
    <w:next w:val="a"/>
    <w:link w:val="40"/>
    <w:qFormat/>
    <w:rsid w:val="005F51F4"/>
    <w:pPr>
      <w:keepNext/>
      <w:jc w:val="center"/>
      <w:outlineLvl w:val="3"/>
    </w:pPr>
    <w:rPr>
      <w:rFonts w:ascii="Tatar Peterburg" w:hAnsi="Tatar Peterburg"/>
      <w:caps/>
      <w:noProof/>
      <w:sz w:val="28"/>
    </w:rPr>
  </w:style>
  <w:style w:type="paragraph" w:styleId="5">
    <w:name w:val="heading 5"/>
    <w:basedOn w:val="a"/>
    <w:next w:val="a"/>
    <w:link w:val="50"/>
    <w:uiPriority w:val="99"/>
    <w:qFormat/>
    <w:rsid w:val="008E3D04"/>
    <w:pPr>
      <w:spacing w:before="200" w:after="80"/>
      <w:outlineLvl w:val="4"/>
    </w:pPr>
    <w:rPr>
      <w:rFonts w:ascii="Cambria" w:eastAsia="Calibri" w:hAnsi="Cambria"/>
      <w:color w:val="4F81BD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8E3D04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E3D04"/>
    <w:pPr>
      <w:spacing w:before="320" w:after="100"/>
      <w:outlineLvl w:val="6"/>
    </w:pPr>
    <w:rPr>
      <w:rFonts w:ascii="Cambria" w:eastAsia="Calibri" w:hAnsi="Cambria"/>
      <w:b/>
      <w:bCs/>
      <w:color w:val="9BBB59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8E3D04"/>
    <w:pPr>
      <w:spacing w:before="320" w:after="100"/>
      <w:outlineLvl w:val="7"/>
    </w:pPr>
    <w:rPr>
      <w:rFonts w:ascii="Cambria" w:eastAsia="Calibri" w:hAnsi="Cambria"/>
      <w:b/>
      <w:bCs/>
      <w:i/>
      <w:iCs/>
      <w:color w:val="9BBB59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8E3D04"/>
    <w:pPr>
      <w:spacing w:before="320" w:after="100"/>
      <w:outlineLvl w:val="8"/>
    </w:pPr>
    <w:rPr>
      <w:rFonts w:ascii="Cambria" w:eastAsia="Calibri" w:hAnsi="Cambria"/>
      <w:i/>
      <w:iCs/>
      <w:color w:val="9BBB59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51F4"/>
    <w:pPr>
      <w:jc w:val="both"/>
    </w:pPr>
    <w:rPr>
      <w:sz w:val="28"/>
    </w:rPr>
  </w:style>
  <w:style w:type="paragraph" w:styleId="a5">
    <w:name w:val="footer"/>
    <w:basedOn w:val="a"/>
    <w:link w:val="a6"/>
    <w:rsid w:val="005F51F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F51F4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rsid w:val="005F51F4"/>
    <w:pPr>
      <w:ind w:firstLine="720"/>
      <w:jc w:val="both"/>
    </w:pPr>
    <w:rPr>
      <w:sz w:val="28"/>
    </w:rPr>
  </w:style>
  <w:style w:type="paragraph" w:styleId="ab">
    <w:name w:val="Balloon Text"/>
    <w:basedOn w:val="a"/>
    <w:link w:val="ac"/>
    <w:rsid w:val="005F51F4"/>
    <w:rPr>
      <w:rFonts w:ascii="Tahoma" w:hAnsi="Tahoma" w:cs="Tahoma"/>
      <w:sz w:val="16"/>
      <w:szCs w:val="16"/>
    </w:rPr>
  </w:style>
  <w:style w:type="character" w:styleId="ad">
    <w:name w:val="Hyperlink"/>
    <w:rsid w:val="00022359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4A232B"/>
  </w:style>
  <w:style w:type="table" w:styleId="ae">
    <w:name w:val="Table Grid"/>
    <w:basedOn w:val="a1"/>
    <w:uiPriority w:val="39"/>
    <w:rsid w:val="004A23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440713"/>
    <w:pPr>
      <w:ind w:left="708"/>
    </w:pPr>
    <w:rPr>
      <w:sz w:val="24"/>
      <w:szCs w:val="24"/>
    </w:rPr>
  </w:style>
  <w:style w:type="paragraph" w:styleId="af0">
    <w:name w:val="Title"/>
    <w:basedOn w:val="a"/>
    <w:link w:val="af1"/>
    <w:uiPriority w:val="10"/>
    <w:qFormat/>
    <w:rsid w:val="00440713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basedOn w:val="a0"/>
    <w:link w:val="af0"/>
    <w:uiPriority w:val="10"/>
    <w:rsid w:val="00440713"/>
    <w:rPr>
      <w:b/>
      <w:bCs/>
      <w:sz w:val="24"/>
      <w:szCs w:val="24"/>
    </w:rPr>
  </w:style>
  <w:style w:type="paragraph" w:customStyle="1" w:styleId="paragraf0">
    <w:name w:val="paragraf 0"/>
    <w:basedOn w:val="a"/>
    <w:rsid w:val="00440713"/>
    <w:pPr>
      <w:spacing w:before="60" w:after="60"/>
      <w:jc w:val="both"/>
    </w:pPr>
    <w:rPr>
      <w:sz w:val="22"/>
      <w:szCs w:val="24"/>
    </w:rPr>
  </w:style>
  <w:style w:type="paragraph" w:customStyle="1" w:styleId="10">
    <w:name w:val="Список 1 нумер"/>
    <w:basedOn w:val="a"/>
    <w:rsid w:val="00440713"/>
    <w:pPr>
      <w:numPr>
        <w:numId w:val="1"/>
      </w:numPr>
      <w:tabs>
        <w:tab w:val="left" w:pos="993"/>
      </w:tabs>
      <w:ind w:left="0" w:firstLine="567"/>
      <w:jc w:val="both"/>
    </w:pPr>
    <w:rPr>
      <w:sz w:val="24"/>
      <w:lang w:eastAsia="en-US" w:bidi="en-US"/>
    </w:rPr>
  </w:style>
  <w:style w:type="paragraph" w:customStyle="1" w:styleId="2">
    <w:name w:val="Список 2 нумер"/>
    <w:basedOn w:val="10"/>
    <w:autoRedefine/>
    <w:rsid w:val="00440713"/>
    <w:pPr>
      <w:numPr>
        <w:ilvl w:val="1"/>
      </w:numPr>
      <w:tabs>
        <w:tab w:val="left" w:pos="1191"/>
      </w:tabs>
    </w:pPr>
  </w:style>
  <w:style w:type="paragraph" w:customStyle="1" w:styleId="3">
    <w:name w:val="Список 3 нумер"/>
    <w:basedOn w:val="10"/>
    <w:autoRedefine/>
    <w:rsid w:val="00440713"/>
    <w:pPr>
      <w:numPr>
        <w:ilvl w:val="2"/>
      </w:numPr>
      <w:tabs>
        <w:tab w:val="left" w:pos="1985"/>
      </w:tabs>
    </w:pPr>
  </w:style>
  <w:style w:type="paragraph" w:customStyle="1" w:styleId="1">
    <w:name w:val="Список 1 марк"/>
    <w:basedOn w:val="a"/>
    <w:next w:val="a"/>
    <w:link w:val="13"/>
    <w:qFormat/>
    <w:rsid w:val="00440713"/>
    <w:pPr>
      <w:numPr>
        <w:numId w:val="2"/>
      </w:numPr>
      <w:tabs>
        <w:tab w:val="clear" w:pos="1353"/>
        <w:tab w:val="num" w:pos="993"/>
      </w:tabs>
      <w:ind w:left="0" w:firstLine="720"/>
      <w:jc w:val="both"/>
    </w:pPr>
    <w:rPr>
      <w:sz w:val="24"/>
      <w:szCs w:val="24"/>
      <w:lang w:eastAsia="en-US" w:bidi="en-US"/>
    </w:rPr>
  </w:style>
  <w:style w:type="character" w:customStyle="1" w:styleId="13">
    <w:name w:val="Список 1 марк Знак"/>
    <w:link w:val="1"/>
    <w:rsid w:val="00440713"/>
    <w:rPr>
      <w:sz w:val="24"/>
      <w:szCs w:val="24"/>
      <w:lang w:eastAsia="en-US" w:bidi="en-US"/>
    </w:rPr>
  </w:style>
  <w:style w:type="paragraph" w:customStyle="1" w:styleId="ConsPlusCell">
    <w:name w:val="ConsPlusCell"/>
    <w:rsid w:val="00EB27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Заголовок 1 Знак"/>
    <w:basedOn w:val="a0"/>
    <w:link w:val="11"/>
    <w:rsid w:val="00EB2775"/>
    <w:rPr>
      <w:sz w:val="28"/>
    </w:rPr>
  </w:style>
  <w:style w:type="character" w:customStyle="1" w:styleId="a4">
    <w:name w:val="Основной текст Знак"/>
    <w:basedOn w:val="a0"/>
    <w:link w:val="a3"/>
    <w:rsid w:val="00EB2775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B2775"/>
    <w:rPr>
      <w:sz w:val="28"/>
    </w:rPr>
  </w:style>
  <w:style w:type="character" w:customStyle="1" w:styleId="ac">
    <w:name w:val="Текст выноски Знак"/>
    <w:basedOn w:val="a0"/>
    <w:link w:val="ab"/>
    <w:rsid w:val="00EB277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717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81E8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basedOn w:val="a0"/>
    <w:link w:val="ConsPlusNormal"/>
    <w:rsid w:val="00C81E8D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(2)_"/>
    <w:basedOn w:val="a0"/>
    <w:link w:val="23"/>
    <w:rsid w:val="00AA7818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AA7818"/>
    <w:pPr>
      <w:widowControl w:val="0"/>
      <w:shd w:val="clear" w:color="auto" w:fill="FFFFFF"/>
      <w:spacing w:before="1140" w:line="346" w:lineRule="exact"/>
    </w:pPr>
    <w:rPr>
      <w:rFonts w:ascii="Arial" w:eastAsia="Arial" w:hAnsi="Arial" w:cs="Arial"/>
      <w:sz w:val="28"/>
      <w:szCs w:val="28"/>
    </w:rPr>
  </w:style>
  <w:style w:type="table" w:customStyle="1" w:styleId="14">
    <w:name w:val="Сетка таблицы1"/>
    <w:basedOn w:val="a1"/>
    <w:next w:val="ae"/>
    <w:uiPriority w:val="59"/>
    <w:rsid w:val="00194A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9"/>
    <w:rsid w:val="008E3D04"/>
    <w:rPr>
      <w:rFonts w:ascii="Cambria" w:eastAsia="Calibri" w:hAnsi="Cambria"/>
      <w:color w:val="4F81BD"/>
      <w:lang w:val="x-none" w:eastAsia="x-none"/>
    </w:rPr>
  </w:style>
  <w:style w:type="character" w:customStyle="1" w:styleId="60">
    <w:name w:val="Заголовок 6 Знак"/>
    <w:basedOn w:val="a0"/>
    <w:link w:val="6"/>
    <w:uiPriority w:val="99"/>
    <w:rsid w:val="008E3D04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8E3D04"/>
    <w:rPr>
      <w:rFonts w:ascii="Cambria" w:eastAsia="Calibri" w:hAnsi="Cambria"/>
      <w:b/>
      <w:bCs/>
      <w:color w:val="9BBB59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8E3D04"/>
    <w:rPr>
      <w:rFonts w:ascii="Cambria" w:eastAsia="Calibri" w:hAnsi="Cambria"/>
      <w:b/>
      <w:bCs/>
      <w:i/>
      <w:iCs/>
      <w:color w:val="9BBB59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8E3D04"/>
    <w:rPr>
      <w:rFonts w:ascii="Cambria" w:eastAsia="Calibri" w:hAnsi="Cambria"/>
      <w:i/>
      <w:iCs/>
      <w:color w:val="9BBB59"/>
      <w:lang w:val="x-none" w:eastAsia="x-none"/>
    </w:rPr>
  </w:style>
  <w:style w:type="character" w:customStyle="1" w:styleId="21">
    <w:name w:val="Заголовок 2 Знак"/>
    <w:basedOn w:val="a0"/>
    <w:link w:val="20"/>
    <w:rsid w:val="008E3D04"/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1">
    <w:name w:val="Заголовок 3 Знак"/>
    <w:basedOn w:val="a0"/>
    <w:link w:val="30"/>
    <w:rsid w:val="008E3D04"/>
    <w:rPr>
      <w:b/>
      <w:sz w:val="28"/>
      <w:u w:val="single"/>
    </w:rPr>
  </w:style>
  <w:style w:type="character" w:customStyle="1" w:styleId="40">
    <w:name w:val="Заголовок 4 Знак"/>
    <w:basedOn w:val="a0"/>
    <w:link w:val="4"/>
    <w:rsid w:val="008E3D04"/>
    <w:rPr>
      <w:rFonts w:ascii="Tatar Peterburg" w:hAnsi="Tatar Peterburg"/>
      <w:caps/>
      <w:noProof/>
      <w:sz w:val="28"/>
    </w:rPr>
  </w:style>
  <w:style w:type="paragraph" w:styleId="24">
    <w:name w:val="Body Text 2"/>
    <w:basedOn w:val="a"/>
    <w:link w:val="25"/>
    <w:semiHidden/>
    <w:unhideWhenUsed/>
    <w:rsid w:val="008E3D04"/>
    <w:pPr>
      <w:spacing w:line="336" w:lineRule="auto"/>
      <w:jc w:val="both"/>
    </w:pPr>
    <w:rPr>
      <w:sz w:val="30"/>
    </w:rPr>
  </w:style>
  <w:style w:type="character" w:customStyle="1" w:styleId="25">
    <w:name w:val="Основной текст 2 Знак"/>
    <w:basedOn w:val="a0"/>
    <w:link w:val="24"/>
    <w:semiHidden/>
    <w:rsid w:val="008E3D04"/>
    <w:rPr>
      <w:sz w:val="30"/>
    </w:rPr>
  </w:style>
  <w:style w:type="paragraph" w:customStyle="1" w:styleId="western">
    <w:name w:val="western"/>
    <w:basedOn w:val="a"/>
    <w:rsid w:val="008E3D04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Знак"/>
    <w:basedOn w:val="a"/>
    <w:rsid w:val="008E3D04"/>
    <w:rPr>
      <w:rFonts w:ascii="Verdana" w:hAnsi="Verdana" w:cs="Verdana"/>
      <w:lang w:val="en-US" w:eastAsia="en-US"/>
    </w:rPr>
  </w:style>
  <w:style w:type="paragraph" w:customStyle="1" w:styleId="af3">
    <w:basedOn w:val="a"/>
    <w:next w:val="af0"/>
    <w:link w:val="af4"/>
    <w:uiPriority w:val="99"/>
    <w:qFormat/>
    <w:rsid w:val="008E3D04"/>
    <w:pPr>
      <w:spacing w:line="360" w:lineRule="auto"/>
      <w:jc w:val="center"/>
    </w:pPr>
    <w:rPr>
      <w:b/>
      <w:sz w:val="28"/>
      <w:szCs w:val="24"/>
    </w:rPr>
  </w:style>
  <w:style w:type="character" w:customStyle="1" w:styleId="af4">
    <w:name w:val="Название Знак"/>
    <w:link w:val="af3"/>
    <w:uiPriority w:val="99"/>
    <w:rsid w:val="008E3D04"/>
    <w:rPr>
      <w:rFonts w:ascii="Times New Roman" w:hAnsi="Times New Roman"/>
      <w:b/>
      <w:sz w:val="28"/>
      <w:szCs w:val="24"/>
    </w:rPr>
  </w:style>
  <w:style w:type="paragraph" w:styleId="af5">
    <w:name w:val="No Spacing"/>
    <w:link w:val="af6"/>
    <w:uiPriority w:val="1"/>
    <w:qFormat/>
    <w:rsid w:val="008E3D04"/>
    <w:rPr>
      <w:rFonts w:ascii="Calibri" w:eastAsia="Calibri" w:hAnsi="Calibri"/>
      <w:sz w:val="22"/>
      <w:szCs w:val="22"/>
      <w:lang w:eastAsia="en-US"/>
    </w:rPr>
  </w:style>
  <w:style w:type="character" w:customStyle="1" w:styleId="bt1br">
    <w:name w:val="bt1br"/>
    <w:uiPriority w:val="99"/>
    <w:rsid w:val="008E3D04"/>
    <w:rPr>
      <w:rFonts w:ascii="Times New Roman" w:hAnsi="Times New Roman" w:cs="Times New Roman" w:hint="default"/>
    </w:rPr>
  </w:style>
  <w:style w:type="paragraph" w:customStyle="1" w:styleId="41">
    <w:name w:val="Знак Знак4"/>
    <w:basedOn w:val="a"/>
    <w:rsid w:val="008E3D0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Normal">
    <w:name w:val="ConsNormal"/>
    <w:rsid w:val="008E3D0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8E3D04"/>
  </w:style>
  <w:style w:type="paragraph" w:styleId="26">
    <w:name w:val="Body Text Indent 2"/>
    <w:basedOn w:val="a"/>
    <w:link w:val="27"/>
    <w:uiPriority w:val="99"/>
    <w:unhideWhenUsed/>
    <w:rsid w:val="008E3D0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8E3D04"/>
    <w:rPr>
      <w:rFonts w:ascii="Calibri" w:hAnsi="Calibri"/>
      <w:sz w:val="22"/>
      <w:szCs w:val="22"/>
    </w:rPr>
  </w:style>
  <w:style w:type="numbering" w:customStyle="1" w:styleId="15">
    <w:name w:val="Нет списка1"/>
    <w:next w:val="a2"/>
    <w:semiHidden/>
    <w:rsid w:val="008E3D04"/>
  </w:style>
  <w:style w:type="paragraph" w:customStyle="1" w:styleId="ConsPlusNonformat">
    <w:name w:val="ConsPlusNonformat"/>
    <w:uiPriority w:val="99"/>
    <w:rsid w:val="008E3D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7">
    <w:name w:val="page number"/>
    <w:rsid w:val="008E3D04"/>
  </w:style>
  <w:style w:type="paragraph" w:styleId="af8">
    <w:name w:val="footnote text"/>
    <w:basedOn w:val="a"/>
    <w:link w:val="af9"/>
    <w:rsid w:val="008E3D04"/>
  </w:style>
  <w:style w:type="character" w:customStyle="1" w:styleId="af9">
    <w:name w:val="Текст сноски Знак"/>
    <w:basedOn w:val="a0"/>
    <w:link w:val="af8"/>
    <w:rsid w:val="008E3D04"/>
  </w:style>
  <w:style w:type="character" w:styleId="afa">
    <w:name w:val="footnote reference"/>
    <w:rsid w:val="008E3D04"/>
    <w:rPr>
      <w:vertAlign w:val="superscript"/>
    </w:rPr>
  </w:style>
  <w:style w:type="paragraph" w:styleId="afb">
    <w:name w:val="Normal (Web)"/>
    <w:basedOn w:val="a"/>
    <w:unhideWhenUsed/>
    <w:rsid w:val="008E3D04"/>
    <w:pPr>
      <w:spacing w:before="100" w:beforeAutospacing="1" w:after="100" w:afterAutospacing="1"/>
    </w:pPr>
    <w:rPr>
      <w:sz w:val="24"/>
      <w:szCs w:val="24"/>
    </w:rPr>
  </w:style>
  <w:style w:type="paragraph" w:customStyle="1" w:styleId="42">
    <w:name w:val="Знак Знак4"/>
    <w:basedOn w:val="a"/>
    <w:rsid w:val="008E3D0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8E3D04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28">
    <w:name w:val="Нет списка2"/>
    <w:next w:val="a2"/>
    <w:semiHidden/>
    <w:rsid w:val="008E3D04"/>
  </w:style>
  <w:style w:type="paragraph" w:styleId="32">
    <w:name w:val="Body Text 3"/>
    <w:basedOn w:val="a"/>
    <w:link w:val="33"/>
    <w:rsid w:val="008E3D04"/>
    <w:pPr>
      <w:spacing w:after="120"/>
    </w:pPr>
    <w:rPr>
      <w:rFonts w:eastAsia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8E3D04"/>
    <w:rPr>
      <w:rFonts w:eastAsia="Calibri"/>
      <w:sz w:val="16"/>
      <w:szCs w:val="16"/>
    </w:rPr>
  </w:style>
  <w:style w:type="numbering" w:customStyle="1" w:styleId="34">
    <w:name w:val="Нет списка3"/>
    <w:next w:val="a2"/>
    <w:uiPriority w:val="99"/>
    <w:semiHidden/>
    <w:unhideWhenUsed/>
    <w:rsid w:val="008E3D04"/>
  </w:style>
  <w:style w:type="paragraph" w:styleId="afc">
    <w:name w:val="caption"/>
    <w:basedOn w:val="a"/>
    <w:next w:val="a"/>
    <w:uiPriority w:val="99"/>
    <w:qFormat/>
    <w:rsid w:val="008E3D04"/>
    <w:rPr>
      <w:b/>
      <w:bCs/>
      <w:sz w:val="18"/>
      <w:szCs w:val="18"/>
    </w:rPr>
  </w:style>
  <w:style w:type="paragraph" w:styleId="afd">
    <w:name w:val="Subtitle"/>
    <w:basedOn w:val="a"/>
    <w:next w:val="a"/>
    <w:link w:val="afe"/>
    <w:uiPriority w:val="99"/>
    <w:qFormat/>
    <w:rsid w:val="008E3D04"/>
    <w:pPr>
      <w:spacing w:before="200" w:after="900"/>
      <w:jc w:val="right"/>
    </w:pPr>
    <w:rPr>
      <w:rFonts w:ascii="Calibri" w:eastAsia="Calibri" w:hAnsi="Calibri"/>
      <w:i/>
      <w:iCs/>
      <w:sz w:val="24"/>
      <w:szCs w:val="24"/>
      <w:lang w:val="x-none" w:eastAsia="x-none"/>
    </w:rPr>
  </w:style>
  <w:style w:type="character" w:customStyle="1" w:styleId="afe">
    <w:name w:val="Подзаголовок Знак"/>
    <w:basedOn w:val="a0"/>
    <w:link w:val="afd"/>
    <w:uiPriority w:val="99"/>
    <w:rsid w:val="008E3D04"/>
    <w:rPr>
      <w:rFonts w:ascii="Calibri" w:eastAsia="Calibri" w:hAnsi="Calibri"/>
      <w:i/>
      <w:iCs/>
      <w:sz w:val="24"/>
      <w:szCs w:val="24"/>
      <w:lang w:val="x-none" w:eastAsia="x-none"/>
    </w:rPr>
  </w:style>
  <w:style w:type="character" w:styleId="aff">
    <w:name w:val="Strong"/>
    <w:uiPriority w:val="22"/>
    <w:qFormat/>
    <w:rsid w:val="008E3D04"/>
    <w:rPr>
      <w:b/>
      <w:bCs/>
      <w:spacing w:val="0"/>
    </w:rPr>
  </w:style>
  <w:style w:type="character" w:styleId="aff0">
    <w:name w:val="Emphasis"/>
    <w:uiPriority w:val="20"/>
    <w:qFormat/>
    <w:rsid w:val="008E3D04"/>
    <w:rPr>
      <w:b/>
      <w:bCs/>
      <w:i/>
      <w:iCs/>
      <w:color w:val="5A5A5A"/>
    </w:rPr>
  </w:style>
  <w:style w:type="character" w:customStyle="1" w:styleId="af6">
    <w:name w:val="Без интервала Знак"/>
    <w:link w:val="af5"/>
    <w:uiPriority w:val="1"/>
    <w:locked/>
    <w:rsid w:val="008E3D04"/>
    <w:rPr>
      <w:rFonts w:ascii="Calibri" w:eastAsia="Calibri" w:hAnsi="Calibri"/>
      <w:sz w:val="22"/>
      <w:szCs w:val="22"/>
      <w:lang w:eastAsia="en-US"/>
    </w:rPr>
  </w:style>
  <w:style w:type="paragraph" w:styleId="29">
    <w:name w:val="Quote"/>
    <w:basedOn w:val="a"/>
    <w:next w:val="a"/>
    <w:link w:val="2a"/>
    <w:uiPriority w:val="99"/>
    <w:qFormat/>
    <w:rsid w:val="008E3D04"/>
    <w:rPr>
      <w:rFonts w:ascii="Cambria" w:eastAsia="Calibri" w:hAnsi="Cambria"/>
      <w:i/>
      <w:iCs/>
      <w:color w:val="5A5A5A"/>
      <w:lang w:val="x-none" w:eastAsia="x-none"/>
    </w:rPr>
  </w:style>
  <w:style w:type="character" w:customStyle="1" w:styleId="2a">
    <w:name w:val="Цитата 2 Знак"/>
    <w:basedOn w:val="a0"/>
    <w:link w:val="29"/>
    <w:uiPriority w:val="99"/>
    <w:rsid w:val="008E3D04"/>
    <w:rPr>
      <w:rFonts w:ascii="Cambria" w:eastAsia="Calibri" w:hAnsi="Cambria"/>
      <w:i/>
      <w:iCs/>
      <w:color w:val="5A5A5A"/>
      <w:lang w:val="x-none" w:eastAsia="x-none"/>
    </w:rPr>
  </w:style>
  <w:style w:type="paragraph" w:styleId="aff1">
    <w:name w:val="Intense Quote"/>
    <w:basedOn w:val="a"/>
    <w:next w:val="a"/>
    <w:link w:val="aff2"/>
    <w:uiPriority w:val="99"/>
    <w:qFormat/>
    <w:rsid w:val="008E3D04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Calibri" w:hAnsi="Cambria"/>
      <w:i/>
      <w:iCs/>
      <w:color w:val="FFFFFF"/>
      <w:sz w:val="24"/>
      <w:szCs w:val="24"/>
      <w:lang w:val="x-none" w:eastAsia="x-none"/>
    </w:rPr>
  </w:style>
  <w:style w:type="character" w:customStyle="1" w:styleId="aff2">
    <w:name w:val="Выделенная цитата Знак"/>
    <w:basedOn w:val="a0"/>
    <w:link w:val="aff1"/>
    <w:uiPriority w:val="99"/>
    <w:rsid w:val="008E3D04"/>
    <w:rPr>
      <w:rFonts w:ascii="Cambria" w:eastAsia="Calibri" w:hAnsi="Cambria"/>
      <w:i/>
      <w:iCs/>
      <w:color w:val="FFFFFF"/>
      <w:sz w:val="24"/>
      <w:szCs w:val="24"/>
      <w:shd w:val="clear" w:color="auto" w:fill="4F81BD"/>
      <w:lang w:val="x-none" w:eastAsia="x-none"/>
    </w:rPr>
  </w:style>
  <w:style w:type="character" w:styleId="aff3">
    <w:name w:val="Subtle Emphasis"/>
    <w:uiPriority w:val="99"/>
    <w:qFormat/>
    <w:rsid w:val="008E3D04"/>
    <w:rPr>
      <w:i/>
      <w:iCs/>
      <w:color w:val="5A5A5A"/>
    </w:rPr>
  </w:style>
  <w:style w:type="character" w:styleId="aff4">
    <w:name w:val="Intense Emphasis"/>
    <w:uiPriority w:val="99"/>
    <w:qFormat/>
    <w:rsid w:val="008E3D04"/>
    <w:rPr>
      <w:b/>
      <w:bCs/>
      <w:i/>
      <w:iCs/>
      <w:color w:val="4F81BD"/>
      <w:sz w:val="22"/>
      <w:szCs w:val="22"/>
    </w:rPr>
  </w:style>
  <w:style w:type="character" w:styleId="aff5">
    <w:name w:val="Subtle Reference"/>
    <w:uiPriority w:val="99"/>
    <w:qFormat/>
    <w:rsid w:val="008E3D04"/>
    <w:rPr>
      <w:color w:val="auto"/>
      <w:u w:val="single" w:color="9BBB59"/>
    </w:rPr>
  </w:style>
  <w:style w:type="character" w:styleId="aff6">
    <w:name w:val="Intense Reference"/>
    <w:uiPriority w:val="99"/>
    <w:qFormat/>
    <w:rsid w:val="008E3D04"/>
    <w:rPr>
      <w:b/>
      <w:bCs/>
      <w:color w:val="auto"/>
      <w:u w:val="single" w:color="9BBB59"/>
    </w:rPr>
  </w:style>
  <w:style w:type="character" w:styleId="aff7">
    <w:name w:val="Book Title"/>
    <w:uiPriority w:val="99"/>
    <w:qFormat/>
    <w:rsid w:val="008E3D04"/>
    <w:rPr>
      <w:rFonts w:ascii="Cambria" w:hAnsi="Cambria" w:cs="Cambria"/>
      <w:b/>
      <w:bCs/>
      <w:i/>
      <w:iCs/>
      <w:color w:val="auto"/>
    </w:rPr>
  </w:style>
  <w:style w:type="paragraph" w:styleId="aff8">
    <w:name w:val="TOC Heading"/>
    <w:basedOn w:val="11"/>
    <w:next w:val="a"/>
    <w:uiPriority w:val="99"/>
    <w:qFormat/>
    <w:rsid w:val="008E3D04"/>
    <w:pPr>
      <w:keepNext w:val="0"/>
      <w:pBdr>
        <w:bottom w:val="single" w:sz="12" w:space="1" w:color="365F91"/>
      </w:pBdr>
      <w:spacing w:before="600" w:after="80"/>
      <w:outlineLvl w:val="9"/>
    </w:pPr>
    <w:rPr>
      <w:rFonts w:ascii="Cambria" w:eastAsia="Calibri" w:hAnsi="Cambria"/>
      <w:b/>
      <w:bCs/>
      <w:color w:val="365F91"/>
      <w:sz w:val="24"/>
      <w:szCs w:val="24"/>
      <w:lang w:val="x-none" w:eastAsia="x-none"/>
    </w:rPr>
  </w:style>
  <w:style w:type="paragraph" w:customStyle="1" w:styleId="16">
    <w:name w:val="марк список 1"/>
    <w:basedOn w:val="a"/>
    <w:uiPriority w:val="99"/>
    <w:rsid w:val="008E3D04"/>
    <w:pPr>
      <w:tabs>
        <w:tab w:val="left" w:pos="360"/>
      </w:tabs>
      <w:suppressAutoHyphens/>
      <w:spacing w:before="120" w:after="120" w:line="360" w:lineRule="atLeast"/>
      <w:jc w:val="both"/>
    </w:pPr>
    <w:rPr>
      <w:sz w:val="24"/>
      <w:szCs w:val="24"/>
      <w:lang w:eastAsia="ar-SA"/>
    </w:rPr>
  </w:style>
  <w:style w:type="character" w:customStyle="1" w:styleId="aff9">
    <w:name w:val="Гипертекстовая ссылка"/>
    <w:uiPriority w:val="99"/>
    <w:rsid w:val="008E3D04"/>
    <w:rPr>
      <w:rFonts w:cs="Times New Roman"/>
      <w:color w:val="008000"/>
    </w:rPr>
  </w:style>
  <w:style w:type="character" w:customStyle="1" w:styleId="affa">
    <w:name w:val="Цветовое выделение"/>
    <w:uiPriority w:val="99"/>
    <w:rsid w:val="008E3D04"/>
    <w:rPr>
      <w:b/>
      <w:color w:val="000080"/>
    </w:rPr>
  </w:style>
  <w:style w:type="paragraph" w:customStyle="1" w:styleId="affb">
    <w:name w:val="Знак Знак Знак Знак Знак Знак Знак"/>
    <w:basedOn w:val="a"/>
    <w:rsid w:val="008E3D0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fc">
    <w:name w:val="endnote reference"/>
    <w:uiPriority w:val="99"/>
    <w:semiHidden/>
    <w:unhideWhenUsed/>
    <w:rsid w:val="008E3D04"/>
    <w:rPr>
      <w:vertAlign w:val="superscript"/>
    </w:rPr>
  </w:style>
  <w:style w:type="numbering" w:customStyle="1" w:styleId="43">
    <w:name w:val="Нет списка4"/>
    <w:next w:val="a2"/>
    <w:semiHidden/>
    <w:rsid w:val="008E3D04"/>
  </w:style>
  <w:style w:type="paragraph" w:styleId="35">
    <w:name w:val="Body Text Indent 3"/>
    <w:basedOn w:val="a"/>
    <w:link w:val="36"/>
    <w:rsid w:val="008E3D04"/>
    <w:pPr>
      <w:ind w:left="708"/>
      <w:jc w:val="both"/>
    </w:pPr>
    <w:rPr>
      <w:sz w:val="24"/>
      <w:szCs w:val="24"/>
    </w:rPr>
  </w:style>
  <w:style w:type="character" w:customStyle="1" w:styleId="36">
    <w:name w:val="Основной текст с отступом 3 Знак"/>
    <w:basedOn w:val="a0"/>
    <w:link w:val="35"/>
    <w:rsid w:val="008E3D04"/>
    <w:rPr>
      <w:sz w:val="24"/>
      <w:szCs w:val="24"/>
    </w:rPr>
  </w:style>
  <w:style w:type="paragraph" w:customStyle="1" w:styleId="Heading">
    <w:name w:val="Heading"/>
    <w:rsid w:val="008E3D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fd">
    <w:name w:val="endnote text"/>
    <w:basedOn w:val="a"/>
    <w:link w:val="affe"/>
    <w:uiPriority w:val="99"/>
    <w:semiHidden/>
    <w:unhideWhenUsed/>
    <w:rsid w:val="008E3D04"/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8E3D04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E3D04"/>
    <w:rPr>
      <w:rFonts w:ascii="Verdana" w:hAnsi="Verdana" w:cs="Verdana"/>
      <w:lang w:val="en-US" w:eastAsia="en-US"/>
    </w:rPr>
  </w:style>
  <w:style w:type="character" w:customStyle="1" w:styleId="120">
    <w:name w:val="Основной текст + 12"/>
    <w:aliases w:val="5 pt74"/>
    <w:uiPriority w:val="99"/>
    <w:rsid w:val="008E3D04"/>
    <w:rPr>
      <w:rFonts w:ascii="Times New Roman" w:hAnsi="Times New Roman" w:cs="Times New Roman"/>
      <w:sz w:val="25"/>
      <w:szCs w:val="25"/>
      <w:shd w:val="clear" w:color="auto" w:fill="FFFFFF"/>
    </w:rPr>
  </w:style>
  <w:style w:type="numbering" w:customStyle="1" w:styleId="51">
    <w:name w:val="Нет списка5"/>
    <w:next w:val="a2"/>
    <w:semiHidden/>
    <w:rsid w:val="008E3D04"/>
  </w:style>
  <w:style w:type="numbering" w:customStyle="1" w:styleId="61">
    <w:name w:val="Нет списка6"/>
    <w:next w:val="a2"/>
    <w:semiHidden/>
    <w:rsid w:val="008E3D04"/>
  </w:style>
  <w:style w:type="numbering" w:customStyle="1" w:styleId="71">
    <w:name w:val="Нет списка7"/>
    <w:next w:val="a2"/>
    <w:semiHidden/>
    <w:rsid w:val="008E3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816679-4D39-4675-AE4F-ECB841747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МСЖКХ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 7</cp:lastModifiedBy>
  <cp:revision>4</cp:revision>
  <cp:lastPrinted>2026-09-18T08:35:00Z</cp:lastPrinted>
  <dcterms:created xsi:type="dcterms:W3CDTF">2026-09-18T08:35:00Z</dcterms:created>
  <dcterms:modified xsi:type="dcterms:W3CDTF">2026-09-23T06:06:00Z</dcterms:modified>
</cp:coreProperties>
</file>