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907" w:type="dxa"/>
        <w:tblInd w:w="-1026" w:type="dxa"/>
        <w:tblLayout w:type="fixed"/>
        <w:tblLook w:val="04A0" w:firstRow="1" w:lastRow="0" w:firstColumn="1" w:lastColumn="0" w:noHBand="0" w:noVBand="1"/>
      </w:tblPr>
      <w:tblGrid>
        <w:gridCol w:w="992"/>
        <w:gridCol w:w="4395"/>
        <w:gridCol w:w="1417"/>
        <w:gridCol w:w="4253"/>
        <w:gridCol w:w="850"/>
      </w:tblGrid>
      <w:tr w:rsidR="00606A63" w:rsidRPr="004A232B" w:rsidTr="002D267E">
        <w:trPr>
          <w:trHeight w:val="1736"/>
        </w:trPr>
        <w:tc>
          <w:tcPr>
            <w:tcW w:w="992" w:type="dxa"/>
          </w:tcPr>
          <w:p w:rsidR="004A232B" w:rsidRPr="004A232B" w:rsidRDefault="00293F50">
            <w:pPr>
              <w:rPr>
                <w:sz w:val="28"/>
              </w:rPr>
            </w:pPr>
            <w:r>
              <w:rPr>
                <w:sz w:val="28"/>
              </w:rPr>
              <w:t xml:space="preserve">                                                                                                                                                                                                                                                                                                                                                                                                                                                                                                                                                                                                                                                                                                                                                  </w:t>
            </w:r>
          </w:p>
        </w:tc>
        <w:tc>
          <w:tcPr>
            <w:tcW w:w="4395" w:type="dxa"/>
          </w:tcPr>
          <w:p w:rsidR="00606A63" w:rsidRPr="008508B3" w:rsidRDefault="00D42F49" w:rsidP="004700CC">
            <w:pPr>
              <w:jc w:val="center"/>
              <w:rPr>
                <w:color w:val="000000"/>
                <w:sz w:val="24"/>
                <w:szCs w:val="24"/>
                <w:lang w:val="be-BY"/>
              </w:rPr>
            </w:pPr>
            <w:r>
              <w:rPr>
                <w:noProof/>
                <w:sz w:val="28"/>
              </w:rPr>
              <mc:AlternateContent>
                <mc:Choice Requires="wps">
                  <w:drawing>
                    <wp:anchor distT="0" distB="0" distL="114300" distR="114300" simplePos="0" relativeHeight="251657216" behindDoc="0" locked="0" layoutInCell="1" allowOverlap="1">
                      <wp:simplePos x="0" y="0"/>
                      <wp:positionH relativeFrom="column">
                        <wp:posOffset>2681605</wp:posOffset>
                      </wp:positionH>
                      <wp:positionV relativeFrom="paragraph">
                        <wp:posOffset>-44450</wp:posOffset>
                      </wp:positionV>
                      <wp:extent cx="964565" cy="1043940"/>
                      <wp:effectExtent l="3175" t="635" r="3810"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4565" cy="1043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6A63" w:rsidRPr="009967F3" w:rsidRDefault="00710AE1" w:rsidP="00606A63">
                                  <w:r>
                                    <w:rPr>
                                      <w:noProof/>
                                    </w:rPr>
                                    <w:drawing>
                                      <wp:inline distT="0" distB="0" distL="0" distR="0">
                                        <wp:extent cx="752475" cy="952500"/>
                                        <wp:effectExtent l="19050" t="0" r="9525" b="0"/>
                                        <wp:docPr id="1" name="Рисунок 1" descr="C:\Users\Павел\Desktop\Мамадышский р-н герб.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Павел\Desktop\Мамадышский р-н герб.gif"/>
                                                <pic:cNvPicPr>
                                                  <a:picLocks noChangeAspect="1" noChangeArrowheads="1"/>
                                                </pic:cNvPicPr>
                                              </pic:nvPicPr>
                                              <pic:blipFill>
                                                <a:blip r:embed="rId8"/>
                                                <a:srcRect/>
                                                <a:stretch>
                                                  <a:fillRect/>
                                                </a:stretch>
                                              </pic:blipFill>
                                              <pic:spPr bwMode="auto">
                                                <a:xfrm>
                                                  <a:off x="0" y="0"/>
                                                  <a:ext cx="752475" cy="95250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11.15pt;margin-top:-3.5pt;width:75.95pt;height:82.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DpDsgIAALcFAAAOAAAAZHJzL2Uyb0RvYy54bWysVNtunDAQfa/Uf7D8TrjEsAsKGyXLUlVK&#10;L1LSD/CCWayCjWxn2bTqv3ds9pq8VG15QLZnfOZyjufmdtd3aMuU5lLkOLwKMGKikjUXmxx/eyq9&#10;OUbaUFHTTgqW4xem8e3i/bubcchYJFvZ1UwhABE6G4cct8YMme/rqmU91VdyYAKMjVQ9NbBVG79W&#10;dAT0vvOjIEj8Uap6ULJiWsNpMRnxwuE3DavMl6bRzKAux5CbcX/l/mv79xc3NNsoOrS82qdB/yKL&#10;nnIBQY9QBTUUPSv+BqrnlZJaNuaqkr0vm4ZXzNUA1YTBq2oeWzowVws0Rw/HNun/B1t93n5ViNc5&#10;vsZI0B4oemI7g+7lDkW2O+OgM3B6HMDN7OAYWHaV6uFBVt81EnLZUrFhd0rJsWW0huxCe9M/uzrh&#10;aAuyHj/JGsLQZyMd0K5RvW0dNAMBOrD0cmTGplLBYZqQOIkxqsAUBuQ6JY46n2aH24PS5gOTPbKL&#10;HCtg3qHT7YM2NhuaHVxsMCFL3nWO/U5cHIDjdAKx4aq12SwcmT/TIF3NV3PikShZeSQoCu+uXBIv&#10;KcNZXFwXy2UR/rJxQ5K1vK6ZsGEOwgrJnxG3l/gkiaO0tOx4beFsSlpt1stOoS0FYZfucz0Hy8nN&#10;v0zDNQFqeVVSGJHgPkq9MpnPPFKS2EtnwdwLwvQ+TQKSkqK8LOmBC/bvJaERaI2jeBLTKelXtQXu&#10;e1sbzXpuYHR0vM/x/OhEMyvBlagdtYbyblqftcKmf2oF0H0g2gnWanRSq9mtd4BiVbyW9QtIV0lQ&#10;FugT5h0sWql+YDTC7MixgOGGUfdRgPjTkIA6kXEbEs8i2Khzy/rcQkUFQDk2GE3LpZnG0/Og+KaF&#10;OIfndgcPpuROy6ec9s8MpoMraT/J7Pg53zuv07xd/AYAAP//AwBQSwMEFAAGAAgAAAAhALYb+K/d&#10;AAAACgEAAA8AAABkcnMvZG93bnJldi54bWxMj8FOwzAMhu9IvENkJG5butCxUZpOaMCZMXiArDFN&#10;aeNUTbYVnh5zgpstf/r9/eVm8r044RjbQBoW8wwEUh1sS42G97fn2RpETIas6QOhhi+MsKkuL0pT&#10;2HCmVzztUyM4hGJhNLiUhkLKWDv0Js7DgMS3jzB6k3gdG2lHc+Zw30uVZbfSm5b4gzMDbh3W3f7o&#10;Nawz/9J1d2oXff69WLrtY3gaPrW+vpoe7kEknNIfDL/6rA4VOx3CkWwUvYZcqRtGNcxW3ImB5SpX&#10;IA5M8gSyKuX/CtUPAAAA//8DAFBLAQItABQABgAIAAAAIQC2gziS/gAAAOEBAAATAAAAAAAAAAAA&#10;AAAAAAAAAABbQ29udGVudF9UeXBlc10ueG1sUEsBAi0AFAAGAAgAAAAhADj9If/WAAAAlAEAAAsA&#10;AAAAAAAAAAAAAAAALwEAAF9yZWxzLy5yZWxzUEsBAi0AFAAGAAgAAAAhAOeIOkOyAgAAtwUAAA4A&#10;AAAAAAAAAAAAAAAALgIAAGRycy9lMm9Eb2MueG1sUEsBAi0AFAAGAAgAAAAhALYb+K/dAAAACgEA&#10;AA8AAAAAAAAAAAAAAAAADAUAAGRycy9kb3ducmV2LnhtbFBLBQYAAAAABAAEAPMAAAAWBgAAAAA=&#10;" filled="f" stroked="f">
                      <v:textbox style="mso-fit-shape-to-text:t">
                        <w:txbxContent>
                          <w:p w:rsidR="00606A63" w:rsidRPr="009967F3" w:rsidRDefault="00710AE1" w:rsidP="00606A63">
                            <w:r>
                              <w:rPr>
                                <w:noProof/>
                              </w:rPr>
                              <w:drawing>
                                <wp:inline distT="0" distB="0" distL="0" distR="0">
                                  <wp:extent cx="752475" cy="952500"/>
                                  <wp:effectExtent l="19050" t="0" r="9525" b="0"/>
                                  <wp:docPr id="1" name="Рисунок 1" descr="C:\Users\Павел\Desktop\Мамадышский р-н герб.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Павел\Desktop\Мамадышский р-н герб.gif"/>
                                          <pic:cNvPicPr>
                                            <a:picLocks noChangeAspect="1" noChangeArrowheads="1"/>
                                          </pic:cNvPicPr>
                                        </pic:nvPicPr>
                                        <pic:blipFill>
                                          <a:blip r:embed="rId9"/>
                                          <a:srcRect/>
                                          <a:stretch>
                                            <a:fillRect/>
                                          </a:stretch>
                                        </pic:blipFill>
                                        <pic:spPr bwMode="auto">
                                          <a:xfrm>
                                            <a:off x="0" y="0"/>
                                            <a:ext cx="752475" cy="952500"/>
                                          </a:xfrm>
                                          <a:prstGeom prst="rect">
                                            <a:avLst/>
                                          </a:prstGeom>
                                          <a:noFill/>
                                          <a:ln w="9525">
                                            <a:noFill/>
                                            <a:miter lim="800000"/>
                                            <a:headEnd/>
                                            <a:tailEnd/>
                                          </a:ln>
                                        </pic:spPr>
                                      </pic:pic>
                                    </a:graphicData>
                                  </a:graphic>
                                </wp:inline>
                              </w:drawing>
                            </w:r>
                          </w:p>
                        </w:txbxContent>
                      </v:textbox>
                    </v:shape>
                  </w:pict>
                </mc:Fallback>
              </mc:AlternateContent>
            </w:r>
            <w:r w:rsidR="00006ED4">
              <w:rPr>
                <w:color w:val="000000"/>
                <w:sz w:val="24"/>
                <w:szCs w:val="24"/>
                <w:lang w:val="be-BY"/>
              </w:rPr>
              <w:t>ИСПОЛНИТЕЛЬНЫЙ</w:t>
            </w:r>
            <w:r w:rsidR="00450462" w:rsidRPr="008508B3">
              <w:rPr>
                <w:color w:val="000000"/>
                <w:sz w:val="24"/>
                <w:szCs w:val="24"/>
                <w:lang w:val="be-BY"/>
              </w:rPr>
              <w:t xml:space="preserve"> </w:t>
            </w:r>
            <w:r w:rsidR="00606A63" w:rsidRPr="008508B3">
              <w:rPr>
                <w:color w:val="000000"/>
                <w:sz w:val="24"/>
                <w:szCs w:val="24"/>
              </w:rPr>
              <w:t>КОМИТЕТ</w:t>
            </w:r>
            <w:r w:rsidR="00606A63" w:rsidRPr="008508B3">
              <w:rPr>
                <w:color w:val="000000"/>
                <w:sz w:val="24"/>
                <w:szCs w:val="24"/>
                <w:lang w:val="be-BY"/>
              </w:rPr>
              <w:t xml:space="preserve"> МАМАДЫШСКОГО</w:t>
            </w:r>
          </w:p>
          <w:p w:rsidR="00E12C1E" w:rsidRPr="008508B3" w:rsidRDefault="00606A63" w:rsidP="00606A63">
            <w:pPr>
              <w:jc w:val="center"/>
              <w:rPr>
                <w:color w:val="000000"/>
                <w:sz w:val="24"/>
                <w:szCs w:val="24"/>
              </w:rPr>
            </w:pPr>
            <w:r w:rsidRPr="008508B3">
              <w:rPr>
                <w:color w:val="000000"/>
                <w:sz w:val="24"/>
                <w:szCs w:val="24"/>
              </w:rPr>
              <w:t xml:space="preserve"> </w:t>
            </w:r>
            <w:r w:rsidRPr="008508B3">
              <w:rPr>
                <w:color w:val="000000"/>
                <w:sz w:val="24"/>
                <w:szCs w:val="24"/>
                <w:lang w:val="tt-RU"/>
              </w:rPr>
              <w:t>МУ</w:t>
            </w:r>
            <w:r w:rsidRPr="008508B3">
              <w:rPr>
                <w:color w:val="000000"/>
                <w:sz w:val="24"/>
                <w:szCs w:val="24"/>
              </w:rPr>
              <w:t xml:space="preserve">НИЦИПАЛЬНОГО РАЙОНА </w:t>
            </w:r>
          </w:p>
          <w:p w:rsidR="00606A63" w:rsidRPr="008508B3" w:rsidRDefault="00606A63" w:rsidP="00606A63">
            <w:pPr>
              <w:jc w:val="center"/>
              <w:rPr>
                <w:color w:val="000000"/>
                <w:sz w:val="24"/>
                <w:szCs w:val="24"/>
                <w:lang w:val="tt-RU"/>
              </w:rPr>
            </w:pPr>
            <w:r w:rsidRPr="008508B3">
              <w:rPr>
                <w:color w:val="000000"/>
                <w:sz w:val="24"/>
                <w:szCs w:val="24"/>
              </w:rPr>
              <w:t>Р</w:t>
            </w:r>
            <w:r w:rsidRPr="008508B3">
              <w:rPr>
                <w:color w:val="000000"/>
                <w:sz w:val="24"/>
                <w:szCs w:val="24"/>
                <w:lang w:val="tt-RU"/>
              </w:rPr>
              <w:t>ЕСПУБЛИКИ ТАТАРСТАН</w:t>
            </w:r>
          </w:p>
          <w:p w:rsidR="004A232B" w:rsidRPr="008508B3" w:rsidRDefault="004A232B" w:rsidP="008508B3">
            <w:pPr>
              <w:jc w:val="center"/>
              <w:rPr>
                <w:lang w:val="be-BY"/>
              </w:rPr>
            </w:pPr>
          </w:p>
        </w:tc>
        <w:tc>
          <w:tcPr>
            <w:tcW w:w="1417" w:type="dxa"/>
          </w:tcPr>
          <w:p w:rsidR="004A232B" w:rsidRPr="004A232B" w:rsidRDefault="004A232B">
            <w:pPr>
              <w:rPr>
                <w:sz w:val="28"/>
              </w:rPr>
            </w:pPr>
          </w:p>
        </w:tc>
        <w:tc>
          <w:tcPr>
            <w:tcW w:w="4253" w:type="dxa"/>
          </w:tcPr>
          <w:p w:rsidR="00794779" w:rsidRPr="008508B3" w:rsidRDefault="00794779" w:rsidP="004700CC">
            <w:pPr>
              <w:rPr>
                <w:color w:val="000000"/>
                <w:sz w:val="24"/>
                <w:szCs w:val="24"/>
                <w:lang w:val="tt-RU"/>
              </w:rPr>
            </w:pPr>
            <w:r w:rsidRPr="008508B3">
              <w:rPr>
                <w:color w:val="000000"/>
                <w:sz w:val="24"/>
                <w:szCs w:val="24"/>
              </w:rPr>
              <w:t>Т</w:t>
            </w:r>
            <w:r w:rsidRPr="008508B3">
              <w:rPr>
                <w:color w:val="000000"/>
                <w:sz w:val="24"/>
                <w:szCs w:val="24"/>
                <w:lang w:val="tt-RU"/>
              </w:rPr>
              <w:t>АТАРСТАН</w:t>
            </w:r>
            <w:r w:rsidRPr="008508B3">
              <w:rPr>
                <w:color w:val="000000"/>
                <w:sz w:val="24"/>
                <w:szCs w:val="24"/>
              </w:rPr>
              <w:t xml:space="preserve"> Р</w:t>
            </w:r>
            <w:r w:rsidRPr="008508B3">
              <w:rPr>
                <w:color w:val="000000"/>
                <w:sz w:val="24"/>
                <w:szCs w:val="24"/>
                <w:lang w:val="tt-RU"/>
              </w:rPr>
              <w:t>ЕСПУБЛИКАСЫНЫҢ</w:t>
            </w:r>
          </w:p>
          <w:p w:rsidR="00606A63" w:rsidRPr="008508B3" w:rsidRDefault="00606A63" w:rsidP="00606A63">
            <w:pPr>
              <w:jc w:val="center"/>
              <w:rPr>
                <w:color w:val="000000"/>
                <w:sz w:val="24"/>
                <w:szCs w:val="24"/>
                <w:lang w:val="be-BY"/>
              </w:rPr>
            </w:pPr>
            <w:r w:rsidRPr="008508B3">
              <w:rPr>
                <w:color w:val="000000"/>
                <w:sz w:val="24"/>
                <w:szCs w:val="24"/>
                <w:lang w:val="be-BY"/>
              </w:rPr>
              <w:t>МАМАДЫШ МУНИЦИПАЛЬ</w:t>
            </w:r>
            <w:r w:rsidRPr="008508B3">
              <w:rPr>
                <w:color w:val="000000"/>
                <w:sz w:val="24"/>
                <w:szCs w:val="24"/>
                <w:lang w:val="tt-RU"/>
              </w:rPr>
              <w:t xml:space="preserve"> </w:t>
            </w:r>
          </w:p>
          <w:p w:rsidR="00606A63" w:rsidRPr="008508B3" w:rsidRDefault="00606A63" w:rsidP="00606A63">
            <w:pPr>
              <w:jc w:val="center"/>
              <w:rPr>
                <w:color w:val="000000"/>
                <w:sz w:val="24"/>
                <w:szCs w:val="24"/>
                <w:lang w:val="tt-RU"/>
              </w:rPr>
            </w:pPr>
            <w:r w:rsidRPr="008508B3">
              <w:rPr>
                <w:color w:val="000000"/>
                <w:sz w:val="24"/>
                <w:szCs w:val="24"/>
                <w:lang w:val="tt-RU"/>
              </w:rPr>
              <w:t>РАЙОНЫНЫҢ БАШКАРМА КОМИТЕТЫ</w:t>
            </w:r>
          </w:p>
          <w:p w:rsidR="004A232B" w:rsidRPr="008508B3" w:rsidRDefault="00662DCD" w:rsidP="008508B3">
            <w:pPr>
              <w:pStyle w:val="a5"/>
              <w:jc w:val="center"/>
              <w:rPr>
                <w:lang w:val="tt-RU"/>
              </w:rPr>
            </w:pPr>
            <w:r>
              <w:rPr>
                <w:noProof/>
                <w:sz w:val="28"/>
              </w:rPr>
              <mc:AlternateContent>
                <mc:Choice Requires="wps">
                  <w:drawing>
                    <wp:anchor distT="0" distB="0" distL="114300" distR="114300" simplePos="0" relativeHeight="251658240" behindDoc="0" locked="0" layoutInCell="1" allowOverlap="1" wp14:anchorId="45FBECC0" wp14:editId="6CB665C7">
                      <wp:simplePos x="0" y="0"/>
                      <wp:positionH relativeFrom="column">
                        <wp:posOffset>-3673944</wp:posOffset>
                      </wp:positionH>
                      <wp:positionV relativeFrom="paragraph">
                        <wp:posOffset>389863</wp:posOffset>
                      </wp:positionV>
                      <wp:extent cx="6172200" cy="635"/>
                      <wp:effectExtent l="12700" t="13970" r="15875" b="1397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26B9DF" id="_x0000_t32" coordsize="21600,21600" o:spt="32" o:oned="t" path="m,l21600,21600e" filled="f">
                      <v:path arrowok="t" fillok="f" o:connecttype="none"/>
                      <o:lock v:ext="edit" shapetype="t"/>
                    </v:shapetype>
                    <v:shape id="AutoShape 3" o:spid="_x0000_s1026" type="#_x0000_t32" style="position:absolute;margin-left:-289.3pt;margin-top:30.7pt;width:486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SakIAIAAD4EAAAOAAAAZHJzL2Uyb0RvYy54bWysU02P2yAQvVfqf0Dcs7bztYkVZ7Wyk162&#10;baTd/gAC2EbFgIDEiar+9w7EiTbtparqAx5g5s2bmcfq6dRJdOTWCa0KnD2kGHFFNROqKfC3t+1o&#10;gZHzRDEiteIFPnOHn9YfP6x6k/OxbrVk3CIAUS7vTYFb702eJI62vCPuQRuu4LLWtiMetrZJmCU9&#10;oHcyGafpPOm1ZcZqyp2D0+pyidcRv6459V/r2nGPZIGBm4+rjes+rMl6RfLGEtMKOtAg/8CiI0JB&#10;0htURTxBByv+gOoEtdrp2j9Q3SW6rgXlsQaoJkt/q+a1JYbHWqA5ztza5P4fLP1y3FkkWIHHGCnS&#10;wYieD17HzGgS2tMbl4NXqXY2FEhP6tW8aPrdIaXLlqiGR+e3s4HYLEQkdyFh4wwk2fefNQMfAvix&#10;V6fadgESuoBOcSTn20j4ySMKh/PscQxzxojC3Xwyi/gkv4Ya6/wnrjsUjAI7b4loWl9qpWD02mYx&#10;ETm+OB+IkfwaEPIqvRVSRgVIhXpgv0xnaYxwWgoWboOfs82+lBYdSRBR/AYad25WHxSLaC0nbDPY&#10;ngh5sSG7VAEPagM+g3VRyY9lutwsNovpaDqeb0bTtKpGz9tyOppvs8dZNanKssp+BmrZNG8FY1wF&#10;dlfFZtO/U8Twdi5au2n21ofkHj02DMhe/5F0HG6Y50UZe83OO3sdOog0Og8PKryC93uw3z/79S8A&#10;AAD//wMAUEsDBBQABgAIAAAAIQDSKAmJ3QAAAAoBAAAPAAAAZHJzL2Rvd25yZXYueG1sTI9NTsMw&#10;EEb3SNzBGiQ2qHVKaZqGOBVCYsWCUDjAJB6SiHgcxU5jbo+7gt38PH3zpjgGM4gzTa63rGCzTkAQ&#10;N1b33Cr4/HhZZSCcR9Y4WCYFP+TgWF5fFZhru/A7nU++FTGEXY4KOu/HXErXdGTQre1IHHdfdjLo&#10;Yzu1Uk+4xHAzyPskSaXBnuOFDkd67qj5Ps1GQXhL2YcqC/XC86vL7qqAplLq9iY8PYLwFPwfDBf9&#10;qA5ldKrtzNqJQcFqt8/SyCpINw8gIrE9bGNRXwY7kGUh/79Q/gIAAP//AwBQSwECLQAUAAYACAAA&#10;ACEAtoM4kv4AAADhAQAAEwAAAAAAAAAAAAAAAAAAAAAAW0NvbnRlbnRfVHlwZXNdLnhtbFBLAQIt&#10;ABQABgAIAAAAIQA4/SH/1gAAAJQBAAALAAAAAAAAAAAAAAAAAC8BAABfcmVscy8ucmVsc1BLAQIt&#10;ABQABgAIAAAAIQBnfSakIAIAAD4EAAAOAAAAAAAAAAAAAAAAAC4CAABkcnMvZTJvRG9jLnhtbFBL&#10;AQItABQABgAIAAAAIQDSKAmJ3QAAAAoBAAAPAAAAAAAAAAAAAAAAAHoEAABkcnMvZG93bnJldi54&#10;bWxQSwUGAAAAAAQABADzAAAAhAUAAAAA&#10;" strokeweight="1.5pt"/>
                  </w:pict>
                </mc:Fallback>
              </mc:AlternateContent>
            </w:r>
          </w:p>
        </w:tc>
        <w:tc>
          <w:tcPr>
            <w:tcW w:w="850" w:type="dxa"/>
          </w:tcPr>
          <w:p w:rsidR="004A232B" w:rsidRPr="004A232B" w:rsidRDefault="004A232B">
            <w:pPr>
              <w:rPr>
                <w:sz w:val="28"/>
              </w:rPr>
            </w:pPr>
          </w:p>
        </w:tc>
      </w:tr>
      <w:tr w:rsidR="00606A63" w:rsidRPr="00AA6E97" w:rsidTr="002D267E">
        <w:tc>
          <w:tcPr>
            <w:tcW w:w="992" w:type="dxa"/>
          </w:tcPr>
          <w:p w:rsidR="00606A63" w:rsidRPr="004A232B" w:rsidRDefault="00606A63">
            <w:pPr>
              <w:rPr>
                <w:sz w:val="28"/>
              </w:rPr>
            </w:pPr>
          </w:p>
        </w:tc>
        <w:tc>
          <w:tcPr>
            <w:tcW w:w="10065" w:type="dxa"/>
            <w:gridSpan w:val="3"/>
          </w:tcPr>
          <w:p w:rsidR="00606A63" w:rsidRPr="00C62690" w:rsidRDefault="00606A63">
            <w:pPr>
              <w:rPr>
                <w:sz w:val="24"/>
                <w:szCs w:val="24"/>
              </w:rPr>
            </w:pPr>
          </w:p>
        </w:tc>
        <w:tc>
          <w:tcPr>
            <w:tcW w:w="850" w:type="dxa"/>
          </w:tcPr>
          <w:p w:rsidR="00606A63" w:rsidRPr="00C62690" w:rsidRDefault="00606A63">
            <w:pPr>
              <w:rPr>
                <w:sz w:val="28"/>
              </w:rPr>
            </w:pPr>
          </w:p>
        </w:tc>
      </w:tr>
      <w:tr w:rsidR="00606A63" w:rsidRPr="0005711A" w:rsidTr="0000293E">
        <w:trPr>
          <w:trHeight w:val="760"/>
        </w:trPr>
        <w:tc>
          <w:tcPr>
            <w:tcW w:w="992" w:type="dxa"/>
          </w:tcPr>
          <w:p w:rsidR="00606A63" w:rsidRPr="00C62690" w:rsidRDefault="00606A63">
            <w:pPr>
              <w:rPr>
                <w:sz w:val="28"/>
              </w:rPr>
            </w:pPr>
          </w:p>
        </w:tc>
        <w:tc>
          <w:tcPr>
            <w:tcW w:w="5812" w:type="dxa"/>
            <w:gridSpan w:val="2"/>
          </w:tcPr>
          <w:p w:rsidR="00606A63" w:rsidRPr="00BF431B" w:rsidRDefault="00BF431B" w:rsidP="00107FC2">
            <w:pPr>
              <w:rPr>
                <w:b/>
                <w:sz w:val="28"/>
              </w:rPr>
            </w:pPr>
            <w:r w:rsidRPr="00C62690">
              <w:rPr>
                <w:b/>
                <w:sz w:val="28"/>
              </w:rPr>
              <w:t xml:space="preserve">    </w:t>
            </w:r>
            <w:r w:rsidR="00B934FC">
              <w:rPr>
                <w:b/>
                <w:sz w:val="28"/>
              </w:rPr>
              <w:t>Постановление</w:t>
            </w:r>
          </w:p>
          <w:p w:rsidR="00BF431B" w:rsidRPr="00BF431B" w:rsidRDefault="00BF431B" w:rsidP="00107FC2">
            <w:pPr>
              <w:rPr>
                <w:sz w:val="28"/>
              </w:rPr>
            </w:pPr>
            <w:r>
              <w:rPr>
                <w:sz w:val="28"/>
              </w:rPr>
              <w:t>№______</w:t>
            </w:r>
          </w:p>
        </w:tc>
        <w:tc>
          <w:tcPr>
            <w:tcW w:w="4253" w:type="dxa"/>
          </w:tcPr>
          <w:p w:rsidR="00606A63" w:rsidRPr="00BF431B" w:rsidRDefault="00BF431B" w:rsidP="00107FC2">
            <w:pPr>
              <w:rPr>
                <w:b/>
                <w:sz w:val="28"/>
              </w:rPr>
            </w:pPr>
            <w:r>
              <w:rPr>
                <w:sz w:val="28"/>
              </w:rPr>
              <w:t xml:space="preserve">                    </w:t>
            </w:r>
            <w:r w:rsidR="00B934FC">
              <w:rPr>
                <w:b/>
                <w:sz w:val="28"/>
              </w:rPr>
              <w:t>Карар</w:t>
            </w:r>
          </w:p>
          <w:p w:rsidR="00BF431B" w:rsidRPr="00BF431B" w:rsidRDefault="00BF431B" w:rsidP="00107FC2">
            <w:pPr>
              <w:rPr>
                <w:sz w:val="28"/>
              </w:rPr>
            </w:pPr>
            <w:r>
              <w:rPr>
                <w:sz w:val="28"/>
              </w:rPr>
              <w:t>от «__</w:t>
            </w:r>
            <w:r w:rsidR="00B934FC">
              <w:rPr>
                <w:sz w:val="28"/>
              </w:rPr>
              <w:t>_</w:t>
            </w:r>
            <w:r w:rsidR="00023909">
              <w:rPr>
                <w:sz w:val="28"/>
              </w:rPr>
              <w:t>_»_____________202</w:t>
            </w:r>
            <w:r w:rsidR="004F22A0">
              <w:rPr>
                <w:sz w:val="28"/>
              </w:rPr>
              <w:t>6</w:t>
            </w:r>
            <w:r>
              <w:rPr>
                <w:sz w:val="28"/>
              </w:rPr>
              <w:t xml:space="preserve"> г.</w:t>
            </w:r>
          </w:p>
        </w:tc>
        <w:tc>
          <w:tcPr>
            <w:tcW w:w="850" w:type="dxa"/>
          </w:tcPr>
          <w:p w:rsidR="00606A63" w:rsidRPr="00BF431B" w:rsidRDefault="00606A63">
            <w:pPr>
              <w:rPr>
                <w:sz w:val="28"/>
              </w:rPr>
            </w:pPr>
          </w:p>
        </w:tc>
      </w:tr>
    </w:tbl>
    <w:p w:rsidR="005A0B9B" w:rsidRDefault="00050755" w:rsidP="005A0B9B">
      <w:pPr>
        <w:widowControl w:val="0"/>
        <w:autoSpaceDE w:val="0"/>
        <w:autoSpaceDN w:val="0"/>
        <w:adjustRightInd w:val="0"/>
        <w:rPr>
          <w:sz w:val="24"/>
          <w:szCs w:val="24"/>
        </w:rPr>
      </w:pPr>
      <w:r w:rsidRPr="00050755">
        <w:rPr>
          <w:sz w:val="24"/>
          <w:szCs w:val="24"/>
        </w:rPr>
        <w:t xml:space="preserve">  </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5027"/>
      </w:tblGrid>
      <w:tr w:rsidR="00C62690" w:rsidTr="00C62690">
        <w:tc>
          <w:tcPr>
            <w:tcW w:w="5027" w:type="dxa"/>
          </w:tcPr>
          <w:p w:rsidR="00C62690" w:rsidRPr="00C62690" w:rsidRDefault="00C62690" w:rsidP="00C62690">
            <w:pPr>
              <w:jc w:val="both"/>
              <w:rPr>
                <w:lang w:val="tt-RU"/>
              </w:rPr>
            </w:pPr>
            <w:r w:rsidRPr="00C62690">
              <w:rPr>
                <w:sz w:val="28"/>
                <w:szCs w:val="28"/>
                <w:lang w:val="tt-RU"/>
              </w:rPr>
              <w:t>Татарстан Республикасы Мамадыш муниципаль районы территориясендә махсус хәрби операциядә катнашучыларга һәм аларның гаилә әгъзаларына ярдәм итү мәсьәләләре буенча ведомствоара комиссия төзү турында</w:t>
            </w:r>
          </w:p>
        </w:tc>
        <w:tc>
          <w:tcPr>
            <w:tcW w:w="5027" w:type="dxa"/>
          </w:tcPr>
          <w:p w:rsidR="00C62690" w:rsidRPr="00C62690" w:rsidRDefault="00C62690" w:rsidP="00C62690">
            <w:pPr>
              <w:jc w:val="both"/>
              <w:rPr>
                <w:lang w:val="tt-RU"/>
              </w:rPr>
            </w:pPr>
          </w:p>
        </w:tc>
      </w:tr>
    </w:tbl>
    <w:p w:rsidR="00C62690" w:rsidRPr="00E12DDF" w:rsidRDefault="00C62690" w:rsidP="00C62690">
      <w:pPr>
        <w:ind w:firstLine="708"/>
        <w:jc w:val="both"/>
        <w:rPr>
          <w:b/>
          <w:lang w:val="tt-RU"/>
        </w:rPr>
      </w:pPr>
    </w:p>
    <w:p w:rsidR="00C62690" w:rsidRPr="003D1220" w:rsidRDefault="00C62690" w:rsidP="00C62690">
      <w:pPr>
        <w:ind w:firstLine="708"/>
        <w:jc w:val="both"/>
        <w:rPr>
          <w:b/>
          <w:sz w:val="28"/>
          <w:szCs w:val="28"/>
          <w:lang w:val="tt-RU"/>
        </w:rPr>
      </w:pPr>
      <w:r w:rsidRPr="00432083">
        <w:rPr>
          <w:sz w:val="28"/>
          <w:szCs w:val="28"/>
          <w:lang w:val="tt-RU"/>
        </w:rPr>
        <w:t>Татарстан Республикасы Мамадыш муниципаль районы территориясендә махсус хәрби операциядә катнашучыларга һәм аларның гаилә әгъзаларына комплекслы ярдә</w:t>
      </w:r>
      <w:r>
        <w:rPr>
          <w:sz w:val="28"/>
          <w:szCs w:val="28"/>
          <w:lang w:val="tt-RU"/>
        </w:rPr>
        <w:t>м күрсәтүне тәэмин итү максат</w:t>
      </w:r>
      <w:r w:rsidRPr="00432083">
        <w:rPr>
          <w:sz w:val="28"/>
          <w:szCs w:val="28"/>
          <w:lang w:val="tt-RU"/>
        </w:rPr>
        <w:t>ында,</w:t>
      </w:r>
      <w:r>
        <w:rPr>
          <w:sz w:val="28"/>
          <w:szCs w:val="28"/>
          <w:lang w:val="tt-RU"/>
        </w:rPr>
        <w:t xml:space="preserve"> Татарстан Республикасы  Мамадыш муниципаль районы Башкарма комитеты </w:t>
      </w:r>
      <w:bookmarkStart w:id="0" w:name="_GoBack"/>
      <w:r w:rsidRPr="00067486">
        <w:rPr>
          <w:sz w:val="28"/>
          <w:szCs w:val="28"/>
          <w:lang w:val="tt-RU"/>
        </w:rPr>
        <w:t>КАРАР БИРӘ:</w:t>
      </w:r>
      <w:r w:rsidRPr="00E667FB">
        <w:rPr>
          <w:sz w:val="28"/>
          <w:szCs w:val="28"/>
          <w:lang w:val="tt-RU"/>
        </w:rPr>
        <w:t xml:space="preserve"> </w:t>
      </w:r>
      <w:bookmarkEnd w:id="0"/>
    </w:p>
    <w:p w:rsidR="00C62690" w:rsidRDefault="00C62690" w:rsidP="00C62690">
      <w:pPr>
        <w:ind w:firstLine="708"/>
        <w:jc w:val="both"/>
        <w:rPr>
          <w:sz w:val="28"/>
          <w:szCs w:val="28"/>
          <w:lang w:val="tt-RU"/>
        </w:rPr>
      </w:pPr>
      <w:r>
        <w:rPr>
          <w:sz w:val="28"/>
          <w:szCs w:val="28"/>
          <w:lang w:val="tt-RU"/>
        </w:rPr>
        <w:t xml:space="preserve">1. </w:t>
      </w:r>
      <w:r w:rsidRPr="003C473F">
        <w:rPr>
          <w:sz w:val="28"/>
          <w:szCs w:val="28"/>
          <w:lang w:val="tt-RU"/>
        </w:rPr>
        <w:t>Татарстан Республикасы Мамадыш муниципаль районы территориясендә махсус хәрби операциядә катнашучыларга һәм аларның гаилә әгъзаларына ярдәм итү мәсьәләләре буенча муниципаль ведомствоара комиссия төзергә.</w:t>
      </w:r>
    </w:p>
    <w:p w:rsidR="00C62690" w:rsidRPr="003036FC" w:rsidRDefault="00C62690" w:rsidP="00C62690">
      <w:pPr>
        <w:ind w:firstLine="708"/>
        <w:jc w:val="both"/>
        <w:rPr>
          <w:sz w:val="28"/>
          <w:szCs w:val="28"/>
          <w:lang w:val="tt-RU"/>
        </w:rPr>
      </w:pPr>
      <w:r w:rsidRPr="003036FC">
        <w:rPr>
          <w:sz w:val="28"/>
          <w:szCs w:val="28"/>
          <w:lang w:val="tt-RU"/>
        </w:rPr>
        <w:t xml:space="preserve">2. </w:t>
      </w:r>
      <w:r>
        <w:rPr>
          <w:sz w:val="28"/>
          <w:szCs w:val="28"/>
          <w:lang w:val="tt-RU"/>
        </w:rPr>
        <w:t>Түбәндәгеләрне расларга</w:t>
      </w:r>
      <w:r w:rsidRPr="003036FC">
        <w:rPr>
          <w:sz w:val="28"/>
          <w:szCs w:val="28"/>
          <w:lang w:val="tt-RU"/>
        </w:rPr>
        <w:t>:</w:t>
      </w:r>
    </w:p>
    <w:p w:rsidR="00C62690" w:rsidRDefault="00C62690" w:rsidP="00C62690">
      <w:pPr>
        <w:ind w:firstLine="708"/>
        <w:jc w:val="both"/>
        <w:rPr>
          <w:sz w:val="28"/>
          <w:szCs w:val="28"/>
          <w:lang w:val="tt-RU"/>
        </w:rPr>
      </w:pPr>
      <w:r w:rsidRPr="003036FC">
        <w:rPr>
          <w:sz w:val="28"/>
          <w:szCs w:val="28"/>
          <w:lang w:val="tt-RU"/>
        </w:rPr>
        <w:t xml:space="preserve">2.1. </w:t>
      </w:r>
      <w:r w:rsidRPr="0028226B">
        <w:rPr>
          <w:sz w:val="28"/>
          <w:szCs w:val="28"/>
          <w:lang w:val="tt-RU"/>
        </w:rPr>
        <w:t>Татарстан Республикасы Мамадыш муниципаль районы территориясендә махсус хәрби операциядә катнашучыларга һәм аларның гаилә әгъзаларына ярдәм итү мәсьәләләре буенча ведомствоара комиссия составы</w:t>
      </w:r>
      <w:r>
        <w:rPr>
          <w:sz w:val="28"/>
          <w:szCs w:val="28"/>
          <w:lang w:val="tt-RU"/>
        </w:rPr>
        <w:t>н</w:t>
      </w:r>
      <w:r w:rsidRPr="0028226B">
        <w:rPr>
          <w:sz w:val="28"/>
          <w:szCs w:val="28"/>
          <w:lang w:val="tt-RU"/>
        </w:rPr>
        <w:t xml:space="preserve"> әлеге карарга 1 нче кушымта нигезендә.</w:t>
      </w:r>
    </w:p>
    <w:p w:rsidR="00C62690" w:rsidRDefault="00C62690" w:rsidP="00C62690">
      <w:pPr>
        <w:ind w:firstLine="708"/>
        <w:jc w:val="both"/>
        <w:rPr>
          <w:sz w:val="28"/>
          <w:szCs w:val="28"/>
          <w:lang w:val="tt-RU"/>
        </w:rPr>
      </w:pPr>
      <w:r w:rsidRPr="003036FC">
        <w:rPr>
          <w:sz w:val="28"/>
          <w:szCs w:val="28"/>
          <w:lang w:val="tt-RU"/>
        </w:rPr>
        <w:t xml:space="preserve">2.1. </w:t>
      </w:r>
      <w:r w:rsidRPr="005D3AED">
        <w:rPr>
          <w:sz w:val="28"/>
          <w:szCs w:val="28"/>
          <w:lang w:val="tt-RU"/>
        </w:rPr>
        <w:t xml:space="preserve">Татарстан Республикасы Мамадыш муниципаль районы территориясендә </w:t>
      </w:r>
      <w:r>
        <w:rPr>
          <w:sz w:val="28"/>
          <w:szCs w:val="28"/>
          <w:lang w:val="tt-RU"/>
        </w:rPr>
        <w:t>м</w:t>
      </w:r>
      <w:r w:rsidRPr="0028226B">
        <w:rPr>
          <w:sz w:val="28"/>
          <w:szCs w:val="28"/>
          <w:lang w:val="tt-RU"/>
        </w:rPr>
        <w:t>ахсус хәрби операциядә катнашучыларга һәм аларның гаилә әгъзаларына ярдәм мәсьәләләре буенча муниципаль ведомствоара комиссия турында нигезләмә</w:t>
      </w:r>
      <w:r>
        <w:rPr>
          <w:sz w:val="28"/>
          <w:szCs w:val="28"/>
          <w:lang w:val="tt-RU"/>
        </w:rPr>
        <w:t>не</w:t>
      </w:r>
      <w:r w:rsidRPr="0028226B">
        <w:rPr>
          <w:sz w:val="28"/>
          <w:szCs w:val="28"/>
          <w:lang w:val="tt-RU"/>
        </w:rPr>
        <w:t xml:space="preserve"> әлеге карарга 2 нче кушымта нигезендә.</w:t>
      </w:r>
    </w:p>
    <w:p w:rsidR="00C62690" w:rsidRDefault="00C62690" w:rsidP="00C62690">
      <w:pPr>
        <w:ind w:firstLine="708"/>
        <w:jc w:val="both"/>
        <w:rPr>
          <w:sz w:val="28"/>
          <w:szCs w:val="28"/>
          <w:lang w:val="tt-RU"/>
        </w:rPr>
      </w:pPr>
      <w:r>
        <w:rPr>
          <w:sz w:val="28"/>
          <w:szCs w:val="28"/>
          <w:lang w:val="tt-RU"/>
        </w:rPr>
        <w:t>3. Комиссиягә</w:t>
      </w:r>
      <w:r w:rsidRPr="005D3AED">
        <w:rPr>
          <w:sz w:val="28"/>
          <w:szCs w:val="28"/>
          <w:lang w:val="tt-RU"/>
        </w:rPr>
        <w:t xml:space="preserve"> махсус хәрби операциядә катнашучыларга һәм аларның гаилә әгъзаларына ярдәм итүгә бәйле мәсьәләләрне хәл итү буенча эшне координацияләүне тәэмин итәргә.</w:t>
      </w:r>
    </w:p>
    <w:p w:rsidR="00C62690" w:rsidRPr="00CF3EF1" w:rsidRDefault="00C62690" w:rsidP="00C62690">
      <w:pPr>
        <w:ind w:firstLine="708"/>
        <w:jc w:val="both"/>
        <w:rPr>
          <w:iCs/>
          <w:sz w:val="28"/>
          <w:szCs w:val="28"/>
          <w:lang w:val="tt-RU"/>
        </w:rPr>
      </w:pPr>
      <w:r>
        <w:rPr>
          <w:sz w:val="28"/>
          <w:szCs w:val="28"/>
          <w:lang w:val="tt-RU"/>
        </w:rPr>
        <w:t>4.</w:t>
      </w:r>
      <w:r w:rsidRPr="00CF3EF1">
        <w:rPr>
          <w:iCs/>
          <w:sz w:val="28"/>
          <w:szCs w:val="28"/>
          <w:lang w:val="tt-RU"/>
        </w:rPr>
        <w:t xml:space="preserve"> </w:t>
      </w:r>
      <w:r>
        <w:rPr>
          <w:iCs/>
          <w:sz w:val="28"/>
          <w:szCs w:val="28"/>
          <w:lang w:val="tt-RU"/>
        </w:rPr>
        <w:t xml:space="preserve"> </w:t>
      </w:r>
      <w:r w:rsidRPr="00CF3EF1">
        <w:rPr>
          <w:iCs/>
          <w:sz w:val="28"/>
          <w:szCs w:val="28"/>
          <w:lang w:val="tt-RU"/>
        </w:rPr>
        <w:t xml:space="preserve">Әлеге карарны Татарстан Республикасы Мамадыш муниципаль районының интернет челтәрендәге рәсми сайтында (http://mamadysh.tatarstan.ru) урнаштырырга һәм Татарстан Республикасының хокукый мәгълүматның рәсми порталында </w:t>
      </w:r>
      <w:r>
        <w:rPr>
          <w:iCs/>
          <w:sz w:val="28"/>
          <w:szCs w:val="28"/>
          <w:lang w:val="tt-RU"/>
        </w:rPr>
        <w:t>(</w:t>
      </w:r>
      <w:r w:rsidRPr="00CF3EF1">
        <w:rPr>
          <w:iCs/>
          <w:sz w:val="28"/>
          <w:szCs w:val="28"/>
          <w:lang w:val="tt-RU"/>
        </w:rPr>
        <w:t xml:space="preserve">//http:pravo.tatarstan.ru) бастырып чыгарырга. </w:t>
      </w:r>
    </w:p>
    <w:p w:rsidR="00C62690" w:rsidRPr="00C62690" w:rsidRDefault="00C62690" w:rsidP="00C62690">
      <w:pPr>
        <w:pStyle w:val="af2"/>
        <w:ind w:firstLine="709"/>
        <w:jc w:val="both"/>
        <w:rPr>
          <w:rFonts w:ascii="Times New Roman" w:hAnsi="Times New Roman"/>
          <w:sz w:val="28"/>
          <w:szCs w:val="28"/>
          <w:lang w:val="tt-RU"/>
        </w:rPr>
      </w:pPr>
      <w:r w:rsidRPr="00C62690">
        <w:rPr>
          <w:rFonts w:ascii="Times New Roman" w:hAnsi="Times New Roman"/>
          <w:sz w:val="28"/>
          <w:szCs w:val="28"/>
          <w:lang w:val="tt-RU"/>
        </w:rPr>
        <w:t>5. Әлеге карарны к</w:t>
      </w:r>
      <w:r w:rsidRPr="00C62690">
        <w:rPr>
          <w:rFonts w:ascii="Times New Roman" w:hAnsi="Times New Roman"/>
          <w:spacing w:val="3"/>
          <w:sz w:val="28"/>
          <w:szCs w:val="28"/>
        </w:rPr>
        <w:t>онтроль</w:t>
      </w:r>
      <w:r w:rsidRPr="00C62690">
        <w:rPr>
          <w:rFonts w:ascii="Times New Roman" w:hAnsi="Times New Roman"/>
          <w:spacing w:val="3"/>
          <w:sz w:val="28"/>
          <w:szCs w:val="28"/>
          <w:lang w:val="tt-RU"/>
        </w:rPr>
        <w:t xml:space="preserve">дә тотуны үз җаваплылыгымда калдырам. </w:t>
      </w:r>
      <w:r w:rsidRPr="00C62690">
        <w:rPr>
          <w:rFonts w:ascii="Times New Roman" w:hAnsi="Times New Roman"/>
          <w:spacing w:val="3"/>
          <w:sz w:val="28"/>
          <w:szCs w:val="28"/>
        </w:rPr>
        <w:t xml:space="preserve"> </w:t>
      </w:r>
    </w:p>
    <w:p w:rsidR="00C62690" w:rsidRPr="00C62690" w:rsidRDefault="00C62690" w:rsidP="00C62690">
      <w:pPr>
        <w:pStyle w:val="af2"/>
        <w:rPr>
          <w:rFonts w:ascii="Times New Roman" w:hAnsi="Times New Roman"/>
          <w:sz w:val="28"/>
          <w:szCs w:val="28"/>
          <w:lang w:val="tt-RU"/>
        </w:rPr>
      </w:pPr>
    </w:p>
    <w:p w:rsidR="00C62690" w:rsidRPr="00C62690" w:rsidRDefault="00C62690" w:rsidP="00C62690">
      <w:pPr>
        <w:pStyle w:val="af2"/>
        <w:rPr>
          <w:rFonts w:ascii="Times New Roman" w:hAnsi="Times New Roman"/>
          <w:sz w:val="28"/>
          <w:szCs w:val="28"/>
          <w:lang w:val="tt-RU"/>
        </w:rPr>
      </w:pPr>
      <w:r w:rsidRPr="00C62690">
        <w:rPr>
          <w:rFonts w:ascii="Times New Roman" w:hAnsi="Times New Roman"/>
          <w:sz w:val="28"/>
          <w:szCs w:val="28"/>
          <w:lang w:val="tt-RU"/>
        </w:rPr>
        <w:t xml:space="preserve"> Җитәкче                                                                                                       А.М. Ефимов</w:t>
      </w:r>
    </w:p>
    <w:p w:rsidR="00C62690" w:rsidRDefault="00C62690" w:rsidP="00C62690">
      <w:pPr>
        <w:pStyle w:val="af2"/>
        <w:rPr>
          <w:sz w:val="28"/>
          <w:szCs w:val="28"/>
          <w:lang w:val="tt-RU"/>
        </w:rPr>
      </w:pPr>
    </w:p>
    <w:p w:rsidR="00C62690" w:rsidRDefault="00C62690" w:rsidP="00C62690">
      <w:pPr>
        <w:pStyle w:val="af2"/>
        <w:rPr>
          <w:sz w:val="28"/>
          <w:szCs w:val="28"/>
          <w:lang w:val="tt-RU"/>
        </w:rPr>
      </w:pPr>
    </w:p>
    <w:p w:rsidR="00C62690" w:rsidRDefault="00C62690" w:rsidP="00C62690">
      <w:pPr>
        <w:ind w:left="5103"/>
        <w:rPr>
          <w:lang w:val="tt-RU"/>
        </w:rPr>
      </w:pPr>
    </w:p>
    <w:p w:rsidR="00C62690" w:rsidRPr="008D5E11" w:rsidRDefault="00C62690" w:rsidP="00C62690">
      <w:pPr>
        <w:ind w:left="5103"/>
      </w:pPr>
      <w:r>
        <w:rPr>
          <w:lang w:val="tt-RU"/>
        </w:rPr>
        <w:lastRenderedPageBreak/>
        <w:t>Татарстан Республикасы</w:t>
      </w:r>
      <w:r w:rsidRPr="008D5E11">
        <w:t xml:space="preserve"> </w:t>
      </w:r>
    </w:p>
    <w:p w:rsidR="00C62690" w:rsidRDefault="00C62690" w:rsidP="00C62690">
      <w:pPr>
        <w:ind w:left="5103"/>
      </w:pPr>
      <w:r w:rsidRPr="008D5E11">
        <w:t xml:space="preserve">Мамадыш </w:t>
      </w:r>
      <w:r>
        <w:t>муниципаль районы</w:t>
      </w:r>
    </w:p>
    <w:p w:rsidR="00C62690" w:rsidRDefault="00C62690" w:rsidP="00C62690">
      <w:pPr>
        <w:ind w:left="5103"/>
      </w:pPr>
      <w:r>
        <w:rPr>
          <w:lang w:val="tt-RU"/>
        </w:rPr>
        <w:t>Башкарма комитетының</w:t>
      </w:r>
      <w:r w:rsidRPr="008D5E11">
        <w:t xml:space="preserve"> </w:t>
      </w:r>
    </w:p>
    <w:p w:rsidR="00C62690" w:rsidRDefault="00C62690" w:rsidP="00C62690">
      <w:pPr>
        <w:ind w:left="5103"/>
      </w:pPr>
      <w:r>
        <w:rPr>
          <w:lang w:val="tt-RU"/>
        </w:rPr>
        <w:t>__________</w:t>
      </w:r>
      <w:r>
        <w:t xml:space="preserve"> </w:t>
      </w:r>
      <w:r w:rsidRPr="008D5E11">
        <w:t xml:space="preserve">2026 </w:t>
      </w:r>
      <w:r>
        <w:rPr>
          <w:lang w:val="tt-RU"/>
        </w:rPr>
        <w:t xml:space="preserve">ел, </w:t>
      </w:r>
      <w:r w:rsidRPr="008D5E11">
        <w:t xml:space="preserve">№ </w:t>
      </w:r>
      <w:r>
        <w:t>_____</w:t>
      </w:r>
    </w:p>
    <w:p w:rsidR="00C62690" w:rsidRDefault="00C62690" w:rsidP="00C62690">
      <w:pPr>
        <w:ind w:left="5103"/>
        <w:rPr>
          <w:lang w:val="tt-RU"/>
        </w:rPr>
      </w:pPr>
      <w:r>
        <w:rPr>
          <w:lang w:val="tt-RU"/>
        </w:rPr>
        <w:t>карарына</w:t>
      </w:r>
    </w:p>
    <w:p w:rsidR="00C62690" w:rsidRDefault="00C62690" w:rsidP="00C62690">
      <w:pPr>
        <w:ind w:left="5103"/>
        <w:rPr>
          <w:lang w:val="tt-RU"/>
        </w:rPr>
      </w:pPr>
      <w:r>
        <w:rPr>
          <w:lang w:val="tt-RU"/>
        </w:rPr>
        <w:t>1 нче кушымта</w:t>
      </w:r>
    </w:p>
    <w:p w:rsidR="00C62690" w:rsidRPr="005D3AED" w:rsidRDefault="00C62690" w:rsidP="00C62690">
      <w:pPr>
        <w:ind w:left="5103"/>
        <w:rPr>
          <w:lang w:val="tt-RU"/>
        </w:rPr>
      </w:pPr>
    </w:p>
    <w:p w:rsidR="00C62690" w:rsidRDefault="00C62690" w:rsidP="00C62690">
      <w:pPr>
        <w:tabs>
          <w:tab w:val="left" w:pos="3810"/>
        </w:tabs>
        <w:jc w:val="center"/>
        <w:rPr>
          <w:b/>
          <w:sz w:val="28"/>
          <w:szCs w:val="28"/>
          <w:lang w:val="tt-RU"/>
        </w:rPr>
      </w:pPr>
      <w:r w:rsidRPr="00FC21C4">
        <w:rPr>
          <w:b/>
          <w:sz w:val="28"/>
          <w:szCs w:val="28"/>
          <w:lang w:val="tt-RU"/>
        </w:rPr>
        <w:t xml:space="preserve">Татарстан Республикасы Мамадыш муниципаль районы территориясендә махсус хәрби операциядә катнашучыларга һәм аларның гаилә әгъзаларына ярдәм итү мәсьәләләре буенча ведомствоара комиссия составы </w:t>
      </w:r>
    </w:p>
    <w:p w:rsidR="00C62690" w:rsidRDefault="00C62690" w:rsidP="00C62690">
      <w:pPr>
        <w:tabs>
          <w:tab w:val="left" w:pos="3810"/>
        </w:tabs>
        <w:jc w:val="center"/>
        <w:rPr>
          <w:b/>
          <w:sz w:val="28"/>
          <w:szCs w:val="28"/>
          <w:lang w:val="tt-RU"/>
        </w:rPr>
      </w:pPr>
    </w:p>
    <w:tbl>
      <w:tblPr>
        <w:tblW w:w="10065" w:type="dxa"/>
        <w:tblLayout w:type="fixed"/>
        <w:tblCellMar>
          <w:left w:w="90" w:type="dxa"/>
          <w:right w:w="90" w:type="dxa"/>
        </w:tblCellMar>
        <w:tblLook w:val="0000" w:firstRow="0" w:lastRow="0" w:firstColumn="0" w:lastColumn="0" w:noHBand="0" w:noVBand="0"/>
      </w:tblPr>
      <w:tblGrid>
        <w:gridCol w:w="10065"/>
      </w:tblGrid>
      <w:tr w:rsidR="00C62690" w:rsidRPr="00777697" w:rsidTr="00EB113A">
        <w:tc>
          <w:tcPr>
            <w:tcW w:w="10065" w:type="dxa"/>
            <w:tcMar>
              <w:top w:w="114" w:type="dxa"/>
              <w:left w:w="28" w:type="dxa"/>
              <w:bottom w:w="114" w:type="dxa"/>
              <w:right w:w="28" w:type="dxa"/>
            </w:tcMar>
          </w:tcPr>
          <w:p w:rsidR="00C62690" w:rsidRPr="00777697" w:rsidRDefault="00C62690" w:rsidP="00EB113A">
            <w:pPr>
              <w:pStyle w:val="FORMATTEXT0"/>
              <w:jc w:val="both"/>
              <w:rPr>
                <w:rFonts w:ascii="Times New Roman" w:hAnsi="Times New Roman" w:cs="Times New Roman"/>
                <w:sz w:val="28"/>
                <w:szCs w:val="28"/>
              </w:rPr>
            </w:pPr>
            <w:r>
              <w:rPr>
                <w:rFonts w:ascii="Times New Roman" w:hAnsi="Times New Roman" w:cs="Times New Roman"/>
                <w:sz w:val="28"/>
                <w:szCs w:val="28"/>
              </w:rPr>
              <w:t>1.</w:t>
            </w:r>
            <w:r>
              <w:t xml:space="preserve"> </w:t>
            </w:r>
            <w:r w:rsidRPr="00FC21C4">
              <w:rPr>
                <w:rFonts w:ascii="Times New Roman" w:hAnsi="Times New Roman" w:cs="Times New Roman"/>
                <w:sz w:val="28"/>
                <w:szCs w:val="28"/>
              </w:rPr>
              <w:t>Татарстан Республикасы Мамадыш муниципаль районы Башкарма комитеты җитәкчесе,  комиссия рәисе</w:t>
            </w:r>
            <w:r>
              <w:rPr>
                <w:rFonts w:ascii="Times New Roman" w:hAnsi="Times New Roman" w:cs="Times New Roman"/>
                <w:sz w:val="28"/>
                <w:szCs w:val="28"/>
              </w:rPr>
              <w:t>;</w:t>
            </w:r>
          </w:p>
        </w:tc>
      </w:tr>
      <w:tr w:rsidR="00C62690" w:rsidRPr="00777697" w:rsidTr="00EB113A">
        <w:tc>
          <w:tcPr>
            <w:tcW w:w="10065" w:type="dxa"/>
            <w:tcMar>
              <w:top w:w="114" w:type="dxa"/>
              <w:left w:w="28" w:type="dxa"/>
              <w:bottom w:w="114" w:type="dxa"/>
              <w:right w:w="28" w:type="dxa"/>
            </w:tcMar>
          </w:tcPr>
          <w:p w:rsidR="00C62690" w:rsidRDefault="00C62690" w:rsidP="00EB113A">
            <w:pPr>
              <w:pStyle w:val="FORMATTEXT0"/>
              <w:jc w:val="both"/>
              <w:rPr>
                <w:rFonts w:ascii="Times New Roman" w:hAnsi="Times New Roman" w:cs="Times New Roman"/>
                <w:sz w:val="28"/>
                <w:szCs w:val="28"/>
              </w:rPr>
            </w:pPr>
            <w:r>
              <w:rPr>
                <w:rFonts w:ascii="Times New Roman" w:hAnsi="Times New Roman" w:cs="Times New Roman"/>
                <w:sz w:val="28"/>
                <w:szCs w:val="28"/>
              </w:rPr>
              <w:t>2.</w:t>
            </w:r>
            <w:r>
              <w:t xml:space="preserve"> </w:t>
            </w:r>
            <w:r w:rsidRPr="00FC21C4">
              <w:rPr>
                <w:rFonts w:ascii="Times New Roman" w:hAnsi="Times New Roman" w:cs="Times New Roman"/>
                <w:sz w:val="28"/>
                <w:szCs w:val="28"/>
              </w:rPr>
              <w:t>Татарстан Республикасы Мамадыш муниципаль районы башкарма комитеты җитәкчесенең социаль мәсьәләләр буенча урынбасары, комиссия рәисе урынбасары</w:t>
            </w:r>
            <w:r w:rsidRPr="003F7AC9">
              <w:rPr>
                <w:rFonts w:ascii="Times New Roman" w:hAnsi="Times New Roman" w:cs="Times New Roman"/>
                <w:sz w:val="28"/>
                <w:szCs w:val="28"/>
                <w:shd w:val="clear" w:color="auto" w:fill="FFFFFF"/>
              </w:rPr>
              <w:t>;</w:t>
            </w:r>
          </w:p>
        </w:tc>
      </w:tr>
      <w:tr w:rsidR="00C62690" w:rsidRPr="00777697" w:rsidTr="00EB113A">
        <w:tc>
          <w:tcPr>
            <w:tcW w:w="10065" w:type="dxa"/>
            <w:tcMar>
              <w:top w:w="114" w:type="dxa"/>
              <w:left w:w="28" w:type="dxa"/>
              <w:bottom w:w="114" w:type="dxa"/>
              <w:right w:w="28" w:type="dxa"/>
            </w:tcMar>
          </w:tcPr>
          <w:p w:rsidR="00C62690" w:rsidRDefault="00C62690" w:rsidP="00EB113A">
            <w:pPr>
              <w:pStyle w:val="FORMATTEXT0"/>
              <w:jc w:val="both"/>
              <w:rPr>
                <w:rFonts w:ascii="Times New Roman" w:hAnsi="Times New Roman" w:cs="Times New Roman"/>
                <w:sz w:val="28"/>
                <w:szCs w:val="28"/>
              </w:rPr>
            </w:pPr>
            <w:r>
              <w:rPr>
                <w:rFonts w:ascii="Times New Roman" w:hAnsi="Times New Roman" w:cs="Times New Roman"/>
                <w:sz w:val="28"/>
                <w:szCs w:val="28"/>
              </w:rPr>
              <w:t>3.</w:t>
            </w:r>
            <w:r>
              <w:t xml:space="preserve"> </w:t>
            </w:r>
            <w:r w:rsidRPr="00FC21C4">
              <w:rPr>
                <w:rFonts w:ascii="Times New Roman" w:hAnsi="Times New Roman" w:cs="Times New Roman"/>
                <w:sz w:val="28"/>
                <w:szCs w:val="28"/>
              </w:rPr>
              <w:t>Татарстан Республикасы Мамадыш муниципаль районы башкарма комитетының территориаль үсеш бүлеге белгече, комиссия секретаре</w:t>
            </w:r>
            <w:r>
              <w:rPr>
                <w:rFonts w:ascii="Times New Roman" w:hAnsi="Times New Roman" w:cs="Times New Roman"/>
                <w:sz w:val="28"/>
                <w:szCs w:val="28"/>
              </w:rPr>
              <w:t>;</w:t>
            </w:r>
          </w:p>
        </w:tc>
      </w:tr>
      <w:tr w:rsidR="00C62690" w:rsidRPr="00777697" w:rsidTr="00EB113A">
        <w:tc>
          <w:tcPr>
            <w:tcW w:w="10065" w:type="dxa"/>
            <w:tcMar>
              <w:top w:w="114" w:type="dxa"/>
              <w:left w:w="28" w:type="dxa"/>
              <w:bottom w:w="114" w:type="dxa"/>
              <w:right w:w="28" w:type="dxa"/>
            </w:tcMar>
          </w:tcPr>
          <w:p w:rsidR="00C62690" w:rsidRPr="002F324B" w:rsidRDefault="00C62690" w:rsidP="00EB113A">
            <w:pPr>
              <w:pStyle w:val="FORMATTEXT0"/>
              <w:jc w:val="both"/>
              <w:rPr>
                <w:rFonts w:ascii="Times New Roman" w:hAnsi="Times New Roman" w:cs="Times New Roman"/>
                <w:sz w:val="28"/>
                <w:szCs w:val="28"/>
              </w:rPr>
            </w:pPr>
            <w:r>
              <w:rPr>
                <w:rFonts w:ascii="Times New Roman" w:hAnsi="Times New Roman" w:cs="Times New Roman"/>
                <w:sz w:val="28"/>
                <w:szCs w:val="28"/>
                <w:lang w:val="tt-RU"/>
              </w:rPr>
              <w:t>4.</w:t>
            </w:r>
            <w:r w:rsidRPr="00FC21C4">
              <w:rPr>
                <w:rFonts w:ascii="Times New Roman" w:hAnsi="Times New Roman" w:cs="Times New Roman"/>
                <w:sz w:val="28"/>
                <w:szCs w:val="28"/>
              </w:rPr>
              <w:t>Татарстан Республикасы Мамадыш муниципаль районы Башкарма комитеты җитәкчесенең инфраструктура үсеше буенча урынбасары;</w:t>
            </w:r>
          </w:p>
        </w:tc>
      </w:tr>
      <w:tr w:rsidR="00C62690" w:rsidRPr="00777697" w:rsidTr="00EB113A">
        <w:tc>
          <w:tcPr>
            <w:tcW w:w="10065" w:type="dxa"/>
            <w:tcMar>
              <w:top w:w="114" w:type="dxa"/>
              <w:left w:w="28" w:type="dxa"/>
              <w:bottom w:w="114" w:type="dxa"/>
              <w:right w:w="28" w:type="dxa"/>
            </w:tcMar>
          </w:tcPr>
          <w:p w:rsidR="00C62690" w:rsidRPr="00777697" w:rsidRDefault="00C62690" w:rsidP="00EB113A">
            <w:pPr>
              <w:pStyle w:val="FORMATTEXT0"/>
              <w:jc w:val="both"/>
              <w:rPr>
                <w:rFonts w:ascii="Times New Roman" w:hAnsi="Times New Roman" w:cs="Times New Roman"/>
                <w:sz w:val="28"/>
                <w:szCs w:val="28"/>
              </w:rPr>
            </w:pPr>
            <w:r>
              <w:rPr>
                <w:rFonts w:ascii="Times New Roman" w:hAnsi="Times New Roman" w:cs="Times New Roman"/>
                <w:sz w:val="28"/>
                <w:szCs w:val="28"/>
              </w:rPr>
              <w:t>5.</w:t>
            </w:r>
            <w:r>
              <w:t xml:space="preserve"> </w:t>
            </w:r>
            <w:r w:rsidRPr="00FC21C4">
              <w:rPr>
                <w:rFonts w:ascii="Times New Roman" w:hAnsi="Times New Roman" w:cs="Times New Roman"/>
                <w:sz w:val="28"/>
                <w:szCs w:val="28"/>
              </w:rPr>
              <w:t>Татарстан Республикасында Кеше хокуклары буенча вәкаләтле вәкилнең Мамадыш муниципаль районы буенча иҗтимагый ярдәмчесе (килешү буенча);</w:t>
            </w:r>
          </w:p>
        </w:tc>
      </w:tr>
      <w:tr w:rsidR="00C62690" w:rsidRPr="00777697" w:rsidTr="00EB113A">
        <w:tc>
          <w:tcPr>
            <w:tcW w:w="10065" w:type="dxa"/>
            <w:tcMar>
              <w:top w:w="114" w:type="dxa"/>
              <w:left w:w="28" w:type="dxa"/>
              <w:bottom w:w="114" w:type="dxa"/>
              <w:right w:w="28" w:type="dxa"/>
            </w:tcMar>
          </w:tcPr>
          <w:p w:rsidR="00C62690" w:rsidRPr="00C52004" w:rsidRDefault="00C62690" w:rsidP="00EB113A">
            <w:pPr>
              <w:widowControl w:val="0"/>
              <w:autoSpaceDE w:val="0"/>
              <w:autoSpaceDN w:val="0"/>
              <w:adjustRightInd w:val="0"/>
              <w:jc w:val="both"/>
              <w:rPr>
                <w:sz w:val="28"/>
                <w:szCs w:val="28"/>
              </w:rPr>
            </w:pPr>
            <w:r>
              <w:rPr>
                <w:sz w:val="28"/>
                <w:szCs w:val="28"/>
              </w:rPr>
              <w:t>6.</w:t>
            </w:r>
            <w:r>
              <w:t xml:space="preserve"> </w:t>
            </w:r>
            <w:r w:rsidRPr="00D8171D">
              <w:rPr>
                <w:sz w:val="28"/>
                <w:szCs w:val="28"/>
              </w:rPr>
              <w:t>Татарстан</w:t>
            </w:r>
            <w:r>
              <w:rPr>
                <w:sz w:val="28"/>
                <w:szCs w:val="28"/>
              </w:rPr>
              <w:t xml:space="preserve"> Республикасы Мамадыш</w:t>
            </w:r>
            <w:r w:rsidRPr="00D8171D">
              <w:rPr>
                <w:sz w:val="28"/>
                <w:szCs w:val="28"/>
              </w:rPr>
              <w:t xml:space="preserve"> районының хәрби комиссары (килешү буенча)</w:t>
            </w:r>
          </w:p>
        </w:tc>
      </w:tr>
      <w:tr w:rsidR="00C62690" w:rsidRPr="00777697" w:rsidTr="00EB113A">
        <w:tc>
          <w:tcPr>
            <w:tcW w:w="10065" w:type="dxa"/>
            <w:tcMar>
              <w:top w:w="114" w:type="dxa"/>
              <w:left w:w="28" w:type="dxa"/>
              <w:bottom w:w="114" w:type="dxa"/>
              <w:right w:w="28" w:type="dxa"/>
            </w:tcMar>
          </w:tcPr>
          <w:p w:rsidR="00C62690" w:rsidRPr="00777697" w:rsidRDefault="00C62690" w:rsidP="00EB113A">
            <w:pPr>
              <w:jc w:val="both"/>
              <w:rPr>
                <w:sz w:val="28"/>
                <w:szCs w:val="28"/>
              </w:rPr>
            </w:pPr>
            <w:r>
              <w:rPr>
                <w:sz w:val="28"/>
                <w:szCs w:val="28"/>
              </w:rPr>
              <w:t>7.</w:t>
            </w:r>
            <w:r>
              <w:t xml:space="preserve"> </w:t>
            </w:r>
            <w:r w:rsidRPr="00D8171D">
              <w:rPr>
                <w:sz w:val="28"/>
                <w:szCs w:val="28"/>
              </w:rPr>
              <w:t>Татарстан Республикасы Мамадыш муниципаль районының  Авыл хуҗалыгы идарәсе башлыгы (килешү буенча);</w:t>
            </w:r>
          </w:p>
        </w:tc>
      </w:tr>
      <w:tr w:rsidR="00C62690" w:rsidRPr="00777697" w:rsidTr="00EB113A">
        <w:tc>
          <w:tcPr>
            <w:tcW w:w="10065" w:type="dxa"/>
            <w:tcMar>
              <w:top w:w="114" w:type="dxa"/>
              <w:left w:w="28" w:type="dxa"/>
              <w:bottom w:w="114" w:type="dxa"/>
              <w:right w:w="28" w:type="dxa"/>
            </w:tcMar>
          </w:tcPr>
          <w:p w:rsidR="00C62690" w:rsidRPr="00D717BD" w:rsidRDefault="00C62690" w:rsidP="00EB113A">
            <w:pPr>
              <w:jc w:val="both"/>
              <w:rPr>
                <w:sz w:val="28"/>
                <w:szCs w:val="28"/>
              </w:rPr>
            </w:pPr>
            <w:r>
              <w:rPr>
                <w:sz w:val="28"/>
                <w:szCs w:val="28"/>
              </w:rPr>
              <w:t>8.</w:t>
            </w:r>
            <w:r>
              <w:t xml:space="preserve"> </w:t>
            </w:r>
            <w:r w:rsidRPr="00D8171D">
              <w:rPr>
                <w:sz w:val="28"/>
                <w:szCs w:val="28"/>
              </w:rPr>
              <w:t>Татарстан Республикасы Мамадыш муниципаль районы Башкарма комитетының «Мәгариф бүлеге» МКУ башлыгы</w:t>
            </w:r>
            <w:r w:rsidRPr="00D717BD">
              <w:rPr>
                <w:sz w:val="28"/>
                <w:szCs w:val="28"/>
              </w:rPr>
              <w:t>;</w:t>
            </w:r>
          </w:p>
        </w:tc>
      </w:tr>
      <w:tr w:rsidR="00C62690" w:rsidRPr="00777697" w:rsidTr="00EB113A">
        <w:tc>
          <w:tcPr>
            <w:tcW w:w="10065" w:type="dxa"/>
            <w:tcMar>
              <w:top w:w="114" w:type="dxa"/>
              <w:left w:w="28" w:type="dxa"/>
              <w:bottom w:w="114" w:type="dxa"/>
              <w:right w:w="28" w:type="dxa"/>
            </w:tcMar>
          </w:tcPr>
          <w:p w:rsidR="00C62690" w:rsidRDefault="00C62690" w:rsidP="00EB113A">
            <w:pPr>
              <w:jc w:val="both"/>
              <w:rPr>
                <w:sz w:val="28"/>
                <w:szCs w:val="28"/>
              </w:rPr>
            </w:pPr>
            <w:r>
              <w:rPr>
                <w:sz w:val="28"/>
                <w:szCs w:val="28"/>
              </w:rPr>
              <w:t>9.</w:t>
            </w:r>
            <w:r>
              <w:t xml:space="preserve"> </w:t>
            </w:r>
            <w:r w:rsidRPr="00D8171D">
              <w:rPr>
                <w:sz w:val="28"/>
                <w:szCs w:val="28"/>
              </w:rPr>
              <w:t>Татарстан Республикасы Мамадыш муниципаль районы Башкарма комитетының «Мәдәният бүлеге» МКУ башлыгы</w:t>
            </w:r>
          </w:p>
        </w:tc>
      </w:tr>
      <w:tr w:rsidR="00C62690" w:rsidRPr="00777697" w:rsidTr="00EB113A">
        <w:tc>
          <w:tcPr>
            <w:tcW w:w="10065" w:type="dxa"/>
            <w:tcMar>
              <w:top w:w="114" w:type="dxa"/>
              <w:left w:w="28" w:type="dxa"/>
              <w:bottom w:w="114" w:type="dxa"/>
              <w:right w:w="28" w:type="dxa"/>
            </w:tcMar>
          </w:tcPr>
          <w:p w:rsidR="00C62690" w:rsidRPr="00D717BD" w:rsidRDefault="00C62690" w:rsidP="00EB113A">
            <w:pPr>
              <w:jc w:val="both"/>
              <w:rPr>
                <w:sz w:val="28"/>
                <w:szCs w:val="28"/>
              </w:rPr>
            </w:pPr>
            <w:r>
              <w:rPr>
                <w:sz w:val="28"/>
                <w:szCs w:val="28"/>
              </w:rPr>
              <w:t>10.</w:t>
            </w:r>
            <w:r>
              <w:t xml:space="preserve"> </w:t>
            </w:r>
            <w:r w:rsidRPr="00D8171D">
              <w:rPr>
                <w:sz w:val="28"/>
                <w:szCs w:val="28"/>
              </w:rPr>
              <w:t>Татарстан Республикасы Мамадыш муниципаль районы Башкарма комитетының яшьләр эшләре һәм спорт бүлеге башлыгы;</w:t>
            </w:r>
          </w:p>
        </w:tc>
      </w:tr>
      <w:tr w:rsidR="00C62690" w:rsidRPr="00777697" w:rsidTr="00EB113A">
        <w:tc>
          <w:tcPr>
            <w:tcW w:w="10065" w:type="dxa"/>
            <w:tcMar>
              <w:top w:w="114" w:type="dxa"/>
              <w:left w:w="28" w:type="dxa"/>
              <w:bottom w:w="114" w:type="dxa"/>
              <w:right w:w="28" w:type="dxa"/>
            </w:tcMar>
          </w:tcPr>
          <w:p w:rsidR="00C62690" w:rsidRPr="00D717BD" w:rsidRDefault="00C62690" w:rsidP="00EB113A">
            <w:pPr>
              <w:jc w:val="both"/>
              <w:rPr>
                <w:sz w:val="28"/>
                <w:szCs w:val="28"/>
              </w:rPr>
            </w:pPr>
            <w:r>
              <w:rPr>
                <w:sz w:val="28"/>
                <w:szCs w:val="28"/>
              </w:rPr>
              <w:t>11.</w:t>
            </w:r>
            <w:r>
              <w:t xml:space="preserve"> </w:t>
            </w:r>
            <w:r w:rsidRPr="00D8171D">
              <w:rPr>
                <w:sz w:val="28"/>
                <w:szCs w:val="28"/>
              </w:rPr>
              <w:t>Татарстан Республикасы Мамадыш муниципаль районы башкарма комитетының опека һәм попечительлек бүлеге башлыгы</w:t>
            </w:r>
            <w:r w:rsidRPr="00D717BD">
              <w:rPr>
                <w:sz w:val="28"/>
                <w:szCs w:val="28"/>
              </w:rPr>
              <w:t>;</w:t>
            </w:r>
          </w:p>
        </w:tc>
      </w:tr>
      <w:tr w:rsidR="00C62690" w:rsidRPr="00777697" w:rsidTr="00EB113A">
        <w:tc>
          <w:tcPr>
            <w:tcW w:w="10065" w:type="dxa"/>
            <w:tcMar>
              <w:top w:w="114" w:type="dxa"/>
              <w:left w:w="28" w:type="dxa"/>
              <w:bottom w:w="114" w:type="dxa"/>
              <w:right w:w="28" w:type="dxa"/>
            </w:tcMar>
          </w:tcPr>
          <w:p w:rsidR="00C62690" w:rsidRPr="00D717BD" w:rsidRDefault="00C62690" w:rsidP="00EB113A">
            <w:pPr>
              <w:jc w:val="both"/>
              <w:rPr>
                <w:sz w:val="28"/>
                <w:szCs w:val="28"/>
              </w:rPr>
            </w:pPr>
            <w:r>
              <w:rPr>
                <w:sz w:val="28"/>
                <w:szCs w:val="28"/>
              </w:rPr>
              <w:t>12.</w:t>
            </w:r>
            <w:r>
              <w:t xml:space="preserve"> </w:t>
            </w:r>
            <w:r>
              <w:rPr>
                <w:sz w:val="28"/>
                <w:szCs w:val="28"/>
                <w:lang w:val="tt-RU"/>
              </w:rPr>
              <w:t>“</w:t>
            </w:r>
            <w:r>
              <w:rPr>
                <w:sz w:val="28"/>
                <w:szCs w:val="28"/>
              </w:rPr>
              <w:t>Мамадыш үзәк район хастаханәсе</w:t>
            </w:r>
            <w:r>
              <w:rPr>
                <w:sz w:val="28"/>
                <w:szCs w:val="28"/>
                <w:lang w:val="tt-RU"/>
              </w:rPr>
              <w:t>”</w:t>
            </w:r>
            <w:r w:rsidRPr="00D8171D">
              <w:rPr>
                <w:sz w:val="28"/>
                <w:szCs w:val="28"/>
              </w:rPr>
              <w:t xml:space="preserve"> ДАССУ баш табибы (килешү буенча</w:t>
            </w:r>
            <w:r w:rsidRPr="00D717BD">
              <w:rPr>
                <w:sz w:val="28"/>
                <w:szCs w:val="28"/>
              </w:rPr>
              <w:t>);</w:t>
            </w:r>
          </w:p>
        </w:tc>
      </w:tr>
      <w:tr w:rsidR="00C62690" w:rsidRPr="00777697" w:rsidTr="00EB113A">
        <w:tc>
          <w:tcPr>
            <w:tcW w:w="10065" w:type="dxa"/>
            <w:tcMar>
              <w:top w:w="114" w:type="dxa"/>
              <w:left w:w="28" w:type="dxa"/>
              <w:bottom w:w="114" w:type="dxa"/>
              <w:right w:w="28" w:type="dxa"/>
            </w:tcMar>
          </w:tcPr>
          <w:p w:rsidR="00C62690" w:rsidRPr="00D717BD" w:rsidRDefault="00C62690" w:rsidP="00EB113A">
            <w:pPr>
              <w:jc w:val="both"/>
              <w:rPr>
                <w:sz w:val="28"/>
                <w:szCs w:val="28"/>
              </w:rPr>
            </w:pPr>
            <w:r>
              <w:rPr>
                <w:sz w:val="28"/>
                <w:szCs w:val="28"/>
              </w:rPr>
              <w:t>13.</w:t>
            </w:r>
            <w:r>
              <w:t xml:space="preserve"> </w:t>
            </w:r>
            <w:r>
              <w:rPr>
                <w:sz w:val="28"/>
                <w:szCs w:val="28"/>
                <w:lang w:val="tt-RU"/>
              </w:rPr>
              <w:t>“</w:t>
            </w:r>
            <w:r>
              <w:rPr>
                <w:sz w:val="28"/>
                <w:szCs w:val="28"/>
              </w:rPr>
              <w:t>Ватанны саклаучылар</w:t>
            </w:r>
            <w:r>
              <w:rPr>
                <w:sz w:val="28"/>
                <w:szCs w:val="28"/>
                <w:lang w:val="tt-RU"/>
              </w:rPr>
              <w:t>”</w:t>
            </w:r>
            <w:r w:rsidRPr="00D8171D">
              <w:rPr>
                <w:sz w:val="28"/>
                <w:szCs w:val="28"/>
              </w:rPr>
              <w:t xml:space="preserve"> дәүләт фонды филиалының социаль координаторы (килешү буенча</w:t>
            </w:r>
            <w:r w:rsidRPr="00D717BD">
              <w:rPr>
                <w:sz w:val="28"/>
                <w:szCs w:val="28"/>
              </w:rPr>
              <w:t xml:space="preserve">);  </w:t>
            </w:r>
          </w:p>
        </w:tc>
      </w:tr>
      <w:tr w:rsidR="00C62690" w:rsidRPr="00777697" w:rsidTr="00EB113A">
        <w:tc>
          <w:tcPr>
            <w:tcW w:w="10065" w:type="dxa"/>
            <w:tcMar>
              <w:top w:w="114" w:type="dxa"/>
              <w:left w:w="28" w:type="dxa"/>
              <w:bottom w:w="114" w:type="dxa"/>
              <w:right w:w="28" w:type="dxa"/>
            </w:tcMar>
          </w:tcPr>
          <w:p w:rsidR="00C62690" w:rsidRDefault="00C62690" w:rsidP="00EB113A">
            <w:pPr>
              <w:jc w:val="both"/>
              <w:rPr>
                <w:sz w:val="28"/>
                <w:szCs w:val="28"/>
              </w:rPr>
            </w:pPr>
            <w:r>
              <w:rPr>
                <w:sz w:val="28"/>
                <w:szCs w:val="28"/>
              </w:rPr>
              <w:lastRenderedPageBreak/>
              <w:t>14.</w:t>
            </w:r>
            <w:r>
              <w:t xml:space="preserve"> </w:t>
            </w:r>
            <w:r w:rsidRPr="007F2594">
              <w:rPr>
                <w:sz w:val="28"/>
                <w:szCs w:val="28"/>
              </w:rPr>
              <w:t>Татарстан Республикасы Хезмәт, халыкны эш белән тәэмин итү һәм социаль яклау министрлыгының Мамадыш муниципаль районындагы социаль яклау бүлеге башлыгы, комиссия әгъзасы (килешү буенча);</w:t>
            </w:r>
          </w:p>
        </w:tc>
      </w:tr>
      <w:tr w:rsidR="00C62690" w:rsidRPr="00777697" w:rsidTr="00EB113A">
        <w:tc>
          <w:tcPr>
            <w:tcW w:w="10065" w:type="dxa"/>
            <w:tcMar>
              <w:top w:w="114" w:type="dxa"/>
              <w:left w:w="28" w:type="dxa"/>
              <w:bottom w:w="114" w:type="dxa"/>
              <w:right w:w="28" w:type="dxa"/>
            </w:tcMar>
          </w:tcPr>
          <w:p w:rsidR="00C62690" w:rsidRDefault="00C62690" w:rsidP="00EB113A">
            <w:pPr>
              <w:jc w:val="both"/>
              <w:rPr>
                <w:sz w:val="28"/>
                <w:szCs w:val="28"/>
              </w:rPr>
            </w:pPr>
            <w:r>
              <w:rPr>
                <w:sz w:val="28"/>
                <w:szCs w:val="28"/>
              </w:rPr>
              <w:t>15.</w:t>
            </w:r>
            <w:r>
              <w:t xml:space="preserve"> </w:t>
            </w:r>
            <w:r w:rsidRPr="007F2594">
              <w:rPr>
                <w:sz w:val="28"/>
                <w:szCs w:val="28"/>
              </w:rPr>
              <w:t>«Мамадыш районы буенча Татарстан Республикасы халкын эш белән тәэмин итү үзәге» дәүләт казна учреждениесе башлыгы (килешү буенча).</w:t>
            </w:r>
          </w:p>
        </w:tc>
      </w:tr>
    </w:tbl>
    <w:p w:rsidR="00C62690" w:rsidRPr="007D492D" w:rsidRDefault="00C62690" w:rsidP="00C62690">
      <w:pPr>
        <w:tabs>
          <w:tab w:val="left" w:pos="3810"/>
        </w:tabs>
        <w:jc w:val="center"/>
        <w:rPr>
          <w:b/>
          <w:sz w:val="28"/>
          <w:szCs w:val="28"/>
        </w:rPr>
      </w:pPr>
    </w:p>
    <w:p w:rsidR="00C62690" w:rsidRDefault="00C62690" w:rsidP="00C62690">
      <w:pPr>
        <w:tabs>
          <w:tab w:val="left" w:pos="3810"/>
        </w:tabs>
        <w:jc w:val="center"/>
        <w:rPr>
          <w:b/>
          <w:sz w:val="28"/>
          <w:szCs w:val="28"/>
          <w:lang w:val="tt-RU"/>
        </w:rPr>
      </w:pPr>
    </w:p>
    <w:p w:rsidR="00C62690" w:rsidRDefault="00C62690" w:rsidP="00C62690">
      <w:pPr>
        <w:tabs>
          <w:tab w:val="left" w:pos="3810"/>
        </w:tabs>
        <w:jc w:val="center"/>
        <w:rPr>
          <w:b/>
          <w:sz w:val="28"/>
          <w:szCs w:val="28"/>
          <w:lang w:val="tt-RU"/>
        </w:rPr>
      </w:pPr>
    </w:p>
    <w:p w:rsidR="00C62690" w:rsidRDefault="00C62690" w:rsidP="00C62690">
      <w:pPr>
        <w:tabs>
          <w:tab w:val="left" w:pos="3810"/>
        </w:tabs>
        <w:jc w:val="center"/>
        <w:rPr>
          <w:b/>
          <w:sz w:val="28"/>
          <w:szCs w:val="28"/>
          <w:lang w:val="tt-RU"/>
        </w:rPr>
      </w:pPr>
    </w:p>
    <w:p w:rsidR="00C62690" w:rsidRDefault="00C62690" w:rsidP="00C62690">
      <w:pPr>
        <w:tabs>
          <w:tab w:val="left" w:pos="3810"/>
        </w:tabs>
        <w:jc w:val="center"/>
        <w:rPr>
          <w:b/>
          <w:sz w:val="28"/>
          <w:szCs w:val="28"/>
          <w:lang w:val="tt-RU"/>
        </w:rPr>
      </w:pPr>
    </w:p>
    <w:p w:rsidR="00C62690" w:rsidRDefault="00C62690" w:rsidP="00C62690">
      <w:pPr>
        <w:tabs>
          <w:tab w:val="left" w:pos="3810"/>
        </w:tabs>
        <w:jc w:val="center"/>
        <w:rPr>
          <w:b/>
          <w:sz w:val="28"/>
          <w:szCs w:val="28"/>
          <w:lang w:val="tt-RU"/>
        </w:rPr>
      </w:pPr>
    </w:p>
    <w:p w:rsidR="00C62690" w:rsidRDefault="00C62690" w:rsidP="00C62690">
      <w:pPr>
        <w:tabs>
          <w:tab w:val="left" w:pos="3810"/>
        </w:tabs>
        <w:jc w:val="center"/>
        <w:rPr>
          <w:b/>
        </w:rPr>
      </w:pPr>
    </w:p>
    <w:p w:rsidR="00C62690" w:rsidRPr="007D492D" w:rsidRDefault="00C62690" w:rsidP="00C62690"/>
    <w:p w:rsidR="00C62690" w:rsidRPr="007D492D" w:rsidRDefault="00C62690" w:rsidP="00C62690"/>
    <w:p w:rsidR="00C62690" w:rsidRPr="007D492D" w:rsidRDefault="00C62690" w:rsidP="00C62690"/>
    <w:p w:rsidR="00C62690" w:rsidRPr="007D492D" w:rsidRDefault="00C62690" w:rsidP="00C62690"/>
    <w:p w:rsidR="00C62690" w:rsidRPr="007D492D" w:rsidRDefault="00C62690" w:rsidP="00C62690"/>
    <w:p w:rsidR="00C62690" w:rsidRPr="007D492D" w:rsidRDefault="00C62690" w:rsidP="00C62690"/>
    <w:p w:rsidR="00C62690" w:rsidRPr="007D492D" w:rsidRDefault="00C62690" w:rsidP="00C62690"/>
    <w:p w:rsidR="00C62690" w:rsidRPr="007D492D" w:rsidRDefault="00C62690" w:rsidP="00C62690"/>
    <w:p w:rsidR="00C62690" w:rsidRPr="007D492D" w:rsidRDefault="00C62690" w:rsidP="00C62690"/>
    <w:p w:rsidR="00C62690" w:rsidRPr="007D492D" w:rsidRDefault="00C62690" w:rsidP="00C62690"/>
    <w:p w:rsidR="00C62690" w:rsidRPr="007D492D" w:rsidRDefault="00C62690" w:rsidP="00C62690"/>
    <w:p w:rsidR="00C62690" w:rsidRPr="007D492D" w:rsidRDefault="00C62690" w:rsidP="00C62690"/>
    <w:p w:rsidR="00C62690" w:rsidRPr="007D492D" w:rsidRDefault="00C62690" w:rsidP="00C62690"/>
    <w:p w:rsidR="00C62690" w:rsidRPr="007D492D" w:rsidRDefault="00C62690" w:rsidP="00C62690"/>
    <w:p w:rsidR="00C62690" w:rsidRPr="007D492D" w:rsidRDefault="00C62690" w:rsidP="00C62690"/>
    <w:p w:rsidR="00C62690" w:rsidRPr="007D492D" w:rsidRDefault="00C62690" w:rsidP="00C62690"/>
    <w:p w:rsidR="00C62690" w:rsidRPr="007D492D" w:rsidRDefault="00C62690" w:rsidP="00C62690"/>
    <w:p w:rsidR="00C62690" w:rsidRPr="007D492D" w:rsidRDefault="00C62690" w:rsidP="00C62690"/>
    <w:p w:rsidR="00C62690" w:rsidRPr="007D492D" w:rsidRDefault="00C62690" w:rsidP="00C62690"/>
    <w:p w:rsidR="00C62690" w:rsidRPr="007D492D" w:rsidRDefault="00C62690" w:rsidP="00C62690"/>
    <w:p w:rsidR="00C62690" w:rsidRDefault="00C62690" w:rsidP="00C62690"/>
    <w:p w:rsidR="00C62690" w:rsidRPr="007D492D" w:rsidRDefault="00C62690" w:rsidP="00C62690"/>
    <w:p w:rsidR="00C62690" w:rsidRDefault="00C62690" w:rsidP="00C62690"/>
    <w:p w:rsidR="00C62690" w:rsidRDefault="00C62690" w:rsidP="00C62690"/>
    <w:p w:rsidR="00C62690" w:rsidRDefault="00C62690" w:rsidP="00C62690"/>
    <w:p w:rsidR="00C62690" w:rsidRDefault="00C62690" w:rsidP="00C62690"/>
    <w:p w:rsidR="00C62690" w:rsidRDefault="00C62690" w:rsidP="00C62690"/>
    <w:p w:rsidR="00C62690" w:rsidRDefault="00C62690" w:rsidP="00C62690"/>
    <w:p w:rsidR="00C62690" w:rsidRDefault="00C62690" w:rsidP="00C62690"/>
    <w:p w:rsidR="00C62690" w:rsidRDefault="00C62690" w:rsidP="00C62690"/>
    <w:p w:rsidR="00C62690" w:rsidRDefault="00C62690" w:rsidP="00C62690"/>
    <w:p w:rsidR="00C62690" w:rsidRDefault="00C62690" w:rsidP="00C62690"/>
    <w:p w:rsidR="00C62690" w:rsidRDefault="00C62690" w:rsidP="00C62690"/>
    <w:p w:rsidR="00C62690" w:rsidRDefault="00C62690" w:rsidP="00C62690"/>
    <w:p w:rsidR="00C62690" w:rsidRDefault="00C62690" w:rsidP="00C62690"/>
    <w:p w:rsidR="00C62690" w:rsidRDefault="00C62690" w:rsidP="00C62690"/>
    <w:p w:rsidR="00C62690" w:rsidRDefault="00C62690" w:rsidP="00C62690"/>
    <w:p w:rsidR="00C62690" w:rsidRDefault="00C62690" w:rsidP="00C62690"/>
    <w:p w:rsidR="00C62690" w:rsidRDefault="00C62690" w:rsidP="00C62690"/>
    <w:p w:rsidR="00C62690" w:rsidRDefault="00C62690" w:rsidP="00C62690"/>
    <w:p w:rsidR="00C62690" w:rsidRDefault="00C62690" w:rsidP="00C62690"/>
    <w:p w:rsidR="00C62690" w:rsidRDefault="00C62690" w:rsidP="00C62690">
      <w:pPr>
        <w:jc w:val="center"/>
      </w:pPr>
    </w:p>
    <w:p w:rsidR="00C62690" w:rsidRDefault="00C62690" w:rsidP="00C62690">
      <w:pPr>
        <w:jc w:val="center"/>
      </w:pPr>
    </w:p>
    <w:p w:rsidR="00C62690" w:rsidRDefault="00C62690" w:rsidP="00C62690">
      <w:pPr>
        <w:ind w:left="5103"/>
      </w:pPr>
    </w:p>
    <w:p w:rsidR="00C62690" w:rsidRDefault="00C62690" w:rsidP="00C62690">
      <w:pPr>
        <w:ind w:left="5103"/>
      </w:pPr>
    </w:p>
    <w:p w:rsidR="00C62690" w:rsidRDefault="00C62690" w:rsidP="00C62690">
      <w:pPr>
        <w:ind w:left="5103"/>
      </w:pPr>
    </w:p>
    <w:p w:rsidR="00C62690" w:rsidRDefault="00C62690" w:rsidP="00C62690">
      <w:pPr>
        <w:ind w:left="5103"/>
      </w:pPr>
      <w:r>
        <w:lastRenderedPageBreak/>
        <w:t xml:space="preserve">Татарстан Республикасы </w:t>
      </w:r>
    </w:p>
    <w:p w:rsidR="00C62690" w:rsidRDefault="00C62690" w:rsidP="00C62690">
      <w:pPr>
        <w:ind w:left="5103"/>
      </w:pPr>
      <w:r>
        <w:t>Мамадыш муниципаль районы</w:t>
      </w:r>
    </w:p>
    <w:p w:rsidR="00C62690" w:rsidRDefault="00C62690" w:rsidP="00C62690">
      <w:pPr>
        <w:ind w:left="5103"/>
      </w:pPr>
      <w:r>
        <w:t xml:space="preserve">Башкарма комитетының </w:t>
      </w:r>
    </w:p>
    <w:p w:rsidR="00C62690" w:rsidRDefault="00C62690" w:rsidP="00C62690">
      <w:pPr>
        <w:ind w:left="5103"/>
      </w:pPr>
      <w:r>
        <w:t>__________ 2026 ел, № _____</w:t>
      </w:r>
    </w:p>
    <w:p w:rsidR="00C62690" w:rsidRDefault="00C62690" w:rsidP="00C62690">
      <w:pPr>
        <w:ind w:left="5103"/>
      </w:pPr>
      <w:r>
        <w:t>карарына</w:t>
      </w:r>
    </w:p>
    <w:p w:rsidR="00C62690" w:rsidRDefault="00C62690" w:rsidP="00C62690">
      <w:pPr>
        <w:ind w:left="5103"/>
      </w:pPr>
      <w:r>
        <w:t>1 нче кушымта</w:t>
      </w:r>
    </w:p>
    <w:p w:rsidR="00C62690" w:rsidRDefault="00C62690" w:rsidP="00C62690">
      <w:pPr>
        <w:jc w:val="center"/>
      </w:pPr>
    </w:p>
    <w:p w:rsidR="00C62690" w:rsidRDefault="00C62690" w:rsidP="00C62690">
      <w:pPr>
        <w:jc w:val="center"/>
      </w:pPr>
    </w:p>
    <w:p w:rsidR="00C62690" w:rsidRDefault="00C62690" w:rsidP="00C62690">
      <w:pPr>
        <w:jc w:val="center"/>
        <w:rPr>
          <w:b/>
          <w:sz w:val="28"/>
          <w:szCs w:val="28"/>
          <w:lang w:val="tt-RU"/>
        </w:rPr>
      </w:pPr>
      <w:r w:rsidRPr="004C3157">
        <w:rPr>
          <w:b/>
          <w:sz w:val="28"/>
          <w:szCs w:val="28"/>
        </w:rPr>
        <w:t xml:space="preserve">Татарстан Республикасы Мамадыш муниципаль районы территориясендә махсус хәрби операциядә катнашучыларга һәм аларның гаилә әгъзаларына ярдәм мәсьәләләре буенча муниципаль ведомствоара комиссия турында </w:t>
      </w:r>
      <w:r>
        <w:rPr>
          <w:b/>
          <w:sz w:val="28"/>
          <w:szCs w:val="28"/>
          <w:lang w:val="tt-RU"/>
        </w:rPr>
        <w:t>НИГЕЗЛӘМӘ</w:t>
      </w:r>
    </w:p>
    <w:p w:rsidR="00C62690" w:rsidRPr="007D492D" w:rsidRDefault="00C62690" w:rsidP="00C62690">
      <w:pPr>
        <w:jc w:val="center"/>
        <w:rPr>
          <w:b/>
          <w:sz w:val="28"/>
          <w:szCs w:val="28"/>
        </w:rPr>
      </w:pPr>
    </w:p>
    <w:p w:rsidR="00C62690" w:rsidRPr="007D492D" w:rsidRDefault="00C62690" w:rsidP="00C62690">
      <w:pPr>
        <w:jc w:val="center"/>
        <w:rPr>
          <w:b/>
          <w:sz w:val="28"/>
          <w:szCs w:val="28"/>
        </w:rPr>
      </w:pPr>
      <w:r w:rsidRPr="007D492D">
        <w:rPr>
          <w:b/>
          <w:sz w:val="28"/>
          <w:szCs w:val="28"/>
        </w:rPr>
        <w:t xml:space="preserve">1. </w:t>
      </w:r>
      <w:r>
        <w:rPr>
          <w:b/>
          <w:sz w:val="28"/>
          <w:szCs w:val="28"/>
          <w:lang w:val="tt-RU"/>
        </w:rPr>
        <w:t>Гомуми нигезләмәләр</w:t>
      </w:r>
      <w:r w:rsidRPr="007D492D">
        <w:rPr>
          <w:b/>
          <w:sz w:val="28"/>
          <w:szCs w:val="28"/>
        </w:rPr>
        <w:t xml:space="preserve"> </w:t>
      </w:r>
    </w:p>
    <w:p w:rsidR="00C62690" w:rsidRPr="007D492D" w:rsidRDefault="00C62690" w:rsidP="00C62690">
      <w:pPr>
        <w:jc w:val="center"/>
      </w:pPr>
    </w:p>
    <w:p w:rsidR="00C62690" w:rsidRPr="007D492D" w:rsidRDefault="00C62690" w:rsidP="00C62690">
      <w:pPr>
        <w:ind w:firstLine="709"/>
        <w:jc w:val="both"/>
        <w:rPr>
          <w:sz w:val="28"/>
          <w:szCs w:val="28"/>
        </w:rPr>
      </w:pPr>
      <w:r w:rsidRPr="007D492D">
        <w:rPr>
          <w:sz w:val="28"/>
          <w:szCs w:val="28"/>
        </w:rPr>
        <w:t xml:space="preserve">1.1. </w:t>
      </w:r>
      <w:r w:rsidRPr="00C15994">
        <w:rPr>
          <w:sz w:val="28"/>
          <w:szCs w:val="28"/>
        </w:rPr>
        <w:t>Әлеге Нигезләмә махсус хәрби операциядә катнашучыларга һәм аларның гаилә әгъзаларына ярдәм мәсьәләләре буенча ведомствоара комиссия (алга таба - комиссия) вәкаләтләрен һәм эшчәнлеген оештыру тәртибен билгели.</w:t>
      </w:r>
      <w:r w:rsidRPr="007D492D">
        <w:rPr>
          <w:sz w:val="28"/>
          <w:szCs w:val="28"/>
        </w:rPr>
        <w:t xml:space="preserve">). </w:t>
      </w:r>
    </w:p>
    <w:p w:rsidR="00C62690" w:rsidRPr="007D492D" w:rsidRDefault="00C62690" w:rsidP="00C62690">
      <w:pPr>
        <w:ind w:firstLine="709"/>
        <w:jc w:val="both"/>
        <w:rPr>
          <w:sz w:val="28"/>
          <w:szCs w:val="28"/>
        </w:rPr>
      </w:pPr>
      <w:r w:rsidRPr="007D492D">
        <w:rPr>
          <w:sz w:val="28"/>
          <w:szCs w:val="28"/>
        </w:rPr>
        <w:t xml:space="preserve">1.2. </w:t>
      </w:r>
      <w:r w:rsidRPr="00C15994">
        <w:rPr>
          <w:sz w:val="28"/>
          <w:szCs w:val="28"/>
        </w:rPr>
        <w:t>Комиссия Мамадыш муниципаль районы башкарма комитетының структур бүлекчәләре, махсус хәрби операциядә катнашучыларга һәм аларның гаилә әгъзаларына ярдәм мәсьәләләре буенча Мамадыш муниципаль районы территориясендә эшчәнлек алып баручы оешмалар һәм иҗтимагый берләшмәләр арасында килештерелгән гамәлләрне тәэмин итү өчен төзелгән координация органы булып тора.</w:t>
      </w:r>
      <w:r w:rsidRPr="007D492D">
        <w:rPr>
          <w:b/>
          <w:bCs/>
          <w:sz w:val="28"/>
          <w:szCs w:val="28"/>
        </w:rPr>
        <w:t xml:space="preserve"> </w:t>
      </w:r>
    </w:p>
    <w:p w:rsidR="00C62690" w:rsidRPr="007D492D" w:rsidRDefault="00C62690" w:rsidP="00C62690">
      <w:pPr>
        <w:ind w:firstLine="709"/>
        <w:jc w:val="both"/>
        <w:rPr>
          <w:sz w:val="28"/>
          <w:szCs w:val="28"/>
        </w:rPr>
      </w:pPr>
      <w:r w:rsidRPr="007D492D">
        <w:rPr>
          <w:sz w:val="28"/>
          <w:szCs w:val="28"/>
        </w:rPr>
        <w:t xml:space="preserve">1.3. </w:t>
      </w:r>
      <w:r w:rsidRPr="00C15994">
        <w:rPr>
          <w:sz w:val="28"/>
          <w:szCs w:val="28"/>
        </w:rPr>
        <w:t>Комиссия үз эшчәнлегендә Россия Федерациясе Конституциясенә, федераль законнарга, Россия Федерациясе Президенты указларына һәм күрсәтмәләренә, Россия Федерациясе Хөкүмәтенең карарларына һәм күрсәтмәләренә, Татарстан Республикасының законнарына һәм башка норматив хокукый актларына, Мамадыш муниципаль районы Уставына, ш</w:t>
      </w:r>
      <w:r>
        <w:rPr>
          <w:sz w:val="28"/>
          <w:szCs w:val="28"/>
        </w:rPr>
        <w:t>улай ук әлеге Нигезләмәгә таяна</w:t>
      </w:r>
      <w:r w:rsidRPr="007D492D">
        <w:rPr>
          <w:sz w:val="28"/>
          <w:szCs w:val="28"/>
        </w:rPr>
        <w:t xml:space="preserve">. </w:t>
      </w:r>
    </w:p>
    <w:p w:rsidR="00C62690" w:rsidRPr="007D492D" w:rsidRDefault="00C62690" w:rsidP="00C62690">
      <w:pPr>
        <w:ind w:firstLine="709"/>
        <w:jc w:val="both"/>
        <w:rPr>
          <w:sz w:val="28"/>
          <w:szCs w:val="28"/>
        </w:rPr>
      </w:pPr>
      <w:r w:rsidRPr="007D492D">
        <w:rPr>
          <w:sz w:val="28"/>
          <w:szCs w:val="28"/>
        </w:rPr>
        <w:t xml:space="preserve">1.4. </w:t>
      </w:r>
      <w:r>
        <w:rPr>
          <w:sz w:val="28"/>
          <w:szCs w:val="28"/>
        </w:rPr>
        <w:t>Комиссиянең төп бурычы булып түбәндәгеләр тора</w:t>
      </w:r>
      <w:r w:rsidRPr="007D492D">
        <w:rPr>
          <w:sz w:val="28"/>
          <w:szCs w:val="28"/>
        </w:rPr>
        <w:t xml:space="preserve">: </w:t>
      </w:r>
    </w:p>
    <w:p w:rsidR="00C62690" w:rsidRPr="007D492D" w:rsidRDefault="00C62690" w:rsidP="00C62690">
      <w:pPr>
        <w:ind w:firstLine="709"/>
        <w:jc w:val="both"/>
        <w:rPr>
          <w:sz w:val="28"/>
          <w:szCs w:val="28"/>
        </w:rPr>
      </w:pPr>
      <w:r w:rsidRPr="007D492D">
        <w:rPr>
          <w:sz w:val="28"/>
          <w:szCs w:val="28"/>
        </w:rPr>
        <w:t xml:space="preserve">1.4.1 </w:t>
      </w:r>
      <w:r w:rsidRPr="0035165E">
        <w:rPr>
          <w:sz w:val="28"/>
          <w:szCs w:val="28"/>
        </w:rPr>
        <w:t>Мамадыш муниципаль районы территориясендә махсус хәрби операциядә катнашучыларга һәм аларның гаилә әгъзаларына ярдәм күрсәтү эшчәнлеген оештыруга бәйле мәсьәләләрне карау</w:t>
      </w:r>
      <w:r w:rsidRPr="007D492D">
        <w:rPr>
          <w:sz w:val="28"/>
          <w:szCs w:val="28"/>
        </w:rPr>
        <w:t xml:space="preserve">; </w:t>
      </w:r>
    </w:p>
    <w:p w:rsidR="00C62690" w:rsidRPr="007D492D" w:rsidRDefault="00C62690" w:rsidP="00C62690">
      <w:pPr>
        <w:ind w:firstLine="709"/>
        <w:jc w:val="both"/>
        <w:rPr>
          <w:sz w:val="28"/>
          <w:szCs w:val="28"/>
        </w:rPr>
      </w:pPr>
      <w:r w:rsidRPr="007D492D">
        <w:rPr>
          <w:sz w:val="28"/>
          <w:szCs w:val="28"/>
        </w:rPr>
        <w:t xml:space="preserve">1.4.2. </w:t>
      </w:r>
      <w:r w:rsidRPr="0035165E">
        <w:rPr>
          <w:sz w:val="28"/>
          <w:szCs w:val="28"/>
        </w:rPr>
        <w:t>Мамадыш муниципаль районы территориясендә яшәүче махсус хәрби операциядә катнашучыларны һәм аларның гаилә әгъзаларын, һәлак булган (вафат булган) махсус хәрби операциядә катнашучыларның гаилә әгъзаларын (алга таба - махсус хәрби операциядә катнашучылар һәм аларның гаиләләре әгъзалары) адреслы озатып баруны тәэмин итүгә юнәлтелгән тәкъдимнәр әзерләү, шул исәптән аларга социаль ярдәм, медицина һәм психологик ярдәм чаралары, алар өчен тернәкләндерү оешмалары, өйгә озак вакыт китү, эшкә урнашуда, белем алуда ярдәм итү</w:t>
      </w:r>
      <w:r w:rsidRPr="007D492D">
        <w:rPr>
          <w:sz w:val="28"/>
          <w:szCs w:val="28"/>
        </w:rPr>
        <w:t xml:space="preserve">; </w:t>
      </w:r>
    </w:p>
    <w:p w:rsidR="00C62690" w:rsidRPr="00CF3EF1" w:rsidRDefault="00C62690" w:rsidP="00C62690">
      <w:pPr>
        <w:ind w:firstLine="709"/>
        <w:jc w:val="both"/>
        <w:rPr>
          <w:sz w:val="28"/>
          <w:szCs w:val="28"/>
          <w:lang w:val="tt-RU"/>
        </w:rPr>
      </w:pPr>
      <w:r w:rsidRPr="007D492D">
        <w:rPr>
          <w:sz w:val="28"/>
          <w:szCs w:val="28"/>
        </w:rPr>
        <w:t xml:space="preserve">1.4.3. </w:t>
      </w:r>
      <w:r w:rsidRPr="0035165E">
        <w:rPr>
          <w:sz w:val="28"/>
          <w:szCs w:val="28"/>
        </w:rPr>
        <w:t xml:space="preserve">махсус хәрби операциядә катнашучыларның һәм </w:t>
      </w:r>
      <w:r w:rsidRPr="00CF3EF1">
        <w:rPr>
          <w:sz w:val="28"/>
          <w:szCs w:val="28"/>
        </w:rPr>
        <w:t xml:space="preserve">Мамадыш муниципаль районы территориясендә яшәүче </w:t>
      </w:r>
      <w:r w:rsidRPr="0035165E">
        <w:rPr>
          <w:sz w:val="28"/>
          <w:szCs w:val="28"/>
        </w:rPr>
        <w:t>аларның гаилә әгъзаларының мөрәҗәгатьләрен карау нәтиҗәләре мониторингы, мөрәҗәгатьләрне караганда, Мамадыш муниципаль районы башкарма комитетының структур бүлекчәләре эшен камилләштерү буенча тәкъдимнәр әзерләү</w:t>
      </w:r>
      <w:r w:rsidRPr="007D492D">
        <w:rPr>
          <w:sz w:val="28"/>
          <w:szCs w:val="28"/>
        </w:rPr>
        <w:t xml:space="preserve">; </w:t>
      </w:r>
      <w:r>
        <w:rPr>
          <w:sz w:val="28"/>
          <w:szCs w:val="28"/>
          <w:lang w:val="tt-RU"/>
        </w:rPr>
        <w:t xml:space="preserve"> </w:t>
      </w:r>
    </w:p>
    <w:p w:rsidR="00C62690" w:rsidRPr="00666ADD" w:rsidRDefault="00C62690" w:rsidP="00C62690">
      <w:pPr>
        <w:ind w:firstLine="709"/>
        <w:jc w:val="both"/>
        <w:rPr>
          <w:sz w:val="28"/>
          <w:szCs w:val="28"/>
          <w:lang w:val="tt-RU"/>
        </w:rPr>
      </w:pPr>
      <w:r w:rsidRPr="00666ADD">
        <w:rPr>
          <w:sz w:val="28"/>
          <w:szCs w:val="28"/>
          <w:lang w:val="tt-RU"/>
        </w:rPr>
        <w:t xml:space="preserve">1.4.4. гражданнарны патриотик тәрбияләү өлкәсендә агарту эшчәнлеген оештыруга бәйле чаралар эшләү; </w:t>
      </w:r>
    </w:p>
    <w:p w:rsidR="00C62690" w:rsidRPr="00666ADD" w:rsidRDefault="00C62690" w:rsidP="00C62690">
      <w:pPr>
        <w:ind w:firstLine="709"/>
        <w:jc w:val="both"/>
        <w:rPr>
          <w:sz w:val="28"/>
          <w:szCs w:val="28"/>
          <w:lang w:val="tt-RU"/>
        </w:rPr>
      </w:pPr>
      <w:r w:rsidRPr="00666ADD">
        <w:rPr>
          <w:sz w:val="28"/>
          <w:szCs w:val="28"/>
          <w:lang w:val="tt-RU"/>
        </w:rPr>
        <w:lastRenderedPageBreak/>
        <w:t>1.4.5.</w:t>
      </w:r>
      <w:r w:rsidRPr="00666ADD">
        <w:rPr>
          <w:sz w:val="28"/>
          <w:szCs w:val="28"/>
          <w:lang w:val="tt-RU"/>
        </w:rPr>
        <w:tab/>
        <w:t>Махсус Хәрби операциядә катнашучыларны җәлеп итеп, спорт чараларын оештыруда ярдәм итү;</w:t>
      </w:r>
    </w:p>
    <w:p w:rsidR="00C62690" w:rsidRPr="00666ADD" w:rsidRDefault="00C62690" w:rsidP="00C62690">
      <w:pPr>
        <w:ind w:firstLine="709"/>
        <w:jc w:val="both"/>
        <w:rPr>
          <w:sz w:val="28"/>
          <w:szCs w:val="28"/>
          <w:lang w:val="tt-RU"/>
        </w:rPr>
      </w:pPr>
      <w:r w:rsidRPr="00666ADD">
        <w:rPr>
          <w:sz w:val="28"/>
          <w:szCs w:val="28"/>
          <w:lang w:val="tt-RU"/>
        </w:rPr>
        <w:t>1.4.6.</w:t>
      </w:r>
      <w:r w:rsidRPr="00666ADD">
        <w:rPr>
          <w:sz w:val="28"/>
          <w:szCs w:val="28"/>
          <w:lang w:val="tt-RU"/>
        </w:rPr>
        <w:tab/>
        <w:t>Махсус Хәрби операциядә катнашучылар истәлеген</w:t>
      </w:r>
      <w:r w:rsidRPr="00666ADD">
        <w:rPr>
          <w:lang w:val="tt-RU"/>
        </w:rPr>
        <w:t xml:space="preserve"> </w:t>
      </w:r>
      <w:r w:rsidRPr="00666ADD">
        <w:rPr>
          <w:sz w:val="28"/>
          <w:szCs w:val="28"/>
          <w:lang w:val="tt-RU"/>
        </w:rPr>
        <w:t>һәм аларның батырлыкларын мәңгеләштерүне оештыруда ярдәм итү;</w:t>
      </w:r>
    </w:p>
    <w:p w:rsidR="00C62690" w:rsidRPr="00666ADD" w:rsidRDefault="00C62690" w:rsidP="00C62690">
      <w:pPr>
        <w:ind w:firstLine="709"/>
        <w:jc w:val="both"/>
        <w:rPr>
          <w:sz w:val="28"/>
          <w:szCs w:val="28"/>
          <w:lang w:val="tt-RU"/>
        </w:rPr>
      </w:pPr>
      <w:r w:rsidRPr="00666ADD">
        <w:rPr>
          <w:sz w:val="28"/>
          <w:szCs w:val="28"/>
          <w:lang w:val="tt-RU"/>
        </w:rPr>
        <w:t xml:space="preserve">1.4.7. Махсус хәрби операциядә катнашучыларны һәм аларның гаиләләре әгъзаларын адреслы озата бару мәсьәләләрен хәл иткәндә Мамадыш муниципаль районы Башкарма комитетының, аларга буйсынучы оешмаларның, башка оешмаларның ведомствоара хезмәттәшлеген оештыру һәм аларга ярдәм чаралары күрсәтү. </w:t>
      </w:r>
    </w:p>
    <w:p w:rsidR="00C62690" w:rsidRPr="00C62690" w:rsidRDefault="00C62690" w:rsidP="00C62690">
      <w:pPr>
        <w:ind w:firstLine="709"/>
        <w:jc w:val="both"/>
        <w:rPr>
          <w:lang w:val="tt-RU"/>
        </w:rPr>
      </w:pPr>
      <w:r w:rsidRPr="00C62690">
        <w:rPr>
          <w:sz w:val="28"/>
          <w:szCs w:val="28"/>
          <w:lang w:val="tt-RU"/>
        </w:rPr>
        <w:t xml:space="preserve">1.5. Район башлыгына комиссия кабул иткән махсус хәрби операциядә катнашучыларны һәм аларның Мамадыш муниципаль районы территориясендә яшәүче гаилә әгъзаларын адреслы озата баруга юнәлтелгән карарлар турында хәбәр итү. </w:t>
      </w:r>
    </w:p>
    <w:p w:rsidR="00C62690" w:rsidRPr="00C62690" w:rsidRDefault="00C62690" w:rsidP="00C62690">
      <w:pPr>
        <w:jc w:val="center"/>
        <w:rPr>
          <w:lang w:val="tt-RU"/>
        </w:rPr>
      </w:pPr>
    </w:p>
    <w:p w:rsidR="00C62690" w:rsidRPr="00172E6E" w:rsidRDefault="00C62690" w:rsidP="00C62690">
      <w:pPr>
        <w:jc w:val="center"/>
        <w:rPr>
          <w:b/>
          <w:sz w:val="28"/>
        </w:rPr>
      </w:pPr>
      <w:r w:rsidRPr="00172E6E">
        <w:rPr>
          <w:b/>
          <w:sz w:val="28"/>
        </w:rPr>
        <w:t xml:space="preserve">2. </w:t>
      </w:r>
      <w:r>
        <w:rPr>
          <w:b/>
          <w:sz w:val="28"/>
        </w:rPr>
        <w:t>Комиссияне</w:t>
      </w:r>
      <w:r>
        <w:rPr>
          <w:b/>
          <w:sz w:val="28"/>
          <w:lang w:val="tt-RU"/>
        </w:rPr>
        <w:t>ң хокулары</w:t>
      </w:r>
      <w:r w:rsidRPr="00172E6E">
        <w:rPr>
          <w:b/>
          <w:sz w:val="28"/>
        </w:rPr>
        <w:t xml:space="preserve"> </w:t>
      </w:r>
    </w:p>
    <w:p w:rsidR="00C62690" w:rsidRPr="007D492D" w:rsidRDefault="00C62690" w:rsidP="00C62690">
      <w:pPr>
        <w:jc w:val="center"/>
      </w:pPr>
    </w:p>
    <w:p w:rsidR="00C62690" w:rsidRPr="007D492D" w:rsidRDefault="00C62690" w:rsidP="00C62690">
      <w:pPr>
        <w:ind w:firstLine="709"/>
        <w:jc w:val="both"/>
        <w:rPr>
          <w:sz w:val="28"/>
          <w:szCs w:val="28"/>
        </w:rPr>
      </w:pPr>
      <w:r w:rsidRPr="007D492D">
        <w:rPr>
          <w:sz w:val="28"/>
          <w:szCs w:val="28"/>
        </w:rPr>
        <w:t xml:space="preserve">2.1. Комиссия </w:t>
      </w:r>
      <w:r>
        <w:rPr>
          <w:sz w:val="28"/>
          <w:szCs w:val="28"/>
          <w:lang w:val="tt-RU"/>
        </w:rPr>
        <w:t>түбәндәгеләргә хокулы</w:t>
      </w:r>
      <w:r w:rsidRPr="007D492D">
        <w:rPr>
          <w:sz w:val="28"/>
          <w:szCs w:val="28"/>
        </w:rPr>
        <w:t xml:space="preserve">: </w:t>
      </w:r>
    </w:p>
    <w:p w:rsidR="00C62690" w:rsidRPr="007D492D" w:rsidRDefault="00C62690" w:rsidP="00C62690">
      <w:pPr>
        <w:ind w:firstLine="709"/>
        <w:jc w:val="both"/>
        <w:rPr>
          <w:sz w:val="28"/>
          <w:szCs w:val="28"/>
        </w:rPr>
      </w:pPr>
      <w:r w:rsidRPr="007D492D">
        <w:rPr>
          <w:sz w:val="28"/>
          <w:szCs w:val="28"/>
        </w:rPr>
        <w:t xml:space="preserve">2.1.1. </w:t>
      </w:r>
      <w:r w:rsidRPr="00F32C16">
        <w:rPr>
          <w:sz w:val="28"/>
          <w:szCs w:val="28"/>
        </w:rPr>
        <w:t>комиссия утырышларына Мамадыш муниципаль районы Башкарма комитетының структур бүлекчәләре вәкилләрен, шулай ук Мамадыш муниципаль районы территориясендә эшчәнлек алып баручы оешмалар һәм иҗтимагый берләшмәләр вәкилләрен чакырырга</w:t>
      </w:r>
      <w:r w:rsidRPr="007D492D">
        <w:rPr>
          <w:sz w:val="28"/>
          <w:szCs w:val="28"/>
        </w:rPr>
        <w:t xml:space="preserve">; </w:t>
      </w:r>
    </w:p>
    <w:p w:rsidR="00C62690" w:rsidRPr="007D492D" w:rsidRDefault="00C62690" w:rsidP="00C62690">
      <w:pPr>
        <w:ind w:firstLine="709"/>
        <w:jc w:val="both"/>
        <w:rPr>
          <w:sz w:val="28"/>
          <w:szCs w:val="28"/>
        </w:rPr>
      </w:pPr>
      <w:r w:rsidRPr="007D492D">
        <w:rPr>
          <w:sz w:val="28"/>
          <w:szCs w:val="28"/>
        </w:rPr>
        <w:t xml:space="preserve">2.1.2. </w:t>
      </w:r>
      <w:r w:rsidRPr="00F32C16">
        <w:rPr>
          <w:sz w:val="28"/>
          <w:szCs w:val="28"/>
        </w:rPr>
        <w:t>Мамадыш муниципаль районы Башкарма комитетының структур бүлекчәләреннән, Мамадыш муниципаль районы территориясендә эшчәнлек алып баручы оешмалардан һәм иҗтимагый берләшмәләрдән Комиссия компетенциясенә караган мәсьәләләр буенча кирәкле материаллар</w:t>
      </w:r>
      <w:r>
        <w:rPr>
          <w:sz w:val="28"/>
          <w:szCs w:val="28"/>
          <w:lang w:val="tt-RU"/>
        </w:rPr>
        <w:t>ны</w:t>
      </w:r>
      <w:r w:rsidRPr="00F32C16">
        <w:rPr>
          <w:sz w:val="28"/>
          <w:szCs w:val="28"/>
        </w:rPr>
        <w:t xml:space="preserve"> соратып алырга</w:t>
      </w:r>
      <w:r w:rsidRPr="007D492D">
        <w:rPr>
          <w:sz w:val="28"/>
          <w:szCs w:val="28"/>
        </w:rPr>
        <w:t xml:space="preserve">; </w:t>
      </w:r>
    </w:p>
    <w:p w:rsidR="00C62690" w:rsidRPr="007D492D" w:rsidRDefault="00C62690" w:rsidP="00C62690">
      <w:pPr>
        <w:ind w:firstLine="709"/>
        <w:jc w:val="both"/>
        <w:rPr>
          <w:sz w:val="28"/>
          <w:szCs w:val="28"/>
        </w:rPr>
      </w:pPr>
      <w:r w:rsidRPr="007D492D">
        <w:rPr>
          <w:sz w:val="28"/>
          <w:szCs w:val="28"/>
        </w:rPr>
        <w:t xml:space="preserve">2.1.3. </w:t>
      </w:r>
      <w:r w:rsidRPr="00F32C16">
        <w:rPr>
          <w:sz w:val="28"/>
          <w:szCs w:val="28"/>
        </w:rPr>
        <w:t>махсус хәрби операциядә катнашучыларга аларның гаилә әгъзаларына ярдәм һәм башка төр ярдәм күрсәтүгә бәйле мәсьәләләр буенча Мамадыш муниципаль районы Башкарма комитетының норматив хокукый актлары проектларын эшләүдә катнашырга</w:t>
      </w:r>
      <w:r w:rsidRPr="007D492D">
        <w:rPr>
          <w:sz w:val="28"/>
          <w:szCs w:val="28"/>
        </w:rPr>
        <w:t xml:space="preserve">; </w:t>
      </w:r>
    </w:p>
    <w:p w:rsidR="00C62690" w:rsidRPr="007D492D" w:rsidRDefault="00C62690" w:rsidP="00C62690">
      <w:pPr>
        <w:ind w:firstLine="709"/>
        <w:jc w:val="both"/>
        <w:rPr>
          <w:sz w:val="28"/>
          <w:szCs w:val="28"/>
        </w:rPr>
      </w:pPr>
      <w:r w:rsidRPr="007D492D">
        <w:rPr>
          <w:sz w:val="28"/>
          <w:szCs w:val="28"/>
        </w:rPr>
        <w:t xml:space="preserve">2.1.4. </w:t>
      </w:r>
      <w:r w:rsidRPr="007B0810">
        <w:rPr>
          <w:sz w:val="28"/>
          <w:szCs w:val="28"/>
        </w:rPr>
        <w:t>Комиссия компетенциясенә караган мәсьәләләр буенча белгечләр һәм экспертлар җәлеп итәргә</w:t>
      </w:r>
      <w:r w:rsidRPr="007D492D">
        <w:rPr>
          <w:sz w:val="28"/>
          <w:szCs w:val="28"/>
        </w:rPr>
        <w:t xml:space="preserve">; </w:t>
      </w:r>
    </w:p>
    <w:p w:rsidR="00C62690" w:rsidRPr="007D492D" w:rsidRDefault="00C62690" w:rsidP="00C62690">
      <w:pPr>
        <w:ind w:firstLine="709"/>
        <w:jc w:val="both"/>
        <w:rPr>
          <w:sz w:val="28"/>
          <w:szCs w:val="28"/>
        </w:rPr>
      </w:pPr>
      <w:r w:rsidRPr="007D492D">
        <w:rPr>
          <w:sz w:val="28"/>
          <w:szCs w:val="28"/>
        </w:rPr>
        <w:t xml:space="preserve">2.1.5. </w:t>
      </w:r>
      <w:r w:rsidRPr="007B0810">
        <w:rPr>
          <w:sz w:val="28"/>
          <w:szCs w:val="28"/>
        </w:rPr>
        <w:t>тәкъдимнәр эшләү, Материалларны һәм комиссия карарлары проектларын оператив һәм сыйфатлы әзерләү өчен эшче төркемнәр төзергә, әлеге төркемнәрнең эш тәртибен билгеләргә</w:t>
      </w:r>
      <w:r w:rsidRPr="007D492D">
        <w:rPr>
          <w:sz w:val="28"/>
          <w:szCs w:val="28"/>
        </w:rPr>
        <w:t xml:space="preserve">; </w:t>
      </w:r>
    </w:p>
    <w:p w:rsidR="00C62690" w:rsidRDefault="00C62690" w:rsidP="00C62690">
      <w:pPr>
        <w:ind w:firstLine="709"/>
        <w:jc w:val="both"/>
        <w:rPr>
          <w:sz w:val="28"/>
          <w:szCs w:val="28"/>
        </w:rPr>
      </w:pPr>
      <w:r w:rsidRPr="007D492D">
        <w:rPr>
          <w:sz w:val="28"/>
          <w:szCs w:val="28"/>
        </w:rPr>
        <w:t xml:space="preserve">2.1.6. </w:t>
      </w:r>
      <w:r w:rsidRPr="007B0810">
        <w:rPr>
          <w:sz w:val="28"/>
          <w:szCs w:val="28"/>
        </w:rPr>
        <w:t>Мамадыш муниципаль районы Башкарма комитеты җитәкчесенең махсус хәрби операциядә катнашучыларга һәм аларның гаиләләренә өстәмә ярдәм чаралары, шул исәптән конкрет затларга ярдә</w:t>
      </w:r>
      <w:r>
        <w:rPr>
          <w:sz w:val="28"/>
          <w:szCs w:val="28"/>
        </w:rPr>
        <w:t>м күрсәтү турында Карар</w:t>
      </w:r>
      <w:r w:rsidRPr="007B0810">
        <w:rPr>
          <w:sz w:val="28"/>
          <w:szCs w:val="28"/>
        </w:rPr>
        <w:t xml:space="preserve"> проектын әзерләргә</w:t>
      </w:r>
      <w:r w:rsidRPr="007D492D">
        <w:rPr>
          <w:sz w:val="28"/>
          <w:szCs w:val="28"/>
        </w:rPr>
        <w:t xml:space="preserve">. </w:t>
      </w:r>
    </w:p>
    <w:p w:rsidR="00C62690" w:rsidRDefault="00C62690" w:rsidP="00C62690">
      <w:pPr>
        <w:ind w:firstLine="709"/>
        <w:jc w:val="both"/>
        <w:rPr>
          <w:sz w:val="28"/>
          <w:szCs w:val="28"/>
        </w:rPr>
      </w:pPr>
    </w:p>
    <w:p w:rsidR="00C62690" w:rsidRPr="007D492D" w:rsidRDefault="00C62690" w:rsidP="00C62690">
      <w:pPr>
        <w:ind w:firstLine="709"/>
        <w:jc w:val="both"/>
        <w:rPr>
          <w:sz w:val="28"/>
          <w:szCs w:val="28"/>
        </w:rPr>
      </w:pPr>
    </w:p>
    <w:p w:rsidR="00C62690" w:rsidRDefault="00C62690" w:rsidP="00C62690">
      <w:pPr>
        <w:jc w:val="center"/>
        <w:rPr>
          <w:b/>
          <w:sz w:val="28"/>
        </w:rPr>
      </w:pPr>
      <w:r w:rsidRPr="00172E6E">
        <w:rPr>
          <w:b/>
          <w:sz w:val="28"/>
        </w:rPr>
        <w:t xml:space="preserve">3. </w:t>
      </w:r>
      <w:r w:rsidRPr="007B0810">
        <w:rPr>
          <w:b/>
          <w:sz w:val="28"/>
        </w:rPr>
        <w:t>Комиссия эшчәнлеген оештыру</w:t>
      </w:r>
    </w:p>
    <w:p w:rsidR="00C62690" w:rsidRPr="007D492D" w:rsidRDefault="00C62690" w:rsidP="00C62690">
      <w:pPr>
        <w:jc w:val="center"/>
      </w:pPr>
    </w:p>
    <w:p w:rsidR="00C62690" w:rsidRPr="007D492D" w:rsidRDefault="00C62690" w:rsidP="00C62690">
      <w:pPr>
        <w:ind w:firstLine="709"/>
        <w:jc w:val="both"/>
        <w:rPr>
          <w:sz w:val="28"/>
          <w:szCs w:val="28"/>
        </w:rPr>
      </w:pPr>
      <w:r w:rsidRPr="007D492D">
        <w:rPr>
          <w:sz w:val="28"/>
          <w:szCs w:val="28"/>
        </w:rPr>
        <w:t xml:space="preserve">3.1. </w:t>
      </w:r>
      <w:r w:rsidRPr="007B0810">
        <w:rPr>
          <w:sz w:val="28"/>
          <w:szCs w:val="28"/>
        </w:rPr>
        <w:t>Комиссия составы Мамадыш муниципаль районы Башкарма комитетының вазыйфаи затлары, Мамадыш муниципаль районы Башкарма комитетының структур бүлекчәләре, Мамадыш муниципаль районы территориясендә эшчәнлек алып баручы оешмалар һәм иҗт</w:t>
      </w:r>
      <w:r>
        <w:rPr>
          <w:sz w:val="28"/>
          <w:szCs w:val="28"/>
        </w:rPr>
        <w:t>имагый берләшмәләр вәкилләрен кертеп</w:t>
      </w:r>
      <w:r w:rsidRPr="007B0810">
        <w:rPr>
          <w:sz w:val="28"/>
          <w:szCs w:val="28"/>
        </w:rPr>
        <w:t xml:space="preserve"> төзелә.</w:t>
      </w:r>
      <w:r w:rsidRPr="007D492D">
        <w:rPr>
          <w:sz w:val="28"/>
          <w:szCs w:val="28"/>
        </w:rPr>
        <w:t xml:space="preserve"> </w:t>
      </w:r>
    </w:p>
    <w:p w:rsidR="00C62690" w:rsidRDefault="00C62690" w:rsidP="00C62690">
      <w:pPr>
        <w:ind w:firstLine="709"/>
        <w:jc w:val="both"/>
        <w:rPr>
          <w:sz w:val="28"/>
          <w:szCs w:val="28"/>
        </w:rPr>
      </w:pPr>
      <w:r w:rsidRPr="007D492D">
        <w:rPr>
          <w:sz w:val="28"/>
          <w:szCs w:val="28"/>
        </w:rPr>
        <w:lastRenderedPageBreak/>
        <w:t xml:space="preserve">3.2. </w:t>
      </w:r>
      <w:r>
        <w:rPr>
          <w:sz w:val="28"/>
          <w:szCs w:val="28"/>
        </w:rPr>
        <w:t xml:space="preserve">Комиссия составына </w:t>
      </w:r>
      <w:r>
        <w:rPr>
          <w:sz w:val="28"/>
          <w:szCs w:val="28"/>
          <w:lang w:val="tt-RU"/>
        </w:rPr>
        <w:t>к</w:t>
      </w:r>
      <w:r>
        <w:rPr>
          <w:sz w:val="28"/>
          <w:szCs w:val="28"/>
        </w:rPr>
        <w:t>омиссия рәисе, к</w:t>
      </w:r>
      <w:r w:rsidRPr="00507FDC">
        <w:rPr>
          <w:sz w:val="28"/>
          <w:szCs w:val="28"/>
        </w:rPr>
        <w:t>омиссия рәисе урынбасары, комиссия секретаре һәм комиссия әгъзалары керә.</w:t>
      </w:r>
    </w:p>
    <w:p w:rsidR="00C62690" w:rsidRPr="007D492D" w:rsidRDefault="00C62690" w:rsidP="00C62690">
      <w:pPr>
        <w:ind w:firstLine="709"/>
        <w:jc w:val="both"/>
        <w:rPr>
          <w:sz w:val="28"/>
          <w:szCs w:val="28"/>
        </w:rPr>
      </w:pPr>
      <w:r w:rsidRPr="007D492D">
        <w:rPr>
          <w:sz w:val="28"/>
          <w:szCs w:val="28"/>
        </w:rPr>
        <w:t xml:space="preserve">3.3. </w:t>
      </w:r>
      <w:r w:rsidRPr="00507FDC">
        <w:rPr>
          <w:sz w:val="28"/>
          <w:szCs w:val="28"/>
        </w:rPr>
        <w:t xml:space="preserve">Комиссия рәисе комиссия эшчәнлегенә гомуми җитәкчелекне, аның эшен координацияләүне һәм оештыруны гамәлгә ашыра. Комиссия рәисе булмаган </w:t>
      </w:r>
      <w:r>
        <w:rPr>
          <w:sz w:val="28"/>
          <w:szCs w:val="28"/>
          <w:lang w:val="tt-RU"/>
        </w:rPr>
        <w:t>вакытта</w:t>
      </w:r>
      <w:r w:rsidRPr="00507FDC">
        <w:rPr>
          <w:sz w:val="28"/>
          <w:szCs w:val="28"/>
        </w:rPr>
        <w:t xml:space="preserve"> аның вәкаләтләрен комиссия рәисе урынбасары башкара</w:t>
      </w:r>
      <w:r w:rsidRPr="007D492D">
        <w:rPr>
          <w:sz w:val="28"/>
          <w:szCs w:val="28"/>
        </w:rPr>
        <w:t xml:space="preserve">. </w:t>
      </w:r>
    </w:p>
    <w:p w:rsidR="00C62690" w:rsidRPr="007D492D" w:rsidRDefault="00C62690" w:rsidP="00C62690">
      <w:pPr>
        <w:ind w:firstLine="709"/>
        <w:jc w:val="both"/>
        <w:rPr>
          <w:sz w:val="28"/>
          <w:szCs w:val="28"/>
        </w:rPr>
      </w:pPr>
      <w:r w:rsidRPr="007D492D">
        <w:rPr>
          <w:sz w:val="28"/>
          <w:szCs w:val="28"/>
        </w:rPr>
        <w:t xml:space="preserve">3.4. </w:t>
      </w:r>
      <w:r w:rsidRPr="00507FDC">
        <w:rPr>
          <w:sz w:val="28"/>
          <w:szCs w:val="28"/>
        </w:rPr>
        <w:t>Комиссия рәисе урынбасары комиссия кабул иткән карарларны әзерләүне һәм үтәүне тикшереп тора</w:t>
      </w:r>
      <w:r w:rsidRPr="007D492D">
        <w:rPr>
          <w:sz w:val="28"/>
          <w:szCs w:val="28"/>
        </w:rPr>
        <w:t xml:space="preserve">. </w:t>
      </w:r>
    </w:p>
    <w:p w:rsidR="00C62690" w:rsidRPr="007D492D" w:rsidRDefault="00C62690" w:rsidP="00C62690">
      <w:pPr>
        <w:ind w:firstLine="709"/>
        <w:jc w:val="both"/>
        <w:rPr>
          <w:sz w:val="28"/>
          <w:szCs w:val="28"/>
        </w:rPr>
      </w:pPr>
      <w:r w:rsidRPr="007D492D">
        <w:rPr>
          <w:sz w:val="28"/>
          <w:szCs w:val="28"/>
        </w:rPr>
        <w:t xml:space="preserve">3.5. </w:t>
      </w:r>
      <w:r>
        <w:rPr>
          <w:sz w:val="28"/>
          <w:szCs w:val="28"/>
          <w:lang w:val="tt-RU"/>
        </w:rPr>
        <w:t>Комиссия секретаре</w:t>
      </w:r>
      <w:r w:rsidRPr="007D492D">
        <w:rPr>
          <w:sz w:val="28"/>
          <w:szCs w:val="28"/>
        </w:rPr>
        <w:t xml:space="preserve">: </w:t>
      </w:r>
    </w:p>
    <w:p w:rsidR="00C62690" w:rsidRPr="007D492D" w:rsidRDefault="00C62690" w:rsidP="00C62690">
      <w:pPr>
        <w:ind w:firstLine="709"/>
        <w:jc w:val="both"/>
        <w:rPr>
          <w:sz w:val="28"/>
          <w:szCs w:val="28"/>
        </w:rPr>
      </w:pPr>
      <w:r w:rsidRPr="007D492D">
        <w:rPr>
          <w:sz w:val="28"/>
          <w:szCs w:val="28"/>
        </w:rPr>
        <w:t xml:space="preserve">3.5.1. </w:t>
      </w:r>
      <w:r>
        <w:rPr>
          <w:sz w:val="28"/>
          <w:szCs w:val="28"/>
          <w:lang w:val="tt-RU"/>
        </w:rPr>
        <w:t>К</w:t>
      </w:r>
      <w:r w:rsidRPr="00507FDC">
        <w:rPr>
          <w:sz w:val="28"/>
          <w:szCs w:val="28"/>
        </w:rPr>
        <w:t>омиссиянең чираттагы утырышы көн тәртибен һәм материалларын формалаштыра</w:t>
      </w:r>
      <w:r w:rsidRPr="007D492D">
        <w:rPr>
          <w:sz w:val="28"/>
          <w:szCs w:val="28"/>
        </w:rPr>
        <w:t xml:space="preserve">; </w:t>
      </w:r>
    </w:p>
    <w:p w:rsidR="00C62690" w:rsidRPr="00507FDC" w:rsidRDefault="00C62690" w:rsidP="00C62690">
      <w:pPr>
        <w:ind w:firstLine="709"/>
        <w:jc w:val="both"/>
        <w:rPr>
          <w:sz w:val="28"/>
          <w:szCs w:val="28"/>
          <w:lang w:val="tt-RU"/>
        </w:rPr>
      </w:pPr>
      <w:r w:rsidRPr="007D492D">
        <w:rPr>
          <w:sz w:val="28"/>
          <w:szCs w:val="28"/>
        </w:rPr>
        <w:t xml:space="preserve">3.5.2. </w:t>
      </w:r>
      <w:r w:rsidRPr="00507FDC">
        <w:rPr>
          <w:sz w:val="28"/>
          <w:szCs w:val="28"/>
        </w:rPr>
        <w:t>комиссия утырышына кадәр өч эш көненнән дә соңга калмыйча комиссия утырышының көн тәртибен комиссия рәисенә раслауга җибәрә</w:t>
      </w:r>
      <w:r w:rsidRPr="007D492D">
        <w:rPr>
          <w:sz w:val="28"/>
          <w:szCs w:val="28"/>
        </w:rPr>
        <w:t xml:space="preserve">; </w:t>
      </w:r>
      <w:r>
        <w:rPr>
          <w:sz w:val="28"/>
          <w:szCs w:val="28"/>
          <w:lang w:val="tt-RU"/>
        </w:rPr>
        <w:t xml:space="preserve"> </w:t>
      </w:r>
    </w:p>
    <w:p w:rsidR="00C62690" w:rsidRPr="00507FDC" w:rsidRDefault="00C62690" w:rsidP="00C62690">
      <w:pPr>
        <w:ind w:firstLine="709"/>
        <w:jc w:val="both"/>
        <w:rPr>
          <w:sz w:val="28"/>
          <w:szCs w:val="28"/>
          <w:lang w:val="tt-RU"/>
        </w:rPr>
      </w:pPr>
      <w:r w:rsidRPr="00507FDC">
        <w:rPr>
          <w:sz w:val="28"/>
          <w:szCs w:val="28"/>
          <w:lang w:val="tt-RU"/>
        </w:rPr>
        <w:t xml:space="preserve">3.5.3. комиссия утырышына кадәр ике эш көненнән дә соңга калмыйча, комиссия әгъзаларына һәм кызыксынган затларга танышу өчен комиссиянең чираттагы утырышы көн тәртибен һәм материалларын җибәрә. </w:t>
      </w:r>
    </w:p>
    <w:p w:rsidR="00C62690" w:rsidRDefault="00C62690" w:rsidP="00C62690">
      <w:pPr>
        <w:ind w:firstLine="709"/>
        <w:jc w:val="both"/>
        <w:rPr>
          <w:sz w:val="28"/>
          <w:szCs w:val="28"/>
          <w:lang w:val="tt-RU"/>
        </w:rPr>
      </w:pPr>
      <w:r w:rsidRPr="00507FDC">
        <w:rPr>
          <w:sz w:val="28"/>
          <w:szCs w:val="28"/>
          <w:lang w:val="tt-RU"/>
        </w:rPr>
        <w:t>3.5.4. комиссия утырышына кадәр ике эш көненнән дә соңга калмыйча, комиссия әгъзаларына һәм кызыксынган затларга танышу өчен комиссиянең чираттагы утырышы көн тәртибен һәм материалларын җибәрә.</w:t>
      </w:r>
    </w:p>
    <w:p w:rsidR="00C62690" w:rsidRPr="00507FDC" w:rsidRDefault="00C62690" w:rsidP="00C62690">
      <w:pPr>
        <w:ind w:firstLine="709"/>
        <w:jc w:val="both"/>
        <w:rPr>
          <w:sz w:val="28"/>
          <w:szCs w:val="28"/>
          <w:lang w:val="tt-RU"/>
        </w:rPr>
      </w:pPr>
      <w:r w:rsidRPr="00507FDC">
        <w:rPr>
          <w:sz w:val="28"/>
          <w:szCs w:val="28"/>
          <w:lang w:val="tt-RU"/>
        </w:rPr>
        <w:t xml:space="preserve">3.5.5. комиссия утырышы беркетмәсен алып бара; </w:t>
      </w:r>
    </w:p>
    <w:p w:rsidR="00C62690" w:rsidRPr="00507FDC" w:rsidRDefault="00C62690" w:rsidP="00C62690">
      <w:pPr>
        <w:ind w:firstLine="709"/>
        <w:jc w:val="both"/>
        <w:rPr>
          <w:sz w:val="28"/>
          <w:szCs w:val="28"/>
          <w:lang w:val="tt-RU"/>
        </w:rPr>
      </w:pPr>
      <w:r w:rsidRPr="00507FDC">
        <w:rPr>
          <w:sz w:val="28"/>
          <w:szCs w:val="28"/>
          <w:lang w:val="tt-RU"/>
        </w:rPr>
        <w:t xml:space="preserve">3.5.6. комиссия утырышы йомгаклары буенча өч эш көне эчендә беркетмә әзерли һәм аны утырышта рәислек итүче комиссиягә имзасына тапшыра; </w:t>
      </w:r>
    </w:p>
    <w:p w:rsidR="00C62690" w:rsidRPr="00507FDC" w:rsidRDefault="00C62690" w:rsidP="00C62690">
      <w:pPr>
        <w:ind w:firstLine="709"/>
        <w:jc w:val="both"/>
        <w:rPr>
          <w:sz w:val="28"/>
          <w:szCs w:val="28"/>
          <w:lang w:val="tt-RU"/>
        </w:rPr>
      </w:pPr>
      <w:r w:rsidRPr="00507FDC">
        <w:rPr>
          <w:sz w:val="28"/>
          <w:szCs w:val="28"/>
          <w:lang w:val="tt-RU"/>
        </w:rPr>
        <w:t>3.5.7. комиссия утырышы уздырылган көннән алып ун эш көне эчендә комиссия карарларын материалларны тарату юлы белән аның әгъзаларына һәм баш</w:t>
      </w:r>
      <w:r>
        <w:rPr>
          <w:sz w:val="28"/>
          <w:szCs w:val="28"/>
          <w:lang w:val="tt-RU"/>
        </w:rPr>
        <w:t>ка кызыксынган затларга җиткерә</w:t>
      </w:r>
      <w:r w:rsidRPr="00507FDC">
        <w:rPr>
          <w:sz w:val="28"/>
          <w:szCs w:val="28"/>
          <w:lang w:val="tt-RU"/>
        </w:rPr>
        <w:t xml:space="preserve">; </w:t>
      </w:r>
    </w:p>
    <w:p w:rsidR="00C62690" w:rsidRPr="00CF3EF1" w:rsidRDefault="00C62690" w:rsidP="00C62690">
      <w:pPr>
        <w:ind w:firstLine="709"/>
        <w:jc w:val="both"/>
        <w:rPr>
          <w:sz w:val="28"/>
          <w:szCs w:val="28"/>
          <w:lang w:val="tt-RU"/>
        </w:rPr>
      </w:pPr>
      <w:r w:rsidRPr="00CF3EF1">
        <w:rPr>
          <w:sz w:val="28"/>
          <w:szCs w:val="28"/>
          <w:lang w:val="tt-RU"/>
        </w:rPr>
        <w:t xml:space="preserve">3.5.8. Комиссия карарының күчермәсен Мамадыш муниципаль районы башкарма комитетына, Мамадыш муниципаль районының Финанс-бюджет палатасына, кабул ителгән карарны үтәү, тиешле финанслауны бүлеп бирү өчен башка оешмаларга җибәрә. </w:t>
      </w:r>
    </w:p>
    <w:p w:rsidR="00C62690" w:rsidRPr="007D492D" w:rsidRDefault="00C62690" w:rsidP="00C62690">
      <w:pPr>
        <w:ind w:firstLine="709"/>
        <w:jc w:val="both"/>
        <w:rPr>
          <w:sz w:val="28"/>
          <w:szCs w:val="28"/>
        </w:rPr>
      </w:pPr>
      <w:r w:rsidRPr="007D492D">
        <w:rPr>
          <w:sz w:val="28"/>
          <w:szCs w:val="28"/>
        </w:rPr>
        <w:t xml:space="preserve">3.6. </w:t>
      </w:r>
      <w:r w:rsidRPr="00507FDC">
        <w:rPr>
          <w:sz w:val="28"/>
          <w:szCs w:val="28"/>
        </w:rPr>
        <w:t>Комиссия әгъзалары</w:t>
      </w:r>
      <w:r w:rsidRPr="007D492D">
        <w:rPr>
          <w:sz w:val="28"/>
          <w:szCs w:val="28"/>
        </w:rPr>
        <w:t xml:space="preserve">: </w:t>
      </w:r>
    </w:p>
    <w:p w:rsidR="00C62690" w:rsidRPr="007D492D" w:rsidRDefault="00C62690" w:rsidP="00C62690">
      <w:pPr>
        <w:ind w:firstLine="709"/>
        <w:jc w:val="both"/>
        <w:rPr>
          <w:sz w:val="28"/>
          <w:szCs w:val="28"/>
        </w:rPr>
      </w:pPr>
      <w:r w:rsidRPr="007D492D">
        <w:rPr>
          <w:sz w:val="28"/>
          <w:szCs w:val="28"/>
        </w:rPr>
        <w:t>3.6.1</w:t>
      </w:r>
      <w:r w:rsidRPr="00507FDC">
        <w:rPr>
          <w:sz w:val="28"/>
          <w:szCs w:val="28"/>
        </w:rPr>
        <w:t>Комиссия утырышларында катнашалар</w:t>
      </w:r>
      <w:r w:rsidRPr="007D492D">
        <w:rPr>
          <w:sz w:val="28"/>
          <w:szCs w:val="28"/>
        </w:rPr>
        <w:t xml:space="preserve">; </w:t>
      </w:r>
    </w:p>
    <w:p w:rsidR="00C62690" w:rsidRPr="00507FDC" w:rsidRDefault="00C62690" w:rsidP="00C62690">
      <w:pPr>
        <w:ind w:firstLine="709"/>
        <w:jc w:val="both"/>
        <w:rPr>
          <w:sz w:val="28"/>
          <w:szCs w:val="28"/>
        </w:rPr>
      </w:pPr>
      <w:r w:rsidRPr="007D492D">
        <w:rPr>
          <w:sz w:val="28"/>
          <w:szCs w:val="28"/>
        </w:rPr>
        <w:t xml:space="preserve">3.6.2. </w:t>
      </w:r>
      <w:r w:rsidRPr="00507FDC">
        <w:rPr>
          <w:sz w:val="28"/>
          <w:szCs w:val="28"/>
        </w:rPr>
        <w:t xml:space="preserve">карала торган мәсьәләләр буенча тәкъдимнәр проектларын әзерлиләр; </w:t>
      </w:r>
    </w:p>
    <w:p w:rsidR="00C62690" w:rsidRPr="00507FDC" w:rsidRDefault="00C62690" w:rsidP="00C62690">
      <w:pPr>
        <w:ind w:firstLine="709"/>
        <w:jc w:val="both"/>
        <w:rPr>
          <w:sz w:val="28"/>
          <w:szCs w:val="28"/>
        </w:rPr>
      </w:pPr>
      <w:r w:rsidRPr="00507FDC">
        <w:rPr>
          <w:sz w:val="28"/>
          <w:szCs w:val="28"/>
        </w:rPr>
        <w:t xml:space="preserve">3.6.3. Комиссия эшчәнлеген камилләштерү буенча тәкъдимнәр кертәләр. </w:t>
      </w:r>
    </w:p>
    <w:p w:rsidR="00C62690" w:rsidRPr="00507FDC" w:rsidRDefault="00C62690" w:rsidP="00C62690">
      <w:pPr>
        <w:ind w:firstLine="709"/>
        <w:jc w:val="both"/>
        <w:rPr>
          <w:sz w:val="28"/>
          <w:szCs w:val="28"/>
        </w:rPr>
      </w:pPr>
      <w:r w:rsidRPr="00507FDC">
        <w:rPr>
          <w:sz w:val="28"/>
          <w:szCs w:val="28"/>
        </w:rPr>
        <w:t xml:space="preserve">3.7. Комиссия утырышлары айга бер тапкыр уздырыла. </w:t>
      </w:r>
    </w:p>
    <w:p w:rsidR="00C62690" w:rsidRPr="007D492D" w:rsidRDefault="00C62690" w:rsidP="00C62690">
      <w:pPr>
        <w:ind w:firstLine="709"/>
        <w:jc w:val="both"/>
        <w:rPr>
          <w:sz w:val="28"/>
          <w:szCs w:val="28"/>
        </w:rPr>
      </w:pPr>
      <w:r w:rsidRPr="00507FDC">
        <w:rPr>
          <w:sz w:val="28"/>
          <w:szCs w:val="28"/>
        </w:rPr>
        <w:t>3.8. Комиссия утырышы, әгәр анда комиссия составының яртысыннан артыгы катнашса, хокуклы дип санала.</w:t>
      </w:r>
      <w:r w:rsidRPr="007D492D">
        <w:rPr>
          <w:sz w:val="28"/>
          <w:szCs w:val="28"/>
        </w:rPr>
        <w:t xml:space="preserve"> </w:t>
      </w:r>
    </w:p>
    <w:p w:rsidR="00C62690" w:rsidRPr="00666ADD" w:rsidRDefault="00C62690" w:rsidP="00C62690">
      <w:pPr>
        <w:ind w:firstLine="709"/>
        <w:jc w:val="both"/>
        <w:rPr>
          <w:sz w:val="28"/>
          <w:szCs w:val="28"/>
          <w:lang w:val="tt-RU"/>
        </w:rPr>
      </w:pPr>
      <w:r w:rsidRPr="007D492D">
        <w:rPr>
          <w:sz w:val="28"/>
          <w:szCs w:val="28"/>
        </w:rPr>
        <w:t xml:space="preserve">3.9. </w:t>
      </w:r>
      <w:r w:rsidRPr="00507FDC">
        <w:rPr>
          <w:sz w:val="28"/>
          <w:szCs w:val="28"/>
        </w:rPr>
        <w:t>Комиссия карары</w:t>
      </w:r>
      <w:r>
        <w:rPr>
          <w:sz w:val="28"/>
          <w:szCs w:val="28"/>
          <w:lang w:val="tt-RU"/>
        </w:rPr>
        <w:t>,</w:t>
      </w:r>
      <w:r w:rsidRPr="00892ADC">
        <w:t xml:space="preserve"> </w:t>
      </w:r>
      <w:r w:rsidRPr="00892ADC">
        <w:rPr>
          <w:sz w:val="28"/>
          <w:szCs w:val="28"/>
        </w:rPr>
        <w:t>әгәр аның өчен комиссия утырышында катнашучыларның яртысыннан артыгы тавыш бирсә</w:t>
      </w:r>
      <w:r>
        <w:rPr>
          <w:sz w:val="28"/>
          <w:szCs w:val="28"/>
          <w:lang w:val="tt-RU"/>
        </w:rPr>
        <w:t>,</w:t>
      </w:r>
      <w:r w:rsidRPr="00507FDC">
        <w:rPr>
          <w:sz w:val="28"/>
          <w:szCs w:val="28"/>
        </w:rPr>
        <w:t xml:space="preserve"> кабул ителгән дип санала</w:t>
      </w:r>
      <w:r>
        <w:rPr>
          <w:sz w:val="28"/>
          <w:szCs w:val="28"/>
          <w:lang w:val="tt-RU"/>
        </w:rPr>
        <w:t>.</w:t>
      </w:r>
      <w:r w:rsidRPr="00507FDC">
        <w:rPr>
          <w:sz w:val="28"/>
          <w:szCs w:val="28"/>
        </w:rPr>
        <w:t xml:space="preserve"> </w:t>
      </w:r>
      <w:r>
        <w:rPr>
          <w:sz w:val="28"/>
          <w:szCs w:val="28"/>
          <w:lang w:val="tt-RU"/>
        </w:rPr>
        <w:t xml:space="preserve">    Чакырылган</w:t>
      </w:r>
      <w:r w:rsidRPr="00E46D1D">
        <w:rPr>
          <w:sz w:val="28"/>
          <w:szCs w:val="28"/>
          <w:lang w:val="tt-RU"/>
        </w:rPr>
        <w:t xml:space="preserve"> белгечләр һәм экспертларның тавыш бирү хокукы юк. Комиссия карарлары кабул ителгәндә комиссия әгъзаларының тавышлары тигез булган очракта, хәлиткеч тавыш хокукына комиссия рәисе (утырышта рәислек итүче комиссия рәисе урынбасары) ия.</w:t>
      </w:r>
    </w:p>
    <w:p w:rsidR="00C62690" w:rsidRDefault="00C62690" w:rsidP="00C62690">
      <w:pPr>
        <w:ind w:firstLine="709"/>
        <w:jc w:val="both"/>
        <w:rPr>
          <w:sz w:val="28"/>
          <w:szCs w:val="28"/>
        </w:rPr>
      </w:pPr>
      <w:r w:rsidRPr="00666ADD">
        <w:rPr>
          <w:sz w:val="28"/>
          <w:szCs w:val="28"/>
          <w:lang w:val="tt-RU"/>
        </w:rPr>
        <w:t xml:space="preserve">3.10. Комиссия утырышларында кабул ителә торган карарлар беркетмәләр белән рәсмиләштерелә, аларга комиссия рәисе имза </w:t>
      </w:r>
      <w:r>
        <w:rPr>
          <w:sz w:val="28"/>
          <w:szCs w:val="28"/>
          <w:lang w:val="tt-RU"/>
        </w:rPr>
        <w:t>куя</w:t>
      </w:r>
      <w:r w:rsidRPr="00666ADD">
        <w:rPr>
          <w:sz w:val="28"/>
          <w:szCs w:val="28"/>
          <w:lang w:val="tt-RU"/>
        </w:rPr>
        <w:t xml:space="preserve">. </w:t>
      </w:r>
      <w:r w:rsidRPr="00892ADC">
        <w:rPr>
          <w:sz w:val="28"/>
          <w:szCs w:val="28"/>
        </w:rPr>
        <w:t xml:space="preserve">Комиссия рәисе булмаган </w:t>
      </w:r>
      <w:r>
        <w:rPr>
          <w:sz w:val="28"/>
          <w:szCs w:val="28"/>
          <w:lang w:val="tt-RU"/>
        </w:rPr>
        <w:t>вакытта</w:t>
      </w:r>
      <w:r w:rsidRPr="00892ADC">
        <w:rPr>
          <w:sz w:val="28"/>
          <w:szCs w:val="28"/>
        </w:rPr>
        <w:t xml:space="preserve"> беркетмәгә комиссия рәисе урынбасары имза </w:t>
      </w:r>
      <w:r>
        <w:rPr>
          <w:sz w:val="28"/>
          <w:szCs w:val="28"/>
          <w:lang w:val="tt-RU"/>
        </w:rPr>
        <w:t>куя</w:t>
      </w:r>
      <w:r w:rsidRPr="00892ADC">
        <w:rPr>
          <w:sz w:val="28"/>
          <w:szCs w:val="28"/>
        </w:rPr>
        <w:t>.</w:t>
      </w:r>
    </w:p>
    <w:p w:rsidR="00C62690" w:rsidRPr="007D492D" w:rsidRDefault="00C62690" w:rsidP="00C62690">
      <w:pPr>
        <w:ind w:firstLine="709"/>
        <w:rPr>
          <w:sz w:val="28"/>
          <w:szCs w:val="28"/>
        </w:rPr>
      </w:pPr>
    </w:p>
    <w:p w:rsidR="00AA6E97" w:rsidRDefault="00AA6E97" w:rsidP="005A0B9B">
      <w:pPr>
        <w:widowControl w:val="0"/>
        <w:autoSpaceDE w:val="0"/>
        <w:autoSpaceDN w:val="0"/>
        <w:adjustRightInd w:val="0"/>
        <w:rPr>
          <w:sz w:val="24"/>
          <w:szCs w:val="24"/>
        </w:rPr>
      </w:pPr>
    </w:p>
    <w:sectPr w:rsidR="00AA6E97" w:rsidSect="00AA6E97">
      <w:pgSz w:w="11905" w:h="16837"/>
      <w:pgMar w:top="1134" w:right="565" w:bottom="794" w:left="1276"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6888" w:rsidRDefault="00E56888">
      <w:r>
        <w:separator/>
      </w:r>
    </w:p>
  </w:endnote>
  <w:endnote w:type="continuationSeparator" w:id="0">
    <w:p w:rsidR="00E56888" w:rsidRDefault="00E56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tar Academy">
    <w:altName w:val="Courier New"/>
    <w:charset w:val="00"/>
    <w:family w:val="roman"/>
    <w:pitch w:val="variable"/>
    <w:sig w:usb0="00000001" w:usb1="00000000" w:usb2="00000000" w:usb3="00000000" w:csb0="00000005" w:csb1="00000000"/>
  </w:font>
  <w:font w:name="Tatar Peterburg">
    <w:altName w:val="Courier New"/>
    <w:charset w:val="00"/>
    <w:family w:val="swiss"/>
    <w:pitch w:val="variable"/>
    <w:sig w:usb0="00000001"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sans-serif">
    <w:panose1 w:val="00000000000000000000"/>
    <w:charset w:val="CC"/>
    <w:family w:val="roman"/>
    <w:notTrueType/>
    <w:pitch w:val="default"/>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Helvetica Neue">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6888" w:rsidRDefault="00E56888">
      <w:r>
        <w:separator/>
      </w:r>
    </w:p>
  </w:footnote>
  <w:footnote w:type="continuationSeparator" w:id="0">
    <w:p w:rsidR="00E56888" w:rsidRDefault="00E5688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025B6"/>
    <w:multiLevelType w:val="hybridMultilevel"/>
    <w:tmpl w:val="98A09FD2"/>
    <w:numStyleLink w:val="6"/>
  </w:abstractNum>
  <w:abstractNum w:abstractNumId="1" w15:restartNumberingAfterBreak="0">
    <w:nsid w:val="05CE72C7"/>
    <w:multiLevelType w:val="hybridMultilevel"/>
    <w:tmpl w:val="E7EE3F7A"/>
    <w:numStyleLink w:val="3"/>
  </w:abstractNum>
  <w:abstractNum w:abstractNumId="2" w15:restartNumberingAfterBreak="0">
    <w:nsid w:val="06A93C8D"/>
    <w:multiLevelType w:val="hybridMultilevel"/>
    <w:tmpl w:val="98A09FD2"/>
    <w:styleLink w:val="6"/>
    <w:lvl w:ilvl="0" w:tplc="DA848B5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9D471BC">
      <w:numFmt w:val="none"/>
      <w:lvlText w:val=""/>
      <w:lvlJc w:val="left"/>
      <w:pPr>
        <w:tabs>
          <w:tab w:val="num" w:pos="360"/>
        </w:tabs>
      </w:pPr>
    </w:lvl>
    <w:lvl w:ilvl="2" w:tplc="D124E784">
      <w:numFmt w:val="none"/>
      <w:lvlText w:val=""/>
      <w:lvlJc w:val="left"/>
      <w:pPr>
        <w:tabs>
          <w:tab w:val="num" w:pos="360"/>
        </w:tabs>
      </w:pPr>
    </w:lvl>
    <w:lvl w:ilvl="3" w:tplc="4C14F312">
      <w:numFmt w:val="none"/>
      <w:lvlText w:val=""/>
      <w:lvlJc w:val="left"/>
      <w:pPr>
        <w:tabs>
          <w:tab w:val="num" w:pos="360"/>
        </w:tabs>
      </w:pPr>
    </w:lvl>
    <w:lvl w:ilvl="4" w:tplc="984C3692">
      <w:numFmt w:val="none"/>
      <w:lvlText w:val=""/>
      <w:lvlJc w:val="left"/>
      <w:pPr>
        <w:tabs>
          <w:tab w:val="num" w:pos="360"/>
        </w:tabs>
      </w:pPr>
    </w:lvl>
    <w:lvl w:ilvl="5" w:tplc="DE46D358">
      <w:numFmt w:val="none"/>
      <w:lvlText w:val=""/>
      <w:lvlJc w:val="left"/>
      <w:pPr>
        <w:tabs>
          <w:tab w:val="num" w:pos="360"/>
        </w:tabs>
      </w:pPr>
    </w:lvl>
    <w:lvl w:ilvl="6" w:tplc="8A488818">
      <w:numFmt w:val="none"/>
      <w:lvlText w:val=""/>
      <w:lvlJc w:val="left"/>
      <w:pPr>
        <w:tabs>
          <w:tab w:val="num" w:pos="360"/>
        </w:tabs>
      </w:pPr>
    </w:lvl>
    <w:lvl w:ilvl="7" w:tplc="60A29284">
      <w:numFmt w:val="none"/>
      <w:lvlText w:val=""/>
      <w:lvlJc w:val="left"/>
      <w:pPr>
        <w:tabs>
          <w:tab w:val="num" w:pos="360"/>
        </w:tabs>
      </w:pPr>
    </w:lvl>
    <w:lvl w:ilvl="8" w:tplc="71FE9AC8">
      <w:numFmt w:val="none"/>
      <w:lvlText w:val=""/>
      <w:lvlJc w:val="left"/>
      <w:pPr>
        <w:tabs>
          <w:tab w:val="num" w:pos="360"/>
        </w:tabs>
      </w:pPr>
    </w:lvl>
  </w:abstractNum>
  <w:abstractNum w:abstractNumId="3" w15:restartNumberingAfterBreak="0">
    <w:nsid w:val="075E4AEA"/>
    <w:multiLevelType w:val="hybridMultilevel"/>
    <w:tmpl w:val="64FC9866"/>
    <w:numStyleLink w:val="5"/>
  </w:abstractNum>
  <w:abstractNum w:abstractNumId="4" w15:restartNumberingAfterBreak="0">
    <w:nsid w:val="0C164D90"/>
    <w:multiLevelType w:val="hybridMultilevel"/>
    <w:tmpl w:val="86AE50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D164817"/>
    <w:multiLevelType w:val="hybridMultilevel"/>
    <w:tmpl w:val="6422018E"/>
    <w:lvl w:ilvl="0" w:tplc="16922662">
      <w:start w:val="1"/>
      <w:numFmt w:val="bullet"/>
      <w:pStyle w:val="1"/>
      <w:lvlText w:val=""/>
      <w:lvlJc w:val="left"/>
      <w:pPr>
        <w:tabs>
          <w:tab w:val="num" w:pos="1353"/>
        </w:tabs>
        <w:ind w:left="1353" w:hanging="360"/>
      </w:pPr>
      <w:rPr>
        <w:rFonts w:ascii="Wingdings" w:hAnsi="Wingdings"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0786CDC"/>
    <w:multiLevelType w:val="hybridMultilevel"/>
    <w:tmpl w:val="C3007A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B3614CD"/>
    <w:multiLevelType w:val="hybridMultilevel"/>
    <w:tmpl w:val="64FC9866"/>
    <w:styleLink w:val="5"/>
    <w:lvl w:ilvl="0" w:tplc="F3580808">
      <w:start w:val="1"/>
      <w:numFmt w:val="decimal"/>
      <w:lvlText w:val="%1)"/>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1" w:tplc="6DACF202">
      <w:start w:val="1"/>
      <w:numFmt w:val="decimal"/>
      <w:lvlText w:val="%2)"/>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2" w:tplc="D4ECDAB2">
      <w:start w:val="1"/>
      <w:numFmt w:val="decimal"/>
      <w:lvlText w:val="%3)"/>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3" w:tplc="70A03E78">
      <w:start w:val="1"/>
      <w:numFmt w:val="decimal"/>
      <w:lvlText w:val="%4)"/>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4" w:tplc="E6DC2526">
      <w:start w:val="1"/>
      <w:numFmt w:val="decimal"/>
      <w:lvlText w:val="%5)"/>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5" w:tplc="8246359C">
      <w:start w:val="1"/>
      <w:numFmt w:val="decimal"/>
      <w:lvlText w:val="%6)"/>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6" w:tplc="0582C960">
      <w:start w:val="1"/>
      <w:numFmt w:val="decimal"/>
      <w:lvlText w:val="%7)"/>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7" w:tplc="13F63E28">
      <w:start w:val="1"/>
      <w:numFmt w:val="decimal"/>
      <w:lvlText w:val="%8)"/>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8" w:tplc="DD0EFD10">
      <w:start w:val="1"/>
      <w:numFmt w:val="decimal"/>
      <w:lvlText w:val="%9)"/>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B7E2931"/>
    <w:multiLevelType w:val="hybridMultilevel"/>
    <w:tmpl w:val="5BE87152"/>
    <w:lvl w:ilvl="0" w:tplc="076653AC">
      <w:start w:val="1"/>
      <w:numFmt w:val="decimal"/>
      <w:lvlText w:val="%1."/>
      <w:lvlJc w:val="left"/>
      <w:pPr>
        <w:tabs>
          <w:tab w:val="num" w:pos="1185"/>
        </w:tabs>
        <w:ind w:left="1185" w:hanging="540"/>
      </w:pPr>
    </w:lvl>
    <w:lvl w:ilvl="1" w:tplc="04190019">
      <w:start w:val="1"/>
      <w:numFmt w:val="lowerLetter"/>
      <w:lvlText w:val="%2."/>
      <w:lvlJc w:val="left"/>
      <w:pPr>
        <w:tabs>
          <w:tab w:val="num" w:pos="1725"/>
        </w:tabs>
        <w:ind w:left="1725" w:hanging="360"/>
      </w:pPr>
    </w:lvl>
    <w:lvl w:ilvl="2" w:tplc="0419001B">
      <w:start w:val="1"/>
      <w:numFmt w:val="lowerRoman"/>
      <w:lvlText w:val="%3."/>
      <w:lvlJc w:val="right"/>
      <w:pPr>
        <w:tabs>
          <w:tab w:val="num" w:pos="2445"/>
        </w:tabs>
        <w:ind w:left="2445" w:hanging="180"/>
      </w:pPr>
    </w:lvl>
    <w:lvl w:ilvl="3" w:tplc="0419000F">
      <w:start w:val="1"/>
      <w:numFmt w:val="decimal"/>
      <w:lvlText w:val="%4."/>
      <w:lvlJc w:val="left"/>
      <w:pPr>
        <w:tabs>
          <w:tab w:val="num" w:pos="3165"/>
        </w:tabs>
        <w:ind w:left="3165" w:hanging="360"/>
      </w:pPr>
    </w:lvl>
    <w:lvl w:ilvl="4" w:tplc="04190019">
      <w:start w:val="1"/>
      <w:numFmt w:val="lowerLetter"/>
      <w:lvlText w:val="%5."/>
      <w:lvlJc w:val="left"/>
      <w:pPr>
        <w:tabs>
          <w:tab w:val="num" w:pos="3885"/>
        </w:tabs>
        <w:ind w:left="3885" w:hanging="360"/>
      </w:pPr>
    </w:lvl>
    <w:lvl w:ilvl="5" w:tplc="0419001B">
      <w:start w:val="1"/>
      <w:numFmt w:val="lowerRoman"/>
      <w:lvlText w:val="%6."/>
      <w:lvlJc w:val="right"/>
      <w:pPr>
        <w:tabs>
          <w:tab w:val="num" w:pos="4605"/>
        </w:tabs>
        <w:ind w:left="4605" w:hanging="180"/>
      </w:pPr>
    </w:lvl>
    <w:lvl w:ilvl="6" w:tplc="0419000F">
      <w:start w:val="1"/>
      <w:numFmt w:val="decimal"/>
      <w:lvlText w:val="%7."/>
      <w:lvlJc w:val="left"/>
      <w:pPr>
        <w:tabs>
          <w:tab w:val="num" w:pos="5325"/>
        </w:tabs>
        <w:ind w:left="5325" w:hanging="360"/>
      </w:pPr>
    </w:lvl>
    <w:lvl w:ilvl="7" w:tplc="04190019">
      <w:start w:val="1"/>
      <w:numFmt w:val="lowerLetter"/>
      <w:lvlText w:val="%8."/>
      <w:lvlJc w:val="left"/>
      <w:pPr>
        <w:tabs>
          <w:tab w:val="num" w:pos="6045"/>
        </w:tabs>
        <w:ind w:left="6045" w:hanging="360"/>
      </w:pPr>
    </w:lvl>
    <w:lvl w:ilvl="8" w:tplc="0419001B">
      <w:start w:val="1"/>
      <w:numFmt w:val="lowerRoman"/>
      <w:lvlText w:val="%9."/>
      <w:lvlJc w:val="right"/>
      <w:pPr>
        <w:tabs>
          <w:tab w:val="num" w:pos="6765"/>
        </w:tabs>
        <w:ind w:left="6765" w:hanging="180"/>
      </w:pPr>
    </w:lvl>
  </w:abstractNum>
  <w:abstractNum w:abstractNumId="9" w15:restartNumberingAfterBreak="0">
    <w:nsid w:val="335A3FE0"/>
    <w:multiLevelType w:val="multilevel"/>
    <w:tmpl w:val="90A813E8"/>
    <w:lvl w:ilvl="0">
      <w:start w:val="1"/>
      <w:numFmt w:val="decimal"/>
      <w:lvlText w:val="%1."/>
      <w:lvlJc w:val="left"/>
      <w:pPr>
        <w:ind w:left="450" w:hanging="450"/>
      </w:pPr>
    </w:lvl>
    <w:lvl w:ilvl="1">
      <w:start w:val="2"/>
      <w:numFmt w:val="decimal"/>
      <w:lvlText w:val="%1.%2."/>
      <w:lvlJc w:val="left"/>
      <w:pPr>
        <w:ind w:left="1202" w:hanging="720"/>
      </w:pPr>
    </w:lvl>
    <w:lvl w:ilvl="2">
      <w:start w:val="1"/>
      <w:numFmt w:val="decimal"/>
      <w:lvlText w:val="%1.%2.%3."/>
      <w:lvlJc w:val="left"/>
      <w:pPr>
        <w:ind w:left="1684" w:hanging="720"/>
      </w:pPr>
    </w:lvl>
    <w:lvl w:ilvl="3">
      <w:start w:val="1"/>
      <w:numFmt w:val="decimal"/>
      <w:lvlText w:val="%1.%2.%3.%4."/>
      <w:lvlJc w:val="left"/>
      <w:pPr>
        <w:ind w:left="2526" w:hanging="1080"/>
      </w:pPr>
    </w:lvl>
    <w:lvl w:ilvl="4">
      <w:start w:val="1"/>
      <w:numFmt w:val="decimal"/>
      <w:lvlText w:val="%1.%2.%3.%4.%5."/>
      <w:lvlJc w:val="left"/>
      <w:pPr>
        <w:ind w:left="3008" w:hanging="1080"/>
      </w:pPr>
    </w:lvl>
    <w:lvl w:ilvl="5">
      <w:start w:val="1"/>
      <w:numFmt w:val="decimal"/>
      <w:lvlText w:val="%1.%2.%3.%4.%5.%6."/>
      <w:lvlJc w:val="left"/>
      <w:pPr>
        <w:ind w:left="3850" w:hanging="1440"/>
      </w:pPr>
    </w:lvl>
    <w:lvl w:ilvl="6">
      <w:start w:val="1"/>
      <w:numFmt w:val="decimal"/>
      <w:lvlText w:val="%1.%2.%3.%4.%5.%6.%7."/>
      <w:lvlJc w:val="left"/>
      <w:pPr>
        <w:ind w:left="4692" w:hanging="1800"/>
      </w:pPr>
    </w:lvl>
    <w:lvl w:ilvl="7">
      <w:start w:val="1"/>
      <w:numFmt w:val="decimal"/>
      <w:lvlText w:val="%1.%2.%3.%4.%5.%6.%7.%8."/>
      <w:lvlJc w:val="left"/>
      <w:pPr>
        <w:ind w:left="5174" w:hanging="1800"/>
      </w:pPr>
    </w:lvl>
    <w:lvl w:ilvl="8">
      <w:start w:val="1"/>
      <w:numFmt w:val="decimal"/>
      <w:lvlText w:val="%1.%2.%3.%4.%5.%6.%7.%8.%9."/>
      <w:lvlJc w:val="left"/>
      <w:pPr>
        <w:ind w:left="6016" w:hanging="2160"/>
      </w:pPr>
    </w:lvl>
  </w:abstractNum>
  <w:abstractNum w:abstractNumId="10" w15:restartNumberingAfterBreak="0">
    <w:nsid w:val="33A86E64"/>
    <w:multiLevelType w:val="hybridMultilevel"/>
    <w:tmpl w:val="0826FB7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3CD4405C"/>
    <w:multiLevelType w:val="hybridMultilevel"/>
    <w:tmpl w:val="8FF2A43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3DA10C09"/>
    <w:multiLevelType w:val="multilevel"/>
    <w:tmpl w:val="E3BC3B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F847C00"/>
    <w:multiLevelType w:val="hybridMultilevel"/>
    <w:tmpl w:val="9446A754"/>
    <w:numStyleLink w:val="7"/>
  </w:abstractNum>
  <w:abstractNum w:abstractNumId="14" w15:restartNumberingAfterBreak="0">
    <w:nsid w:val="41B50D59"/>
    <w:multiLevelType w:val="singleLevel"/>
    <w:tmpl w:val="90F6968C"/>
    <w:lvl w:ilvl="0">
      <w:start w:val="1"/>
      <w:numFmt w:val="decimal"/>
      <w:lvlText w:val="1.%1"/>
      <w:legacy w:legacy="1" w:legacySpace="0" w:legacyIndent="576"/>
      <w:lvlJc w:val="left"/>
      <w:pPr>
        <w:ind w:left="0" w:firstLine="0"/>
      </w:pPr>
      <w:rPr>
        <w:rFonts w:ascii="Times New Roman" w:hAnsi="Times New Roman" w:cs="Times New Roman" w:hint="default"/>
      </w:rPr>
    </w:lvl>
  </w:abstractNum>
  <w:abstractNum w:abstractNumId="15" w15:restartNumberingAfterBreak="0">
    <w:nsid w:val="436B1972"/>
    <w:multiLevelType w:val="hybridMultilevel"/>
    <w:tmpl w:val="B302F5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5103510"/>
    <w:multiLevelType w:val="hybridMultilevel"/>
    <w:tmpl w:val="C0702C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4BB22D1B"/>
    <w:multiLevelType w:val="hybridMultilevel"/>
    <w:tmpl w:val="4D760AB4"/>
    <w:lvl w:ilvl="0" w:tplc="B6CE75C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8" w15:restartNumberingAfterBreak="0">
    <w:nsid w:val="522C2726"/>
    <w:multiLevelType w:val="hybridMultilevel"/>
    <w:tmpl w:val="9446A754"/>
    <w:styleLink w:val="7"/>
    <w:lvl w:ilvl="0" w:tplc="E23A66D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0D01DCC">
      <w:numFmt w:val="none"/>
      <w:lvlText w:val=""/>
      <w:lvlJc w:val="left"/>
      <w:pPr>
        <w:tabs>
          <w:tab w:val="num" w:pos="360"/>
        </w:tabs>
      </w:pPr>
    </w:lvl>
    <w:lvl w:ilvl="2" w:tplc="6D6A062A">
      <w:numFmt w:val="none"/>
      <w:lvlText w:val=""/>
      <w:lvlJc w:val="left"/>
      <w:pPr>
        <w:tabs>
          <w:tab w:val="num" w:pos="360"/>
        </w:tabs>
      </w:pPr>
    </w:lvl>
    <w:lvl w:ilvl="3" w:tplc="DEBC7988">
      <w:numFmt w:val="none"/>
      <w:lvlText w:val=""/>
      <w:lvlJc w:val="left"/>
      <w:pPr>
        <w:tabs>
          <w:tab w:val="num" w:pos="360"/>
        </w:tabs>
      </w:pPr>
    </w:lvl>
    <w:lvl w:ilvl="4" w:tplc="E35CFBB2">
      <w:numFmt w:val="none"/>
      <w:lvlText w:val=""/>
      <w:lvlJc w:val="left"/>
      <w:pPr>
        <w:tabs>
          <w:tab w:val="num" w:pos="360"/>
        </w:tabs>
      </w:pPr>
    </w:lvl>
    <w:lvl w:ilvl="5" w:tplc="8314227E">
      <w:numFmt w:val="none"/>
      <w:lvlText w:val=""/>
      <w:lvlJc w:val="left"/>
      <w:pPr>
        <w:tabs>
          <w:tab w:val="num" w:pos="360"/>
        </w:tabs>
      </w:pPr>
    </w:lvl>
    <w:lvl w:ilvl="6" w:tplc="8BEE91C2">
      <w:numFmt w:val="none"/>
      <w:lvlText w:val=""/>
      <w:lvlJc w:val="left"/>
      <w:pPr>
        <w:tabs>
          <w:tab w:val="num" w:pos="360"/>
        </w:tabs>
      </w:pPr>
    </w:lvl>
    <w:lvl w:ilvl="7" w:tplc="3BB84C48">
      <w:numFmt w:val="none"/>
      <w:lvlText w:val=""/>
      <w:lvlJc w:val="left"/>
      <w:pPr>
        <w:tabs>
          <w:tab w:val="num" w:pos="360"/>
        </w:tabs>
      </w:pPr>
    </w:lvl>
    <w:lvl w:ilvl="8" w:tplc="C604298A">
      <w:numFmt w:val="none"/>
      <w:lvlText w:val=""/>
      <w:lvlJc w:val="left"/>
      <w:pPr>
        <w:tabs>
          <w:tab w:val="num" w:pos="360"/>
        </w:tabs>
      </w:pPr>
    </w:lvl>
  </w:abstractNum>
  <w:abstractNum w:abstractNumId="19" w15:restartNumberingAfterBreak="0">
    <w:nsid w:val="56444888"/>
    <w:multiLevelType w:val="multilevel"/>
    <w:tmpl w:val="CD9EA8CC"/>
    <w:lvl w:ilvl="0">
      <w:start w:val="1"/>
      <w:numFmt w:val="decimal"/>
      <w:pStyle w:val="10"/>
      <w:lvlText w:val="%1."/>
      <w:lvlJc w:val="left"/>
      <w:pPr>
        <w:tabs>
          <w:tab w:val="num" w:pos="1712"/>
        </w:tabs>
        <w:ind w:left="1352" w:hanging="360"/>
      </w:pPr>
      <w:rPr>
        <w:rFonts w:hint="default"/>
      </w:rPr>
    </w:lvl>
    <w:lvl w:ilvl="1">
      <w:start w:val="1"/>
      <w:numFmt w:val="decimal"/>
      <w:pStyle w:val="2"/>
      <w:lvlText w:val="%1.%2."/>
      <w:lvlJc w:val="left"/>
      <w:pPr>
        <w:tabs>
          <w:tab w:val="num" w:pos="2792"/>
        </w:tabs>
        <w:ind w:left="1784" w:hanging="432"/>
      </w:pPr>
      <w:rPr>
        <w:rFonts w:hint="default"/>
      </w:rPr>
    </w:lvl>
    <w:lvl w:ilvl="2">
      <w:start w:val="1"/>
      <w:numFmt w:val="decimal"/>
      <w:pStyle w:val="30"/>
      <w:lvlText w:val="%1.%2.%3."/>
      <w:lvlJc w:val="left"/>
      <w:pPr>
        <w:tabs>
          <w:tab w:val="num" w:pos="3872"/>
        </w:tabs>
        <w:ind w:left="2216" w:hanging="504"/>
      </w:pPr>
      <w:rPr>
        <w:rFonts w:hint="default"/>
      </w:rPr>
    </w:lvl>
    <w:lvl w:ilvl="3">
      <w:start w:val="1"/>
      <w:numFmt w:val="decimal"/>
      <w:lvlText w:val="%1.%2.%3.%4."/>
      <w:lvlJc w:val="left"/>
      <w:pPr>
        <w:tabs>
          <w:tab w:val="num" w:pos="4592"/>
        </w:tabs>
        <w:ind w:left="2720" w:hanging="648"/>
      </w:pPr>
      <w:rPr>
        <w:rFonts w:hint="default"/>
      </w:rPr>
    </w:lvl>
    <w:lvl w:ilvl="4">
      <w:start w:val="1"/>
      <w:numFmt w:val="decimal"/>
      <w:lvlText w:val="%1.%2.%3.%4.%5."/>
      <w:lvlJc w:val="left"/>
      <w:pPr>
        <w:tabs>
          <w:tab w:val="num" w:pos="5672"/>
        </w:tabs>
        <w:ind w:left="3224" w:hanging="792"/>
      </w:pPr>
      <w:rPr>
        <w:rFonts w:hint="default"/>
      </w:rPr>
    </w:lvl>
    <w:lvl w:ilvl="5">
      <w:start w:val="1"/>
      <w:numFmt w:val="decimal"/>
      <w:lvlText w:val="%1.%2.%3.%4.%5.%6."/>
      <w:lvlJc w:val="left"/>
      <w:pPr>
        <w:tabs>
          <w:tab w:val="num" w:pos="6752"/>
        </w:tabs>
        <w:ind w:left="3728" w:hanging="936"/>
      </w:pPr>
      <w:rPr>
        <w:rFonts w:hint="default"/>
      </w:rPr>
    </w:lvl>
    <w:lvl w:ilvl="6">
      <w:start w:val="1"/>
      <w:numFmt w:val="decimal"/>
      <w:lvlText w:val="%1.%2.%3.%4.%5.%6.%7."/>
      <w:lvlJc w:val="left"/>
      <w:pPr>
        <w:tabs>
          <w:tab w:val="num" w:pos="7472"/>
        </w:tabs>
        <w:ind w:left="4232" w:hanging="1080"/>
      </w:pPr>
      <w:rPr>
        <w:rFonts w:hint="default"/>
      </w:rPr>
    </w:lvl>
    <w:lvl w:ilvl="7">
      <w:start w:val="1"/>
      <w:numFmt w:val="decimal"/>
      <w:lvlText w:val="%1.%2.%3.%4.%5.%6.%7.%8."/>
      <w:lvlJc w:val="left"/>
      <w:pPr>
        <w:tabs>
          <w:tab w:val="num" w:pos="8552"/>
        </w:tabs>
        <w:ind w:left="4736" w:hanging="1224"/>
      </w:pPr>
      <w:rPr>
        <w:rFonts w:hint="default"/>
      </w:rPr>
    </w:lvl>
    <w:lvl w:ilvl="8">
      <w:start w:val="1"/>
      <w:numFmt w:val="decimal"/>
      <w:lvlText w:val="%1.%2.%3.%4.%5.%6.%7.%8.%9."/>
      <w:lvlJc w:val="left"/>
      <w:pPr>
        <w:tabs>
          <w:tab w:val="num" w:pos="9632"/>
        </w:tabs>
        <w:ind w:left="5312" w:hanging="1440"/>
      </w:pPr>
      <w:rPr>
        <w:rFonts w:hint="default"/>
      </w:rPr>
    </w:lvl>
  </w:abstractNum>
  <w:abstractNum w:abstractNumId="20" w15:restartNumberingAfterBreak="0">
    <w:nsid w:val="5B4073DB"/>
    <w:multiLevelType w:val="hybridMultilevel"/>
    <w:tmpl w:val="E7EE3F7A"/>
    <w:styleLink w:val="3"/>
    <w:lvl w:ilvl="0" w:tplc="ACCE09C0">
      <w:start w:val="1"/>
      <w:numFmt w:val="decimal"/>
      <w:lvlText w:val="%1)"/>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1" w:tplc="6874C462">
      <w:start w:val="1"/>
      <w:numFmt w:val="decimal"/>
      <w:lvlText w:val="%2)"/>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2" w:tplc="564C0332">
      <w:start w:val="1"/>
      <w:numFmt w:val="decimal"/>
      <w:lvlText w:val="%3)"/>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3" w:tplc="D03E829E">
      <w:start w:val="1"/>
      <w:numFmt w:val="decimal"/>
      <w:lvlText w:val="%4)"/>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4" w:tplc="4AB80C32">
      <w:start w:val="1"/>
      <w:numFmt w:val="decimal"/>
      <w:lvlText w:val="%5)"/>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5" w:tplc="5C28C460">
      <w:start w:val="1"/>
      <w:numFmt w:val="decimal"/>
      <w:lvlText w:val="%6)"/>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6" w:tplc="0F5C812C">
      <w:start w:val="1"/>
      <w:numFmt w:val="decimal"/>
      <w:lvlText w:val="%7)"/>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7" w:tplc="DB1C6D82">
      <w:start w:val="1"/>
      <w:numFmt w:val="decimal"/>
      <w:lvlText w:val="%8)"/>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8" w:tplc="A162D14C">
      <w:start w:val="1"/>
      <w:numFmt w:val="decimal"/>
      <w:lvlText w:val="%9)"/>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644F6E9E"/>
    <w:multiLevelType w:val="hybridMultilevel"/>
    <w:tmpl w:val="7820FD30"/>
    <w:numStyleLink w:val="4"/>
  </w:abstractNum>
  <w:abstractNum w:abstractNumId="22" w15:restartNumberingAfterBreak="0">
    <w:nsid w:val="69B800EB"/>
    <w:multiLevelType w:val="hybridMultilevel"/>
    <w:tmpl w:val="7820FD30"/>
    <w:styleLink w:val="4"/>
    <w:lvl w:ilvl="0" w:tplc="A580A68C">
      <w:start w:val="1"/>
      <w:numFmt w:val="decimal"/>
      <w:lvlText w:val="%1)"/>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1" w:tplc="DC6EE8AE">
      <w:numFmt w:val="none"/>
      <w:lvlText w:val=""/>
      <w:lvlJc w:val="left"/>
      <w:pPr>
        <w:tabs>
          <w:tab w:val="num" w:pos="360"/>
        </w:tabs>
      </w:pPr>
    </w:lvl>
    <w:lvl w:ilvl="2" w:tplc="F14CAADC">
      <w:numFmt w:val="none"/>
      <w:lvlText w:val=""/>
      <w:lvlJc w:val="left"/>
      <w:pPr>
        <w:tabs>
          <w:tab w:val="num" w:pos="360"/>
        </w:tabs>
      </w:pPr>
    </w:lvl>
    <w:lvl w:ilvl="3" w:tplc="2E50FC6C">
      <w:numFmt w:val="none"/>
      <w:lvlText w:val=""/>
      <w:lvlJc w:val="left"/>
      <w:pPr>
        <w:tabs>
          <w:tab w:val="num" w:pos="360"/>
        </w:tabs>
      </w:pPr>
    </w:lvl>
    <w:lvl w:ilvl="4" w:tplc="69B23D9A">
      <w:numFmt w:val="none"/>
      <w:lvlText w:val=""/>
      <w:lvlJc w:val="left"/>
      <w:pPr>
        <w:tabs>
          <w:tab w:val="num" w:pos="360"/>
        </w:tabs>
      </w:pPr>
    </w:lvl>
    <w:lvl w:ilvl="5" w:tplc="D07E2886">
      <w:numFmt w:val="none"/>
      <w:lvlText w:val=""/>
      <w:lvlJc w:val="left"/>
      <w:pPr>
        <w:tabs>
          <w:tab w:val="num" w:pos="360"/>
        </w:tabs>
      </w:pPr>
    </w:lvl>
    <w:lvl w:ilvl="6" w:tplc="098C82B0">
      <w:numFmt w:val="none"/>
      <w:lvlText w:val=""/>
      <w:lvlJc w:val="left"/>
      <w:pPr>
        <w:tabs>
          <w:tab w:val="num" w:pos="360"/>
        </w:tabs>
      </w:pPr>
    </w:lvl>
    <w:lvl w:ilvl="7" w:tplc="41247EEC">
      <w:numFmt w:val="none"/>
      <w:lvlText w:val=""/>
      <w:lvlJc w:val="left"/>
      <w:pPr>
        <w:tabs>
          <w:tab w:val="num" w:pos="360"/>
        </w:tabs>
      </w:pPr>
    </w:lvl>
    <w:lvl w:ilvl="8" w:tplc="9FD09024">
      <w:numFmt w:val="none"/>
      <w:lvlText w:val=""/>
      <w:lvlJc w:val="left"/>
      <w:pPr>
        <w:tabs>
          <w:tab w:val="num" w:pos="360"/>
        </w:tabs>
      </w:pPr>
    </w:lvl>
  </w:abstractNum>
  <w:abstractNum w:abstractNumId="23" w15:restartNumberingAfterBreak="0">
    <w:nsid w:val="71FB7601"/>
    <w:multiLevelType w:val="hybridMultilevel"/>
    <w:tmpl w:val="CECC03B4"/>
    <w:styleLink w:val="20"/>
    <w:lvl w:ilvl="0" w:tplc="54F0F500">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E9C4392">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85D0E184">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017C4D52">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68EE3CA">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5C548BC0">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BAC46930">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7040910">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0B40D572">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78CF7901"/>
    <w:multiLevelType w:val="hybridMultilevel"/>
    <w:tmpl w:val="CECC03B4"/>
    <w:numStyleLink w:val="20"/>
  </w:abstractNum>
  <w:abstractNum w:abstractNumId="25" w15:restartNumberingAfterBreak="0">
    <w:nsid w:val="797B4489"/>
    <w:multiLevelType w:val="hybridMultilevel"/>
    <w:tmpl w:val="4DC889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5"/>
  </w:num>
  <w:num w:numId="3">
    <w:abstractNumId w:val="23"/>
  </w:num>
  <w:num w:numId="4">
    <w:abstractNumId w:val="24"/>
  </w:num>
  <w:num w:numId="5">
    <w:abstractNumId w:val="20"/>
  </w:num>
  <w:num w:numId="6">
    <w:abstractNumId w:val="1"/>
  </w:num>
  <w:num w:numId="7">
    <w:abstractNumId w:val="22"/>
  </w:num>
  <w:num w:numId="8">
    <w:abstractNumId w:val="21"/>
  </w:num>
  <w:num w:numId="9">
    <w:abstractNumId w:val="7"/>
  </w:num>
  <w:num w:numId="10">
    <w:abstractNumId w:val="3"/>
  </w:num>
  <w:num w:numId="11">
    <w:abstractNumId w:val="2"/>
  </w:num>
  <w:num w:numId="12">
    <w:abstractNumId w:val="0"/>
  </w:num>
  <w:num w:numId="13">
    <w:abstractNumId w:val="18"/>
  </w:num>
  <w:num w:numId="14">
    <w:abstractNumId w:val="13"/>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4"/>
    <w:lvlOverride w:ilvl="0">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12"/>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843"/>
    <w:rsid w:val="0000293E"/>
    <w:rsid w:val="00005BF5"/>
    <w:rsid w:val="00006ED4"/>
    <w:rsid w:val="00012108"/>
    <w:rsid w:val="00015ED9"/>
    <w:rsid w:val="00022359"/>
    <w:rsid w:val="00023909"/>
    <w:rsid w:val="00025894"/>
    <w:rsid w:val="00025DEC"/>
    <w:rsid w:val="00033900"/>
    <w:rsid w:val="000429F7"/>
    <w:rsid w:val="000430DB"/>
    <w:rsid w:val="00050755"/>
    <w:rsid w:val="000512C5"/>
    <w:rsid w:val="00052EC2"/>
    <w:rsid w:val="0005711A"/>
    <w:rsid w:val="00062876"/>
    <w:rsid w:val="00063630"/>
    <w:rsid w:val="00065958"/>
    <w:rsid w:val="00067486"/>
    <w:rsid w:val="00067CA2"/>
    <w:rsid w:val="000729CB"/>
    <w:rsid w:val="0008359D"/>
    <w:rsid w:val="00083A8E"/>
    <w:rsid w:val="00083C08"/>
    <w:rsid w:val="00084F87"/>
    <w:rsid w:val="00095CF6"/>
    <w:rsid w:val="000A1542"/>
    <w:rsid w:val="000C0B1A"/>
    <w:rsid w:val="000C1C08"/>
    <w:rsid w:val="000E7A54"/>
    <w:rsid w:val="001047D9"/>
    <w:rsid w:val="00107FC2"/>
    <w:rsid w:val="00120C91"/>
    <w:rsid w:val="00131B46"/>
    <w:rsid w:val="00131DA6"/>
    <w:rsid w:val="00134788"/>
    <w:rsid w:val="0015111F"/>
    <w:rsid w:val="001529EE"/>
    <w:rsid w:val="00161B2C"/>
    <w:rsid w:val="00170F56"/>
    <w:rsid w:val="00175ECA"/>
    <w:rsid w:val="00194AFD"/>
    <w:rsid w:val="001A4321"/>
    <w:rsid w:val="001B40AC"/>
    <w:rsid w:val="001B41FB"/>
    <w:rsid w:val="001B4C2F"/>
    <w:rsid w:val="001B5F1C"/>
    <w:rsid w:val="001C5938"/>
    <w:rsid w:val="001E10B7"/>
    <w:rsid w:val="001F1594"/>
    <w:rsid w:val="001F15C9"/>
    <w:rsid w:val="00200549"/>
    <w:rsid w:val="0020685B"/>
    <w:rsid w:val="00206B4F"/>
    <w:rsid w:val="00210F78"/>
    <w:rsid w:val="00211ECD"/>
    <w:rsid w:val="00217843"/>
    <w:rsid w:val="002213D0"/>
    <w:rsid w:val="00225231"/>
    <w:rsid w:val="002264DB"/>
    <w:rsid w:val="002404B4"/>
    <w:rsid w:val="00244D6D"/>
    <w:rsid w:val="002476FA"/>
    <w:rsid w:val="00253513"/>
    <w:rsid w:val="00260541"/>
    <w:rsid w:val="00266213"/>
    <w:rsid w:val="00272619"/>
    <w:rsid w:val="00275860"/>
    <w:rsid w:val="002767D9"/>
    <w:rsid w:val="002835CC"/>
    <w:rsid w:val="0028389A"/>
    <w:rsid w:val="00293300"/>
    <w:rsid w:val="00293F50"/>
    <w:rsid w:val="002941FC"/>
    <w:rsid w:val="002A1FF7"/>
    <w:rsid w:val="002B2DD6"/>
    <w:rsid w:val="002D03D5"/>
    <w:rsid w:val="002D267E"/>
    <w:rsid w:val="002D3DCB"/>
    <w:rsid w:val="002E1897"/>
    <w:rsid w:val="002E5486"/>
    <w:rsid w:val="00301CE8"/>
    <w:rsid w:val="003045ED"/>
    <w:rsid w:val="003063CB"/>
    <w:rsid w:val="00315DFD"/>
    <w:rsid w:val="003207EC"/>
    <w:rsid w:val="00320A1E"/>
    <w:rsid w:val="00321D72"/>
    <w:rsid w:val="003355B1"/>
    <w:rsid w:val="003363A9"/>
    <w:rsid w:val="00355780"/>
    <w:rsid w:val="00356D78"/>
    <w:rsid w:val="00364C16"/>
    <w:rsid w:val="00383BBB"/>
    <w:rsid w:val="00384781"/>
    <w:rsid w:val="00396A18"/>
    <w:rsid w:val="003A2FC9"/>
    <w:rsid w:val="003A31DE"/>
    <w:rsid w:val="003A43BF"/>
    <w:rsid w:val="003A52E1"/>
    <w:rsid w:val="003A6F13"/>
    <w:rsid w:val="003B7D21"/>
    <w:rsid w:val="003C2B91"/>
    <w:rsid w:val="003C5699"/>
    <w:rsid w:val="003D6303"/>
    <w:rsid w:val="003E454B"/>
    <w:rsid w:val="003E7F7E"/>
    <w:rsid w:val="003F4A36"/>
    <w:rsid w:val="0040588A"/>
    <w:rsid w:val="00414B8A"/>
    <w:rsid w:val="00415936"/>
    <w:rsid w:val="00417663"/>
    <w:rsid w:val="00420E8B"/>
    <w:rsid w:val="00440713"/>
    <w:rsid w:val="00442D64"/>
    <w:rsid w:val="00443DCE"/>
    <w:rsid w:val="0045012E"/>
    <w:rsid w:val="00450462"/>
    <w:rsid w:val="004521C1"/>
    <w:rsid w:val="00452392"/>
    <w:rsid w:val="00460EF2"/>
    <w:rsid w:val="004700CC"/>
    <w:rsid w:val="00473D79"/>
    <w:rsid w:val="00474D02"/>
    <w:rsid w:val="004754B0"/>
    <w:rsid w:val="00476CC2"/>
    <w:rsid w:val="0048317E"/>
    <w:rsid w:val="004A232B"/>
    <w:rsid w:val="004A6BAA"/>
    <w:rsid w:val="004B21BB"/>
    <w:rsid w:val="004B4175"/>
    <w:rsid w:val="004C5DBE"/>
    <w:rsid w:val="004E1244"/>
    <w:rsid w:val="004F0F7C"/>
    <w:rsid w:val="004F191F"/>
    <w:rsid w:val="004F22A0"/>
    <w:rsid w:val="005027D0"/>
    <w:rsid w:val="00502E17"/>
    <w:rsid w:val="00503525"/>
    <w:rsid w:val="005075F8"/>
    <w:rsid w:val="005140D9"/>
    <w:rsid w:val="005162EE"/>
    <w:rsid w:val="00530A98"/>
    <w:rsid w:val="0053423B"/>
    <w:rsid w:val="00543AA2"/>
    <w:rsid w:val="00547A47"/>
    <w:rsid w:val="00551CCF"/>
    <w:rsid w:val="00555FB9"/>
    <w:rsid w:val="005661CF"/>
    <w:rsid w:val="00567E06"/>
    <w:rsid w:val="0057214C"/>
    <w:rsid w:val="00582DA3"/>
    <w:rsid w:val="00585EE9"/>
    <w:rsid w:val="00590DDD"/>
    <w:rsid w:val="00593B0F"/>
    <w:rsid w:val="00594A56"/>
    <w:rsid w:val="005A0B9B"/>
    <w:rsid w:val="005B5A0A"/>
    <w:rsid w:val="005B63D9"/>
    <w:rsid w:val="005B63F2"/>
    <w:rsid w:val="005C5CF0"/>
    <w:rsid w:val="005D6E0A"/>
    <w:rsid w:val="005E3205"/>
    <w:rsid w:val="005E66CA"/>
    <w:rsid w:val="005E7FD6"/>
    <w:rsid w:val="005F19CC"/>
    <w:rsid w:val="005F51F4"/>
    <w:rsid w:val="005F5AD1"/>
    <w:rsid w:val="005F7E8D"/>
    <w:rsid w:val="00606A63"/>
    <w:rsid w:val="00611A3A"/>
    <w:rsid w:val="006120AF"/>
    <w:rsid w:val="0061308F"/>
    <w:rsid w:val="00622E5A"/>
    <w:rsid w:val="0063557B"/>
    <w:rsid w:val="00635D42"/>
    <w:rsid w:val="006407D5"/>
    <w:rsid w:val="006409D1"/>
    <w:rsid w:val="006555BA"/>
    <w:rsid w:val="00662DCD"/>
    <w:rsid w:val="00676AAD"/>
    <w:rsid w:val="00683890"/>
    <w:rsid w:val="00691C1D"/>
    <w:rsid w:val="00692E49"/>
    <w:rsid w:val="00694EED"/>
    <w:rsid w:val="00696A10"/>
    <w:rsid w:val="006B37CF"/>
    <w:rsid w:val="006C6335"/>
    <w:rsid w:val="006C7F97"/>
    <w:rsid w:val="006D140C"/>
    <w:rsid w:val="006E6490"/>
    <w:rsid w:val="006F0C97"/>
    <w:rsid w:val="006F6AA6"/>
    <w:rsid w:val="007028EE"/>
    <w:rsid w:val="007063DB"/>
    <w:rsid w:val="00710AE1"/>
    <w:rsid w:val="0072575F"/>
    <w:rsid w:val="00726BEC"/>
    <w:rsid w:val="00727DF3"/>
    <w:rsid w:val="007308EE"/>
    <w:rsid w:val="00735827"/>
    <w:rsid w:val="0074413C"/>
    <w:rsid w:val="00744812"/>
    <w:rsid w:val="007458F2"/>
    <w:rsid w:val="007610CF"/>
    <w:rsid w:val="00762268"/>
    <w:rsid w:val="00767EAD"/>
    <w:rsid w:val="00772E6A"/>
    <w:rsid w:val="00777BF5"/>
    <w:rsid w:val="00780A18"/>
    <w:rsid w:val="00792D23"/>
    <w:rsid w:val="00794779"/>
    <w:rsid w:val="007969EC"/>
    <w:rsid w:val="00797AC4"/>
    <w:rsid w:val="007A0CD3"/>
    <w:rsid w:val="007A2873"/>
    <w:rsid w:val="007A44C0"/>
    <w:rsid w:val="007A6E8B"/>
    <w:rsid w:val="007B41D4"/>
    <w:rsid w:val="007B74E4"/>
    <w:rsid w:val="007C079A"/>
    <w:rsid w:val="007C4361"/>
    <w:rsid w:val="007D092A"/>
    <w:rsid w:val="007D09FC"/>
    <w:rsid w:val="007D390B"/>
    <w:rsid w:val="007D438A"/>
    <w:rsid w:val="007E0B19"/>
    <w:rsid w:val="007E19CC"/>
    <w:rsid w:val="007F49A9"/>
    <w:rsid w:val="007F4EBE"/>
    <w:rsid w:val="0082005C"/>
    <w:rsid w:val="00827D69"/>
    <w:rsid w:val="0083450A"/>
    <w:rsid w:val="00845AF5"/>
    <w:rsid w:val="0084649D"/>
    <w:rsid w:val="008508B3"/>
    <w:rsid w:val="00851980"/>
    <w:rsid w:val="00851C33"/>
    <w:rsid w:val="00864085"/>
    <w:rsid w:val="00875A81"/>
    <w:rsid w:val="0088299D"/>
    <w:rsid w:val="008879C2"/>
    <w:rsid w:val="008907F0"/>
    <w:rsid w:val="0089310F"/>
    <w:rsid w:val="008A0D88"/>
    <w:rsid w:val="008A2744"/>
    <w:rsid w:val="008A4569"/>
    <w:rsid w:val="008B288E"/>
    <w:rsid w:val="008C39F5"/>
    <w:rsid w:val="008D7E9B"/>
    <w:rsid w:val="008E203F"/>
    <w:rsid w:val="008E2D1A"/>
    <w:rsid w:val="008E3C06"/>
    <w:rsid w:val="008E457F"/>
    <w:rsid w:val="008E60FD"/>
    <w:rsid w:val="008F1112"/>
    <w:rsid w:val="009006AC"/>
    <w:rsid w:val="0090762D"/>
    <w:rsid w:val="00907C64"/>
    <w:rsid w:val="00907CFD"/>
    <w:rsid w:val="00911AA7"/>
    <w:rsid w:val="009173C1"/>
    <w:rsid w:val="00920CAA"/>
    <w:rsid w:val="009257CA"/>
    <w:rsid w:val="0092785D"/>
    <w:rsid w:val="00937FF2"/>
    <w:rsid w:val="00946541"/>
    <w:rsid w:val="00947172"/>
    <w:rsid w:val="00964002"/>
    <w:rsid w:val="00967AA4"/>
    <w:rsid w:val="00967F54"/>
    <w:rsid w:val="00971A6D"/>
    <w:rsid w:val="00982465"/>
    <w:rsid w:val="00984A8D"/>
    <w:rsid w:val="0098677B"/>
    <w:rsid w:val="009967F3"/>
    <w:rsid w:val="009A36DC"/>
    <w:rsid w:val="009B23C1"/>
    <w:rsid w:val="009B70FA"/>
    <w:rsid w:val="009C77A3"/>
    <w:rsid w:val="009D23A7"/>
    <w:rsid w:val="009D473A"/>
    <w:rsid w:val="009E4D09"/>
    <w:rsid w:val="009E4EC8"/>
    <w:rsid w:val="009F6292"/>
    <w:rsid w:val="009F7799"/>
    <w:rsid w:val="00A018CD"/>
    <w:rsid w:val="00A10D83"/>
    <w:rsid w:val="00A1304B"/>
    <w:rsid w:val="00A15F4D"/>
    <w:rsid w:val="00A32BE4"/>
    <w:rsid w:val="00A37D62"/>
    <w:rsid w:val="00A43554"/>
    <w:rsid w:val="00A5412D"/>
    <w:rsid w:val="00A65A5D"/>
    <w:rsid w:val="00A66A58"/>
    <w:rsid w:val="00A677EE"/>
    <w:rsid w:val="00A70E00"/>
    <w:rsid w:val="00A775AF"/>
    <w:rsid w:val="00A77982"/>
    <w:rsid w:val="00A828FD"/>
    <w:rsid w:val="00A85524"/>
    <w:rsid w:val="00A85BDE"/>
    <w:rsid w:val="00A92A11"/>
    <w:rsid w:val="00A96743"/>
    <w:rsid w:val="00AA6D11"/>
    <w:rsid w:val="00AA6E97"/>
    <w:rsid w:val="00AA7818"/>
    <w:rsid w:val="00AB114F"/>
    <w:rsid w:val="00AB3B80"/>
    <w:rsid w:val="00AB64AC"/>
    <w:rsid w:val="00AB7279"/>
    <w:rsid w:val="00AC281D"/>
    <w:rsid w:val="00AC5587"/>
    <w:rsid w:val="00AC7B2A"/>
    <w:rsid w:val="00AE4EA4"/>
    <w:rsid w:val="00AE76F9"/>
    <w:rsid w:val="00AF294F"/>
    <w:rsid w:val="00B02F1A"/>
    <w:rsid w:val="00B12302"/>
    <w:rsid w:val="00B1443F"/>
    <w:rsid w:val="00B220D6"/>
    <w:rsid w:val="00B33B37"/>
    <w:rsid w:val="00B416E8"/>
    <w:rsid w:val="00B423DF"/>
    <w:rsid w:val="00B4351A"/>
    <w:rsid w:val="00B43CDA"/>
    <w:rsid w:val="00B44DA6"/>
    <w:rsid w:val="00B518F0"/>
    <w:rsid w:val="00B52763"/>
    <w:rsid w:val="00B53AC4"/>
    <w:rsid w:val="00B53DB7"/>
    <w:rsid w:val="00B65C16"/>
    <w:rsid w:val="00B725BD"/>
    <w:rsid w:val="00B72CCF"/>
    <w:rsid w:val="00B73701"/>
    <w:rsid w:val="00B84609"/>
    <w:rsid w:val="00B8561D"/>
    <w:rsid w:val="00B934FC"/>
    <w:rsid w:val="00BB046A"/>
    <w:rsid w:val="00BB1A09"/>
    <w:rsid w:val="00BC3C8B"/>
    <w:rsid w:val="00BC440A"/>
    <w:rsid w:val="00BD4DE7"/>
    <w:rsid w:val="00BE45FC"/>
    <w:rsid w:val="00BF180C"/>
    <w:rsid w:val="00BF431B"/>
    <w:rsid w:val="00BF5CBB"/>
    <w:rsid w:val="00C02746"/>
    <w:rsid w:val="00C02776"/>
    <w:rsid w:val="00C03F69"/>
    <w:rsid w:val="00C11244"/>
    <w:rsid w:val="00C278F5"/>
    <w:rsid w:val="00C32166"/>
    <w:rsid w:val="00C323C8"/>
    <w:rsid w:val="00C32CF8"/>
    <w:rsid w:val="00C54DAC"/>
    <w:rsid w:val="00C5778E"/>
    <w:rsid w:val="00C62690"/>
    <w:rsid w:val="00C64A68"/>
    <w:rsid w:val="00C66C16"/>
    <w:rsid w:val="00C676C8"/>
    <w:rsid w:val="00C67F28"/>
    <w:rsid w:val="00C7631D"/>
    <w:rsid w:val="00C809A1"/>
    <w:rsid w:val="00C81C61"/>
    <w:rsid w:val="00C81E8D"/>
    <w:rsid w:val="00C877DE"/>
    <w:rsid w:val="00C9353A"/>
    <w:rsid w:val="00C94821"/>
    <w:rsid w:val="00C95E0A"/>
    <w:rsid w:val="00CA0DAC"/>
    <w:rsid w:val="00CB7464"/>
    <w:rsid w:val="00CC7896"/>
    <w:rsid w:val="00CD226B"/>
    <w:rsid w:val="00CE3D99"/>
    <w:rsid w:val="00CF038D"/>
    <w:rsid w:val="00CF2348"/>
    <w:rsid w:val="00D06DF4"/>
    <w:rsid w:val="00D117C0"/>
    <w:rsid w:val="00D12DAD"/>
    <w:rsid w:val="00D17CDE"/>
    <w:rsid w:val="00D2444C"/>
    <w:rsid w:val="00D33E4E"/>
    <w:rsid w:val="00D42F49"/>
    <w:rsid w:val="00D504AC"/>
    <w:rsid w:val="00D56925"/>
    <w:rsid w:val="00D60017"/>
    <w:rsid w:val="00D61A37"/>
    <w:rsid w:val="00D6781B"/>
    <w:rsid w:val="00D7175C"/>
    <w:rsid w:val="00D81470"/>
    <w:rsid w:val="00D93A80"/>
    <w:rsid w:val="00D94F3E"/>
    <w:rsid w:val="00DA02D0"/>
    <w:rsid w:val="00DB4DCE"/>
    <w:rsid w:val="00DC093E"/>
    <w:rsid w:val="00DD4DAE"/>
    <w:rsid w:val="00E03FB0"/>
    <w:rsid w:val="00E1165E"/>
    <w:rsid w:val="00E12C1E"/>
    <w:rsid w:val="00E137FE"/>
    <w:rsid w:val="00E20990"/>
    <w:rsid w:val="00E329F8"/>
    <w:rsid w:val="00E51B49"/>
    <w:rsid w:val="00E5624E"/>
    <w:rsid w:val="00E56888"/>
    <w:rsid w:val="00E62980"/>
    <w:rsid w:val="00E63EE2"/>
    <w:rsid w:val="00E80182"/>
    <w:rsid w:val="00E804CB"/>
    <w:rsid w:val="00E81037"/>
    <w:rsid w:val="00E876D2"/>
    <w:rsid w:val="00E9231A"/>
    <w:rsid w:val="00E96F7E"/>
    <w:rsid w:val="00EA7058"/>
    <w:rsid w:val="00EA72DF"/>
    <w:rsid w:val="00EB18F0"/>
    <w:rsid w:val="00EB2775"/>
    <w:rsid w:val="00EB51E8"/>
    <w:rsid w:val="00EB763F"/>
    <w:rsid w:val="00EC1086"/>
    <w:rsid w:val="00EC1ADC"/>
    <w:rsid w:val="00EC2AF9"/>
    <w:rsid w:val="00ED6719"/>
    <w:rsid w:val="00EE36E9"/>
    <w:rsid w:val="00EE41FB"/>
    <w:rsid w:val="00EE65F9"/>
    <w:rsid w:val="00F0125C"/>
    <w:rsid w:val="00F04B03"/>
    <w:rsid w:val="00F06CCF"/>
    <w:rsid w:val="00F111ED"/>
    <w:rsid w:val="00F22FF3"/>
    <w:rsid w:val="00F26663"/>
    <w:rsid w:val="00F63630"/>
    <w:rsid w:val="00F64D59"/>
    <w:rsid w:val="00F82C9C"/>
    <w:rsid w:val="00F8379E"/>
    <w:rsid w:val="00F8752E"/>
    <w:rsid w:val="00F91174"/>
    <w:rsid w:val="00FA0DC6"/>
    <w:rsid w:val="00FB2491"/>
    <w:rsid w:val="00FB2C89"/>
    <w:rsid w:val="00FC26DC"/>
    <w:rsid w:val="00FC3DA0"/>
    <w:rsid w:val="00FD58C1"/>
    <w:rsid w:val="00FD5988"/>
    <w:rsid w:val="00FD5C48"/>
    <w:rsid w:val="00FE237D"/>
    <w:rsid w:val="00FF68E8"/>
    <w:rsid w:val="00FF76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E7D52B8-8EAC-4673-9F9C-6C57DD89A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473A"/>
  </w:style>
  <w:style w:type="paragraph" w:styleId="11">
    <w:name w:val="heading 1"/>
    <w:basedOn w:val="a"/>
    <w:next w:val="a"/>
    <w:link w:val="12"/>
    <w:qFormat/>
    <w:rsid w:val="005F51F4"/>
    <w:pPr>
      <w:keepNext/>
      <w:outlineLvl w:val="0"/>
    </w:pPr>
    <w:rPr>
      <w:sz w:val="28"/>
    </w:rPr>
  </w:style>
  <w:style w:type="paragraph" w:styleId="21">
    <w:name w:val="heading 2"/>
    <w:basedOn w:val="a"/>
    <w:next w:val="a"/>
    <w:link w:val="22"/>
    <w:qFormat/>
    <w:rsid w:val="005F51F4"/>
    <w:pPr>
      <w:keepNext/>
      <w:jc w:val="center"/>
      <w:outlineLvl w:val="1"/>
    </w:pPr>
    <w:rPr>
      <w:rFonts w:ascii="Tatar Academy" w:hAnsi="Tatar Academy"/>
      <w:caps/>
      <w:noProof/>
      <w:color w:val="000000"/>
      <w:sz w:val="26"/>
      <w14:shadow w14:blurRad="50800" w14:dist="38100" w14:dir="2700000" w14:sx="100000" w14:sy="100000" w14:kx="0" w14:ky="0" w14:algn="tl">
        <w14:srgbClr w14:val="000000">
          <w14:alpha w14:val="60000"/>
        </w14:srgbClr>
      </w14:shadow>
    </w:rPr>
  </w:style>
  <w:style w:type="paragraph" w:styleId="31">
    <w:name w:val="heading 3"/>
    <w:basedOn w:val="a"/>
    <w:next w:val="a"/>
    <w:link w:val="32"/>
    <w:qFormat/>
    <w:rsid w:val="005F51F4"/>
    <w:pPr>
      <w:keepNext/>
      <w:jc w:val="both"/>
      <w:outlineLvl w:val="2"/>
    </w:pPr>
    <w:rPr>
      <w:b/>
      <w:sz w:val="28"/>
      <w:u w:val="single"/>
    </w:rPr>
  </w:style>
  <w:style w:type="paragraph" w:styleId="40">
    <w:name w:val="heading 4"/>
    <w:basedOn w:val="a"/>
    <w:next w:val="a"/>
    <w:link w:val="41"/>
    <w:qFormat/>
    <w:rsid w:val="005F51F4"/>
    <w:pPr>
      <w:keepNext/>
      <w:jc w:val="center"/>
      <w:outlineLvl w:val="3"/>
    </w:pPr>
    <w:rPr>
      <w:rFonts w:ascii="Tatar Peterburg" w:hAnsi="Tatar Peterburg"/>
      <w:caps/>
      <w:noProof/>
      <w:sz w:val="28"/>
    </w:rPr>
  </w:style>
  <w:style w:type="paragraph" w:styleId="50">
    <w:name w:val="heading 5"/>
    <w:basedOn w:val="a"/>
    <w:next w:val="a"/>
    <w:link w:val="51"/>
    <w:qFormat/>
    <w:rsid w:val="00FC3DA0"/>
    <w:pPr>
      <w:keepNext/>
      <w:outlineLvl w:val="4"/>
    </w:pPr>
    <w:rPr>
      <w:rFonts w:eastAsiaTheme="minorHAnsi" w:cs="Arial"/>
      <w:sz w:val="28"/>
      <w:lang w:eastAsia="zh-CN"/>
    </w:rPr>
  </w:style>
  <w:style w:type="paragraph" w:styleId="60">
    <w:name w:val="heading 6"/>
    <w:basedOn w:val="a"/>
    <w:next w:val="a"/>
    <w:link w:val="61"/>
    <w:qFormat/>
    <w:rsid w:val="00FC3DA0"/>
    <w:pPr>
      <w:keepNext/>
      <w:jc w:val="center"/>
      <w:outlineLvl w:val="5"/>
    </w:pPr>
    <w:rPr>
      <w:rFonts w:eastAsiaTheme="minorHAnsi" w:cs="Arial"/>
      <w:b/>
      <w:sz w:val="28"/>
      <w:lang w:eastAsia="zh-CN"/>
    </w:rPr>
  </w:style>
  <w:style w:type="paragraph" w:styleId="70">
    <w:name w:val="heading 7"/>
    <w:basedOn w:val="a"/>
    <w:next w:val="a"/>
    <w:link w:val="71"/>
    <w:qFormat/>
    <w:rsid w:val="00FC3DA0"/>
    <w:pPr>
      <w:keepNext/>
      <w:jc w:val="both"/>
      <w:outlineLvl w:val="6"/>
    </w:pPr>
    <w:rPr>
      <w:rFonts w:eastAsiaTheme="minorHAnsi" w:cs="Arial"/>
      <w:sz w:val="28"/>
      <w:lang w:eastAsia="zh-CN"/>
    </w:rPr>
  </w:style>
  <w:style w:type="paragraph" w:styleId="8">
    <w:name w:val="heading 8"/>
    <w:basedOn w:val="a"/>
    <w:next w:val="a"/>
    <w:link w:val="80"/>
    <w:qFormat/>
    <w:rsid w:val="00FC3DA0"/>
    <w:pPr>
      <w:keepNext/>
      <w:ind w:left="198"/>
      <w:outlineLvl w:val="7"/>
    </w:pPr>
    <w:rPr>
      <w:rFonts w:eastAsiaTheme="minorHAnsi" w:cs="Arial"/>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F51F4"/>
    <w:pPr>
      <w:jc w:val="both"/>
    </w:pPr>
    <w:rPr>
      <w:sz w:val="28"/>
    </w:rPr>
  </w:style>
  <w:style w:type="paragraph" w:styleId="a5">
    <w:name w:val="footer"/>
    <w:basedOn w:val="a"/>
    <w:link w:val="a6"/>
    <w:uiPriority w:val="99"/>
    <w:rsid w:val="005F51F4"/>
    <w:pPr>
      <w:tabs>
        <w:tab w:val="center" w:pos="4153"/>
        <w:tab w:val="right" w:pos="8306"/>
      </w:tabs>
    </w:pPr>
  </w:style>
  <w:style w:type="paragraph" w:styleId="a7">
    <w:name w:val="header"/>
    <w:basedOn w:val="a"/>
    <w:link w:val="a8"/>
    <w:uiPriority w:val="99"/>
    <w:rsid w:val="005F51F4"/>
    <w:pPr>
      <w:tabs>
        <w:tab w:val="center" w:pos="4153"/>
        <w:tab w:val="right" w:pos="8306"/>
      </w:tabs>
    </w:pPr>
  </w:style>
  <w:style w:type="paragraph" w:styleId="a9">
    <w:name w:val="Body Text Indent"/>
    <w:basedOn w:val="a"/>
    <w:link w:val="aa"/>
    <w:rsid w:val="005F51F4"/>
    <w:pPr>
      <w:ind w:firstLine="720"/>
      <w:jc w:val="both"/>
    </w:pPr>
    <w:rPr>
      <w:sz w:val="28"/>
    </w:rPr>
  </w:style>
  <w:style w:type="paragraph" w:styleId="ab">
    <w:name w:val="Balloon Text"/>
    <w:basedOn w:val="a"/>
    <w:link w:val="ac"/>
    <w:rsid w:val="005F51F4"/>
    <w:rPr>
      <w:rFonts w:ascii="Tahoma" w:hAnsi="Tahoma" w:cs="Tahoma"/>
      <w:sz w:val="16"/>
      <w:szCs w:val="16"/>
    </w:rPr>
  </w:style>
  <w:style w:type="character" w:styleId="ad">
    <w:name w:val="Hyperlink"/>
    <w:uiPriority w:val="99"/>
    <w:rsid w:val="00022359"/>
    <w:rPr>
      <w:color w:val="0000FF"/>
      <w:u w:val="single"/>
    </w:rPr>
  </w:style>
  <w:style w:type="character" w:customStyle="1" w:styleId="a6">
    <w:name w:val="Нижний колонтитул Знак"/>
    <w:basedOn w:val="a0"/>
    <w:link w:val="a5"/>
    <w:uiPriority w:val="99"/>
    <w:rsid w:val="004A232B"/>
  </w:style>
  <w:style w:type="table" w:styleId="ae">
    <w:name w:val="Table Grid"/>
    <w:basedOn w:val="a1"/>
    <w:uiPriority w:val="59"/>
    <w:rsid w:val="004A232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List Paragraph"/>
    <w:basedOn w:val="a"/>
    <w:qFormat/>
    <w:rsid w:val="00440713"/>
    <w:pPr>
      <w:ind w:left="708"/>
    </w:pPr>
    <w:rPr>
      <w:sz w:val="24"/>
      <w:szCs w:val="24"/>
    </w:rPr>
  </w:style>
  <w:style w:type="paragraph" w:styleId="af0">
    <w:name w:val="Title"/>
    <w:basedOn w:val="a"/>
    <w:link w:val="af1"/>
    <w:uiPriority w:val="99"/>
    <w:qFormat/>
    <w:rsid w:val="00440713"/>
    <w:pPr>
      <w:jc w:val="center"/>
    </w:pPr>
    <w:rPr>
      <w:b/>
      <w:bCs/>
      <w:sz w:val="24"/>
      <w:szCs w:val="24"/>
    </w:rPr>
  </w:style>
  <w:style w:type="character" w:customStyle="1" w:styleId="af1">
    <w:name w:val="Заголовок Знак"/>
    <w:basedOn w:val="a0"/>
    <w:link w:val="af0"/>
    <w:rsid w:val="00440713"/>
    <w:rPr>
      <w:b/>
      <w:bCs/>
      <w:sz w:val="24"/>
      <w:szCs w:val="24"/>
    </w:rPr>
  </w:style>
  <w:style w:type="paragraph" w:customStyle="1" w:styleId="paragraf0">
    <w:name w:val="paragraf 0"/>
    <w:basedOn w:val="a"/>
    <w:rsid w:val="00440713"/>
    <w:pPr>
      <w:spacing w:before="60" w:after="60"/>
      <w:jc w:val="both"/>
    </w:pPr>
    <w:rPr>
      <w:sz w:val="22"/>
      <w:szCs w:val="24"/>
    </w:rPr>
  </w:style>
  <w:style w:type="paragraph" w:customStyle="1" w:styleId="10">
    <w:name w:val="Список 1 нумер"/>
    <w:basedOn w:val="a"/>
    <w:rsid w:val="00440713"/>
    <w:pPr>
      <w:numPr>
        <w:numId w:val="1"/>
      </w:numPr>
      <w:tabs>
        <w:tab w:val="left" w:pos="993"/>
      </w:tabs>
      <w:ind w:left="0" w:firstLine="567"/>
      <w:jc w:val="both"/>
    </w:pPr>
    <w:rPr>
      <w:sz w:val="24"/>
      <w:lang w:eastAsia="en-US" w:bidi="en-US"/>
    </w:rPr>
  </w:style>
  <w:style w:type="paragraph" w:customStyle="1" w:styleId="2">
    <w:name w:val="Список 2 нумер"/>
    <w:basedOn w:val="10"/>
    <w:autoRedefine/>
    <w:rsid w:val="00440713"/>
    <w:pPr>
      <w:numPr>
        <w:ilvl w:val="1"/>
      </w:numPr>
      <w:tabs>
        <w:tab w:val="left" w:pos="1191"/>
      </w:tabs>
    </w:pPr>
  </w:style>
  <w:style w:type="paragraph" w:customStyle="1" w:styleId="30">
    <w:name w:val="Список 3 нумер"/>
    <w:basedOn w:val="10"/>
    <w:autoRedefine/>
    <w:rsid w:val="00440713"/>
    <w:pPr>
      <w:numPr>
        <w:ilvl w:val="2"/>
      </w:numPr>
      <w:tabs>
        <w:tab w:val="left" w:pos="1985"/>
      </w:tabs>
    </w:pPr>
  </w:style>
  <w:style w:type="paragraph" w:customStyle="1" w:styleId="1">
    <w:name w:val="Список 1 марк"/>
    <w:basedOn w:val="a"/>
    <w:next w:val="a"/>
    <w:link w:val="13"/>
    <w:qFormat/>
    <w:rsid w:val="00440713"/>
    <w:pPr>
      <w:numPr>
        <w:numId w:val="2"/>
      </w:numPr>
      <w:tabs>
        <w:tab w:val="clear" w:pos="1353"/>
        <w:tab w:val="num" w:pos="993"/>
      </w:tabs>
      <w:ind w:left="0" w:firstLine="720"/>
      <w:jc w:val="both"/>
    </w:pPr>
    <w:rPr>
      <w:sz w:val="24"/>
      <w:szCs w:val="24"/>
      <w:lang w:eastAsia="en-US" w:bidi="en-US"/>
    </w:rPr>
  </w:style>
  <w:style w:type="character" w:customStyle="1" w:styleId="13">
    <w:name w:val="Список 1 марк Знак"/>
    <w:link w:val="1"/>
    <w:rsid w:val="00440713"/>
    <w:rPr>
      <w:sz w:val="24"/>
      <w:szCs w:val="24"/>
      <w:lang w:eastAsia="en-US" w:bidi="en-US"/>
    </w:rPr>
  </w:style>
  <w:style w:type="paragraph" w:customStyle="1" w:styleId="ConsPlusCell">
    <w:name w:val="ConsPlusCell"/>
    <w:rsid w:val="00EB2775"/>
    <w:pPr>
      <w:autoSpaceDE w:val="0"/>
      <w:autoSpaceDN w:val="0"/>
      <w:adjustRightInd w:val="0"/>
    </w:pPr>
    <w:rPr>
      <w:rFonts w:ascii="Arial" w:hAnsi="Arial" w:cs="Arial"/>
    </w:rPr>
  </w:style>
  <w:style w:type="character" w:customStyle="1" w:styleId="12">
    <w:name w:val="Заголовок 1 Знак"/>
    <w:basedOn w:val="a0"/>
    <w:link w:val="11"/>
    <w:rsid w:val="00EB2775"/>
    <w:rPr>
      <w:sz w:val="28"/>
    </w:rPr>
  </w:style>
  <w:style w:type="character" w:customStyle="1" w:styleId="a4">
    <w:name w:val="Основной текст Знак"/>
    <w:basedOn w:val="a0"/>
    <w:link w:val="a3"/>
    <w:rsid w:val="00EB2775"/>
    <w:rPr>
      <w:sz w:val="28"/>
    </w:rPr>
  </w:style>
  <w:style w:type="character" w:customStyle="1" w:styleId="aa">
    <w:name w:val="Основной текст с отступом Знак"/>
    <w:basedOn w:val="a0"/>
    <w:link w:val="a9"/>
    <w:rsid w:val="00EB2775"/>
    <w:rPr>
      <w:sz w:val="28"/>
    </w:rPr>
  </w:style>
  <w:style w:type="character" w:customStyle="1" w:styleId="ac">
    <w:name w:val="Текст выноски Знак"/>
    <w:basedOn w:val="a0"/>
    <w:link w:val="ab"/>
    <w:rsid w:val="00EB2775"/>
    <w:rPr>
      <w:rFonts w:ascii="Tahoma" w:hAnsi="Tahoma" w:cs="Tahoma"/>
      <w:sz w:val="16"/>
      <w:szCs w:val="16"/>
    </w:rPr>
  </w:style>
  <w:style w:type="paragraph" w:customStyle="1" w:styleId="ConsPlusNormal">
    <w:name w:val="ConsPlusNormal"/>
    <w:link w:val="ConsPlusNormal0"/>
    <w:rsid w:val="00D7175C"/>
    <w:pPr>
      <w:widowControl w:val="0"/>
      <w:autoSpaceDE w:val="0"/>
      <w:autoSpaceDN w:val="0"/>
      <w:adjustRightInd w:val="0"/>
      <w:ind w:firstLine="720"/>
    </w:pPr>
    <w:rPr>
      <w:rFonts w:ascii="Arial" w:hAnsi="Arial" w:cs="Arial"/>
    </w:rPr>
  </w:style>
  <w:style w:type="paragraph" w:customStyle="1" w:styleId="ConsPlusTitle">
    <w:name w:val="ConsPlusTitle"/>
    <w:rsid w:val="00C81E8D"/>
    <w:pPr>
      <w:autoSpaceDE w:val="0"/>
      <w:autoSpaceDN w:val="0"/>
      <w:adjustRightInd w:val="0"/>
    </w:pPr>
    <w:rPr>
      <w:rFonts w:ascii="Arial" w:hAnsi="Arial" w:cs="Arial"/>
      <w:b/>
      <w:bCs/>
    </w:rPr>
  </w:style>
  <w:style w:type="character" w:customStyle="1" w:styleId="ConsPlusNormal0">
    <w:name w:val="ConsPlusNormal Знак"/>
    <w:basedOn w:val="a0"/>
    <w:link w:val="ConsPlusNormal"/>
    <w:rsid w:val="00C81E8D"/>
    <w:rPr>
      <w:rFonts w:ascii="Arial" w:hAnsi="Arial" w:cs="Arial"/>
      <w:lang w:val="ru-RU" w:eastAsia="ru-RU" w:bidi="ar-SA"/>
    </w:rPr>
  </w:style>
  <w:style w:type="paragraph" w:customStyle="1" w:styleId="headertext">
    <w:name w:val="headertext"/>
    <w:basedOn w:val="a"/>
    <w:rsid w:val="00AA7818"/>
    <w:pPr>
      <w:spacing w:before="100" w:beforeAutospacing="1" w:after="100" w:afterAutospacing="1"/>
    </w:pPr>
    <w:rPr>
      <w:sz w:val="24"/>
      <w:szCs w:val="24"/>
    </w:rPr>
  </w:style>
  <w:style w:type="paragraph" w:customStyle="1" w:styleId="formattext">
    <w:name w:val="formattext"/>
    <w:basedOn w:val="a"/>
    <w:rsid w:val="00AA7818"/>
    <w:pPr>
      <w:spacing w:before="100" w:beforeAutospacing="1" w:after="100" w:afterAutospacing="1"/>
    </w:pPr>
    <w:rPr>
      <w:sz w:val="24"/>
      <w:szCs w:val="24"/>
    </w:rPr>
  </w:style>
  <w:style w:type="character" w:customStyle="1" w:styleId="23">
    <w:name w:val="Основной текст (2)_"/>
    <w:basedOn w:val="a0"/>
    <w:link w:val="24"/>
    <w:rsid w:val="00AA7818"/>
    <w:rPr>
      <w:rFonts w:ascii="Arial" w:eastAsia="Arial" w:hAnsi="Arial" w:cs="Arial"/>
      <w:sz w:val="28"/>
      <w:szCs w:val="28"/>
      <w:shd w:val="clear" w:color="auto" w:fill="FFFFFF"/>
    </w:rPr>
  </w:style>
  <w:style w:type="paragraph" w:customStyle="1" w:styleId="24">
    <w:name w:val="Основной текст (2)"/>
    <w:basedOn w:val="a"/>
    <w:link w:val="23"/>
    <w:rsid w:val="00AA7818"/>
    <w:pPr>
      <w:widowControl w:val="0"/>
      <w:shd w:val="clear" w:color="auto" w:fill="FFFFFF"/>
      <w:spacing w:before="1140" w:line="346" w:lineRule="exact"/>
    </w:pPr>
    <w:rPr>
      <w:rFonts w:ascii="Arial" w:eastAsia="Arial" w:hAnsi="Arial" w:cs="Arial"/>
      <w:sz w:val="28"/>
      <w:szCs w:val="28"/>
    </w:rPr>
  </w:style>
  <w:style w:type="table" w:customStyle="1" w:styleId="14">
    <w:name w:val="Сетка таблицы1"/>
    <w:basedOn w:val="a1"/>
    <w:next w:val="ae"/>
    <w:uiPriority w:val="59"/>
    <w:rsid w:val="00194AF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 Spacing"/>
    <w:link w:val="af3"/>
    <w:uiPriority w:val="1"/>
    <w:qFormat/>
    <w:rsid w:val="00797AC4"/>
    <w:rPr>
      <w:rFonts w:ascii="Calibri" w:hAnsi="Calibri"/>
      <w:sz w:val="22"/>
      <w:szCs w:val="22"/>
    </w:rPr>
  </w:style>
  <w:style w:type="paragraph" w:customStyle="1" w:styleId="Style1">
    <w:name w:val="Style1"/>
    <w:basedOn w:val="a"/>
    <w:rsid w:val="000512C5"/>
    <w:pPr>
      <w:widowControl w:val="0"/>
      <w:autoSpaceDE w:val="0"/>
      <w:autoSpaceDN w:val="0"/>
      <w:adjustRightInd w:val="0"/>
      <w:spacing w:line="384" w:lineRule="exact"/>
    </w:pPr>
    <w:rPr>
      <w:rFonts w:ascii="Arial Unicode MS" w:eastAsia="Arial Unicode MS"/>
      <w:sz w:val="24"/>
      <w:szCs w:val="24"/>
    </w:rPr>
  </w:style>
  <w:style w:type="character" w:customStyle="1" w:styleId="FontStyle19">
    <w:name w:val="Font Style19"/>
    <w:rsid w:val="000512C5"/>
    <w:rPr>
      <w:rFonts w:ascii="Arial Unicode MS" w:eastAsia="Arial Unicode MS" w:hAnsi="Arial Unicode MS" w:cs="Arial Unicode MS" w:hint="default"/>
      <w:b/>
      <w:bCs/>
      <w:sz w:val="30"/>
      <w:szCs w:val="30"/>
    </w:rPr>
  </w:style>
  <w:style w:type="paragraph" w:styleId="25">
    <w:name w:val="Body Text 2"/>
    <w:basedOn w:val="a"/>
    <w:link w:val="26"/>
    <w:unhideWhenUsed/>
    <w:rsid w:val="00260541"/>
    <w:pPr>
      <w:spacing w:after="120" w:line="480" w:lineRule="auto"/>
    </w:pPr>
  </w:style>
  <w:style w:type="character" w:customStyle="1" w:styleId="26">
    <w:name w:val="Основной текст 2 Знак"/>
    <w:basedOn w:val="a0"/>
    <w:link w:val="25"/>
    <w:rsid w:val="00260541"/>
  </w:style>
  <w:style w:type="paragraph" w:customStyle="1" w:styleId="15">
    <w:name w:val="Обычный1"/>
    <w:rsid w:val="0015111F"/>
    <w:pPr>
      <w:spacing w:line="276" w:lineRule="auto"/>
    </w:pPr>
    <w:rPr>
      <w:rFonts w:ascii="Arial" w:eastAsia="Arial" w:hAnsi="Arial" w:cs="Arial"/>
      <w:color w:val="000000"/>
      <w:sz w:val="22"/>
      <w:szCs w:val="22"/>
    </w:rPr>
  </w:style>
  <w:style w:type="paragraph" w:styleId="af4">
    <w:name w:val="Normal (Web)"/>
    <w:basedOn w:val="a"/>
    <w:unhideWhenUsed/>
    <w:rsid w:val="00414B8A"/>
    <w:pPr>
      <w:spacing w:before="100" w:beforeAutospacing="1" w:after="100" w:afterAutospacing="1"/>
    </w:pPr>
    <w:rPr>
      <w:sz w:val="24"/>
      <w:szCs w:val="24"/>
    </w:rPr>
  </w:style>
  <w:style w:type="paragraph" w:customStyle="1" w:styleId="western">
    <w:name w:val="western"/>
    <w:basedOn w:val="a"/>
    <w:rsid w:val="00414B8A"/>
    <w:pPr>
      <w:spacing w:before="100" w:beforeAutospacing="1" w:after="115"/>
    </w:pPr>
    <w:rPr>
      <w:color w:val="000000"/>
      <w:sz w:val="24"/>
      <w:szCs w:val="24"/>
    </w:rPr>
  </w:style>
  <w:style w:type="numbering" w:customStyle="1" w:styleId="16">
    <w:name w:val="Нет списка1"/>
    <w:next w:val="a2"/>
    <w:uiPriority w:val="99"/>
    <w:semiHidden/>
    <w:unhideWhenUsed/>
    <w:rsid w:val="0074413C"/>
  </w:style>
  <w:style w:type="paragraph" w:customStyle="1" w:styleId="COLBOTTOM">
    <w:name w:val="#COL_BOTTOM"/>
    <w:rsid w:val="0074413C"/>
    <w:pPr>
      <w:widowControl w:val="0"/>
      <w:autoSpaceDE w:val="0"/>
      <w:autoSpaceDN w:val="0"/>
      <w:adjustRightInd w:val="0"/>
    </w:pPr>
    <w:rPr>
      <w:rFonts w:ascii="Arial, sans-serif" w:hAnsi="Arial, sans-serif"/>
      <w:sz w:val="16"/>
      <w:szCs w:val="16"/>
    </w:rPr>
  </w:style>
  <w:style w:type="paragraph" w:customStyle="1" w:styleId="COLTOP">
    <w:name w:val="#COL_TOP"/>
    <w:uiPriority w:val="99"/>
    <w:rsid w:val="0074413C"/>
    <w:pPr>
      <w:widowControl w:val="0"/>
      <w:autoSpaceDE w:val="0"/>
      <w:autoSpaceDN w:val="0"/>
      <w:adjustRightInd w:val="0"/>
    </w:pPr>
    <w:rPr>
      <w:rFonts w:ascii="Arial, sans-serif" w:hAnsi="Arial, sans-serif"/>
      <w:sz w:val="16"/>
      <w:szCs w:val="16"/>
    </w:rPr>
  </w:style>
  <w:style w:type="paragraph" w:customStyle="1" w:styleId="PRINTSECTION">
    <w:name w:val="#PRINT_SECTION"/>
    <w:uiPriority w:val="99"/>
    <w:rsid w:val="0074413C"/>
    <w:pPr>
      <w:widowControl w:val="0"/>
      <w:autoSpaceDE w:val="0"/>
      <w:autoSpaceDN w:val="0"/>
      <w:adjustRightInd w:val="0"/>
    </w:pPr>
    <w:rPr>
      <w:rFonts w:ascii="Arial, sans-serif" w:hAnsi="Arial, sans-serif"/>
      <w:sz w:val="16"/>
      <w:szCs w:val="16"/>
    </w:rPr>
  </w:style>
  <w:style w:type="paragraph" w:customStyle="1" w:styleId="CENTERTEXT">
    <w:name w:val=".CENTERTEXT"/>
    <w:uiPriority w:val="99"/>
    <w:rsid w:val="0074413C"/>
    <w:pPr>
      <w:widowControl w:val="0"/>
      <w:autoSpaceDE w:val="0"/>
      <w:autoSpaceDN w:val="0"/>
      <w:adjustRightInd w:val="0"/>
    </w:pPr>
    <w:rPr>
      <w:rFonts w:ascii="Arial, sans-serif" w:hAnsi="Arial, sans-serif"/>
      <w:sz w:val="24"/>
      <w:szCs w:val="24"/>
    </w:rPr>
  </w:style>
  <w:style w:type="paragraph" w:customStyle="1" w:styleId="DJVU">
    <w:name w:val=".DJVU"/>
    <w:uiPriority w:val="99"/>
    <w:rsid w:val="0074413C"/>
    <w:pPr>
      <w:widowControl w:val="0"/>
      <w:autoSpaceDE w:val="0"/>
      <w:autoSpaceDN w:val="0"/>
      <w:adjustRightInd w:val="0"/>
    </w:pPr>
    <w:rPr>
      <w:rFonts w:ascii="Arial, sans-serif" w:hAnsi="Arial, sans-serif"/>
      <w:sz w:val="24"/>
      <w:szCs w:val="24"/>
    </w:rPr>
  </w:style>
  <w:style w:type="paragraph" w:customStyle="1" w:styleId="FORMATTEXT0">
    <w:name w:val=".FORMATTEXT"/>
    <w:uiPriority w:val="99"/>
    <w:rsid w:val="0074413C"/>
    <w:pPr>
      <w:widowControl w:val="0"/>
      <w:autoSpaceDE w:val="0"/>
      <w:autoSpaceDN w:val="0"/>
      <w:adjustRightInd w:val="0"/>
    </w:pPr>
    <w:rPr>
      <w:rFonts w:ascii="Arial" w:hAnsi="Arial" w:cs="Arial"/>
    </w:rPr>
  </w:style>
  <w:style w:type="paragraph" w:customStyle="1" w:styleId="HEADERTEXT0">
    <w:name w:val=".HEADERTEXT"/>
    <w:uiPriority w:val="99"/>
    <w:rsid w:val="0074413C"/>
    <w:pPr>
      <w:widowControl w:val="0"/>
      <w:autoSpaceDE w:val="0"/>
      <w:autoSpaceDN w:val="0"/>
      <w:adjustRightInd w:val="0"/>
    </w:pPr>
    <w:rPr>
      <w:rFonts w:ascii="Arial" w:hAnsi="Arial" w:cs="Arial"/>
      <w:color w:val="2B4279"/>
    </w:rPr>
  </w:style>
  <w:style w:type="paragraph" w:customStyle="1" w:styleId="HORIZLINE">
    <w:name w:val=".HORIZLINE"/>
    <w:uiPriority w:val="99"/>
    <w:rsid w:val="0074413C"/>
    <w:pPr>
      <w:widowControl w:val="0"/>
      <w:autoSpaceDE w:val="0"/>
      <w:autoSpaceDN w:val="0"/>
      <w:adjustRightInd w:val="0"/>
    </w:pPr>
    <w:rPr>
      <w:rFonts w:ascii="Arial, sans-serif" w:hAnsi="Arial, sans-serif"/>
      <w:sz w:val="24"/>
      <w:szCs w:val="24"/>
    </w:rPr>
  </w:style>
  <w:style w:type="paragraph" w:customStyle="1" w:styleId="MIDDLEPICT">
    <w:name w:val=".MIDDLEPICT"/>
    <w:uiPriority w:val="99"/>
    <w:rsid w:val="0074413C"/>
    <w:pPr>
      <w:widowControl w:val="0"/>
      <w:autoSpaceDE w:val="0"/>
      <w:autoSpaceDN w:val="0"/>
      <w:adjustRightInd w:val="0"/>
    </w:pPr>
    <w:rPr>
      <w:rFonts w:ascii="Arial, sans-serif" w:hAnsi="Arial, sans-serif"/>
      <w:sz w:val="24"/>
      <w:szCs w:val="24"/>
    </w:rPr>
  </w:style>
  <w:style w:type="paragraph" w:customStyle="1" w:styleId="TOPLEVELTEXT">
    <w:name w:val=".TOPLEVELTEXT"/>
    <w:uiPriority w:val="99"/>
    <w:rsid w:val="0074413C"/>
    <w:pPr>
      <w:widowControl w:val="0"/>
      <w:autoSpaceDE w:val="0"/>
      <w:autoSpaceDN w:val="0"/>
      <w:adjustRightInd w:val="0"/>
    </w:pPr>
    <w:rPr>
      <w:rFonts w:ascii="Arial, sans-serif" w:hAnsi="Arial, sans-serif"/>
      <w:sz w:val="24"/>
      <w:szCs w:val="24"/>
    </w:rPr>
  </w:style>
  <w:style w:type="paragraph" w:customStyle="1" w:styleId="TradeMark">
    <w:name w:val=".TradeMark"/>
    <w:uiPriority w:val="99"/>
    <w:rsid w:val="0074413C"/>
    <w:pPr>
      <w:widowControl w:val="0"/>
      <w:autoSpaceDE w:val="0"/>
      <w:autoSpaceDN w:val="0"/>
      <w:adjustRightInd w:val="0"/>
    </w:pPr>
    <w:rPr>
      <w:rFonts w:ascii="Arial, sans-serif" w:hAnsi="Arial, sans-serif" w:cs="Arial, sans-serif"/>
      <w:sz w:val="16"/>
      <w:szCs w:val="16"/>
    </w:rPr>
  </w:style>
  <w:style w:type="paragraph" w:customStyle="1" w:styleId="UNFORMATTEXT">
    <w:name w:val=".UNFORMATTEXT"/>
    <w:uiPriority w:val="99"/>
    <w:rsid w:val="0074413C"/>
    <w:pPr>
      <w:widowControl w:val="0"/>
      <w:autoSpaceDE w:val="0"/>
      <w:autoSpaceDN w:val="0"/>
      <w:adjustRightInd w:val="0"/>
    </w:pPr>
    <w:rPr>
      <w:rFonts w:ascii="Courier New" w:hAnsi="Courier New" w:cs="Courier New"/>
    </w:rPr>
  </w:style>
  <w:style w:type="paragraph" w:customStyle="1" w:styleId="BODY">
    <w:name w:val="BODY"/>
    <w:uiPriority w:val="99"/>
    <w:rsid w:val="0074413C"/>
    <w:pPr>
      <w:widowControl w:val="0"/>
      <w:autoSpaceDE w:val="0"/>
      <w:autoSpaceDN w:val="0"/>
      <w:adjustRightInd w:val="0"/>
    </w:pPr>
    <w:rPr>
      <w:rFonts w:ascii="Arial" w:hAnsi="Arial" w:cs="Arial"/>
    </w:rPr>
  </w:style>
  <w:style w:type="paragraph" w:customStyle="1" w:styleId="HTML">
    <w:name w:val="HTML"/>
    <w:uiPriority w:val="99"/>
    <w:rsid w:val="0074413C"/>
    <w:pPr>
      <w:widowControl w:val="0"/>
      <w:autoSpaceDE w:val="0"/>
      <w:autoSpaceDN w:val="0"/>
      <w:adjustRightInd w:val="0"/>
    </w:pPr>
    <w:rPr>
      <w:rFonts w:ascii="Arial, sans-serif" w:hAnsi="Arial, sans-serif"/>
      <w:sz w:val="24"/>
      <w:szCs w:val="24"/>
    </w:rPr>
  </w:style>
  <w:style w:type="paragraph" w:customStyle="1" w:styleId="TABLE">
    <w:name w:val="TABLE"/>
    <w:uiPriority w:val="99"/>
    <w:rsid w:val="0074413C"/>
    <w:pPr>
      <w:widowControl w:val="0"/>
      <w:autoSpaceDE w:val="0"/>
      <w:autoSpaceDN w:val="0"/>
      <w:adjustRightInd w:val="0"/>
    </w:pPr>
    <w:rPr>
      <w:rFonts w:ascii="Arial, sans-serif" w:hAnsi="Arial, sans-serif"/>
      <w:sz w:val="24"/>
      <w:szCs w:val="24"/>
    </w:rPr>
  </w:style>
  <w:style w:type="character" w:customStyle="1" w:styleId="a8">
    <w:name w:val="Верхний колонтитул Знак"/>
    <w:basedOn w:val="a0"/>
    <w:link w:val="a7"/>
    <w:uiPriority w:val="99"/>
    <w:rsid w:val="0074413C"/>
  </w:style>
  <w:style w:type="table" w:customStyle="1" w:styleId="TableNormal">
    <w:name w:val="Table Normal"/>
    <w:rsid w:val="003363A9"/>
    <w:pPr>
      <w:widowControl w:val="0"/>
    </w:pPr>
    <w:rPr>
      <w:rFonts w:ascii="Calibri" w:hAnsi="Calibri"/>
      <w:color w:val="000000"/>
      <w:sz w:val="22"/>
    </w:rPr>
    <w:tblPr>
      <w:tblInd w:w="0" w:type="dxa"/>
      <w:tblCellMar>
        <w:top w:w="0" w:type="dxa"/>
        <w:left w:w="0" w:type="dxa"/>
        <w:bottom w:w="0" w:type="dxa"/>
        <w:right w:w="0" w:type="dxa"/>
      </w:tblCellMar>
    </w:tblPr>
  </w:style>
  <w:style w:type="character" w:customStyle="1" w:styleId="51">
    <w:name w:val="Заголовок 5 Знак"/>
    <w:basedOn w:val="a0"/>
    <w:link w:val="50"/>
    <w:rsid w:val="00FC3DA0"/>
    <w:rPr>
      <w:rFonts w:eastAsiaTheme="minorHAnsi" w:cs="Arial"/>
      <w:sz w:val="28"/>
      <w:lang w:eastAsia="zh-CN"/>
    </w:rPr>
  </w:style>
  <w:style w:type="character" w:customStyle="1" w:styleId="61">
    <w:name w:val="Заголовок 6 Знак"/>
    <w:basedOn w:val="a0"/>
    <w:link w:val="60"/>
    <w:rsid w:val="00FC3DA0"/>
    <w:rPr>
      <w:rFonts w:eastAsiaTheme="minorHAnsi" w:cs="Arial"/>
      <w:b/>
      <w:sz w:val="28"/>
      <w:lang w:eastAsia="zh-CN"/>
    </w:rPr>
  </w:style>
  <w:style w:type="character" w:customStyle="1" w:styleId="71">
    <w:name w:val="Заголовок 7 Знак"/>
    <w:basedOn w:val="a0"/>
    <w:link w:val="70"/>
    <w:rsid w:val="00FC3DA0"/>
    <w:rPr>
      <w:rFonts w:eastAsiaTheme="minorHAnsi" w:cs="Arial"/>
      <w:sz w:val="28"/>
      <w:lang w:eastAsia="zh-CN"/>
    </w:rPr>
  </w:style>
  <w:style w:type="character" w:customStyle="1" w:styleId="80">
    <w:name w:val="Заголовок 8 Знак"/>
    <w:basedOn w:val="a0"/>
    <w:link w:val="8"/>
    <w:rsid w:val="00FC3DA0"/>
    <w:rPr>
      <w:rFonts w:eastAsiaTheme="minorHAnsi" w:cs="Arial"/>
      <w:sz w:val="28"/>
      <w:szCs w:val="28"/>
      <w:lang w:val="en-US" w:eastAsia="en-US"/>
    </w:rPr>
  </w:style>
  <w:style w:type="numbering" w:customStyle="1" w:styleId="27">
    <w:name w:val="Нет списка2"/>
    <w:next w:val="a2"/>
    <w:uiPriority w:val="99"/>
    <w:semiHidden/>
    <w:unhideWhenUsed/>
    <w:rsid w:val="00FC3DA0"/>
  </w:style>
  <w:style w:type="paragraph" w:customStyle="1" w:styleId="ConsPlusNonformat">
    <w:name w:val="ConsPlusNonformat"/>
    <w:rsid w:val="00FC3DA0"/>
    <w:pPr>
      <w:autoSpaceDE w:val="0"/>
      <w:autoSpaceDN w:val="0"/>
      <w:adjustRightInd w:val="0"/>
    </w:pPr>
    <w:rPr>
      <w:rFonts w:ascii="Courier New" w:hAnsi="Courier New" w:cs="Courier New"/>
    </w:rPr>
  </w:style>
  <w:style w:type="paragraph" w:styleId="af5">
    <w:name w:val="footnote text"/>
    <w:basedOn w:val="a"/>
    <w:link w:val="af6"/>
    <w:unhideWhenUsed/>
    <w:rsid w:val="00FC3DA0"/>
    <w:rPr>
      <w:rFonts w:eastAsiaTheme="minorHAnsi" w:cs="Arial"/>
      <w:lang w:eastAsia="en-US"/>
    </w:rPr>
  </w:style>
  <w:style w:type="character" w:customStyle="1" w:styleId="af6">
    <w:name w:val="Текст сноски Знак"/>
    <w:basedOn w:val="a0"/>
    <w:link w:val="af5"/>
    <w:rsid w:val="00FC3DA0"/>
    <w:rPr>
      <w:rFonts w:eastAsiaTheme="minorHAnsi" w:cs="Arial"/>
      <w:lang w:eastAsia="en-US"/>
    </w:rPr>
  </w:style>
  <w:style w:type="character" w:styleId="af7">
    <w:name w:val="footnote reference"/>
    <w:uiPriority w:val="99"/>
    <w:unhideWhenUsed/>
    <w:rsid w:val="00FC3DA0"/>
    <w:rPr>
      <w:vertAlign w:val="superscript"/>
    </w:rPr>
  </w:style>
  <w:style w:type="character" w:styleId="af8">
    <w:name w:val="Strong"/>
    <w:qFormat/>
    <w:rsid w:val="00FC3DA0"/>
    <w:rPr>
      <w:b/>
      <w:bCs/>
    </w:rPr>
  </w:style>
  <w:style w:type="table" w:customStyle="1" w:styleId="28">
    <w:name w:val="Сетка таблицы2"/>
    <w:basedOn w:val="a1"/>
    <w:next w:val="ae"/>
    <w:rsid w:val="00FC3D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9">
    <w:name w:val="Знак"/>
    <w:basedOn w:val="a"/>
    <w:rsid w:val="00FC3DA0"/>
    <w:rPr>
      <w:rFonts w:ascii="Verdana" w:eastAsiaTheme="minorHAnsi" w:hAnsi="Verdana" w:cs="Verdana"/>
      <w:lang w:val="en-US" w:eastAsia="en-US"/>
    </w:rPr>
  </w:style>
  <w:style w:type="paragraph" w:customStyle="1" w:styleId="ConsTitle">
    <w:name w:val="ConsTitle"/>
    <w:rsid w:val="00FC3DA0"/>
    <w:pPr>
      <w:autoSpaceDE w:val="0"/>
      <w:autoSpaceDN w:val="0"/>
      <w:adjustRightInd w:val="0"/>
      <w:ind w:right="19772"/>
    </w:pPr>
    <w:rPr>
      <w:rFonts w:ascii="Arial" w:hAnsi="Arial" w:cs="Arial"/>
      <w:b/>
      <w:bCs/>
      <w:sz w:val="16"/>
      <w:szCs w:val="16"/>
    </w:rPr>
  </w:style>
  <w:style w:type="paragraph" w:customStyle="1" w:styleId="ConsNormal">
    <w:name w:val="ConsNormal"/>
    <w:rsid w:val="00FC3DA0"/>
    <w:pPr>
      <w:widowControl w:val="0"/>
      <w:autoSpaceDE w:val="0"/>
      <w:autoSpaceDN w:val="0"/>
      <w:adjustRightInd w:val="0"/>
      <w:ind w:right="19772" w:firstLine="720"/>
    </w:pPr>
    <w:rPr>
      <w:rFonts w:ascii="Arial" w:hAnsi="Arial" w:cs="Arial"/>
    </w:rPr>
  </w:style>
  <w:style w:type="paragraph" w:customStyle="1" w:styleId="ConsNonformat">
    <w:name w:val="ConsNonformat"/>
    <w:rsid w:val="00FC3DA0"/>
    <w:pPr>
      <w:widowControl w:val="0"/>
      <w:autoSpaceDE w:val="0"/>
      <w:autoSpaceDN w:val="0"/>
      <w:ind w:right="19772"/>
    </w:pPr>
    <w:rPr>
      <w:rFonts w:ascii="Courier New" w:hAnsi="Courier New" w:cs="Courier New"/>
      <w:sz w:val="16"/>
      <w:szCs w:val="16"/>
    </w:rPr>
  </w:style>
  <w:style w:type="paragraph" w:customStyle="1" w:styleId="210">
    <w:name w:val="Основной текст 21"/>
    <w:basedOn w:val="a"/>
    <w:rsid w:val="00FC3DA0"/>
    <w:pPr>
      <w:widowControl w:val="0"/>
      <w:ind w:firstLine="720"/>
      <w:jc w:val="both"/>
    </w:pPr>
    <w:rPr>
      <w:rFonts w:ascii="MS Sans Serif" w:eastAsiaTheme="minorHAnsi" w:hAnsi="MS Sans Serif" w:cs="Arial"/>
      <w:color w:val="000000"/>
      <w:sz w:val="28"/>
      <w:lang w:eastAsia="en-US"/>
    </w:rPr>
  </w:style>
  <w:style w:type="paragraph" w:customStyle="1" w:styleId="42">
    <w:name w:val="Знак Знак4"/>
    <w:basedOn w:val="a"/>
    <w:rsid w:val="00FC3DA0"/>
    <w:pPr>
      <w:spacing w:before="100" w:beforeAutospacing="1" w:after="100" w:afterAutospacing="1"/>
    </w:pPr>
    <w:rPr>
      <w:rFonts w:ascii="Tahoma" w:eastAsiaTheme="minorHAnsi" w:hAnsi="Tahoma" w:cs="Arial"/>
      <w:lang w:val="en-US" w:eastAsia="en-US"/>
    </w:rPr>
  </w:style>
  <w:style w:type="character" w:customStyle="1" w:styleId="22">
    <w:name w:val="Заголовок 2 Знак"/>
    <w:basedOn w:val="a0"/>
    <w:link w:val="21"/>
    <w:rsid w:val="00FC3DA0"/>
    <w:rPr>
      <w:rFonts w:ascii="Tatar Academy" w:hAnsi="Tatar Academy"/>
      <w:caps/>
      <w:noProof/>
      <w:color w:val="000000"/>
      <w:sz w:val="26"/>
      <w14:shadow w14:blurRad="50800" w14:dist="38100" w14:dir="2700000" w14:sx="100000" w14:sy="100000" w14:kx="0" w14:ky="0" w14:algn="tl">
        <w14:srgbClr w14:val="000000">
          <w14:alpha w14:val="60000"/>
        </w14:srgbClr>
      </w14:shadow>
    </w:rPr>
  </w:style>
  <w:style w:type="character" w:customStyle="1" w:styleId="32">
    <w:name w:val="Заголовок 3 Знак"/>
    <w:basedOn w:val="a0"/>
    <w:link w:val="31"/>
    <w:rsid w:val="00FC3DA0"/>
    <w:rPr>
      <w:b/>
      <w:sz w:val="28"/>
      <w:u w:val="single"/>
    </w:rPr>
  </w:style>
  <w:style w:type="character" w:customStyle="1" w:styleId="41">
    <w:name w:val="Заголовок 4 Знак"/>
    <w:basedOn w:val="a0"/>
    <w:link w:val="40"/>
    <w:rsid w:val="00FC3DA0"/>
    <w:rPr>
      <w:rFonts w:ascii="Tatar Peterburg" w:hAnsi="Tatar Peterburg"/>
      <w:caps/>
      <w:noProof/>
      <w:sz w:val="28"/>
    </w:rPr>
  </w:style>
  <w:style w:type="paragraph" w:customStyle="1" w:styleId="17">
    <w:name w:val="Стиль Стиль Заголовок 1 + все прописные"/>
    <w:basedOn w:val="a"/>
    <w:rsid w:val="00FC3DA0"/>
    <w:pPr>
      <w:keepNext/>
      <w:spacing w:before="240" w:after="60" w:line="360" w:lineRule="auto"/>
      <w:outlineLvl w:val="0"/>
    </w:pPr>
    <w:rPr>
      <w:rFonts w:eastAsiaTheme="minorHAnsi" w:cs="Arial"/>
      <w:b/>
      <w:bCs/>
      <w:kern w:val="28"/>
      <w:sz w:val="32"/>
      <w:szCs w:val="32"/>
      <w:lang w:eastAsia="en-US"/>
    </w:rPr>
  </w:style>
  <w:style w:type="character" w:styleId="afa">
    <w:name w:val="FollowedHyperlink"/>
    <w:rsid w:val="00FC3DA0"/>
    <w:rPr>
      <w:color w:val="800080"/>
      <w:u w:val="single"/>
    </w:rPr>
  </w:style>
  <w:style w:type="character" w:styleId="afb">
    <w:name w:val="page number"/>
    <w:basedOn w:val="a0"/>
    <w:rsid w:val="00FC3DA0"/>
  </w:style>
  <w:style w:type="paragraph" w:styleId="33">
    <w:name w:val="Body Text Indent 3"/>
    <w:basedOn w:val="a"/>
    <w:link w:val="34"/>
    <w:rsid w:val="00FC3DA0"/>
    <w:pPr>
      <w:spacing w:after="120"/>
      <w:ind w:left="283"/>
    </w:pPr>
    <w:rPr>
      <w:rFonts w:eastAsiaTheme="minorHAnsi" w:cs="Arial"/>
      <w:sz w:val="16"/>
      <w:szCs w:val="16"/>
      <w:lang w:eastAsia="en-US"/>
    </w:rPr>
  </w:style>
  <w:style w:type="character" w:customStyle="1" w:styleId="34">
    <w:name w:val="Основной текст с отступом 3 Знак"/>
    <w:basedOn w:val="a0"/>
    <w:link w:val="33"/>
    <w:rsid w:val="00FC3DA0"/>
    <w:rPr>
      <w:rFonts w:eastAsiaTheme="minorHAnsi" w:cs="Arial"/>
      <w:sz w:val="16"/>
      <w:szCs w:val="16"/>
      <w:lang w:eastAsia="en-US"/>
    </w:rPr>
  </w:style>
  <w:style w:type="paragraph" w:customStyle="1" w:styleId="afc">
    <w:name w:val="???????"/>
    <w:rsid w:val="00FC3DA0"/>
    <w:pPr>
      <w:widowControl w:val="0"/>
    </w:pPr>
    <w:rPr>
      <w:snapToGrid w:val="0"/>
      <w:sz w:val="28"/>
    </w:rPr>
  </w:style>
  <w:style w:type="paragraph" w:customStyle="1" w:styleId="afd">
    <w:name w:val="Стиль"/>
    <w:rsid w:val="00FC3DA0"/>
    <w:pPr>
      <w:widowControl w:val="0"/>
      <w:autoSpaceDE w:val="0"/>
      <w:autoSpaceDN w:val="0"/>
      <w:ind w:firstLine="720"/>
      <w:jc w:val="both"/>
    </w:pPr>
    <w:rPr>
      <w:rFonts w:ascii="Arial" w:hAnsi="Arial" w:cs="Arial"/>
    </w:rPr>
  </w:style>
  <w:style w:type="paragraph" w:customStyle="1" w:styleId="afe">
    <w:name w:val="Таблицы (моноширинный)"/>
    <w:basedOn w:val="afd"/>
    <w:next w:val="afd"/>
    <w:rsid w:val="00FC3DA0"/>
    <w:pPr>
      <w:ind w:firstLine="0"/>
    </w:pPr>
    <w:rPr>
      <w:rFonts w:ascii="Courier New" w:hAnsi="Courier New" w:cs="Courier New"/>
    </w:rPr>
  </w:style>
  <w:style w:type="paragraph" w:styleId="29">
    <w:name w:val="Body Text Indent 2"/>
    <w:basedOn w:val="a"/>
    <w:link w:val="2a"/>
    <w:rsid w:val="00FC3DA0"/>
    <w:pPr>
      <w:ind w:firstLine="185"/>
      <w:jc w:val="both"/>
    </w:pPr>
    <w:rPr>
      <w:rFonts w:eastAsiaTheme="minorHAnsi" w:cs="Arial"/>
      <w:sz w:val="28"/>
      <w:szCs w:val="28"/>
      <w:lang w:eastAsia="en-US"/>
    </w:rPr>
  </w:style>
  <w:style w:type="character" w:customStyle="1" w:styleId="2a">
    <w:name w:val="Основной текст с отступом 2 Знак"/>
    <w:basedOn w:val="a0"/>
    <w:link w:val="29"/>
    <w:rsid w:val="00FC3DA0"/>
    <w:rPr>
      <w:rFonts w:eastAsiaTheme="minorHAnsi" w:cs="Arial"/>
      <w:sz w:val="28"/>
      <w:szCs w:val="28"/>
      <w:lang w:eastAsia="en-US"/>
    </w:rPr>
  </w:style>
  <w:style w:type="paragraph" w:customStyle="1" w:styleId="aff">
    <w:name w:val="атличный"/>
    <w:rsid w:val="00FC3DA0"/>
    <w:pPr>
      <w:ind w:firstLine="720"/>
      <w:jc w:val="both"/>
    </w:pPr>
    <w:rPr>
      <w:rFonts w:eastAsia="Arial Unicode MS" w:cs="Arial Unicode MS"/>
      <w:sz w:val="24"/>
      <w:szCs w:val="24"/>
    </w:rPr>
  </w:style>
  <w:style w:type="character" w:customStyle="1" w:styleId="2b">
    <w:name w:val="Знак Знак2"/>
    <w:locked/>
    <w:rsid w:val="00FC3DA0"/>
    <w:rPr>
      <w:b/>
      <w:sz w:val="28"/>
      <w:lang w:val="ru-RU" w:eastAsia="zh-CN" w:bidi="ar-SA"/>
    </w:rPr>
  </w:style>
  <w:style w:type="paragraph" w:styleId="HTML0">
    <w:name w:val="HTML Preformatted"/>
    <w:basedOn w:val="a"/>
    <w:link w:val="HTML1"/>
    <w:rsid w:val="00FC3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lang w:eastAsia="en-US"/>
    </w:rPr>
  </w:style>
  <w:style w:type="character" w:customStyle="1" w:styleId="HTML1">
    <w:name w:val="Стандартный HTML Знак"/>
    <w:basedOn w:val="a0"/>
    <w:link w:val="HTML0"/>
    <w:rsid w:val="00FC3DA0"/>
    <w:rPr>
      <w:rFonts w:ascii="Courier New" w:eastAsiaTheme="minorHAnsi" w:hAnsi="Courier New" w:cs="Courier New"/>
      <w:lang w:eastAsia="en-US"/>
    </w:rPr>
  </w:style>
  <w:style w:type="paragraph" w:customStyle="1" w:styleId="211">
    <w:name w:val="Основной текст с отступом 21"/>
    <w:basedOn w:val="a"/>
    <w:rsid w:val="00FC3DA0"/>
    <w:pPr>
      <w:widowControl w:val="0"/>
      <w:ind w:firstLine="720"/>
      <w:jc w:val="both"/>
    </w:pPr>
    <w:rPr>
      <w:rFonts w:eastAsiaTheme="minorHAnsi" w:cs="Arial"/>
      <w:color w:val="000000"/>
      <w:sz w:val="28"/>
      <w:lang w:eastAsia="en-US"/>
    </w:rPr>
  </w:style>
  <w:style w:type="paragraph" w:customStyle="1" w:styleId="310">
    <w:name w:val="Основной текст с отступом 31"/>
    <w:basedOn w:val="a"/>
    <w:rsid w:val="00FC3DA0"/>
    <w:pPr>
      <w:widowControl w:val="0"/>
      <w:ind w:firstLine="720"/>
      <w:jc w:val="both"/>
    </w:pPr>
    <w:rPr>
      <w:rFonts w:eastAsiaTheme="minorHAnsi" w:cs="Arial"/>
      <w:sz w:val="28"/>
      <w:lang w:eastAsia="en-US"/>
    </w:rPr>
  </w:style>
  <w:style w:type="character" w:customStyle="1" w:styleId="FontStyle28">
    <w:name w:val="Font Style28"/>
    <w:rsid w:val="00FC3DA0"/>
    <w:rPr>
      <w:rFonts w:ascii="Times New Roman" w:hAnsi="Times New Roman" w:cs="Times New Roman"/>
      <w:sz w:val="22"/>
      <w:szCs w:val="22"/>
    </w:rPr>
  </w:style>
  <w:style w:type="paragraph" w:customStyle="1" w:styleId="18">
    <w:name w:val="1"/>
    <w:basedOn w:val="a"/>
    <w:rsid w:val="00FC3DA0"/>
    <w:rPr>
      <w:rFonts w:ascii="Verdana" w:eastAsiaTheme="minorHAnsi" w:hAnsi="Verdana" w:cs="Verdana"/>
      <w:lang w:val="en-US" w:eastAsia="en-US"/>
    </w:rPr>
  </w:style>
  <w:style w:type="character" w:customStyle="1" w:styleId="ConsPlusNormal1">
    <w:name w:val="ConsPlusNormal Знак1"/>
    <w:rsid w:val="00FC3DA0"/>
    <w:rPr>
      <w:rFonts w:ascii="Arial" w:eastAsia="Calibri" w:hAnsi="Arial" w:cs="Arial"/>
      <w:sz w:val="20"/>
      <w:szCs w:val="20"/>
    </w:rPr>
  </w:style>
  <w:style w:type="character" w:customStyle="1" w:styleId="aff0">
    <w:name w:val="Цветовое выделение"/>
    <w:rsid w:val="00FC3DA0"/>
    <w:rPr>
      <w:b/>
      <w:color w:val="000080"/>
      <w:sz w:val="20"/>
    </w:rPr>
  </w:style>
  <w:style w:type="paragraph" w:customStyle="1" w:styleId="2c">
    <w:name w:val="Обычный2"/>
    <w:rsid w:val="00FC3DA0"/>
    <w:pPr>
      <w:widowControl w:val="0"/>
      <w:spacing w:line="300" w:lineRule="auto"/>
      <w:ind w:firstLine="860"/>
    </w:pPr>
    <w:rPr>
      <w:snapToGrid w:val="0"/>
      <w:sz w:val="28"/>
    </w:rPr>
  </w:style>
  <w:style w:type="character" w:customStyle="1" w:styleId="bt1br">
    <w:name w:val="bt1br"/>
    <w:uiPriority w:val="99"/>
    <w:rsid w:val="00FC3DA0"/>
    <w:rPr>
      <w:rFonts w:ascii="Times New Roman" w:hAnsi="Times New Roman" w:cs="Times New Roman" w:hint="default"/>
    </w:rPr>
  </w:style>
  <w:style w:type="character" w:customStyle="1" w:styleId="comment">
    <w:name w:val="comment"/>
    <w:basedOn w:val="a0"/>
    <w:rsid w:val="00FC3DA0"/>
  </w:style>
  <w:style w:type="character" w:customStyle="1" w:styleId="aff1">
    <w:name w:val="Гипертекстовая ссылка"/>
    <w:uiPriority w:val="99"/>
    <w:rsid w:val="00FC3DA0"/>
    <w:rPr>
      <w:color w:val="008000"/>
    </w:rPr>
  </w:style>
  <w:style w:type="paragraph" w:customStyle="1" w:styleId="aff2">
    <w:name w:val="Прижатый влево"/>
    <w:basedOn w:val="a"/>
    <w:next w:val="a"/>
    <w:uiPriority w:val="99"/>
    <w:rsid w:val="00FC3DA0"/>
    <w:pPr>
      <w:autoSpaceDE w:val="0"/>
      <w:autoSpaceDN w:val="0"/>
      <w:adjustRightInd w:val="0"/>
    </w:pPr>
    <w:rPr>
      <w:rFonts w:eastAsiaTheme="minorHAnsi" w:cs="Arial"/>
      <w:sz w:val="28"/>
      <w:szCs w:val="28"/>
      <w:lang w:eastAsia="en-US"/>
    </w:rPr>
  </w:style>
  <w:style w:type="table" w:customStyle="1" w:styleId="TableNormal1">
    <w:name w:val="Table Normal1"/>
    <w:rsid w:val="00FC3DA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paragraph" w:customStyle="1" w:styleId="aff3">
    <w:name w:val="Колонтитулы"/>
    <w:rsid w:val="00FC3DA0"/>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rPr>
  </w:style>
  <w:style w:type="paragraph" w:customStyle="1" w:styleId="Aff4">
    <w:name w:val="Заголовок A"/>
    <w:next w:val="a3"/>
    <w:rsid w:val="00FC3DA0"/>
    <w:pPr>
      <w:pBdr>
        <w:top w:val="nil"/>
        <w:left w:val="nil"/>
        <w:bottom w:val="nil"/>
        <w:right w:val="nil"/>
        <w:between w:val="nil"/>
        <w:bar w:val="nil"/>
      </w:pBdr>
      <w:suppressAutoHyphens/>
      <w:spacing w:line="360" w:lineRule="auto"/>
      <w:jc w:val="center"/>
    </w:pPr>
    <w:rPr>
      <w:b/>
      <w:bCs/>
      <w:color w:val="000000"/>
      <w:sz w:val="28"/>
      <w:szCs w:val="28"/>
      <w:u w:color="000000"/>
      <w:bdr w:val="nil"/>
    </w:rPr>
  </w:style>
  <w:style w:type="numbering" w:customStyle="1" w:styleId="20">
    <w:name w:val="Импортированный стиль 2"/>
    <w:rsid w:val="00FC3DA0"/>
    <w:pPr>
      <w:numPr>
        <w:numId w:val="3"/>
      </w:numPr>
    </w:pPr>
  </w:style>
  <w:style w:type="numbering" w:customStyle="1" w:styleId="3">
    <w:name w:val="Импортированный стиль 3"/>
    <w:rsid w:val="00FC3DA0"/>
    <w:pPr>
      <w:numPr>
        <w:numId w:val="5"/>
      </w:numPr>
    </w:pPr>
  </w:style>
  <w:style w:type="numbering" w:customStyle="1" w:styleId="4">
    <w:name w:val="Импортированный стиль 4"/>
    <w:rsid w:val="00FC3DA0"/>
    <w:pPr>
      <w:numPr>
        <w:numId w:val="7"/>
      </w:numPr>
    </w:pPr>
  </w:style>
  <w:style w:type="numbering" w:customStyle="1" w:styleId="5">
    <w:name w:val="Импортированный стиль 5"/>
    <w:rsid w:val="00FC3DA0"/>
    <w:pPr>
      <w:numPr>
        <w:numId w:val="9"/>
      </w:numPr>
    </w:pPr>
  </w:style>
  <w:style w:type="numbering" w:customStyle="1" w:styleId="6">
    <w:name w:val="Импортированный стиль 6"/>
    <w:rsid w:val="00FC3DA0"/>
    <w:pPr>
      <w:numPr>
        <w:numId w:val="11"/>
      </w:numPr>
    </w:pPr>
  </w:style>
  <w:style w:type="numbering" w:customStyle="1" w:styleId="7">
    <w:name w:val="Импортированный стиль 7"/>
    <w:rsid w:val="00FC3DA0"/>
    <w:pPr>
      <w:numPr>
        <w:numId w:val="13"/>
      </w:numPr>
    </w:pPr>
  </w:style>
  <w:style w:type="character" w:customStyle="1" w:styleId="aff5">
    <w:name w:val="Нет"/>
    <w:rsid w:val="00FC3DA0"/>
  </w:style>
  <w:style w:type="character" w:customStyle="1" w:styleId="Hyperlink0">
    <w:name w:val="Hyperlink.0"/>
    <w:basedOn w:val="aff5"/>
    <w:rsid w:val="00FC3DA0"/>
    <w:rPr>
      <w:color w:val="0000FF"/>
      <w:sz w:val="28"/>
      <w:szCs w:val="28"/>
      <w:u w:val="single" w:color="0000FF"/>
    </w:rPr>
  </w:style>
  <w:style w:type="numbering" w:customStyle="1" w:styleId="35">
    <w:name w:val="Нет списка3"/>
    <w:next w:val="a2"/>
    <w:uiPriority w:val="99"/>
    <w:semiHidden/>
    <w:unhideWhenUsed/>
    <w:rsid w:val="00050755"/>
  </w:style>
  <w:style w:type="paragraph" w:customStyle="1" w:styleId="QRCODE">
    <w:name w:val="#QRCODE"/>
    <w:uiPriority w:val="99"/>
    <w:rsid w:val="00050755"/>
    <w:pPr>
      <w:widowControl w:val="0"/>
      <w:autoSpaceDE w:val="0"/>
      <w:autoSpaceDN w:val="0"/>
      <w:adjustRightInd w:val="0"/>
    </w:pPr>
    <w:rPr>
      <w:rFonts w:ascii="Arial, sans-serif" w:hAnsi="Arial, sans-serif"/>
      <w:sz w:val="24"/>
      <w:szCs w:val="24"/>
    </w:rPr>
  </w:style>
  <w:style w:type="paragraph" w:customStyle="1" w:styleId="QRCODEIMG">
    <w:name w:val="#QRCODE IMG"/>
    <w:uiPriority w:val="99"/>
    <w:rsid w:val="00050755"/>
    <w:pPr>
      <w:widowControl w:val="0"/>
      <w:autoSpaceDE w:val="0"/>
      <w:autoSpaceDN w:val="0"/>
      <w:adjustRightInd w:val="0"/>
    </w:pPr>
    <w:rPr>
      <w:rFonts w:ascii="Arial, sans-serif" w:hAnsi="Arial, sans-serif"/>
      <w:sz w:val="24"/>
      <w:szCs w:val="24"/>
    </w:rPr>
  </w:style>
  <w:style w:type="table" w:customStyle="1" w:styleId="36">
    <w:name w:val="Сетка таблицы3"/>
    <w:basedOn w:val="a1"/>
    <w:next w:val="ae"/>
    <w:uiPriority w:val="39"/>
    <w:rsid w:val="0005075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Без интервала Знак"/>
    <w:link w:val="af2"/>
    <w:uiPriority w:val="1"/>
    <w:locked/>
    <w:rsid w:val="00C62690"/>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627858">
      <w:bodyDiv w:val="1"/>
      <w:marLeft w:val="0"/>
      <w:marRight w:val="0"/>
      <w:marTop w:val="0"/>
      <w:marBottom w:val="0"/>
      <w:divBdr>
        <w:top w:val="none" w:sz="0" w:space="0" w:color="auto"/>
        <w:left w:val="none" w:sz="0" w:space="0" w:color="auto"/>
        <w:bottom w:val="none" w:sz="0" w:space="0" w:color="auto"/>
        <w:right w:val="none" w:sz="0" w:space="0" w:color="auto"/>
      </w:divBdr>
    </w:div>
    <w:div w:id="235365648">
      <w:bodyDiv w:val="1"/>
      <w:marLeft w:val="0"/>
      <w:marRight w:val="0"/>
      <w:marTop w:val="0"/>
      <w:marBottom w:val="0"/>
      <w:divBdr>
        <w:top w:val="none" w:sz="0" w:space="0" w:color="auto"/>
        <w:left w:val="none" w:sz="0" w:space="0" w:color="auto"/>
        <w:bottom w:val="none" w:sz="0" w:space="0" w:color="auto"/>
        <w:right w:val="none" w:sz="0" w:space="0" w:color="auto"/>
      </w:divBdr>
    </w:div>
    <w:div w:id="281425553">
      <w:bodyDiv w:val="1"/>
      <w:marLeft w:val="0"/>
      <w:marRight w:val="0"/>
      <w:marTop w:val="0"/>
      <w:marBottom w:val="0"/>
      <w:divBdr>
        <w:top w:val="none" w:sz="0" w:space="0" w:color="auto"/>
        <w:left w:val="none" w:sz="0" w:space="0" w:color="auto"/>
        <w:bottom w:val="none" w:sz="0" w:space="0" w:color="auto"/>
        <w:right w:val="none" w:sz="0" w:space="0" w:color="auto"/>
      </w:divBdr>
    </w:div>
    <w:div w:id="329599444">
      <w:bodyDiv w:val="1"/>
      <w:marLeft w:val="0"/>
      <w:marRight w:val="0"/>
      <w:marTop w:val="0"/>
      <w:marBottom w:val="0"/>
      <w:divBdr>
        <w:top w:val="none" w:sz="0" w:space="0" w:color="auto"/>
        <w:left w:val="none" w:sz="0" w:space="0" w:color="auto"/>
        <w:bottom w:val="none" w:sz="0" w:space="0" w:color="auto"/>
        <w:right w:val="none" w:sz="0" w:space="0" w:color="auto"/>
      </w:divBdr>
    </w:div>
    <w:div w:id="361906307">
      <w:bodyDiv w:val="1"/>
      <w:marLeft w:val="0"/>
      <w:marRight w:val="0"/>
      <w:marTop w:val="0"/>
      <w:marBottom w:val="0"/>
      <w:divBdr>
        <w:top w:val="none" w:sz="0" w:space="0" w:color="auto"/>
        <w:left w:val="none" w:sz="0" w:space="0" w:color="auto"/>
        <w:bottom w:val="none" w:sz="0" w:space="0" w:color="auto"/>
        <w:right w:val="none" w:sz="0" w:space="0" w:color="auto"/>
      </w:divBdr>
    </w:div>
    <w:div w:id="433478708">
      <w:bodyDiv w:val="1"/>
      <w:marLeft w:val="0"/>
      <w:marRight w:val="0"/>
      <w:marTop w:val="0"/>
      <w:marBottom w:val="0"/>
      <w:divBdr>
        <w:top w:val="none" w:sz="0" w:space="0" w:color="auto"/>
        <w:left w:val="none" w:sz="0" w:space="0" w:color="auto"/>
        <w:bottom w:val="none" w:sz="0" w:space="0" w:color="auto"/>
        <w:right w:val="none" w:sz="0" w:space="0" w:color="auto"/>
      </w:divBdr>
    </w:div>
    <w:div w:id="450128405">
      <w:bodyDiv w:val="1"/>
      <w:marLeft w:val="0"/>
      <w:marRight w:val="0"/>
      <w:marTop w:val="0"/>
      <w:marBottom w:val="0"/>
      <w:divBdr>
        <w:top w:val="none" w:sz="0" w:space="0" w:color="auto"/>
        <w:left w:val="none" w:sz="0" w:space="0" w:color="auto"/>
        <w:bottom w:val="none" w:sz="0" w:space="0" w:color="auto"/>
        <w:right w:val="none" w:sz="0" w:space="0" w:color="auto"/>
      </w:divBdr>
    </w:div>
    <w:div w:id="451051289">
      <w:bodyDiv w:val="1"/>
      <w:marLeft w:val="0"/>
      <w:marRight w:val="0"/>
      <w:marTop w:val="0"/>
      <w:marBottom w:val="0"/>
      <w:divBdr>
        <w:top w:val="none" w:sz="0" w:space="0" w:color="auto"/>
        <w:left w:val="none" w:sz="0" w:space="0" w:color="auto"/>
        <w:bottom w:val="none" w:sz="0" w:space="0" w:color="auto"/>
        <w:right w:val="none" w:sz="0" w:space="0" w:color="auto"/>
      </w:divBdr>
    </w:div>
    <w:div w:id="463087167">
      <w:bodyDiv w:val="1"/>
      <w:marLeft w:val="0"/>
      <w:marRight w:val="0"/>
      <w:marTop w:val="0"/>
      <w:marBottom w:val="0"/>
      <w:divBdr>
        <w:top w:val="none" w:sz="0" w:space="0" w:color="auto"/>
        <w:left w:val="none" w:sz="0" w:space="0" w:color="auto"/>
        <w:bottom w:val="none" w:sz="0" w:space="0" w:color="auto"/>
        <w:right w:val="none" w:sz="0" w:space="0" w:color="auto"/>
      </w:divBdr>
    </w:div>
    <w:div w:id="493955604">
      <w:bodyDiv w:val="1"/>
      <w:marLeft w:val="0"/>
      <w:marRight w:val="0"/>
      <w:marTop w:val="0"/>
      <w:marBottom w:val="0"/>
      <w:divBdr>
        <w:top w:val="none" w:sz="0" w:space="0" w:color="auto"/>
        <w:left w:val="none" w:sz="0" w:space="0" w:color="auto"/>
        <w:bottom w:val="none" w:sz="0" w:space="0" w:color="auto"/>
        <w:right w:val="none" w:sz="0" w:space="0" w:color="auto"/>
      </w:divBdr>
    </w:div>
    <w:div w:id="526139673">
      <w:bodyDiv w:val="1"/>
      <w:marLeft w:val="0"/>
      <w:marRight w:val="0"/>
      <w:marTop w:val="0"/>
      <w:marBottom w:val="0"/>
      <w:divBdr>
        <w:top w:val="none" w:sz="0" w:space="0" w:color="auto"/>
        <w:left w:val="none" w:sz="0" w:space="0" w:color="auto"/>
        <w:bottom w:val="none" w:sz="0" w:space="0" w:color="auto"/>
        <w:right w:val="none" w:sz="0" w:space="0" w:color="auto"/>
      </w:divBdr>
    </w:div>
    <w:div w:id="617297355">
      <w:bodyDiv w:val="1"/>
      <w:marLeft w:val="0"/>
      <w:marRight w:val="0"/>
      <w:marTop w:val="0"/>
      <w:marBottom w:val="0"/>
      <w:divBdr>
        <w:top w:val="none" w:sz="0" w:space="0" w:color="auto"/>
        <w:left w:val="none" w:sz="0" w:space="0" w:color="auto"/>
        <w:bottom w:val="none" w:sz="0" w:space="0" w:color="auto"/>
        <w:right w:val="none" w:sz="0" w:space="0" w:color="auto"/>
      </w:divBdr>
    </w:div>
    <w:div w:id="660889500">
      <w:bodyDiv w:val="1"/>
      <w:marLeft w:val="0"/>
      <w:marRight w:val="0"/>
      <w:marTop w:val="0"/>
      <w:marBottom w:val="0"/>
      <w:divBdr>
        <w:top w:val="none" w:sz="0" w:space="0" w:color="auto"/>
        <w:left w:val="none" w:sz="0" w:space="0" w:color="auto"/>
        <w:bottom w:val="none" w:sz="0" w:space="0" w:color="auto"/>
        <w:right w:val="none" w:sz="0" w:space="0" w:color="auto"/>
      </w:divBdr>
    </w:div>
    <w:div w:id="680667451">
      <w:bodyDiv w:val="1"/>
      <w:marLeft w:val="0"/>
      <w:marRight w:val="0"/>
      <w:marTop w:val="0"/>
      <w:marBottom w:val="0"/>
      <w:divBdr>
        <w:top w:val="none" w:sz="0" w:space="0" w:color="auto"/>
        <w:left w:val="none" w:sz="0" w:space="0" w:color="auto"/>
        <w:bottom w:val="none" w:sz="0" w:space="0" w:color="auto"/>
        <w:right w:val="none" w:sz="0" w:space="0" w:color="auto"/>
      </w:divBdr>
    </w:div>
    <w:div w:id="690303565">
      <w:bodyDiv w:val="1"/>
      <w:marLeft w:val="0"/>
      <w:marRight w:val="0"/>
      <w:marTop w:val="0"/>
      <w:marBottom w:val="0"/>
      <w:divBdr>
        <w:top w:val="none" w:sz="0" w:space="0" w:color="auto"/>
        <w:left w:val="none" w:sz="0" w:space="0" w:color="auto"/>
        <w:bottom w:val="none" w:sz="0" w:space="0" w:color="auto"/>
        <w:right w:val="none" w:sz="0" w:space="0" w:color="auto"/>
      </w:divBdr>
    </w:div>
    <w:div w:id="775708359">
      <w:bodyDiv w:val="1"/>
      <w:marLeft w:val="0"/>
      <w:marRight w:val="0"/>
      <w:marTop w:val="0"/>
      <w:marBottom w:val="0"/>
      <w:divBdr>
        <w:top w:val="none" w:sz="0" w:space="0" w:color="auto"/>
        <w:left w:val="none" w:sz="0" w:space="0" w:color="auto"/>
        <w:bottom w:val="none" w:sz="0" w:space="0" w:color="auto"/>
        <w:right w:val="none" w:sz="0" w:space="0" w:color="auto"/>
      </w:divBdr>
    </w:div>
    <w:div w:id="815802864">
      <w:bodyDiv w:val="1"/>
      <w:marLeft w:val="0"/>
      <w:marRight w:val="0"/>
      <w:marTop w:val="0"/>
      <w:marBottom w:val="0"/>
      <w:divBdr>
        <w:top w:val="none" w:sz="0" w:space="0" w:color="auto"/>
        <w:left w:val="none" w:sz="0" w:space="0" w:color="auto"/>
        <w:bottom w:val="none" w:sz="0" w:space="0" w:color="auto"/>
        <w:right w:val="none" w:sz="0" w:space="0" w:color="auto"/>
      </w:divBdr>
    </w:div>
    <w:div w:id="887914103">
      <w:bodyDiv w:val="1"/>
      <w:marLeft w:val="0"/>
      <w:marRight w:val="0"/>
      <w:marTop w:val="0"/>
      <w:marBottom w:val="0"/>
      <w:divBdr>
        <w:top w:val="none" w:sz="0" w:space="0" w:color="auto"/>
        <w:left w:val="none" w:sz="0" w:space="0" w:color="auto"/>
        <w:bottom w:val="none" w:sz="0" w:space="0" w:color="auto"/>
        <w:right w:val="none" w:sz="0" w:space="0" w:color="auto"/>
      </w:divBdr>
    </w:div>
    <w:div w:id="889346044">
      <w:bodyDiv w:val="1"/>
      <w:marLeft w:val="0"/>
      <w:marRight w:val="0"/>
      <w:marTop w:val="0"/>
      <w:marBottom w:val="0"/>
      <w:divBdr>
        <w:top w:val="none" w:sz="0" w:space="0" w:color="auto"/>
        <w:left w:val="none" w:sz="0" w:space="0" w:color="auto"/>
        <w:bottom w:val="none" w:sz="0" w:space="0" w:color="auto"/>
        <w:right w:val="none" w:sz="0" w:space="0" w:color="auto"/>
      </w:divBdr>
    </w:div>
    <w:div w:id="972751118">
      <w:bodyDiv w:val="1"/>
      <w:marLeft w:val="0"/>
      <w:marRight w:val="0"/>
      <w:marTop w:val="0"/>
      <w:marBottom w:val="0"/>
      <w:divBdr>
        <w:top w:val="none" w:sz="0" w:space="0" w:color="auto"/>
        <w:left w:val="none" w:sz="0" w:space="0" w:color="auto"/>
        <w:bottom w:val="none" w:sz="0" w:space="0" w:color="auto"/>
        <w:right w:val="none" w:sz="0" w:space="0" w:color="auto"/>
      </w:divBdr>
    </w:div>
    <w:div w:id="987781401">
      <w:bodyDiv w:val="1"/>
      <w:marLeft w:val="0"/>
      <w:marRight w:val="0"/>
      <w:marTop w:val="0"/>
      <w:marBottom w:val="0"/>
      <w:divBdr>
        <w:top w:val="none" w:sz="0" w:space="0" w:color="auto"/>
        <w:left w:val="none" w:sz="0" w:space="0" w:color="auto"/>
        <w:bottom w:val="none" w:sz="0" w:space="0" w:color="auto"/>
        <w:right w:val="none" w:sz="0" w:space="0" w:color="auto"/>
      </w:divBdr>
    </w:div>
    <w:div w:id="1146775348">
      <w:bodyDiv w:val="1"/>
      <w:marLeft w:val="0"/>
      <w:marRight w:val="0"/>
      <w:marTop w:val="0"/>
      <w:marBottom w:val="0"/>
      <w:divBdr>
        <w:top w:val="none" w:sz="0" w:space="0" w:color="auto"/>
        <w:left w:val="none" w:sz="0" w:space="0" w:color="auto"/>
        <w:bottom w:val="none" w:sz="0" w:space="0" w:color="auto"/>
        <w:right w:val="none" w:sz="0" w:space="0" w:color="auto"/>
      </w:divBdr>
    </w:div>
    <w:div w:id="1340890044">
      <w:bodyDiv w:val="1"/>
      <w:marLeft w:val="0"/>
      <w:marRight w:val="0"/>
      <w:marTop w:val="0"/>
      <w:marBottom w:val="0"/>
      <w:divBdr>
        <w:top w:val="none" w:sz="0" w:space="0" w:color="auto"/>
        <w:left w:val="none" w:sz="0" w:space="0" w:color="auto"/>
        <w:bottom w:val="none" w:sz="0" w:space="0" w:color="auto"/>
        <w:right w:val="none" w:sz="0" w:space="0" w:color="auto"/>
      </w:divBdr>
    </w:div>
    <w:div w:id="1444689580">
      <w:bodyDiv w:val="1"/>
      <w:marLeft w:val="0"/>
      <w:marRight w:val="0"/>
      <w:marTop w:val="0"/>
      <w:marBottom w:val="0"/>
      <w:divBdr>
        <w:top w:val="none" w:sz="0" w:space="0" w:color="auto"/>
        <w:left w:val="none" w:sz="0" w:space="0" w:color="auto"/>
        <w:bottom w:val="none" w:sz="0" w:space="0" w:color="auto"/>
        <w:right w:val="none" w:sz="0" w:space="0" w:color="auto"/>
      </w:divBdr>
    </w:div>
    <w:div w:id="1564213366">
      <w:bodyDiv w:val="1"/>
      <w:marLeft w:val="0"/>
      <w:marRight w:val="0"/>
      <w:marTop w:val="0"/>
      <w:marBottom w:val="0"/>
      <w:divBdr>
        <w:top w:val="none" w:sz="0" w:space="0" w:color="auto"/>
        <w:left w:val="none" w:sz="0" w:space="0" w:color="auto"/>
        <w:bottom w:val="none" w:sz="0" w:space="0" w:color="auto"/>
        <w:right w:val="none" w:sz="0" w:space="0" w:color="auto"/>
      </w:divBdr>
    </w:div>
    <w:div w:id="1606496054">
      <w:bodyDiv w:val="1"/>
      <w:marLeft w:val="0"/>
      <w:marRight w:val="0"/>
      <w:marTop w:val="0"/>
      <w:marBottom w:val="0"/>
      <w:divBdr>
        <w:top w:val="none" w:sz="0" w:space="0" w:color="auto"/>
        <w:left w:val="none" w:sz="0" w:space="0" w:color="auto"/>
        <w:bottom w:val="none" w:sz="0" w:space="0" w:color="auto"/>
        <w:right w:val="none" w:sz="0" w:space="0" w:color="auto"/>
      </w:divBdr>
    </w:div>
    <w:div w:id="1642609219">
      <w:bodyDiv w:val="1"/>
      <w:marLeft w:val="0"/>
      <w:marRight w:val="0"/>
      <w:marTop w:val="0"/>
      <w:marBottom w:val="0"/>
      <w:divBdr>
        <w:top w:val="none" w:sz="0" w:space="0" w:color="auto"/>
        <w:left w:val="none" w:sz="0" w:space="0" w:color="auto"/>
        <w:bottom w:val="none" w:sz="0" w:space="0" w:color="auto"/>
        <w:right w:val="none" w:sz="0" w:space="0" w:color="auto"/>
      </w:divBdr>
    </w:div>
    <w:div w:id="1708486496">
      <w:bodyDiv w:val="1"/>
      <w:marLeft w:val="0"/>
      <w:marRight w:val="0"/>
      <w:marTop w:val="0"/>
      <w:marBottom w:val="0"/>
      <w:divBdr>
        <w:top w:val="none" w:sz="0" w:space="0" w:color="auto"/>
        <w:left w:val="none" w:sz="0" w:space="0" w:color="auto"/>
        <w:bottom w:val="none" w:sz="0" w:space="0" w:color="auto"/>
        <w:right w:val="none" w:sz="0" w:space="0" w:color="auto"/>
      </w:divBdr>
    </w:div>
    <w:div w:id="1769157014">
      <w:bodyDiv w:val="1"/>
      <w:marLeft w:val="0"/>
      <w:marRight w:val="0"/>
      <w:marTop w:val="0"/>
      <w:marBottom w:val="0"/>
      <w:divBdr>
        <w:top w:val="none" w:sz="0" w:space="0" w:color="auto"/>
        <w:left w:val="none" w:sz="0" w:space="0" w:color="auto"/>
        <w:bottom w:val="none" w:sz="0" w:space="0" w:color="auto"/>
        <w:right w:val="none" w:sz="0" w:space="0" w:color="auto"/>
      </w:divBdr>
    </w:div>
    <w:div w:id="1790664072">
      <w:bodyDiv w:val="1"/>
      <w:marLeft w:val="0"/>
      <w:marRight w:val="0"/>
      <w:marTop w:val="0"/>
      <w:marBottom w:val="0"/>
      <w:divBdr>
        <w:top w:val="none" w:sz="0" w:space="0" w:color="auto"/>
        <w:left w:val="none" w:sz="0" w:space="0" w:color="auto"/>
        <w:bottom w:val="none" w:sz="0" w:space="0" w:color="auto"/>
        <w:right w:val="none" w:sz="0" w:space="0" w:color="auto"/>
      </w:divBdr>
    </w:div>
    <w:div w:id="1865557728">
      <w:bodyDiv w:val="1"/>
      <w:marLeft w:val="0"/>
      <w:marRight w:val="0"/>
      <w:marTop w:val="0"/>
      <w:marBottom w:val="0"/>
      <w:divBdr>
        <w:top w:val="none" w:sz="0" w:space="0" w:color="auto"/>
        <w:left w:val="none" w:sz="0" w:space="0" w:color="auto"/>
        <w:bottom w:val="none" w:sz="0" w:space="0" w:color="auto"/>
        <w:right w:val="none" w:sz="0" w:space="0" w:color="auto"/>
      </w:divBdr>
    </w:div>
    <w:div w:id="1876459406">
      <w:bodyDiv w:val="1"/>
      <w:marLeft w:val="0"/>
      <w:marRight w:val="0"/>
      <w:marTop w:val="0"/>
      <w:marBottom w:val="0"/>
      <w:divBdr>
        <w:top w:val="none" w:sz="0" w:space="0" w:color="auto"/>
        <w:left w:val="none" w:sz="0" w:space="0" w:color="auto"/>
        <w:bottom w:val="none" w:sz="0" w:space="0" w:color="auto"/>
        <w:right w:val="none" w:sz="0" w:space="0" w:color="auto"/>
      </w:divBdr>
    </w:div>
    <w:div w:id="1884441824">
      <w:bodyDiv w:val="1"/>
      <w:marLeft w:val="0"/>
      <w:marRight w:val="0"/>
      <w:marTop w:val="0"/>
      <w:marBottom w:val="0"/>
      <w:divBdr>
        <w:top w:val="none" w:sz="0" w:space="0" w:color="auto"/>
        <w:left w:val="none" w:sz="0" w:space="0" w:color="auto"/>
        <w:bottom w:val="none" w:sz="0" w:space="0" w:color="auto"/>
        <w:right w:val="none" w:sz="0" w:space="0" w:color="auto"/>
      </w:divBdr>
    </w:div>
    <w:div w:id="2003966222">
      <w:bodyDiv w:val="1"/>
      <w:marLeft w:val="0"/>
      <w:marRight w:val="0"/>
      <w:marTop w:val="0"/>
      <w:marBottom w:val="0"/>
      <w:divBdr>
        <w:top w:val="none" w:sz="0" w:space="0" w:color="auto"/>
        <w:left w:val="none" w:sz="0" w:space="0" w:color="auto"/>
        <w:bottom w:val="none" w:sz="0" w:space="0" w:color="auto"/>
        <w:right w:val="none" w:sz="0" w:space="0" w:color="auto"/>
      </w:divBdr>
    </w:div>
    <w:div w:id="2034454626">
      <w:bodyDiv w:val="1"/>
      <w:marLeft w:val="0"/>
      <w:marRight w:val="0"/>
      <w:marTop w:val="0"/>
      <w:marBottom w:val="0"/>
      <w:divBdr>
        <w:top w:val="none" w:sz="0" w:space="0" w:color="auto"/>
        <w:left w:val="none" w:sz="0" w:space="0" w:color="auto"/>
        <w:bottom w:val="none" w:sz="0" w:space="0" w:color="auto"/>
        <w:right w:val="none" w:sz="0" w:space="0" w:color="auto"/>
      </w:divBdr>
    </w:div>
    <w:div w:id="2103185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664593A-803A-44D9-8BD5-655005BEC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1841</Words>
  <Characters>10498</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Are You suprised ?</vt:lpstr>
    </vt:vector>
  </TitlesOfParts>
  <Company>МСЖКХ</Company>
  <LinksUpToDate>false</LinksUpToDate>
  <CharactersWithSpaces>12315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LSK</dc:creator>
  <cp:keywords>Birthday</cp:keywords>
  <dc:description>Shankar's Birthday falls on 25th July.  Don't Forget to wish him</dc:description>
  <cp:lastModifiedBy>User 15</cp:lastModifiedBy>
  <cp:revision>3</cp:revision>
  <cp:lastPrinted>2026-08-18T07:12:00Z</cp:lastPrinted>
  <dcterms:created xsi:type="dcterms:W3CDTF">2026-08-17T08:30:00Z</dcterms:created>
  <dcterms:modified xsi:type="dcterms:W3CDTF">2026-08-18T07:12:00Z</dcterms:modified>
</cp:coreProperties>
</file>