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907" w:type="dxa"/>
        <w:tblInd w:w="-1026" w:type="dxa"/>
        <w:tblLayout w:type="fixed"/>
        <w:tblLook w:val="04A0" w:firstRow="1" w:lastRow="0" w:firstColumn="1" w:lastColumn="0" w:noHBand="0" w:noVBand="1"/>
      </w:tblPr>
      <w:tblGrid>
        <w:gridCol w:w="992"/>
        <w:gridCol w:w="4395"/>
        <w:gridCol w:w="1417"/>
        <w:gridCol w:w="4253"/>
        <w:gridCol w:w="850"/>
      </w:tblGrid>
      <w:tr w:rsidR="00606A63" w:rsidRPr="004A232B" w:rsidTr="002D267E">
        <w:trPr>
          <w:trHeight w:val="1736"/>
        </w:trPr>
        <w:tc>
          <w:tcPr>
            <w:tcW w:w="992" w:type="dxa"/>
          </w:tcPr>
          <w:p w:rsidR="004A232B" w:rsidRPr="004A232B" w:rsidRDefault="00293F50">
            <w:pPr>
              <w:rPr>
                <w:sz w:val="28"/>
              </w:rPr>
            </w:pPr>
            <w:r>
              <w:rPr>
                <w:sz w:val="28"/>
              </w:rPr>
              <w:t xml:space="preserve">                                                                                                                                                                                                                                                                                                                                                                                                                                                                                                                                                                                                                                                                                                                                                  </w:t>
            </w:r>
          </w:p>
        </w:tc>
        <w:tc>
          <w:tcPr>
            <w:tcW w:w="4395" w:type="dxa"/>
          </w:tcPr>
          <w:p w:rsidR="00606A63" w:rsidRPr="008508B3" w:rsidRDefault="00D42F49" w:rsidP="004700CC">
            <w:pPr>
              <w:jc w:val="center"/>
              <w:rPr>
                <w:color w:val="000000"/>
                <w:sz w:val="24"/>
                <w:szCs w:val="24"/>
                <w:lang w:val="be-BY"/>
              </w:rPr>
            </w:pPr>
            <w:r>
              <w:rPr>
                <w:noProof/>
                <w:sz w:val="28"/>
              </w:rPr>
              <mc:AlternateContent>
                <mc:Choice Requires="wps">
                  <w:drawing>
                    <wp:anchor distT="0" distB="0" distL="114300" distR="114300" simplePos="0" relativeHeight="251657216" behindDoc="0" locked="0" layoutInCell="1" allowOverlap="1">
                      <wp:simplePos x="0" y="0"/>
                      <wp:positionH relativeFrom="column">
                        <wp:posOffset>2681605</wp:posOffset>
                      </wp:positionH>
                      <wp:positionV relativeFrom="paragraph">
                        <wp:posOffset>-44450</wp:posOffset>
                      </wp:positionV>
                      <wp:extent cx="964565" cy="1043940"/>
                      <wp:effectExtent l="3175" t="635" r="381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4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8"/>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1.15pt;margin-top:-3.5pt;width:75.95pt;height:8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" filled="f" stroked="f">
                      <v:textbox style="mso-fit-shape-to-text:t">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8"/>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v:textbox>
                    </v:shape>
                  </w:pict>
                </mc:Fallback>
              </mc:AlternateContent>
            </w:r>
            <w:r w:rsidR="00006ED4">
              <w:rPr>
                <w:color w:val="000000"/>
                <w:sz w:val="24"/>
                <w:szCs w:val="24"/>
                <w:lang w:val="be-BY"/>
              </w:rPr>
              <w:t>ИСПОЛНИТЕЛЬНЫЙ</w:t>
            </w:r>
            <w:r w:rsidR="00450462" w:rsidRPr="008508B3">
              <w:rPr>
                <w:color w:val="000000"/>
                <w:sz w:val="24"/>
                <w:szCs w:val="24"/>
                <w:lang w:val="be-BY"/>
              </w:rPr>
              <w:t xml:space="preserve"> </w:t>
            </w:r>
            <w:r w:rsidR="00606A63" w:rsidRPr="008508B3">
              <w:rPr>
                <w:color w:val="000000"/>
                <w:sz w:val="24"/>
                <w:szCs w:val="24"/>
              </w:rPr>
              <w:t>КОМИТЕТ</w:t>
            </w:r>
            <w:r w:rsidR="00606A63" w:rsidRPr="008508B3">
              <w:rPr>
                <w:color w:val="000000"/>
                <w:sz w:val="24"/>
                <w:szCs w:val="24"/>
                <w:lang w:val="be-BY"/>
              </w:rPr>
              <w:t xml:space="preserve"> МАМАДЫШСКОГО</w:t>
            </w:r>
          </w:p>
          <w:p w:rsidR="00E12C1E" w:rsidRPr="008508B3" w:rsidRDefault="00606A63" w:rsidP="00606A63">
            <w:pPr>
              <w:jc w:val="center"/>
              <w:rPr>
                <w:color w:val="000000"/>
                <w:sz w:val="24"/>
                <w:szCs w:val="24"/>
              </w:rPr>
            </w:pPr>
            <w:r w:rsidRPr="008508B3">
              <w:rPr>
                <w:color w:val="000000"/>
                <w:sz w:val="24"/>
                <w:szCs w:val="24"/>
              </w:rPr>
              <w:t xml:space="preserve"> </w:t>
            </w:r>
            <w:r w:rsidRPr="008508B3">
              <w:rPr>
                <w:color w:val="000000"/>
                <w:sz w:val="24"/>
                <w:szCs w:val="24"/>
                <w:lang w:val="tt-RU"/>
              </w:rPr>
              <w:t>МУ</w:t>
            </w:r>
            <w:r w:rsidRPr="008508B3">
              <w:rPr>
                <w:color w:val="000000"/>
                <w:sz w:val="24"/>
                <w:szCs w:val="24"/>
              </w:rPr>
              <w:t xml:space="preserve">НИЦИПАЛЬНОГО РАЙОНА </w:t>
            </w:r>
          </w:p>
          <w:p w:rsidR="00606A63" w:rsidRPr="008508B3" w:rsidRDefault="00606A63" w:rsidP="00606A63">
            <w:pPr>
              <w:jc w:val="center"/>
              <w:rPr>
                <w:color w:val="000000"/>
                <w:sz w:val="24"/>
                <w:szCs w:val="24"/>
                <w:lang w:val="tt-RU"/>
              </w:rPr>
            </w:pPr>
            <w:r w:rsidRPr="008508B3">
              <w:rPr>
                <w:color w:val="000000"/>
                <w:sz w:val="24"/>
                <w:szCs w:val="24"/>
              </w:rPr>
              <w:t>Р</w:t>
            </w:r>
            <w:r w:rsidRPr="008508B3">
              <w:rPr>
                <w:color w:val="000000"/>
                <w:sz w:val="24"/>
                <w:szCs w:val="24"/>
                <w:lang w:val="tt-RU"/>
              </w:rPr>
              <w:t>ЕСПУБЛИКИ ТАТАРСТАН</w:t>
            </w:r>
          </w:p>
          <w:p w:rsidR="004A232B" w:rsidRPr="008508B3" w:rsidRDefault="004A232B" w:rsidP="008508B3">
            <w:pPr>
              <w:jc w:val="center"/>
              <w:rPr>
                <w:lang w:val="be-BY"/>
              </w:rPr>
            </w:pPr>
          </w:p>
        </w:tc>
        <w:tc>
          <w:tcPr>
            <w:tcW w:w="1417" w:type="dxa"/>
          </w:tcPr>
          <w:p w:rsidR="004A232B" w:rsidRPr="004A232B" w:rsidRDefault="004A232B">
            <w:pPr>
              <w:rPr>
                <w:sz w:val="28"/>
              </w:rPr>
            </w:pPr>
          </w:p>
        </w:tc>
        <w:tc>
          <w:tcPr>
            <w:tcW w:w="4253" w:type="dxa"/>
          </w:tcPr>
          <w:p w:rsidR="00794779" w:rsidRPr="008508B3" w:rsidRDefault="00794779" w:rsidP="004700CC">
            <w:pPr>
              <w:rPr>
                <w:color w:val="000000"/>
                <w:sz w:val="24"/>
                <w:szCs w:val="24"/>
                <w:lang w:val="tt-RU"/>
              </w:rPr>
            </w:pPr>
            <w:r w:rsidRPr="008508B3">
              <w:rPr>
                <w:color w:val="000000"/>
                <w:sz w:val="24"/>
                <w:szCs w:val="24"/>
              </w:rPr>
              <w:t>Т</w:t>
            </w:r>
            <w:r w:rsidRPr="008508B3">
              <w:rPr>
                <w:color w:val="000000"/>
                <w:sz w:val="24"/>
                <w:szCs w:val="24"/>
                <w:lang w:val="tt-RU"/>
              </w:rPr>
              <w:t>АТАРСТАН</w:t>
            </w:r>
            <w:r w:rsidRPr="008508B3">
              <w:rPr>
                <w:color w:val="000000"/>
                <w:sz w:val="24"/>
                <w:szCs w:val="24"/>
              </w:rPr>
              <w:t xml:space="preserve"> Р</w:t>
            </w:r>
            <w:r w:rsidRPr="008508B3">
              <w:rPr>
                <w:color w:val="000000"/>
                <w:sz w:val="24"/>
                <w:szCs w:val="24"/>
                <w:lang w:val="tt-RU"/>
              </w:rPr>
              <w:t>ЕСПУБЛИКАСЫНЫҢ</w:t>
            </w:r>
          </w:p>
          <w:p w:rsidR="00606A63" w:rsidRPr="008508B3" w:rsidRDefault="00606A63" w:rsidP="00606A63">
            <w:pPr>
              <w:jc w:val="center"/>
              <w:rPr>
                <w:color w:val="000000"/>
                <w:sz w:val="24"/>
                <w:szCs w:val="24"/>
                <w:lang w:val="be-BY"/>
              </w:rPr>
            </w:pPr>
            <w:r w:rsidRPr="008508B3">
              <w:rPr>
                <w:color w:val="000000"/>
                <w:sz w:val="24"/>
                <w:szCs w:val="24"/>
                <w:lang w:val="be-BY"/>
              </w:rPr>
              <w:t>МАМАДЫШ МУНИЦИПАЛЬ</w:t>
            </w:r>
            <w:r w:rsidRPr="008508B3">
              <w:rPr>
                <w:color w:val="000000"/>
                <w:sz w:val="24"/>
                <w:szCs w:val="24"/>
                <w:lang w:val="tt-RU"/>
              </w:rPr>
              <w:t xml:space="preserve"> </w:t>
            </w:r>
          </w:p>
          <w:p w:rsidR="00606A63" w:rsidRPr="008508B3" w:rsidRDefault="00606A63" w:rsidP="00606A63">
            <w:pPr>
              <w:jc w:val="center"/>
              <w:rPr>
                <w:color w:val="000000"/>
                <w:sz w:val="24"/>
                <w:szCs w:val="24"/>
                <w:lang w:val="tt-RU"/>
              </w:rPr>
            </w:pPr>
            <w:r w:rsidRPr="008508B3">
              <w:rPr>
                <w:color w:val="000000"/>
                <w:sz w:val="24"/>
                <w:szCs w:val="24"/>
                <w:lang w:val="tt-RU"/>
              </w:rPr>
              <w:t>РАЙОНЫНЫҢ БАШКАРМА КОМИТЕТЫ</w:t>
            </w:r>
          </w:p>
          <w:p w:rsidR="004A232B" w:rsidRPr="008508B3" w:rsidRDefault="00662DCD" w:rsidP="008508B3">
            <w:pPr>
              <w:pStyle w:val="a5"/>
              <w:jc w:val="center"/>
              <w:rPr>
                <w:lang w:val="tt-RU"/>
              </w:rPr>
            </w:pPr>
            <w:r>
              <w:rPr>
                <w:noProof/>
                <w:sz w:val="28"/>
              </w:rPr>
              <mc:AlternateContent>
                <mc:Choice Requires="wps">
                  <w:drawing>
                    <wp:anchor distT="0" distB="0" distL="114300" distR="114300" simplePos="0" relativeHeight="251658240" behindDoc="0" locked="0" layoutInCell="1" allowOverlap="1" wp14:anchorId="45FBECC0" wp14:editId="6CB665C7">
                      <wp:simplePos x="0" y="0"/>
                      <wp:positionH relativeFrom="column">
                        <wp:posOffset>-3673944</wp:posOffset>
                      </wp:positionH>
                      <wp:positionV relativeFrom="paragraph">
                        <wp:posOffset>389863</wp:posOffset>
                      </wp:positionV>
                      <wp:extent cx="6172200" cy="635"/>
                      <wp:effectExtent l="12700" t="13970" r="1587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6B9DF" id="_x0000_t32" coordsize="21600,21600" o:spt="32" o:oned="t" path="m,l21600,21600e" filled="f">
                      <v:path arrowok="t" fillok="f" o:connecttype="none"/>
                      <o:lock v:ext="edit" shapetype="t"/>
                    </v:shapetype>
                    <v:shape id="AutoShape 3" o:spid="_x0000_s1026" type="#_x0000_t32" style="position:absolute;margin-left:-289.3pt;margin-top:30.7pt;width:486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akIAIAAD4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" strokeweight="1.5pt"/>
                  </w:pict>
                </mc:Fallback>
              </mc:AlternateContent>
            </w:r>
          </w:p>
        </w:tc>
        <w:tc>
          <w:tcPr>
            <w:tcW w:w="850" w:type="dxa"/>
          </w:tcPr>
          <w:p w:rsidR="004A232B" w:rsidRPr="004A232B" w:rsidRDefault="004A232B">
            <w:pPr>
              <w:rPr>
                <w:sz w:val="28"/>
              </w:rPr>
            </w:pPr>
          </w:p>
        </w:tc>
      </w:tr>
      <w:tr w:rsidR="00606A63" w:rsidRPr="00AA6E97" w:rsidTr="002D267E">
        <w:tc>
          <w:tcPr>
            <w:tcW w:w="992" w:type="dxa"/>
          </w:tcPr>
          <w:p w:rsidR="00606A63" w:rsidRPr="004A232B" w:rsidRDefault="00606A63">
            <w:pPr>
              <w:rPr>
                <w:sz w:val="28"/>
              </w:rPr>
            </w:pPr>
          </w:p>
        </w:tc>
        <w:tc>
          <w:tcPr>
            <w:tcW w:w="10065" w:type="dxa"/>
            <w:gridSpan w:val="3"/>
          </w:tcPr>
          <w:p w:rsidR="00606A63" w:rsidRPr="00EB4519" w:rsidRDefault="00606A63">
            <w:pPr>
              <w:rPr>
                <w:sz w:val="24"/>
                <w:szCs w:val="24"/>
              </w:rPr>
            </w:pPr>
          </w:p>
        </w:tc>
        <w:tc>
          <w:tcPr>
            <w:tcW w:w="850" w:type="dxa"/>
          </w:tcPr>
          <w:p w:rsidR="00606A63" w:rsidRPr="00EB4519" w:rsidRDefault="00606A63">
            <w:pPr>
              <w:rPr>
                <w:sz w:val="28"/>
              </w:rPr>
            </w:pPr>
          </w:p>
        </w:tc>
      </w:tr>
      <w:tr w:rsidR="00606A63" w:rsidRPr="0005711A" w:rsidTr="0000293E">
        <w:trPr>
          <w:trHeight w:val="760"/>
        </w:trPr>
        <w:tc>
          <w:tcPr>
            <w:tcW w:w="992" w:type="dxa"/>
          </w:tcPr>
          <w:p w:rsidR="00606A63" w:rsidRPr="00EB4519" w:rsidRDefault="00606A63">
            <w:pPr>
              <w:rPr>
                <w:sz w:val="28"/>
              </w:rPr>
            </w:pPr>
          </w:p>
        </w:tc>
        <w:tc>
          <w:tcPr>
            <w:tcW w:w="5812" w:type="dxa"/>
            <w:gridSpan w:val="2"/>
          </w:tcPr>
          <w:p w:rsidR="00606A63" w:rsidRPr="00BF431B" w:rsidRDefault="00BF431B" w:rsidP="00107FC2">
            <w:pPr>
              <w:rPr>
                <w:b/>
                <w:sz w:val="28"/>
              </w:rPr>
            </w:pPr>
            <w:r w:rsidRPr="00EB4519">
              <w:rPr>
                <w:b/>
                <w:sz w:val="28"/>
              </w:rPr>
              <w:t xml:space="preserve">    </w:t>
            </w:r>
            <w:r w:rsidR="00B934FC">
              <w:rPr>
                <w:b/>
                <w:sz w:val="28"/>
              </w:rPr>
              <w:t>Постановление</w:t>
            </w:r>
          </w:p>
          <w:p w:rsidR="00BF431B" w:rsidRPr="00BF431B" w:rsidRDefault="00BF431B" w:rsidP="00107FC2">
            <w:pPr>
              <w:rPr>
                <w:sz w:val="28"/>
              </w:rPr>
            </w:pPr>
            <w:r>
              <w:rPr>
                <w:sz w:val="28"/>
              </w:rPr>
              <w:t>№______</w:t>
            </w:r>
          </w:p>
        </w:tc>
        <w:tc>
          <w:tcPr>
            <w:tcW w:w="4253" w:type="dxa"/>
          </w:tcPr>
          <w:p w:rsidR="00606A63" w:rsidRPr="00BF431B" w:rsidRDefault="00BF431B" w:rsidP="00107FC2">
            <w:pPr>
              <w:rPr>
                <w:b/>
                <w:sz w:val="28"/>
              </w:rPr>
            </w:pPr>
            <w:r>
              <w:rPr>
                <w:sz w:val="28"/>
              </w:rPr>
              <w:t xml:space="preserve">                    </w:t>
            </w:r>
            <w:r w:rsidR="00B934FC">
              <w:rPr>
                <w:b/>
                <w:sz w:val="28"/>
              </w:rPr>
              <w:t>Карар</w:t>
            </w:r>
          </w:p>
          <w:p w:rsidR="00BF431B" w:rsidRPr="00BF431B" w:rsidRDefault="00BF431B" w:rsidP="00107FC2">
            <w:pPr>
              <w:rPr>
                <w:sz w:val="28"/>
              </w:rPr>
            </w:pPr>
            <w:r>
              <w:rPr>
                <w:sz w:val="28"/>
              </w:rPr>
              <w:t>от «__</w:t>
            </w:r>
            <w:r w:rsidR="00B934FC">
              <w:rPr>
                <w:sz w:val="28"/>
              </w:rPr>
              <w:t>_</w:t>
            </w:r>
            <w:r w:rsidR="00023909">
              <w:rPr>
                <w:sz w:val="28"/>
              </w:rPr>
              <w:t>_»_____________202</w:t>
            </w:r>
            <w:r w:rsidR="004F22A0">
              <w:rPr>
                <w:sz w:val="28"/>
              </w:rPr>
              <w:t>6</w:t>
            </w:r>
            <w:r>
              <w:rPr>
                <w:sz w:val="28"/>
              </w:rPr>
              <w:t xml:space="preserve"> г.</w:t>
            </w:r>
          </w:p>
        </w:tc>
        <w:tc>
          <w:tcPr>
            <w:tcW w:w="850" w:type="dxa"/>
          </w:tcPr>
          <w:p w:rsidR="00606A63" w:rsidRPr="00BF431B" w:rsidRDefault="00606A63">
            <w:pPr>
              <w:rPr>
                <w:sz w:val="28"/>
              </w:rPr>
            </w:pPr>
          </w:p>
        </w:tc>
      </w:tr>
    </w:tbl>
    <w:p w:rsidR="005A0B9B" w:rsidRDefault="00050755" w:rsidP="005A0B9B">
      <w:pPr>
        <w:widowControl w:val="0"/>
        <w:autoSpaceDE w:val="0"/>
        <w:autoSpaceDN w:val="0"/>
        <w:adjustRightInd w:val="0"/>
        <w:rPr>
          <w:sz w:val="24"/>
          <w:szCs w:val="24"/>
        </w:rPr>
      </w:pPr>
      <w:r w:rsidRPr="00050755">
        <w:rPr>
          <w:sz w:val="24"/>
          <w:szCs w:val="24"/>
        </w:rPr>
        <w:t xml:space="preserve">  </w:t>
      </w:r>
    </w:p>
    <w:p w:rsidR="003A6F13" w:rsidRDefault="003A6F13" w:rsidP="005A0B9B">
      <w:pPr>
        <w:widowControl w:val="0"/>
        <w:autoSpaceDE w:val="0"/>
        <w:autoSpaceDN w:val="0"/>
        <w:adjustRightInd w:val="0"/>
        <w:rPr>
          <w:rFonts w:eastAsiaTheme="minorEastAsia"/>
          <w:bCs/>
          <w:sz w:val="28"/>
          <w:szCs w:val="28"/>
        </w:rPr>
      </w:pPr>
    </w:p>
    <w:p w:rsidR="00EB4519" w:rsidRPr="00EB4519" w:rsidRDefault="00EB4519" w:rsidP="00EB4519">
      <w:pPr>
        <w:rPr>
          <w:sz w:val="28"/>
          <w:szCs w:val="28"/>
        </w:rPr>
      </w:pPr>
      <w:r w:rsidRPr="00EB4519">
        <w:rPr>
          <w:sz w:val="28"/>
          <w:szCs w:val="28"/>
        </w:rPr>
        <w:t>Татарстан Республикасы Мамадыш муниципаль</w:t>
      </w:r>
    </w:p>
    <w:p w:rsidR="00EB4519" w:rsidRPr="00EB4519" w:rsidRDefault="00EB4519" w:rsidP="00EB4519">
      <w:pPr>
        <w:rPr>
          <w:sz w:val="28"/>
          <w:szCs w:val="28"/>
          <w:lang w:val="tt-RU"/>
        </w:rPr>
      </w:pPr>
      <w:r w:rsidRPr="00EB4519">
        <w:rPr>
          <w:sz w:val="28"/>
          <w:szCs w:val="28"/>
        </w:rPr>
        <w:t xml:space="preserve"> районы Башкарма комитетының  2025 елны</w:t>
      </w:r>
      <w:r w:rsidRPr="00EB4519">
        <w:rPr>
          <w:sz w:val="28"/>
          <w:szCs w:val="28"/>
          <w:lang w:val="tt-RU"/>
        </w:rPr>
        <w:t xml:space="preserve">ң </w:t>
      </w:r>
    </w:p>
    <w:p w:rsidR="00EB4519" w:rsidRPr="00EB4519" w:rsidRDefault="00EB4519" w:rsidP="00EB4519">
      <w:pPr>
        <w:rPr>
          <w:sz w:val="28"/>
          <w:szCs w:val="28"/>
          <w:lang w:val="tt-RU"/>
        </w:rPr>
      </w:pPr>
      <w:r w:rsidRPr="00EB4519">
        <w:rPr>
          <w:sz w:val="28"/>
          <w:szCs w:val="28"/>
          <w:lang w:val="tt-RU"/>
        </w:rPr>
        <w:t>25 декабрендәге “2026 елда Татарстан  Республикасы</w:t>
      </w:r>
    </w:p>
    <w:p w:rsidR="00EB4519" w:rsidRPr="00EB4519" w:rsidRDefault="00EB4519" w:rsidP="00EB4519">
      <w:pPr>
        <w:rPr>
          <w:sz w:val="28"/>
          <w:szCs w:val="28"/>
          <w:lang w:val="tt-RU"/>
        </w:rPr>
      </w:pPr>
      <w:r w:rsidRPr="00EB4519">
        <w:rPr>
          <w:sz w:val="28"/>
          <w:szCs w:val="28"/>
          <w:lang w:val="tt-RU"/>
        </w:rPr>
        <w:t xml:space="preserve">  Мамадыш муниципаль районында  балалар һәм яшьләр</w:t>
      </w:r>
    </w:p>
    <w:p w:rsidR="00EB4519" w:rsidRPr="00EB4519" w:rsidRDefault="00EB4519" w:rsidP="00EB4519">
      <w:pPr>
        <w:rPr>
          <w:sz w:val="28"/>
          <w:szCs w:val="28"/>
          <w:lang w:val="tt-RU"/>
        </w:rPr>
      </w:pPr>
      <w:r w:rsidRPr="00EB4519">
        <w:rPr>
          <w:sz w:val="28"/>
          <w:szCs w:val="28"/>
          <w:lang w:val="tt-RU"/>
        </w:rPr>
        <w:t xml:space="preserve"> ялын һәм сәламәтләндерүне оештыру турында”</w:t>
      </w:r>
    </w:p>
    <w:p w:rsidR="00EB4519" w:rsidRPr="00EB4519" w:rsidRDefault="00EB4519" w:rsidP="00EB4519">
      <w:pPr>
        <w:rPr>
          <w:sz w:val="28"/>
          <w:szCs w:val="28"/>
          <w:lang w:val="tt-RU"/>
        </w:rPr>
      </w:pPr>
      <w:r w:rsidRPr="00EB4519">
        <w:rPr>
          <w:sz w:val="28"/>
          <w:szCs w:val="28"/>
          <w:lang w:val="tt-RU"/>
        </w:rPr>
        <w:t xml:space="preserve"> 512 номерлы карарына үзгәрешләр кертү хакында   </w:t>
      </w:r>
    </w:p>
    <w:p w:rsidR="00EB4519" w:rsidRPr="00EB4519" w:rsidRDefault="00EB4519" w:rsidP="00EB4519">
      <w:pPr>
        <w:rPr>
          <w:sz w:val="28"/>
          <w:szCs w:val="28"/>
          <w:lang w:val="tt-RU"/>
        </w:rPr>
      </w:pPr>
    </w:p>
    <w:p w:rsidR="00EB4519" w:rsidRPr="00EB4519" w:rsidRDefault="00EB4519" w:rsidP="00EB4519">
      <w:pPr>
        <w:ind w:firstLine="708"/>
        <w:jc w:val="both"/>
        <w:rPr>
          <w:sz w:val="28"/>
          <w:szCs w:val="28"/>
          <w:lang w:val="tt-RU"/>
        </w:rPr>
      </w:pPr>
      <w:r w:rsidRPr="00EB4519">
        <w:rPr>
          <w:sz w:val="28"/>
          <w:szCs w:val="28"/>
          <w:lang w:val="tt-RU"/>
        </w:rPr>
        <w:t xml:space="preserve"> 2026 елда балаларның һәм яшьләрнең ялын һәм аларны сәламәтләндеръне оештыру өчен кирәкле шартлар тудыру максатында һәм Татарстан Республикасы Министрлар Кабинетының «Балаларның һәм яшьләрнең ялын һәм аларны сәламәтләндерүне оештыру турында» 2020 елның 29 апрелендәге 346 номерлы карары нигезендә  Татарстан Республикасы Мамадыш муниципального района Башкарма комитеты</w:t>
      </w:r>
    </w:p>
    <w:p w:rsidR="00EB4519" w:rsidRPr="00EB4519" w:rsidRDefault="00EB4519" w:rsidP="00EB4519">
      <w:pPr>
        <w:rPr>
          <w:sz w:val="28"/>
          <w:szCs w:val="28"/>
          <w:lang w:val="tt-RU"/>
        </w:rPr>
      </w:pPr>
    </w:p>
    <w:p w:rsidR="00EB4519" w:rsidRPr="00EB4519" w:rsidRDefault="00EB4519" w:rsidP="00EB4519">
      <w:pPr>
        <w:jc w:val="center"/>
        <w:rPr>
          <w:sz w:val="28"/>
          <w:szCs w:val="28"/>
        </w:rPr>
      </w:pPr>
      <w:r w:rsidRPr="00EB4519">
        <w:rPr>
          <w:sz w:val="28"/>
          <w:szCs w:val="28"/>
          <w:lang w:val="tt-RU"/>
        </w:rPr>
        <w:t>КАРАР  БИРӘ</w:t>
      </w:r>
      <w:r w:rsidRPr="00EB4519">
        <w:rPr>
          <w:sz w:val="28"/>
          <w:szCs w:val="28"/>
        </w:rPr>
        <w:t>:</w:t>
      </w:r>
    </w:p>
    <w:p w:rsidR="00EB4519" w:rsidRPr="00EB4519" w:rsidRDefault="00EB4519" w:rsidP="00EB4519">
      <w:pPr>
        <w:rPr>
          <w:sz w:val="28"/>
          <w:szCs w:val="28"/>
        </w:rPr>
      </w:pPr>
    </w:p>
    <w:p w:rsidR="00EB4519" w:rsidRPr="00EB4519" w:rsidRDefault="00EB4519" w:rsidP="00EB4519">
      <w:pPr>
        <w:numPr>
          <w:ilvl w:val="0"/>
          <w:numId w:val="27"/>
        </w:numPr>
        <w:spacing w:after="160" w:line="259" w:lineRule="auto"/>
        <w:ind w:left="142" w:firstLine="156"/>
        <w:jc w:val="both"/>
        <w:rPr>
          <w:sz w:val="28"/>
          <w:szCs w:val="28"/>
        </w:rPr>
      </w:pPr>
      <w:r w:rsidRPr="00EB4519">
        <w:rPr>
          <w:sz w:val="28"/>
          <w:szCs w:val="28"/>
        </w:rPr>
        <w:t xml:space="preserve">Татарстан Республикасы Мамадыш муниципаль районы Башкарма </w:t>
      </w:r>
      <w:r w:rsidRPr="00EB4519">
        <w:rPr>
          <w:sz w:val="28"/>
          <w:szCs w:val="28"/>
          <w:lang w:val="tt-RU"/>
        </w:rPr>
        <w:t>к</w:t>
      </w:r>
      <w:r w:rsidRPr="00EB4519">
        <w:rPr>
          <w:sz w:val="28"/>
          <w:szCs w:val="28"/>
        </w:rPr>
        <w:t xml:space="preserve">омитетының  2025 елның </w:t>
      </w:r>
      <w:r w:rsidRPr="00EB4519">
        <w:rPr>
          <w:sz w:val="28"/>
          <w:szCs w:val="28"/>
          <w:lang w:val="tt-RU"/>
        </w:rPr>
        <w:t xml:space="preserve"> </w:t>
      </w:r>
      <w:r w:rsidRPr="00EB4519">
        <w:rPr>
          <w:sz w:val="28"/>
          <w:szCs w:val="28"/>
        </w:rPr>
        <w:t>25 декабрендәге “2026 елда Татарстан  Республикасы</w:t>
      </w:r>
      <w:r w:rsidRPr="00EB4519">
        <w:rPr>
          <w:sz w:val="28"/>
          <w:szCs w:val="28"/>
          <w:lang w:val="tt-RU"/>
        </w:rPr>
        <w:t xml:space="preserve"> </w:t>
      </w:r>
      <w:r w:rsidRPr="00EB4519">
        <w:rPr>
          <w:sz w:val="28"/>
          <w:szCs w:val="28"/>
        </w:rPr>
        <w:t xml:space="preserve">  Мамадыш муниципаль районында  балалар һәм яшьләр ялын һәм сәламәтләндерүне оештыру турында” 512 номерлы карарына </w:t>
      </w:r>
      <w:r w:rsidRPr="00EB4519">
        <w:rPr>
          <w:sz w:val="28"/>
          <w:szCs w:val="28"/>
          <w:lang w:val="tt-RU"/>
        </w:rPr>
        <w:t xml:space="preserve">(алга таба- Программа) түбәндәге үзгәрешләрне һәм өстәмәләрне кертергә: </w:t>
      </w:r>
    </w:p>
    <w:p w:rsidR="00EB4519" w:rsidRPr="00EB4519" w:rsidRDefault="00EB4519" w:rsidP="00EB4519">
      <w:pPr>
        <w:pStyle w:val="af"/>
        <w:numPr>
          <w:ilvl w:val="1"/>
          <w:numId w:val="27"/>
        </w:numPr>
        <w:spacing w:after="160" w:line="259" w:lineRule="auto"/>
        <w:ind w:left="142" w:firstLine="57"/>
        <w:contextualSpacing/>
        <w:jc w:val="both"/>
        <w:rPr>
          <w:sz w:val="28"/>
          <w:szCs w:val="28"/>
        </w:rPr>
      </w:pPr>
      <w:r w:rsidRPr="00EB4519">
        <w:rPr>
          <w:sz w:val="28"/>
          <w:szCs w:val="28"/>
        </w:rPr>
        <w:t xml:space="preserve">2026 елда Татарстан Республикасы Мамадыш муниципаль районында балаларның һәм яшьләрнең ялын һәм сәламәтләндерүен тәэмин итү программасының </w:t>
      </w:r>
      <w:r w:rsidRPr="00EB4519">
        <w:rPr>
          <w:sz w:val="28"/>
          <w:szCs w:val="28"/>
          <w:lang w:val="tt-RU"/>
        </w:rPr>
        <w:t xml:space="preserve"> 2 бүлеге </w:t>
      </w:r>
      <w:r w:rsidRPr="00EB4519">
        <w:rPr>
          <w:sz w:val="28"/>
          <w:szCs w:val="28"/>
        </w:rPr>
        <w:t>1 юлны</w:t>
      </w:r>
      <w:r w:rsidRPr="00EB4519">
        <w:rPr>
          <w:sz w:val="28"/>
          <w:szCs w:val="28"/>
          <w:lang w:val="tt-RU"/>
        </w:rPr>
        <w:t>ң</w:t>
      </w:r>
      <w:r w:rsidRPr="00EB4519">
        <w:rPr>
          <w:sz w:val="28"/>
          <w:szCs w:val="28"/>
        </w:rPr>
        <w:t xml:space="preserve"> 15 нче баганасын түбәндәге редакциядә бәян итәргә: </w:t>
      </w:r>
    </w:p>
    <w:p w:rsidR="00EB4519" w:rsidRPr="00EB4519" w:rsidRDefault="00EB4519" w:rsidP="00EB4519">
      <w:pPr>
        <w:pStyle w:val="af"/>
        <w:ind w:left="675"/>
        <w:jc w:val="both"/>
        <w:rPr>
          <w:sz w:val="28"/>
          <w:szCs w:val="28"/>
        </w:rPr>
      </w:pPr>
    </w:p>
    <w:p w:rsidR="00EB4519" w:rsidRPr="00EB4519" w:rsidRDefault="00EB4519" w:rsidP="00EB4519">
      <w:pPr>
        <w:pStyle w:val="af"/>
        <w:ind w:left="679"/>
        <w:rPr>
          <w:sz w:val="28"/>
          <w:szCs w:val="28"/>
        </w:rPr>
      </w:pPr>
      <w:r w:rsidRPr="00EB4519">
        <w:rPr>
          <w:sz w:val="28"/>
          <w:szCs w:val="28"/>
        </w:rPr>
        <w:t xml:space="preserve">« 2. ӘЛЕГЕ ПРОГРАММА КЫСАЛАРЫНДА РАСЛАНГАН </w:t>
      </w:r>
    </w:p>
    <w:p w:rsidR="00EB4519" w:rsidRPr="00EB4519" w:rsidRDefault="00EB4519" w:rsidP="00EB4519">
      <w:pPr>
        <w:pStyle w:val="af"/>
        <w:ind w:left="679"/>
        <w:rPr>
          <w:sz w:val="28"/>
          <w:szCs w:val="28"/>
        </w:rPr>
      </w:pPr>
      <w:r w:rsidRPr="00EB4519">
        <w:rPr>
          <w:sz w:val="28"/>
          <w:szCs w:val="28"/>
        </w:rPr>
        <w:t>ХЕЗМӘТ КҮРСӘТҮ КҮЛӘМЕ НОРМАТИВЛАРЫ</w:t>
      </w:r>
    </w:p>
    <w:tbl>
      <w:tblPr>
        <w:tblW w:w="10001" w:type="dxa"/>
        <w:tblInd w:w="134" w:type="dxa"/>
        <w:tblLayout w:type="fixed"/>
        <w:tblCellMar>
          <w:left w:w="70" w:type="dxa"/>
          <w:right w:w="70" w:type="dxa"/>
        </w:tblCellMar>
        <w:tblLook w:val="04A0" w:firstRow="1" w:lastRow="0" w:firstColumn="1" w:lastColumn="0" w:noHBand="0" w:noVBand="1"/>
      </w:tblPr>
      <w:tblGrid>
        <w:gridCol w:w="2268"/>
        <w:gridCol w:w="1559"/>
        <w:gridCol w:w="1134"/>
        <w:gridCol w:w="1843"/>
        <w:gridCol w:w="3197"/>
      </w:tblGrid>
      <w:tr w:rsidR="00EB4519" w:rsidRPr="00EB4519" w:rsidTr="009165D7">
        <w:trPr>
          <w:cantSplit/>
          <w:trHeight w:val="755"/>
        </w:trPr>
        <w:tc>
          <w:tcPr>
            <w:tcW w:w="2268"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pStyle w:val="af"/>
              <w:ind w:left="0"/>
            </w:pPr>
            <w:r w:rsidRPr="00EB4519">
              <w:t xml:space="preserve"> «Интеллект»</w:t>
            </w:r>
          </w:p>
          <w:p w:rsidR="00EB4519" w:rsidRPr="00EB4519" w:rsidRDefault="00EB4519" w:rsidP="009165D7">
            <w:pPr>
              <w:pStyle w:val="af"/>
              <w:ind w:left="0"/>
            </w:pPr>
            <w:r w:rsidRPr="00EB4519">
              <w:t>«Сафари Тент» палаткалы лагерь</w:t>
            </w:r>
            <w:r w:rsidRPr="00EB4519">
              <w:rPr>
                <w:lang w:val="tt-RU"/>
              </w:rPr>
              <w:t>ларда</w:t>
            </w:r>
            <w:r w:rsidRPr="00EB4519">
              <w:t xml:space="preserve"> профиль сменаларын оештыру</w:t>
            </w:r>
          </w:p>
        </w:tc>
        <w:tc>
          <w:tcPr>
            <w:tcW w:w="1559"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pStyle w:val="af"/>
              <w:ind w:left="70"/>
            </w:pPr>
            <w:r w:rsidRPr="00EB4519">
              <w:t>июль-август</w:t>
            </w:r>
          </w:p>
        </w:tc>
        <w:tc>
          <w:tcPr>
            <w:tcW w:w="1134" w:type="dxa"/>
            <w:tcBorders>
              <w:top w:val="single" w:sz="6" w:space="0" w:color="auto"/>
              <w:left w:val="single" w:sz="6" w:space="0" w:color="auto"/>
              <w:bottom w:val="single" w:sz="6" w:space="0" w:color="auto"/>
              <w:right w:val="single" w:sz="4" w:space="0" w:color="auto"/>
            </w:tcBorders>
            <w:vAlign w:val="center"/>
          </w:tcPr>
          <w:p w:rsidR="00EB4519" w:rsidRPr="00EB4519" w:rsidRDefault="00EB4519" w:rsidP="009165D7">
            <w:pPr>
              <w:pStyle w:val="af"/>
              <w:ind w:left="360"/>
            </w:pPr>
            <w:r w:rsidRPr="00EB4519">
              <w:t>7</w:t>
            </w:r>
          </w:p>
        </w:tc>
        <w:tc>
          <w:tcPr>
            <w:tcW w:w="1843" w:type="dxa"/>
            <w:tcBorders>
              <w:top w:val="single" w:sz="6" w:space="0" w:color="auto"/>
              <w:left w:val="single" w:sz="4" w:space="0" w:color="auto"/>
              <w:bottom w:val="single" w:sz="6" w:space="0" w:color="auto"/>
              <w:right w:val="single" w:sz="6" w:space="0" w:color="auto"/>
            </w:tcBorders>
            <w:shd w:val="clear" w:color="auto" w:fill="auto"/>
          </w:tcPr>
          <w:p w:rsidR="00EB4519" w:rsidRPr="00EB4519" w:rsidRDefault="00EB4519" w:rsidP="009165D7">
            <w:pPr>
              <w:pStyle w:val="af"/>
            </w:pPr>
          </w:p>
          <w:p w:rsidR="00EB4519" w:rsidRPr="00EB4519" w:rsidRDefault="00EB4519" w:rsidP="009165D7">
            <w:pPr>
              <w:pStyle w:val="af"/>
            </w:pPr>
          </w:p>
          <w:p w:rsidR="00EB4519" w:rsidRPr="00EB4519" w:rsidRDefault="00EB4519" w:rsidP="009165D7">
            <w:pPr>
              <w:pStyle w:val="af"/>
            </w:pPr>
          </w:p>
          <w:p w:rsidR="00EB4519" w:rsidRPr="00EB4519" w:rsidRDefault="00EB4519" w:rsidP="009165D7">
            <w:pPr>
              <w:pStyle w:val="af"/>
              <w:ind w:left="358"/>
              <w:jc w:val="center"/>
            </w:pPr>
            <w:r w:rsidRPr="00EB4519">
              <w:t>210</w:t>
            </w:r>
          </w:p>
        </w:tc>
        <w:tc>
          <w:tcPr>
            <w:tcW w:w="3197"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pStyle w:val="af"/>
              <w:ind w:left="0" w:hanging="64"/>
            </w:pPr>
            <w:r w:rsidRPr="00EB4519">
              <w:t xml:space="preserve">Татарстан Республикасы Мамадыш муниципаль районы Башкарма комитетының </w:t>
            </w:r>
            <w:r w:rsidRPr="00EB4519">
              <w:rPr>
                <w:lang w:val="tt-RU"/>
              </w:rPr>
              <w:t>“Я</w:t>
            </w:r>
            <w:r w:rsidRPr="00EB4519">
              <w:t>шьләр эшләре һәм спорт бүлеге</w:t>
            </w:r>
            <w:r w:rsidRPr="00EB4519">
              <w:rPr>
                <w:lang w:val="tt-RU"/>
              </w:rPr>
              <w:t>”</w:t>
            </w:r>
            <w:r w:rsidRPr="00EB4519">
              <w:t xml:space="preserve"> МКУ</w:t>
            </w:r>
          </w:p>
        </w:tc>
      </w:tr>
    </w:tbl>
    <w:p w:rsidR="00EB4519" w:rsidRPr="00EB4519" w:rsidRDefault="00EB4519" w:rsidP="00EB4519">
      <w:pPr>
        <w:pStyle w:val="af"/>
        <w:ind w:left="9204"/>
        <w:jc w:val="both"/>
        <w:rPr>
          <w:sz w:val="28"/>
          <w:szCs w:val="28"/>
        </w:rPr>
      </w:pPr>
    </w:p>
    <w:p w:rsidR="00EB4519" w:rsidRPr="00EB4519" w:rsidRDefault="00EB4519" w:rsidP="00EB4519">
      <w:pPr>
        <w:pStyle w:val="af"/>
        <w:numPr>
          <w:ilvl w:val="1"/>
          <w:numId w:val="27"/>
        </w:numPr>
        <w:spacing w:after="160" w:line="259" w:lineRule="auto"/>
        <w:contextualSpacing/>
        <w:jc w:val="both"/>
        <w:rPr>
          <w:sz w:val="28"/>
          <w:szCs w:val="28"/>
        </w:rPr>
      </w:pPr>
      <w:r w:rsidRPr="00EB4519">
        <w:rPr>
          <w:sz w:val="28"/>
          <w:szCs w:val="28"/>
        </w:rPr>
        <w:t xml:space="preserve">2026 елда Татарстан Республикасы Мамадыш муниципаль районында балаларның һәм яшьләрнең ялын һәм </w:t>
      </w:r>
      <w:r w:rsidRPr="00EB4519">
        <w:rPr>
          <w:sz w:val="28"/>
          <w:szCs w:val="28"/>
          <w:lang w:val="tt-RU"/>
        </w:rPr>
        <w:t xml:space="preserve">аларны </w:t>
      </w:r>
      <w:r w:rsidRPr="00EB4519">
        <w:rPr>
          <w:sz w:val="28"/>
          <w:szCs w:val="28"/>
        </w:rPr>
        <w:t xml:space="preserve">сәламәтләндерүне тәэмин итү программасының  3 бүлеге 1 </w:t>
      </w:r>
      <w:r w:rsidRPr="00EB4519">
        <w:rPr>
          <w:sz w:val="28"/>
          <w:szCs w:val="28"/>
          <w:lang w:val="tt-RU"/>
        </w:rPr>
        <w:t>багана 2 юлын</w:t>
      </w:r>
      <w:r w:rsidRPr="00EB4519">
        <w:rPr>
          <w:sz w:val="28"/>
          <w:szCs w:val="28"/>
        </w:rPr>
        <w:t xml:space="preserve"> түбәндәге редакциядә бәян итәргә:</w:t>
      </w:r>
    </w:p>
    <w:p w:rsidR="00EB4519" w:rsidRPr="00EB4519" w:rsidRDefault="00EB4519" w:rsidP="00EB4519">
      <w:pPr>
        <w:pStyle w:val="af"/>
        <w:ind w:left="675"/>
        <w:rPr>
          <w:sz w:val="28"/>
          <w:szCs w:val="28"/>
        </w:rPr>
      </w:pPr>
    </w:p>
    <w:p w:rsidR="00EB4519" w:rsidRPr="00EB4519" w:rsidRDefault="00EB4519" w:rsidP="00EB4519">
      <w:pPr>
        <w:ind w:left="199"/>
        <w:jc w:val="center"/>
        <w:rPr>
          <w:sz w:val="28"/>
          <w:szCs w:val="28"/>
        </w:rPr>
      </w:pPr>
      <w:bookmarkStart w:id="0" w:name="_GoBack"/>
      <w:r w:rsidRPr="00EB4519">
        <w:rPr>
          <w:sz w:val="28"/>
          <w:szCs w:val="28"/>
        </w:rPr>
        <w:t>«3. ПАЛАТКАЛЫ ЛАГЕРЬДА ПРОФИЛЬЛЕ СМЕНА</w:t>
      </w:r>
      <w:r w:rsidRPr="00EB4519">
        <w:rPr>
          <w:sz w:val="28"/>
          <w:szCs w:val="28"/>
          <w:lang w:val="tt-RU"/>
        </w:rPr>
        <w:t>НЫ</w:t>
      </w:r>
      <w:r w:rsidRPr="00EB4519">
        <w:rPr>
          <w:sz w:val="28"/>
          <w:szCs w:val="28"/>
        </w:rPr>
        <w:t xml:space="preserve"> ОЕШТЫРУ</w:t>
      </w:r>
    </w:p>
    <w:tbl>
      <w:tblPr>
        <w:tblW w:w="10427" w:type="dxa"/>
        <w:tblInd w:w="-292" w:type="dxa"/>
        <w:tblLayout w:type="fixed"/>
        <w:tblCellMar>
          <w:left w:w="70" w:type="dxa"/>
          <w:right w:w="70" w:type="dxa"/>
        </w:tblCellMar>
        <w:tblLook w:val="04A0" w:firstRow="1" w:lastRow="0" w:firstColumn="1" w:lastColumn="0" w:noHBand="0" w:noVBand="1"/>
      </w:tblPr>
      <w:tblGrid>
        <w:gridCol w:w="1702"/>
        <w:gridCol w:w="1559"/>
        <w:gridCol w:w="992"/>
        <w:gridCol w:w="1212"/>
        <w:gridCol w:w="1276"/>
        <w:gridCol w:w="1134"/>
        <w:gridCol w:w="1134"/>
        <w:gridCol w:w="1418"/>
      </w:tblGrid>
      <w:tr w:rsidR="00EB4519" w:rsidRPr="00EB4519" w:rsidTr="009165D7">
        <w:trPr>
          <w:cantSplit/>
          <w:trHeight w:val="360"/>
        </w:trPr>
        <w:tc>
          <w:tcPr>
            <w:tcW w:w="1702" w:type="dxa"/>
            <w:tcBorders>
              <w:top w:val="single" w:sz="6" w:space="0" w:color="auto"/>
              <w:left w:val="single" w:sz="6" w:space="0" w:color="auto"/>
              <w:bottom w:val="single" w:sz="6" w:space="0" w:color="auto"/>
              <w:right w:val="single" w:sz="6" w:space="0" w:color="auto"/>
            </w:tcBorders>
            <w:vAlign w:val="center"/>
          </w:tcPr>
          <w:bookmarkEnd w:id="0"/>
          <w:p w:rsidR="00EB4519" w:rsidRPr="00EB4519" w:rsidRDefault="00EB4519" w:rsidP="009165D7">
            <w:pPr>
              <w:jc w:val="center"/>
              <w:rPr>
                <w:b/>
                <w:sz w:val="24"/>
                <w:szCs w:val="24"/>
                <w:lang w:val="tt-RU"/>
              </w:rPr>
            </w:pPr>
            <w:r w:rsidRPr="00EB4519">
              <w:rPr>
                <w:b/>
                <w:sz w:val="24"/>
                <w:szCs w:val="24"/>
                <w:lang w:val="tt-RU"/>
              </w:rPr>
              <w:t>Палаткалы лагерь исеме</w:t>
            </w:r>
          </w:p>
        </w:tc>
        <w:tc>
          <w:tcPr>
            <w:tcW w:w="1559" w:type="dxa"/>
            <w:tcBorders>
              <w:top w:val="single" w:sz="6" w:space="0" w:color="auto"/>
              <w:left w:val="single" w:sz="6" w:space="0" w:color="auto"/>
              <w:bottom w:val="single" w:sz="6" w:space="0" w:color="auto"/>
              <w:right w:val="single" w:sz="6" w:space="0" w:color="auto"/>
            </w:tcBorders>
            <w:vAlign w:val="center"/>
          </w:tcPr>
          <w:p w:rsidR="00EB4519" w:rsidRPr="00EB4519" w:rsidRDefault="00EB4519" w:rsidP="009165D7">
            <w:pPr>
              <w:jc w:val="center"/>
              <w:rPr>
                <w:b/>
                <w:sz w:val="24"/>
                <w:szCs w:val="24"/>
                <w:lang w:val="tt-RU"/>
              </w:rPr>
            </w:pPr>
            <w:r w:rsidRPr="00EB4519">
              <w:rPr>
                <w:b/>
                <w:sz w:val="24"/>
                <w:szCs w:val="24"/>
                <w:lang w:val="tt-RU"/>
              </w:rPr>
              <w:t>Үткәрү урыны</w:t>
            </w:r>
          </w:p>
        </w:tc>
        <w:tc>
          <w:tcPr>
            <w:tcW w:w="992" w:type="dxa"/>
            <w:tcBorders>
              <w:top w:val="single" w:sz="6" w:space="0" w:color="auto"/>
              <w:left w:val="single" w:sz="6" w:space="0" w:color="auto"/>
              <w:bottom w:val="single" w:sz="6" w:space="0" w:color="auto"/>
              <w:right w:val="single" w:sz="6" w:space="0" w:color="auto"/>
            </w:tcBorders>
            <w:vAlign w:val="center"/>
          </w:tcPr>
          <w:p w:rsidR="00EB4519" w:rsidRPr="00EB4519" w:rsidRDefault="00EB4519" w:rsidP="009165D7">
            <w:pPr>
              <w:jc w:val="center"/>
              <w:rPr>
                <w:b/>
                <w:sz w:val="24"/>
                <w:szCs w:val="24"/>
              </w:rPr>
            </w:pPr>
            <w:r w:rsidRPr="00EB4519">
              <w:rPr>
                <w:b/>
                <w:sz w:val="24"/>
                <w:szCs w:val="24"/>
                <w:lang w:val="tt-RU"/>
              </w:rPr>
              <w:t>Кеше саны</w:t>
            </w:r>
            <w:r w:rsidRPr="00EB4519">
              <w:rPr>
                <w:b/>
                <w:sz w:val="24"/>
                <w:szCs w:val="24"/>
              </w:rPr>
              <w:t>*</w:t>
            </w:r>
          </w:p>
        </w:tc>
        <w:tc>
          <w:tcPr>
            <w:tcW w:w="1212" w:type="dxa"/>
            <w:tcBorders>
              <w:top w:val="single" w:sz="6" w:space="0" w:color="auto"/>
              <w:left w:val="single" w:sz="6" w:space="0" w:color="auto"/>
              <w:bottom w:val="single" w:sz="6" w:space="0" w:color="auto"/>
              <w:right w:val="single" w:sz="6" w:space="0" w:color="auto"/>
            </w:tcBorders>
            <w:vAlign w:val="center"/>
          </w:tcPr>
          <w:p w:rsidR="00EB4519" w:rsidRPr="00EB4519" w:rsidRDefault="00EB4519" w:rsidP="009165D7">
            <w:pPr>
              <w:jc w:val="center"/>
              <w:rPr>
                <w:b/>
                <w:sz w:val="24"/>
                <w:szCs w:val="24"/>
              </w:rPr>
            </w:pPr>
            <w:r w:rsidRPr="00EB4519">
              <w:rPr>
                <w:b/>
                <w:sz w:val="24"/>
                <w:szCs w:val="24"/>
                <w:lang w:val="tt-RU"/>
              </w:rPr>
              <w:t>Көн саны</w:t>
            </w:r>
            <w:r w:rsidRPr="00EB4519">
              <w:rPr>
                <w:b/>
                <w:sz w:val="24"/>
                <w:szCs w:val="24"/>
              </w:rPr>
              <w:t>*</w:t>
            </w:r>
          </w:p>
        </w:tc>
        <w:tc>
          <w:tcPr>
            <w:tcW w:w="1276"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jc w:val="center"/>
              <w:rPr>
                <w:b/>
                <w:sz w:val="24"/>
                <w:szCs w:val="24"/>
              </w:rPr>
            </w:pPr>
            <w:r w:rsidRPr="00EB4519">
              <w:rPr>
                <w:b/>
                <w:sz w:val="24"/>
                <w:szCs w:val="24"/>
              </w:rPr>
              <w:t>Юлламаның норматив бәясе мең сум</w:t>
            </w:r>
            <w:r w:rsidRPr="00EB4519">
              <w:rPr>
                <w:b/>
                <w:sz w:val="24"/>
                <w:szCs w:val="24"/>
                <w:lang w:val="tt-RU"/>
              </w:rPr>
              <w:t>нарда</w:t>
            </w:r>
          </w:p>
        </w:tc>
        <w:tc>
          <w:tcPr>
            <w:tcW w:w="1134"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jc w:val="center"/>
              <w:rPr>
                <w:b/>
                <w:sz w:val="24"/>
                <w:szCs w:val="24"/>
                <w:lang w:val="tt-RU"/>
              </w:rPr>
            </w:pPr>
            <w:r w:rsidRPr="00EB4519">
              <w:rPr>
                <w:b/>
                <w:sz w:val="24"/>
                <w:szCs w:val="24"/>
              </w:rPr>
              <w:t xml:space="preserve">Бюджеттан субсидияләр **       </w:t>
            </w:r>
            <w:r w:rsidRPr="00EB4519">
              <w:rPr>
                <w:b/>
                <w:sz w:val="24"/>
                <w:szCs w:val="24"/>
                <w:lang w:val="tt-RU"/>
              </w:rPr>
              <w:t>мең сумнарда</w:t>
            </w:r>
          </w:p>
        </w:tc>
        <w:tc>
          <w:tcPr>
            <w:tcW w:w="1134"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jc w:val="center"/>
              <w:rPr>
                <w:b/>
                <w:sz w:val="24"/>
                <w:szCs w:val="24"/>
                <w:lang w:val="tt-RU"/>
              </w:rPr>
            </w:pPr>
            <w:r w:rsidRPr="00EB4519">
              <w:rPr>
                <w:b/>
                <w:sz w:val="24"/>
                <w:szCs w:val="24"/>
                <w:lang w:val="tt-RU"/>
              </w:rPr>
              <w:t>Ата-аналар</w:t>
            </w:r>
            <w:r w:rsidRPr="00EB4519">
              <w:rPr>
                <w:b/>
                <w:sz w:val="24"/>
                <w:szCs w:val="24"/>
              </w:rPr>
              <w:t xml:space="preserve"> взнос</w:t>
            </w:r>
            <w:r w:rsidRPr="00EB4519">
              <w:rPr>
                <w:b/>
                <w:sz w:val="24"/>
                <w:szCs w:val="24"/>
                <w:lang w:val="tt-RU"/>
              </w:rPr>
              <w:t>ы</w:t>
            </w:r>
            <w:r w:rsidRPr="00EB4519">
              <w:rPr>
                <w:b/>
                <w:sz w:val="24"/>
                <w:szCs w:val="24"/>
              </w:rPr>
              <w:t xml:space="preserve">** </w:t>
            </w:r>
            <w:r w:rsidRPr="00EB4519">
              <w:rPr>
                <w:b/>
                <w:sz w:val="24"/>
                <w:szCs w:val="24"/>
                <w:lang w:val="tt-RU"/>
              </w:rPr>
              <w:t>мең сумнарда</w:t>
            </w:r>
          </w:p>
        </w:tc>
        <w:tc>
          <w:tcPr>
            <w:tcW w:w="1418"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jc w:val="center"/>
              <w:rPr>
                <w:b/>
                <w:sz w:val="24"/>
                <w:szCs w:val="24"/>
              </w:rPr>
            </w:pPr>
            <w:r w:rsidRPr="00EB4519">
              <w:rPr>
                <w:b/>
                <w:sz w:val="24"/>
                <w:szCs w:val="24"/>
              </w:rPr>
              <w:t xml:space="preserve">Башка </w:t>
            </w:r>
            <w:r w:rsidRPr="00EB4519">
              <w:rPr>
                <w:b/>
                <w:sz w:val="24"/>
                <w:szCs w:val="24"/>
                <w:lang w:val="tt-RU"/>
              </w:rPr>
              <w:t>акчала</w:t>
            </w:r>
            <w:r w:rsidRPr="00EB4519">
              <w:rPr>
                <w:b/>
                <w:sz w:val="24"/>
                <w:szCs w:val="24"/>
              </w:rPr>
              <w:t>р (предприятиеләр, җирле бюджет) мең сум.</w:t>
            </w:r>
          </w:p>
        </w:tc>
      </w:tr>
      <w:tr w:rsidR="00EB4519" w:rsidRPr="00EB4519" w:rsidTr="009165D7">
        <w:trPr>
          <w:cantSplit/>
          <w:trHeight w:val="626"/>
        </w:trPr>
        <w:tc>
          <w:tcPr>
            <w:tcW w:w="1702" w:type="dxa"/>
            <w:tcBorders>
              <w:left w:val="single" w:sz="6" w:space="0" w:color="auto"/>
              <w:bottom w:val="single" w:sz="6" w:space="0" w:color="auto"/>
              <w:right w:val="single" w:sz="6" w:space="0" w:color="auto"/>
            </w:tcBorders>
          </w:tcPr>
          <w:p w:rsidR="00EB4519" w:rsidRPr="00EB4519" w:rsidRDefault="00EB4519" w:rsidP="009165D7">
            <w:pPr>
              <w:rPr>
                <w:sz w:val="24"/>
                <w:szCs w:val="24"/>
                <w:lang w:val="tt-RU"/>
              </w:rPr>
            </w:pPr>
            <w:r w:rsidRPr="00EB4519">
              <w:rPr>
                <w:sz w:val="24"/>
                <w:szCs w:val="24"/>
              </w:rPr>
              <w:t xml:space="preserve"> «Интеллект» палаткалы профиль</w:t>
            </w:r>
            <w:r w:rsidRPr="00EB4519">
              <w:rPr>
                <w:sz w:val="24"/>
                <w:szCs w:val="24"/>
                <w:lang w:val="tt-RU"/>
              </w:rPr>
              <w:t>ле</w:t>
            </w:r>
            <w:r w:rsidRPr="00EB4519">
              <w:rPr>
                <w:sz w:val="24"/>
                <w:szCs w:val="24"/>
              </w:rPr>
              <w:t xml:space="preserve"> </w:t>
            </w:r>
            <w:r w:rsidRPr="00EB4519">
              <w:rPr>
                <w:sz w:val="24"/>
                <w:szCs w:val="24"/>
                <w:lang w:val="tt-RU"/>
              </w:rPr>
              <w:t>лагерь</w:t>
            </w:r>
          </w:p>
        </w:tc>
        <w:tc>
          <w:tcPr>
            <w:tcW w:w="1559"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sz w:val="24"/>
                <w:szCs w:val="24"/>
                <w:lang w:val="tt-RU"/>
              </w:rPr>
            </w:pPr>
            <w:r w:rsidRPr="00EB4519">
              <w:rPr>
                <w:sz w:val="24"/>
                <w:szCs w:val="24"/>
              </w:rPr>
              <w:t>Мамадыш район</w:t>
            </w:r>
            <w:r w:rsidRPr="00EB4519">
              <w:rPr>
                <w:sz w:val="24"/>
                <w:szCs w:val="24"/>
                <w:lang w:val="tt-RU"/>
              </w:rPr>
              <w:t>ы</w:t>
            </w:r>
            <w:r w:rsidRPr="00EB4519">
              <w:rPr>
                <w:sz w:val="24"/>
                <w:szCs w:val="24"/>
              </w:rPr>
              <w:t>, Татарстан</w:t>
            </w:r>
            <w:r w:rsidRPr="00EB4519">
              <w:rPr>
                <w:sz w:val="24"/>
                <w:szCs w:val="24"/>
                <w:lang w:val="tt-RU"/>
              </w:rPr>
              <w:t xml:space="preserve"> Республикасы</w:t>
            </w:r>
          </w:p>
        </w:tc>
        <w:tc>
          <w:tcPr>
            <w:tcW w:w="992" w:type="dxa"/>
            <w:vMerge w:val="restart"/>
            <w:tcBorders>
              <w:top w:val="single" w:sz="6" w:space="0" w:color="auto"/>
              <w:left w:val="single" w:sz="6" w:space="0" w:color="auto"/>
              <w:right w:val="single" w:sz="6" w:space="0" w:color="auto"/>
            </w:tcBorders>
          </w:tcPr>
          <w:p w:rsidR="00EB4519" w:rsidRPr="00EB4519" w:rsidRDefault="00EB4519" w:rsidP="009165D7">
            <w:pPr>
              <w:ind w:left="199"/>
              <w:rPr>
                <w:b/>
                <w:sz w:val="24"/>
                <w:szCs w:val="24"/>
              </w:rPr>
            </w:pPr>
          </w:p>
          <w:p w:rsidR="00EB4519" w:rsidRPr="00EB4519" w:rsidRDefault="00EB4519" w:rsidP="009165D7">
            <w:pPr>
              <w:ind w:left="199"/>
              <w:rPr>
                <w:b/>
                <w:sz w:val="24"/>
                <w:szCs w:val="24"/>
              </w:rPr>
            </w:pPr>
          </w:p>
          <w:p w:rsidR="00EB4519" w:rsidRPr="00EB4519" w:rsidRDefault="00EB4519" w:rsidP="009165D7">
            <w:pPr>
              <w:rPr>
                <w:b/>
                <w:sz w:val="24"/>
                <w:szCs w:val="24"/>
              </w:rPr>
            </w:pPr>
          </w:p>
          <w:p w:rsidR="00EB4519" w:rsidRPr="00EB4519" w:rsidRDefault="00EB4519" w:rsidP="009165D7">
            <w:pPr>
              <w:rPr>
                <w:b/>
                <w:sz w:val="24"/>
                <w:szCs w:val="24"/>
              </w:rPr>
            </w:pPr>
            <w:r w:rsidRPr="00EB4519">
              <w:rPr>
                <w:b/>
                <w:sz w:val="24"/>
                <w:szCs w:val="24"/>
              </w:rPr>
              <w:t xml:space="preserve">        210</w:t>
            </w:r>
          </w:p>
        </w:tc>
        <w:tc>
          <w:tcPr>
            <w:tcW w:w="1212" w:type="dxa"/>
            <w:vMerge w:val="restart"/>
            <w:tcBorders>
              <w:top w:val="single" w:sz="6" w:space="0" w:color="auto"/>
              <w:left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jc w:val="center"/>
              <w:rPr>
                <w:b/>
                <w:sz w:val="24"/>
                <w:szCs w:val="24"/>
              </w:rPr>
            </w:pPr>
            <w:r w:rsidRPr="00EB4519">
              <w:rPr>
                <w:b/>
                <w:sz w:val="24"/>
                <w:szCs w:val="24"/>
              </w:rPr>
              <w:t>7</w:t>
            </w:r>
          </w:p>
        </w:tc>
        <w:tc>
          <w:tcPr>
            <w:tcW w:w="1276" w:type="dxa"/>
            <w:vMerge w:val="restart"/>
            <w:tcBorders>
              <w:top w:val="single" w:sz="6" w:space="0" w:color="auto"/>
              <w:left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jc w:val="center"/>
              <w:rPr>
                <w:b/>
                <w:sz w:val="24"/>
                <w:szCs w:val="24"/>
              </w:rPr>
            </w:pPr>
            <w:r w:rsidRPr="00EB4519">
              <w:rPr>
                <w:b/>
                <w:sz w:val="24"/>
                <w:szCs w:val="24"/>
              </w:rPr>
              <w:t>13,53</w:t>
            </w:r>
          </w:p>
        </w:tc>
        <w:tc>
          <w:tcPr>
            <w:tcW w:w="1134" w:type="dxa"/>
            <w:vMerge w:val="restart"/>
            <w:tcBorders>
              <w:top w:val="single" w:sz="6" w:space="0" w:color="auto"/>
              <w:left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jc w:val="center"/>
              <w:rPr>
                <w:b/>
                <w:sz w:val="24"/>
                <w:szCs w:val="24"/>
              </w:rPr>
            </w:pPr>
            <w:r w:rsidRPr="00EB4519">
              <w:rPr>
                <w:b/>
                <w:sz w:val="24"/>
                <w:szCs w:val="24"/>
              </w:rPr>
              <w:t>11,50</w:t>
            </w:r>
          </w:p>
        </w:tc>
        <w:tc>
          <w:tcPr>
            <w:tcW w:w="1134" w:type="dxa"/>
            <w:vMerge w:val="restart"/>
            <w:tcBorders>
              <w:top w:val="single" w:sz="6" w:space="0" w:color="auto"/>
              <w:left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jc w:val="center"/>
              <w:rPr>
                <w:b/>
                <w:sz w:val="24"/>
                <w:szCs w:val="24"/>
              </w:rPr>
            </w:pPr>
            <w:r w:rsidRPr="00EB4519">
              <w:rPr>
                <w:b/>
                <w:sz w:val="24"/>
                <w:szCs w:val="24"/>
              </w:rPr>
              <w:t>2,03</w:t>
            </w:r>
          </w:p>
        </w:tc>
        <w:tc>
          <w:tcPr>
            <w:tcW w:w="1418" w:type="dxa"/>
            <w:vMerge w:val="restart"/>
            <w:tcBorders>
              <w:top w:val="single" w:sz="4" w:space="0" w:color="auto"/>
              <w:left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rPr>
                <w:b/>
                <w:sz w:val="24"/>
                <w:szCs w:val="24"/>
              </w:rPr>
            </w:pPr>
          </w:p>
          <w:p w:rsidR="00EB4519" w:rsidRPr="00EB4519" w:rsidRDefault="00EB4519" w:rsidP="009165D7">
            <w:pPr>
              <w:jc w:val="center"/>
              <w:rPr>
                <w:b/>
                <w:sz w:val="24"/>
                <w:szCs w:val="24"/>
              </w:rPr>
            </w:pPr>
            <w:r w:rsidRPr="00EB4519">
              <w:rPr>
                <w:b/>
                <w:sz w:val="24"/>
                <w:szCs w:val="24"/>
              </w:rPr>
              <w:t>0,00</w:t>
            </w:r>
          </w:p>
        </w:tc>
      </w:tr>
      <w:tr w:rsidR="00EB4519" w:rsidRPr="00EB4519" w:rsidTr="009165D7">
        <w:trPr>
          <w:cantSplit/>
          <w:trHeight w:val="626"/>
        </w:trPr>
        <w:tc>
          <w:tcPr>
            <w:tcW w:w="1702"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sz w:val="24"/>
                <w:szCs w:val="24"/>
              </w:rPr>
            </w:pPr>
            <w:r w:rsidRPr="00EB4519">
              <w:rPr>
                <w:sz w:val="24"/>
                <w:szCs w:val="24"/>
              </w:rPr>
              <w:t>«Сафари Тент» «Кама» ОДУЛ МБУ</w:t>
            </w:r>
          </w:p>
        </w:tc>
        <w:tc>
          <w:tcPr>
            <w:tcW w:w="1559"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sz w:val="24"/>
                <w:szCs w:val="24"/>
              </w:rPr>
            </w:pPr>
            <w:r w:rsidRPr="00EB4519">
              <w:rPr>
                <w:sz w:val="24"/>
                <w:szCs w:val="24"/>
              </w:rPr>
              <w:t>Соколка</w:t>
            </w:r>
            <w:r w:rsidRPr="00EB4519">
              <w:rPr>
                <w:sz w:val="24"/>
                <w:szCs w:val="24"/>
                <w:lang w:val="tt-RU"/>
              </w:rPr>
              <w:t xml:space="preserve"> ав.</w:t>
            </w:r>
            <w:r w:rsidRPr="00EB4519">
              <w:rPr>
                <w:sz w:val="24"/>
                <w:szCs w:val="24"/>
              </w:rPr>
              <w:t>, Мамадыш районы, Татарстан Республикасы</w:t>
            </w:r>
          </w:p>
        </w:tc>
        <w:tc>
          <w:tcPr>
            <w:tcW w:w="992" w:type="dxa"/>
            <w:vMerge/>
            <w:tcBorders>
              <w:left w:val="single" w:sz="6" w:space="0" w:color="auto"/>
              <w:bottom w:val="single" w:sz="6" w:space="0" w:color="auto"/>
              <w:right w:val="single" w:sz="6" w:space="0" w:color="auto"/>
            </w:tcBorders>
          </w:tcPr>
          <w:p w:rsidR="00EB4519" w:rsidRPr="00EB4519" w:rsidRDefault="00EB4519" w:rsidP="009165D7">
            <w:pPr>
              <w:ind w:left="199"/>
              <w:rPr>
                <w:b/>
                <w:sz w:val="24"/>
                <w:szCs w:val="24"/>
              </w:rPr>
            </w:pPr>
          </w:p>
        </w:tc>
        <w:tc>
          <w:tcPr>
            <w:tcW w:w="1212" w:type="dxa"/>
            <w:vMerge/>
            <w:tcBorders>
              <w:left w:val="single" w:sz="6" w:space="0" w:color="auto"/>
              <w:bottom w:val="single" w:sz="6" w:space="0" w:color="auto"/>
              <w:right w:val="single" w:sz="6" w:space="0" w:color="auto"/>
            </w:tcBorders>
          </w:tcPr>
          <w:p w:rsidR="00EB4519" w:rsidRPr="00EB4519" w:rsidRDefault="00EB4519" w:rsidP="009165D7">
            <w:pPr>
              <w:rPr>
                <w:b/>
                <w:sz w:val="24"/>
                <w:szCs w:val="24"/>
              </w:rPr>
            </w:pPr>
          </w:p>
        </w:tc>
        <w:tc>
          <w:tcPr>
            <w:tcW w:w="1276" w:type="dxa"/>
            <w:vMerge/>
            <w:tcBorders>
              <w:left w:val="single" w:sz="6" w:space="0" w:color="auto"/>
              <w:bottom w:val="single" w:sz="6" w:space="0" w:color="auto"/>
              <w:right w:val="single" w:sz="6" w:space="0" w:color="auto"/>
            </w:tcBorders>
          </w:tcPr>
          <w:p w:rsidR="00EB4519" w:rsidRPr="00EB4519" w:rsidRDefault="00EB4519" w:rsidP="009165D7">
            <w:pPr>
              <w:rPr>
                <w:b/>
                <w:sz w:val="24"/>
                <w:szCs w:val="24"/>
              </w:rPr>
            </w:pPr>
          </w:p>
        </w:tc>
        <w:tc>
          <w:tcPr>
            <w:tcW w:w="1134" w:type="dxa"/>
            <w:vMerge/>
            <w:tcBorders>
              <w:left w:val="single" w:sz="6" w:space="0" w:color="auto"/>
              <w:bottom w:val="single" w:sz="6" w:space="0" w:color="auto"/>
              <w:right w:val="single" w:sz="6" w:space="0" w:color="auto"/>
            </w:tcBorders>
          </w:tcPr>
          <w:p w:rsidR="00EB4519" w:rsidRPr="00EB4519" w:rsidRDefault="00EB4519" w:rsidP="009165D7">
            <w:pPr>
              <w:rPr>
                <w:b/>
                <w:sz w:val="24"/>
                <w:szCs w:val="24"/>
              </w:rPr>
            </w:pPr>
          </w:p>
        </w:tc>
        <w:tc>
          <w:tcPr>
            <w:tcW w:w="1134" w:type="dxa"/>
            <w:vMerge/>
            <w:tcBorders>
              <w:left w:val="single" w:sz="6" w:space="0" w:color="auto"/>
              <w:bottom w:val="single" w:sz="6" w:space="0" w:color="auto"/>
              <w:right w:val="single" w:sz="6" w:space="0" w:color="auto"/>
            </w:tcBorders>
          </w:tcPr>
          <w:p w:rsidR="00EB4519" w:rsidRPr="00EB4519" w:rsidRDefault="00EB4519" w:rsidP="009165D7">
            <w:pPr>
              <w:rPr>
                <w:b/>
                <w:sz w:val="24"/>
                <w:szCs w:val="24"/>
              </w:rPr>
            </w:pPr>
          </w:p>
        </w:tc>
        <w:tc>
          <w:tcPr>
            <w:tcW w:w="1418" w:type="dxa"/>
            <w:vMerge/>
            <w:tcBorders>
              <w:left w:val="single" w:sz="6" w:space="0" w:color="auto"/>
              <w:bottom w:val="single" w:sz="6" w:space="0" w:color="auto"/>
              <w:right w:val="single" w:sz="6" w:space="0" w:color="auto"/>
            </w:tcBorders>
          </w:tcPr>
          <w:p w:rsidR="00EB4519" w:rsidRPr="00EB4519" w:rsidRDefault="00EB4519" w:rsidP="009165D7">
            <w:pPr>
              <w:rPr>
                <w:b/>
                <w:sz w:val="24"/>
                <w:szCs w:val="24"/>
              </w:rPr>
            </w:pPr>
          </w:p>
        </w:tc>
      </w:tr>
      <w:tr w:rsidR="00EB4519" w:rsidRPr="00EB4519" w:rsidTr="009165D7">
        <w:trPr>
          <w:cantSplit/>
          <w:trHeight w:val="627"/>
        </w:trPr>
        <w:tc>
          <w:tcPr>
            <w:tcW w:w="1702"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sz w:val="24"/>
                <w:szCs w:val="24"/>
                <w:lang w:val="tt-RU"/>
              </w:rPr>
            </w:pPr>
            <w:r w:rsidRPr="00EB4519">
              <w:rPr>
                <w:sz w:val="24"/>
                <w:szCs w:val="24"/>
              </w:rPr>
              <w:t xml:space="preserve">Профилактик исәптә торучы балалар өчен  </w:t>
            </w:r>
            <w:r w:rsidRPr="00EB4519">
              <w:rPr>
                <w:sz w:val="24"/>
                <w:szCs w:val="24"/>
                <w:lang w:val="tt-RU"/>
              </w:rPr>
              <w:t>“Дети галактики”</w:t>
            </w:r>
            <w:r w:rsidRPr="00EB4519">
              <w:rPr>
                <w:sz w:val="24"/>
                <w:szCs w:val="24"/>
              </w:rPr>
              <w:t>профильле махсуслаштырылган лагер</w:t>
            </w:r>
            <w:r w:rsidRPr="00EB4519">
              <w:rPr>
                <w:sz w:val="24"/>
                <w:szCs w:val="24"/>
                <w:lang w:val="tt-RU"/>
              </w:rPr>
              <w:t>ь</w:t>
            </w:r>
          </w:p>
        </w:tc>
        <w:tc>
          <w:tcPr>
            <w:tcW w:w="1559"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sz w:val="24"/>
                <w:szCs w:val="24"/>
                <w:lang w:val="tt-RU"/>
              </w:rPr>
            </w:pPr>
            <w:r w:rsidRPr="00EB4519">
              <w:rPr>
                <w:sz w:val="24"/>
                <w:szCs w:val="24"/>
              </w:rPr>
              <w:t>Мамадыш район</w:t>
            </w:r>
            <w:r w:rsidRPr="00EB4519">
              <w:rPr>
                <w:sz w:val="24"/>
                <w:szCs w:val="24"/>
                <w:lang w:val="tt-RU"/>
              </w:rPr>
              <w:t>ы</w:t>
            </w:r>
            <w:r w:rsidRPr="00EB4519">
              <w:rPr>
                <w:sz w:val="24"/>
                <w:szCs w:val="24"/>
              </w:rPr>
              <w:t>, Татарстан</w:t>
            </w:r>
            <w:r w:rsidRPr="00EB4519">
              <w:rPr>
                <w:sz w:val="24"/>
                <w:szCs w:val="24"/>
                <w:lang w:val="tt-RU"/>
              </w:rPr>
              <w:t xml:space="preserve"> Республикасы</w:t>
            </w:r>
          </w:p>
        </w:tc>
        <w:tc>
          <w:tcPr>
            <w:tcW w:w="992"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ind w:left="199"/>
              <w:rPr>
                <w:b/>
                <w:sz w:val="24"/>
                <w:szCs w:val="24"/>
              </w:rPr>
            </w:pPr>
          </w:p>
          <w:p w:rsidR="00EB4519" w:rsidRPr="00EB4519" w:rsidRDefault="00EB4519" w:rsidP="009165D7">
            <w:pPr>
              <w:ind w:left="199"/>
              <w:rPr>
                <w:b/>
                <w:sz w:val="24"/>
                <w:szCs w:val="24"/>
              </w:rPr>
            </w:pPr>
            <w:r w:rsidRPr="00EB4519">
              <w:rPr>
                <w:b/>
                <w:sz w:val="24"/>
                <w:szCs w:val="24"/>
              </w:rPr>
              <w:t xml:space="preserve"> 30</w:t>
            </w:r>
          </w:p>
        </w:tc>
        <w:tc>
          <w:tcPr>
            <w:tcW w:w="1212"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r w:rsidRPr="00EB4519">
              <w:rPr>
                <w:b/>
                <w:sz w:val="24"/>
                <w:szCs w:val="24"/>
              </w:rPr>
              <w:t xml:space="preserve">      7</w:t>
            </w:r>
          </w:p>
        </w:tc>
        <w:tc>
          <w:tcPr>
            <w:tcW w:w="1276"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r w:rsidRPr="00EB4519">
              <w:rPr>
                <w:b/>
                <w:sz w:val="24"/>
                <w:szCs w:val="24"/>
              </w:rPr>
              <w:t xml:space="preserve">   13,53</w:t>
            </w:r>
          </w:p>
        </w:tc>
        <w:tc>
          <w:tcPr>
            <w:tcW w:w="1134"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r w:rsidRPr="00EB4519">
              <w:rPr>
                <w:b/>
                <w:sz w:val="24"/>
                <w:szCs w:val="24"/>
              </w:rPr>
              <w:t xml:space="preserve">   13,53</w:t>
            </w:r>
          </w:p>
        </w:tc>
        <w:tc>
          <w:tcPr>
            <w:tcW w:w="1134"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r w:rsidRPr="00EB4519">
              <w:rPr>
                <w:b/>
                <w:sz w:val="24"/>
                <w:szCs w:val="24"/>
              </w:rPr>
              <w:t xml:space="preserve">   0,00</w:t>
            </w:r>
          </w:p>
        </w:tc>
        <w:tc>
          <w:tcPr>
            <w:tcW w:w="1418" w:type="dxa"/>
            <w:tcBorders>
              <w:top w:val="single" w:sz="6" w:space="0" w:color="auto"/>
              <w:left w:val="single" w:sz="6" w:space="0" w:color="auto"/>
              <w:bottom w:val="single" w:sz="6" w:space="0" w:color="auto"/>
              <w:right w:val="single" w:sz="6" w:space="0" w:color="auto"/>
            </w:tcBorders>
          </w:tcPr>
          <w:p w:rsidR="00EB4519" w:rsidRPr="00EB4519" w:rsidRDefault="00EB4519" w:rsidP="009165D7">
            <w:pPr>
              <w:rPr>
                <w:b/>
                <w:sz w:val="24"/>
                <w:szCs w:val="24"/>
              </w:rPr>
            </w:pPr>
          </w:p>
          <w:p w:rsidR="00EB4519" w:rsidRPr="00EB4519" w:rsidRDefault="00EB4519" w:rsidP="009165D7">
            <w:pPr>
              <w:rPr>
                <w:b/>
                <w:sz w:val="24"/>
                <w:szCs w:val="24"/>
              </w:rPr>
            </w:pPr>
            <w:r w:rsidRPr="00EB4519">
              <w:rPr>
                <w:b/>
                <w:sz w:val="24"/>
                <w:szCs w:val="24"/>
              </w:rPr>
              <w:t xml:space="preserve">      0,00</w:t>
            </w:r>
          </w:p>
        </w:tc>
      </w:tr>
    </w:tbl>
    <w:p w:rsidR="00EB4519" w:rsidRPr="00EB4519" w:rsidRDefault="00EB4519" w:rsidP="00EB4519">
      <w:pPr>
        <w:ind w:left="7788" w:firstLine="708"/>
        <w:rPr>
          <w:sz w:val="28"/>
          <w:szCs w:val="28"/>
        </w:rPr>
      </w:pPr>
      <w:r w:rsidRPr="00EB4519">
        <w:rPr>
          <w:sz w:val="28"/>
          <w:szCs w:val="28"/>
        </w:rPr>
        <w:t>»;</w:t>
      </w:r>
    </w:p>
    <w:p w:rsidR="00EB4519" w:rsidRPr="00EB4519" w:rsidRDefault="00EB4519" w:rsidP="00EB4519">
      <w:pPr>
        <w:pStyle w:val="FORMATTEXT0"/>
        <w:ind w:firstLine="568"/>
        <w:jc w:val="both"/>
        <w:rPr>
          <w:rFonts w:ascii="Times New Roman" w:hAnsi="Times New Roman" w:cs="Times New Roman"/>
          <w:sz w:val="28"/>
          <w:szCs w:val="28"/>
        </w:rPr>
      </w:pPr>
      <w:r w:rsidRPr="00EB4519">
        <w:rPr>
          <w:rFonts w:ascii="Times New Roman" w:hAnsi="Times New Roman" w:cs="Times New Roman"/>
          <w:sz w:val="28"/>
          <w:szCs w:val="28"/>
        </w:rPr>
        <w:t>2. Әлеге карарны Татарстан Республикасы муниципаль берәмлекләре порталында Мамадыш муниципаль районы</w:t>
      </w:r>
      <w:r w:rsidRPr="00EB4519">
        <w:rPr>
          <w:rFonts w:ascii="Times New Roman" w:hAnsi="Times New Roman" w:cs="Times New Roman"/>
          <w:sz w:val="28"/>
          <w:szCs w:val="28"/>
          <w:lang w:val="tt-RU"/>
        </w:rPr>
        <w:t>ның</w:t>
      </w:r>
      <w:r w:rsidRPr="00EB4519">
        <w:rPr>
          <w:sz w:val="28"/>
          <w:szCs w:val="28"/>
        </w:rPr>
        <w:t xml:space="preserve"> </w:t>
      </w:r>
      <w:hyperlink r:id="rId9" w:history="1">
        <w:r w:rsidRPr="00EB4519">
          <w:rPr>
            <w:rStyle w:val="ad"/>
            <w:rFonts w:ascii="Times New Roman" w:hAnsi="Times New Roman" w:cs="Times New Roman"/>
            <w:sz w:val="28"/>
            <w:szCs w:val="28"/>
            <w:lang w:val="tt-RU"/>
          </w:rPr>
          <w:t>http://mamadysh.tatarstan.ru</w:t>
        </w:r>
      </w:hyperlink>
      <w:r w:rsidRPr="00EB4519">
        <w:rPr>
          <w:rFonts w:ascii="Times New Roman" w:hAnsi="Times New Roman" w:cs="Times New Roman"/>
          <w:sz w:val="28"/>
          <w:szCs w:val="28"/>
          <w:lang w:val="tt-RU"/>
        </w:rPr>
        <w:t xml:space="preserve"> </w:t>
      </w:r>
      <w:r w:rsidRPr="00EB4519">
        <w:rPr>
          <w:rFonts w:ascii="Times New Roman" w:hAnsi="Times New Roman" w:cs="Times New Roman"/>
          <w:sz w:val="28"/>
          <w:szCs w:val="28"/>
        </w:rPr>
        <w:t xml:space="preserve"> сайтында</w:t>
      </w:r>
      <w:r w:rsidRPr="00EB4519">
        <w:rPr>
          <w:sz w:val="28"/>
          <w:szCs w:val="28"/>
          <w:lang w:val="tt-RU"/>
        </w:rPr>
        <w:t>,</w:t>
      </w:r>
      <w:r w:rsidRPr="00EB4519">
        <w:rPr>
          <w:rFonts w:ascii="Times New Roman" w:hAnsi="Times New Roman" w:cs="Times New Roman"/>
          <w:sz w:val="28"/>
          <w:szCs w:val="28"/>
        </w:rPr>
        <w:t>Татарстан Республикасы Хокукый мәгълүматның</w:t>
      </w:r>
      <w:r w:rsidRPr="00EB4519">
        <w:rPr>
          <w:rFonts w:ascii="Times New Roman" w:hAnsi="Times New Roman" w:cs="Times New Roman"/>
          <w:sz w:val="28"/>
          <w:szCs w:val="28"/>
          <w:lang w:val="tt-RU"/>
        </w:rPr>
        <w:t xml:space="preserve"> </w:t>
      </w:r>
      <w:r w:rsidRPr="00EB4519">
        <w:rPr>
          <w:sz w:val="28"/>
          <w:szCs w:val="28"/>
        </w:rPr>
        <w:t xml:space="preserve"> </w:t>
      </w:r>
      <w:hyperlink r:id="rId10" w:history="1">
        <w:r w:rsidRPr="00EB4519">
          <w:rPr>
            <w:rStyle w:val="ad"/>
            <w:rFonts w:ascii="Times New Roman" w:hAnsi="Times New Roman" w:cs="Times New Roman"/>
            <w:sz w:val="28"/>
            <w:szCs w:val="28"/>
          </w:rPr>
          <w:t>http://pravo.tatarstan.ru</w:t>
        </w:r>
      </w:hyperlink>
      <w:r w:rsidRPr="00EB4519">
        <w:rPr>
          <w:rFonts w:ascii="Times New Roman" w:hAnsi="Times New Roman" w:cs="Times New Roman"/>
          <w:sz w:val="28"/>
          <w:szCs w:val="28"/>
          <w:lang w:val="tt-RU"/>
        </w:rPr>
        <w:t xml:space="preserve"> </w:t>
      </w:r>
      <w:r w:rsidRPr="00EB4519">
        <w:rPr>
          <w:rFonts w:ascii="Times New Roman" w:hAnsi="Times New Roman" w:cs="Times New Roman"/>
          <w:sz w:val="28"/>
          <w:szCs w:val="28"/>
        </w:rPr>
        <w:t xml:space="preserve"> рәсми порталында урнаштырырга.</w:t>
      </w:r>
    </w:p>
    <w:p w:rsidR="00EB4519" w:rsidRDefault="00EB4519" w:rsidP="00EB4519">
      <w:pPr>
        <w:ind w:left="199" w:firstLine="369"/>
        <w:jc w:val="both"/>
        <w:rPr>
          <w:sz w:val="28"/>
          <w:szCs w:val="28"/>
        </w:rPr>
      </w:pPr>
      <w:r w:rsidRPr="00EB4519">
        <w:rPr>
          <w:sz w:val="28"/>
          <w:szCs w:val="28"/>
        </w:rPr>
        <w:t xml:space="preserve">3. </w:t>
      </w:r>
      <w:r w:rsidRPr="00EB4519">
        <w:rPr>
          <w:sz w:val="28"/>
          <w:szCs w:val="28"/>
          <w:lang w:val="tt-RU"/>
        </w:rPr>
        <w:t>Әлеге карарның үтәлешен к</w:t>
      </w:r>
      <w:r w:rsidRPr="00EB4519">
        <w:rPr>
          <w:sz w:val="28"/>
          <w:szCs w:val="28"/>
        </w:rPr>
        <w:t>онтроль</w:t>
      </w:r>
      <w:r w:rsidRPr="00EB4519">
        <w:rPr>
          <w:sz w:val="28"/>
          <w:szCs w:val="28"/>
          <w:lang w:val="tt-RU"/>
        </w:rPr>
        <w:t>дә тотуны үз җаваплылыгымда калдырам.</w:t>
      </w:r>
      <w:r w:rsidRPr="00EB4519">
        <w:rPr>
          <w:sz w:val="28"/>
          <w:szCs w:val="28"/>
        </w:rPr>
        <w:t xml:space="preserve"> </w:t>
      </w:r>
    </w:p>
    <w:p w:rsidR="00EB4519" w:rsidRDefault="00EB4519" w:rsidP="00EB4519">
      <w:pPr>
        <w:ind w:left="199" w:firstLine="369"/>
        <w:jc w:val="both"/>
        <w:rPr>
          <w:sz w:val="28"/>
          <w:szCs w:val="28"/>
        </w:rPr>
      </w:pPr>
    </w:p>
    <w:p w:rsidR="00EB4519" w:rsidRDefault="00EB4519" w:rsidP="00EB4519">
      <w:pPr>
        <w:ind w:left="199" w:firstLine="369"/>
        <w:jc w:val="both"/>
        <w:rPr>
          <w:sz w:val="28"/>
          <w:szCs w:val="28"/>
        </w:rPr>
      </w:pPr>
    </w:p>
    <w:p w:rsidR="00EB4519" w:rsidRPr="00EB4519" w:rsidRDefault="00EB4519" w:rsidP="00EB4519">
      <w:pPr>
        <w:ind w:left="199" w:firstLine="369"/>
        <w:jc w:val="both"/>
        <w:rPr>
          <w:sz w:val="28"/>
          <w:szCs w:val="28"/>
          <w:lang w:val="tt-RU"/>
        </w:rPr>
      </w:pPr>
      <w:r>
        <w:rPr>
          <w:sz w:val="28"/>
          <w:szCs w:val="28"/>
          <w:lang w:val="tt-RU"/>
        </w:rPr>
        <w:t>Җитәкче                                                                                              А.М. Ефимов</w:t>
      </w:r>
    </w:p>
    <w:p w:rsidR="00AA6E97" w:rsidRPr="00EB4519" w:rsidRDefault="00AA6E97" w:rsidP="005A0B9B">
      <w:pPr>
        <w:widowControl w:val="0"/>
        <w:autoSpaceDE w:val="0"/>
        <w:autoSpaceDN w:val="0"/>
        <w:adjustRightInd w:val="0"/>
        <w:rPr>
          <w:sz w:val="28"/>
          <w:szCs w:val="28"/>
        </w:rPr>
      </w:pPr>
    </w:p>
    <w:sectPr w:rsidR="00AA6E97" w:rsidRPr="00EB4519" w:rsidSect="00AA6E97">
      <w:pgSz w:w="11905" w:h="16837"/>
      <w:pgMar w:top="1134" w:right="565" w:bottom="794" w:left="127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606" w:rsidRDefault="00BD3606">
      <w:r>
        <w:separator/>
      </w:r>
    </w:p>
  </w:endnote>
  <w:endnote w:type="continuationSeparator" w:id="0">
    <w:p w:rsidR="00BD3606" w:rsidRDefault="00BD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tar Academy">
    <w:altName w:val="Courier New"/>
    <w:charset w:val="00"/>
    <w:family w:val="roman"/>
    <w:pitch w:val="variable"/>
    <w:sig w:usb0="00000001" w:usb1="00000000" w:usb2="00000000" w:usb3="00000000" w:csb0="00000005" w:csb1="00000000"/>
  </w:font>
  <w:font w:name="Tatar Peterburg">
    <w:altName w:val="Courier New"/>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606" w:rsidRDefault="00BD3606">
      <w:r>
        <w:separator/>
      </w:r>
    </w:p>
  </w:footnote>
  <w:footnote w:type="continuationSeparator" w:id="0">
    <w:p w:rsidR="00BD3606" w:rsidRDefault="00BD36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091E"/>
    <w:multiLevelType w:val="multilevel"/>
    <w:tmpl w:val="24705992"/>
    <w:lvl w:ilvl="0">
      <w:start w:val="1"/>
      <w:numFmt w:val="decimal"/>
      <w:lvlText w:val="%1."/>
      <w:lvlJc w:val="left"/>
      <w:pPr>
        <w:ind w:left="679" w:hanging="381"/>
      </w:pPr>
      <w:rPr>
        <w:rFonts w:ascii="Times New Roman" w:eastAsia="Times New Roman" w:hAnsi="Times New Roman" w:cs="Times New Roman" w:hint="default"/>
        <w:b w:val="0"/>
        <w:bCs w:val="0"/>
        <w:i w:val="0"/>
        <w:iCs w:val="0"/>
        <w:color w:val="111111"/>
        <w:spacing w:val="0"/>
        <w:w w:val="98"/>
        <w:sz w:val="26"/>
        <w:szCs w:val="26"/>
        <w:lang w:val="ru-RU" w:eastAsia="en-US" w:bidi="ar-SA"/>
      </w:rPr>
    </w:lvl>
    <w:lvl w:ilvl="1">
      <w:start w:val="1"/>
      <w:numFmt w:val="decimal"/>
      <w:lvlText w:val="%1.%2."/>
      <w:lvlJc w:val="left"/>
      <w:pPr>
        <w:ind w:left="675" w:hanging="476"/>
      </w:pPr>
      <w:rPr>
        <w:rFonts w:hint="default"/>
        <w:spacing w:val="0"/>
        <w:w w:val="98"/>
        <w:lang w:val="ru-RU" w:eastAsia="en-US" w:bidi="ar-SA"/>
      </w:rPr>
    </w:lvl>
    <w:lvl w:ilvl="2">
      <w:numFmt w:val="bullet"/>
      <w:lvlText w:val="•"/>
      <w:lvlJc w:val="left"/>
      <w:pPr>
        <w:ind w:left="2616" w:hanging="476"/>
      </w:pPr>
      <w:rPr>
        <w:rFonts w:hint="default"/>
        <w:lang w:val="ru-RU" w:eastAsia="en-US" w:bidi="ar-SA"/>
      </w:rPr>
    </w:lvl>
    <w:lvl w:ilvl="3">
      <w:numFmt w:val="bullet"/>
      <w:lvlText w:val="•"/>
      <w:lvlJc w:val="left"/>
      <w:pPr>
        <w:ind w:left="3584" w:hanging="476"/>
      </w:pPr>
      <w:rPr>
        <w:rFonts w:hint="default"/>
        <w:lang w:val="ru-RU" w:eastAsia="en-US" w:bidi="ar-SA"/>
      </w:rPr>
    </w:lvl>
    <w:lvl w:ilvl="4">
      <w:numFmt w:val="bullet"/>
      <w:lvlText w:val="•"/>
      <w:lvlJc w:val="left"/>
      <w:pPr>
        <w:ind w:left="4552" w:hanging="476"/>
      </w:pPr>
      <w:rPr>
        <w:rFonts w:hint="default"/>
        <w:lang w:val="ru-RU" w:eastAsia="en-US" w:bidi="ar-SA"/>
      </w:rPr>
    </w:lvl>
    <w:lvl w:ilvl="5">
      <w:numFmt w:val="bullet"/>
      <w:lvlText w:val="•"/>
      <w:lvlJc w:val="left"/>
      <w:pPr>
        <w:ind w:left="5521" w:hanging="476"/>
      </w:pPr>
      <w:rPr>
        <w:rFonts w:hint="default"/>
        <w:lang w:val="ru-RU" w:eastAsia="en-US" w:bidi="ar-SA"/>
      </w:rPr>
    </w:lvl>
    <w:lvl w:ilvl="6">
      <w:numFmt w:val="bullet"/>
      <w:lvlText w:val="•"/>
      <w:lvlJc w:val="left"/>
      <w:pPr>
        <w:ind w:left="6489" w:hanging="476"/>
      </w:pPr>
      <w:rPr>
        <w:rFonts w:hint="default"/>
        <w:lang w:val="ru-RU" w:eastAsia="en-US" w:bidi="ar-SA"/>
      </w:rPr>
    </w:lvl>
    <w:lvl w:ilvl="7">
      <w:numFmt w:val="bullet"/>
      <w:lvlText w:val="•"/>
      <w:lvlJc w:val="left"/>
      <w:pPr>
        <w:ind w:left="7457" w:hanging="476"/>
      </w:pPr>
      <w:rPr>
        <w:rFonts w:hint="default"/>
        <w:lang w:val="ru-RU" w:eastAsia="en-US" w:bidi="ar-SA"/>
      </w:rPr>
    </w:lvl>
    <w:lvl w:ilvl="8">
      <w:numFmt w:val="bullet"/>
      <w:lvlText w:val="•"/>
      <w:lvlJc w:val="left"/>
      <w:pPr>
        <w:ind w:left="8425" w:hanging="476"/>
      </w:pPr>
      <w:rPr>
        <w:rFonts w:hint="default"/>
        <w:lang w:val="ru-RU" w:eastAsia="en-US" w:bidi="ar-SA"/>
      </w:rPr>
    </w:lvl>
  </w:abstractNum>
  <w:abstractNum w:abstractNumId="1" w15:restartNumberingAfterBreak="0">
    <w:nsid w:val="04F025B6"/>
    <w:multiLevelType w:val="hybridMultilevel"/>
    <w:tmpl w:val="98A09FD2"/>
    <w:numStyleLink w:val="6"/>
  </w:abstractNum>
  <w:abstractNum w:abstractNumId="2" w15:restartNumberingAfterBreak="0">
    <w:nsid w:val="05CE72C7"/>
    <w:multiLevelType w:val="hybridMultilevel"/>
    <w:tmpl w:val="E7EE3F7A"/>
    <w:numStyleLink w:val="3"/>
  </w:abstractNum>
  <w:abstractNum w:abstractNumId="3" w15:restartNumberingAfterBreak="0">
    <w:nsid w:val="06A93C8D"/>
    <w:multiLevelType w:val="hybridMultilevel"/>
    <w:tmpl w:val="98A09FD2"/>
    <w:styleLink w:val="6"/>
    <w:lvl w:ilvl="0" w:tplc="DA848B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D471BC">
      <w:numFmt w:val="none"/>
      <w:lvlText w:val=""/>
      <w:lvlJc w:val="left"/>
      <w:pPr>
        <w:tabs>
          <w:tab w:val="num" w:pos="360"/>
        </w:tabs>
      </w:pPr>
    </w:lvl>
    <w:lvl w:ilvl="2" w:tplc="D124E784">
      <w:numFmt w:val="none"/>
      <w:lvlText w:val=""/>
      <w:lvlJc w:val="left"/>
      <w:pPr>
        <w:tabs>
          <w:tab w:val="num" w:pos="360"/>
        </w:tabs>
      </w:pPr>
    </w:lvl>
    <w:lvl w:ilvl="3" w:tplc="4C14F312">
      <w:numFmt w:val="none"/>
      <w:lvlText w:val=""/>
      <w:lvlJc w:val="left"/>
      <w:pPr>
        <w:tabs>
          <w:tab w:val="num" w:pos="360"/>
        </w:tabs>
      </w:pPr>
    </w:lvl>
    <w:lvl w:ilvl="4" w:tplc="984C3692">
      <w:numFmt w:val="none"/>
      <w:lvlText w:val=""/>
      <w:lvlJc w:val="left"/>
      <w:pPr>
        <w:tabs>
          <w:tab w:val="num" w:pos="360"/>
        </w:tabs>
      </w:pPr>
    </w:lvl>
    <w:lvl w:ilvl="5" w:tplc="DE46D358">
      <w:numFmt w:val="none"/>
      <w:lvlText w:val=""/>
      <w:lvlJc w:val="left"/>
      <w:pPr>
        <w:tabs>
          <w:tab w:val="num" w:pos="360"/>
        </w:tabs>
      </w:pPr>
    </w:lvl>
    <w:lvl w:ilvl="6" w:tplc="8A488818">
      <w:numFmt w:val="none"/>
      <w:lvlText w:val=""/>
      <w:lvlJc w:val="left"/>
      <w:pPr>
        <w:tabs>
          <w:tab w:val="num" w:pos="360"/>
        </w:tabs>
      </w:pPr>
    </w:lvl>
    <w:lvl w:ilvl="7" w:tplc="60A29284">
      <w:numFmt w:val="none"/>
      <w:lvlText w:val=""/>
      <w:lvlJc w:val="left"/>
      <w:pPr>
        <w:tabs>
          <w:tab w:val="num" w:pos="360"/>
        </w:tabs>
      </w:pPr>
    </w:lvl>
    <w:lvl w:ilvl="8" w:tplc="71FE9AC8">
      <w:numFmt w:val="none"/>
      <w:lvlText w:val=""/>
      <w:lvlJc w:val="left"/>
      <w:pPr>
        <w:tabs>
          <w:tab w:val="num" w:pos="360"/>
        </w:tabs>
      </w:pPr>
    </w:lvl>
  </w:abstractNum>
  <w:abstractNum w:abstractNumId="4" w15:restartNumberingAfterBreak="0">
    <w:nsid w:val="075E4AEA"/>
    <w:multiLevelType w:val="hybridMultilevel"/>
    <w:tmpl w:val="64FC9866"/>
    <w:numStyleLink w:val="5"/>
  </w:abstractNum>
  <w:abstractNum w:abstractNumId="5" w15:restartNumberingAfterBreak="0">
    <w:nsid w:val="0C164D90"/>
    <w:multiLevelType w:val="hybridMultilevel"/>
    <w:tmpl w:val="86AE50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D164817"/>
    <w:multiLevelType w:val="hybridMultilevel"/>
    <w:tmpl w:val="6422018E"/>
    <w:lvl w:ilvl="0" w:tplc="16922662">
      <w:start w:val="1"/>
      <w:numFmt w:val="bullet"/>
      <w:pStyle w:val="1"/>
      <w:lvlText w:val=""/>
      <w:lvlJc w:val="left"/>
      <w:pPr>
        <w:tabs>
          <w:tab w:val="num" w:pos="1353"/>
        </w:tabs>
        <w:ind w:left="1353"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10786CDC"/>
    <w:multiLevelType w:val="hybridMultilevel"/>
    <w:tmpl w:val="C3007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B3614CD"/>
    <w:multiLevelType w:val="hybridMultilevel"/>
    <w:tmpl w:val="64FC9866"/>
    <w:styleLink w:val="5"/>
    <w:lvl w:ilvl="0" w:tplc="F3580808">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DACF20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D4ECDAB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70A03E78">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E6DC2526">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8246359C">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582C960">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13F63E28">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DD0EFD10">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7E2931"/>
    <w:multiLevelType w:val="hybridMultilevel"/>
    <w:tmpl w:val="5BE87152"/>
    <w:lvl w:ilvl="0" w:tplc="076653AC">
      <w:start w:val="1"/>
      <w:numFmt w:val="decimal"/>
      <w:lvlText w:val="%1."/>
      <w:lvlJc w:val="left"/>
      <w:pPr>
        <w:tabs>
          <w:tab w:val="num" w:pos="1185"/>
        </w:tabs>
        <w:ind w:left="1185" w:hanging="540"/>
      </w:p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10" w15:restartNumberingAfterBreak="0">
    <w:nsid w:val="335A3FE0"/>
    <w:multiLevelType w:val="multilevel"/>
    <w:tmpl w:val="90A813E8"/>
    <w:lvl w:ilvl="0">
      <w:start w:val="1"/>
      <w:numFmt w:val="decimal"/>
      <w:lvlText w:val="%1."/>
      <w:lvlJc w:val="left"/>
      <w:pPr>
        <w:ind w:left="450" w:hanging="450"/>
      </w:pPr>
    </w:lvl>
    <w:lvl w:ilvl="1">
      <w:start w:val="2"/>
      <w:numFmt w:val="decimal"/>
      <w:lvlText w:val="%1.%2."/>
      <w:lvlJc w:val="left"/>
      <w:pPr>
        <w:ind w:left="1202" w:hanging="720"/>
      </w:pPr>
    </w:lvl>
    <w:lvl w:ilvl="2">
      <w:start w:val="1"/>
      <w:numFmt w:val="decimal"/>
      <w:lvlText w:val="%1.%2.%3."/>
      <w:lvlJc w:val="left"/>
      <w:pPr>
        <w:ind w:left="1684" w:hanging="720"/>
      </w:pPr>
    </w:lvl>
    <w:lvl w:ilvl="3">
      <w:start w:val="1"/>
      <w:numFmt w:val="decimal"/>
      <w:lvlText w:val="%1.%2.%3.%4."/>
      <w:lvlJc w:val="left"/>
      <w:pPr>
        <w:ind w:left="2526" w:hanging="1080"/>
      </w:pPr>
    </w:lvl>
    <w:lvl w:ilvl="4">
      <w:start w:val="1"/>
      <w:numFmt w:val="decimal"/>
      <w:lvlText w:val="%1.%2.%3.%4.%5."/>
      <w:lvlJc w:val="left"/>
      <w:pPr>
        <w:ind w:left="3008" w:hanging="1080"/>
      </w:pPr>
    </w:lvl>
    <w:lvl w:ilvl="5">
      <w:start w:val="1"/>
      <w:numFmt w:val="decimal"/>
      <w:lvlText w:val="%1.%2.%3.%4.%5.%6."/>
      <w:lvlJc w:val="left"/>
      <w:pPr>
        <w:ind w:left="3850" w:hanging="1440"/>
      </w:pPr>
    </w:lvl>
    <w:lvl w:ilvl="6">
      <w:start w:val="1"/>
      <w:numFmt w:val="decimal"/>
      <w:lvlText w:val="%1.%2.%3.%4.%5.%6.%7."/>
      <w:lvlJc w:val="left"/>
      <w:pPr>
        <w:ind w:left="4692" w:hanging="1800"/>
      </w:pPr>
    </w:lvl>
    <w:lvl w:ilvl="7">
      <w:start w:val="1"/>
      <w:numFmt w:val="decimal"/>
      <w:lvlText w:val="%1.%2.%3.%4.%5.%6.%7.%8."/>
      <w:lvlJc w:val="left"/>
      <w:pPr>
        <w:ind w:left="5174" w:hanging="1800"/>
      </w:pPr>
    </w:lvl>
    <w:lvl w:ilvl="8">
      <w:start w:val="1"/>
      <w:numFmt w:val="decimal"/>
      <w:lvlText w:val="%1.%2.%3.%4.%5.%6.%7.%8.%9."/>
      <w:lvlJc w:val="left"/>
      <w:pPr>
        <w:ind w:left="6016" w:hanging="2160"/>
      </w:pPr>
    </w:lvl>
  </w:abstractNum>
  <w:abstractNum w:abstractNumId="11" w15:restartNumberingAfterBreak="0">
    <w:nsid w:val="33A86E64"/>
    <w:multiLevelType w:val="hybridMultilevel"/>
    <w:tmpl w:val="0826FB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CD4405C"/>
    <w:multiLevelType w:val="hybridMultilevel"/>
    <w:tmpl w:val="8FF2A4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DA10C09"/>
    <w:multiLevelType w:val="multilevel"/>
    <w:tmpl w:val="E3BC3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847C00"/>
    <w:multiLevelType w:val="hybridMultilevel"/>
    <w:tmpl w:val="9446A754"/>
    <w:numStyleLink w:val="7"/>
  </w:abstractNum>
  <w:abstractNum w:abstractNumId="15" w15:restartNumberingAfterBreak="0">
    <w:nsid w:val="41B50D59"/>
    <w:multiLevelType w:val="singleLevel"/>
    <w:tmpl w:val="90F6968C"/>
    <w:lvl w:ilvl="0">
      <w:start w:val="1"/>
      <w:numFmt w:val="decimal"/>
      <w:lvlText w:val="1.%1"/>
      <w:legacy w:legacy="1" w:legacySpace="0" w:legacyIndent="576"/>
      <w:lvlJc w:val="left"/>
      <w:pPr>
        <w:ind w:left="0" w:firstLine="0"/>
      </w:pPr>
      <w:rPr>
        <w:rFonts w:ascii="Times New Roman" w:hAnsi="Times New Roman" w:cs="Times New Roman" w:hint="default"/>
      </w:rPr>
    </w:lvl>
  </w:abstractNum>
  <w:abstractNum w:abstractNumId="16" w15:restartNumberingAfterBreak="0">
    <w:nsid w:val="436B1972"/>
    <w:multiLevelType w:val="hybridMultilevel"/>
    <w:tmpl w:val="B302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103510"/>
    <w:multiLevelType w:val="hybridMultilevel"/>
    <w:tmpl w:val="C0702C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BB22D1B"/>
    <w:multiLevelType w:val="hybridMultilevel"/>
    <w:tmpl w:val="4D760AB4"/>
    <w:lvl w:ilvl="0" w:tplc="B6CE75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522C2726"/>
    <w:multiLevelType w:val="hybridMultilevel"/>
    <w:tmpl w:val="9446A754"/>
    <w:styleLink w:val="7"/>
    <w:lvl w:ilvl="0" w:tplc="E23A66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D01DCC">
      <w:numFmt w:val="none"/>
      <w:lvlText w:val=""/>
      <w:lvlJc w:val="left"/>
      <w:pPr>
        <w:tabs>
          <w:tab w:val="num" w:pos="360"/>
        </w:tabs>
      </w:pPr>
    </w:lvl>
    <w:lvl w:ilvl="2" w:tplc="6D6A062A">
      <w:numFmt w:val="none"/>
      <w:lvlText w:val=""/>
      <w:lvlJc w:val="left"/>
      <w:pPr>
        <w:tabs>
          <w:tab w:val="num" w:pos="360"/>
        </w:tabs>
      </w:pPr>
    </w:lvl>
    <w:lvl w:ilvl="3" w:tplc="DEBC7988">
      <w:numFmt w:val="none"/>
      <w:lvlText w:val=""/>
      <w:lvlJc w:val="left"/>
      <w:pPr>
        <w:tabs>
          <w:tab w:val="num" w:pos="360"/>
        </w:tabs>
      </w:pPr>
    </w:lvl>
    <w:lvl w:ilvl="4" w:tplc="E35CFBB2">
      <w:numFmt w:val="none"/>
      <w:lvlText w:val=""/>
      <w:lvlJc w:val="left"/>
      <w:pPr>
        <w:tabs>
          <w:tab w:val="num" w:pos="360"/>
        </w:tabs>
      </w:pPr>
    </w:lvl>
    <w:lvl w:ilvl="5" w:tplc="8314227E">
      <w:numFmt w:val="none"/>
      <w:lvlText w:val=""/>
      <w:lvlJc w:val="left"/>
      <w:pPr>
        <w:tabs>
          <w:tab w:val="num" w:pos="360"/>
        </w:tabs>
      </w:pPr>
    </w:lvl>
    <w:lvl w:ilvl="6" w:tplc="8BEE91C2">
      <w:numFmt w:val="none"/>
      <w:lvlText w:val=""/>
      <w:lvlJc w:val="left"/>
      <w:pPr>
        <w:tabs>
          <w:tab w:val="num" w:pos="360"/>
        </w:tabs>
      </w:pPr>
    </w:lvl>
    <w:lvl w:ilvl="7" w:tplc="3BB84C48">
      <w:numFmt w:val="none"/>
      <w:lvlText w:val=""/>
      <w:lvlJc w:val="left"/>
      <w:pPr>
        <w:tabs>
          <w:tab w:val="num" w:pos="360"/>
        </w:tabs>
      </w:pPr>
    </w:lvl>
    <w:lvl w:ilvl="8" w:tplc="C604298A">
      <w:numFmt w:val="none"/>
      <w:lvlText w:val=""/>
      <w:lvlJc w:val="left"/>
      <w:pPr>
        <w:tabs>
          <w:tab w:val="num" w:pos="360"/>
        </w:tabs>
      </w:pPr>
    </w:lvl>
  </w:abstractNum>
  <w:abstractNum w:abstractNumId="20" w15:restartNumberingAfterBreak="0">
    <w:nsid w:val="56444888"/>
    <w:multiLevelType w:val="multilevel"/>
    <w:tmpl w:val="CD9EA8CC"/>
    <w:lvl w:ilvl="0">
      <w:start w:val="1"/>
      <w:numFmt w:val="decimal"/>
      <w:pStyle w:val="10"/>
      <w:lvlText w:val="%1."/>
      <w:lvlJc w:val="left"/>
      <w:pPr>
        <w:tabs>
          <w:tab w:val="num" w:pos="1712"/>
        </w:tabs>
        <w:ind w:left="1352" w:hanging="360"/>
      </w:pPr>
      <w:rPr>
        <w:rFonts w:hint="default"/>
      </w:rPr>
    </w:lvl>
    <w:lvl w:ilvl="1">
      <w:start w:val="1"/>
      <w:numFmt w:val="decimal"/>
      <w:pStyle w:val="2"/>
      <w:lvlText w:val="%1.%2."/>
      <w:lvlJc w:val="left"/>
      <w:pPr>
        <w:tabs>
          <w:tab w:val="num" w:pos="2792"/>
        </w:tabs>
        <w:ind w:left="1784" w:hanging="432"/>
      </w:pPr>
      <w:rPr>
        <w:rFonts w:hint="default"/>
      </w:rPr>
    </w:lvl>
    <w:lvl w:ilvl="2">
      <w:start w:val="1"/>
      <w:numFmt w:val="decimal"/>
      <w:pStyle w:val="30"/>
      <w:lvlText w:val="%1.%2.%3."/>
      <w:lvlJc w:val="left"/>
      <w:pPr>
        <w:tabs>
          <w:tab w:val="num" w:pos="3872"/>
        </w:tabs>
        <w:ind w:left="2216" w:hanging="504"/>
      </w:pPr>
      <w:rPr>
        <w:rFonts w:hint="default"/>
      </w:rPr>
    </w:lvl>
    <w:lvl w:ilvl="3">
      <w:start w:val="1"/>
      <w:numFmt w:val="decimal"/>
      <w:lvlText w:val="%1.%2.%3.%4."/>
      <w:lvlJc w:val="left"/>
      <w:pPr>
        <w:tabs>
          <w:tab w:val="num" w:pos="4592"/>
        </w:tabs>
        <w:ind w:left="2720" w:hanging="648"/>
      </w:pPr>
      <w:rPr>
        <w:rFonts w:hint="default"/>
      </w:rPr>
    </w:lvl>
    <w:lvl w:ilvl="4">
      <w:start w:val="1"/>
      <w:numFmt w:val="decimal"/>
      <w:lvlText w:val="%1.%2.%3.%4.%5."/>
      <w:lvlJc w:val="left"/>
      <w:pPr>
        <w:tabs>
          <w:tab w:val="num" w:pos="5672"/>
        </w:tabs>
        <w:ind w:left="3224" w:hanging="792"/>
      </w:pPr>
      <w:rPr>
        <w:rFonts w:hint="default"/>
      </w:rPr>
    </w:lvl>
    <w:lvl w:ilvl="5">
      <w:start w:val="1"/>
      <w:numFmt w:val="decimal"/>
      <w:lvlText w:val="%1.%2.%3.%4.%5.%6."/>
      <w:lvlJc w:val="left"/>
      <w:pPr>
        <w:tabs>
          <w:tab w:val="num" w:pos="6752"/>
        </w:tabs>
        <w:ind w:left="3728" w:hanging="936"/>
      </w:pPr>
      <w:rPr>
        <w:rFonts w:hint="default"/>
      </w:rPr>
    </w:lvl>
    <w:lvl w:ilvl="6">
      <w:start w:val="1"/>
      <w:numFmt w:val="decimal"/>
      <w:lvlText w:val="%1.%2.%3.%4.%5.%6.%7."/>
      <w:lvlJc w:val="left"/>
      <w:pPr>
        <w:tabs>
          <w:tab w:val="num" w:pos="7472"/>
        </w:tabs>
        <w:ind w:left="4232" w:hanging="1080"/>
      </w:pPr>
      <w:rPr>
        <w:rFonts w:hint="default"/>
      </w:rPr>
    </w:lvl>
    <w:lvl w:ilvl="7">
      <w:start w:val="1"/>
      <w:numFmt w:val="decimal"/>
      <w:lvlText w:val="%1.%2.%3.%4.%5.%6.%7.%8."/>
      <w:lvlJc w:val="left"/>
      <w:pPr>
        <w:tabs>
          <w:tab w:val="num" w:pos="8552"/>
        </w:tabs>
        <w:ind w:left="4736" w:hanging="1224"/>
      </w:pPr>
      <w:rPr>
        <w:rFonts w:hint="default"/>
      </w:rPr>
    </w:lvl>
    <w:lvl w:ilvl="8">
      <w:start w:val="1"/>
      <w:numFmt w:val="decimal"/>
      <w:lvlText w:val="%1.%2.%3.%4.%5.%6.%7.%8.%9."/>
      <w:lvlJc w:val="left"/>
      <w:pPr>
        <w:tabs>
          <w:tab w:val="num" w:pos="9632"/>
        </w:tabs>
        <w:ind w:left="5312" w:hanging="1440"/>
      </w:pPr>
      <w:rPr>
        <w:rFonts w:hint="default"/>
      </w:rPr>
    </w:lvl>
  </w:abstractNum>
  <w:abstractNum w:abstractNumId="21" w15:restartNumberingAfterBreak="0">
    <w:nsid w:val="5B4073DB"/>
    <w:multiLevelType w:val="hybridMultilevel"/>
    <w:tmpl w:val="E7EE3F7A"/>
    <w:styleLink w:val="3"/>
    <w:lvl w:ilvl="0" w:tplc="ACCE09C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874C46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564C033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D03E829E">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4AB80C32">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5C28C460">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F5C812C">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DB1C6D82">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A162D14C">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44F6E9E"/>
    <w:multiLevelType w:val="hybridMultilevel"/>
    <w:tmpl w:val="7820FD30"/>
    <w:numStyleLink w:val="4"/>
  </w:abstractNum>
  <w:abstractNum w:abstractNumId="23" w15:restartNumberingAfterBreak="0">
    <w:nsid w:val="69B800EB"/>
    <w:multiLevelType w:val="hybridMultilevel"/>
    <w:tmpl w:val="7820FD30"/>
    <w:styleLink w:val="4"/>
    <w:lvl w:ilvl="0" w:tplc="A580A68C">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DC6EE8AE">
      <w:numFmt w:val="none"/>
      <w:lvlText w:val=""/>
      <w:lvlJc w:val="left"/>
      <w:pPr>
        <w:tabs>
          <w:tab w:val="num" w:pos="360"/>
        </w:tabs>
      </w:pPr>
    </w:lvl>
    <w:lvl w:ilvl="2" w:tplc="F14CAADC">
      <w:numFmt w:val="none"/>
      <w:lvlText w:val=""/>
      <w:lvlJc w:val="left"/>
      <w:pPr>
        <w:tabs>
          <w:tab w:val="num" w:pos="360"/>
        </w:tabs>
      </w:pPr>
    </w:lvl>
    <w:lvl w:ilvl="3" w:tplc="2E50FC6C">
      <w:numFmt w:val="none"/>
      <w:lvlText w:val=""/>
      <w:lvlJc w:val="left"/>
      <w:pPr>
        <w:tabs>
          <w:tab w:val="num" w:pos="360"/>
        </w:tabs>
      </w:pPr>
    </w:lvl>
    <w:lvl w:ilvl="4" w:tplc="69B23D9A">
      <w:numFmt w:val="none"/>
      <w:lvlText w:val=""/>
      <w:lvlJc w:val="left"/>
      <w:pPr>
        <w:tabs>
          <w:tab w:val="num" w:pos="360"/>
        </w:tabs>
      </w:pPr>
    </w:lvl>
    <w:lvl w:ilvl="5" w:tplc="D07E2886">
      <w:numFmt w:val="none"/>
      <w:lvlText w:val=""/>
      <w:lvlJc w:val="left"/>
      <w:pPr>
        <w:tabs>
          <w:tab w:val="num" w:pos="360"/>
        </w:tabs>
      </w:pPr>
    </w:lvl>
    <w:lvl w:ilvl="6" w:tplc="098C82B0">
      <w:numFmt w:val="none"/>
      <w:lvlText w:val=""/>
      <w:lvlJc w:val="left"/>
      <w:pPr>
        <w:tabs>
          <w:tab w:val="num" w:pos="360"/>
        </w:tabs>
      </w:pPr>
    </w:lvl>
    <w:lvl w:ilvl="7" w:tplc="41247EEC">
      <w:numFmt w:val="none"/>
      <w:lvlText w:val=""/>
      <w:lvlJc w:val="left"/>
      <w:pPr>
        <w:tabs>
          <w:tab w:val="num" w:pos="360"/>
        </w:tabs>
      </w:pPr>
    </w:lvl>
    <w:lvl w:ilvl="8" w:tplc="9FD09024">
      <w:numFmt w:val="none"/>
      <w:lvlText w:val=""/>
      <w:lvlJc w:val="left"/>
      <w:pPr>
        <w:tabs>
          <w:tab w:val="num" w:pos="360"/>
        </w:tabs>
      </w:pPr>
    </w:lvl>
  </w:abstractNum>
  <w:abstractNum w:abstractNumId="24" w15:restartNumberingAfterBreak="0">
    <w:nsid w:val="71FB7601"/>
    <w:multiLevelType w:val="hybridMultilevel"/>
    <w:tmpl w:val="CECC03B4"/>
    <w:styleLink w:val="20"/>
    <w:lvl w:ilvl="0" w:tplc="54F0F50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9C439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5D0E184">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17C4D5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8EE3CA">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548BC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AC4693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04091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0B40D57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8CF7901"/>
    <w:multiLevelType w:val="hybridMultilevel"/>
    <w:tmpl w:val="CECC03B4"/>
    <w:numStyleLink w:val="20"/>
  </w:abstractNum>
  <w:abstractNum w:abstractNumId="26" w15:restartNumberingAfterBreak="0">
    <w:nsid w:val="797B4489"/>
    <w:multiLevelType w:val="hybridMultilevel"/>
    <w:tmpl w:val="4DC88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6"/>
  </w:num>
  <w:num w:numId="3">
    <w:abstractNumId w:val="24"/>
  </w:num>
  <w:num w:numId="4">
    <w:abstractNumId w:val="25"/>
  </w:num>
  <w:num w:numId="5">
    <w:abstractNumId w:val="21"/>
  </w:num>
  <w:num w:numId="6">
    <w:abstractNumId w:val="2"/>
  </w:num>
  <w:num w:numId="7">
    <w:abstractNumId w:val="23"/>
  </w:num>
  <w:num w:numId="8">
    <w:abstractNumId w:val="22"/>
  </w:num>
  <w:num w:numId="9">
    <w:abstractNumId w:val="8"/>
  </w:num>
  <w:num w:numId="10">
    <w:abstractNumId w:val="4"/>
  </w:num>
  <w:num w:numId="11">
    <w:abstractNumId w:val="3"/>
  </w:num>
  <w:num w:numId="12">
    <w:abstractNumId w:val="1"/>
  </w:num>
  <w:num w:numId="13">
    <w:abstractNumId w:val="19"/>
  </w:num>
  <w:num w:numId="14">
    <w:abstractNumId w:val="14"/>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5"/>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3"/>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43"/>
    <w:rsid w:val="0000293E"/>
    <w:rsid w:val="00005BF5"/>
    <w:rsid w:val="00006ED4"/>
    <w:rsid w:val="00012108"/>
    <w:rsid w:val="00015ED9"/>
    <w:rsid w:val="00022359"/>
    <w:rsid w:val="00023909"/>
    <w:rsid w:val="00025894"/>
    <w:rsid w:val="00025DEC"/>
    <w:rsid w:val="00033900"/>
    <w:rsid w:val="000429F7"/>
    <w:rsid w:val="000430DB"/>
    <w:rsid w:val="00050755"/>
    <w:rsid w:val="000512C5"/>
    <w:rsid w:val="00052EC2"/>
    <w:rsid w:val="0005711A"/>
    <w:rsid w:val="00062876"/>
    <w:rsid w:val="00063630"/>
    <w:rsid w:val="00065958"/>
    <w:rsid w:val="00067CA2"/>
    <w:rsid w:val="000729CB"/>
    <w:rsid w:val="0008359D"/>
    <w:rsid w:val="00083A8E"/>
    <w:rsid w:val="00083C08"/>
    <w:rsid w:val="00084F87"/>
    <w:rsid w:val="00095CF6"/>
    <w:rsid w:val="000A1542"/>
    <w:rsid w:val="000C0B1A"/>
    <w:rsid w:val="000C1C08"/>
    <w:rsid w:val="000E7A54"/>
    <w:rsid w:val="001047D9"/>
    <w:rsid w:val="00107FC2"/>
    <w:rsid w:val="00120C91"/>
    <w:rsid w:val="00131B46"/>
    <w:rsid w:val="00131DA6"/>
    <w:rsid w:val="00134788"/>
    <w:rsid w:val="0015111F"/>
    <w:rsid w:val="001529EE"/>
    <w:rsid w:val="00170F56"/>
    <w:rsid w:val="00175ECA"/>
    <w:rsid w:val="00194AFD"/>
    <w:rsid w:val="001A4321"/>
    <w:rsid w:val="001B40AC"/>
    <w:rsid w:val="001B41FB"/>
    <w:rsid w:val="001B4C2F"/>
    <w:rsid w:val="001B5F1C"/>
    <w:rsid w:val="001C5938"/>
    <w:rsid w:val="001E10B7"/>
    <w:rsid w:val="001F1594"/>
    <w:rsid w:val="001F15C9"/>
    <w:rsid w:val="00200549"/>
    <w:rsid w:val="0020685B"/>
    <w:rsid w:val="00206B4F"/>
    <w:rsid w:val="00210F78"/>
    <w:rsid w:val="00211ECD"/>
    <w:rsid w:val="00217843"/>
    <w:rsid w:val="002213D0"/>
    <w:rsid w:val="00225231"/>
    <w:rsid w:val="002264DB"/>
    <w:rsid w:val="002404B4"/>
    <w:rsid w:val="00244D6D"/>
    <w:rsid w:val="002476FA"/>
    <w:rsid w:val="00253513"/>
    <w:rsid w:val="00260541"/>
    <w:rsid w:val="00266213"/>
    <w:rsid w:val="00272619"/>
    <w:rsid w:val="00275860"/>
    <w:rsid w:val="002767D9"/>
    <w:rsid w:val="002835CC"/>
    <w:rsid w:val="0028389A"/>
    <w:rsid w:val="00293300"/>
    <w:rsid w:val="00293F50"/>
    <w:rsid w:val="002941FC"/>
    <w:rsid w:val="002A1FF7"/>
    <w:rsid w:val="002B2DD6"/>
    <w:rsid w:val="002D03D5"/>
    <w:rsid w:val="002D267E"/>
    <w:rsid w:val="002D3DCB"/>
    <w:rsid w:val="002E1897"/>
    <w:rsid w:val="002E5486"/>
    <w:rsid w:val="00301CE8"/>
    <w:rsid w:val="003045ED"/>
    <w:rsid w:val="003063CB"/>
    <w:rsid w:val="00315DFD"/>
    <w:rsid w:val="003207EC"/>
    <w:rsid w:val="00320A1E"/>
    <w:rsid w:val="00321D72"/>
    <w:rsid w:val="003355B1"/>
    <w:rsid w:val="003363A9"/>
    <w:rsid w:val="00355780"/>
    <w:rsid w:val="00356D78"/>
    <w:rsid w:val="00364C16"/>
    <w:rsid w:val="00383BBB"/>
    <w:rsid w:val="00384781"/>
    <w:rsid w:val="00396A18"/>
    <w:rsid w:val="003A2FC9"/>
    <w:rsid w:val="003A31DE"/>
    <w:rsid w:val="003A43BF"/>
    <w:rsid w:val="003A52E1"/>
    <w:rsid w:val="003A6F13"/>
    <w:rsid w:val="003B7D21"/>
    <w:rsid w:val="003C2B91"/>
    <w:rsid w:val="003C5699"/>
    <w:rsid w:val="003D6303"/>
    <w:rsid w:val="003E454B"/>
    <w:rsid w:val="003E7F7E"/>
    <w:rsid w:val="003F4A36"/>
    <w:rsid w:val="0040588A"/>
    <w:rsid w:val="00414B8A"/>
    <w:rsid w:val="00415936"/>
    <w:rsid w:val="00417663"/>
    <w:rsid w:val="00420E8B"/>
    <w:rsid w:val="00440713"/>
    <w:rsid w:val="00442D64"/>
    <w:rsid w:val="00443DCE"/>
    <w:rsid w:val="0045012E"/>
    <w:rsid w:val="00450462"/>
    <w:rsid w:val="004521C1"/>
    <w:rsid w:val="00452392"/>
    <w:rsid w:val="00460EF2"/>
    <w:rsid w:val="004700CC"/>
    <w:rsid w:val="00473D79"/>
    <w:rsid w:val="00474D02"/>
    <w:rsid w:val="004754B0"/>
    <w:rsid w:val="00476CC2"/>
    <w:rsid w:val="0048317E"/>
    <w:rsid w:val="004A232B"/>
    <w:rsid w:val="004A6BAA"/>
    <w:rsid w:val="004B21BB"/>
    <w:rsid w:val="004B4175"/>
    <w:rsid w:val="004C5DBE"/>
    <w:rsid w:val="004E1244"/>
    <w:rsid w:val="004F0F7C"/>
    <w:rsid w:val="004F191F"/>
    <w:rsid w:val="004F22A0"/>
    <w:rsid w:val="005027D0"/>
    <w:rsid w:val="00502E17"/>
    <w:rsid w:val="00503525"/>
    <w:rsid w:val="005075F8"/>
    <w:rsid w:val="005140D9"/>
    <w:rsid w:val="005162EE"/>
    <w:rsid w:val="00530A98"/>
    <w:rsid w:val="0053423B"/>
    <w:rsid w:val="00543AA2"/>
    <w:rsid w:val="00547A47"/>
    <w:rsid w:val="00551CCF"/>
    <w:rsid w:val="00555FB9"/>
    <w:rsid w:val="005661CF"/>
    <w:rsid w:val="00567E06"/>
    <w:rsid w:val="0057214C"/>
    <w:rsid w:val="00582DA3"/>
    <w:rsid w:val="00585EE9"/>
    <w:rsid w:val="00590DDD"/>
    <w:rsid w:val="00593B0F"/>
    <w:rsid w:val="00594A56"/>
    <w:rsid w:val="005A0B9B"/>
    <w:rsid w:val="005B5A0A"/>
    <w:rsid w:val="005B63D9"/>
    <w:rsid w:val="005B63F2"/>
    <w:rsid w:val="005C5CF0"/>
    <w:rsid w:val="005D6E0A"/>
    <w:rsid w:val="005E3205"/>
    <w:rsid w:val="005E66CA"/>
    <w:rsid w:val="005E7FD6"/>
    <w:rsid w:val="005F19CC"/>
    <w:rsid w:val="005F51F4"/>
    <w:rsid w:val="005F5AD1"/>
    <w:rsid w:val="005F7E8D"/>
    <w:rsid w:val="00606A63"/>
    <w:rsid w:val="00611A3A"/>
    <w:rsid w:val="006120AF"/>
    <w:rsid w:val="0061308F"/>
    <w:rsid w:val="00622E5A"/>
    <w:rsid w:val="0063557B"/>
    <w:rsid w:val="00635D42"/>
    <w:rsid w:val="006407D5"/>
    <w:rsid w:val="006409D1"/>
    <w:rsid w:val="006555BA"/>
    <w:rsid w:val="00662DCD"/>
    <w:rsid w:val="00676AAD"/>
    <w:rsid w:val="00683890"/>
    <w:rsid w:val="00691C1D"/>
    <w:rsid w:val="00692E49"/>
    <w:rsid w:val="00694EED"/>
    <w:rsid w:val="00696A10"/>
    <w:rsid w:val="006B37CF"/>
    <w:rsid w:val="006C6335"/>
    <w:rsid w:val="006C7F97"/>
    <w:rsid w:val="006D140C"/>
    <w:rsid w:val="006E6490"/>
    <w:rsid w:val="006F0C97"/>
    <w:rsid w:val="006F6AA6"/>
    <w:rsid w:val="007028EE"/>
    <w:rsid w:val="007063DB"/>
    <w:rsid w:val="00710AE1"/>
    <w:rsid w:val="0072575F"/>
    <w:rsid w:val="00726BEC"/>
    <w:rsid w:val="00727DF3"/>
    <w:rsid w:val="007308EE"/>
    <w:rsid w:val="00735827"/>
    <w:rsid w:val="0074413C"/>
    <w:rsid w:val="00744812"/>
    <w:rsid w:val="007458F2"/>
    <w:rsid w:val="007610CF"/>
    <w:rsid w:val="00762268"/>
    <w:rsid w:val="00767EAD"/>
    <w:rsid w:val="00772E6A"/>
    <w:rsid w:val="00777BF5"/>
    <w:rsid w:val="00780A18"/>
    <w:rsid w:val="00792D23"/>
    <w:rsid w:val="00794779"/>
    <w:rsid w:val="007969EC"/>
    <w:rsid w:val="00797AC4"/>
    <w:rsid w:val="007A0CD3"/>
    <w:rsid w:val="007A2873"/>
    <w:rsid w:val="007A44C0"/>
    <w:rsid w:val="007A6E8B"/>
    <w:rsid w:val="007B41D4"/>
    <w:rsid w:val="007B74E4"/>
    <w:rsid w:val="007C079A"/>
    <w:rsid w:val="007C4361"/>
    <w:rsid w:val="007D092A"/>
    <w:rsid w:val="007D09FC"/>
    <w:rsid w:val="007D390B"/>
    <w:rsid w:val="007D438A"/>
    <w:rsid w:val="007E0B19"/>
    <w:rsid w:val="007E19CC"/>
    <w:rsid w:val="007F49A9"/>
    <w:rsid w:val="007F4EBE"/>
    <w:rsid w:val="0082005C"/>
    <w:rsid w:val="00827D69"/>
    <w:rsid w:val="0083450A"/>
    <w:rsid w:val="00845AF5"/>
    <w:rsid w:val="0084649D"/>
    <w:rsid w:val="008508B3"/>
    <w:rsid w:val="00851980"/>
    <w:rsid w:val="00851C33"/>
    <w:rsid w:val="00864085"/>
    <w:rsid w:val="00875A81"/>
    <w:rsid w:val="0088299D"/>
    <w:rsid w:val="008879C2"/>
    <w:rsid w:val="008907F0"/>
    <w:rsid w:val="0089310F"/>
    <w:rsid w:val="008A0D88"/>
    <w:rsid w:val="008A2744"/>
    <w:rsid w:val="008A4569"/>
    <w:rsid w:val="008B288E"/>
    <w:rsid w:val="008C39F5"/>
    <w:rsid w:val="008D7E9B"/>
    <w:rsid w:val="008E203F"/>
    <w:rsid w:val="008E2D1A"/>
    <w:rsid w:val="008E3C06"/>
    <w:rsid w:val="008E457F"/>
    <w:rsid w:val="008E60FD"/>
    <w:rsid w:val="008F1112"/>
    <w:rsid w:val="009006AC"/>
    <w:rsid w:val="0090762D"/>
    <w:rsid w:val="00907C64"/>
    <w:rsid w:val="00907CFD"/>
    <w:rsid w:val="00911AA7"/>
    <w:rsid w:val="009173C1"/>
    <w:rsid w:val="00920CAA"/>
    <w:rsid w:val="009257CA"/>
    <w:rsid w:val="0092785D"/>
    <w:rsid w:val="00937FF2"/>
    <w:rsid w:val="00946541"/>
    <w:rsid w:val="00947172"/>
    <w:rsid w:val="00964002"/>
    <w:rsid w:val="00967AA4"/>
    <w:rsid w:val="00967F54"/>
    <w:rsid w:val="00971A6D"/>
    <w:rsid w:val="00982465"/>
    <w:rsid w:val="00984A8D"/>
    <w:rsid w:val="0098677B"/>
    <w:rsid w:val="009967F3"/>
    <w:rsid w:val="009A36DC"/>
    <w:rsid w:val="009B23C1"/>
    <w:rsid w:val="009B70FA"/>
    <w:rsid w:val="009C77A3"/>
    <w:rsid w:val="009D23A7"/>
    <w:rsid w:val="009D473A"/>
    <w:rsid w:val="009E4D09"/>
    <w:rsid w:val="009E4EC8"/>
    <w:rsid w:val="009F6292"/>
    <w:rsid w:val="009F7799"/>
    <w:rsid w:val="00A018CD"/>
    <w:rsid w:val="00A10D83"/>
    <w:rsid w:val="00A1304B"/>
    <w:rsid w:val="00A15F4D"/>
    <w:rsid w:val="00A32BE4"/>
    <w:rsid w:val="00A37D62"/>
    <w:rsid w:val="00A43554"/>
    <w:rsid w:val="00A5412D"/>
    <w:rsid w:val="00A65A5D"/>
    <w:rsid w:val="00A66A58"/>
    <w:rsid w:val="00A677EE"/>
    <w:rsid w:val="00A70E00"/>
    <w:rsid w:val="00A775AF"/>
    <w:rsid w:val="00A77982"/>
    <w:rsid w:val="00A828FD"/>
    <w:rsid w:val="00A85524"/>
    <w:rsid w:val="00A85BDE"/>
    <w:rsid w:val="00A92A11"/>
    <w:rsid w:val="00A96743"/>
    <w:rsid w:val="00AA6D11"/>
    <w:rsid w:val="00AA6E97"/>
    <w:rsid w:val="00AA7818"/>
    <w:rsid w:val="00AB114F"/>
    <w:rsid w:val="00AB3B80"/>
    <w:rsid w:val="00AB64AC"/>
    <w:rsid w:val="00AB7279"/>
    <w:rsid w:val="00AC281D"/>
    <w:rsid w:val="00AC5587"/>
    <w:rsid w:val="00AC7B2A"/>
    <w:rsid w:val="00AE4EA4"/>
    <w:rsid w:val="00AE76F9"/>
    <w:rsid w:val="00AF294F"/>
    <w:rsid w:val="00B02F1A"/>
    <w:rsid w:val="00B12302"/>
    <w:rsid w:val="00B1443F"/>
    <w:rsid w:val="00B220D6"/>
    <w:rsid w:val="00B33B37"/>
    <w:rsid w:val="00B416E8"/>
    <w:rsid w:val="00B423DF"/>
    <w:rsid w:val="00B4351A"/>
    <w:rsid w:val="00B43CDA"/>
    <w:rsid w:val="00B44DA6"/>
    <w:rsid w:val="00B518F0"/>
    <w:rsid w:val="00B52763"/>
    <w:rsid w:val="00B53AC4"/>
    <w:rsid w:val="00B53DB7"/>
    <w:rsid w:val="00B65C16"/>
    <w:rsid w:val="00B725BD"/>
    <w:rsid w:val="00B72CCF"/>
    <w:rsid w:val="00B73701"/>
    <w:rsid w:val="00B84609"/>
    <w:rsid w:val="00B8561D"/>
    <w:rsid w:val="00B934FC"/>
    <w:rsid w:val="00BB046A"/>
    <w:rsid w:val="00BB1A09"/>
    <w:rsid w:val="00BC3C8B"/>
    <w:rsid w:val="00BC440A"/>
    <w:rsid w:val="00BD3606"/>
    <w:rsid w:val="00BD4DE7"/>
    <w:rsid w:val="00BE45FC"/>
    <w:rsid w:val="00BF180C"/>
    <w:rsid w:val="00BF431B"/>
    <w:rsid w:val="00BF5CBB"/>
    <w:rsid w:val="00C02746"/>
    <w:rsid w:val="00C02776"/>
    <w:rsid w:val="00C03F69"/>
    <w:rsid w:val="00C11244"/>
    <w:rsid w:val="00C278F5"/>
    <w:rsid w:val="00C32166"/>
    <w:rsid w:val="00C323C8"/>
    <w:rsid w:val="00C32CF8"/>
    <w:rsid w:val="00C54DAC"/>
    <w:rsid w:val="00C5778E"/>
    <w:rsid w:val="00C64A68"/>
    <w:rsid w:val="00C66C16"/>
    <w:rsid w:val="00C676C8"/>
    <w:rsid w:val="00C67F28"/>
    <w:rsid w:val="00C7631D"/>
    <w:rsid w:val="00C809A1"/>
    <w:rsid w:val="00C81C61"/>
    <w:rsid w:val="00C81E8D"/>
    <w:rsid w:val="00C877DE"/>
    <w:rsid w:val="00C9353A"/>
    <w:rsid w:val="00C94821"/>
    <w:rsid w:val="00C95E0A"/>
    <w:rsid w:val="00CA0DAC"/>
    <w:rsid w:val="00CB7464"/>
    <w:rsid w:val="00CC7896"/>
    <w:rsid w:val="00CD226B"/>
    <w:rsid w:val="00CE3D99"/>
    <w:rsid w:val="00CF038D"/>
    <w:rsid w:val="00CF2348"/>
    <w:rsid w:val="00D06DF4"/>
    <w:rsid w:val="00D117C0"/>
    <w:rsid w:val="00D12DAD"/>
    <w:rsid w:val="00D17CDE"/>
    <w:rsid w:val="00D2444C"/>
    <w:rsid w:val="00D33E4E"/>
    <w:rsid w:val="00D42F49"/>
    <w:rsid w:val="00D504AC"/>
    <w:rsid w:val="00D56925"/>
    <w:rsid w:val="00D60017"/>
    <w:rsid w:val="00D61A37"/>
    <w:rsid w:val="00D6781B"/>
    <w:rsid w:val="00D7175C"/>
    <w:rsid w:val="00D81470"/>
    <w:rsid w:val="00D93A80"/>
    <w:rsid w:val="00D94F3E"/>
    <w:rsid w:val="00DA02D0"/>
    <w:rsid w:val="00DB4DCE"/>
    <w:rsid w:val="00DC093E"/>
    <w:rsid w:val="00DD4DAE"/>
    <w:rsid w:val="00E03FB0"/>
    <w:rsid w:val="00E1165E"/>
    <w:rsid w:val="00E12C1E"/>
    <w:rsid w:val="00E137FE"/>
    <w:rsid w:val="00E20990"/>
    <w:rsid w:val="00E329F8"/>
    <w:rsid w:val="00E51B49"/>
    <w:rsid w:val="00E5624E"/>
    <w:rsid w:val="00E62980"/>
    <w:rsid w:val="00E63EE2"/>
    <w:rsid w:val="00E80182"/>
    <w:rsid w:val="00E804CB"/>
    <w:rsid w:val="00E81037"/>
    <w:rsid w:val="00E876D2"/>
    <w:rsid w:val="00E9231A"/>
    <w:rsid w:val="00E96F7E"/>
    <w:rsid w:val="00EA7058"/>
    <w:rsid w:val="00EA72DF"/>
    <w:rsid w:val="00EB18F0"/>
    <w:rsid w:val="00EB2775"/>
    <w:rsid w:val="00EB4519"/>
    <w:rsid w:val="00EB51E8"/>
    <w:rsid w:val="00EB763F"/>
    <w:rsid w:val="00EC1086"/>
    <w:rsid w:val="00EC1ADC"/>
    <w:rsid w:val="00EC2AF9"/>
    <w:rsid w:val="00ED6719"/>
    <w:rsid w:val="00EE36E9"/>
    <w:rsid w:val="00EE41FB"/>
    <w:rsid w:val="00EE65F9"/>
    <w:rsid w:val="00F0125C"/>
    <w:rsid w:val="00F04B03"/>
    <w:rsid w:val="00F06CCF"/>
    <w:rsid w:val="00F111ED"/>
    <w:rsid w:val="00F22FF3"/>
    <w:rsid w:val="00F26663"/>
    <w:rsid w:val="00F63630"/>
    <w:rsid w:val="00F64D59"/>
    <w:rsid w:val="00F82C9C"/>
    <w:rsid w:val="00F8379E"/>
    <w:rsid w:val="00F8752E"/>
    <w:rsid w:val="00F91174"/>
    <w:rsid w:val="00FA0DC6"/>
    <w:rsid w:val="00FB2491"/>
    <w:rsid w:val="00FB2C89"/>
    <w:rsid w:val="00FC26DC"/>
    <w:rsid w:val="00FC3DA0"/>
    <w:rsid w:val="00FD58C1"/>
    <w:rsid w:val="00FD5988"/>
    <w:rsid w:val="00FD5C48"/>
    <w:rsid w:val="00FE237D"/>
    <w:rsid w:val="00FF68E8"/>
    <w:rsid w:val="00FF7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A99B77"/>
  <w15:docId w15:val="{8E7D52B8-8EAC-4673-9F9C-6C57DD89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73A"/>
  </w:style>
  <w:style w:type="paragraph" w:styleId="11">
    <w:name w:val="heading 1"/>
    <w:basedOn w:val="a"/>
    <w:next w:val="a"/>
    <w:link w:val="12"/>
    <w:qFormat/>
    <w:rsid w:val="005F51F4"/>
    <w:pPr>
      <w:keepNext/>
      <w:outlineLvl w:val="0"/>
    </w:pPr>
    <w:rPr>
      <w:sz w:val="28"/>
    </w:rPr>
  </w:style>
  <w:style w:type="paragraph" w:styleId="21">
    <w:name w:val="heading 2"/>
    <w:basedOn w:val="a"/>
    <w:next w:val="a"/>
    <w:link w:val="22"/>
    <w:qFormat/>
    <w:rsid w:val="005F51F4"/>
    <w:pPr>
      <w:keepNext/>
      <w:jc w:val="center"/>
      <w:outlineLvl w:val="1"/>
    </w:pPr>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paragraph" w:styleId="31">
    <w:name w:val="heading 3"/>
    <w:basedOn w:val="a"/>
    <w:next w:val="a"/>
    <w:link w:val="32"/>
    <w:qFormat/>
    <w:rsid w:val="005F51F4"/>
    <w:pPr>
      <w:keepNext/>
      <w:jc w:val="both"/>
      <w:outlineLvl w:val="2"/>
    </w:pPr>
    <w:rPr>
      <w:b/>
      <w:sz w:val="28"/>
      <w:u w:val="single"/>
    </w:rPr>
  </w:style>
  <w:style w:type="paragraph" w:styleId="40">
    <w:name w:val="heading 4"/>
    <w:basedOn w:val="a"/>
    <w:next w:val="a"/>
    <w:link w:val="41"/>
    <w:qFormat/>
    <w:rsid w:val="005F51F4"/>
    <w:pPr>
      <w:keepNext/>
      <w:jc w:val="center"/>
      <w:outlineLvl w:val="3"/>
    </w:pPr>
    <w:rPr>
      <w:rFonts w:ascii="Tatar Peterburg" w:hAnsi="Tatar Peterburg"/>
      <w:caps/>
      <w:noProof/>
      <w:sz w:val="28"/>
    </w:rPr>
  </w:style>
  <w:style w:type="paragraph" w:styleId="50">
    <w:name w:val="heading 5"/>
    <w:basedOn w:val="a"/>
    <w:next w:val="a"/>
    <w:link w:val="51"/>
    <w:qFormat/>
    <w:rsid w:val="00FC3DA0"/>
    <w:pPr>
      <w:keepNext/>
      <w:outlineLvl w:val="4"/>
    </w:pPr>
    <w:rPr>
      <w:rFonts w:eastAsiaTheme="minorHAnsi" w:cs="Arial"/>
      <w:sz w:val="28"/>
      <w:lang w:eastAsia="zh-CN"/>
    </w:rPr>
  </w:style>
  <w:style w:type="paragraph" w:styleId="60">
    <w:name w:val="heading 6"/>
    <w:basedOn w:val="a"/>
    <w:next w:val="a"/>
    <w:link w:val="61"/>
    <w:qFormat/>
    <w:rsid w:val="00FC3DA0"/>
    <w:pPr>
      <w:keepNext/>
      <w:jc w:val="center"/>
      <w:outlineLvl w:val="5"/>
    </w:pPr>
    <w:rPr>
      <w:rFonts w:eastAsiaTheme="minorHAnsi" w:cs="Arial"/>
      <w:b/>
      <w:sz w:val="28"/>
      <w:lang w:eastAsia="zh-CN"/>
    </w:rPr>
  </w:style>
  <w:style w:type="paragraph" w:styleId="70">
    <w:name w:val="heading 7"/>
    <w:basedOn w:val="a"/>
    <w:next w:val="a"/>
    <w:link w:val="71"/>
    <w:qFormat/>
    <w:rsid w:val="00FC3DA0"/>
    <w:pPr>
      <w:keepNext/>
      <w:jc w:val="both"/>
      <w:outlineLvl w:val="6"/>
    </w:pPr>
    <w:rPr>
      <w:rFonts w:eastAsiaTheme="minorHAnsi" w:cs="Arial"/>
      <w:sz w:val="28"/>
      <w:lang w:eastAsia="zh-CN"/>
    </w:rPr>
  </w:style>
  <w:style w:type="paragraph" w:styleId="8">
    <w:name w:val="heading 8"/>
    <w:basedOn w:val="a"/>
    <w:next w:val="a"/>
    <w:link w:val="80"/>
    <w:qFormat/>
    <w:rsid w:val="00FC3DA0"/>
    <w:pPr>
      <w:keepNext/>
      <w:ind w:left="198"/>
      <w:outlineLvl w:val="7"/>
    </w:pPr>
    <w:rPr>
      <w:rFonts w:eastAsiaTheme="minorHAnsi" w:cs="Arial"/>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51F4"/>
    <w:pPr>
      <w:jc w:val="both"/>
    </w:pPr>
    <w:rPr>
      <w:sz w:val="28"/>
    </w:rPr>
  </w:style>
  <w:style w:type="paragraph" w:styleId="a5">
    <w:name w:val="footer"/>
    <w:basedOn w:val="a"/>
    <w:link w:val="a6"/>
    <w:uiPriority w:val="99"/>
    <w:rsid w:val="005F51F4"/>
    <w:pPr>
      <w:tabs>
        <w:tab w:val="center" w:pos="4153"/>
        <w:tab w:val="right" w:pos="8306"/>
      </w:tabs>
    </w:pPr>
  </w:style>
  <w:style w:type="paragraph" w:styleId="a7">
    <w:name w:val="header"/>
    <w:basedOn w:val="a"/>
    <w:link w:val="a8"/>
    <w:uiPriority w:val="99"/>
    <w:rsid w:val="005F51F4"/>
    <w:pPr>
      <w:tabs>
        <w:tab w:val="center" w:pos="4153"/>
        <w:tab w:val="right" w:pos="8306"/>
      </w:tabs>
    </w:pPr>
  </w:style>
  <w:style w:type="paragraph" w:styleId="a9">
    <w:name w:val="Body Text Indent"/>
    <w:basedOn w:val="a"/>
    <w:link w:val="aa"/>
    <w:rsid w:val="005F51F4"/>
    <w:pPr>
      <w:ind w:firstLine="720"/>
      <w:jc w:val="both"/>
    </w:pPr>
    <w:rPr>
      <w:sz w:val="28"/>
    </w:rPr>
  </w:style>
  <w:style w:type="paragraph" w:styleId="ab">
    <w:name w:val="Balloon Text"/>
    <w:basedOn w:val="a"/>
    <w:link w:val="ac"/>
    <w:rsid w:val="005F51F4"/>
    <w:rPr>
      <w:rFonts w:ascii="Tahoma" w:hAnsi="Tahoma" w:cs="Tahoma"/>
      <w:sz w:val="16"/>
      <w:szCs w:val="16"/>
    </w:rPr>
  </w:style>
  <w:style w:type="character" w:styleId="ad">
    <w:name w:val="Hyperlink"/>
    <w:uiPriority w:val="99"/>
    <w:rsid w:val="00022359"/>
    <w:rPr>
      <w:color w:val="0000FF"/>
      <w:u w:val="single"/>
    </w:rPr>
  </w:style>
  <w:style w:type="character" w:customStyle="1" w:styleId="a6">
    <w:name w:val="Нижний колонтитул Знак"/>
    <w:basedOn w:val="a0"/>
    <w:link w:val="a5"/>
    <w:uiPriority w:val="99"/>
    <w:rsid w:val="004A232B"/>
  </w:style>
  <w:style w:type="table" w:styleId="ae">
    <w:name w:val="Table Grid"/>
    <w:basedOn w:val="a1"/>
    <w:uiPriority w:val="59"/>
    <w:rsid w:val="004A23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uiPriority w:val="34"/>
    <w:qFormat/>
    <w:rsid w:val="00440713"/>
    <w:pPr>
      <w:ind w:left="708"/>
    </w:pPr>
    <w:rPr>
      <w:sz w:val="24"/>
      <w:szCs w:val="24"/>
    </w:rPr>
  </w:style>
  <w:style w:type="paragraph" w:styleId="af0">
    <w:name w:val="Title"/>
    <w:basedOn w:val="a"/>
    <w:link w:val="af1"/>
    <w:uiPriority w:val="99"/>
    <w:qFormat/>
    <w:rsid w:val="00440713"/>
    <w:pPr>
      <w:jc w:val="center"/>
    </w:pPr>
    <w:rPr>
      <w:b/>
      <w:bCs/>
      <w:sz w:val="24"/>
      <w:szCs w:val="24"/>
    </w:rPr>
  </w:style>
  <w:style w:type="character" w:customStyle="1" w:styleId="af1">
    <w:name w:val="Заголовок Знак"/>
    <w:basedOn w:val="a0"/>
    <w:link w:val="af0"/>
    <w:rsid w:val="00440713"/>
    <w:rPr>
      <w:b/>
      <w:bCs/>
      <w:sz w:val="24"/>
      <w:szCs w:val="24"/>
    </w:rPr>
  </w:style>
  <w:style w:type="paragraph" w:customStyle="1" w:styleId="paragraf0">
    <w:name w:val="paragraf 0"/>
    <w:basedOn w:val="a"/>
    <w:rsid w:val="00440713"/>
    <w:pPr>
      <w:spacing w:before="60" w:after="60"/>
      <w:jc w:val="both"/>
    </w:pPr>
    <w:rPr>
      <w:sz w:val="22"/>
      <w:szCs w:val="24"/>
    </w:rPr>
  </w:style>
  <w:style w:type="paragraph" w:customStyle="1" w:styleId="10">
    <w:name w:val="Список 1 нумер"/>
    <w:basedOn w:val="a"/>
    <w:rsid w:val="00440713"/>
    <w:pPr>
      <w:numPr>
        <w:numId w:val="1"/>
      </w:numPr>
      <w:tabs>
        <w:tab w:val="left" w:pos="993"/>
      </w:tabs>
      <w:ind w:left="0" w:firstLine="567"/>
      <w:jc w:val="both"/>
    </w:pPr>
    <w:rPr>
      <w:sz w:val="24"/>
      <w:lang w:eastAsia="en-US" w:bidi="en-US"/>
    </w:rPr>
  </w:style>
  <w:style w:type="paragraph" w:customStyle="1" w:styleId="2">
    <w:name w:val="Список 2 нумер"/>
    <w:basedOn w:val="10"/>
    <w:autoRedefine/>
    <w:rsid w:val="00440713"/>
    <w:pPr>
      <w:numPr>
        <w:ilvl w:val="1"/>
      </w:numPr>
      <w:tabs>
        <w:tab w:val="left" w:pos="1191"/>
      </w:tabs>
    </w:pPr>
  </w:style>
  <w:style w:type="paragraph" w:customStyle="1" w:styleId="30">
    <w:name w:val="Список 3 нумер"/>
    <w:basedOn w:val="10"/>
    <w:autoRedefine/>
    <w:rsid w:val="00440713"/>
    <w:pPr>
      <w:numPr>
        <w:ilvl w:val="2"/>
      </w:numPr>
      <w:tabs>
        <w:tab w:val="left" w:pos="1985"/>
      </w:tabs>
    </w:pPr>
  </w:style>
  <w:style w:type="paragraph" w:customStyle="1" w:styleId="1">
    <w:name w:val="Список 1 марк"/>
    <w:basedOn w:val="a"/>
    <w:next w:val="a"/>
    <w:link w:val="13"/>
    <w:qFormat/>
    <w:rsid w:val="00440713"/>
    <w:pPr>
      <w:numPr>
        <w:numId w:val="2"/>
      </w:numPr>
      <w:tabs>
        <w:tab w:val="clear" w:pos="1353"/>
        <w:tab w:val="num" w:pos="993"/>
      </w:tabs>
      <w:ind w:left="0" w:firstLine="720"/>
      <w:jc w:val="both"/>
    </w:pPr>
    <w:rPr>
      <w:sz w:val="24"/>
      <w:szCs w:val="24"/>
      <w:lang w:eastAsia="en-US" w:bidi="en-US"/>
    </w:rPr>
  </w:style>
  <w:style w:type="character" w:customStyle="1" w:styleId="13">
    <w:name w:val="Список 1 марк Знак"/>
    <w:link w:val="1"/>
    <w:rsid w:val="00440713"/>
    <w:rPr>
      <w:sz w:val="24"/>
      <w:szCs w:val="24"/>
      <w:lang w:eastAsia="en-US" w:bidi="en-US"/>
    </w:rPr>
  </w:style>
  <w:style w:type="paragraph" w:customStyle="1" w:styleId="ConsPlusCell">
    <w:name w:val="ConsPlusCell"/>
    <w:rsid w:val="00EB2775"/>
    <w:pPr>
      <w:autoSpaceDE w:val="0"/>
      <w:autoSpaceDN w:val="0"/>
      <w:adjustRightInd w:val="0"/>
    </w:pPr>
    <w:rPr>
      <w:rFonts w:ascii="Arial" w:hAnsi="Arial" w:cs="Arial"/>
    </w:rPr>
  </w:style>
  <w:style w:type="character" w:customStyle="1" w:styleId="12">
    <w:name w:val="Заголовок 1 Знак"/>
    <w:basedOn w:val="a0"/>
    <w:link w:val="11"/>
    <w:rsid w:val="00EB2775"/>
    <w:rPr>
      <w:sz w:val="28"/>
    </w:rPr>
  </w:style>
  <w:style w:type="character" w:customStyle="1" w:styleId="a4">
    <w:name w:val="Основной текст Знак"/>
    <w:basedOn w:val="a0"/>
    <w:link w:val="a3"/>
    <w:rsid w:val="00EB2775"/>
    <w:rPr>
      <w:sz w:val="28"/>
    </w:rPr>
  </w:style>
  <w:style w:type="character" w:customStyle="1" w:styleId="aa">
    <w:name w:val="Основной текст с отступом Знак"/>
    <w:basedOn w:val="a0"/>
    <w:link w:val="a9"/>
    <w:rsid w:val="00EB2775"/>
    <w:rPr>
      <w:sz w:val="28"/>
    </w:rPr>
  </w:style>
  <w:style w:type="character" w:customStyle="1" w:styleId="ac">
    <w:name w:val="Текст выноски Знак"/>
    <w:basedOn w:val="a0"/>
    <w:link w:val="ab"/>
    <w:rsid w:val="00EB2775"/>
    <w:rPr>
      <w:rFonts w:ascii="Tahoma" w:hAnsi="Tahoma" w:cs="Tahoma"/>
      <w:sz w:val="16"/>
      <w:szCs w:val="16"/>
    </w:rPr>
  </w:style>
  <w:style w:type="paragraph" w:customStyle="1" w:styleId="ConsPlusNormal">
    <w:name w:val="ConsPlusNormal"/>
    <w:link w:val="ConsPlusNormal0"/>
    <w:rsid w:val="00D7175C"/>
    <w:pPr>
      <w:widowControl w:val="0"/>
      <w:autoSpaceDE w:val="0"/>
      <w:autoSpaceDN w:val="0"/>
      <w:adjustRightInd w:val="0"/>
      <w:ind w:firstLine="720"/>
    </w:pPr>
    <w:rPr>
      <w:rFonts w:ascii="Arial" w:hAnsi="Arial" w:cs="Arial"/>
    </w:rPr>
  </w:style>
  <w:style w:type="paragraph" w:customStyle="1" w:styleId="ConsPlusTitle">
    <w:name w:val="ConsPlusTitle"/>
    <w:rsid w:val="00C81E8D"/>
    <w:pPr>
      <w:autoSpaceDE w:val="0"/>
      <w:autoSpaceDN w:val="0"/>
      <w:adjustRightInd w:val="0"/>
    </w:pPr>
    <w:rPr>
      <w:rFonts w:ascii="Arial" w:hAnsi="Arial" w:cs="Arial"/>
      <w:b/>
      <w:bCs/>
    </w:rPr>
  </w:style>
  <w:style w:type="character" w:customStyle="1" w:styleId="ConsPlusNormal0">
    <w:name w:val="ConsPlusNormal Знак"/>
    <w:basedOn w:val="a0"/>
    <w:link w:val="ConsPlusNormal"/>
    <w:rsid w:val="00C81E8D"/>
    <w:rPr>
      <w:rFonts w:ascii="Arial" w:hAnsi="Arial" w:cs="Arial"/>
      <w:lang w:val="ru-RU" w:eastAsia="ru-RU" w:bidi="ar-SA"/>
    </w:rPr>
  </w:style>
  <w:style w:type="paragraph" w:customStyle="1" w:styleId="headertext">
    <w:name w:val="headertext"/>
    <w:basedOn w:val="a"/>
    <w:rsid w:val="00AA7818"/>
    <w:pPr>
      <w:spacing w:before="100" w:beforeAutospacing="1" w:after="100" w:afterAutospacing="1"/>
    </w:pPr>
    <w:rPr>
      <w:sz w:val="24"/>
      <w:szCs w:val="24"/>
    </w:rPr>
  </w:style>
  <w:style w:type="paragraph" w:customStyle="1" w:styleId="formattext">
    <w:name w:val="formattext"/>
    <w:basedOn w:val="a"/>
    <w:rsid w:val="00AA7818"/>
    <w:pPr>
      <w:spacing w:before="100" w:beforeAutospacing="1" w:after="100" w:afterAutospacing="1"/>
    </w:pPr>
    <w:rPr>
      <w:sz w:val="24"/>
      <w:szCs w:val="24"/>
    </w:rPr>
  </w:style>
  <w:style w:type="character" w:customStyle="1" w:styleId="23">
    <w:name w:val="Основной текст (2)_"/>
    <w:basedOn w:val="a0"/>
    <w:link w:val="24"/>
    <w:rsid w:val="00AA7818"/>
    <w:rPr>
      <w:rFonts w:ascii="Arial" w:eastAsia="Arial" w:hAnsi="Arial" w:cs="Arial"/>
      <w:sz w:val="28"/>
      <w:szCs w:val="28"/>
      <w:shd w:val="clear" w:color="auto" w:fill="FFFFFF"/>
    </w:rPr>
  </w:style>
  <w:style w:type="paragraph" w:customStyle="1" w:styleId="24">
    <w:name w:val="Основной текст (2)"/>
    <w:basedOn w:val="a"/>
    <w:link w:val="23"/>
    <w:rsid w:val="00AA7818"/>
    <w:pPr>
      <w:widowControl w:val="0"/>
      <w:shd w:val="clear" w:color="auto" w:fill="FFFFFF"/>
      <w:spacing w:before="1140" w:line="346" w:lineRule="exact"/>
    </w:pPr>
    <w:rPr>
      <w:rFonts w:ascii="Arial" w:eastAsia="Arial" w:hAnsi="Arial" w:cs="Arial"/>
      <w:sz w:val="28"/>
      <w:szCs w:val="28"/>
    </w:rPr>
  </w:style>
  <w:style w:type="table" w:customStyle="1" w:styleId="14">
    <w:name w:val="Сетка таблицы1"/>
    <w:basedOn w:val="a1"/>
    <w:next w:val="ae"/>
    <w:uiPriority w:val="59"/>
    <w:rsid w:val="00194A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797AC4"/>
    <w:rPr>
      <w:rFonts w:ascii="Calibri" w:hAnsi="Calibri"/>
      <w:sz w:val="22"/>
      <w:szCs w:val="22"/>
    </w:rPr>
  </w:style>
  <w:style w:type="paragraph" w:customStyle="1" w:styleId="Style1">
    <w:name w:val="Style1"/>
    <w:basedOn w:val="a"/>
    <w:rsid w:val="000512C5"/>
    <w:pPr>
      <w:widowControl w:val="0"/>
      <w:autoSpaceDE w:val="0"/>
      <w:autoSpaceDN w:val="0"/>
      <w:adjustRightInd w:val="0"/>
      <w:spacing w:line="384" w:lineRule="exact"/>
    </w:pPr>
    <w:rPr>
      <w:rFonts w:ascii="Arial Unicode MS" w:eastAsia="Arial Unicode MS"/>
      <w:sz w:val="24"/>
      <w:szCs w:val="24"/>
    </w:rPr>
  </w:style>
  <w:style w:type="character" w:customStyle="1" w:styleId="FontStyle19">
    <w:name w:val="Font Style19"/>
    <w:rsid w:val="000512C5"/>
    <w:rPr>
      <w:rFonts w:ascii="Arial Unicode MS" w:eastAsia="Arial Unicode MS" w:hAnsi="Arial Unicode MS" w:cs="Arial Unicode MS" w:hint="default"/>
      <w:b/>
      <w:bCs/>
      <w:sz w:val="30"/>
      <w:szCs w:val="30"/>
    </w:rPr>
  </w:style>
  <w:style w:type="paragraph" w:styleId="25">
    <w:name w:val="Body Text 2"/>
    <w:basedOn w:val="a"/>
    <w:link w:val="26"/>
    <w:unhideWhenUsed/>
    <w:rsid w:val="00260541"/>
    <w:pPr>
      <w:spacing w:after="120" w:line="480" w:lineRule="auto"/>
    </w:pPr>
  </w:style>
  <w:style w:type="character" w:customStyle="1" w:styleId="26">
    <w:name w:val="Основной текст 2 Знак"/>
    <w:basedOn w:val="a0"/>
    <w:link w:val="25"/>
    <w:rsid w:val="00260541"/>
  </w:style>
  <w:style w:type="paragraph" w:customStyle="1" w:styleId="15">
    <w:name w:val="Обычный1"/>
    <w:rsid w:val="0015111F"/>
    <w:pPr>
      <w:spacing w:line="276" w:lineRule="auto"/>
    </w:pPr>
    <w:rPr>
      <w:rFonts w:ascii="Arial" w:eastAsia="Arial" w:hAnsi="Arial" w:cs="Arial"/>
      <w:color w:val="000000"/>
      <w:sz w:val="22"/>
      <w:szCs w:val="22"/>
    </w:rPr>
  </w:style>
  <w:style w:type="paragraph" w:styleId="af3">
    <w:name w:val="Normal (Web)"/>
    <w:basedOn w:val="a"/>
    <w:unhideWhenUsed/>
    <w:rsid w:val="00414B8A"/>
    <w:pPr>
      <w:spacing w:before="100" w:beforeAutospacing="1" w:after="100" w:afterAutospacing="1"/>
    </w:pPr>
    <w:rPr>
      <w:sz w:val="24"/>
      <w:szCs w:val="24"/>
    </w:rPr>
  </w:style>
  <w:style w:type="paragraph" w:customStyle="1" w:styleId="western">
    <w:name w:val="western"/>
    <w:basedOn w:val="a"/>
    <w:rsid w:val="00414B8A"/>
    <w:pPr>
      <w:spacing w:before="100" w:beforeAutospacing="1" w:after="115"/>
    </w:pPr>
    <w:rPr>
      <w:color w:val="000000"/>
      <w:sz w:val="24"/>
      <w:szCs w:val="24"/>
    </w:rPr>
  </w:style>
  <w:style w:type="numbering" w:customStyle="1" w:styleId="16">
    <w:name w:val="Нет списка1"/>
    <w:next w:val="a2"/>
    <w:uiPriority w:val="99"/>
    <w:semiHidden/>
    <w:unhideWhenUsed/>
    <w:rsid w:val="0074413C"/>
  </w:style>
  <w:style w:type="paragraph" w:customStyle="1" w:styleId="COLBOTTOM">
    <w:name w:val="#COL_BOTTOM"/>
    <w:rsid w:val="0074413C"/>
    <w:pPr>
      <w:widowControl w:val="0"/>
      <w:autoSpaceDE w:val="0"/>
      <w:autoSpaceDN w:val="0"/>
      <w:adjustRightInd w:val="0"/>
    </w:pPr>
    <w:rPr>
      <w:rFonts w:ascii="Arial, sans-serif" w:hAnsi="Arial, sans-serif"/>
      <w:sz w:val="16"/>
      <w:szCs w:val="16"/>
    </w:rPr>
  </w:style>
  <w:style w:type="paragraph" w:customStyle="1" w:styleId="COLTOP">
    <w:name w:val="#COL_TOP"/>
    <w:uiPriority w:val="99"/>
    <w:rsid w:val="0074413C"/>
    <w:pPr>
      <w:widowControl w:val="0"/>
      <w:autoSpaceDE w:val="0"/>
      <w:autoSpaceDN w:val="0"/>
      <w:adjustRightInd w:val="0"/>
    </w:pPr>
    <w:rPr>
      <w:rFonts w:ascii="Arial, sans-serif" w:hAnsi="Arial, sans-serif"/>
      <w:sz w:val="16"/>
      <w:szCs w:val="16"/>
    </w:rPr>
  </w:style>
  <w:style w:type="paragraph" w:customStyle="1" w:styleId="PRINTSECTION">
    <w:name w:val="#PRINT_SECTION"/>
    <w:uiPriority w:val="99"/>
    <w:rsid w:val="0074413C"/>
    <w:pPr>
      <w:widowControl w:val="0"/>
      <w:autoSpaceDE w:val="0"/>
      <w:autoSpaceDN w:val="0"/>
      <w:adjustRightInd w:val="0"/>
    </w:pPr>
    <w:rPr>
      <w:rFonts w:ascii="Arial, sans-serif" w:hAnsi="Arial, sans-serif"/>
      <w:sz w:val="16"/>
      <w:szCs w:val="16"/>
    </w:rPr>
  </w:style>
  <w:style w:type="paragraph" w:customStyle="1" w:styleId="CENTERTEXT">
    <w:name w:val=".CENTERTEXT"/>
    <w:uiPriority w:val="99"/>
    <w:rsid w:val="0074413C"/>
    <w:pPr>
      <w:widowControl w:val="0"/>
      <w:autoSpaceDE w:val="0"/>
      <w:autoSpaceDN w:val="0"/>
      <w:adjustRightInd w:val="0"/>
    </w:pPr>
    <w:rPr>
      <w:rFonts w:ascii="Arial, sans-serif" w:hAnsi="Arial, sans-serif"/>
      <w:sz w:val="24"/>
      <w:szCs w:val="24"/>
    </w:rPr>
  </w:style>
  <w:style w:type="paragraph" w:customStyle="1" w:styleId="DJVU">
    <w:name w:val=".DJVU"/>
    <w:uiPriority w:val="99"/>
    <w:rsid w:val="0074413C"/>
    <w:pPr>
      <w:widowControl w:val="0"/>
      <w:autoSpaceDE w:val="0"/>
      <w:autoSpaceDN w:val="0"/>
      <w:adjustRightInd w:val="0"/>
    </w:pPr>
    <w:rPr>
      <w:rFonts w:ascii="Arial, sans-serif" w:hAnsi="Arial, sans-serif"/>
      <w:sz w:val="24"/>
      <w:szCs w:val="24"/>
    </w:rPr>
  </w:style>
  <w:style w:type="paragraph" w:customStyle="1" w:styleId="FORMATTEXT0">
    <w:name w:val=".FORMATTEXT"/>
    <w:uiPriority w:val="99"/>
    <w:rsid w:val="0074413C"/>
    <w:pPr>
      <w:widowControl w:val="0"/>
      <w:autoSpaceDE w:val="0"/>
      <w:autoSpaceDN w:val="0"/>
      <w:adjustRightInd w:val="0"/>
    </w:pPr>
    <w:rPr>
      <w:rFonts w:ascii="Arial" w:hAnsi="Arial" w:cs="Arial"/>
    </w:rPr>
  </w:style>
  <w:style w:type="paragraph" w:customStyle="1" w:styleId="HEADERTEXT0">
    <w:name w:val=".HEADERTEXT"/>
    <w:uiPriority w:val="99"/>
    <w:rsid w:val="0074413C"/>
    <w:pPr>
      <w:widowControl w:val="0"/>
      <w:autoSpaceDE w:val="0"/>
      <w:autoSpaceDN w:val="0"/>
      <w:adjustRightInd w:val="0"/>
    </w:pPr>
    <w:rPr>
      <w:rFonts w:ascii="Arial" w:hAnsi="Arial" w:cs="Arial"/>
      <w:color w:val="2B4279"/>
    </w:rPr>
  </w:style>
  <w:style w:type="paragraph" w:customStyle="1" w:styleId="HORIZLINE">
    <w:name w:val=".HORIZLINE"/>
    <w:uiPriority w:val="99"/>
    <w:rsid w:val="0074413C"/>
    <w:pPr>
      <w:widowControl w:val="0"/>
      <w:autoSpaceDE w:val="0"/>
      <w:autoSpaceDN w:val="0"/>
      <w:adjustRightInd w:val="0"/>
    </w:pPr>
    <w:rPr>
      <w:rFonts w:ascii="Arial, sans-serif" w:hAnsi="Arial, sans-serif"/>
      <w:sz w:val="24"/>
      <w:szCs w:val="24"/>
    </w:rPr>
  </w:style>
  <w:style w:type="paragraph" w:customStyle="1" w:styleId="MIDDLEPICT">
    <w:name w:val=".MIDDLEPICT"/>
    <w:uiPriority w:val="99"/>
    <w:rsid w:val="0074413C"/>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74413C"/>
    <w:pPr>
      <w:widowControl w:val="0"/>
      <w:autoSpaceDE w:val="0"/>
      <w:autoSpaceDN w:val="0"/>
      <w:adjustRightInd w:val="0"/>
    </w:pPr>
    <w:rPr>
      <w:rFonts w:ascii="Arial, sans-serif" w:hAnsi="Arial, sans-serif"/>
      <w:sz w:val="24"/>
      <w:szCs w:val="24"/>
    </w:rPr>
  </w:style>
  <w:style w:type="paragraph" w:customStyle="1" w:styleId="TradeMark">
    <w:name w:val=".TradeMark"/>
    <w:uiPriority w:val="99"/>
    <w:rsid w:val="0074413C"/>
    <w:pPr>
      <w:widowControl w:val="0"/>
      <w:autoSpaceDE w:val="0"/>
      <w:autoSpaceDN w:val="0"/>
      <w:adjustRightInd w:val="0"/>
    </w:pPr>
    <w:rPr>
      <w:rFonts w:ascii="Arial, sans-serif" w:hAnsi="Arial, sans-serif" w:cs="Arial, sans-serif"/>
      <w:sz w:val="16"/>
      <w:szCs w:val="16"/>
    </w:rPr>
  </w:style>
  <w:style w:type="paragraph" w:customStyle="1" w:styleId="UNFORMATTEXT">
    <w:name w:val=".UNFORMATTEXT"/>
    <w:uiPriority w:val="99"/>
    <w:rsid w:val="0074413C"/>
    <w:pPr>
      <w:widowControl w:val="0"/>
      <w:autoSpaceDE w:val="0"/>
      <w:autoSpaceDN w:val="0"/>
      <w:adjustRightInd w:val="0"/>
    </w:pPr>
    <w:rPr>
      <w:rFonts w:ascii="Courier New" w:hAnsi="Courier New" w:cs="Courier New"/>
    </w:rPr>
  </w:style>
  <w:style w:type="paragraph" w:customStyle="1" w:styleId="BODY">
    <w:name w:val="BODY"/>
    <w:uiPriority w:val="99"/>
    <w:rsid w:val="0074413C"/>
    <w:pPr>
      <w:widowControl w:val="0"/>
      <w:autoSpaceDE w:val="0"/>
      <w:autoSpaceDN w:val="0"/>
      <w:adjustRightInd w:val="0"/>
    </w:pPr>
    <w:rPr>
      <w:rFonts w:ascii="Arial" w:hAnsi="Arial" w:cs="Arial"/>
    </w:rPr>
  </w:style>
  <w:style w:type="paragraph" w:customStyle="1" w:styleId="HTML">
    <w:name w:val="HTML"/>
    <w:uiPriority w:val="99"/>
    <w:rsid w:val="0074413C"/>
    <w:pPr>
      <w:widowControl w:val="0"/>
      <w:autoSpaceDE w:val="0"/>
      <w:autoSpaceDN w:val="0"/>
      <w:adjustRightInd w:val="0"/>
    </w:pPr>
    <w:rPr>
      <w:rFonts w:ascii="Arial, sans-serif" w:hAnsi="Arial, sans-serif"/>
      <w:sz w:val="24"/>
      <w:szCs w:val="24"/>
    </w:rPr>
  </w:style>
  <w:style w:type="paragraph" w:customStyle="1" w:styleId="TABLE">
    <w:name w:val="TABLE"/>
    <w:uiPriority w:val="99"/>
    <w:rsid w:val="0074413C"/>
    <w:pPr>
      <w:widowControl w:val="0"/>
      <w:autoSpaceDE w:val="0"/>
      <w:autoSpaceDN w:val="0"/>
      <w:adjustRightInd w:val="0"/>
    </w:pPr>
    <w:rPr>
      <w:rFonts w:ascii="Arial, sans-serif" w:hAnsi="Arial, sans-serif"/>
      <w:sz w:val="24"/>
      <w:szCs w:val="24"/>
    </w:rPr>
  </w:style>
  <w:style w:type="character" w:customStyle="1" w:styleId="a8">
    <w:name w:val="Верхний колонтитул Знак"/>
    <w:basedOn w:val="a0"/>
    <w:link w:val="a7"/>
    <w:uiPriority w:val="99"/>
    <w:rsid w:val="0074413C"/>
  </w:style>
  <w:style w:type="table" w:customStyle="1" w:styleId="TableNormal">
    <w:name w:val="Table Normal"/>
    <w:rsid w:val="003363A9"/>
    <w:pPr>
      <w:widowControl w:val="0"/>
    </w:pPr>
    <w:rPr>
      <w:rFonts w:ascii="Calibri" w:hAnsi="Calibri"/>
      <w:color w:val="000000"/>
      <w:sz w:val="22"/>
    </w:rPr>
    <w:tblPr>
      <w:tblInd w:w="0" w:type="dxa"/>
      <w:tblCellMar>
        <w:top w:w="0" w:type="dxa"/>
        <w:left w:w="0" w:type="dxa"/>
        <w:bottom w:w="0" w:type="dxa"/>
        <w:right w:w="0" w:type="dxa"/>
      </w:tblCellMar>
    </w:tblPr>
  </w:style>
  <w:style w:type="character" w:customStyle="1" w:styleId="51">
    <w:name w:val="Заголовок 5 Знак"/>
    <w:basedOn w:val="a0"/>
    <w:link w:val="50"/>
    <w:rsid w:val="00FC3DA0"/>
    <w:rPr>
      <w:rFonts w:eastAsiaTheme="minorHAnsi" w:cs="Arial"/>
      <w:sz w:val="28"/>
      <w:lang w:eastAsia="zh-CN"/>
    </w:rPr>
  </w:style>
  <w:style w:type="character" w:customStyle="1" w:styleId="61">
    <w:name w:val="Заголовок 6 Знак"/>
    <w:basedOn w:val="a0"/>
    <w:link w:val="60"/>
    <w:rsid w:val="00FC3DA0"/>
    <w:rPr>
      <w:rFonts w:eastAsiaTheme="minorHAnsi" w:cs="Arial"/>
      <w:b/>
      <w:sz w:val="28"/>
      <w:lang w:eastAsia="zh-CN"/>
    </w:rPr>
  </w:style>
  <w:style w:type="character" w:customStyle="1" w:styleId="71">
    <w:name w:val="Заголовок 7 Знак"/>
    <w:basedOn w:val="a0"/>
    <w:link w:val="70"/>
    <w:rsid w:val="00FC3DA0"/>
    <w:rPr>
      <w:rFonts w:eastAsiaTheme="minorHAnsi" w:cs="Arial"/>
      <w:sz w:val="28"/>
      <w:lang w:eastAsia="zh-CN"/>
    </w:rPr>
  </w:style>
  <w:style w:type="character" w:customStyle="1" w:styleId="80">
    <w:name w:val="Заголовок 8 Знак"/>
    <w:basedOn w:val="a0"/>
    <w:link w:val="8"/>
    <w:rsid w:val="00FC3DA0"/>
    <w:rPr>
      <w:rFonts w:eastAsiaTheme="minorHAnsi" w:cs="Arial"/>
      <w:sz w:val="28"/>
      <w:szCs w:val="28"/>
      <w:lang w:val="en-US" w:eastAsia="en-US"/>
    </w:rPr>
  </w:style>
  <w:style w:type="numbering" w:customStyle="1" w:styleId="27">
    <w:name w:val="Нет списка2"/>
    <w:next w:val="a2"/>
    <w:uiPriority w:val="99"/>
    <w:semiHidden/>
    <w:unhideWhenUsed/>
    <w:rsid w:val="00FC3DA0"/>
  </w:style>
  <w:style w:type="paragraph" w:customStyle="1" w:styleId="ConsPlusNonformat">
    <w:name w:val="ConsPlusNonformat"/>
    <w:rsid w:val="00FC3DA0"/>
    <w:pPr>
      <w:autoSpaceDE w:val="0"/>
      <w:autoSpaceDN w:val="0"/>
      <w:adjustRightInd w:val="0"/>
    </w:pPr>
    <w:rPr>
      <w:rFonts w:ascii="Courier New" w:hAnsi="Courier New" w:cs="Courier New"/>
    </w:rPr>
  </w:style>
  <w:style w:type="paragraph" w:styleId="af4">
    <w:name w:val="footnote text"/>
    <w:basedOn w:val="a"/>
    <w:link w:val="af5"/>
    <w:unhideWhenUsed/>
    <w:rsid w:val="00FC3DA0"/>
    <w:rPr>
      <w:rFonts w:eastAsiaTheme="minorHAnsi" w:cs="Arial"/>
      <w:lang w:eastAsia="en-US"/>
    </w:rPr>
  </w:style>
  <w:style w:type="character" w:customStyle="1" w:styleId="af5">
    <w:name w:val="Текст сноски Знак"/>
    <w:basedOn w:val="a0"/>
    <w:link w:val="af4"/>
    <w:rsid w:val="00FC3DA0"/>
    <w:rPr>
      <w:rFonts w:eastAsiaTheme="minorHAnsi" w:cs="Arial"/>
      <w:lang w:eastAsia="en-US"/>
    </w:rPr>
  </w:style>
  <w:style w:type="character" w:styleId="af6">
    <w:name w:val="footnote reference"/>
    <w:uiPriority w:val="99"/>
    <w:unhideWhenUsed/>
    <w:rsid w:val="00FC3DA0"/>
    <w:rPr>
      <w:vertAlign w:val="superscript"/>
    </w:rPr>
  </w:style>
  <w:style w:type="character" w:styleId="af7">
    <w:name w:val="Strong"/>
    <w:qFormat/>
    <w:rsid w:val="00FC3DA0"/>
    <w:rPr>
      <w:b/>
      <w:bCs/>
    </w:rPr>
  </w:style>
  <w:style w:type="table" w:customStyle="1" w:styleId="28">
    <w:name w:val="Сетка таблицы2"/>
    <w:basedOn w:val="a1"/>
    <w:next w:val="ae"/>
    <w:rsid w:val="00FC3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w:basedOn w:val="a"/>
    <w:rsid w:val="00FC3DA0"/>
    <w:rPr>
      <w:rFonts w:ascii="Verdana" w:eastAsiaTheme="minorHAnsi" w:hAnsi="Verdana" w:cs="Verdana"/>
      <w:lang w:val="en-US" w:eastAsia="en-US"/>
    </w:rPr>
  </w:style>
  <w:style w:type="paragraph" w:customStyle="1" w:styleId="ConsTitle">
    <w:name w:val="ConsTitle"/>
    <w:rsid w:val="00FC3DA0"/>
    <w:pPr>
      <w:autoSpaceDE w:val="0"/>
      <w:autoSpaceDN w:val="0"/>
      <w:adjustRightInd w:val="0"/>
      <w:ind w:right="19772"/>
    </w:pPr>
    <w:rPr>
      <w:rFonts w:ascii="Arial" w:hAnsi="Arial" w:cs="Arial"/>
      <w:b/>
      <w:bCs/>
      <w:sz w:val="16"/>
      <w:szCs w:val="16"/>
    </w:rPr>
  </w:style>
  <w:style w:type="paragraph" w:customStyle="1" w:styleId="ConsNormal">
    <w:name w:val="ConsNormal"/>
    <w:rsid w:val="00FC3DA0"/>
    <w:pPr>
      <w:widowControl w:val="0"/>
      <w:autoSpaceDE w:val="0"/>
      <w:autoSpaceDN w:val="0"/>
      <w:adjustRightInd w:val="0"/>
      <w:ind w:right="19772" w:firstLine="720"/>
    </w:pPr>
    <w:rPr>
      <w:rFonts w:ascii="Arial" w:hAnsi="Arial" w:cs="Arial"/>
    </w:rPr>
  </w:style>
  <w:style w:type="paragraph" w:customStyle="1" w:styleId="ConsNonformat">
    <w:name w:val="ConsNonformat"/>
    <w:rsid w:val="00FC3DA0"/>
    <w:pPr>
      <w:widowControl w:val="0"/>
      <w:autoSpaceDE w:val="0"/>
      <w:autoSpaceDN w:val="0"/>
      <w:ind w:right="19772"/>
    </w:pPr>
    <w:rPr>
      <w:rFonts w:ascii="Courier New" w:hAnsi="Courier New" w:cs="Courier New"/>
      <w:sz w:val="16"/>
      <w:szCs w:val="16"/>
    </w:rPr>
  </w:style>
  <w:style w:type="paragraph" w:customStyle="1" w:styleId="210">
    <w:name w:val="Основной текст 21"/>
    <w:basedOn w:val="a"/>
    <w:rsid w:val="00FC3DA0"/>
    <w:pPr>
      <w:widowControl w:val="0"/>
      <w:ind w:firstLine="720"/>
      <w:jc w:val="both"/>
    </w:pPr>
    <w:rPr>
      <w:rFonts w:ascii="MS Sans Serif" w:eastAsiaTheme="minorHAnsi" w:hAnsi="MS Sans Serif" w:cs="Arial"/>
      <w:color w:val="000000"/>
      <w:sz w:val="28"/>
      <w:lang w:eastAsia="en-US"/>
    </w:rPr>
  </w:style>
  <w:style w:type="paragraph" w:customStyle="1" w:styleId="42">
    <w:name w:val="Знак Знак4"/>
    <w:basedOn w:val="a"/>
    <w:rsid w:val="00FC3DA0"/>
    <w:pPr>
      <w:spacing w:before="100" w:beforeAutospacing="1" w:after="100" w:afterAutospacing="1"/>
    </w:pPr>
    <w:rPr>
      <w:rFonts w:ascii="Tahoma" w:eastAsiaTheme="minorHAnsi" w:hAnsi="Tahoma" w:cs="Arial"/>
      <w:lang w:val="en-US" w:eastAsia="en-US"/>
    </w:rPr>
  </w:style>
  <w:style w:type="character" w:customStyle="1" w:styleId="22">
    <w:name w:val="Заголовок 2 Знак"/>
    <w:basedOn w:val="a0"/>
    <w:link w:val="21"/>
    <w:rsid w:val="00FC3DA0"/>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character" w:customStyle="1" w:styleId="32">
    <w:name w:val="Заголовок 3 Знак"/>
    <w:basedOn w:val="a0"/>
    <w:link w:val="31"/>
    <w:rsid w:val="00FC3DA0"/>
    <w:rPr>
      <w:b/>
      <w:sz w:val="28"/>
      <w:u w:val="single"/>
    </w:rPr>
  </w:style>
  <w:style w:type="character" w:customStyle="1" w:styleId="41">
    <w:name w:val="Заголовок 4 Знак"/>
    <w:basedOn w:val="a0"/>
    <w:link w:val="40"/>
    <w:rsid w:val="00FC3DA0"/>
    <w:rPr>
      <w:rFonts w:ascii="Tatar Peterburg" w:hAnsi="Tatar Peterburg"/>
      <w:caps/>
      <w:noProof/>
      <w:sz w:val="28"/>
    </w:rPr>
  </w:style>
  <w:style w:type="paragraph" w:customStyle="1" w:styleId="17">
    <w:name w:val="Стиль Стиль Заголовок 1 + все прописные"/>
    <w:basedOn w:val="a"/>
    <w:rsid w:val="00FC3DA0"/>
    <w:pPr>
      <w:keepNext/>
      <w:spacing w:before="240" w:after="60" w:line="360" w:lineRule="auto"/>
      <w:outlineLvl w:val="0"/>
    </w:pPr>
    <w:rPr>
      <w:rFonts w:eastAsiaTheme="minorHAnsi" w:cs="Arial"/>
      <w:b/>
      <w:bCs/>
      <w:kern w:val="28"/>
      <w:sz w:val="32"/>
      <w:szCs w:val="32"/>
      <w:lang w:eastAsia="en-US"/>
    </w:rPr>
  </w:style>
  <w:style w:type="character" w:styleId="af9">
    <w:name w:val="FollowedHyperlink"/>
    <w:rsid w:val="00FC3DA0"/>
    <w:rPr>
      <w:color w:val="800080"/>
      <w:u w:val="single"/>
    </w:rPr>
  </w:style>
  <w:style w:type="character" w:styleId="afa">
    <w:name w:val="page number"/>
    <w:basedOn w:val="a0"/>
    <w:rsid w:val="00FC3DA0"/>
  </w:style>
  <w:style w:type="paragraph" w:styleId="33">
    <w:name w:val="Body Text Indent 3"/>
    <w:basedOn w:val="a"/>
    <w:link w:val="34"/>
    <w:rsid w:val="00FC3DA0"/>
    <w:pPr>
      <w:spacing w:after="120"/>
      <w:ind w:left="283"/>
    </w:pPr>
    <w:rPr>
      <w:rFonts w:eastAsiaTheme="minorHAnsi" w:cs="Arial"/>
      <w:sz w:val="16"/>
      <w:szCs w:val="16"/>
      <w:lang w:eastAsia="en-US"/>
    </w:rPr>
  </w:style>
  <w:style w:type="character" w:customStyle="1" w:styleId="34">
    <w:name w:val="Основной текст с отступом 3 Знак"/>
    <w:basedOn w:val="a0"/>
    <w:link w:val="33"/>
    <w:rsid w:val="00FC3DA0"/>
    <w:rPr>
      <w:rFonts w:eastAsiaTheme="minorHAnsi" w:cs="Arial"/>
      <w:sz w:val="16"/>
      <w:szCs w:val="16"/>
      <w:lang w:eastAsia="en-US"/>
    </w:rPr>
  </w:style>
  <w:style w:type="paragraph" w:customStyle="1" w:styleId="afb">
    <w:name w:val="???????"/>
    <w:rsid w:val="00FC3DA0"/>
    <w:pPr>
      <w:widowControl w:val="0"/>
    </w:pPr>
    <w:rPr>
      <w:snapToGrid w:val="0"/>
      <w:sz w:val="28"/>
    </w:rPr>
  </w:style>
  <w:style w:type="paragraph" w:customStyle="1" w:styleId="afc">
    <w:name w:val="Стиль"/>
    <w:rsid w:val="00FC3DA0"/>
    <w:pPr>
      <w:widowControl w:val="0"/>
      <w:autoSpaceDE w:val="0"/>
      <w:autoSpaceDN w:val="0"/>
      <w:ind w:firstLine="720"/>
      <w:jc w:val="both"/>
    </w:pPr>
    <w:rPr>
      <w:rFonts w:ascii="Arial" w:hAnsi="Arial" w:cs="Arial"/>
    </w:rPr>
  </w:style>
  <w:style w:type="paragraph" w:customStyle="1" w:styleId="afd">
    <w:name w:val="Таблицы (моноширинный)"/>
    <w:basedOn w:val="afc"/>
    <w:next w:val="afc"/>
    <w:rsid w:val="00FC3DA0"/>
    <w:pPr>
      <w:ind w:firstLine="0"/>
    </w:pPr>
    <w:rPr>
      <w:rFonts w:ascii="Courier New" w:hAnsi="Courier New" w:cs="Courier New"/>
    </w:rPr>
  </w:style>
  <w:style w:type="paragraph" w:styleId="29">
    <w:name w:val="Body Text Indent 2"/>
    <w:basedOn w:val="a"/>
    <w:link w:val="2a"/>
    <w:rsid w:val="00FC3DA0"/>
    <w:pPr>
      <w:ind w:firstLine="185"/>
      <w:jc w:val="both"/>
    </w:pPr>
    <w:rPr>
      <w:rFonts w:eastAsiaTheme="minorHAnsi" w:cs="Arial"/>
      <w:sz w:val="28"/>
      <w:szCs w:val="28"/>
      <w:lang w:eastAsia="en-US"/>
    </w:rPr>
  </w:style>
  <w:style w:type="character" w:customStyle="1" w:styleId="2a">
    <w:name w:val="Основной текст с отступом 2 Знак"/>
    <w:basedOn w:val="a0"/>
    <w:link w:val="29"/>
    <w:rsid w:val="00FC3DA0"/>
    <w:rPr>
      <w:rFonts w:eastAsiaTheme="minorHAnsi" w:cs="Arial"/>
      <w:sz w:val="28"/>
      <w:szCs w:val="28"/>
      <w:lang w:eastAsia="en-US"/>
    </w:rPr>
  </w:style>
  <w:style w:type="paragraph" w:customStyle="1" w:styleId="afe">
    <w:name w:val="атличный"/>
    <w:rsid w:val="00FC3DA0"/>
    <w:pPr>
      <w:ind w:firstLine="720"/>
      <w:jc w:val="both"/>
    </w:pPr>
    <w:rPr>
      <w:rFonts w:eastAsia="Arial Unicode MS" w:cs="Arial Unicode MS"/>
      <w:sz w:val="24"/>
      <w:szCs w:val="24"/>
    </w:rPr>
  </w:style>
  <w:style w:type="character" w:customStyle="1" w:styleId="2b">
    <w:name w:val="Знак Знак2"/>
    <w:locked/>
    <w:rsid w:val="00FC3DA0"/>
    <w:rPr>
      <w:b/>
      <w:sz w:val="28"/>
      <w:lang w:val="ru-RU" w:eastAsia="zh-CN" w:bidi="ar-SA"/>
    </w:rPr>
  </w:style>
  <w:style w:type="paragraph" w:styleId="HTML0">
    <w:name w:val="HTML Preformatted"/>
    <w:basedOn w:val="a"/>
    <w:link w:val="HTML1"/>
    <w:rsid w:val="00FC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eastAsia="en-US"/>
    </w:rPr>
  </w:style>
  <w:style w:type="character" w:customStyle="1" w:styleId="HTML1">
    <w:name w:val="Стандартный HTML Знак"/>
    <w:basedOn w:val="a0"/>
    <w:link w:val="HTML0"/>
    <w:rsid w:val="00FC3DA0"/>
    <w:rPr>
      <w:rFonts w:ascii="Courier New" w:eastAsiaTheme="minorHAnsi" w:hAnsi="Courier New" w:cs="Courier New"/>
      <w:lang w:eastAsia="en-US"/>
    </w:rPr>
  </w:style>
  <w:style w:type="paragraph" w:customStyle="1" w:styleId="211">
    <w:name w:val="Основной текст с отступом 21"/>
    <w:basedOn w:val="a"/>
    <w:rsid w:val="00FC3DA0"/>
    <w:pPr>
      <w:widowControl w:val="0"/>
      <w:ind w:firstLine="720"/>
      <w:jc w:val="both"/>
    </w:pPr>
    <w:rPr>
      <w:rFonts w:eastAsiaTheme="minorHAnsi" w:cs="Arial"/>
      <w:color w:val="000000"/>
      <w:sz w:val="28"/>
      <w:lang w:eastAsia="en-US"/>
    </w:rPr>
  </w:style>
  <w:style w:type="paragraph" w:customStyle="1" w:styleId="310">
    <w:name w:val="Основной текст с отступом 31"/>
    <w:basedOn w:val="a"/>
    <w:rsid w:val="00FC3DA0"/>
    <w:pPr>
      <w:widowControl w:val="0"/>
      <w:ind w:firstLine="720"/>
      <w:jc w:val="both"/>
    </w:pPr>
    <w:rPr>
      <w:rFonts w:eastAsiaTheme="minorHAnsi" w:cs="Arial"/>
      <w:sz w:val="28"/>
      <w:lang w:eastAsia="en-US"/>
    </w:rPr>
  </w:style>
  <w:style w:type="character" w:customStyle="1" w:styleId="FontStyle28">
    <w:name w:val="Font Style28"/>
    <w:rsid w:val="00FC3DA0"/>
    <w:rPr>
      <w:rFonts w:ascii="Times New Roman" w:hAnsi="Times New Roman" w:cs="Times New Roman"/>
      <w:sz w:val="22"/>
      <w:szCs w:val="22"/>
    </w:rPr>
  </w:style>
  <w:style w:type="paragraph" w:customStyle="1" w:styleId="18">
    <w:name w:val="1"/>
    <w:basedOn w:val="a"/>
    <w:rsid w:val="00FC3DA0"/>
    <w:rPr>
      <w:rFonts w:ascii="Verdana" w:eastAsiaTheme="minorHAnsi" w:hAnsi="Verdana" w:cs="Verdana"/>
      <w:lang w:val="en-US" w:eastAsia="en-US"/>
    </w:rPr>
  </w:style>
  <w:style w:type="character" w:customStyle="1" w:styleId="ConsPlusNormal1">
    <w:name w:val="ConsPlusNormal Знак1"/>
    <w:rsid w:val="00FC3DA0"/>
    <w:rPr>
      <w:rFonts w:ascii="Arial" w:eastAsia="Calibri" w:hAnsi="Arial" w:cs="Arial"/>
      <w:sz w:val="20"/>
      <w:szCs w:val="20"/>
    </w:rPr>
  </w:style>
  <w:style w:type="character" w:customStyle="1" w:styleId="aff">
    <w:name w:val="Цветовое выделение"/>
    <w:rsid w:val="00FC3DA0"/>
    <w:rPr>
      <w:b/>
      <w:color w:val="000080"/>
      <w:sz w:val="20"/>
    </w:rPr>
  </w:style>
  <w:style w:type="paragraph" w:customStyle="1" w:styleId="2c">
    <w:name w:val="Обычный2"/>
    <w:rsid w:val="00FC3DA0"/>
    <w:pPr>
      <w:widowControl w:val="0"/>
      <w:spacing w:line="300" w:lineRule="auto"/>
      <w:ind w:firstLine="860"/>
    </w:pPr>
    <w:rPr>
      <w:snapToGrid w:val="0"/>
      <w:sz w:val="28"/>
    </w:rPr>
  </w:style>
  <w:style w:type="character" w:customStyle="1" w:styleId="bt1br">
    <w:name w:val="bt1br"/>
    <w:uiPriority w:val="99"/>
    <w:rsid w:val="00FC3DA0"/>
    <w:rPr>
      <w:rFonts w:ascii="Times New Roman" w:hAnsi="Times New Roman" w:cs="Times New Roman" w:hint="default"/>
    </w:rPr>
  </w:style>
  <w:style w:type="character" w:customStyle="1" w:styleId="comment">
    <w:name w:val="comment"/>
    <w:basedOn w:val="a0"/>
    <w:rsid w:val="00FC3DA0"/>
  </w:style>
  <w:style w:type="character" w:customStyle="1" w:styleId="aff0">
    <w:name w:val="Гипертекстовая ссылка"/>
    <w:uiPriority w:val="99"/>
    <w:rsid w:val="00FC3DA0"/>
    <w:rPr>
      <w:color w:val="008000"/>
    </w:rPr>
  </w:style>
  <w:style w:type="paragraph" w:customStyle="1" w:styleId="aff1">
    <w:name w:val="Прижатый влево"/>
    <w:basedOn w:val="a"/>
    <w:next w:val="a"/>
    <w:uiPriority w:val="99"/>
    <w:rsid w:val="00FC3DA0"/>
    <w:pPr>
      <w:autoSpaceDE w:val="0"/>
      <w:autoSpaceDN w:val="0"/>
      <w:adjustRightInd w:val="0"/>
    </w:pPr>
    <w:rPr>
      <w:rFonts w:eastAsiaTheme="minorHAnsi" w:cs="Arial"/>
      <w:sz w:val="28"/>
      <w:szCs w:val="28"/>
      <w:lang w:eastAsia="en-US"/>
    </w:rPr>
  </w:style>
  <w:style w:type="table" w:customStyle="1" w:styleId="TableNormal1">
    <w:name w:val="Table Normal1"/>
    <w:rsid w:val="00FC3DA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aff2">
    <w:name w:val="Колонтитулы"/>
    <w:rsid w:val="00FC3DA0"/>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paragraph" w:customStyle="1" w:styleId="Aff3">
    <w:name w:val="Заголовок A"/>
    <w:next w:val="a3"/>
    <w:rsid w:val="00FC3DA0"/>
    <w:pPr>
      <w:pBdr>
        <w:top w:val="nil"/>
        <w:left w:val="nil"/>
        <w:bottom w:val="nil"/>
        <w:right w:val="nil"/>
        <w:between w:val="nil"/>
        <w:bar w:val="nil"/>
      </w:pBdr>
      <w:suppressAutoHyphens/>
      <w:spacing w:line="360" w:lineRule="auto"/>
      <w:jc w:val="center"/>
    </w:pPr>
    <w:rPr>
      <w:b/>
      <w:bCs/>
      <w:color w:val="000000"/>
      <w:sz w:val="28"/>
      <w:szCs w:val="28"/>
      <w:u w:color="000000"/>
      <w:bdr w:val="nil"/>
    </w:rPr>
  </w:style>
  <w:style w:type="numbering" w:customStyle="1" w:styleId="20">
    <w:name w:val="Импортированный стиль 2"/>
    <w:rsid w:val="00FC3DA0"/>
    <w:pPr>
      <w:numPr>
        <w:numId w:val="3"/>
      </w:numPr>
    </w:pPr>
  </w:style>
  <w:style w:type="numbering" w:customStyle="1" w:styleId="3">
    <w:name w:val="Импортированный стиль 3"/>
    <w:rsid w:val="00FC3DA0"/>
    <w:pPr>
      <w:numPr>
        <w:numId w:val="5"/>
      </w:numPr>
    </w:pPr>
  </w:style>
  <w:style w:type="numbering" w:customStyle="1" w:styleId="4">
    <w:name w:val="Импортированный стиль 4"/>
    <w:rsid w:val="00FC3DA0"/>
    <w:pPr>
      <w:numPr>
        <w:numId w:val="7"/>
      </w:numPr>
    </w:pPr>
  </w:style>
  <w:style w:type="numbering" w:customStyle="1" w:styleId="5">
    <w:name w:val="Импортированный стиль 5"/>
    <w:rsid w:val="00FC3DA0"/>
    <w:pPr>
      <w:numPr>
        <w:numId w:val="9"/>
      </w:numPr>
    </w:pPr>
  </w:style>
  <w:style w:type="numbering" w:customStyle="1" w:styleId="6">
    <w:name w:val="Импортированный стиль 6"/>
    <w:rsid w:val="00FC3DA0"/>
    <w:pPr>
      <w:numPr>
        <w:numId w:val="11"/>
      </w:numPr>
    </w:pPr>
  </w:style>
  <w:style w:type="numbering" w:customStyle="1" w:styleId="7">
    <w:name w:val="Импортированный стиль 7"/>
    <w:rsid w:val="00FC3DA0"/>
    <w:pPr>
      <w:numPr>
        <w:numId w:val="13"/>
      </w:numPr>
    </w:pPr>
  </w:style>
  <w:style w:type="character" w:customStyle="1" w:styleId="aff4">
    <w:name w:val="Нет"/>
    <w:rsid w:val="00FC3DA0"/>
  </w:style>
  <w:style w:type="character" w:customStyle="1" w:styleId="Hyperlink0">
    <w:name w:val="Hyperlink.0"/>
    <w:basedOn w:val="aff4"/>
    <w:rsid w:val="00FC3DA0"/>
    <w:rPr>
      <w:color w:val="0000FF"/>
      <w:sz w:val="28"/>
      <w:szCs w:val="28"/>
      <w:u w:val="single" w:color="0000FF"/>
    </w:rPr>
  </w:style>
  <w:style w:type="numbering" w:customStyle="1" w:styleId="35">
    <w:name w:val="Нет списка3"/>
    <w:next w:val="a2"/>
    <w:uiPriority w:val="99"/>
    <w:semiHidden/>
    <w:unhideWhenUsed/>
    <w:rsid w:val="00050755"/>
  </w:style>
  <w:style w:type="paragraph" w:customStyle="1" w:styleId="QRCODE">
    <w:name w:val="#QRCODE"/>
    <w:uiPriority w:val="99"/>
    <w:rsid w:val="00050755"/>
    <w:pPr>
      <w:widowControl w:val="0"/>
      <w:autoSpaceDE w:val="0"/>
      <w:autoSpaceDN w:val="0"/>
      <w:adjustRightInd w:val="0"/>
    </w:pPr>
    <w:rPr>
      <w:rFonts w:ascii="Arial, sans-serif" w:hAnsi="Arial, sans-serif"/>
      <w:sz w:val="24"/>
      <w:szCs w:val="24"/>
    </w:rPr>
  </w:style>
  <w:style w:type="paragraph" w:customStyle="1" w:styleId="QRCODEIMG">
    <w:name w:val="#QRCODE IMG"/>
    <w:uiPriority w:val="99"/>
    <w:rsid w:val="00050755"/>
    <w:pPr>
      <w:widowControl w:val="0"/>
      <w:autoSpaceDE w:val="0"/>
      <w:autoSpaceDN w:val="0"/>
      <w:adjustRightInd w:val="0"/>
    </w:pPr>
    <w:rPr>
      <w:rFonts w:ascii="Arial, sans-serif" w:hAnsi="Arial, sans-serif"/>
      <w:sz w:val="24"/>
      <w:szCs w:val="24"/>
    </w:rPr>
  </w:style>
  <w:style w:type="table" w:customStyle="1" w:styleId="36">
    <w:name w:val="Сетка таблицы3"/>
    <w:basedOn w:val="a1"/>
    <w:next w:val="ae"/>
    <w:uiPriority w:val="39"/>
    <w:rsid w:val="0005075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27858">
      <w:bodyDiv w:val="1"/>
      <w:marLeft w:val="0"/>
      <w:marRight w:val="0"/>
      <w:marTop w:val="0"/>
      <w:marBottom w:val="0"/>
      <w:divBdr>
        <w:top w:val="none" w:sz="0" w:space="0" w:color="auto"/>
        <w:left w:val="none" w:sz="0" w:space="0" w:color="auto"/>
        <w:bottom w:val="none" w:sz="0" w:space="0" w:color="auto"/>
        <w:right w:val="none" w:sz="0" w:space="0" w:color="auto"/>
      </w:divBdr>
    </w:div>
    <w:div w:id="235365648">
      <w:bodyDiv w:val="1"/>
      <w:marLeft w:val="0"/>
      <w:marRight w:val="0"/>
      <w:marTop w:val="0"/>
      <w:marBottom w:val="0"/>
      <w:divBdr>
        <w:top w:val="none" w:sz="0" w:space="0" w:color="auto"/>
        <w:left w:val="none" w:sz="0" w:space="0" w:color="auto"/>
        <w:bottom w:val="none" w:sz="0" w:space="0" w:color="auto"/>
        <w:right w:val="none" w:sz="0" w:space="0" w:color="auto"/>
      </w:divBdr>
    </w:div>
    <w:div w:id="281425553">
      <w:bodyDiv w:val="1"/>
      <w:marLeft w:val="0"/>
      <w:marRight w:val="0"/>
      <w:marTop w:val="0"/>
      <w:marBottom w:val="0"/>
      <w:divBdr>
        <w:top w:val="none" w:sz="0" w:space="0" w:color="auto"/>
        <w:left w:val="none" w:sz="0" w:space="0" w:color="auto"/>
        <w:bottom w:val="none" w:sz="0" w:space="0" w:color="auto"/>
        <w:right w:val="none" w:sz="0" w:space="0" w:color="auto"/>
      </w:divBdr>
    </w:div>
    <w:div w:id="329599444">
      <w:bodyDiv w:val="1"/>
      <w:marLeft w:val="0"/>
      <w:marRight w:val="0"/>
      <w:marTop w:val="0"/>
      <w:marBottom w:val="0"/>
      <w:divBdr>
        <w:top w:val="none" w:sz="0" w:space="0" w:color="auto"/>
        <w:left w:val="none" w:sz="0" w:space="0" w:color="auto"/>
        <w:bottom w:val="none" w:sz="0" w:space="0" w:color="auto"/>
        <w:right w:val="none" w:sz="0" w:space="0" w:color="auto"/>
      </w:divBdr>
    </w:div>
    <w:div w:id="361906307">
      <w:bodyDiv w:val="1"/>
      <w:marLeft w:val="0"/>
      <w:marRight w:val="0"/>
      <w:marTop w:val="0"/>
      <w:marBottom w:val="0"/>
      <w:divBdr>
        <w:top w:val="none" w:sz="0" w:space="0" w:color="auto"/>
        <w:left w:val="none" w:sz="0" w:space="0" w:color="auto"/>
        <w:bottom w:val="none" w:sz="0" w:space="0" w:color="auto"/>
        <w:right w:val="none" w:sz="0" w:space="0" w:color="auto"/>
      </w:divBdr>
    </w:div>
    <w:div w:id="433478708">
      <w:bodyDiv w:val="1"/>
      <w:marLeft w:val="0"/>
      <w:marRight w:val="0"/>
      <w:marTop w:val="0"/>
      <w:marBottom w:val="0"/>
      <w:divBdr>
        <w:top w:val="none" w:sz="0" w:space="0" w:color="auto"/>
        <w:left w:val="none" w:sz="0" w:space="0" w:color="auto"/>
        <w:bottom w:val="none" w:sz="0" w:space="0" w:color="auto"/>
        <w:right w:val="none" w:sz="0" w:space="0" w:color="auto"/>
      </w:divBdr>
    </w:div>
    <w:div w:id="450128405">
      <w:bodyDiv w:val="1"/>
      <w:marLeft w:val="0"/>
      <w:marRight w:val="0"/>
      <w:marTop w:val="0"/>
      <w:marBottom w:val="0"/>
      <w:divBdr>
        <w:top w:val="none" w:sz="0" w:space="0" w:color="auto"/>
        <w:left w:val="none" w:sz="0" w:space="0" w:color="auto"/>
        <w:bottom w:val="none" w:sz="0" w:space="0" w:color="auto"/>
        <w:right w:val="none" w:sz="0" w:space="0" w:color="auto"/>
      </w:divBdr>
    </w:div>
    <w:div w:id="451051289">
      <w:bodyDiv w:val="1"/>
      <w:marLeft w:val="0"/>
      <w:marRight w:val="0"/>
      <w:marTop w:val="0"/>
      <w:marBottom w:val="0"/>
      <w:divBdr>
        <w:top w:val="none" w:sz="0" w:space="0" w:color="auto"/>
        <w:left w:val="none" w:sz="0" w:space="0" w:color="auto"/>
        <w:bottom w:val="none" w:sz="0" w:space="0" w:color="auto"/>
        <w:right w:val="none" w:sz="0" w:space="0" w:color="auto"/>
      </w:divBdr>
    </w:div>
    <w:div w:id="463087167">
      <w:bodyDiv w:val="1"/>
      <w:marLeft w:val="0"/>
      <w:marRight w:val="0"/>
      <w:marTop w:val="0"/>
      <w:marBottom w:val="0"/>
      <w:divBdr>
        <w:top w:val="none" w:sz="0" w:space="0" w:color="auto"/>
        <w:left w:val="none" w:sz="0" w:space="0" w:color="auto"/>
        <w:bottom w:val="none" w:sz="0" w:space="0" w:color="auto"/>
        <w:right w:val="none" w:sz="0" w:space="0" w:color="auto"/>
      </w:divBdr>
    </w:div>
    <w:div w:id="493955604">
      <w:bodyDiv w:val="1"/>
      <w:marLeft w:val="0"/>
      <w:marRight w:val="0"/>
      <w:marTop w:val="0"/>
      <w:marBottom w:val="0"/>
      <w:divBdr>
        <w:top w:val="none" w:sz="0" w:space="0" w:color="auto"/>
        <w:left w:val="none" w:sz="0" w:space="0" w:color="auto"/>
        <w:bottom w:val="none" w:sz="0" w:space="0" w:color="auto"/>
        <w:right w:val="none" w:sz="0" w:space="0" w:color="auto"/>
      </w:divBdr>
    </w:div>
    <w:div w:id="526139673">
      <w:bodyDiv w:val="1"/>
      <w:marLeft w:val="0"/>
      <w:marRight w:val="0"/>
      <w:marTop w:val="0"/>
      <w:marBottom w:val="0"/>
      <w:divBdr>
        <w:top w:val="none" w:sz="0" w:space="0" w:color="auto"/>
        <w:left w:val="none" w:sz="0" w:space="0" w:color="auto"/>
        <w:bottom w:val="none" w:sz="0" w:space="0" w:color="auto"/>
        <w:right w:val="none" w:sz="0" w:space="0" w:color="auto"/>
      </w:divBdr>
    </w:div>
    <w:div w:id="617297355">
      <w:bodyDiv w:val="1"/>
      <w:marLeft w:val="0"/>
      <w:marRight w:val="0"/>
      <w:marTop w:val="0"/>
      <w:marBottom w:val="0"/>
      <w:divBdr>
        <w:top w:val="none" w:sz="0" w:space="0" w:color="auto"/>
        <w:left w:val="none" w:sz="0" w:space="0" w:color="auto"/>
        <w:bottom w:val="none" w:sz="0" w:space="0" w:color="auto"/>
        <w:right w:val="none" w:sz="0" w:space="0" w:color="auto"/>
      </w:divBdr>
    </w:div>
    <w:div w:id="660889500">
      <w:bodyDiv w:val="1"/>
      <w:marLeft w:val="0"/>
      <w:marRight w:val="0"/>
      <w:marTop w:val="0"/>
      <w:marBottom w:val="0"/>
      <w:divBdr>
        <w:top w:val="none" w:sz="0" w:space="0" w:color="auto"/>
        <w:left w:val="none" w:sz="0" w:space="0" w:color="auto"/>
        <w:bottom w:val="none" w:sz="0" w:space="0" w:color="auto"/>
        <w:right w:val="none" w:sz="0" w:space="0" w:color="auto"/>
      </w:divBdr>
    </w:div>
    <w:div w:id="680667451">
      <w:bodyDiv w:val="1"/>
      <w:marLeft w:val="0"/>
      <w:marRight w:val="0"/>
      <w:marTop w:val="0"/>
      <w:marBottom w:val="0"/>
      <w:divBdr>
        <w:top w:val="none" w:sz="0" w:space="0" w:color="auto"/>
        <w:left w:val="none" w:sz="0" w:space="0" w:color="auto"/>
        <w:bottom w:val="none" w:sz="0" w:space="0" w:color="auto"/>
        <w:right w:val="none" w:sz="0" w:space="0" w:color="auto"/>
      </w:divBdr>
    </w:div>
    <w:div w:id="690303565">
      <w:bodyDiv w:val="1"/>
      <w:marLeft w:val="0"/>
      <w:marRight w:val="0"/>
      <w:marTop w:val="0"/>
      <w:marBottom w:val="0"/>
      <w:divBdr>
        <w:top w:val="none" w:sz="0" w:space="0" w:color="auto"/>
        <w:left w:val="none" w:sz="0" w:space="0" w:color="auto"/>
        <w:bottom w:val="none" w:sz="0" w:space="0" w:color="auto"/>
        <w:right w:val="none" w:sz="0" w:space="0" w:color="auto"/>
      </w:divBdr>
    </w:div>
    <w:div w:id="775708359">
      <w:bodyDiv w:val="1"/>
      <w:marLeft w:val="0"/>
      <w:marRight w:val="0"/>
      <w:marTop w:val="0"/>
      <w:marBottom w:val="0"/>
      <w:divBdr>
        <w:top w:val="none" w:sz="0" w:space="0" w:color="auto"/>
        <w:left w:val="none" w:sz="0" w:space="0" w:color="auto"/>
        <w:bottom w:val="none" w:sz="0" w:space="0" w:color="auto"/>
        <w:right w:val="none" w:sz="0" w:space="0" w:color="auto"/>
      </w:divBdr>
    </w:div>
    <w:div w:id="815802864">
      <w:bodyDiv w:val="1"/>
      <w:marLeft w:val="0"/>
      <w:marRight w:val="0"/>
      <w:marTop w:val="0"/>
      <w:marBottom w:val="0"/>
      <w:divBdr>
        <w:top w:val="none" w:sz="0" w:space="0" w:color="auto"/>
        <w:left w:val="none" w:sz="0" w:space="0" w:color="auto"/>
        <w:bottom w:val="none" w:sz="0" w:space="0" w:color="auto"/>
        <w:right w:val="none" w:sz="0" w:space="0" w:color="auto"/>
      </w:divBdr>
    </w:div>
    <w:div w:id="887914103">
      <w:bodyDiv w:val="1"/>
      <w:marLeft w:val="0"/>
      <w:marRight w:val="0"/>
      <w:marTop w:val="0"/>
      <w:marBottom w:val="0"/>
      <w:divBdr>
        <w:top w:val="none" w:sz="0" w:space="0" w:color="auto"/>
        <w:left w:val="none" w:sz="0" w:space="0" w:color="auto"/>
        <w:bottom w:val="none" w:sz="0" w:space="0" w:color="auto"/>
        <w:right w:val="none" w:sz="0" w:space="0" w:color="auto"/>
      </w:divBdr>
    </w:div>
    <w:div w:id="889346044">
      <w:bodyDiv w:val="1"/>
      <w:marLeft w:val="0"/>
      <w:marRight w:val="0"/>
      <w:marTop w:val="0"/>
      <w:marBottom w:val="0"/>
      <w:divBdr>
        <w:top w:val="none" w:sz="0" w:space="0" w:color="auto"/>
        <w:left w:val="none" w:sz="0" w:space="0" w:color="auto"/>
        <w:bottom w:val="none" w:sz="0" w:space="0" w:color="auto"/>
        <w:right w:val="none" w:sz="0" w:space="0" w:color="auto"/>
      </w:divBdr>
    </w:div>
    <w:div w:id="972751118">
      <w:bodyDiv w:val="1"/>
      <w:marLeft w:val="0"/>
      <w:marRight w:val="0"/>
      <w:marTop w:val="0"/>
      <w:marBottom w:val="0"/>
      <w:divBdr>
        <w:top w:val="none" w:sz="0" w:space="0" w:color="auto"/>
        <w:left w:val="none" w:sz="0" w:space="0" w:color="auto"/>
        <w:bottom w:val="none" w:sz="0" w:space="0" w:color="auto"/>
        <w:right w:val="none" w:sz="0" w:space="0" w:color="auto"/>
      </w:divBdr>
    </w:div>
    <w:div w:id="987781401">
      <w:bodyDiv w:val="1"/>
      <w:marLeft w:val="0"/>
      <w:marRight w:val="0"/>
      <w:marTop w:val="0"/>
      <w:marBottom w:val="0"/>
      <w:divBdr>
        <w:top w:val="none" w:sz="0" w:space="0" w:color="auto"/>
        <w:left w:val="none" w:sz="0" w:space="0" w:color="auto"/>
        <w:bottom w:val="none" w:sz="0" w:space="0" w:color="auto"/>
        <w:right w:val="none" w:sz="0" w:space="0" w:color="auto"/>
      </w:divBdr>
    </w:div>
    <w:div w:id="1146775348">
      <w:bodyDiv w:val="1"/>
      <w:marLeft w:val="0"/>
      <w:marRight w:val="0"/>
      <w:marTop w:val="0"/>
      <w:marBottom w:val="0"/>
      <w:divBdr>
        <w:top w:val="none" w:sz="0" w:space="0" w:color="auto"/>
        <w:left w:val="none" w:sz="0" w:space="0" w:color="auto"/>
        <w:bottom w:val="none" w:sz="0" w:space="0" w:color="auto"/>
        <w:right w:val="none" w:sz="0" w:space="0" w:color="auto"/>
      </w:divBdr>
    </w:div>
    <w:div w:id="1340890044">
      <w:bodyDiv w:val="1"/>
      <w:marLeft w:val="0"/>
      <w:marRight w:val="0"/>
      <w:marTop w:val="0"/>
      <w:marBottom w:val="0"/>
      <w:divBdr>
        <w:top w:val="none" w:sz="0" w:space="0" w:color="auto"/>
        <w:left w:val="none" w:sz="0" w:space="0" w:color="auto"/>
        <w:bottom w:val="none" w:sz="0" w:space="0" w:color="auto"/>
        <w:right w:val="none" w:sz="0" w:space="0" w:color="auto"/>
      </w:divBdr>
    </w:div>
    <w:div w:id="1444689580">
      <w:bodyDiv w:val="1"/>
      <w:marLeft w:val="0"/>
      <w:marRight w:val="0"/>
      <w:marTop w:val="0"/>
      <w:marBottom w:val="0"/>
      <w:divBdr>
        <w:top w:val="none" w:sz="0" w:space="0" w:color="auto"/>
        <w:left w:val="none" w:sz="0" w:space="0" w:color="auto"/>
        <w:bottom w:val="none" w:sz="0" w:space="0" w:color="auto"/>
        <w:right w:val="none" w:sz="0" w:space="0" w:color="auto"/>
      </w:divBdr>
    </w:div>
    <w:div w:id="1564213366">
      <w:bodyDiv w:val="1"/>
      <w:marLeft w:val="0"/>
      <w:marRight w:val="0"/>
      <w:marTop w:val="0"/>
      <w:marBottom w:val="0"/>
      <w:divBdr>
        <w:top w:val="none" w:sz="0" w:space="0" w:color="auto"/>
        <w:left w:val="none" w:sz="0" w:space="0" w:color="auto"/>
        <w:bottom w:val="none" w:sz="0" w:space="0" w:color="auto"/>
        <w:right w:val="none" w:sz="0" w:space="0" w:color="auto"/>
      </w:divBdr>
    </w:div>
    <w:div w:id="1606496054">
      <w:bodyDiv w:val="1"/>
      <w:marLeft w:val="0"/>
      <w:marRight w:val="0"/>
      <w:marTop w:val="0"/>
      <w:marBottom w:val="0"/>
      <w:divBdr>
        <w:top w:val="none" w:sz="0" w:space="0" w:color="auto"/>
        <w:left w:val="none" w:sz="0" w:space="0" w:color="auto"/>
        <w:bottom w:val="none" w:sz="0" w:space="0" w:color="auto"/>
        <w:right w:val="none" w:sz="0" w:space="0" w:color="auto"/>
      </w:divBdr>
    </w:div>
    <w:div w:id="1642609219">
      <w:bodyDiv w:val="1"/>
      <w:marLeft w:val="0"/>
      <w:marRight w:val="0"/>
      <w:marTop w:val="0"/>
      <w:marBottom w:val="0"/>
      <w:divBdr>
        <w:top w:val="none" w:sz="0" w:space="0" w:color="auto"/>
        <w:left w:val="none" w:sz="0" w:space="0" w:color="auto"/>
        <w:bottom w:val="none" w:sz="0" w:space="0" w:color="auto"/>
        <w:right w:val="none" w:sz="0" w:space="0" w:color="auto"/>
      </w:divBdr>
    </w:div>
    <w:div w:id="1708486496">
      <w:bodyDiv w:val="1"/>
      <w:marLeft w:val="0"/>
      <w:marRight w:val="0"/>
      <w:marTop w:val="0"/>
      <w:marBottom w:val="0"/>
      <w:divBdr>
        <w:top w:val="none" w:sz="0" w:space="0" w:color="auto"/>
        <w:left w:val="none" w:sz="0" w:space="0" w:color="auto"/>
        <w:bottom w:val="none" w:sz="0" w:space="0" w:color="auto"/>
        <w:right w:val="none" w:sz="0" w:space="0" w:color="auto"/>
      </w:divBdr>
    </w:div>
    <w:div w:id="1769157014">
      <w:bodyDiv w:val="1"/>
      <w:marLeft w:val="0"/>
      <w:marRight w:val="0"/>
      <w:marTop w:val="0"/>
      <w:marBottom w:val="0"/>
      <w:divBdr>
        <w:top w:val="none" w:sz="0" w:space="0" w:color="auto"/>
        <w:left w:val="none" w:sz="0" w:space="0" w:color="auto"/>
        <w:bottom w:val="none" w:sz="0" w:space="0" w:color="auto"/>
        <w:right w:val="none" w:sz="0" w:space="0" w:color="auto"/>
      </w:divBdr>
    </w:div>
    <w:div w:id="1790664072">
      <w:bodyDiv w:val="1"/>
      <w:marLeft w:val="0"/>
      <w:marRight w:val="0"/>
      <w:marTop w:val="0"/>
      <w:marBottom w:val="0"/>
      <w:divBdr>
        <w:top w:val="none" w:sz="0" w:space="0" w:color="auto"/>
        <w:left w:val="none" w:sz="0" w:space="0" w:color="auto"/>
        <w:bottom w:val="none" w:sz="0" w:space="0" w:color="auto"/>
        <w:right w:val="none" w:sz="0" w:space="0" w:color="auto"/>
      </w:divBdr>
    </w:div>
    <w:div w:id="1865557728">
      <w:bodyDiv w:val="1"/>
      <w:marLeft w:val="0"/>
      <w:marRight w:val="0"/>
      <w:marTop w:val="0"/>
      <w:marBottom w:val="0"/>
      <w:divBdr>
        <w:top w:val="none" w:sz="0" w:space="0" w:color="auto"/>
        <w:left w:val="none" w:sz="0" w:space="0" w:color="auto"/>
        <w:bottom w:val="none" w:sz="0" w:space="0" w:color="auto"/>
        <w:right w:val="none" w:sz="0" w:space="0" w:color="auto"/>
      </w:divBdr>
    </w:div>
    <w:div w:id="1876459406">
      <w:bodyDiv w:val="1"/>
      <w:marLeft w:val="0"/>
      <w:marRight w:val="0"/>
      <w:marTop w:val="0"/>
      <w:marBottom w:val="0"/>
      <w:divBdr>
        <w:top w:val="none" w:sz="0" w:space="0" w:color="auto"/>
        <w:left w:val="none" w:sz="0" w:space="0" w:color="auto"/>
        <w:bottom w:val="none" w:sz="0" w:space="0" w:color="auto"/>
        <w:right w:val="none" w:sz="0" w:space="0" w:color="auto"/>
      </w:divBdr>
    </w:div>
    <w:div w:id="1884441824">
      <w:bodyDiv w:val="1"/>
      <w:marLeft w:val="0"/>
      <w:marRight w:val="0"/>
      <w:marTop w:val="0"/>
      <w:marBottom w:val="0"/>
      <w:divBdr>
        <w:top w:val="none" w:sz="0" w:space="0" w:color="auto"/>
        <w:left w:val="none" w:sz="0" w:space="0" w:color="auto"/>
        <w:bottom w:val="none" w:sz="0" w:space="0" w:color="auto"/>
        <w:right w:val="none" w:sz="0" w:space="0" w:color="auto"/>
      </w:divBdr>
    </w:div>
    <w:div w:id="2003966222">
      <w:bodyDiv w:val="1"/>
      <w:marLeft w:val="0"/>
      <w:marRight w:val="0"/>
      <w:marTop w:val="0"/>
      <w:marBottom w:val="0"/>
      <w:divBdr>
        <w:top w:val="none" w:sz="0" w:space="0" w:color="auto"/>
        <w:left w:val="none" w:sz="0" w:space="0" w:color="auto"/>
        <w:bottom w:val="none" w:sz="0" w:space="0" w:color="auto"/>
        <w:right w:val="none" w:sz="0" w:space="0" w:color="auto"/>
      </w:divBdr>
    </w:div>
    <w:div w:id="2034454626">
      <w:bodyDiv w:val="1"/>
      <w:marLeft w:val="0"/>
      <w:marRight w:val="0"/>
      <w:marTop w:val="0"/>
      <w:marBottom w:val="0"/>
      <w:divBdr>
        <w:top w:val="none" w:sz="0" w:space="0" w:color="auto"/>
        <w:left w:val="none" w:sz="0" w:space="0" w:color="auto"/>
        <w:bottom w:val="none" w:sz="0" w:space="0" w:color="auto"/>
        <w:right w:val="none" w:sz="0" w:space="0" w:color="auto"/>
      </w:divBdr>
    </w:div>
    <w:div w:id="21031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ravo.tatarstan.ru" TargetMode="External"/><Relationship Id="rId4" Type="http://schemas.openxmlformats.org/officeDocument/2006/relationships/settings" Target="settings.xml"/><Relationship Id="rId9" Type="http://schemas.openxmlformats.org/officeDocument/2006/relationships/hyperlink" Target="http://mamadysh.tatar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D1DC4C6-520E-471D-B8DD-B6B1426B0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3300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МСЖКХ</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User 15</cp:lastModifiedBy>
  <cp:revision>2</cp:revision>
  <cp:lastPrinted>2026-06-29T08:25:00Z</cp:lastPrinted>
  <dcterms:created xsi:type="dcterms:W3CDTF">2026-08-17T07:20:00Z</dcterms:created>
  <dcterms:modified xsi:type="dcterms:W3CDTF">2026-08-17T07:20:00Z</dcterms:modified>
</cp:coreProperties>
</file>