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849A3" w:rsidP="00107FC2">
            <w:pPr>
              <w:rPr>
                <w:sz w:val="28"/>
              </w:rPr>
            </w:pPr>
            <w:r>
              <w:rPr>
                <w:sz w:val="28"/>
              </w:rPr>
              <w:t>№ 127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849A3" w:rsidP="00107FC2">
            <w:pPr>
              <w:rPr>
                <w:sz w:val="28"/>
              </w:rPr>
            </w:pPr>
            <w:r>
              <w:rPr>
                <w:sz w:val="28"/>
              </w:rPr>
              <w:t xml:space="preserve">от « 17 »         </w:t>
            </w:r>
            <w:bookmarkStart w:id="0" w:name="_GoBack"/>
            <w:bookmarkEnd w:id="0"/>
            <w:r>
              <w:rPr>
                <w:sz w:val="28"/>
              </w:rPr>
              <w:t xml:space="preserve"> 04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3A6F13" w:rsidRDefault="003A6F13" w:rsidP="005A0B9B">
      <w:pPr>
        <w:widowControl w:val="0"/>
        <w:autoSpaceDE w:val="0"/>
        <w:autoSpaceDN w:val="0"/>
        <w:adjustRightInd w:val="0"/>
        <w:rPr>
          <w:sz w:val="24"/>
          <w:szCs w:val="24"/>
        </w:rPr>
      </w:pPr>
    </w:p>
    <w:p w:rsidR="002E26C2" w:rsidRPr="002E26C2" w:rsidRDefault="002E26C2" w:rsidP="002E26C2">
      <w:pPr>
        <w:widowControl w:val="0"/>
        <w:autoSpaceDE w:val="0"/>
        <w:autoSpaceDN w:val="0"/>
        <w:adjustRightInd w:val="0"/>
        <w:ind w:right="-240"/>
        <w:jc w:val="both"/>
        <w:rPr>
          <w:rFonts w:ascii="Times New Roman CYR" w:hAnsi="Times New Roman CYR" w:cs="Times New Roman CYR"/>
          <w:bCs/>
          <w:color w:val="26282F"/>
          <w:sz w:val="28"/>
          <w:szCs w:val="28"/>
        </w:rPr>
      </w:pPr>
      <w:bookmarkStart w:id="1" w:name="sub_4"/>
      <w:r w:rsidRPr="002E26C2">
        <w:rPr>
          <w:rFonts w:ascii="Times New Roman CYR" w:hAnsi="Times New Roman CYR" w:cs="Times New Roman CYR"/>
          <w:bCs/>
          <w:color w:val="26282F"/>
          <w:sz w:val="28"/>
          <w:szCs w:val="28"/>
        </w:rPr>
        <w:t xml:space="preserve">Татарстан Республикасы Мамадыш </w:t>
      </w:r>
    </w:p>
    <w:p w:rsidR="002E26C2" w:rsidRPr="002E26C2" w:rsidRDefault="002E26C2" w:rsidP="002E26C2">
      <w:pPr>
        <w:widowControl w:val="0"/>
        <w:autoSpaceDE w:val="0"/>
        <w:autoSpaceDN w:val="0"/>
        <w:adjustRightInd w:val="0"/>
        <w:ind w:right="-240"/>
        <w:jc w:val="both"/>
        <w:rPr>
          <w:rFonts w:ascii="Times New Roman CYR" w:hAnsi="Times New Roman CYR" w:cs="Times New Roman CYR"/>
          <w:bCs/>
          <w:color w:val="26282F"/>
          <w:sz w:val="28"/>
          <w:szCs w:val="28"/>
        </w:rPr>
      </w:pPr>
      <w:r w:rsidRPr="002E26C2">
        <w:rPr>
          <w:rFonts w:ascii="Times New Roman CYR" w:hAnsi="Times New Roman CYR" w:cs="Times New Roman CYR"/>
          <w:bCs/>
          <w:color w:val="26282F"/>
          <w:sz w:val="28"/>
          <w:szCs w:val="28"/>
        </w:rPr>
        <w:t xml:space="preserve">муниципаль районында спорт әзерлеге буенча </w:t>
      </w:r>
    </w:p>
    <w:p w:rsidR="002E26C2" w:rsidRPr="002E26C2" w:rsidRDefault="002E26C2" w:rsidP="002E26C2">
      <w:pPr>
        <w:widowControl w:val="0"/>
        <w:autoSpaceDE w:val="0"/>
        <w:autoSpaceDN w:val="0"/>
        <w:adjustRightInd w:val="0"/>
        <w:ind w:right="-240"/>
        <w:jc w:val="both"/>
        <w:rPr>
          <w:rFonts w:ascii="Times New Roman CYR" w:hAnsi="Times New Roman CYR" w:cs="Times New Roman CYR"/>
          <w:bCs/>
          <w:color w:val="26282F"/>
          <w:sz w:val="28"/>
          <w:szCs w:val="28"/>
        </w:rPr>
      </w:pPr>
      <w:r w:rsidRPr="002E26C2">
        <w:rPr>
          <w:rFonts w:ascii="Times New Roman CYR" w:hAnsi="Times New Roman CYR" w:cs="Times New Roman CYR"/>
          <w:bCs/>
          <w:color w:val="26282F"/>
          <w:sz w:val="28"/>
          <w:szCs w:val="28"/>
        </w:rPr>
        <w:t>өстәмә белем</w:t>
      </w:r>
      <w:r w:rsidRPr="002E26C2">
        <w:rPr>
          <w:rFonts w:ascii="Times New Roman CYR" w:hAnsi="Times New Roman CYR" w:cs="Times New Roman CYR"/>
          <w:bCs/>
          <w:color w:val="26282F"/>
          <w:sz w:val="28"/>
          <w:szCs w:val="28"/>
          <w:lang w:val="tt-RU"/>
        </w:rPr>
        <w:t xml:space="preserve"> </w:t>
      </w:r>
      <w:r w:rsidRPr="002E26C2">
        <w:rPr>
          <w:rFonts w:ascii="Times New Roman CYR" w:hAnsi="Times New Roman CYR" w:cs="Times New Roman CYR"/>
          <w:bCs/>
          <w:color w:val="26282F"/>
          <w:sz w:val="28"/>
          <w:szCs w:val="28"/>
        </w:rPr>
        <w:t>бирү программаларын гамәлгә ашыручы</w:t>
      </w:r>
    </w:p>
    <w:p w:rsidR="002E26C2" w:rsidRPr="002E26C2" w:rsidRDefault="002E26C2" w:rsidP="002E26C2">
      <w:pPr>
        <w:widowControl w:val="0"/>
        <w:autoSpaceDE w:val="0"/>
        <w:autoSpaceDN w:val="0"/>
        <w:adjustRightInd w:val="0"/>
        <w:ind w:right="-240"/>
        <w:jc w:val="both"/>
        <w:rPr>
          <w:rFonts w:ascii="Times New Roman CYR" w:hAnsi="Times New Roman CYR" w:cs="Times New Roman CYR"/>
          <w:bCs/>
          <w:color w:val="26282F"/>
          <w:sz w:val="28"/>
          <w:szCs w:val="28"/>
          <w:lang w:val="tt-RU"/>
        </w:rPr>
      </w:pPr>
      <w:r w:rsidRPr="002E26C2">
        <w:rPr>
          <w:rFonts w:ascii="Times New Roman CYR" w:hAnsi="Times New Roman CYR" w:cs="Times New Roman CYR"/>
          <w:bCs/>
          <w:color w:val="26282F"/>
          <w:sz w:val="28"/>
          <w:szCs w:val="28"/>
        </w:rPr>
        <w:t>муниципаль оешмалар</w:t>
      </w:r>
      <w:r w:rsidRPr="002E26C2">
        <w:rPr>
          <w:rFonts w:ascii="Times New Roman CYR" w:hAnsi="Times New Roman CYR" w:cs="Times New Roman CYR"/>
          <w:bCs/>
          <w:color w:val="26282F"/>
          <w:sz w:val="28"/>
          <w:szCs w:val="28"/>
          <w:lang w:val="tt-RU"/>
        </w:rPr>
        <w:t xml:space="preserve">ы хезмәкәрләренең </w:t>
      </w:r>
      <w:r w:rsidRPr="002E26C2">
        <w:rPr>
          <w:rFonts w:ascii="Times New Roman CYR" w:hAnsi="Times New Roman CYR" w:cs="Times New Roman CYR"/>
          <w:sz w:val="24"/>
          <w:szCs w:val="24"/>
          <w:lang w:val="tt-RU"/>
        </w:rPr>
        <w:t xml:space="preserve"> </w:t>
      </w:r>
      <w:r w:rsidRPr="002E26C2">
        <w:rPr>
          <w:rFonts w:ascii="Times New Roman CYR" w:hAnsi="Times New Roman CYR" w:cs="Times New Roman CYR"/>
          <w:bCs/>
          <w:color w:val="26282F"/>
          <w:sz w:val="28"/>
          <w:szCs w:val="28"/>
          <w:lang w:val="tt-RU"/>
        </w:rPr>
        <w:t xml:space="preserve">хезмәт </w:t>
      </w:r>
    </w:p>
    <w:p w:rsidR="002E26C2" w:rsidRPr="002E26C2" w:rsidRDefault="002E26C2" w:rsidP="002E26C2">
      <w:pPr>
        <w:widowControl w:val="0"/>
        <w:autoSpaceDE w:val="0"/>
        <w:autoSpaceDN w:val="0"/>
        <w:adjustRightInd w:val="0"/>
        <w:ind w:right="-240"/>
        <w:jc w:val="both"/>
        <w:rPr>
          <w:rFonts w:ascii="Times New Roman CYR" w:hAnsi="Times New Roman CYR" w:cs="Times New Roman CYR"/>
          <w:bCs/>
          <w:color w:val="26282F"/>
          <w:sz w:val="28"/>
          <w:szCs w:val="28"/>
        </w:rPr>
      </w:pPr>
      <w:r w:rsidRPr="002E26C2">
        <w:rPr>
          <w:rFonts w:ascii="Times New Roman CYR" w:hAnsi="Times New Roman CYR" w:cs="Times New Roman CYR"/>
          <w:bCs/>
          <w:color w:val="26282F"/>
          <w:sz w:val="28"/>
          <w:szCs w:val="28"/>
          <w:lang w:val="tt-RU"/>
        </w:rPr>
        <w:t xml:space="preserve">өчен түләү  шартлары турында </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8"/>
          <w:szCs w:val="28"/>
        </w:rPr>
      </w:pPr>
    </w:p>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r w:rsidRPr="002E26C2">
        <w:rPr>
          <w:rFonts w:ascii="Times New Roman CYR" w:hAnsi="Times New Roman CYR" w:cs="Times New Roman CYR"/>
          <w:sz w:val="28"/>
          <w:szCs w:val="28"/>
        </w:rPr>
        <w:t xml:space="preserve">        </w:t>
      </w:r>
      <w:r w:rsidRPr="002E26C2">
        <w:rPr>
          <w:rFonts w:ascii="Times New Roman CYR" w:hAnsi="Times New Roman CYR" w:cs="Times New Roman CYR"/>
          <w:sz w:val="24"/>
          <w:szCs w:val="24"/>
        </w:rPr>
        <w:t xml:space="preserve"> </w:t>
      </w:r>
      <w:r w:rsidRPr="002E26C2">
        <w:rPr>
          <w:rFonts w:ascii="Times New Roman CYR" w:hAnsi="Times New Roman CYR" w:cs="Times New Roman CYR"/>
          <w:sz w:val="28"/>
          <w:szCs w:val="28"/>
        </w:rPr>
        <w:t>Татарстан Республикасы Мамадыш муниципаль районының физик культура һәм Спорт муниципаль учреждениеләренең спорт әзерлеген гамәлгә ашыручы хезмәткәрләренең хезмәт</w:t>
      </w:r>
      <w:r w:rsidRPr="002E26C2">
        <w:rPr>
          <w:rFonts w:ascii="Times New Roman CYR" w:hAnsi="Times New Roman CYR" w:cs="Times New Roman CYR"/>
          <w:sz w:val="28"/>
          <w:szCs w:val="28"/>
          <w:lang w:val="tt-RU"/>
        </w:rPr>
        <w:t>енә</w:t>
      </w:r>
      <w:r w:rsidRPr="002E26C2">
        <w:rPr>
          <w:rFonts w:ascii="Times New Roman CYR" w:hAnsi="Times New Roman CYR" w:cs="Times New Roman CYR"/>
          <w:sz w:val="28"/>
          <w:szCs w:val="28"/>
        </w:rPr>
        <w:t xml:space="preserve"> түләү системасын кертү чаралары планын гамәлгә ашыру кысаларында</w:t>
      </w:r>
      <w:r w:rsidRPr="002E26C2">
        <w:rPr>
          <w:rFonts w:ascii="Times New Roman CYR" w:hAnsi="Times New Roman CYR" w:cs="Times New Roman CYR"/>
          <w:sz w:val="28"/>
          <w:szCs w:val="28"/>
          <w:lang w:val="tt-RU"/>
        </w:rPr>
        <w:t xml:space="preserve">, Татарстан Республикасы Министрлар Кабинетының 2018 елның 25 сентябрендәге «Татарстан Республикасының спорт әзерлеге буенча өстәмә белем бирү программаларын гамәлгә ашыручы дәүләт оешмалары һәм Татарстан Республикасының спорт әзерлеге буенча дәүләт үзәкләре хезмәткәрләренең хезмәт өчен түләү шартлары турында»  853 нче карарына (Татарстан Республикасы Министрлар Кабинетының 2019 ел, 6 май, 380 нче, 2020 ел, 16 апрель, 294 нче, 2020 ел, 1 сентябрь, 768 нче, 2020 ел, 3 ноябрь, 989 нчы, 2021 ел, 21 июль, 633 нче, 2021 ел, 26 июль, 645 нче, 2021 ел, 30 октябрь, 1030 нчы, 2022 ел, 26 май, 489 нчы, 2022 ел, 20 июнь, 587 нче, 2022 ел, 14 сентябрь, 1002 нче, 2022 ел, 30 ноябрь, 1268 нче, 2023 ел, 17 июль, 846 нчы, 2024 ел, 3 апрель, 215 нче, 2024 ел, 26 апрель, 283 нче, 2024 ел, 21 июнь, 447 нче, 2024 ел, 12 сентябрь, 766 нчы, 2025 ел, 18 апрель, 245 нче, 2025 ел, 30 июнь, 478 нче, 2025 ел, 708 нче карарлары белән кертелгән үзгәрешләрне исәпкә алып), Татарстан Республикасы </w:t>
      </w:r>
      <w:r w:rsidRPr="002E26C2">
        <w:rPr>
          <w:rFonts w:ascii="Times New Roman CYR" w:hAnsi="Times New Roman CYR" w:cs="Times New Roman CYR"/>
          <w:sz w:val="28"/>
          <w:szCs w:val="28"/>
        </w:rPr>
        <w:t xml:space="preserve">Мамадыш муниципаль районы </w:t>
      </w:r>
      <w:r w:rsidRPr="002E26C2">
        <w:rPr>
          <w:rFonts w:ascii="Times New Roman CYR" w:hAnsi="Times New Roman CYR" w:cs="Times New Roman CYR"/>
          <w:sz w:val="28"/>
          <w:szCs w:val="28"/>
          <w:lang w:val="tt-RU"/>
        </w:rPr>
        <w:t xml:space="preserve">Башкарма комитеты карар бирә: </w:t>
      </w:r>
    </w:p>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bookmarkStart w:id="2" w:name="sub_1"/>
      <w:r w:rsidRPr="002E26C2">
        <w:rPr>
          <w:rFonts w:ascii="Times New Roman CYR" w:hAnsi="Times New Roman CYR" w:cs="Times New Roman CYR"/>
          <w:sz w:val="28"/>
          <w:szCs w:val="28"/>
        </w:rPr>
        <w:t xml:space="preserve">  </w:t>
      </w:r>
      <w:r w:rsidRPr="002E26C2">
        <w:rPr>
          <w:rFonts w:ascii="Times New Roman CYR" w:hAnsi="Times New Roman CYR" w:cs="Times New Roman CYR"/>
          <w:sz w:val="28"/>
          <w:szCs w:val="28"/>
        </w:rPr>
        <w:tab/>
        <w:t xml:space="preserve">1. Татарстан Республикасы Мамадыш муниципаль районының физик культура һәм спорт муниципаль учреждениеләре хезмәткәрләре өчен </w:t>
      </w:r>
      <w:r w:rsidRPr="002E26C2">
        <w:rPr>
          <w:rFonts w:ascii="Times New Roman CYR" w:hAnsi="Times New Roman CYR" w:cs="Times New Roman CYR"/>
          <w:sz w:val="28"/>
          <w:szCs w:val="28"/>
          <w:lang w:val="tt-RU"/>
        </w:rPr>
        <w:t>түбәндәгеләрне</w:t>
      </w:r>
      <w:r w:rsidRPr="002E26C2">
        <w:rPr>
          <w:rFonts w:ascii="Times New Roman CYR" w:hAnsi="Times New Roman CYR" w:cs="Times New Roman CYR"/>
          <w:sz w:val="28"/>
          <w:szCs w:val="28"/>
        </w:rPr>
        <w:t xml:space="preserve"> расларга һәм гамәлгә кертергә:</w:t>
      </w:r>
      <w:bookmarkStart w:id="3" w:name="sub_11"/>
      <w:bookmarkEnd w:id="2"/>
    </w:p>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r w:rsidRPr="002E26C2">
        <w:rPr>
          <w:rFonts w:ascii="Times New Roman CYR" w:hAnsi="Times New Roman CYR" w:cs="Times New Roman CYR"/>
          <w:sz w:val="28"/>
          <w:szCs w:val="28"/>
        </w:rPr>
        <w:t xml:space="preserve">  </w:t>
      </w:r>
      <w:r w:rsidRPr="002E26C2">
        <w:rPr>
          <w:rFonts w:ascii="Times New Roman CYR" w:hAnsi="Times New Roman CYR" w:cs="Times New Roman CYR"/>
          <w:sz w:val="28"/>
          <w:szCs w:val="28"/>
        </w:rPr>
        <w:tab/>
        <w:t>1.1. Татарстан Республикасы Мамадыш муниципаль районының физик культура һәм спорт муниципаль учреждениеләренең спорт әзерлеген гамәлгә ашыручы хезмәткәрләренә хезмәт өчен түләү шартлары турында нигезләмә (</w:t>
      </w:r>
      <w:hyperlink r:id="rId10" w:anchor="sub_100" w:history="1">
        <w:r w:rsidRPr="002E26C2">
          <w:rPr>
            <w:color w:val="000000"/>
            <w:sz w:val="28"/>
            <w:szCs w:val="28"/>
            <w:u w:val="single"/>
            <w:lang w:val="tt-RU"/>
          </w:rPr>
          <w:t>1</w:t>
        </w:r>
      </w:hyperlink>
      <w:r w:rsidRPr="002E26C2">
        <w:rPr>
          <w:rFonts w:ascii="Times New Roman CYR" w:hAnsi="Times New Roman CYR" w:cs="Times New Roman CYR"/>
          <w:sz w:val="28"/>
          <w:szCs w:val="28"/>
          <w:lang w:val="tt-RU"/>
        </w:rPr>
        <w:t xml:space="preserve"> нче кушымта</w:t>
      </w:r>
      <w:r w:rsidRPr="002E26C2">
        <w:rPr>
          <w:rFonts w:ascii="Times New Roman CYR" w:hAnsi="Times New Roman CYR" w:cs="Times New Roman CYR"/>
          <w:sz w:val="28"/>
          <w:szCs w:val="28"/>
        </w:rPr>
        <w:t>);</w:t>
      </w:r>
    </w:p>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bookmarkStart w:id="4" w:name="sub_12"/>
      <w:bookmarkEnd w:id="3"/>
      <w:r w:rsidRPr="002E26C2">
        <w:rPr>
          <w:rFonts w:ascii="Times New Roman CYR" w:hAnsi="Times New Roman CYR" w:cs="Times New Roman CYR"/>
          <w:sz w:val="28"/>
          <w:szCs w:val="28"/>
        </w:rPr>
        <w:t xml:space="preserve">  </w:t>
      </w:r>
      <w:r w:rsidRPr="002E26C2">
        <w:rPr>
          <w:rFonts w:ascii="Times New Roman CYR" w:hAnsi="Times New Roman CYR" w:cs="Times New Roman CYR"/>
          <w:sz w:val="28"/>
          <w:szCs w:val="28"/>
        </w:rPr>
        <w:tab/>
        <w:t xml:space="preserve">1.2. Мамадыш муниципаль физик культура һәм спорт учреждениеләре җитәкчеләренең, белгечләренең һәм хезмәткәрләренең гомумтармак вазыйфаларын биләүче, спорт әзерлеген гамәлгә ашыручы эшче, сәнгать һәм кинематография </w:t>
      </w:r>
      <w:r w:rsidRPr="002E26C2">
        <w:rPr>
          <w:rFonts w:ascii="Times New Roman CYR" w:hAnsi="Times New Roman CYR" w:cs="Times New Roman CYR"/>
          <w:sz w:val="28"/>
          <w:szCs w:val="28"/>
        </w:rPr>
        <w:lastRenderedPageBreak/>
        <w:t>хезмәткәрләренең, гомумтармак һөнәрләренең һөнәри квалификация төркемнәре хезмәткәрләренең хезмәтенә түләү шартлары турында нигезләмә (</w:t>
      </w:r>
      <w:hyperlink r:id="rId11" w:anchor="sub_200" w:history="1">
        <w:r w:rsidRPr="002E26C2">
          <w:rPr>
            <w:color w:val="000000"/>
            <w:sz w:val="28"/>
            <w:szCs w:val="28"/>
            <w:u w:val="single"/>
            <w:lang w:val="tt-RU"/>
          </w:rPr>
          <w:t>2</w:t>
        </w:r>
      </w:hyperlink>
      <w:r w:rsidRPr="002E26C2">
        <w:rPr>
          <w:rFonts w:ascii="Times New Roman CYR" w:hAnsi="Times New Roman CYR" w:cs="Times New Roman CYR"/>
          <w:sz w:val="28"/>
          <w:szCs w:val="28"/>
          <w:lang w:val="tt-RU"/>
        </w:rPr>
        <w:t xml:space="preserve"> нче кушымта</w:t>
      </w:r>
      <w:r w:rsidRPr="002E26C2">
        <w:rPr>
          <w:rFonts w:ascii="Times New Roman CYR" w:hAnsi="Times New Roman CYR" w:cs="Times New Roman CYR"/>
          <w:sz w:val="28"/>
          <w:szCs w:val="28"/>
        </w:rPr>
        <w:t>).</w:t>
      </w:r>
    </w:p>
    <w:bookmarkEnd w:id="4"/>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r w:rsidRPr="002E26C2">
        <w:rPr>
          <w:rFonts w:ascii="Times New Roman CYR" w:hAnsi="Times New Roman CYR" w:cs="Times New Roman CYR"/>
          <w:sz w:val="28"/>
          <w:szCs w:val="28"/>
        </w:rPr>
        <w:t xml:space="preserve">   </w:t>
      </w:r>
      <w:r w:rsidRPr="002E26C2">
        <w:rPr>
          <w:rFonts w:ascii="Times New Roman CYR" w:hAnsi="Times New Roman CYR" w:cs="Times New Roman CYR"/>
          <w:sz w:val="28"/>
          <w:szCs w:val="28"/>
        </w:rPr>
        <w:tab/>
        <w:t>2. Әлеге карарның 1 пункты нигезендә билгеләнә торган Татарстан Республикасы Мамадыш муниципаль районында спорт әзерлеге буенча өстәмә белем бирү программаларын гамәлгә ашыручы муниципаль оешмалар хезмәткәрләренең хезмәт хакы,  хезмәткә түләүнең яңа шартларына күчкән вакытка</w:t>
      </w:r>
      <w:r w:rsidRPr="002E26C2">
        <w:rPr>
          <w:rFonts w:ascii="Times New Roman CYR" w:hAnsi="Times New Roman CYR" w:cs="Times New Roman CYR"/>
          <w:sz w:val="24"/>
          <w:szCs w:val="24"/>
        </w:rPr>
        <w:t xml:space="preserve"> </w:t>
      </w:r>
      <w:r w:rsidRPr="002E26C2">
        <w:rPr>
          <w:rFonts w:ascii="Times New Roman CYR" w:hAnsi="Times New Roman CYR" w:cs="Times New Roman CYR"/>
          <w:sz w:val="28"/>
          <w:szCs w:val="28"/>
        </w:rPr>
        <w:t>хезмәткәрләрнең вазыйфаи бурычлары күләмен саклап калу һәм шул ук квалификацияле эшләр башкару шарты белән, әлеге карар нигезендә хезмәткә түләүнең яңа шартларына күчү вакытына гамәлдә булган хезмәткә түләү системасы нигезендә түләнә торган хезмәт хакыннан кимрәк була алмый</w:t>
      </w:r>
      <w:r w:rsidRPr="002E26C2">
        <w:rPr>
          <w:rFonts w:ascii="Times New Roman CYR" w:hAnsi="Times New Roman CYR" w:cs="Times New Roman CYR"/>
          <w:sz w:val="28"/>
          <w:szCs w:val="28"/>
          <w:lang w:val="tt-RU"/>
        </w:rPr>
        <w:t xml:space="preserve"> дип билгеләргә</w:t>
      </w:r>
      <w:r w:rsidRPr="002E26C2">
        <w:rPr>
          <w:rFonts w:ascii="Times New Roman CYR" w:hAnsi="Times New Roman CYR" w:cs="Times New Roman CYR"/>
          <w:sz w:val="28"/>
          <w:szCs w:val="28"/>
        </w:rPr>
        <w:t xml:space="preserve">. </w:t>
      </w:r>
    </w:p>
    <w:p w:rsidR="002E26C2" w:rsidRPr="002E26C2" w:rsidRDefault="002E26C2" w:rsidP="002E26C2">
      <w:pPr>
        <w:widowControl w:val="0"/>
        <w:autoSpaceDE w:val="0"/>
        <w:autoSpaceDN w:val="0"/>
        <w:adjustRightInd w:val="0"/>
        <w:ind w:firstLine="709"/>
        <w:jc w:val="both"/>
        <w:rPr>
          <w:sz w:val="28"/>
          <w:szCs w:val="28"/>
        </w:rPr>
      </w:pPr>
      <w:r w:rsidRPr="002E26C2">
        <w:rPr>
          <w:sz w:val="28"/>
          <w:szCs w:val="28"/>
        </w:rPr>
        <w:t xml:space="preserve">3. Әлеге карарны Татарстан Республикасының рәсми хокукый мәгълүмат порталында http://mamadysh.tatarstan.ru// веб адрес буенча бастырып чыгарырга һәм Мамадыш муниципаль районының рәсми сайтында урнаштыру юлы белән халыкка </w:t>
      </w:r>
      <w:r w:rsidRPr="002E26C2">
        <w:rPr>
          <w:sz w:val="28"/>
          <w:szCs w:val="28"/>
          <w:lang w:val="tt-RU"/>
        </w:rPr>
        <w:t>җиткерергә</w:t>
      </w:r>
      <w:r w:rsidRPr="002E26C2">
        <w:rPr>
          <w:sz w:val="28"/>
          <w:szCs w:val="28"/>
        </w:rPr>
        <w:t>.</w:t>
      </w:r>
      <w:r w:rsidRPr="002E26C2">
        <w:rPr>
          <w:sz w:val="28"/>
          <w:szCs w:val="28"/>
          <w:lang w:val="tt-RU"/>
        </w:rPr>
        <w:t xml:space="preserve"> </w:t>
      </w:r>
    </w:p>
    <w:p w:rsidR="002E26C2" w:rsidRPr="002E26C2" w:rsidRDefault="002E26C2" w:rsidP="002E26C2">
      <w:pPr>
        <w:widowControl w:val="0"/>
        <w:autoSpaceDE w:val="0"/>
        <w:autoSpaceDN w:val="0"/>
        <w:adjustRightInd w:val="0"/>
        <w:jc w:val="both"/>
        <w:rPr>
          <w:rFonts w:ascii="Times New Roman CYR" w:hAnsi="Times New Roman CYR" w:cs="Times New Roman CYR"/>
          <w:sz w:val="28"/>
          <w:szCs w:val="28"/>
        </w:rPr>
      </w:pPr>
      <w:bookmarkStart w:id="5" w:name="sub_3"/>
      <w:r>
        <w:rPr>
          <w:rFonts w:ascii="Times New Roman CYR" w:hAnsi="Times New Roman CYR" w:cs="Times New Roman CYR"/>
          <w:sz w:val="28"/>
          <w:szCs w:val="28"/>
        </w:rPr>
        <w:t xml:space="preserve">         4</w:t>
      </w:r>
      <w:r w:rsidRPr="002E26C2">
        <w:rPr>
          <w:rFonts w:ascii="Times New Roman CYR" w:hAnsi="Times New Roman CYR" w:cs="Times New Roman CYR"/>
          <w:sz w:val="28"/>
          <w:szCs w:val="28"/>
        </w:rPr>
        <w:t xml:space="preserve">. </w:t>
      </w:r>
      <w:bookmarkEnd w:id="5"/>
      <w:r w:rsidRPr="002E26C2">
        <w:rPr>
          <w:rFonts w:ascii="Times New Roman CYR" w:hAnsi="Times New Roman CYR" w:cs="Times New Roman CYR"/>
          <w:sz w:val="28"/>
          <w:szCs w:val="28"/>
          <w:lang w:val="tt-RU"/>
        </w:rPr>
        <w:t>Әлеге карарның үтәлешен к</w:t>
      </w:r>
      <w:r w:rsidRPr="002E26C2">
        <w:rPr>
          <w:rFonts w:ascii="Times New Roman CYR" w:hAnsi="Times New Roman CYR" w:cs="Times New Roman CYR"/>
          <w:sz w:val="28"/>
          <w:szCs w:val="28"/>
        </w:rPr>
        <w:t>онтроль</w:t>
      </w:r>
      <w:r w:rsidRPr="002E26C2">
        <w:rPr>
          <w:rFonts w:ascii="Times New Roman CYR" w:hAnsi="Times New Roman CYR" w:cs="Times New Roman CYR"/>
          <w:sz w:val="28"/>
          <w:szCs w:val="28"/>
          <w:lang w:val="tt-RU"/>
        </w:rPr>
        <w:t xml:space="preserve">дә тотуны үз җаваплылыгымда калдырам. </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8"/>
          <w:szCs w:val="28"/>
        </w:rPr>
      </w:pPr>
    </w:p>
    <w:p w:rsidR="002E26C2" w:rsidRDefault="002E26C2" w:rsidP="002E26C2">
      <w:pPr>
        <w:widowControl w:val="0"/>
        <w:autoSpaceDE w:val="0"/>
        <w:autoSpaceDN w:val="0"/>
        <w:adjustRightInd w:val="0"/>
        <w:ind w:firstLine="720"/>
        <w:jc w:val="both"/>
        <w:rPr>
          <w:rFonts w:ascii="Times New Roman CYR" w:hAnsi="Times New Roman CYR" w:cs="Times New Roman CYR"/>
          <w:sz w:val="28"/>
          <w:szCs w:val="28"/>
          <w:lang w:val="tt-RU"/>
        </w:rPr>
      </w:pPr>
    </w:p>
    <w:p w:rsidR="002E26C2" w:rsidRPr="004849A3" w:rsidRDefault="002E26C2" w:rsidP="002E26C2">
      <w:pPr>
        <w:widowControl w:val="0"/>
        <w:autoSpaceDE w:val="0"/>
        <w:autoSpaceDN w:val="0"/>
        <w:adjustRightInd w:val="0"/>
        <w:ind w:firstLine="142"/>
        <w:jc w:val="both"/>
        <w:rPr>
          <w:rFonts w:ascii="Times New Roman CYR" w:hAnsi="Times New Roman CYR" w:cs="Times New Roman CYR"/>
          <w:sz w:val="28"/>
          <w:szCs w:val="28"/>
          <w:lang w:val="tt-RU"/>
        </w:rPr>
      </w:pPr>
      <w:r w:rsidRPr="002E26C2">
        <w:rPr>
          <w:rFonts w:ascii="Times New Roman CYR" w:hAnsi="Times New Roman CYR" w:cs="Times New Roman CYR"/>
          <w:sz w:val="28"/>
          <w:szCs w:val="28"/>
          <w:lang w:val="tt-RU"/>
        </w:rPr>
        <w:t>Җитәкче</w:t>
      </w:r>
      <w:r w:rsidRPr="004849A3">
        <w:rPr>
          <w:rFonts w:ascii="Times New Roman CYR" w:hAnsi="Times New Roman CYR" w:cs="Times New Roman CYR"/>
          <w:sz w:val="28"/>
          <w:szCs w:val="28"/>
          <w:lang w:val="tt-RU"/>
        </w:rPr>
        <w:t xml:space="preserve">                                                                                                      А.М.Ефимов</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8"/>
          <w:szCs w:val="28"/>
          <w:lang w:val="tt-RU"/>
        </w:rPr>
      </w:pPr>
    </w:p>
    <w:p w:rsidR="002E26C2" w:rsidRPr="004849A3" w:rsidRDefault="002E26C2" w:rsidP="002E26C2">
      <w:pPr>
        <w:widowControl w:val="0"/>
        <w:autoSpaceDE w:val="0"/>
        <w:autoSpaceDN w:val="0"/>
        <w:adjustRightInd w:val="0"/>
        <w:ind w:firstLine="698"/>
        <w:jc w:val="center"/>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8"/>
          <w:szCs w:val="28"/>
          <w:lang w:val="tt-RU"/>
        </w:rPr>
      </w:pPr>
      <w:r w:rsidRPr="004849A3">
        <w:rPr>
          <w:rFonts w:ascii="Times New Roman CYR" w:hAnsi="Times New Roman CYR" w:cs="Times New Roman CYR"/>
          <w:sz w:val="28"/>
          <w:szCs w:val="28"/>
          <w:lang w:val="tt-RU"/>
        </w:rPr>
        <w:t xml:space="preserve">                            </w:t>
      </w:r>
    </w:p>
    <w:bookmarkEnd w:id="1"/>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8"/>
          <w:szCs w:val="28"/>
          <w:lang w:val="tt-RU"/>
        </w:rPr>
      </w:pPr>
    </w:p>
    <w:p w:rsidR="002E26C2" w:rsidRPr="004849A3" w:rsidRDefault="002E26C2" w:rsidP="002E26C2">
      <w:pPr>
        <w:widowControl w:val="0"/>
        <w:autoSpaceDE w:val="0"/>
        <w:autoSpaceDN w:val="0"/>
        <w:adjustRightInd w:val="0"/>
        <w:ind w:firstLine="698"/>
        <w:jc w:val="center"/>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jc w:val="both"/>
        <w:rPr>
          <w:rFonts w:ascii="Times New Roman CYR" w:hAnsi="Times New Roman CYR" w:cs="Times New Roman CYR"/>
          <w:b/>
          <w:bCs/>
          <w:color w:val="000000"/>
          <w:sz w:val="24"/>
          <w:szCs w:val="24"/>
          <w:lang w:val="tt-RU"/>
        </w:rPr>
      </w:pPr>
    </w:p>
    <w:p w:rsidR="002E26C2" w:rsidRPr="004849A3" w:rsidRDefault="002E26C2" w:rsidP="002E26C2">
      <w:pPr>
        <w:widowControl w:val="0"/>
        <w:autoSpaceDE w:val="0"/>
        <w:autoSpaceDN w:val="0"/>
        <w:adjustRightInd w:val="0"/>
        <w:ind w:firstLine="698"/>
        <w:jc w:val="right"/>
        <w:rPr>
          <w:rFonts w:ascii="Times New Roman CYR" w:hAnsi="Times New Roman CYR" w:cs="Times New Roman CYR"/>
          <w:b/>
          <w:bCs/>
          <w:color w:val="000000"/>
          <w:sz w:val="24"/>
          <w:szCs w:val="24"/>
          <w:lang w:val="tt-RU"/>
        </w:rPr>
      </w:pPr>
      <w:r w:rsidRPr="004849A3">
        <w:rPr>
          <w:rFonts w:ascii="Times New Roman CYR" w:hAnsi="Times New Roman CYR" w:cs="Times New Roman CYR"/>
          <w:b/>
          <w:bCs/>
          <w:color w:val="000000"/>
          <w:sz w:val="24"/>
          <w:szCs w:val="24"/>
          <w:lang w:val="tt-RU"/>
        </w:rPr>
        <w:lastRenderedPageBreak/>
        <w:t>1 нче кушымта</w:t>
      </w:r>
    </w:p>
    <w:p w:rsidR="002E26C2" w:rsidRPr="002E26C2" w:rsidRDefault="002E26C2" w:rsidP="002E26C2">
      <w:pPr>
        <w:widowControl w:val="0"/>
        <w:autoSpaceDE w:val="0"/>
        <w:autoSpaceDN w:val="0"/>
        <w:adjustRightInd w:val="0"/>
        <w:ind w:firstLine="698"/>
        <w:jc w:val="right"/>
        <w:rPr>
          <w:rFonts w:ascii="Times New Roman CYR" w:hAnsi="Times New Roman CYR" w:cs="Times New Roman CYR"/>
          <w:sz w:val="24"/>
          <w:szCs w:val="24"/>
          <w:lang w:val="tt-RU"/>
        </w:rPr>
      </w:pPr>
    </w:p>
    <w:p w:rsidR="002E26C2" w:rsidRPr="004849A3" w:rsidRDefault="002E26C2" w:rsidP="002E26C2">
      <w:pPr>
        <w:widowControl w:val="0"/>
        <w:autoSpaceDE w:val="0"/>
        <w:autoSpaceDN w:val="0"/>
        <w:adjustRightInd w:val="0"/>
        <w:jc w:val="center"/>
        <w:outlineLvl w:val="0"/>
        <w:rPr>
          <w:rFonts w:ascii="Times New Roman CYR" w:hAnsi="Times New Roman CYR" w:cs="Times New Roman CYR"/>
          <w:b/>
          <w:bCs/>
          <w:color w:val="26282F"/>
          <w:sz w:val="24"/>
          <w:szCs w:val="24"/>
          <w:lang w:val="tt-RU"/>
        </w:rPr>
      </w:pPr>
      <w:r w:rsidRPr="004849A3">
        <w:rPr>
          <w:rFonts w:ascii="Times New Roman CYR" w:hAnsi="Times New Roman CYR" w:cs="Times New Roman CYR"/>
          <w:b/>
          <w:bCs/>
          <w:color w:val="26282F"/>
          <w:sz w:val="24"/>
          <w:szCs w:val="24"/>
          <w:lang w:val="tt-RU"/>
        </w:rPr>
        <w:t xml:space="preserve"> Татарстан Республикасы Мамадыш муниципаль районында спорт әзерлегенең өстәмә белем бирү программаларын гамәлгә ашыручы муниципаль оешмалар хезмәткәрләренә хезмәт өчен түләү шартлары турында нигезләмә </w:t>
      </w:r>
    </w:p>
    <w:p w:rsidR="002E26C2" w:rsidRPr="004849A3" w:rsidRDefault="002E26C2" w:rsidP="002E26C2">
      <w:pPr>
        <w:widowControl w:val="0"/>
        <w:autoSpaceDE w:val="0"/>
        <w:autoSpaceDN w:val="0"/>
        <w:adjustRightInd w:val="0"/>
        <w:jc w:val="center"/>
        <w:outlineLvl w:val="0"/>
        <w:rPr>
          <w:rFonts w:ascii="Times New Roman CYR" w:hAnsi="Times New Roman CYR" w:cs="Times New Roman CYR"/>
          <w:b/>
          <w:bCs/>
          <w:color w:val="26282F"/>
          <w:sz w:val="24"/>
          <w:szCs w:val="24"/>
          <w:lang w:val="tt-RU"/>
        </w:rPr>
      </w:pPr>
    </w:p>
    <w:p w:rsidR="002E26C2" w:rsidRPr="004849A3" w:rsidRDefault="002E26C2" w:rsidP="002E26C2">
      <w:pPr>
        <w:widowControl w:val="0"/>
        <w:autoSpaceDE w:val="0"/>
        <w:autoSpaceDN w:val="0"/>
        <w:adjustRightInd w:val="0"/>
        <w:spacing w:before="108" w:after="108"/>
        <w:jc w:val="center"/>
        <w:outlineLvl w:val="0"/>
        <w:rPr>
          <w:rFonts w:ascii="Times New Roman CYR" w:hAnsi="Times New Roman CYR" w:cs="Times New Roman CYR"/>
          <w:sz w:val="24"/>
          <w:szCs w:val="24"/>
          <w:lang w:val="tt-RU"/>
        </w:rPr>
      </w:pPr>
      <w:bookmarkStart w:id="6" w:name="sub_101"/>
      <w:r w:rsidRPr="004849A3">
        <w:rPr>
          <w:rFonts w:ascii="Times New Roman CYR" w:hAnsi="Times New Roman CYR" w:cs="Times New Roman CYR"/>
          <w:b/>
          <w:bCs/>
          <w:color w:val="26282F"/>
          <w:sz w:val="24"/>
          <w:szCs w:val="24"/>
          <w:lang w:val="tt-RU"/>
        </w:rPr>
        <w:t xml:space="preserve">I. </w:t>
      </w:r>
      <w:r w:rsidRPr="002E26C2">
        <w:rPr>
          <w:rFonts w:ascii="Times New Roman CYR" w:hAnsi="Times New Roman CYR" w:cs="Times New Roman CYR"/>
          <w:b/>
          <w:bCs/>
          <w:color w:val="26282F"/>
          <w:sz w:val="24"/>
          <w:szCs w:val="24"/>
          <w:lang w:val="tt-RU"/>
        </w:rPr>
        <w:t>Гомуми нигезләмәләр</w:t>
      </w:r>
      <w:bookmarkEnd w:id="6"/>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bookmarkStart w:id="7" w:name="sub_1011"/>
      <w:r w:rsidRPr="004849A3">
        <w:rPr>
          <w:rFonts w:ascii="Times New Roman CYR" w:hAnsi="Times New Roman CYR" w:cs="Times New Roman CYR"/>
          <w:sz w:val="24"/>
          <w:szCs w:val="24"/>
          <w:lang w:val="tt-RU"/>
        </w:rPr>
        <w:t>1.1.  Әлеге нигезләмә Татарстан Республикасы Мамадыш муниципаль районында спорт әзерлегенең өстәмә белем бирү программаларын гамәлгә ашыручы муниципаль оешмалар (алга таба - спорт әзерлеген гамәлгә ашыручы оешма) хезмәткәрләренең окладларын формалаштыру тәртибен, компенсация һәм кызыксындыру характерындагы түләүләрнең шартларын һәм күләмнәрен билгели..</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bookmarkStart w:id="8" w:name="sub_1012"/>
      <w:bookmarkEnd w:id="7"/>
      <w:r w:rsidRPr="004849A3">
        <w:rPr>
          <w:rFonts w:ascii="Times New Roman CYR" w:hAnsi="Times New Roman CYR" w:cs="Times New Roman CYR"/>
          <w:sz w:val="24"/>
          <w:szCs w:val="24"/>
          <w:lang w:val="tt-RU"/>
        </w:rPr>
        <w:t xml:space="preserve">1.2. </w:t>
      </w:r>
      <w:bookmarkEnd w:id="8"/>
      <w:r w:rsidRPr="004849A3">
        <w:rPr>
          <w:rFonts w:ascii="Times New Roman CYR" w:hAnsi="Times New Roman CYR" w:cs="Times New Roman CYR"/>
          <w:sz w:val="24"/>
          <w:szCs w:val="24"/>
          <w:lang w:val="tt-RU"/>
        </w:rPr>
        <w:t>Әлеге Нигезләмәдә түбәндәге төп төшенчәләр кулланыла:</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4849A3">
        <w:rPr>
          <w:rFonts w:ascii="Times New Roman CYR" w:hAnsi="Times New Roman CYR" w:cs="Times New Roman CYR"/>
          <w:b/>
          <w:sz w:val="24"/>
          <w:szCs w:val="24"/>
          <w:lang w:val="tt-RU"/>
        </w:rPr>
        <w:t>хезмәткә түләү системасы</w:t>
      </w:r>
      <w:r w:rsidRPr="004849A3">
        <w:rPr>
          <w:rFonts w:ascii="Times New Roman CYR" w:hAnsi="Times New Roman CYR" w:cs="Times New Roman CYR"/>
          <w:sz w:val="24"/>
          <w:szCs w:val="24"/>
          <w:lang w:val="tt-RU"/>
        </w:rPr>
        <w:t xml:space="preserve"> - спорт әзерлегенең өстәмә белем бирү программаларын гамәлгә ашыручы оешмалары хезмәткәрләренә хезмәт өчен түләүнең шартларын һәм күләмнәрен билгели торган нормалар җыелмасы, моңа тариф ставкалары, окладлары (вазыйфаи окладлары) күләмнәре, шулай ук федераль законнар һәм Татарстан Республикасы законнары нигезендә билгеләнгән компенсация һәм кызыксындыру характерындагы түләүләр керә;</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2E26C2">
        <w:rPr>
          <w:rFonts w:ascii="Times New Roman CYR" w:hAnsi="Times New Roman CYR" w:cs="Times New Roman CYR"/>
          <w:b/>
          <w:bCs/>
          <w:color w:val="000000"/>
          <w:sz w:val="24"/>
          <w:szCs w:val="24"/>
          <w:lang w:val="tt-RU"/>
        </w:rPr>
        <w:t xml:space="preserve">төп </w:t>
      </w:r>
      <w:r w:rsidRPr="004849A3">
        <w:rPr>
          <w:rFonts w:ascii="Times New Roman CYR" w:hAnsi="Times New Roman CYR" w:cs="Times New Roman CYR"/>
          <w:b/>
          <w:bCs/>
          <w:color w:val="000000"/>
          <w:sz w:val="24"/>
          <w:szCs w:val="24"/>
          <w:lang w:val="tt-RU"/>
        </w:rPr>
        <w:t>оклад</w:t>
      </w:r>
      <w:r w:rsidRPr="004849A3">
        <w:rPr>
          <w:rFonts w:ascii="Times New Roman CYR" w:hAnsi="Times New Roman CYR" w:cs="Times New Roman CYR"/>
          <w:sz w:val="24"/>
          <w:szCs w:val="24"/>
          <w:lang w:val="tt-RU"/>
        </w:rPr>
        <w:t xml:space="preserve"> - эшчәнлеге тиешле һөнәри квалификация төркеменә кергән спорт әзерлеген гамәлгә ашыручы оешма хезмәткәренең компенсация һәм стимуллаштыру түләүләрен исәпкә алмыйча оклады;</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2E26C2">
        <w:rPr>
          <w:rFonts w:ascii="Times New Roman CYR" w:hAnsi="Times New Roman CYR" w:cs="Times New Roman CYR"/>
          <w:b/>
          <w:bCs/>
          <w:color w:val="000000"/>
          <w:sz w:val="24"/>
          <w:szCs w:val="24"/>
          <w:lang w:val="tt-RU"/>
        </w:rPr>
        <w:t>вазифаи</w:t>
      </w:r>
      <w:r w:rsidRPr="004849A3">
        <w:rPr>
          <w:rFonts w:ascii="Times New Roman CYR" w:hAnsi="Times New Roman CYR" w:cs="Times New Roman CYR"/>
          <w:b/>
          <w:bCs/>
          <w:color w:val="000000"/>
          <w:sz w:val="24"/>
          <w:szCs w:val="24"/>
          <w:lang w:val="tt-RU"/>
        </w:rPr>
        <w:t xml:space="preserve"> оклад</w:t>
      </w:r>
      <w:r w:rsidRPr="004849A3">
        <w:rPr>
          <w:rFonts w:ascii="Times New Roman CYR" w:hAnsi="Times New Roman CYR" w:cs="Times New Roman CYR"/>
          <w:sz w:val="24"/>
          <w:szCs w:val="24"/>
          <w:lang w:val="tt-RU"/>
        </w:rPr>
        <w:t xml:space="preserve"> - билгеле бер катлаулылыктагы хезмәт (вазыйфаи) бурычларын үтәгән өчен календарь ай өчен компенсация, кызыксындыру һәм социаль түләүләрне исәпкә алмыйча фактта эшләнгән вакыт өчен спорт әзерлеген гамәлгә ашыручы оешма хезмәткәре хезмәтенә түләүнең фиксацияләнгән күләме;</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4849A3">
        <w:rPr>
          <w:rFonts w:ascii="Times New Roman CYR" w:hAnsi="Times New Roman CYR" w:cs="Times New Roman CYR"/>
          <w:b/>
          <w:sz w:val="24"/>
          <w:szCs w:val="24"/>
          <w:lang w:val="tt-RU"/>
        </w:rPr>
        <w:t>хезмәт хакы (спорт әзерлеген гамәлгә ашыручы оешма хезмәткәренең хезмәте өчен түләү)</w:t>
      </w:r>
      <w:r w:rsidRPr="004849A3">
        <w:rPr>
          <w:rFonts w:ascii="Times New Roman CYR" w:hAnsi="Times New Roman CYR" w:cs="Times New Roman CYR"/>
          <w:sz w:val="24"/>
          <w:szCs w:val="24"/>
          <w:lang w:val="tt-RU"/>
        </w:rPr>
        <w:t xml:space="preserve"> - хезмәткәрнең квалификациясенә, башкарылган эшнең катлаулылыгына, санына, сыйфатына һәм шартларына, компенсация һәм кызыксындыру түләүләрен дә кертеп, хезмәт өчен түләү;</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4849A3">
        <w:rPr>
          <w:rFonts w:ascii="Times New Roman CYR" w:hAnsi="Times New Roman CYR" w:cs="Times New Roman CYR"/>
          <w:b/>
          <w:sz w:val="24"/>
          <w:szCs w:val="24"/>
          <w:lang w:val="tt-RU"/>
        </w:rPr>
        <w:t>компенсация характерындагы түләүләр</w:t>
      </w:r>
      <w:r w:rsidRPr="004849A3">
        <w:rPr>
          <w:rFonts w:ascii="Times New Roman CYR" w:hAnsi="Times New Roman CYR" w:cs="Times New Roman CYR"/>
          <w:sz w:val="24"/>
          <w:szCs w:val="24"/>
          <w:lang w:val="tt-RU"/>
        </w:rPr>
        <w:t>-компенсация характерындагы өстәмә түләүләр һәм өстәмәләр, шул исәптән нормаль шартлардан читләшә торган шартларда эшләгән өчен, һәм компенсация характерындагы башка түләүләр;</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xml:space="preserve">- </w:t>
      </w:r>
      <w:r w:rsidRPr="004849A3">
        <w:rPr>
          <w:rFonts w:ascii="Times New Roman CYR" w:hAnsi="Times New Roman CYR" w:cs="Times New Roman CYR"/>
          <w:b/>
          <w:sz w:val="24"/>
          <w:szCs w:val="24"/>
          <w:lang w:val="tt-RU"/>
        </w:rPr>
        <w:t>кызыксындыру характерындагы түләүләр</w:t>
      </w:r>
      <w:r w:rsidRPr="004849A3">
        <w:rPr>
          <w:rFonts w:ascii="Times New Roman CYR" w:hAnsi="Times New Roman CYR" w:cs="Times New Roman CYR"/>
          <w:sz w:val="24"/>
          <w:szCs w:val="24"/>
          <w:lang w:val="tt-RU"/>
        </w:rPr>
        <w:t>-кызыксындыру характерындагы өстәмә түләүләр һәм өстәмәләр, премияләр һәм башка кызыксындыру түләүләре.</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1.3.</w:t>
      </w:r>
      <w:r w:rsidRPr="004849A3">
        <w:rPr>
          <w:rFonts w:ascii="Calibri" w:eastAsia="Calibri" w:hAnsi="Calibri"/>
          <w:sz w:val="22"/>
          <w:szCs w:val="22"/>
          <w:lang w:val="tt-RU" w:eastAsia="en-US"/>
        </w:rPr>
        <w:t xml:space="preserve"> </w:t>
      </w:r>
      <w:r w:rsidRPr="004849A3">
        <w:rPr>
          <w:rFonts w:ascii="Times New Roman CYR" w:hAnsi="Times New Roman CYR" w:cs="Times New Roman CYR"/>
          <w:sz w:val="24"/>
          <w:szCs w:val="24"/>
          <w:lang w:val="tt-RU"/>
        </w:rPr>
        <w:t>Физик культура һәм спорт хезмәткәрләре вазыйфаларының һөнәри квалификация төркемнәре хезмәткәрләренең, мәгариф хезмәткәрләре вазыйфаларының һөнәри квалификация төркемнәре хезмәткәрләренең, медицина һәм фармацевтика хезмәткәрләре вазыйфаларының һөнәри квалификация төркемнәре хезмәткәрләренең, мәдәният, сәнгать һәм кинематография хезмәткәрләре вазыйфаларының һөнәри квалификация төркемнәре хезмәткәрләренең, Авыл хуҗалыгы вазыйфаларының һөнәри квалификация төркемнәре хезмәткәрләренең (алга таба тиешенчә - физик культура хезмәткәрләре, мәгариф хезмәткәрләре, медицина хезмәткәрләре, мәдәният хезмәткәрләре, авыл хуҗалыгы хезмәткәрләре) спорт әзерлеген гамәлгә ашыручы оешмалардан чыгып  т</w:t>
      </w:r>
      <w:r w:rsidRPr="002E26C2">
        <w:rPr>
          <w:rFonts w:ascii="Times New Roman CYR" w:hAnsi="Times New Roman CYR" w:cs="Times New Roman CYR"/>
          <w:sz w:val="24"/>
          <w:szCs w:val="24"/>
          <w:lang w:val="tt-RU"/>
        </w:rPr>
        <w:t xml:space="preserve">үбәндәгечә </w:t>
      </w:r>
      <w:r w:rsidRPr="004849A3">
        <w:rPr>
          <w:rFonts w:ascii="Times New Roman CYR" w:hAnsi="Times New Roman CYR" w:cs="Times New Roman CYR"/>
          <w:sz w:val="24"/>
          <w:szCs w:val="24"/>
          <w:lang w:val="tt-RU"/>
        </w:rPr>
        <w:t xml:space="preserve">билгеләнә: </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вазыйфаи окладлар;</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кызыксындыру характерындагы түләүләр;</w:t>
      </w:r>
    </w:p>
    <w:p w:rsidR="002E26C2" w:rsidRPr="004849A3"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4849A3">
        <w:rPr>
          <w:rFonts w:ascii="Times New Roman CYR" w:hAnsi="Times New Roman CYR" w:cs="Times New Roman CYR"/>
          <w:sz w:val="24"/>
          <w:szCs w:val="24"/>
          <w:lang w:val="tt-RU"/>
        </w:rPr>
        <w:t>- компенсация характерындагы түләүләр.</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 1.4. Спорт әзерлеген гамәлгә ашыручы оешма хезмәткәренең профиль буенча эш стажы артуга, белем алуга яисә белем турындагы документлар торгызылуга, квалификация категориясе бирелүгә, мактаулы исем бирелүгә, ведомство аерымлык тамгалары белән бүләкләнүгә бәйле рәвештә, еллык яисә башка ялда булу чорында, аның вакытлыча эшкә сәләтсезлеге чорында, шулай ук шулар дәвамында аларда уртача хезмәт хакы саклана, аның хезмәте өчен түләү күләмендә </w:t>
      </w:r>
      <w:r w:rsidRPr="002E26C2">
        <w:rPr>
          <w:rFonts w:ascii="Times New Roman CYR" w:hAnsi="Times New Roman CYR" w:cs="Times New Roman CYR"/>
          <w:sz w:val="24"/>
          <w:szCs w:val="24"/>
          <w:lang w:val="tt-RU"/>
        </w:rPr>
        <w:lastRenderedPageBreak/>
        <w:t>үзгәрешләр күрсәтелгән чорлар тәмамлангач гамәлгә ашырыла.</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1.5. Спорт әзерлеген гамәлгә ашыручы оешмалар җитәкчеләре:</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белем һәм эш стажы (белгечлек буенча, билгеле бер вазыйфада эшләү) турындагы документларны һәм хезмәткәрләрнең вазыйфаи окладлары күләмнәрен билгели торган башка нигезләрне тикшерәләр;</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ел саен спорт әзерлеген гамәлгә ашыручы оешмаларның хезмәткәрләренә тарификация исемлекләре төзиләр һәм раслыйлар;</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спорт әзерлеген гамәлгә ашыручы оешмаларда эшләүчеләрнең хезмәт хакы күләмен вакытында һәм дөрес билгеләү өчен җаваплы булып торалар.</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b/>
          <w:sz w:val="24"/>
          <w:szCs w:val="24"/>
          <w:lang w:val="tt-RU"/>
        </w:rPr>
      </w:pPr>
      <w:r w:rsidRPr="002E26C2">
        <w:rPr>
          <w:rFonts w:ascii="Times New Roman CYR" w:hAnsi="Times New Roman CYR" w:cs="Times New Roman CYR"/>
          <w:b/>
          <w:sz w:val="24"/>
          <w:szCs w:val="24"/>
          <w:lang w:val="tt-RU"/>
        </w:rPr>
        <w:t>II. Спорт әзерлеген гамәлгә ашыручы оешмалар хезмәткәрләренең база окладларын билгеләү</w:t>
      </w:r>
    </w:p>
    <w:tbl>
      <w:tblPr>
        <w:tblpPr w:leftFromText="180" w:rightFromText="180" w:bottomFromText="160" w:vertAnchor="text" w:horzAnchor="margin" w:tblpXSpec="center" w:tblpY="566"/>
        <w:tblW w:w="101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96"/>
        <w:gridCol w:w="5288"/>
        <w:gridCol w:w="2101"/>
      </w:tblGrid>
      <w:tr w:rsidR="002E26C2" w:rsidRPr="002E26C2" w:rsidTr="002E26C2">
        <w:tc>
          <w:tcPr>
            <w:tcW w:w="279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Квалификация дәрәҗәсе </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1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күләме, сум</w:t>
            </w:r>
          </w:p>
        </w:tc>
      </w:tr>
      <w:tr w:rsidR="002E26C2" w:rsidRPr="002E26C2" w:rsidTr="002E26C2">
        <w:tc>
          <w:tcPr>
            <w:tcW w:w="10192"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Педагогик хезмәткәрләр вазыйфаларының һөнәри квалификация төркеме</w:t>
            </w:r>
          </w:p>
        </w:tc>
      </w:tr>
      <w:tr w:rsidR="002E26C2" w:rsidRPr="002E26C2" w:rsidTr="002E26C2">
        <w:tc>
          <w:tcPr>
            <w:tcW w:w="279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Физик культура буенча Инструктор</w:t>
            </w:r>
          </w:p>
        </w:tc>
        <w:tc>
          <w:tcPr>
            <w:tcW w:w="21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27390</w:t>
            </w:r>
          </w:p>
        </w:tc>
      </w:tr>
      <w:tr w:rsidR="002E26C2" w:rsidRPr="002E26C2" w:rsidTr="002E26C2">
        <w:tc>
          <w:tcPr>
            <w:tcW w:w="279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Педагог-оештыручы</w:t>
            </w:r>
          </w:p>
        </w:tc>
        <w:tc>
          <w:tcPr>
            <w:tcW w:w="2102"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27500</w:t>
            </w:r>
          </w:p>
        </w:tc>
      </w:tr>
      <w:tr w:rsidR="002E26C2" w:rsidRPr="002E26C2" w:rsidTr="002E26C2">
        <w:tc>
          <w:tcPr>
            <w:tcW w:w="1019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Тренер-укытучы</w:t>
            </w: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1019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Инструктор-методист</w:t>
            </w: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279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Педагог-психолог</w:t>
            </w:r>
          </w:p>
        </w:tc>
        <w:tc>
          <w:tcPr>
            <w:tcW w:w="2102"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27650</w:t>
            </w:r>
          </w:p>
        </w:tc>
      </w:tr>
      <w:tr w:rsidR="002E26C2" w:rsidRPr="002E26C2" w:rsidTr="002E26C2">
        <w:tc>
          <w:tcPr>
            <w:tcW w:w="1019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Өлкән тренер-укытучы</w:t>
            </w: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1019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Өлкән инструктор-методист</w:t>
            </w: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10192"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Структур бүлекчәләр җитәкчеләре вазыйфаларының һөнәри квалификация төркеме</w:t>
            </w:r>
          </w:p>
        </w:tc>
      </w:tr>
      <w:tr w:rsidR="002E26C2" w:rsidRPr="002E26C2" w:rsidTr="002E26C2">
        <w:tc>
          <w:tcPr>
            <w:tcW w:w="279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Гомуми белем бирү программасын һәм балаларга өстәмә белем бирү мәгариф программасын гамәлгә ашыручы структур бүлекчәләр мөдире (начальнигы): кабинет, лаборатория, бүлек, бүлек, сектор, укыту-консультация пункты, укыту (укыту-җитештерү) остаханәсе һәм башка структур бүлекчәләр мөдире (башлыгы)</w:t>
            </w:r>
          </w:p>
        </w:tc>
        <w:tc>
          <w:tcPr>
            <w:tcW w:w="21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27830</w:t>
            </w:r>
          </w:p>
        </w:tc>
      </w:tr>
      <w:tr w:rsidR="002E26C2" w:rsidRPr="002E26C2" w:rsidTr="002E26C2">
        <w:tc>
          <w:tcPr>
            <w:tcW w:w="279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29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Гомуми белем бирү программасын һәм балаларга өстәмә белем бирү мәгариф программасын гамәлгә ашыручы аерымланган структур бүлекчә мөдире (башлыгы)</w:t>
            </w:r>
          </w:p>
        </w:tc>
        <w:tc>
          <w:tcPr>
            <w:tcW w:w="21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27890</w:t>
            </w:r>
          </w:p>
        </w:tc>
      </w:tr>
    </w:tbl>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 xml:space="preserve"> 2.1.Спорт әзерлеген гамәлгә ашыручы мәгариф оешмалары хезмәткәрләренең база окладлары түбәндәге күләмнәрдә билгеләнә:</w:t>
      </w:r>
    </w:p>
    <w:p w:rsidR="002E26C2" w:rsidRPr="002E26C2" w:rsidRDefault="002E26C2" w:rsidP="002E26C2">
      <w:pPr>
        <w:spacing w:after="160" w:line="256" w:lineRule="auto"/>
        <w:rPr>
          <w:rFonts w:eastAsia="Calibri"/>
          <w:sz w:val="22"/>
          <w:szCs w:val="22"/>
          <w:lang w:val="tt-RU" w:eastAsia="en-US"/>
        </w:rPr>
      </w:pPr>
    </w:p>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2.2.Спорт әзерлеген гамәлгә ашыручы оешмаларның мәдәният хезмәткәрләренең база окладлары түбәндәге күләмнәрдә билгеләнә:</w:t>
      </w:r>
    </w:p>
    <w:tbl>
      <w:tblPr>
        <w:tblW w:w="11205" w:type="dxa"/>
        <w:tblInd w:w="-8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56"/>
        <w:gridCol w:w="2095"/>
        <w:gridCol w:w="34"/>
        <w:gridCol w:w="1020"/>
      </w:tblGrid>
      <w:tr w:rsidR="002E26C2" w:rsidRPr="002E26C2" w:rsidTr="002E26C2">
        <w:trPr>
          <w:gridAfter w:val="2"/>
          <w:wAfter w:w="1054" w:type="dxa"/>
        </w:trPr>
        <w:tc>
          <w:tcPr>
            <w:tcW w:w="80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0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күләме, сум</w:t>
            </w:r>
          </w:p>
        </w:tc>
      </w:tr>
      <w:tr w:rsidR="002E26C2" w:rsidRPr="002E26C2" w:rsidTr="002E26C2">
        <w:trPr>
          <w:gridAfter w:val="2"/>
          <w:wAfter w:w="1054" w:type="dxa"/>
        </w:trPr>
        <w:tc>
          <w:tcPr>
            <w:tcW w:w="10148"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"Урта звено мәдәният, сәнгать һәм кинематография хезмәткәрләре вазыйфалары"һөнәри квалификация төркеме</w:t>
            </w:r>
          </w:p>
        </w:tc>
      </w:tr>
      <w:tr w:rsidR="002E26C2" w:rsidRPr="002E26C2" w:rsidTr="002E26C2">
        <w:trPr>
          <w:gridAfter w:val="2"/>
          <w:wAfter w:w="1054" w:type="dxa"/>
        </w:trPr>
        <w:tc>
          <w:tcPr>
            <w:tcW w:w="80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Аккомпаниатор</w:t>
            </w:r>
          </w:p>
        </w:tc>
        <w:tc>
          <w:tcPr>
            <w:tcW w:w="20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27450</w:t>
            </w:r>
          </w:p>
        </w:tc>
      </w:tr>
      <w:tr w:rsidR="002E26C2" w:rsidRPr="002E26C2" w:rsidTr="002E26C2">
        <w:trPr>
          <w:gridAfter w:val="2"/>
          <w:wAfter w:w="1054" w:type="dxa"/>
        </w:trPr>
        <w:tc>
          <w:tcPr>
            <w:tcW w:w="10148"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Һөнәри квалификация төркеме</w:t>
            </w:r>
          </w:p>
        </w:tc>
      </w:tr>
      <w:tr w:rsidR="002E26C2" w:rsidRPr="002E26C2" w:rsidTr="002E26C2">
        <w:tc>
          <w:tcPr>
            <w:tcW w:w="10192"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"Әйдәп баручы звено мәдәният, сәнгать һәм кинематография хезмәткәрләре вазыйфалары"</w:t>
            </w:r>
          </w:p>
        </w:tc>
      </w:tr>
      <w:tr w:rsidR="002E26C2" w:rsidRPr="002E26C2" w:rsidTr="002E26C2">
        <w:trPr>
          <w:gridAfter w:val="1"/>
          <w:wAfter w:w="1020" w:type="dxa"/>
        </w:trPr>
        <w:tc>
          <w:tcPr>
            <w:tcW w:w="80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Звукооператор</w:t>
            </w:r>
          </w:p>
        </w:tc>
        <w:tc>
          <w:tcPr>
            <w:tcW w:w="2128"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28000</w:t>
            </w:r>
          </w:p>
        </w:tc>
      </w:tr>
      <w:tr w:rsidR="002E26C2" w:rsidRPr="002E26C2" w:rsidTr="002E26C2">
        <w:trPr>
          <w:gridAfter w:val="1"/>
          <w:wAfter w:w="1020" w:type="dxa"/>
        </w:trPr>
        <w:tc>
          <w:tcPr>
            <w:tcW w:w="80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Рәссам-бизәүче</w:t>
            </w:r>
          </w:p>
        </w:tc>
        <w:tc>
          <w:tcPr>
            <w:tcW w:w="3178"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bl>
    <w:tbl>
      <w:tblPr>
        <w:tblpPr w:leftFromText="180" w:rightFromText="180" w:bottomFromText="160" w:vertAnchor="text" w:horzAnchor="margin" w:tblpXSpec="center" w:tblpY="579"/>
        <w:tblW w:w="102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5"/>
        <w:gridCol w:w="5188"/>
        <w:gridCol w:w="2137"/>
      </w:tblGrid>
      <w:tr w:rsidR="002E26C2" w:rsidRPr="002E26C2" w:rsidTr="002E26C2">
        <w:tc>
          <w:tcPr>
            <w:tcW w:w="29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Квалификация дәрәҗәсе </w:t>
            </w:r>
          </w:p>
        </w:tc>
        <w:tc>
          <w:tcPr>
            <w:tcW w:w="51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1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күләме, сум</w:t>
            </w:r>
          </w:p>
        </w:tc>
      </w:tr>
      <w:tr w:rsidR="002E26C2" w:rsidRPr="002E26C2" w:rsidTr="002E26C2">
        <w:tc>
          <w:tcPr>
            <w:tcW w:w="1022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"Урта медицина һәм фармацевтика персоналы"һөнәри квалификация төркеме</w:t>
            </w:r>
          </w:p>
        </w:tc>
      </w:tr>
      <w:tr w:rsidR="002E26C2" w:rsidRPr="002E26C2" w:rsidTr="002E26C2">
        <w:tc>
          <w:tcPr>
            <w:tcW w:w="290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51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Шәфкать туташы (медбрат)</w:t>
            </w:r>
          </w:p>
        </w:tc>
        <w:tc>
          <w:tcPr>
            <w:tcW w:w="213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27760</w:t>
            </w:r>
          </w:p>
        </w:tc>
      </w:tr>
      <w:tr w:rsidR="002E26C2" w:rsidRPr="002E26C2" w:rsidTr="002E26C2">
        <w:tc>
          <w:tcPr>
            <w:tcW w:w="1022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1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Массаж шәфкать туташы (массаж</w:t>
            </w:r>
          </w:p>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медбраты)</w:t>
            </w: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29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Бишенче</w:t>
            </w:r>
          </w:p>
        </w:tc>
        <w:tc>
          <w:tcPr>
            <w:tcW w:w="51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Өлкән шәфкать туташы ( өлкән</w:t>
            </w:r>
          </w:p>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медбрат))</w:t>
            </w:r>
            <w:hyperlink r:id="rId12" w:anchor="sub_123" w:history="1">
              <w:r w:rsidRPr="002E26C2">
                <w:rPr>
                  <w:color w:val="000000"/>
                  <w:sz w:val="22"/>
                  <w:szCs w:val="22"/>
                  <w:u w:val="single"/>
                  <w:lang w:val="tt-RU"/>
                </w:rPr>
                <w:t>*</w:t>
              </w:r>
            </w:hyperlink>
          </w:p>
        </w:tc>
        <w:tc>
          <w:tcPr>
            <w:tcW w:w="21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29630</w:t>
            </w:r>
          </w:p>
        </w:tc>
      </w:tr>
      <w:tr w:rsidR="002E26C2" w:rsidRPr="002E26C2" w:rsidTr="002E26C2">
        <w:tc>
          <w:tcPr>
            <w:tcW w:w="1022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"Табиблар һәм провизорлар" вазифалы профессиональ квалификация төркеме</w:t>
            </w:r>
            <w:r w:rsidRPr="002E26C2">
              <w:rPr>
                <w:rFonts w:ascii="Times New Roman CYR" w:hAnsi="Times New Roman CYR" w:cs="Times New Roman CYR"/>
                <w:sz w:val="24"/>
                <w:szCs w:val="24"/>
                <w:lang w:val="tt-RU"/>
              </w:rPr>
              <w:t xml:space="preserve"> </w:t>
            </w:r>
          </w:p>
        </w:tc>
      </w:tr>
      <w:tr w:rsidR="002E26C2" w:rsidRPr="002E26C2" w:rsidTr="002E26C2">
        <w:tc>
          <w:tcPr>
            <w:tcW w:w="29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1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Табиб-белгечләр (өченче һәм</w:t>
            </w:r>
          </w:p>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дүртенче квалификация</w:t>
            </w:r>
          </w:p>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дәрәҗәләренә кертелгән табиблардан</w:t>
            </w:r>
          </w:p>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тыш)</w:t>
            </w:r>
          </w:p>
        </w:tc>
        <w:tc>
          <w:tcPr>
            <w:tcW w:w="21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32090</w:t>
            </w:r>
          </w:p>
        </w:tc>
      </w:tr>
    </w:tbl>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2.3.Спорт әзерлеген гамәлгә ашыручы оешмаларның медицина хезмәткәрләренең база окладлары түбәндәге күләмнәрдә билгеләнә:</w:t>
      </w:r>
    </w:p>
    <w:p w:rsidR="002E26C2" w:rsidRPr="002E26C2" w:rsidRDefault="002E26C2" w:rsidP="002E26C2">
      <w:pPr>
        <w:spacing w:after="160" w:line="256" w:lineRule="auto"/>
        <w:ind w:right="141"/>
        <w:rPr>
          <w:rFonts w:eastAsia="Calibri"/>
          <w:lang w:val="tt-RU" w:eastAsia="en-US"/>
        </w:rPr>
      </w:pPr>
      <w:r w:rsidRPr="002E26C2">
        <w:rPr>
          <w:rFonts w:eastAsia="Calibri"/>
          <w:sz w:val="22"/>
          <w:szCs w:val="22"/>
          <w:lang w:val="tt-RU" w:eastAsia="en-US"/>
        </w:rPr>
        <w:t>*</w:t>
      </w:r>
      <w:r w:rsidRPr="002E26C2">
        <w:rPr>
          <w:rFonts w:eastAsia="Calibri"/>
          <w:lang w:val="tt-RU" w:eastAsia="en-US"/>
        </w:rPr>
        <w:t>Вазыйфа буйсынуында өч һәм аннан да күбрәк шәфкать туташы (шәфкать туташлары) булганда оешмада билгеләнә.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2.4.</w:t>
      </w:r>
      <w:r w:rsidRPr="002E26C2">
        <w:rPr>
          <w:rFonts w:ascii="Calibri" w:eastAsia="Calibri" w:hAnsi="Calibri"/>
          <w:sz w:val="22"/>
          <w:szCs w:val="22"/>
          <w:lang w:val="tt-RU" w:eastAsia="en-US"/>
        </w:rPr>
        <w:t xml:space="preserve"> </w:t>
      </w:r>
      <w:r w:rsidRPr="002E26C2">
        <w:rPr>
          <w:rFonts w:eastAsia="Calibri"/>
          <w:sz w:val="22"/>
          <w:szCs w:val="22"/>
          <w:lang w:val="tt-RU" w:eastAsia="en-US"/>
        </w:rPr>
        <w:t>Спорт әзерлеген гамәлгә ашыручы оешмаларның физик культура һәм спорт хезмәткәрләренең база окладлары түбәндәге күләмнәрдә билгеләнә:</w:t>
      </w:r>
    </w:p>
    <w:p w:rsidR="002E26C2" w:rsidRPr="002E26C2" w:rsidRDefault="002E26C2" w:rsidP="002E26C2">
      <w:pPr>
        <w:spacing w:after="160" w:line="256" w:lineRule="auto"/>
        <w:ind w:right="141"/>
        <w:rPr>
          <w:rFonts w:eastAsia="Calibri"/>
          <w:sz w:val="22"/>
          <w:szCs w:val="22"/>
          <w:lang w:val="tt-RU"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1"/>
        <w:gridCol w:w="4989"/>
        <w:gridCol w:w="2030"/>
      </w:tblGrid>
      <w:tr w:rsidR="002E26C2" w:rsidRPr="002E26C2" w:rsidTr="002E26C2">
        <w:trPr>
          <w:trHeight w:val="892"/>
        </w:trPr>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Квалификация дәрәҗәсе </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02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w:t>
            </w:r>
          </w:p>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күләме, сум</w:t>
            </w:r>
          </w:p>
        </w:tc>
      </w:tr>
      <w:tr w:rsidR="002E26C2" w:rsidRPr="002E26C2" w:rsidTr="002E26C2">
        <w:trPr>
          <w:trHeight w:val="575"/>
        </w:trPr>
        <w:tc>
          <w:tcPr>
            <w:tcW w:w="971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дәрәҗәдәге физик культура хезмәткәрләре вазыйфаларының һөнәри квалификация төркеме</w:t>
            </w:r>
          </w:p>
        </w:tc>
      </w:tr>
      <w:tr w:rsidR="002E26C2" w:rsidRPr="002E26C2" w:rsidTr="002E26C2">
        <w:trPr>
          <w:trHeight w:val="302"/>
        </w:trPr>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залы буенча кизү торучы</w:t>
            </w:r>
          </w:p>
        </w:tc>
        <w:tc>
          <w:tcPr>
            <w:tcW w:w="202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25650</w:t>
            </w:r>
          </w:p>
        </w:tc>
      </w:tr>
      <w:tr w:rsidR="002E26C2" w:rsidRPr="004849A3" w:rsidTr="002E26C2">
        <w:trPr>
          <w:trHeight w:val="302"/>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I төркем инвалид спортчыны озата йөрүче</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r>
      <w:tr w:rsidR="002E26C2" w:rsidRPr="002E26C2" w:rsidTr="002E26C2">
        <w:trPr>
          <w:trHeight w:val="287"/>
        </w:trPr>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Спортчы</w:t>
            </w:r>
          </w:p>
        </w:tc>
        <w:tc>
          <w:tcPr>
            <w:tcW w:w="202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25650</w:t>
            </w:r>
          </w:p>
        </w:tc>
      </w:tr>
      <w:tr w:rsidR="002E26C2" w:rsidRPr="002E26C2" w:rsidTr="002E26C2">
        <w:trPr>
          <w:trHeight w:val="287"/>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val="tt-RU" w:eastAsia="en-US"/>
              </w:rPr>
              <w:t>Әйдәп</w:t>
            </w:r>
            <w:r w:rsidRPr="002E26C2">
              <w:rPr>
                <w:rFonts w:eastAsia="Calibri"/>
                <w:sz w:val="22"/>
                <w:szCs w:val="22"/>
                <w:lang w:eastAsia="en-US"/>
              </w:rPr>
              <w:t xml:space="preserve"> баручы спортчы</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590"/>
        </w:trPr>
        <w:tc>
          <w:tcPr>
            <w:tcW w:w="971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Икенче</w:t>
            </w:r>
            <w:r w:rsidRPr="002E26C2">
              <w:rPr>
                <w:rFonts w:ascii="Times New Roman CYR" w:hAnsi="Times New Roman CYR" w:cs="Times New Roman CYR"/>
                <w:sz w:val="24"/>
                <w:szCs w:val="24"/>
              </w:rPr>
              <w:t xml:space="preserve"> дәрәҗәдәге физик культура хезмәткәрләре вазыйфаларының һөнәри квалификация төркеме</w:t>
            </w:r>
          </w:p>
        </w:tc>
      </w:tr>
      <w:tr w:rsidR="002E26C2" w:rsidRPr="002E26C2" w:rsidTr="002E26C2">
        <w:trPr>
          <w:trHeight w:val="287"/>
        </w:trPr>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Инструктор</w:t>
            </w:r>
          </w:p>
        </w:tc>
        <w:tc>
          <w:tcPr>
            <w:tcW w:w="202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26600</w:t>
            </w:r>
          </w:p>
        </w:tc>
      </w:tr>
      <w:tr w:rsidR="002E26C2" w:rsidRPr="002E26C2" w:rsidTr="002E26C2">
        <w:trPr>
          <w:trHeight w:val="287"/>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буенча Инструктор</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287"/>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Спортчы-инструктор</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287"/>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Тренер-ат җайдагы</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287"/>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техникасын эксплуатацияләү һәм ремонтлау технигы</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287"/>
        </w:trPr>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Тренировка процессы администраторы</w:t>
            </w:r>
          </w:p>
        </w:tc>
        <w:tc>
          <w:tcPr>
            <w:tcW w:w="202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26610</w:t>
            </w:r>
          </w:p>
        </w:tc>
      </w:tr>
      <w:tr w:rsidR="002E26C2" w:rsidRPr="002E26C2" w:rsidTr="002E26C2">
        <w:trPr>
          <w:trHeight w:val="605"/>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Инструктор-методист</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605"/>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Тренер-укытучы</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2"/>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Хореограф</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590"/>
        </w:trPr>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өлкән инструктор-методист</w:t>
            </w:r>
          </w:p>
        </w:tc>
        <w:tc>
          <w:tcPr>
            <w:tcW w:w="202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26620</w:t>
            </w:r>
          </w:p>
        </w:tc>
      </w:tr>
      <w:tr w:rsidR="002E26C2" w:rsidRPr="002E26C2" w:rsidTr="002E26C2">
        <w:trPr>
          <w:trHeight w:val="605"/>
        </w:trPr>
        <w:tc>
          <w:tcPr>
            <w:tcW w:w="971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өлкән тренер-укытучы</w:t>
            </w: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590"/>
        </w:trPr>
        <w:tc>
          <w:tcPr>
            <w:tcW w:w="971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Өч</w:t>
            </w:r>
            <w:r w:rsidRPr="002E26C2">
              <w:rPr>
                <w:rFonts w:ascii="Times New Roman CYR" w:hAnsi="Times New Roman CYR" w:cs="Times New Roman CYR"/>
                <w:sz w:val="24"/>
                <w:szCs w:val="24"/>
              </w:rPr>
              <w:t>енче дәрәҗәдәге физик культура хезмәткәрләре вазыйфаларының һөнәри квалификация төркеме</w:t>
            </w:r>
          </w:p>
        </w:tc>
      </w:tr>
      <w:tr w:rsidR="002E26C2" w:rsidRPr="002E26C2" w:rsidTr="002E26C2">
        <w:trPr>
          <w:trHeight w:val="287"/>
        </w:trPr>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Аналитик (спорт төрләре төре яки төркеме буенча)</w:t>
            </w:r>
          </w:p>
        </w:tc>
        <w:tc>
          <w:tcPr>
            <w:tcW w:w="202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26690</w:t>
            </w:r>
          </w:p>
        </w:tc>
      </w:tr>
    </w:tbl>
    <w:p w:rsidR="002E26C2" w:rsidRPr="002E26C2" w:rsidRDefault="002E26C2" w:rsidP="002E26C2">
      <w:pPr>
        <w:spacing w:after="160" w:line="256" w:lineRule="auto"/>
        <w:ind w:right="141"/>
        <w:contextualSpacing/>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 xml:space="preserve">       2.5.Спорт әзерлеген гамәлгә ашыручы оешмаларның авыл хуҗалыгы хезмәткәрләренең база окладлары түбәндәге күләмнәрдә билгеләнә:</w:t>
      </w:r>
    </w:p>
    <w:tbl>
      <w:tblPr>
        <w:tblW w:w="95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2"/>
        <w:gridCol w:w="4881"/>
        <w:gridCol w:w="1987"/>
      </w:tblGrid>
      <w:tr w:rsidR="002E26C2" w:rsidRPr="002E26C2" w:rsidTr="002E26C2">
        <w:trPr>
          <w:trHeight w:val="890"/>
        </w:trPr>
        <w:tc>
          <w:tcPr>
            <w:tcW w:w="264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Квалификация дәрәҗәсе </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1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күләме, сум</w:t>
            </w:r>
          </w:p>
        </w:tc>
      </w:tr>
      <w:tr w:rsidR="002E26C2" w:rsidRPr="002E26C2" w:rsidTr="002E26C2">
        <w:trPr>
          <w:trHeight w:val="573"/>
        </w:trPr>
        <w:tc>
          <w:tcPr>
            <w:tcW w:w="950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"Икенче дәрәҗә авыл хуҗалыгы хезмәткәрләре вазыйфалары"һөнәри квалификация төркеме</w:t>
            </w:r>
          </w:p>
        </w:tc>
      </w:tr>
      <w:tr w:rsidR="002E26C2" w:rsidRPr="002E26C2" w:rsidTr="002E26C2">
        <w:trPr>
          <w:trHeight w:val="301"/>
        </w:trPr>
        <w:tc>
          <w:tcPr>
            <w:tcW w:w="264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 фельдшер</w:t>
            </w:r>
          </w:p>
        </w:tc>
        <w:tc>
          <w:tcPr>
            <w:tcW w:w="19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27390</w:t>
            </w:r>
          </w:p>
        </w:tc>
      </w:tr>
      <w:tr w:rsidR="002E26C2" w:rsidRPr="002E26C2" w:rsidTr="002E26C2">
        <w:trPr>
          <w:trHeight w:val="588"/>
        </w:trPr>
        <w:tc>
          <w:tcPr>
            <w:tcW w:w="264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Агроном по защите растений (средней квалификации)</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588"/>
        </w:trPr>
        <w:tc>
          <w:tcPr>
            <w:tcW w:w="950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Профессиональная квалификационная группа "Должности работников сельского хозяйства третьего уровня"</w:t>
            </w:r>
          </w:p>
        </w:tc>
      </w:tr>
      <w:tr w:rsidR="002E26C2" w:rsidRPr="002E26C2" w:rsidTr="002E26C2">
        <w:trPr>
          <w:trHeight w:val="286"/>
        </w:trPr>
        <w:tc>
          <w:tcPr>
            <w:tcW w:w="26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Агроном</w:t>
            </w:r>
          </w:p>
        </w:tc>
        <w:tc>
          <w:tcPr>
            <w:tcW w:w="19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27450</w:t>
            </w: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Зоотехник</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 врач</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26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2 нче категория а</w:t>
            </w:r>
            <w:r w:rsidRPr="002E26C2">
              <w:rPr>
                <w:rFonts w:ascii="Times New Roman CYR" w:hAnsi="Times New Roman CYR" w:cs="Times New Roman CYR"/>
                <w:sz w:val="24"/>
                <w:szCs w:val="24"/>
              </w:rPr>
              <w:t xml:space="preserve">гроном </w:t>
            </w:r>
          </w:p>
        </w:tc>
        <w:tc>
          <w:tcPr>
            <w:tcW w:w="19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27500</w:t>
            </w: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нче категория з</w:t>
            </w:r>
            <w:r w:rsidRPr="002E26C2">
              <w:rPr>
                <w:rFonts w:ascii="Times New Roman CYR" w:hAnsi="Times New Roman CYR" w:cs="Times New Roman CYR"/>
                <w:sz w:val="24"/>
                <w:szCs w:val="24"/>
              </w:rPr>
              <w:t xml:space="preserve">оотехник </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II категорияле ветеринария табибы</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26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I категорияле Агроном</w:t>
            </w:r>
          </w:p>
        </w:tc>
        <w:tc>
          <w:tcPr>
            <w:tcW w:w="19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27570</w:t>
            </w: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I категорияле Зоотехник</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I категорияле ветеринария табибы</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26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Дүртенче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Әйдәп баручы</w:t>
            </w:r>
            <w:r w:rsidRPr="002E26C2">
              <w:rPr>
                <w:rFonts w:ascii="Times New Roman CYR" w:hAnsi="Times New Roman CYR" w:cs="Times New Roman CYR"/>
                <w:sz w:val="24"/>
                <w:szCs w:val="24"/>
              </w:rPr>
              <w:t xml:space="preserve"> агроном</w:t>
            </w:r>
          </w:p>
        </w:tc>
        <w:tc>
          <w:tcPr>
            <w:tcW w:w="19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27670</w:t>
            </w:r>
          </w:p>
        </w:tc>
      </w:tr>
      <w:tr w:rsidR="002E26C2" w:rsidRPr="002E26C2" w:rsidTr="002E26C2">
        <w:trPr>
          <w:trHeight w:val="286"/>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Әйдәп баручы </w:t>
            </w:r>
            <w:r w:rsidRPr="002E26C2">
              <w:rPr>
                <w:rFonts w:ascii="Times New Roman CYR" w:hAnsi="Times New Roman CYR" w:cs="Times New Roman CYR"/>
                <w:sz w:val="24"/>
                <w:szCs w:val="24"/>
              </w:rPr>
              <w:t>зоотехник</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301"/>
        </w:trPr>
        <w:tc>
          <w:tcPr>
            <w:tcW w:w="950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Ведущий ветеринарный врач</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rPr>
          <w:trHeight w:val="588"/>
        </w:trPr>
        <w:tc>
          <w:tcPr>
            <w:tcW w:w="950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"Өченче дәрәҗә авыл хуҗалыгы хезмәткәрләре вазыйфалары"һөнәри квалификация төркеме</w:t>
            </w:r>
          </w:p>
        </w:tc>
      </w:tr>
      <w:tr w:rsidR="002E26C2" w:rsidRPr="002E26C2" w:rsidTr="002E26C2">
        <w:trPr>
          <w:trHeight w:val="286"/>
        </w:trPr>
        <w:tc>
          <w:tcPr>
            <w:tcW w:w="264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48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Баш</w:t>
            </w:r>
            <w:r w:rsidRPr="002E26C2">
              <w:rPr>
                <w:rFonts w:ascii="Times New Roman CYR" w:hAnsi="Times New Roman CYR" w:cs="Times New Roman CYR"/>
                <w:sz w:val="24"/>
                <w:szCs w:val="24"/>
              </w:rPr>
              <w:t xml:space="preserve"> агроном</w:t>
            </w:r>
          </w:p>
        </w:tc>
        <w:tc>
          <w:tcPr>
            <w:tcW w:w="19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29040</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III. Спорт әзерлеген гамәлгә ашыручы оешмалар хезмәткәрләренең база оклады өчен сәгать нормасы</w:t>
      </w:r>
    </w:p>
    <w:p w:rsidR="002E26C2" w:rsidRPr="002E26C2" w:rsidRDefault="002E26C2" w:rsidP="002E26C2">
      <w:pPr>
        <w:spacing w:after="160" w:line="256" w:lineRule="auto"/>
        <w:ind w:right="141"/>
        <w:rPr>
          <w:rFonts w:ascii="Calibri" w:eastAsia="Calibri" w:hAnsi="Calibri"/>
          <w:sz w:val="22"/>
          <w:szCs w:val="22"/>
          <w:lang w:val="tt-RU" w:eastAsia="en-US"/>
        </w:rPr>
      </w:pPr>
      <w:r w:rsidRPr="002E26C2">
        <w:rPr>
          <w:rFonts w:eastAsia="Calibri"/>
          <w:sz w:val="22"/>
          <w:szCs w:val="22"/>
          <w:lang w:val="tt-RU" w:eastAsia="en-US"/>
        </w:rPr>
        <w:lastRenderedPageBreak/>
        <w:t>3.1. Спорт әзерлеген гамәлгә ашыручы оешмалар хезмәткәрләренең эш вакыты озынлыгы Россия Федерациясе законнары белән билгеләнә.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 xml:space="preserve"> 3.2. Спорт әзерлеген гамәлгә ашыручы оешмалар хезмәткәрләренең аерым категорияләренә эш вакыты озынлыгы (хезмәт хакы ставкасы өчен эш сәгатьләре нормалары) федераль һәм региональ дәрәҗәдәге өч яклы тармак килешүләре белән билгеләнергә мөмкин.</w:t>
      </w:r>
    </w:p>
    <w:p w:rsidR="002E26C2" w:rsidRPr="002E26C2" w:rsidRDefault="002E26C2" w:rsidP="002E26C2">
      <w:pPr>
        <w:spacing w:after="160" w:line="256" w:lineRule="auto"/>
        <w:ind w:right="141"/>
        <w:jc w:val="center"/>
        <w:rPr>
          <w:rFonts w:ascii="Calibri" w:eastAsia="Calibri" w:hAnsi="Calibri"/>
          <w:b/>
          <w:sz w:val="22"/>
          <w:szCs w:val="22"/>
          <w:lang w:val="tt-RU" w:eastAsia="en-US"/>
        </w:rPr>
      </w:pPr>
      <w:r w:rsidRPr="002E26C2">
        <w:rPr>
          <w:rFonts w:eastAsia="Calibri"/>
          <w:b/>
          <w:sz w:val="22"/>
          <w:szCs w:val="22"/>
          <w:lang w:val="tt-RU" w:eastAsia="en-US"/>
        </w:rPr>
        <w:t>IV. Спорт әзерлеген гамәлгә ашыручы оешмалар хезмәткәрләре күрсәтә торган хезмәтләрнең норматив саны</w:t>
      </w: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line="256" w:lineRule="auto"/>
        <w:rPr>
          <w:rFonts w:eastAsia="Calibri"/>
          <w:sz w:val="22"/>
          <w:szCs w:val="22"/>
          <w:lang w:val="tt-RU" w:eastAsia="en-US"/>
        </w:rPr>
        <w:sectPr w:rsidR="002E26C2" w:rsidRPr="002E26C2" w:rsidSect="002E26C2">
          <w:pgSz w:w="11906" w:h="16838"/>
          <w:pgMar w:top="1134" w:right="566" w:bottom="1134" w:left="1276" w:header="708" w:footer="708" w:gutter="0"/>
          <w:cols w:space="720"/>
        </w:sectPr>
      </w:pPr>
    </w:p>
    <w:tbl>
      <w:tblPr>
        <w:tblW w:w="15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2698"/>
        <w:gridCol w:w="1129"/>
        <w:gridCol w:w="850"/>
        <w:gridCol w:w="1133"/>
        <w:gridCol w:w="989"/>
        <w:gridCol w:w="994"/>
        <w:gridCol w:w="994"/>
        <w:gridCol w:w="994"/>
        <w:gridCol w:w="989"/>
        <w:gridCol w:w="994"/>
        <w:gridCol w:w="1272"/>
        <w:gridCol w:w="1272"/>
        <w:gridCol w:w="14"/>
      </w:tblGrid>
      <w:tr w:rsidR="002E26C2" w:rsidRPr="004849A3" w:rsidTr="002E26C2">
        <w:tc>
          <w:tcPr>
            <w:tcW w:w="15037" w:type="dxa"/>
            <w:gridSpan w:val="14"/>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spacing w:line="254" w:lineRule="auto"/>
              <w:jc w:val="right"/>
              <w:rPr>
                <w:rFonts w:ascii="Times New Roman CYR" w:hAnsi="Times New Roman CYR" w:cs="Times New Roman CYR"/>
                <w:sz w:val="24"/>
                <w:szCs w:val="24"/>
                <w:lang w:val="tt-RU"/>
              </w:rPr>
            </w:pPr>
            <w:r w:rsidRPr="002E26C2">
              <w:rPr>
                <w:rFonts w:eastAsia="Calibri"/>
                <w:b/>
                <w:sz w:val="22"/>
                <w:szCs w:val="22"/>
                <w:lang w:val="tt-RU" w:eastAsia="en-US"/>
              </w:rPr>
              <w:lastRenderedPageBreak/>
              <w:t xml:space="preserve">Спорт әзерлеген гамәлгә ашыручы оешмаларн ың тренер-укытучылары хезмәтенә спорт төрләре буенча спорт әзерлеге этапларында бер укучы өчен түләү нормативлары </w:t>
            </w:r>
            <w:r w:rsidRPr="002E26C2">
              <w:rPr>
                <w:rFonts w:ascii="Times New Roman CYR" w:hAnsi="Times New Roman CYR" w:cs="Times New Roman CYR"/>
                <w:sz w:val="24"/>
                <w:szCs w:val="24"/>
                <w:lang w:val="tt-RU"/>
              </w:rPr>
              <w:t>(процентларда)</w:t>
            </w:r>
          </w:p>
        </w:tc>
      </w:tr>
      <w:tr w:rsidR="002E26C2" w:rsidRPr="002E26C2" w:rsidTr="002E26C2">
        <w:tc>
          <w:tcPr>
            <w:tcW w:w="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Спорт төре</w:t>
            </w:r>
          </w:p>
        </w:tc>
        <w:tc>
          <w:tcPr>
            <w:tcW w:w="11628" w:type="dxa"/>
            <w:gridSpan w:val="1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w:t>
            </w:r>
            <w:r w:rsidRPr="002E26C2">
              <w:rPr>
                <w:rFonts w:ascii="Times New Roman CYR" w:hAnsi="Times New Roman CYR" w:cs="Times New Roman CYR"/>
                <w:sz w:val="24"/>
                <w:szCs w:val="24"/>
                <w:lang w:val="tt-RU"/>
              </w:rPr>
              <w:t>т</w:t>
            </w:r>
            <w:r w:rsidRPr="002E26C2">
              <w:rPr>
                <w:rFonts w:ascii="Times New Roman CYR" w:hAnsi="Times New Roman CYR" w:cs="Times New Roman CYR"/>
                <w:sz w:val="24"/>
                <w:szCs w:val="24"/>
              </w:rPr>
              <w:t xml:space="preserve"> әзерлеге этаплары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13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спорт-сәламәтләндерү</w:t>
            </w:r>
          </w:p>
        </w:tc>
        <w:tc>
          <w:tcPr>
            <w:tcW w:w="198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Башлангыч әзерлек</w:t>
            </w:r>
          </w:p>
        </w:tc>
        <w:tc>
          <w:tcPr>
            <w:tcW w:w="4960" w:type="dxa"/>
            <w:gridSpan w:val="5"/>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укыту-тренировка (спорт белгечлеге)</w:t>
            </w:r>
          </w:p>
        </w:tc>
        <w:tc>
          <w:tcPr>
            <w:tcW w:w="226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 осталыгын камилләштерү</w:t>
            </w:r>
          </w:p>
        </w:tc>
        <w:tc>
          <w:tcPr>
            <w:tcW w:w="1287"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югары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 осталыгы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 елга кадәр</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Елдан артык</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 нче ел</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нче ел</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3 нче ел</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4</w:t>
            </w:r>
            <w:r w:rsidRPr="002E26C2">
              <w:rPr>
                <w:rFonts w:ascii="Times New Roman CYR" w:hAnsi="Times New Roman CYR" w:cs="Times New Roman CYR"/>
                <w:sz w:val="24"/>
                <w:szCs w:val="24"/>
                <w:lang w:val="tt-RU"/>
              </w:rPr>
              <w:t>нче ел</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5-</w:t>
            </w:r>
            <w:r w:rsidRPr="002E26C2">
              <w:rPr>
                <w:rFonts w:ascii="Times New Roman CYR" w:hAnsi="Times New Roman CYR" w:cs="Times New Roman CYR"/>
                <w:sz w:val="24"/>
                <w:szCs w:val="24"/>
                <w:lang w:val="tt-RU"/>
              </w:rPr>
              <w:t>нче ел</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 елга кадәр</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Елдан артык</w:t>
            </w:r>
          </w:p>
        </w:tc>
        <w:tc>
          <w:tcPr>
            <w:tcW w:w="1431"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Авиамодель 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Армспорт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Бадминтон</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Баскетбол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Биатлон</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3,30</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Бильярд</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Бодибилдинг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Бокс</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Билбау көрәше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Велоспорт-маунтинбайк</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Велоспорт-шоссе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Суда</w:t>
            </w:r>
            <w:r w:rsidRPr="002E26C2">
              <w:rPr>
                <w:rFonts w:ascii="Times New Roman CYR" w:hAnsi="Times New Roman CYR" w:cs="Times New Roman CYR"/>
                <w:sz w:val="24"/>
                <w:szCs w:val="24"/>
              </w:rPr>
              <w:t xml:space="preserve"> поло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Су чаңгысы</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Волейбол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Гандбол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Гирле спорт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Гольф</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Тау чаңгысы</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55,6</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55,6</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133,3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Байдарка һәм каноэларда ишү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Ишкәкле слалом</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 ишү спорты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Дзюдо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Каратэ</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Картинг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Керлинг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Кикбоксинг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Киокусинкай (ката, категория)</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Ат </w:t>
            </w: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Тимераякта шуу</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Тимераякта шуу</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r w:rsidRPr="002E26C2">
              <w:rPr>
                <w:rFonts w:ascii="Times New Roman CYR" w:hAnsi="Times New Roman CYR" w:cs="Times New Roman CYR"/>
                <w:sz w:val="24"/>
                <w:szCs w:val="24"/>
              </w:rPr>
              <w:t xml:space="preserve"> (шорт-трек)</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Корэш</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Җиңел</w:t>
            </w:r>
            <w:r w:rsidRPr="002E26C2">
              <w:rPr>
                <w:rFonts w:ascii="Times New Roman CYR" w:hAnsi="Times New Roman CYR" w:cs="Times New Roman CYR"/>
                <w:sz w:val="24"/>
                <w:szCs w:val="24"/>
              </w:rPr>
              <w:t xml:space="preserve"> атлетика</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Чаңгыда ике төр ярыш</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66,7</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Чаңгы узышлары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Мотоцикл спорты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Өстәл теннисы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Башлангыч техник модельләштерү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Парашют спорты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Җилкәнле спорт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Пауэрлифтинг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Йөзү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Планер спорт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Суга сикерү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Батутта сикерүләр</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Трамплиннан чаңгыда сикерү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27,8</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66,7</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Пулядан ату</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Регби</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Кул көрәше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Самбо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51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Синхрон </w:t>
            </w:r>
            <w:r w:rsidRPr="002E26C2">
              <w:rPr>
                <w:rFonts w:ascii="Times New Roman CYR" w:hAnsi="Times New Roman CYR" w:cs="Times New Roman CYR"/>
                <w:sz w:val="24"/>
                <w:szCs w:val="24"/>
                <w:lang w:val="tt-RU"/>
              </w:rPr>
              <w:t>йөзү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Сноуборд</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акробатикасы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гимнастикасы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аэробикасы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көрәше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ориентлашуы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туризмы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Стендта ату</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Уктан ату</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Судомоделизм</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Бию</w:t>
            </w:r>
            <w:r w:rsidRPr="002E26C2">
              <w:rPr>
                <w:rFonts w:ascii="Times New Roman CYR" w:hAnsi="Times New Roman CYR" w:cs="Times New Roman CYR"/>
                <w:sz w:val="24"/>
                <w:szCs w:val="24"/>
              </w:rPr>
              <w:t xml:space="preserve"> спорт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Теннис</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Тхэквондо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Авыр</w:t>
            </w:r>
            <w:r w:rsidRPr="002E26C2">
              <w:rPr>
                <w:rFonts w:ascii="Times New Roman CYR" w:hAnsi="Times New Roman CYR" w:cs="Times New Roman CYR"/>
                <w:sz w:val="24"/>
                <w:szCs w:val="24"/>
              </w:rPr>
              <w:t xml:space="preserve"> атлетика</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Фехтование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Тимераякта фигуралы шуу</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Фристайл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Футбол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Хоккей</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Чирәмдә хоккей </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Туплы х</w:t>
            </w:r>
            <w:r w:rsidRPr="002E26C2">
              <w:rPr>
                <w:rFonts w:ascii="Times New Roman CYR" w:hAnsi="Times New Roman CYR" w:cs="Times New Roman CYR"/>
                <w:sz w:val="24"/>
                <w:szCs w:val="24"/>
              </w:rPr>
              <w:t xml:space="preserve">оккей </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Нәфис </w:t>
            </w:r>
            <w:r w:rsidRPr="002E26C2">
              <w:rPr>
                <w:rFonts w:ascii="Times New Roman CYR" w:hAnsi="Times New Roman CYR" w:cs="Times New Roman CYR"/>
                <w:sz w:val="24"/>
                <w:szCs w:val="24"/>
              </w:rPr>
              <w:t>гимнастика</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Шахмат</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Шашка</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Велоспорт-ВМХ</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Көнчыгыш сугыш</w:t>
            </w:r>
            <w:r w:rsidRPr="002E26C2">
              <w:rPr>
                <w:rFonts w:ascii="Times New Roman CYR" w:hAnsi="Times New Roman CYR" w:cs="Times New Roman CYR"/>
                <w:sz w:val="24"/>
                <w:szCs w:val="24"/>
                <w:lang w:val="tt-RU"/>
              </w:rPr>
              <w:t>ы</w:t>
            </w:r>
            <w:r w:rsidRPr="002E26C2">
              <w:rPr>
                <w:rFonts w:ascii="Times New Roman CYR" w:hAnsi="Times New Roman CYR" w:cs="Times New Roman CYR"/>
                <w:sz w:val="24"/>
                <w:szCs w:val="24"/>
              </w:rPr>
              <w:t xml:space="preserve"> көрәш</w:t>
            </w:r>
            <w:r w:rsidRPr="002E26C2">
              <w:rPr>
                <w:rFonts w:ascii="Times New Roman CYR" w:hAnsi="Times New Roman CYR" w:cs="Times New Roman CYR"/>
                <w:sz w:val="24"/>
                <w:szCs w:val="24"/>
                <w:lang w:val="tt-RU"/>
              </w:rPr>
              <w:t>е</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Триатлон</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Барлык стильле каратэ</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Джиу-джитсу</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81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Акробатик рок-н-ролл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22,2</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22,2</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Кыяга менү</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33,3</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51,9</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88,9</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Кудо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38,9</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38,9</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133,3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Бейсбол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Эстетик гимнастика</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Сумо</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Су астында йөзү </w:t>
            </w: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ы</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2,80</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Флорбол</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Скейтбординг</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37,0</w:t>
            </w:r>
          </w:p>
        </w:tc>
        <w:tc>
          <w:tcPr>
            <w:tcW w:w="12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44,4</w:t>
            </w:r>
          </w:p>
        </w:tc>
        <w:tc>
          <w:tcPr>
            <w:tcW w:w="12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155,6</w:t>
            </w:r>
          </w:p>
        </w:tc>
      </w:tr>
    </w:tbl>
    <w:p w:rsidR="002E26C2" w:rsidRPr="002E26C2" w:rsidRDefault="002E26C2" w:rsidP="002E26C2">
      <w:pPr>
        <w:spacing w:after="160" w:line="256" w:lineRule="auto"/>
        <w:ind w:right="141"/>
        <w:rPr>
          <w:rFonts w:ascii="Calibri" w:eastAsia="Calibri" w:hAnsi="Calibri"/>
          <w:sz w:val="22"/>
          <w:szCs w:val="22"/>
          <w:lang w:eastAsia="en-US"/>
        </w:rPr>
      </w:pPr>
    </w:p>
    <w:p w:rsidR="002E26C2" w:rsidRPr="002E26C2" w:rsidRDefault="002E26C2" w:rsidP="002E26C2">
      <w:pPr>
        <w:spacing w:after="160" w:line="256" w:lineRule="auto"/>
        <w:ind w:right="141"/>
        <w:rPr>
          <w:rFonts w:ascii="Calibri" w:eastAsia="Calibri" w:hAnsi="Calibri"/>
          <w:sz w:val="22"/>
          <w:szCs w:val="22"/>
          <w:lang w:eastAsia="en-US"/>
        </w:rPr>
      </w:pPr>
    </w:p>
    <w:p w:rsidR="002E26C2" w:rsidRPr="002E26C2" w:rsidRDefault="002E26C2" w:rsidP="002E26C2">
      <w:pPr>
        <w:spacing w:after="160" w:line="256" w:lineRule="auto"/>
        <w:ind w:right="141"/>
        <w:rPr>
          <w:rFonts w:ascii="Calibri" w:eastAsia="Calibri" w:hAnsi="Calibri"/>
          <w:b/>
          <w:sz w:val="22"/>
          <w:szCs w:val="22"/>
          <w:lang w:eastAsia="en-US"/>
        </w:rPr>
      </w:pPr>
      <w:r w:rsidRPr="002E26C2">
        <w:rPr>
          <w:rFonts w:ascii="Calibri" w:eastAsia="Calibri" w:hAnsi="Calibri"/>
          <w:sz w:val="22"/>
          <w:szCs w:val="22"/>
          <w:lang w:eastAsia="en-US"/>
        </w:rPr>
        <w:t>Спорт</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төрләре буенча спорт әзерлеге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этапларында</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атналык</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укыту-тренировка эше режимы</w:t>
      </w:r>
    </w:p>
    <w:tbl>
      <w:tblPr>
        <w:tblW w:w="1498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1"/>
        <w:gridCol w:w="2662"/>
        <w:gridCol w:w="1261"/>
        <w:gridCol w:w="981"/>
        <w:gridCol w:w="980"/>
        <w:gridCol w:w="980"/>
        <w:gridCol w:w="980"/>
        <w:gridCol w:w="980"/>
        <w:gridCol w:w="980"/>
        <w:gridCol w:w="980"/>
        <w:gridCol w:w="980"/>
        <w:gridCol w:w="1260"/>
        <w:gridCol w:w="1260"/>
      </w:tblGrid>
      <w:tr w:rsidR="002E26C2" w:rsidRPr="002E26C2" w:rsidTr="002E26C2">
        <w:tc>
          <w:tcPr>
            <w:tcW w:w="14980" w:type="dxa"/>
            <w:gridSpan w:val="13"/>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spacing w:line="254" w:lineRule="auto"/>
              <w:jc w:val="right"/>
              <w:rPr>
                <w:rFonts w:ascii="Times New Roman CYR" w:hAnsi="Times New Roman CYR" w:cs="Times New Roman CYR"/>
                <w:sz w:val="24"/>
                <w:szCs w:val="24"/>
              </w:rPr>
            </w:pPr>
            <w:r w:rsidRPr="002E26C2">
              <w:rPr>
                <w:rFonts w:ascii="Times New Roman CYR" w:hAnsi="Times New Roman CYR" w:cs="Times New Roman CYR"/>
                <w:sz w:val="24"/>
                <w:szCs w:val="24"/>
              </w:rPr>
              <w:t>(часов)</w:t>
            </w:r>
          </w:p>
        </w:tc>
      </w:tr>
      <w:tr w:rsidR="002E26C2" w:rsidRPr="002E26C2" w:rsidTr="002E26C2">
        <w:tc>
          <w:tcPr>
            <w:tcW w:w="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266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т</w:t>
            </w:r>
            <w:r w:rsidRPr="002E26C2">
              <w:rPr>
                <w:rFonts w:ascii="Times New Roman CYR" w:hAnsi="Times New Roman CYR" w:cs="Times New Roman CYR"/>
                <w:sz w:val="24"/>
                <w:szCs w:val="24"/>
                <w:lang w:val="tt-RU"/>
              </w:rPr>
              <w:t>өре</w:t>
            </w:r>
          </w:p>
        </w:tc>
        <w:tc>
          <w:tcPr>
            <w:tcW w:w="11620" w:type="dxa"/>
            <w:gridSpan w:val="11"/>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Чспорт әзерлеге этаплары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спорт-сәламәтләндерү</w:t>
            </w:r>
          </w:p>
        </w:tc>
        <w:tc>
          <w:tcPr>
            <w:tcW w:w="196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Башлангыч әзерлек</w:t>
            </w:r>
          </w:p>
        </w:tc>
        <w:tc>
          <w:tcPr>
            <w:tcW w:w="4900" w:type="dxa"/>
            <w:gridSpan w:val="5"/>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укыту-тренировка (спорт белгечлеге)</w:t>
            </w:r>
          </w:p>
        </w:tc>
        <w:tc>
          <w:tcPr>
            <w:tcW w:w="224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 осталыгын камилләштерү</w:t>
            </w:r>
          </w:p>
        </w:tc>
        <w:tc>
          <w:tcPr>
            <w:tcW w:w="126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югары</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 осталыгы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1 елга кадәр</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Елдан артык</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 нче ел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нче ел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3 нче ел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4</w:t>
            </w:r>
            <w:r w:rsidRPr="002E26C2">
              <w:rPr>
                <w:rFonts w:ascii="Times New Roman CYR" w:hAnsi="Times New Roman CYR" w:cs="Times New Roman CYR"/>
                <w:sz w:val="24"/>
                <w:szCs w:val="24"/>
                <w:lang w:val="tt-RU"/>
              </w:rPr>
              <w:t>нче ел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5-</w:t>
            </w:r>
            <w:r w:rsidRPr="002E26C2">
              <w:rPr>
                <w:rFonts w:ascii="Times New Roman CYR" w:hAnsi="Times New Roman CYR" w:cs="Times New Roman CYR"/>
                <w:sz w:val="24"/>
                <w:szCs w:val="24"/>
                <w:lang w:val="tt-RU"/>
              </w:rPr>
              <w:t>нче ел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 елга кадәр</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Елдан артык</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Авиамодель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Армспорт</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Бадминтон</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Баскетбол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Биатлон</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Бильярд</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Бодибилдинг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Бокс</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Билбау к</w:t>
            </w:r>
            <w:r w:rsidRPr="002E26C2">
              <w:rPr>
                <w:rFonts w:ascii="Times New Roman CYR" w:hAnsi="Times New Roman CYR" w:cs="Times New Roman CYR"/>
                <w:sz w:val="24"/>
                <w:szCs w:val="24"/>
                <w:lang w:val="tt-RU"/>
              </w:rPr>
              <w:t>өрәше</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Велоспорт-маунтинбайк</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Велоспорт-шоссе</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Су</w:t>
            </w:r>
            <w:r w:rsidRPr="002E26C2">
              <w:rPr>
                <w:rFonts w:ascii="Times New Roman CYR" w:hAnsi="Times New Roman CYR" w:cs="Times New Roman CYR"/>
                <w:sz w:val="24"/>
                <w:szCs w:val="24"/>
              </w:rPr>
              <w:t xml:space="preserve"> поло</w:t>
            </w:r>
            <w:r w:rsidRPr="002E26C2">
              <w:rPr>
                <w:rFonts w:ascii="Times New Roman CYR" w:hAnsi="Times New Roman CYR" w:cs="Times New Roman CYR"/>
                <w:sz w:val="24"/>
                <w:szCs w:val="24"/>
                <w:lang w:val="tt-RU"/>
              </w:rPr>
              <w:t>сы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Су чаңгысы</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14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Волейбол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Гандбол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Гирле спорт</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Гольф</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Тау чаңгысы</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Байдарка һәм каноэларда ишү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Ишкәкле слалом</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 ишү спорты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Дзюдо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Каратэ</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Картинг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Керлинг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Кикбоксинг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Киокусинкай (ката, категория)</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Ат </w:t>
            </w: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Тимераякта йөгерү спорты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Тимераякта йөгерү спорты (шорт-трек)</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Корэш</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Җиңел</w:t>
            </w:r>
            <w:r w:rsidRPr="002E26C2">
              <w:rPr>
                <w:rFonts w:ascii="Times New Roman CYR" w:hAnsi="Times New Roman CYR" w:cs="Times New Roman CYR"/>
                <w:sz w:val="24"/>
                <w:szCs w:val="24"/>
              </w:rPr>
              <w:t xml:space="preserve"> атлетика</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Чаңгыда ике төр ярыш</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Чаңгы узышлары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Мотоцикл спорты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Өстәл теннисы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Башлангыч техник модельләштерү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Парашют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40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Парус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Пауэрлифтинг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Йөзү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Планер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Суга сикерү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Батутта сикерүләр</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Трамплиннан чаңгыда сикерү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Пулядан ату</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Регби</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Кул көрәше</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Самбо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Синхрон </w:t>
            </w:r>
            <w:r w:rsidRPr="002E26C2">
              <w:rPr>
                <w:rFonts w:ascii="Times New Roman CYR" w:hAnsi="Times New Roman CYR" w:cs="Times New Roman CYR"/>
                <w:sz w:val="24"/>
                <w:szCs w:val="24"/>
                <w:lang w:val="tt-RU"/>
              </w:rPr>
              <w:t>йөзү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Сноуборд</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акробатика</w:t>
            </w:r>
            <w:r w:rsidRPr="002E26C2">
              <w:rPr>
                <w:rFonts w:ascii="Times New Roman CYR" w:hAnsi="Times New Roman CYR" w:cs="Times New Roman CYR"/>
                <w:sz w:val="24"/>
                <w:szCs w:val="24"/>
                <w:lang w:val="tt-RU"/>
              </w:rPr>
              <w:t>сы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гимнастика</w:t>
            </w:r>
            <w:r w:rsidRPr="002E26C2">
              <w:rPr>
                <w:rFonts w:ascii="Times New Roman CYR" w:hAnsi="Times New Roman CYR" w:cs="Times New Roman CYR"/>
                <w:sz w:val="24"/>
                <w:szCs w:val="24"/>
                <w:lang w:val="tt-RU"/>
              </w:rPr>
              <w:t>сы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аэробика</w:t>
            </w:r>
            <w:r w:rsidRPr="002E26C2">
              <w:rPr>
                <w:rFonts w:ascii="Times New Roman CYR" w:hAnsi="Times New Roman CYR" w:cs="Times New Roman CYR"/>
                <w:sz w:val="24"/>
                <w:szCs w:val="24"/>
                <w:lang w:val="tt-RU"/>
              </w:rPr>
              <w:t>сы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Спорт </w:t>
            </w:r>
            <w:r w:rsidRPr="002E26C2">
              <w:rPr>
                <w:rFonts w:ascii="Times New Roman CYR" w:hAnsi="Times New Roman CYR" w:cs="Times New Roman CYR"/>
                <w:sz w:val="24"/>
                <w:szCs w:val="24"/>
                <w:lang w:val="tt-RU"/>
              </w:rPr>
              <w:t>көрәше</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ориентлашуы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туризмы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Стендта ату</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Уктан ату</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Судомоделизм</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Бию спорты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Теннис</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Тхэквондо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авыр</w:t>
            </w:r>
            <w:r w:rsidRPr="002E26C2">
              <w:rPr>
                <w:rFonts w:ascii="Times New Roman CYR" w:hAnsi="Times New Roman CYR" w:cs="Times New Roman CYR"/>
                <w:sz w:val="24"/>
                <w:szCs w:val="24"/>
              </w:rPr>
              <w:t xml:space="preserve"> атлетика</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Фехтование</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Тимераякта фигуралы шуу</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Фристайл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69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Футбол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Хоккей</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Чирәмдәге Хоккей</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Туплы Хоккей</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Нәфис </w:t>
            </w:r>
            <w:r w:rsidRPr="002E26C2">
              <w:rPr>
                <w:rFonts w:ascii="Times New Roman CYR" w:hAnsi="Times New Roman CYR" w:cs="Times New Roman CYR"/>
                <w:sz w:val="24"/>
                <w:szCs w:val="24"/>
              </w:rPr>
              <w:t>гимнастика</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Шахматы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Шашки</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Велоспорт-ВМХ</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Көнчыгыш сугыш көрәш</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Триатлон</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Барлык </w:t>
            </w:r>
            <w:r w:rsidRPr="002E26C2">
              <w:rPr>
                <w:rFonts w:ascii="Times New Roman CYR" w:hAnsi="Times New Roman CYR" w:cs="Times New Roman CYR"/>
                <w:sz w:val="24"/>
                <w:szCs w:val="24"/>
              </w:rPr>
              <w:t>стил</w:t>
            </w:r>
            <w:r w:rsidRPr="002E26C2">
              <w:rPr>
                <w:rFonts w:ascii="Times New Roman CYR" w:hAnsi="Times New Roman CYR" w:cs="Times New Roman CYR"/>
                <w:sz w:val="24"/>
                <w:szCs w:val="24"/>
                <w:lang w:val="tt-RU"/>
              </w:rPr>
              <w:t xml:space="preserve">ле </w:t>
            </w:r>
            <w:r w:rsidRPr="002E26C2">
              <w:rPr>
                <w:rFonts w:ascii="Times New Roman CYR" w:hAnsi="Times New Roman CYR" w:cs="Times New Roman CYR"/>
                <w:sz w:val="24"/>
                <w:szCs w:val="24"/>
              </w:rPr>
              <w:t xml:space="preserve"> каратэ</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80</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Джиу-джитсу</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81</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Акробати</w:t>
            </w:r>
            <w:r w:rsidRPr="002E26C2">
              <w:rPr>
                <w:rFonts w:ascii="Times New Roman CYR" w:hAnsi="Times New Roman CYR" w:cs="Times New Roman CYR"/>
                <w:sz w:val="24"/>
                <w:szCs w:val="24"/>
                <w:lang w:val="tt-RU"/>
              </w:rPr>
              <w:t>к</w:t>
            </w:r>
            <w:r w:rsidRPr="002E26C2">
              <w:rPr>
                <w:rFonts w:ascii="Times New Roman CYR" w:hAnsi="Times New Roman CYR" w:cs="Times New Roman CYR"/>
                <w:sz w:val="24"/>
                <w:szCs w:val="24"/>
              </w:rPr>
              <w:t xml:space="preserve"> рок-н-ролл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82</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Кыяга менү</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Кудо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84</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Бейсбол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85</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Эстетик гимнастика</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Сумо</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87</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Су асты</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Флорбол</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26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Скейтбординг</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3 нче таблица</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Спорт төрләре буенча спорт әзерлеге этапларында төркемнәрнең норматив тулылануы</w:t>
      </w:r>
    </w:p>
    <w:tbl>
      <w:tblPr>
        <w:tblW w:w="15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2702"/>
        <w:gridCol w:w="1270"/>
        <w:gridCol w:w="1130"/>
        <w:gridCol w:w="994"/>
        <w:gridCol w:w="989"/>
        <w:gridCol w:w="994"/>
        <w:gridCol w:w="994"/>
        <w:gridCol w:w="994"/>
        <w:gridCol w:w="989"/>
        <w:gridCol w:w="994"/>
        <w:gridCol w:w="990"/>
        <w:gridCol w:w="1416"/>
        <w:gridCol w:w="14"/>
      </w:tblGrid>
      <w:tr w:rsidR="002E26C2" w:rsidRPr="002E26C2" w:rsidTr="002E26C2">
        <w:tc>
          <w:tcPr>
            <w:tcW w:w="15177" w:type="dxa"/>
            <w:gridSpan w:val="14"/>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spacing w:line="254" w:lineRule="auto"/>
              <w:jc w:val="right"/>
              <w:rPr>
                <w:rFonts w:ascii="Times New Roman CYR" w:hAnsi="Times New Roman CYR" w:cs="Times New Roman CYR"/>
                <w:sz w:val="24"/>
                <w:szCs w:val="24"/>
              </w:rPr>
            </w:pPr>
            <w:r w:rsidRPr="002E26C2">
              <w:rPr>
                <w:rFonts w:ascii="Times New Roman CYR" w:hAnsi="Times New Roman CYR" w:cs="Times New Roman CYR"/>
                <w:sz w:val="24"/>
                <w:szCs w:val="24"/>
              </w:rPr>
              <w:t>(человек)</w:t>
            </w:r>
          </w:p>
        </w:tc>
      </w:tr>
      <w:tr w:rsidR="002E26C2" w:rsidRPr="002E26C2" w:rsidTr="002E26C2">
        <w:tc>
          <w:tcPr>
            <w:tcW w:w="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2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т</w:t>
            </w:r>
            <w:r w:rsidRPr="002E26C2">
              <w:rPr>
                <w:rFonts w:ascii="Times New Roman CYR" w:hAnsi="Times New Roman CYR" w:cs="Times New Roman CYR"/>
                <w:sz w:val="24"/>
                <w:szCs w:val="24"/>
                <w:lang w:val="tt-RU"/>
              </w:rPr>
              <w:t>ө</w:t>
            </w:r>
            <w:r w:rsidRPr="002E26C2">
              <w:rPr>
                <w:rFonts w:ascii="Times New Roman CYR" w:hAnsi="Times New Roman CYR" w:cs="Times New Roman CYR"/>
                <w:sz w:val="24"/>
                <w:szCs w:val="24"/>
              </w:rPr>
              <w:t>ре</w:t>
            </w:r>
          </w:p>
        </w:tc>
        <w:tc>
          <w:tcPr>
            <w:tcW w:w="11768" w:type="dxa"/>
            <w:gridSpan w:val="1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Этаплары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27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спорт-сәламәтләндерү</w:t>
            </w:r>
          </w:p>
        </w:tc>
        <w:tc>
          <w:tcPr>
            <w:tcW w:w="212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Башлангыч әзерлек</w:t>
            </w:r>
          </w:p>
        </w:tc>
        <w:tc>
          <w:tcPr>
            <w:tcW w:w="4960" w:type="dxa"/>
            <w:gridSpan w:val="5"/>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учебно-тренировочный (спортивной специализации)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совершенствования спортивного</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мастерства</w:t>
            </w:r>
          </w:p>
        </w:tc>
        <w:tc>
          <w:tcPr>
            <w:tcW w:w="1430"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высшего</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спортивного мастерства</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до года</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свыше</w:t>
            </w:r>
          </w:p>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года</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1-й год</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2-й год</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3-й год</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4-й год</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5-й год</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до года</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свыше года</w:t>
            </w:r>
          </w:p>
        </w:tc>
        <w:tc>
          <w:tcPr>
            <w:tcW w:w="1574"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Авиамодель спорт</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Армспорт</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Бадминтон</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Баскетбол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Биатлон</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Бильярд</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Бодибилдинг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Бокс</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Билбау көрәше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Велоспорт-маунтинбайк</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Велоспорт-шоссе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Водное поло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Су чаңгысы спорты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Волейбол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Гандбол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Гирле спорт</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Гольф</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Тау чаңгысы </w:t>
            </w: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Байдарка һәм каноэларда ишү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Ишкәкле слалом</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Ишкәк ишү спорты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Дзюдо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Каратэ</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Картинг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Керлинг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Кикбоксинг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Киокусинкай (ката, категория)</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Тимераякта йөгерү спорты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31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Тимераякта йөгерү спорты (шорт-трек)</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Корэш</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Җиңел </w:t>
            </w:r>
            <w:r w:rsidRPr="002E26C2">
              <w:rPr>
                <w:rFonts w:ascii="Times New Roman CYR" w:hAnsi="Times New Roman CYR" w:cs="Times New Roman CYR"/>
                <w:sz w:val="24"/>
                <w:szCs w:val="24"/>
              </w:rPr>
              <w:t>атлетика</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Лыжное двоеборье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Чаңгы ярышы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Мотоцикл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өстәл</w:t>
            </w:r>
            <w:r w:rsidRPr="002E26C2">
              <w:rPr>
                <w:rFonts w:ascii="Times New Roman CYR" w:hAnsi="Times New Roman CYR" w:cs="Times New Roman CYR"/>
                <w:sz w:val="24"/>
                <w:szCs w:val="24"/>
              </w:rPr>
              <w:t xml:space="preserve"> теннис</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башлангыч</w:t>
            </w:r>
            <w:r w:rsidRPr="002E26C2">
              <w:rPr>
                <w:rFonts w:ascii="Times New Roman CYR" w:hAnsi="Times New Roman CYR" w:cs="Times New Roman CYR"/>
                <w:sz w:val="24"/>
                <w:szCs w:val="24"/>
              </w:rPr>
              <w:t xml:space="preserve"> техник моделирование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Парашют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Парус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Пауэрлифтинг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Йөзү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Планер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Суга сикерү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Батутта сикерү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Чаңгыыда </w:t>
            </w:r>
            <w:r w:rsidRPr="002E26C2">
              <w:rPr>
                <w:rFonts w:ascii="Times New Roman CYR" w:hAnsi="Times New Roman CYR" w:cs="Times New Roman CYR"/>
                <w:sz w:val="24"/>
                <w:szCs w:val="24"/>
              </w:rPr>
              <w:t xml:space="preserve"> трамплин</w:t>
            </w:r>
            <w:r w:rsidRPr="002E26C2">
              <w:rPr>
                <w:rFonts w:ascii="Times New Roman CYR" w:hAnsi="Times New Roman CYR" w:cs="Times New Roman CYR"/>
                <w:sz w:val="24"/>
                <w:szCs w:val="24"/>
                <w:lang w:val="tt-RU"/>
              </w:rPr>
              <w:t>н</w:t>
            </w:r>
            <w:r w:rsidRPr="002E26C2">
              <w:rPr>
                <w:rFonts w:ascii="Times New Roman CYR" w:hAnsi="Times New Roman CYR" w:cs="Times New Roman CYR"/>
                <w:sz w:val="24"/>
                <w:szCs w:val="24"/>
              </w:rPr>
              <w:t>а</w:t>
            </w:r>
            <w:r w:rsidRPr="002E26C2">
              <w:rPr>
                <w:rFonts w:ascii="Times New Roman CYR" w:hAnsi="Times New Roman CYR" w:cs="Times New Roman CYR"/>
                <w:sz w:val="24"/>
                <w:szCs w:val="24"/>
                <w:lang w:val="tt-RU"/>
              </w:rPr>
              <w:t>н сикерү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Пуля еблән ату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Регби</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Кул көрәше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Самбо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Синхрон йөзү</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Сноуборд</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акробатика</w:t>
            </w:r>
            <w:r w:rsidRPr="002E26C2">
              <w:rPr>
                <w:rFonts w:ascii="Times New Roman CYR" w:hAnsi="Times New Roman CYR" w:cs="Times New Roman CYR"/>
                <w:sz w:val="24"/>
                <w:szCs w:val="24"/>
                <w:lang w:val="tt-RU"/>
              </w:rPr>
              <w:t>сы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гимнастика</w:t>
            </w:r>
            <w:r w:rsidRPr="002E26C2">
              <w:rPr>
                <w:rFonts w:ascii="Times New Roman CYR" w:hAnsi="Times New Roman CYR" w:cs="Times New Roman CYR"/>
                <w:sz w:val="24"/>
                <w:szCs w:val="24"/>
                <w:lang w:val="tt-RU"/>
              </w:rPr>
              <w:t>сы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1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аэробика</w:t>
            </w:r>
            <w:r w:rsidRPr="002E26C2">
              <w:rPr>
                <w:rFonts w:ascii="Times New Roman CYR" w:hAnsi="Times New Roman CYR" w:cs="Times New Roman CYR"/>
                <w:sz w:val="24"/>
                <w:szCs w:val="24"/>
                <w:lang w:val="tt-RU"/>
              </w:rPr>
              <w:t>сы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 xml:space="preserve"> көрәше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Спорт</w:t>
            </w:r>
            <w:r w:rsidRPr="002E26C2">
              <w:rPr>
                <w:rFonts w:ascii="Times New Roman CYR" w:hAnsi="Times New Roman CYR" w:cs="Times New Roman CYR"/>
                <w:sz w:val="24"/>
                <w:szCs w:val="24"/>
                <w:lang w:val="tt-RU"/>
              </w:rPr>
              <w:t>та ориентлашу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rPr>
              <w:t>Спорт туризм</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Стенд</w:t>
            </w:r>
            <w:r w:rsidRPr="002E26C2">
              <w:rPr>
                <w:rFonts w:ascii="Times New Roman CYR" w:hAnsi="Times New Roman CYR" w:cs="Times New Roman CYR"/>
                <w:sz w:val="24"/>
                <w:szCs w:val="24"/>
                <w:lang w:val="tt-RU"/>
              </w:rPr>
              <w:t>та ату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Җәядән ату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Судомоделизм</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Бию</w:t>
            </w:r>
            <w:r w:rsidRPr="002E26C2">
              <w:rPr>
                <w:rFonts w:ascii="Times New Roman CYR" w:hAnsi="Times New Roman CYR" w:cs="Times New Roman CYR"/>
                <w:sz w:val="24"/>
                <w:szCs w:val="24"/>
              </w:rPr>
              <w:t xml:space="preserve"> спорт</w:t>
            </w:r>
            <w:r w:rsidRPr="002E26C2">
              <w:rPr>
                <w:rFonts w:ascii="Times New Roman CYR" w:hAnsi="Times New Roman CYR" w:cs="Times New Roman CYR"/>
                <w:sz w:val="24"/>
                <w:szCs w:val="24"/>
                <w:lang w:val="tt-RU"/>
              </w:rPr>
              <w:t>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63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Теннис</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Тхэквондо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авыр</w:t>
            </w:r>
            <w:r w:rsidRPr="002E26C2">
              <w:rPr>
                <w:rFonts w:ascii="Times New Roman CYR" w:hAnsi="Times New Roman CYR" w:cs="Times New Roman CYR"/>
                <w:sz w:val="24"/>
                <w:szCs w:val="24"/>
              </w:rPr>
              <w:t xml:space="preserve"> атлетика</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Фехтование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Тиераякта фигуралы шуу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Фристайл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Футбол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Хоккей</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Чирәмдә хоккей</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Туплы хоккей</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Нәфис </w:t>
            </w:r>
            <w:r w:rsidRPr="002E26C2">
              <w:rPr>
                <w:rFonts w:ascii="Times New Roman CYR" w:hAnsi="Times New Roman CYR" w:cs="Times New Roman CYR"/>
                <w:sz w:val="24"/>
                <w:szCs w:val="24"/>
              </w:rPr>
              <w:t>гимнастика</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Шахматы</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Шашки</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Велоспорт-ВМХ</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Көнчыгыш көрәше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Триатлон</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Барлык </w:t>
            </w:r>
            <w:r w:rsidRPr="002E26C2">
              <w:rPr>
                <w:rFonts w:ascii="Times New Roman CYR" w:hAnsi="Times New Roman CYR" w:cs="Times New Roman CYR"/>
                <w:sz w:val="24"/>
                <w:szCs w:val="24"/>
              </w:rPr>
              <w:t>стилле каратэ</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80</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Джиу-джитсу</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81</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Акробатик рок-н-ролл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82</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Кыяга мен.</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83</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Кудо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84</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Бейсбол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85</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Эстетик гимнастика</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86</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Сумо</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87</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lang w:val="tt-RU"/>
              </w:rPr>
              <w:t>Су асты</w:t>
            </w:r>
            <w:r w:rsidRPr="002E26C2">
              <w:rPr>
                <w:rFonts w:ascii="Times New Roman CYR" w:hAnsi="Times New Roman CYR" w:cs="Times New Roman CYR"/>
                <w:sz w:val="24"/>
                <w:szCs w:val="24"/>
              </w:rPr>
              <w:t xml:space="preserve"> спорт</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Флорбол</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89</w:t>
            </w:r>
          </w:p>
        </w:tc>
        <w:tc>
          <w:tcPr>
            <w:tcW w:w="2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rPr>
                <w:rFonts w:ascii="Times New Roman CYR" w:hAnsi="Times New Roman CYR" w:cs="Times New Roman CYR"/>
                <w:sz w:val="24"/>
                <w:szCs w:val="24"/>
              </w:rPr>
            </w:pPr>
            <w:r w:rsidRPr="002E26C2">
              <w:rPr>
                <w:rFonts w:ascii="Times New Roman CYR" w:hAnsi="Times New Roman CYR" w:cs="Times New Roman CYR"/>
                <w:sz w:val="24"/>
                <w:szCs w:val="24"/>
              </w:rPr>
              <w:t>Скейтбординг</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113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8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spacing w:line="254" w:lineRule="auto"/>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Спорт әзерлеген гамәлгә ашыручы оешмаларның адаптив физик культура буенча тренер-укытучылар (шул исәптән Өлкәннәр) хезмәтенә түләү нормативлары</w:t>
      </w:r>
    </w:p>
    <w:tbl>
      <w:tblPr>
        <w:tblW w:w="150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2"/>
        <w:gridCol w:w="15"/>
        <w:gridCol w:w="1974"/>
        <w:gridCol w:w="14"/>
        <w:gridCol w:w="1685"/>
        <w:gridCol w:w="14"/>
        <w:gridCol w:w="980"/>
        <w:gridCol w:w="14"/>
        <w:gridCol w:w="1116"/>
        <w:gridCol w:w="14"/>
        <w:gridCol w:w="836"/>
        <w:gridCol w:w="14"/>
        <w:gridCol w:w="840"/>
        <w:gridCol w:w="14"/>
        <w:gridCol w:w="836"/>
        <w:gridCol w:w="14"/>
        <w:gridCol w:w="696"/>
        <w:gridCol w:w="14"/>
        <w:gridCol w:w="692"/>
        <w:gridCol w:w="14"/>
        <w:gridCol w:w="836"/>
        <w:gridCol w:w="14"/>
        <w:gridCol w:w="696"/>
        <w:gridCol w:w="14"/>
        <w:gridCol w:w="836"/>
        <w:gridCol w:w="14"/>
        <w:gridCol w:w="980"/>
        <w:gridCol w:w="14"/>
        <w:gridCol w:w="1114"/>
        <w:gridCol w:w="15"/>
        <w:gridCol w:w="14"/>
      </w:tblGrid>
      <w:tr w:rsidR="002E26C2" w:rsidRPr="002E26C2" w:rsidTr="002E26C2">
        <w:trPr>
          <w:gridAfter w:val="1"/>
          <w:wAfter w:w="14" w:type="dxa"/>
        </w:trPr>
        <w:tc>
          <w:tcPr>
            <w:tcW w:w="15028" w:type="dxa"/>
            <w:gridSpan w:val="30"/>
            <w:tcBorders>
              <w:top w:val="nil"/>
              <w:left w:val="nil"/>
              <w:bottom w:val="single" w:sz="4" w:space="0" w:color="auto"/>
              <w:right w:val="nil"/>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(процент)</w:t>
            </w:r>
          </w:p>
        </w:tc>
      </w:tr>
      <w:tr w:rsidR="002E26C2" w:rsidRPr="002E26C2" w:rsidTr="002E26C2">
        <w:trPr>
          <w:gridAfter w:val="1"/>
          <w:wAfter w:w="14" w:type="dxa"/>
        </w:trPr>
        <w:tc>
          <w:tcPr>
            <w:tcW w:w="715"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N</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п/п</w:t>
            </w:r>
          </w:p>
        </w:tc>
        <w:tc>
          <w:tcPr>
            <w:tcW w:w="1987"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Спо</w:t>
            </w:r>
            <w:r w:rsidRPr="002E26C2">
              <w:rPr>
                <w:rFonts w:eastAsia="Calibri"/>
                <w:sz w:val="22"/>
                <w:szCs w:val="22"/>
                <w:lang w:val="tt-RU" w:eastAsia="en-US"/>
              </w:rPr>
              <w:t>р</w:t>
            </w:r>
            <w:r w:rsidRPr="002E26C2">
              <w:rPr>
                <w:rFonts w:eastAsia="Calibri"/>
                <w:sz w:val="22"/>
                <w:szCs w:val="22"/>
                <w:lang w:eastAsia="en-US"/>
              </w:rPr>
              <w:t>т төре</w:t>
            </w:r>
          </w:p>
        </w:tc>
        <w:tc>
          <w:tcPr>
            <w:tcW w:w="1699"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дисциплина</w:t>
            </w:r>
            <w:r w:rsidRPr="002E26C2">
              <w:rPr>
                <w:rFonts w:eastAsia="Calibri"/>
                <w:sz w:val="22"/>
                <w:szCs w:val="22"/>
                <w:lang w:val="tt-RU" w:eastAsia="en-US"/>
              </w:rPr>
              <w:t>сы</w:t>
            </w:r>
          </w:p>
        </w:tc>
        <w:tc>
          <w:tcPr>
            <w:tcW w:w="994"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Функциональ мөмкинлекләр дәрәҗәсе төркеме</w:t>
            </w:r>
          </w:p>
        </w:tc>
        <w:tc>
          <w:tcPr>
            <w:tcW w:w="9633" w:type="dxa"/>
            <w:gridSpan w:val="2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Спортка әзерлек этаплары</w:t>
            </w:r>
          </w:p>
        </w:tc>
      </w:tr>
      <w:tr w:rsidR="002E26C2" w:rsidRPr="002E26C2" w:rsidTr="002E26C2">
        <w:trPr>
          <w:gridAfter w:val="1"/>
          <w:wAfter w:w="14"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130"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w:t>
            </w:r>
            <w:r w:rsidRPr="002E26C2">
              <w:rPr>
                <w:rFonts w:eastAsia="Calibri"/>
                <w:sz w:val="22"/>
                <w:szCs w:val="22"/>
                <w:lang w:val="tt-RU" w:eastAsia="en-US"/>
              </w:rPr>
              <w:t>- сәламәтләндерү</w:t>
            </w:r>
          </w:p>
        </w:tc>
        <w:tc>
          <w:tcPr>
            <w:tcW w:w="1704"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Башлангыч әзерлек</w:t>
            </w:r>
          </w:p>
        </w:tc>
        <w:tc>
          <w:tcPr>
            <w:tcW w:w="3826" w:type="dxa"/>
            <w:gridSpan w:val="10"/>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укыту-тренировка (спорт белгечлеге)</w:t>
            </w:r>
          </w:p>
        </w:tc>
        <w:tc>
          <w:tcPr>
            <w:tcW w:w="1844"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 осталыгын камилләштерү</w:t>
            </w:r>
          </w:p>
        </w:tc>
        <w:tc>
          <w:tcPr>
            <w:tcW w:w="1129" w:type="dxa"/>
            <w:gridSpan w:val="2"/>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югары</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 осталыгы</w:t>
            </w:r>
          </w:p>
        </w:tc>
      </w:tr>
      <w:tr w:rsidR="002E26C2" w:rsidRPr="002E26C2" w:rsidTr="002E26C2">
        <w:trPr>
          <w:gridAfter w:val="1"/>
          <w:wAfter w:w="14"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Бер елга кадәр</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Елдан артык</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r w:rsidRPr="002E26C2">
              <w:rPr>
                <w:rFonts w:eastAsia="Calibri"/>
                <w:sz w:val="22"/>
                <w:szCs w:val="22"/>
                <w:lang w:val="tt-RU" w:eastAsia="en-US"/>
              </w:rPr>
              <w:t xml:space="preserve"> </w:t>
            </w:r>
            <w:r w:rsidRPr="002E26C2">
              <w:rPr>
                <w:rFonts w:eastAsia="Calibri"/>
                <w:sz w:val="22"/>
                <w:szCs w:val="22"/>
                <w:lang w:eastAsia="en-US"/>
              </w:rPr>
              <w:t>нче</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r w:rsidRPr="002E26C2">
              <w:rPr>
                <w:rFonts w:eastAsia="Calibri"/>
                <w:sz w:val="22"/>
                <w:szCs w:val="22"/>
                <w:lang w:val="tt-RU" w:eastAsia="en-US"/>
              </w:rPr>
              <w:t xml:space="preserve"> </w:t>
            </w:r>
            <w:r w:rsidRPr="002E26C2">
              <w:rPr>
                <w:rFonts w:eastAsia="Calibri"/>
                <w:sz w:val="22"/>
                <w:szCs w:val="22"/>
                <w:lang w:eastAsia="en-US"/>
              </w:rPr>
              <w:t>нче</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r w:rsidRPr="002E26C2">
              <w:rPr>
                <w:rFonts w:eastAsia="Calibri"/>
                <w:sz w:val="22"/>
                <w:szCs w:val="22"/>
                <w:lang w:val="tt-RU" w:eastAsia="en-US"/>
              </w:rPr>
              <w:t xml:space="preserve"> </w:t>
            </w:r>
            <w:r w:rsidRPr="002E26C2">
              <w:rPr>
                <w:rFonts w:eastAsia="Calibri"/>
                <w:sz w:val="22"/>
                <w:szCs w:val="22"/>
                <w:lang w:eastAsia="en-US"/>
              </w:rPr>
              <w:t>нче</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ел </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4 нче </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ел </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5</w:t>
            </w:r>
            <w:r w:rsidRPr="002E26C2">
              <w:rPr>
                <w:rFonts w:eastAsia="Calibri"/>
                <w:sz w:val="22"/>
                <w:szCs w:val="22"/>
                <w:lang w:val="tt-RU" w:eastAsia="en-US"/>
              </w:rPr>
              <w:t xml:space="preserve"> нче</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ел </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 елга кадәр</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Елдан артык</w:t>
            </w:r>
          </w:p>
        </w:tc>
        <w:tc>
          <w:tcPr>
            <w:tcW w:w="1287" w:type="dxa"/>
            <w:gridSpan w:val="2"/>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хокук бозулар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Интеллектуаль хокук бозулар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Җиңел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Интеллектуаль хокук бозулар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атлетика</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5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71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706"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71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43" w:type="dxa"/>
            <w:gridSpan w:val="3"/>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хокук бозулар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өстәл</w:t>
            </w:r>
            <w:r w:rsidRPr="002E26C2">
              <w:rPr>
                <w:rFonts w:eastAsia="Calibri"/>
                <w:sz w:val="22"/>
                <w:szCs w:val="22"/>
                <w:lang w:eastAsia="en-US"/>
              </w:rPr>
              <w:t xml:space="preserve"> теннис</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хокук бозулар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Йөзү</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Велоспорт-тандем</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40,7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144,4</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 xml:space="preserve">Җиңел </w:t>
            </w:r>
            <w:r w:rsidRPr="002E26C2">
              <w:rPr>
                <w:rFonts w:eastAsia="Calibri"/>
                <w:sz w:val="22"/>
                <w:szCs w:val="22"/>
                <w:lang w:eastAsia="en-US"/>
              </w:rPr>
              <w:t>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22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Сукырлар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 xml:space="preserve">Академик </w:t>
            </w:r>
            <w:r w:rsidRPr="002E26C2">
              <w:rPr>
                <w:rFonts w:eastAsia="Calibri"/>
                <w:sz w:val="22"/>
                <w:szCs w:val="22"/>
                <w:lang w:val="tt-RU" w:eastAsia="en-US"/>
              </w:rPr>
              <w:t>ишү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-коляскада баскетбол</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баскетбол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33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баскетбол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баскетбол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Велоспорт-трек</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42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52,8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105,6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52,8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105,6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50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спорт</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46,3</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Тау чаңгысы</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Тау чаңгысы</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138,9</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Керлинг коляскада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Керлинг коляскада </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Керлинг коляскада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Ат спорты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59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r>
      <w:tr w:rsidR="002E26C2" w:rsidRPr="002E26C2" w:rsidTr="002E26C2">
        <w:trPr>
          <w:gridAfter w:val="2"/>
          <w:wAfter w:w="29"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46,3</w:t>
            </w:r>
          </w:p>
        </w:tc>
        <w:tc>
          <w:tcPr>
            <w:tcW w:w="11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138,9</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 xml:space="preserve">Өстәл </w:t>
            </w:r>
            <w:r w:rsidRPr="002E26C2">
              <w:rPr>
                <w:rFonts w:eastAsia="Calibri"/>
                <w:sz w:val="22"/>
                <w:szCs w:val="22"/>
                <w:lang w:eastAsia="en-US"/>
              </w:rPr>
              <w:t>теннис</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Өстәл теннисы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67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Өстәл теннисы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Паруслы</w:t>
            </w:r>
            <w:r w:rsidRPr="002E26C2">
              <w:rPr>
                <w:rFonts w:eastAsia="Calibri"/>
                <w:sz w:val="22"/>
                <w:szCs w:val="22"/>
                <w:lang w:val="tt-RU" w:eastAsia="en-US"/>
              </w:rPr>
              <w:t xml:space="preserve"> </w:t>
            </w:r>
            <w:r w:rsidRPr="002E26C2">
              <w:rPr>
                <w:rFonts w:eastAsia="Calibri"/>
                <w:sz w:val="22"/>
                <w:szCs w:val="22"/>
                <w:lang w:eastAsia="en-US"/>
              </w:rPr>
              <w:t xml:space="preserve"> спорт</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51,9</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Паруслы  спорт</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Паруслы  спорт</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155,6</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177,8</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63,9</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47,2</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76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94,4</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Җәядән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84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Җәядән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Җәядән ату</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-коляскада баскетбол</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Коляскалы  т</w:t>
            </w:r>
            <w:r w:rsidRPr="002E26C2">
              <w:rPr>
                <w:rFonts w:eastAsia="Calibri"/>
                <w:sz w:val="22"/>
                <w:szCs w:val="22"/>
                <w:lang w:eastAsia="en-US"/>
              </w:rPr>
              <w:t xml:space="preserve">еннис </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-коляскада баскетбол</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Коляскалы  теннис</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Коляскалы  теннис</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Фехтование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Фехтование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 xml:space="preserve">зарарланган затлар спорты -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Фехтование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92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Терәк-хәрәкәт аппараты зарарланган затлар спорты -</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166,7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Бадминтон</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Баскетбол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Боулинг</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69,4</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су</w:t>
            </w:r>
            <w:r w:rsidRPr="002E26C2">
              <w:rPr>
                <w:rFonts w:eastAsia="Calibri"/>
                <w:sz w:val="22"/>
                <w:szCs w:val="22"/>
                <w:lang w:eastAsia="en-US"/>
              </w:rPr>
              <w:t xml:space="preserve"> поло</w:t>
            </w:r>
            <w:r w:rsidRPr="002E26C2">
              <w:rPr>
                <w:rFonts w:eastAsia="Calibri"/>
                <w:sz w:val="22"/>
                <w:szCs w:val="22"/>
                <w:lang w:val="tt-RU" w:eastAsia="en-US"/>
              </w:rPr>
              <w:t>сы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Волейбол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0,9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Волейбол пляжда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0,9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 xml:space="preserve">Ирекле көрәш </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103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Гандбол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спорт</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34,7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 xml:space="preserve">Грек-рим </w:t>
            </w:r>
            <w:r w:rsidRPr="002E26C2">
              <w:rPr>
                <w:rFonts w:eastAsia="Calibri"/>
                <w:sz w:val="22"/>
                <w:szCs w:val="22"/>
                <w:lang w:val="tt-RU" w:eastAsia="en-US"/>
              </w:rPr>
              <w:t>көрәше</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Каратэ</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Керлинг</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өстәл</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теннис</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p w:rsidR="002E26C2" w:rsidRPr="002E26C2" w:rsidRDefault="002E26C2" w:rsidP="002E26C2">
            <w:pPr>
              <w:spacing w:after="160" w:line="256" w:lineRule="auto"/>
              <w:ind w:right="141"/>
              <w:rPr>
                <w:rFonts w:eastAsia="Calibri"/>
                <w:sz w:val="22"/>
                <w:szCs w:val="22"/>
                <w:lang w:eastAsia="en-US"/>
              </w:rPr>
            </w:pP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Сноуборд</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23,3</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Спортта</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ориент</w:t>
            </w:r>
            <w:r w:rsidRPr="002E26C2">
              <w:rPr>
                <w:rFonts w:eastAsia="Calibri"/>
                <w:sz w:val="22"/>
                <w:szCs w:val="22"/>
                <w:lang w:val="tt-RU" w:eastAsia="en-US"/>
              </w:rPr>
              <w:t>лашу</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Теннис</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117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Тхэквондо</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20,4</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36,1</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Футбол</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20,8</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15,2</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Интеллектуаль тайпылышлары булган затлар</w:t>
            </w:r>
            <w:r w:rsidRPr="002E26C2">
              <w:rPr>
                <w:rFonts w:eastAsia="Calibri"/>
                <w:sz w:val="22"/>
                <w:szCs w:val="22"/>
                <w:lang w:val="tt-RU" w:eastAsia="en-US"/>
              </w:rPr>
              <w:t xml:space="preserve">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Мини-футбол</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13,0</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Бадминтон</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4,2</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Баскетбол</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24,4</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Интеллектуаль тайпылышлары </w:t>
            </w:r>
            <w:r w:rsidRPr="002E26C2">
              <w:rPr>
                <w:rFonts w:eastAsia="Calibri"/>
                <w:sz w:val="22"/>
                <w:szCs w:val="22"/>
                <w:lang w:eastAsia="en-US"/>
              </w:rPr>
              <w:lastRenderedPageBreak/>
              <w:t>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Баскетбол 3 х 3</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9,3</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40,7</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127</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55,6</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128</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129</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Гандбол</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130</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спорт</w:t>
            </w:r>
            <w:r w:rsidRPr="002E26C2">
              <w:rPr>
                <w:rFonts w:eastAsia="Calibri"/>
                <w:sz w:val="22"/>
                <w:szCs w:val="22"/>
                <w:lang w:val="tt-RU" w:eastAsia="en-US"/>
              </w:rPr>
              <w:t>ы</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20,4</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131</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Выездка, конкур, пробеги</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14,8</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18,5</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66,7</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77,8</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132</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1"/>
          <w:wAfter w:w="14" w:type="dxa"/>
        </w:trPr>
        <w:tc>
          <w:tcPr>
            <w:tcW w:w="7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гимнастика</w:t>
            </w:r>
            <w:r w:rsidRPr="002E26C2">
              <w:rPr>
                <w:rFonts w:eastAsia="Calibri"/>
                <w:sz w:val="22"/>
                <w:szCs w:val="22"/>
                <w:lang w:val="tt-RU" w:eastAsia="en-US"/>
              </w:rPr>
              <w:t>сы</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25,9</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29,6</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133,3</w:t>
            </w:r>
          </w:p>
        </w:tc>
        <w:tc>
          <w:tcPr>
            <w:tcW w:w="1143"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144,4</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134</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Теннис</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135</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Тхэквондо</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15,3</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16,7</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22,2</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88,9</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111,1</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122,2</w:t>
            </w:r>
          </w:p>
        </w:tc>
      </w:tr>
      <w:tr w:rsidR="002E26C2" w:rsidRPr="002E26C2" w:rsidTr="002E26C2">
        <w:trPr>
          <w:gridAfter w:val="1"/>
          <w:wAfter w:w="14" w:type="dxa"/>
        </w:trPr>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136</w:t>
            </w:r>
          </w:p>
        </w:tc>
        <w:tc>
          <w:tcPr>
            <w:tcW w:w="198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69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Футбол</w:t>
            </w:r>
          </w:p>
        </w:tc>
        <w:tc>
          <w:tcPr>
            <w:tcW w:w="994"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113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85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4,3</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7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7,9</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10,2</w:t>
            </w:r>
          </w:p>
        </w:tc>
        <w:tc>
          <w:tcPr>
            <w:tcW w:w="71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85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26,4</w:t>
            </w:r>
          </w:p>
        </w:tc>
        <w:tc>
          <w:tcPr>
            <w:tcW w:w="9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27,8</w:t>
            </w:r>
          </w:p>
        </w:tc>
        <w:tc>
          <w:tcPr>
            <w:tcW w:w="112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61,1</w:t>
            </w:r>
          </w:p>
        </w:tc>
      </w:tr>
    </w:tbl>
    <w:p w:rsidR="002E26C2" w:rsidRPr="002E26C2" w:rsidRDefault="002E26C2" w:rsidP="002E26C2">
      <w:pPr>
        <w:spacing w:after="160" w:line="256" w:lineRule="auto"/>
        <w:ind w:right="141"/>
        <w:rPr>
          <w:rFonts w:eastAsia="Calibri"/>
          <w:b/>
          <w:sz w:val="22"/>
          <w:szCs w:val="22"/>
          <w:lang w:eastAsia="en-US"/>
        </w:rPr>
      </w:pPr>
      <w:r w:rsidRPr="002E26C2">
        <w:rPr>
          <w:rFonts w:eastAsia="Calibri"/>
          <w:b/>
          <w:sz w:val="22"/>
          <w:szCs w:val="22"/>
          <w:lang w:val="tt-RU" w:eastAsia="en-US"/>
        </w:rPr>
        <w:t>6 табли</w:t>
      </w:r>
      <w:r w:rsidRPr="002E26C2">
        <w:rPr>
          <w:rFonts w:eastAsia="Calibri"/>
          <w:b/>
          <w:sz w:val="22"/>
          <w:szCs w:val="22"/>
          <w:lang w:eastAsia="en-US"/>
        </w:rPr>
        <w:t>ца</w:t>
      </w:r>
    </w:p>
    <w:p w:rsidR="002E26C2" w:rsidRPr="002E26C2" w:rsidRDefault="002E26C2" w:rsidP="002E26C2">
      <w:pPr>
        <w:spacing w:after="160" w:line="256" w:lineRule="auto"/>
        <w:ind w:right="141"/>
        <w:jc w:val="center"/>
        <w:rPr>
          <w:rFonts w:eastAsia="Calibri"/>
          <w:b/>
          <w:sz w:val="22"/>
          <w:szCs w:val="22"/>
          <w:lang w:val="tt-RU" w:eastAsia="en-US"/>
        </w:rPr>
      </w:pPr>
      <w:r w:rsidRPr="002E26C2">
        <w:rPr>
          <w:rFonts w:eastAsia="Calibri"/>
          <w:b/>
          <w:sz w:val="22"/>
          <w:szCs w:val="22"/>
          <w:lang w:val="tt-RU" w:eastAsia="en-US"/>
        </w:rPr>
        <w:t>Спортның адаптив төрләре буенча спорт әзерлеге этапларында төркемнәрнең  тулылану нормативы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(кеше)</w:t>
      </w:r>
    </w:p>
    <w:p w:rsidR="002E26C2" w:rsidRPr="002E26C2" w:rsidRDefault="002E26C2" w:rsidP="002E26C2">
      <w:pPr>
        <w:spacing w:after="160" w:line="256" w:lineRule="auto"/>
        <w:ind w:right="141"/>
        <w:rPr>
          <w:rFonts w:eastAsia="Calibri"/>
          <w:sz w:val="22"/>
          <w:szCs w:val="22"/>
          <w:lang w:val="tt-RU" w:eastAsia="en-US"/>
        </w:rPr>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380"/>
        <w:gridCol w:w="1820"/>
        <w:gridCol w:w="980"/>
        <w:gridCol w:w="840"/>
        <w:gridCol w:w="840"/>
        <w:gridCol w:w="840"/>
        <w:gridCol w:w="840"/>
        <w:gridCol w:w="700"/>
        <w:gridCol w:w="700"/>
        <w:gridCol w:w="840"/>
        <w:gridCol w:w="700"/>
        <w:gridCol w:w="840"/>
        <w:gridCol w:w="840"/>
        <w:gridCol w:w="1260"/>
      </w:tblGrid>
      <w:tr w:rsidR="002E26C2" w:rsidRPr="002E26C2" w:rsidTr="002E26C2">
        <w:tc>
          <w:tcPr>
            <w:tcW w:w="15120" w:type="dxa"/>
            <w:gridSpan w:val="15"/>
            <w:tcBorders>
              <w:top w:val="nil"/>
              <w:left w:val="nil"/>
              <w:bottom w:val="single" w:sz="4" w:space="0" w:color="auto"/>
              <w:right w:val="nil"/>
            </w:tcBorders>
          </w:tcPr>
          <w:p w:rsidR="002E26C2" w:rsidRPr="002E26C2" w:rsidRDefault="002E26C2" w:rsidP="002E26C2">
            <w:pPr>
              <w:spacing w:after="160" w:line="256" w:lineRule="auto"/>
              <w:ind w:right="141"/>
              <w:rPr>
                <w:rFonts w:eastAsia="Calibri"/>
                <w:sz w:val="22"/>
                <w:szCs w:val="22"/>
                <w:lang w:eastAsia="en-US"/>
              </w:rPr>
            </w:pPr>
          </w:p>
        </w:tc>
      </w:tr>
      <w:tr w:rsidR="002E26C2" w:rsidRPr="002E26C2" w:rsidTr="002E26C2">
        <w:tc>
          <w:tcPr>
            <w:tcW w:w="70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N</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п/п</w:t>
            </w:r>
          </w:p>
        </w:tc>
        <w:tc>
          <w:tcPr>
            <w:tcW w:w="238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Спорт төре</w:t>
            </w:r>
          </w:p>
        </w:tc>
        <w:tc>
          <w:tcPr>
            <w:tcW w:w="182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дисциплина</w:t>
            </w:r>
            <w:r w:rsidRPr="002E26C2">
              <w:rPr>
                <w:rFonts w:eastAsia="Calibri"/>
                <w:sz w:val="22"/>
                <w:szCs w:val="22"/>
                <w:lang w:val="tt-RU" w:eastAsia="en-US"/>
              </w:rPr>
              <w:t>сы</w:t>
            </w:r>
          </w:p>
        </w:tc>
        <w:tc>
          <w:tcPr>
            <w:tcW w:w="98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Функциональ мөмкинлекләр дәрәҗәсе Төркеме</w:t>
            </w:r>
          </w:p>
        </w:tc>
        <w:tc>
          <w:tcPr>
            <w:tcW w:w="9240" w:type="dxa"/>
            <w:gridSpan w:val="11"/>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Спорт әзерлеге этаплары</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84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Спорт- сәламәтләндерү</w:t>
            </w:r>
          </w:p>
        </w:tc>
        <w:tc>
          <w:tcPr>
            <w:tcW w:w="168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Башлангыч әзерлек</w:t>
            </w:r>
          </w:p>
          <w:p w:rsidR="002E26C2" w:rsidRPr="002E26C2" w:rsidRDefault="002E26C2" w:rsidP="002E26C2">
            <w:pPr>
              <w:spacing w:after="160" w:line="256" w:lineRule="auto"/>
              <w:ind w:right="141"/>
              <w:rPr>
                <w:rFonts w:eastAsia="Calibri"/>
                <w:sz w:val="22"/>
                <w:szCs w:val="22"/>
                <w:lang w:eastAsia="en-US"/>
              </w:rPr>
            </w:pPr>
          </w:p>
        </w:tc>
        <w:tc>
          <w:tcPr>
            <w:tcW w:w="3780" w:type="dxa"/>
            <w:gridSpan w:val="5"/>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укыту-тренировка (спорт белгечлеге)</w:t>
            </w:r>
          </w:p>
        </w:tc>
        <w:tc>
          <w:tcPr>
            <w:tcW w:w="168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спортны камилләштерү</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осталык</w:t>
            </w:r>
          </w:p>
        </w:tc>
        <w:tc>
          <w:tcPr>
            <w:tcW w:w="1260"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 xml:space="preserve">Югары </w:t>
            </w:r>
            <w:r w:rsidRPr="002E26C2">
              <w:rPr>
                <w:rFonts w:eastAsia="Calibri"/>
                <w:sz w:val="22"/>
                <w:szCs w:val="22"/>
                <w:lang w:eastAsia="en-US"/>
              </w:rPr>
              <w:t>спортны камилләштерү</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осталык</w:t>
            </w:r>
          </w:p>
        </w:tc>
      </w:tr>
      <w:tr w:rsidR="002E26C2" w:rsidRPr="002E26C2" w:rsidTr="002E26C2">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val="tt-RU"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1 елга кадәр</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Елдан артык</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1 нче ел</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2 нче ел</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3 нче ел</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4</w:t>
            </w:r>
            <w:r w:rsidRPr="002E26C2">
              <w:rPr>
                <w:rFonts w:eastAsia="Calibri"/>
                <w:sz w:val="22"/>
                <w:szCs w:val="22"/>
                <w:lang w:val="tt-RU" w:eastAsia="en-US"/>
              </w:rPr>
              <w:t xml:space="preserve"> нче ел</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5 нче ел</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1 елга кадәр</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Елдан артык</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Өстәл теннисы</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Велоспорт-тандем</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Голбол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20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Сукырлар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баскетбол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 xml:space="preserve">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Коляскада баскетбол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34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баскетбол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Биатлон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Бочча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42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Утырып волейбол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 xml:space="preserve">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lastRenderedPageBreak/>
              <w:t>Тау чаңгысы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51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Тау чаңгысы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Тау чаңгысы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Коляскада керлинг </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Коляскада керлинг </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Коляскада керлинг </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Ат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59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өстәл</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теннис</w:t>
            </w:r>
            <w:r w:rsidRPr="002E26C2">
              <w:rPr>
                <w:rFonts w:eastAsia="Calibri"/>
                <w:sz w:val="22"/>
                <w:szCs w:val="22"/>
                <w:lang w:val="tt-RU" w:eastAsia="en-US"/>
              </w:rPr>
              <w:t>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өстәл</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теннисы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 xml:space="preserve">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өстәл</w:t>
            </w:r>
          </w:p>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теннисы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68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Җилкәнле спорт</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Җилкәнле спорт</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Җилкәнле спорт</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76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Пуля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регби</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Җәядән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w:t>
            </w:r>
            <w:r w:rsidRPr="002E26C2">
              <w:rPr>
                <w:rFonts w:eastAsia="Calibri"/>
                <w:sz w:val="22"/>
                <w:szCs w:val="22"/>
                <w:lang w:eastAsia="en-US"/>
              </w:rPr>
              <w:lastRenderedPageBreak/>
              <w:t xml:space="preserve">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Җәядән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85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Җәядән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теннис</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теннис</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Коляскада теннис</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Фехтование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Фехтование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Фехтование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93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Терәк-хәрәкәт аппараты зарарланган затлар спорты </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Хоккей-следж</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I</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Бадминтон</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Баскетбол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Боулинг</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Су полосы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Волейбол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Волейбол пляжный</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val="tt-RU" w:eastAsia="en-US"/>
              </w:rPr>
              <w:t>Ирекле көрәш</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Гандбол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 xml:space="preserve">Грек-рим </w:t>
            </w:r>
            <w:r w:rsidRPr="002E26C2">
              <w:rPr>
                <w:rFonts w:eastAsia="Calibri"/>
                <w:sz w:val="22"/>
                <w:szCs w:val="22"/>
                <w:lang w:val="tt-RU" w:eastAsia="en-US"/>
              </w:rPr>
              <w:t>көрәше</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106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Каратэ</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Керлинг</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Җиңел атлетика</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Чаңгы ярышы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Өстәл теннисы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Йөзү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Пуля ату</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Сноуборд</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Спортта ориентлашу </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Теннис</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Тхэквондо</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Футбол</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Ишетмәүчеләр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Хоккей</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 xml:space="preserve">Интеллектуаль тайпылышлары </w:t>
            </w:r>
            <w:r w:rsidRPr="002E26C2">
              <w:rPr>
                <w:rFonts w:eastAsia="Calibri"/>
                <w:sz w:val="22"/>
                <w:szCs w:val="22"/>
                <w:lang w:eastAsia="en-US"/>
              </w:rPr>
              <w:lastRenderedPageBreak/>
              <w:t>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Чаңгы ярышы</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121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Мини-футбол</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Бадминтон</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Дзюдо</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Академик ишү</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Баскетбол</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Баскетбол 3 х 3</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127</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Велоспорт-трек</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128</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Велоспорт-шоссе</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lastRenderedPageBreak/>
              <w:t>129</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Гандбол</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Тау чаңгысы спорты</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131</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Выездка, конкур, пробеги</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132</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Пауэрлифтинг</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133</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Спорт</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eastAsia="en-US"/>
              </w:rPr>
              <w:t>гимнастика</w:t>
            </w:r>
            <w:r w:rsidRPr="002E26C2">
              <w:rPr>
                <w:rFonts w:eastAsia="Calibri"/>
                <w:sz w:val="22"/>
                <w:szCs w:val="22"/>
                <w:lang w:val="tt-RU" w:eastAsia="en-US"/>
              </w:rPr>
              <w:t>сы</w:t>
            </w:r>
          </w:p>
        </w:tc>
        <w:tc>
          <w:tcPr>
            <w:tcW w:w="9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134</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Теннис</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Тхэквондо-пхумсэ</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5</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3</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w:t>
            </w:r>
          </w:p>
        </w:tc>
      </w:tr>
      <w:tr w:rsidR="002E26C2" w:rsidRPr="002E26C2" w:rsidTr="002E26C2">
        <w:trPr>
          <w:trHeight w:val="828"/>
        </w:trPr>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136</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Интеллектуаль тайпылышлары булган затлар спорты</w:t>
            </w:r>
          </w:p>
        </w:tc>
        <w:tc>
          <w:tcPr>
            <w:tcW w:w="18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Футбол</w:t>
            </w:r>
          </w:p>
        </w:tc>
        <w:tc>
          <w:tcPr>
            <w:tcW w:w="9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ind w:right="141"/>
              <w:rPr>
                <w:rFonts w:eastAsia="Calibri"/>
                <w:sz w:val="22"/>
                <w:szCs w:val="22"/>
                <w:lang w:eastAsia="en-US"/>
              </w:rPr>
            </w:pP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12</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10</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9</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8</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7</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70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84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ind w:right="141"/>
              <w:rPr>
                <w:rFonts w:eastAsia="Calibri"/>
                <w:sz w:val="22"/>
                <w:szCs w:val="22"/>
                <w:lang w:eastAsia="en-US"/>
              </w:rPr>
            </w:pPr>
            <w:r w:rsidRPr="002E26C2">
              <w:rPr>
                <w:rFonts w:eastAsia="Calibri"/>
                <w:sz w:val="22"/>
                <w:szCs w:val="22"/>
                <w:lang w:eastAsia="en-US"/>
              </w:rPr>
              <w:t>2</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line="256" w:lineRule="auto"/>
        <w:rPr>
          <w:rFonts w:eastAsia="Calibri"/>
          <w:sz w:val="22"/>
          <w:szCs w:val="22"/>
          <w:lang w:val="tt-RU" w:eastAsia="en-US"/>
        </w:rPr>
        <w:sectPr w:rsidR="002E26C2" w:rsidRPr="002E26C2">
          <w:pgSz w:w="16838" w:h="11906" w:orient="landscape"/>
          <w:pgMar w:top="567" w:right="1134" w:bottom="567" w:left="1134" w:header="709" w:footer="709" w:gutter="0"/>
          <w:cols w:space="720"/>
        </w:sect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lastRenderedPageBreak/>
        <w:t>7 нче таблица</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Бер укучы өчен ярышларда биләгән урыны нигезендә югары квалификацияле спортчылар әзерләгән өчен адаптив физик культура буенча тренер-укытучылар, тренер-укытучылар (шул исәптән Өлкәннәр) хезмәтенә түләү нормативлары</w:t>
      </w: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33"/>
        <w:gridCol w:w="1066"/>
        <w:gridCol w:w="1070"/>
        <w:gridCol w:w="1332"/>
        <w:gridCol w:w="1201"/>
        <w:gridCol w:w="1198"/>
      </w:tblGrid>
      <w:tr w:rsidR="002E26C2" w:rsidRPr="002E26C2" w:rsidTr="002E26C2">
        <w:trPr>
          <w:trHeight w:val="190"/>
        </w:trPr>
        <w:tc>
          <w:tcPr>
            <w:tcW w:w="9606" w:type="dxa"/>
            <w:gridSpan w:val="6"/>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jc w:val="right"/>
              <w:rPr>
                <w:rFonts w:ascii="Times New Roman CYR" w:hAnsi="Times New Roman CYR" w:cs="Times New Roman CYR"/>
                <w:sz w:val="24"/>
                <w:szCs w:val="24"/>
              </w:rPr>
            </w:pPr>
            <w:r w:rsidRPr="002E26C2">
              <w:rPr>
                <w:rFonts w:ascii="Times New Roman CYR" w:hAnsi="Times New Roman CYR" w:cs="Times New Roman CYR"/>
                <w:sz w:val="24"/>
                <w:szCs w:val="24"/>
              </w:rPr>
              <w:t>(процентов)</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ind w:left="-1203" w:firstLine="1203"/>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Ярышларны</w:t>
            </w:r>
            <w:r w:rsidRPr="002E26C2">
              <w:rPr>
                <w:rFonts w:ascii="Times New Roman CYR" w:hAnsi="Times New Roman CYR" w:cs="Times New Roman CYR"/>
                <w:sz w:val="24"/>
                <w:szCs w:val="24"/>
                <w:lang w:val="tt-RU"/>
              </w:rPr>
              <w:t>ң дәрәҗәсе</w:t>
            </w:r>
          </w:p>
        </w:tc>
        <w:tc>
          <w:tcPr>
            <w:tcW w:w="106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Занятое</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место</w:t>
            </w:r>
          </w:p>
        </w:tc>
        <w:tc>
          <w:tcPr>
            <w:tcW w:w="4805"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Нормативы оплаты труда</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Олимпия, Паралимпия, Сурдлимпия спорт төрләре; Олимпия, Паралимпия, Сурдлимпия дисциплиналары</w:t>
            </w:r>
          </w:p>
        </w:tc>
        <w:tc>
          <w:tcPr>
            <w:tcW w:w="2401"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Олимпия уеннарына карамаган спорт төрләре, Олимпия уеннарына карамаган дисциплиналар; паралимпиягә карамаган, Сурдлимпиягә карамаган дисциплиналар</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шәхси</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командалы</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шәхси</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команд</w:t>
            </w:r>
            <w:r w:rsidRPr="002E26C2">
              <w:rPr>
                <w:rFonts w:ascii="Times New Roman CYR" w:hAnsi="Times New Roman CYR" w:cs="Times New Roman CYR"/>
                <w:sz w:val="24"/>
                <w:szCs w:val="24"/>
                <w:lang w:val="tt-RU"/>
              </w:rPr>
              <w:t>алы</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188,0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188,0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2"/>
                <w:szCs w:val="22"/>
                <w:lang w:val="tt-RU"/>
              </w:rPr>
            </w:pPr>
            <w:r w:rsidRPr="002E26C2">
              <w:rPr>
                <w:rFonts w:ascii="Times New Roman CYR" w:hAnsi="Times New Roman CYR" w:cs="Times New Roman CYR"/>
                <w:sz w:val="22"/>
                <w:szCs w:val="22"/>
                <w:lang w:val="tt-RU"/>
              </w:rPr>
              <w:t>катнашу</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Дөнья Кубогы, Европа чемпионаты </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7-12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Ир-атлар һәм хатын-кызлар арасында рәсми халыкара ярышлар </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5-10</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11,3</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Бөтендөнья Универсиадасы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190"/>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lastRenderedPageBreak/>
              <w:t xml:space="preserve">Россия </w:t>
            </w:r>
            <w:r w:rsidRPr="002E26C2">
              <w:rPr>
                <w:rFonts w:ascii="Times New Roman CYR" w:hAnsi="Times New Roman CYR" w:cs="Times New Roman CYR"/>
                <w:sz w:val="24"/>
                <w:szCs w:val="24"/>
              </w:rPr>
              <w:t>Чемпионат</w:t>
            </w:r>
            <w:r w:rsidRPr="002E26C2">
              <w:rPr>
                <w:rFonts w:ascii="Times New Roman CYR" w:hAnsi="Times New Roman CYR" w:cs="Times New Roman CYR"/>
                <w:sz w:val="24"/>
                <w:szCs w:val="24"/>
                <w:lang w:val="tt-RU"/>
              </w:rPr>
              <w:t>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8,8</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r>
      <w:tr w:rsidR="002E26C2" w:rsidRPr="002E26C2" w:rsidTr="002E26C2">
        <w:trPr>
          <w:trHeight w:val="190"/>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кубогына</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 федераль округ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376"/>
        </w:trPr>
        <w:tc>
          <w:tcPr>
            <w:tcW w:w="373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Татарстан Республикасы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беренчелеге (яшьләр, юниорлар)</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7,3</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Бөтенроссия Универсиадасы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7,3</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Бөтендөнья яшүсмерләр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r>
      <w:tr w:rsidR="002E26C2" w:rsidRPr="002E26C2" w:rsidTr="002E26C2">
        <w:trPr>
          <w:trHeight w:val="39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Европа яшүсмерләр фестивале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Юниорлар, юниорлар, егетләр, кызлар, малайлар, кызлар арасында рәсми халыкара ярышлар</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беренчелеге (егетләр, кызлар, малайлар, кызлар)</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lastRenderedPageBreak/>
              <w:t xml:space="preserve">Россия яшьләре Спартакиадасы финалы </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r>
      <w:tr w:rsidR="002E26C2" w:rsidRPr="002E26C2" w:rsidTr="002E26C2">
        <w:trPr>
          <w:trHeight w:val="39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Россия укучылары Спартакиадасы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Calibri" w:eastAsia="Calibri" w:hAnsi="Calibri"/>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 Спорт Министрлыгының бердәм календарь планына кертелгән Бөтенроссия ярышлары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6,8</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r>
      <w:tr w:rsidR="002E26C2" w:rsidRPr="002E26C2" w:rsidTr="002E26C2">
        <w:trPr>
          <w:trHeight w:val="714"/>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0,8</w:t>
            </w:r>
          </w:p>
        </w:tc>
      </w:tr>
      <w:tr w:rsidR="002E26C2" w:rsidRPr="002E26C2" w:rsidTr="002E26C2">
        <w:trPr>
          <w:trHeight w:val="357"/>
        </w:trPr>
        <w:tc>
          <w:tcPr>
            <w:tcW w:w="373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Идел буе федераль округы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r>
      <w:tr w:rsidR="002E26C2" w:rsidRPr="002E26C2" w:rsidTr="002E26C2">
        <w:trPr>
          <w:trHeight w:val="376"/>
        </w:trPr>
        <w:tc>
          <w:tcPr>
            <w:tcW w:w="96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r>
      <w:tr w:rsidR="002E26C2" w:rsidRPr="002E26C2" w:rsidTr="002E26C2">
        <w:trPr>
          <w:trHeight w:val="1488"/>
        </w:trPr>
        <w:tc>
          <w:tcPr>
            <w:tcW w:w="373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Дәүләт олимпия резервы училищесына кабул итү</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07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33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12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c>
          <w:tcPr>
            <w:tcW w:w="119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1.Укыту-тренировка эшенең атналык режимы максималь һәм спорт төренең үзенчәлегенә, әзерлек чорына һәм бурычларына карап билгеләнә. Күрсәтелгән эш режимнарында каралган укыту-тренировка эшенең еллык күләме, әзерлекнең укыту-тренировка этабыннан башлап, 25 процентка киметелергә мөмкин.</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2. Укучыларның яшьләре буенча бер төркемгә берләшкәндә, укучыларның әзерлек дәрәҗәсендәге аерма ике спорт разрядыннан һәм (яисә) спорт исемнәреннән, командалы уен спорт төрләрендә - өч спорт разрядыннан һәм (яисә) спорт исемнәреннән артмаска тиеш, ә аларның сан составы югары спорт осталыгы этабында 8 кешедән, спортта камилләшүдә - 12 кешедән, уку-күнекмә этабында укучылар өчен 16 кешедән артмаска тиеш.ике елдан артык һәм 20 кеше - укыту - тренировка дәресләрендә куркынычсызлык техникасы кагыйдәләрен исәпкә алып, укучылар өчен ике елдан да кимрәк.</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3. Спортның аерым төрләрендә, төп тренер-укытучыдан тыш, спортчылар белән бер үк вакытта эшләү шарты белән катнаш спорт төрләре (акробатика, хореография һ.б.) буенча тренер-укытучылар җәлеп ителергә мөмкин. Аларның хезмәте өчен түләү әлеге Нигезләмәнең 1 нче таблицасы нигезендә төп тренер-мөгаллимнәрнең хезмәте өчен түләү нормативлары буенча эшләп чыгарылган вакытка пропорциональ рәвештә гамәлгә ашырыла, әмма төп тренер-мөгаллим өчен каралган хезмәт өчен түләү нормативының яртысыннан артмаска тиеш.</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4. Ярышларда биләгән урыны нигезендә югары квалификацияле спортчы әзерләгән өчен тренер-укытучылар хезмәте өчен түләү нормативы спортчының бер календарь ел дәвамында күрсәткән нәтиҗәсе мизгеленнән ярышлар беркетмәсеннән өземтә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lastRenderedPageBreak/>
        <w:t xml:space="preserve">      5. Ярышларда биләгән урыннары нигезендә югары квалификацияле спортчы әзерләгән өчен тренер-укытучылар хезмәтенә түләү нормативы бер календарь елга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6. Әгәр биләгән урыны буенча югары квалификацияле спортчы әзерләгән өчен хезмәт өчен түләү нормативының гамәлдә булу срогы тәмамлангач, спортчы башка нәтиҗә күрсәтмәсә, тренер-укытучыларның хезмәт өчен түләү нормативы күләме әлеге Нигезләмәнең 1 һәм 4 таблицалары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7. Биләгән урыны нигезендә югары квалификацияле спортчы әзерләгән өчен тренер-укытучылар хезмәтенә түләү нормативы һәр дәрәҗәдәге ярышларда (спортчының сигез ярышыннан да артмаган) спортчы тарафыннан программа рәвешендә индивидуаль зачетта, күпбәйгедә күрсәтелгән иң яхшы бер нәтиҗә өчен яки, әгәр андыйларда медаль комплектлары уйнатылса, команда ярышларындагы нәтиҗә өчен процентлар суммасыннан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8. Югары квалификацияле спортчыларны әзерләгәндә спортның аерым төрләрендә (индивидуаль һәм команда) җәлеп ителә торган катнаш спорт төрләре (акробатика, хореография һ.б.) буенча тренер-мөгаллимнәр өчен биләгән урыннары нигезендә югары квалификацияле спортчыларны әзерләгән өчен тренер-мөгаллимнәр хезмәтенә түләү нормативлары төп тренер-мөгаллимнәр белән бер үк шартларда әлеге Нигезләмәнең 2 һәм 5 нче таблицаларында билгеләнгән спортчыларның укыту-күнекмә эшенең атналык режимыннан пропорциональ рәвештә эшләнгән вакытка.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9. Спортчы-инструкторларның һәм спортчыларның рәсми халыкара, бөтенроссия, округ һәм республика ярышларында ирешелгән нәтиҗәләр өчен хезмәт өчен түләү нормативының күләме биләгән урын нигезендә спортчы-инструкторлар, спортчылар тарафыннан бер календарь ел дәвамында күрсәтелгән нәтиҗә мизгеленнән ярышлар беркетмәсеннән өземтә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10. Спортчы-инструкторларның һәм спортчыларның хезмәт өчен түләү нормативы рәсми халыкара, бөтенроссия, округ һәм республика ярышларында ирешелгән нәтиҗәләр өчен биләгән урын нигезендә бер календарь елга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11. Спортчы-инструкторларның һәм спортчыларның хезмәт өчен түләү нормативы биләгән урыннары нигезендә рәсми халыкара, бөтенроссия, округ һәм республика ярышларында ирешелгән нәтиҗәләр өчен спортчы-инструкторларның һәм спортчыларның хезмәт өчен түләү нормативы һәр дәрәҗәдәге ярышларда (спортчы-инструкторның, спортчының сигез ярышыннан да артмаган) спортчы-инструктор, спортчы тарафыннан программа рәвешендә индивидуаль зачетта, күпбәйгедә, яисә команда ярышларындагы нәтиҗә өчен, әгәр андыйларда медаль комплектлары уйнатылса.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12. Ярышларда уңышлы чыгыш ясаган тренер-укытучыларга югары квалификацияле спортчылар әзерләгән өчен бүләкләүләр түләнә торган Россия Федерациясе Спорт Министрлыгының бердәм календарь планына кертелгән Бөтенроссия ярышлары исемлеге Татарстан Республикасы спорт министрлыгы тарафыннан билгеләнә.</w:t>
      </w:r>
    </w:p>
    <w:p w:rsidR="002E26C2" w:rsidRPr="002E26C2" w:rsidRDefault="002E26C2" w:rsidP="002E26C2">
      <w:pPr>
        <w:spacing w:after="160" w:line="256" w:lineRule="auto"/>
        <w:ind w:right="141"/>
        <w:jc w:val="both"/>
        <w:rPr>
          <w:rFonts w:eastAsia="Calibri"/>
          <w:b/>
          <w:sz w:val="22"/>
          <w:szCs w:val="22"/>
          <w:lang w:val="tt-RU" w:eastAsia="en-US"/>
        </w:rPr>
      </w:pPr>
      <w:r w:rsidRPr="002E26C2">
        <w:rPr>
          <w:rFonts w:eastAsia="Calibri"/>
          <w:b/>
          <w:sz w:val="22"/>
          <w:szCs w:val="22"/>
          <w:lang w:val="tt-RU" w:eastAsia="en-US"/>
        </w:rPr>
        <w:t>V. спорт әзерлеген гамәлгә ашыручы оешмалар хезмәткәрләренең вазыйфаи окладларын формалаштыру тәртибе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Спорт әзерлеген гамәлгә ашыручы (O d) оешмаларның тренер-укытучыларының (шул исәптән өлкәннәренең), адаптив физик культура буенча тренер-укытучыларының (шул исәптән өлкәннәренең) вазыйфаи оклады түбәндәге формула буенча исәпләнә:</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w:t>
      </w: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lang w:val="tt-RU"/>
        </w:rPr>
      </w:pPr>
      <w:r w:rsidRPr="002E26C2">
        <w:rPr>
          <w:rFonts w:ascii="Times New Roman CYR" w:hAnsi="Times New Roman CYR" w:cs="Times New Roman CYR"/>
          <w:noProof/>
          <w:sz w:val="24"/>
          <w:szCs w:val="24"/>
        </w:rPr>
        <w:drawing>
          <wp:inline distT="0" distB="0" distL="0" distR="0" wp14:anchorId="1791EF64" wp14:editId="54999948">
            <wp:extent cx="1815465" cy="702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5465" cy="702310"/>
                    </a:xfrm>
                    <a:prstGeom prst="rect">
                      <a:avLst/>
                    </a:prstGeom>
                    <a:noFill/>
                    <a:ln>
                      <a:noFill/>
                    </a:ln>
                  </pic:spPr>
                </pic:pic>
              </a:graphicData>
            </a:graphic>
          </wp:inline>
        </w:drawing>
      </w:r>
      <w:r w:rsidRPr="002E26C2">
        <w:rPr>
          <w:rFonts w:ascii="Times New Roman CYR" w:hAnsi="Times New Roman CYR" w:cs="Times New Roman CYR"/>
          <w:sz w:val="24"/>
          <w:szCs w:val="24"/>
          <w:lang w:val="tt-RU"/>
        </w:rPr>
        <w:t>,</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Монда: </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lastRenderedPageBreak/>
        <w:t>O b-спорт әзерлеген гамәлгә ашыручы оешмаларның тренер-укытучыларының (шул исәптән өлкәннәренең), адаптив физик культура буенча тренер-укытучыларының (шул исәптән өлкәннәренең) әлеге Нигезләмәнең II бүлеге нигезендә кабул ителә торган база оклады күләме;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N i-спорт төрләре буенча спорт әзерлеге этапларында бер укучы өчен тренер-укытучылар (шул исәптән өлкәннәр), адаптив физик культура буенча тренер-укытучылар (шул исәптән Өлкәннәр) хезмәтенә түләү нормативлары;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K-спорт-сәламәтләндерү этабында һәм башлангыч әзерлек этабында күрсәтелә торган хезмәтләрнең факттагы санын норматив әһәмияткә җиткерүне тәэмин итә торган күчеш чорына компенсация коэффициенты;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n-укучылар саны.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5.2. Спорт әзерлеген гамәлгә ашыручы оешмаларның тренер-укытучыларының (шул исәптән өлкәннәренең), адаптив физик культура буенча тренер-укытучыларының (шул исәптән өлкәннәренең) биләгән урыны буенча югары квалификацияле спортчыларны әзерләгән өчен вазыйфаи оклады (O v)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noProof/>
          <w:sz w:val="22"/>
          <w:szCs w:val="22"/>
        </w:rPr>
        <w:drawing>
          <wp:inline distT="0" distB="0" distL="0" distR="0" wp14:anchorId="239A43B6" wp14:editId="70246DD0">
            <wp:extent cx="1338580" cy="768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8580" cy="768350"/>
                    </a:xfrm>
                    <a:prstGeom prst="rect">
                      <a:avLst/>
                    </a:prstGeom>
                    <a:noFill/>
                    <a:ln>
                      <a:noFill/>
                    </a:ln>
                  </pic:spPr>
                </pic:pic>
              </a:graphicData>
            </a:graphic>
          </wp:inline>
        </w:drawing>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Монда: </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b-спорт әзерлеген гамәлгә ашыручы оешмалар хезмәткәрләренең әлеге Нигезләмәнең II бүлеге нигезендә кабул ителә торган база оклады күләме;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N vi-биләгән урыннары буенча югары квалификацияле спортчылар әзерләгән өчен адаптив физик культура буенча тренер-укытучылар, тренер-укытучылар (шул исәптән Өлкәннәр) хезмәтенә түләү нормативлары;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n-укучылар саны.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5.3. Мәгариф хезмәткәрләренең, мәдәният хезмәткәрләренең, медицина хезмәткәрләренең, физик культура хезмәткәрләренең (оклады әлеге Нигезләмәнең V бүлегенең 5.1 һәм 5.2 пунктларында билгеләнгән хезмәткәрләрдән тыш), спорт әзерлеген гамәлгә ашыручы оешмаларның авыл хуҗалыгы хезмәткәрләренең (O d) вазыйфаи оклады түбәндәге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d=O b S,</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 :</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b-спорт әзерлеген гамәлгә ашыручы оешмалар хезмәткәрләренең әлеге Нигезләмәнең II бүлеге нигезендә кабул ителә торган база оклады күләме;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S - факттагы ставкалар саны.</w:t>
      </w:r>
    </w:p>
    <w:p w:rsidR="002E26C2" w:rsidRPr="002E26C2" w:rsidRDefault="002E26C2" w:rsidP="002E26C2">
      <w:pPr>
        <w:spacing w:after="160" w:line="256" w:lineRule="auto"/>
        <w:ind w:right="141"/>
        <w:jc w:val="both"/>
        <w:rPr>
          <w:rFonts w:eastAsia="Calibri"/>
          <w:b/>
          <w:sz w:val="22"/>
          <w:szCs w:val="22"/>
          <w:lang w:val="tt-RU" w:eastAsia="en-US"/>
        </w:rPr>
      </w:pPr>
      <w:r w:rsidRPr="002E26C2">
        <w:rPr>
          <w:rFonts w:eastAsia="Calibri"/>
          <w:b/>
          <w:sz w:val="22"/>
          <w:szCs w:val="22"/>
          <w:lang w:val="tt-RU" w:eastAsia="en-US"/>
        </w:rPr>
        <w:t>VI. Кызыксындыру характерындагы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Кызыксындыру характерындагы түләүләргә хезмәткәрне сыйфатлы хезмәт нәтиҗәсенә кызыксындыруга юнәлдерелгән түләүләр, шулай ук башкарган эше өчен бүләкләүләр керә.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Кызыксындыру характерындагы түләүләр үз эченә: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квалификация категориясе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мактаулы исемнәр, спорт исемнәре һәм ведомство бүләкләре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lastRenderedPageBreak/>
        <w:t>- югары эш нәтиҗәләре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югары сыйфатлы укыту-күнекмә процессын тәэмин иткән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спорт разрядлары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профиль буенча эш стажы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хезмәт интенсивлыгы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премия һәм башка кызыксындыру түләүләре;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башкарылган эшләрнең сыйфаты өчен түләүләр.</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 Спорт әзерлеген гамәлгә ашыручы оешмаларның мәгариф хезмәткәрләренә кызыксындыру характерындагы түләүләр күләме һәм билгеләү тәртибе.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6.2.1. Квалификация категориясе (B kk) өчен түләүләр мәгариф хезмәткәрләренә квалификация категориясенең гамәлдәге квалификация категориясе булганда квалификация категориясенең гамәлдә булу срогы чикләрендә бирелә һәм түбәндәге формула буенча исәпләнә:</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lang w:val="tt-RU"/>
        </w:rPr>
      </w:pPr>
      <w:r w:rsidRPr="002E26C2">
        <w:rPr>
          <w:rFonts w:ascii="Times New Roman CYR" w:hAnsi="Times New Roman CYR" w:cs="Times New Roman CYR"/>
          <w:noProof/>
          <w:sz w:val="24"/>
          <w:szCs w:val="24"/>
        </w:rPr>
        <w:drawing>
          <wp:inline distT="0" distB="0" distL="0" distR="0" wp14:anchorId="4095B674" wp14:editId="4A855D93">
            <wp:extent cx="1271905" cy="543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2E26C2">
        <w:rPr>
          <w:rFonts w:ascii="Times New Roman CYR" w:hAnsi="Times New Roman CYR" w:cs="Times New Roman CYR"/>
          <w:sz w:val="24"/>
          <w:szCs w:val="24"/>
          <w:lang w:val="tt-RU"/>
        </w:rPr>
        <w:t>,</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jc w:val="both"/>
        <w:rPr>
          <w:rFonts w:ascii="Calibri" w:eastAsia="Calibri" w:hAnsi="Calibri"/>
          <w:sz w:val="22"/>
          <w:szCs w:val="22"/>
          <w:lang w:val="tt-RU" w:eastAsia="en-US"/>
        </w:rPr>
      </w:pPr>
      <w:r w:rsidRPr="002E26C2">
        <w:rPr>
          <w:rFonts w:ascii="Calibri" w:eastAsia="Calibri" w:hAnsi="Calibri"/>
          <w:sz w:val="22"/>
          <w:szCs w:val="22"/>
          <w:lang w:val="tt-RU" w:eastAsia="en-US"/>
        </w:rPr>
        <w:t xml:space="preserve">O d-мәгариф хезмәткәрләренең вазыйфаи оклады; D kk-8 нче таблицада китерелгән квалификация категориясе өчен өстәмә күләме. </w:t>
      </w:r>
    </w:p>
    <w:p w:rsidR="002E26C2" w:rsidRPr="002E26C2" w:rsidRDefault="002E26C2" w:rsidP="002E26C2">
      <w:pPr>
        <w:spacing w:after="160" w:line="256" w:lineRule="auto"/>
        <w:ind w:right="141"/>
        <w:jc w:val="both"/>
        <w:rPr>
          <w:rFonts w:ascii="Calibri" w:eastAsia="Calibri" w:hAnsi="Calibri"/>
          <w:b/>
          <w:sz w:val="22"/>
          <w:szCs w:val="22"/>
          <w:lang w:eastAsia="en-US"/>
        </w:rPr>
      </w:pPr>
      <w:r w:rsidRPr="002E26C2">
        <w:rPr>
          <w:rFonts w:ascii="Calibri" w:eastAsia="Calibri" w:hAnsi="Calibri"/>
          <w:b/>
          <w:sz w:val="22"/>
          <w:szCs w:val="22"/>
          <w:lang w:val="tt-RU" w:eastAsia="en-US"/>
        </w:rPr>
        <w:t xml:space="preserve">                                                                                                                                                              </w:t>
      </w:r>
      <w:r w:rsidRPr="002E26C2">
        <w:rPr>
          <w:rFonts w:ascii="Calibri" w:eastAsia="Calibri" w:hAnsi="Calibri"/>
          <w:sz w:val="22"/>
          <w:szCs w:val="22"/>
          <w:lang w:eastAsia="en-US"/>
        </w:rPr>
        <w:t>8 нче таблица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b/>
          <w:sz w:val="22"/>
          <w:szCs w:val="22"/>
          <w:lang w:val="tt-RU" w:eastAsia="en-US"/>
        </w:rPr>
        <w:t>Мәгариф хезмәткәрләренә квалификация категориясе өчен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1"/>
        <w:gridCol w:w="5450"/>
        <w:gridCol w:w="2069"/>
      </w:tblGrid>
      <w:tr w:rsidR="002E26C2" w:rsidRPr="002E26C2" w:rsidTr="002E26C2">
        <w:tc>
          <w:tcPr>
            <w:tcW w:w="268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дәрәәсе</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уровень</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Квалификация  категория</w:t>
            </w:r>
            <w:r w:rsidRPr="002E26C2">
              <w:rPr>
                <w:rFonts w:ascii="Times New Roman CYR" w:hAnsi="Times New Roman CYR" w:cs="Times New Roman CYR"/>
                <w:sz w:val="24"/>
                <w:szCs w:val="24"/>
                <w:lang w:val="tt-RU"/>
              </w:rPr>
              <w:t>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Өстәмә күләме, процентлар</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ПрофессионаПедагогик хезмәткәрләр вазыйфаларының һөнәри квалификация төркемельная квалификационная группа должностей педагогических работников</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15,5</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Дүртенче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Структур бүлекчәләр җитәкчеләре вазыйфаларының һөнәри квалификация төркеме</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r>
      <w:tr w:rsidR="002E26C2" w:rsidRPr="002E26C2" w:rsidTr="002E26C2">
        <w:tc>
          <w:tcPr>
            <w:tcW w:w="268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4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0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w:t>
            </w:r>
          </w:p>
        </w:tc>
      </w:tr>
    </w:tbl>
    <w:p w:rsidR="002E26C2" w:rsidRPr="002E26C2" w:rsidRDefault="002E26C2" w:rsidP="002E26C2">
      <w:pPr>
        <w:spacing w:after="160" w:line="256" w:lineRule="auto"/>
        <w:ind w:right="141"/>
        <w:jc w:val="both"/>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Квалификация категориясе өчен түләүләрне билгеләү (үзгәртү) тиешле аттестация комиссиясе тарафыннан уңай карар кабул ителгән көннән алып башкарыла.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6.2.2. Россия Федерациясенең мактаулы исемнәре, спорт исемнәре һәм ведомство бүләкләре, Совет Социалистик Республикалар Берлегенең мактаулы исемнәре, спорт исемнәре һәм ведомство бүләкләре, Совет Социалистик Республикалар Берлеге һәм Татарстан Республикасы составындагы союздаш һәм автономияле республикаларның мактаулы исемнәре, спорт исемнәре һәм ведомство бүләкләре булган өчен түләүләр (B pz) мәгариф хезмәткәрләре вазыйфалары буенча бирелә һәм түбәндәге формула буенча исәпләнә:</w:t>
      </w:r>
    </w:p>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lang w:val="tt-RU"/>
        </w:rPr>
      </w:pPr>
      <w:r w:rsidRPr="002E26C2">
        <w:rPr>
          <w:rFonts w:ascii="Times New Roman CYR" w:hAnsi="Times New Roman CYR" w:cs="Times New Roman CYR"/>
          <w:noProof/>
          <w:sz w:val="24"/>
          <w:szCs w:val="24"/>
        </w:rPr>
        <w:drawing>
          <wp:inline distT="0" distB="0" distL="0" distR="0" wp14:anchorId="7963BDA5" wp14:editId="026F5CB4">
            <wp:extent cx="1285240" cy="5435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2E26C2">
        <w:rPr>
          <w:rFonts w:ascii="Times New Roman CYR" w:hAnsi="Times New Roman CYR" w:cs="Times New Roman CYR"/>
          <w:sz w:val="24"/>
          <w:szCs w:val="24"/>
          <w:lang w:val="tt-RU"/>
        </w:rPr>
        <w:t>,</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d-мәгариф хезмәткәрләренең вазыйфаи оклады;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D pz-мактаулы исемнәр, спорт исемнәре булган өчен өстәмә күләме.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һәм спорт исемнәре, Совет Социалистик Республикалар Союзының мактаулы исемнәре һәм спорт исемнәре, Совет Социалистик Республикалар Союзы составындагы союздаш республикаларның мактаулы исемнәре һәм спорт исемнәре булган өчен өстәмә күләме 7 процент тәшкил итә.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Россия Федерациясенең ведомство бүләкләре, Россия Совет Федератив Социалистик Республикасының ведомство бүләкләре, Татарстан Республикасының ведомство бүләкләре, Совет Социалистик Республикалар Союзының ведомство бүләкләре, Совет Социалистик Республикалар Союзы составындагы союздаш республикаларның ведомство бүләкләре булган өчен өстәмә күләме 4 процент тәшкил итә.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Россия Федерациясенең Мактау грамотасы булган өчен өстәмә күләме 2 процент тәшкил итә. Россия Федерациясенең Мактау грамотасы булган өчен өстәмә Россия Федерациясе Мәгариф һәм фән министры (Россия Федерациясе мәгариф министры) боерыгы белән бүләкләнүче мәгариф хезмәткәрләренә Россия Федерациясе Мәгариф һәм фән министрлыгының (Россия Федерациясе Мәгариф министрлыгы) ведомство бүләкләре белән бүләкләү тәртибе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"Мәгарифтәге казанышлары өчен" күкрәк билгесе булган өчен өстәмә күләме 2 процент тәшкил итә. "Мәгарифтәге казанышлары өчен" күкрәк билгесе булган өчен өстәмә Татарстан Республикасы Мәгариф һәм фән министры (Татарстан Республикасы мәгариф министры) боерыгы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Мәгариф хезмәткәрләренә тиешле түләүләр бирелә торган мактаулы исемнәр, спорт исемнәре һәм ведомство бүләкләре исемлеге әлеге Нигезләмәгә кушымтаның 1 нче таблицасында китерелгән.</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6.2.3. Мактаулы исемнәр, спорт исемнәре һәм ведомство бүләкләре булган өчен түләүләр күләмен билгеләү мактаулы исемнәр, спорт исемнәре һәм ведомство бүләкләре бирелгән көннән алып башкарыла. Ике һәм аннан да күбрәк мактаулы исемнәре, ике һәм аннан да күбрәк спорт исемнәре, ике һәм аннан да күбрәк ведомство бүләкләре булган мәгариф хезмәткәрләренә алар булган өчен түләү </w:t>
      </w:r>
      <w:r w:rsidRPr="002E26C2">
        <w:rPr>
          <w:rFonts w:eastAsia="Calibri"/>
          <w:sz w:val="22"/>
          <w:szCs w:val="22"/>
          <w:lang w:val="tt-RU" w:eastAsia="en-US"/>
        </w:rPr>
        <w:lastRenderedPageBreak/>
        <w:t>мәгариф хезмәткәре сайлап алган мактаулы исемнәрнең берсе, спорт исемнәренең берсе, ведомство бүләкләренең берсе буенча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6.2.4. Югары сыйфатлы укыту-тренировка процессын тәэмин иткән өчен түләүләр (B vytp) мәгариф хезмәткәрләренә спортчыларның рәсми халыкара, бөтенроссия, округ һәм республика ярышларында уңышлы чыгыш ясаган һәм ирешкән нәтиҗәләре өчен хезмәткәр эшчәнлеге нәтиҗәлелеген бәяләү индикаторларын үтәүне исәпкә алып бирелә һәм түбәндәге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05441F50" wp14:editId="21720334">
            <wp:extent cx="1377950" cy="54356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7950" cy="543560"/>
                    </a:xfrm>
                    <a:prstGeom prst="rect">
                      <a:avLst/>
                    </a:prstGeom>
                    <a:noFill/>
                    <a:ln>
                      <a:noFill/>
                    </a:ln>
                  </pic:spPr>
                </pic:pic>
              </a:graphicData>
            </a:graphic>
          </wp:inline>
        </w:drawing>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d-мәгариф хезмәткәрләренең вазыйфаи оклады;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D vytp-югары сыйфатлы укыту-тренировка процессын тәэмин иткән өчен өстәмә күләме, ул 9 нчы таблицада китерелгән.</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6.2.5. Югары сыйфатлы укыту-күнекмә процессын тәэмин итү өчен түләүләр спортчының бер календарь ел дәвамында күрсәткән нәтиҗәсе мизгеленнән ярышлар беркетмәсеннән өземтә нигезендә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6.2.6. Югары сыйфатлы укыту-күнекмә процессын тәэмин иткән өчен түләүнең гамәлдә булу срогы бер календарь елга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6.2.7. Югары сыйфатлы укыту-тренировка процессын тәэмин иткән өчен өстәмә күләме һәр дәрәҗәдәге ярышларда спортчы, спортчы-инструктор тарафыннан программа рәвешендә индивидуаль зачетта, күпбәйгедә күрсәтелгән иң яхшы бер нәтиҗә өчен яки медаль комплектлары уйнатылса, команда ярышларындагы нәтиҗә өчен процентлар суммасыннан формалаштырыла.</w:t>
      </w:r>
    </w:p>
    <w:p w:rsidR="002E26C2" w:rsidRPr="002E26C2" w:rsidRDefault="002E26C2" w:rsidP="002E26C2">
      <w:pPr>
        <w:widowControl w:val="0"/>
        <w:autoSpaceDE w:val="0"/>
        <w:autoSpaceDN w:val="0"/>
        <w:adjustRightInd w:val="0"/>
        <w:ind w:firstLine="720"/>
        <w:jc w:val="right"/>
        <w:rPr>
          <w:rFonts w:ascii="Arial" w:hAnsi="Arial" w:cs="Arial"/>
          <w:b/>
          <w:bCs/>
          <w:color w:val="26282F"/>
          <w:sz w:val="24"/>
          <w:szCs w:val="24"/>
          <w:lang w:val="tt-RU"/>
        </w:rPr>
      </w:pPr>
      <w:bookmarkStart w:id="9" w:name="sub_999"/>
      <w:r w:rsidRPr="002E26C2">
        <w:rPr>
          <w:rFonts w:ascii="Arial" w:hAnsi="Arial" w:cs="Arial"/>
          <w:b/>
          <w:bCs/>
          <w:color w:val="26282F"/>
          <w:sz w:val="24"/>
          <w:szCs w:val="24"/>
          <w:lang w:val="tt-RU"/>
        </w:rPr>
        <w:t xml:space="preserve">9 нчы таблица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7"/>
        <w:gridCol w:w="3951"/>
        <w:gridCol w:w="1019"/>
        <w:gridCol w:w="1744"/>
        <w:gridCol w:w="1479"/>
      </w:tblGrid>
      <w:tr w:rsidR="002E26C2" w:rsidRPr="002E26C2" w:rsidTr="002E26C2">
        <w:trPr>
          <w:trHeight w:val="270"/>
        </w:trPr>
        <w:tc>
          <w:tcPr>
            <w:tcW w:w="9545" w:type="dxa"/>
            <w:gridSpan w:val="5"/>
            <w:tcBorders>
              <w:top w:val="nil"/>
              <w:left w:val="nil"/>
              <w:bottom w:val="single" w:sz="4" w:space="0" w:color="auto"/>
              <w:right w:val="nil"/>
            </w:tcBorders>
            <w:hideMark/>
          </w:tcPr>
          <w:bookmarkEnd w:id="9"/>
          <w:p w:rsidR="002E26C2" w:rsidRPr="002E26C2" w:rsidRDefault="002E26C2" w:rsidP="002E26C2">
            <w:pPr>
              <w:widowControl w:val="0"/>
              <w:autoSpaceDE w:val="0"/>
              <w:autoSpaceDN w:val="0"/>
              <w:adjustRightInd w:val="0"/>
              <w:jc w:val="right"/>
              <w:rPr>
                <w:rFonts w:eastAsia="Calibri"/>
                <w:b/>
                <w:sz w:val="22"/>
                <w:szCs w:val="22"/>
                <w:lang w:val="tt-RU" w:eastAsia="en-US"/>
              </w:rPr>
            </w:pPr>
            <w:r w:rsidRPr="002E26C2">
              <w:rPr>
                <w:rFonts w:eastAsia="Calibri"/>
                <w:b/>
                <w:sz w:val="22"/>
                <w:szCs w:val="22"/>
                <w:lang w:val="tt-RU" w:eastAsia="en-US"/>
              </w:rPr>
              <w:t>Педагогик хезмәткәрләр вазыйфалары өчен югары сыйфатлы укыту-күнекмә процессын тәэмин иткән өчен өстәмә күләме</w:t>
            </w:r>
          </w:p>
          <w:p w:rsidR="002E26C2" w:rsidRPr="002E26C2" w:rsidRDefault="002E26C2" w:rsidP="002E26C2">
            <w:pPr>
              <w:widowControl w:val="0"/>
              <w:autoSpaceDE w:val="0"/>
              <w:autoSpaceDN w:val="0"/>
              <w:adjustRightInd w:val="0"/>
              <w:jc w:val="right"/>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(процент)</w:t>
            </w:r>
          </w:p>
        </w:tc>
      </w:tr>
      <w:tr w:rsidR="002E26C2" w:rsidRPr="002E26C2" w:rsidTr="002E26C2">
        <w:trPr>
          <w:trHeight w:val="270"/>
        </w:trPr>
        <w:tc>
          <w:tcPr>
            <w:tcW w:w="134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w:t>
            </w:r>
            <w:r w:rsidRPr="002E26C2">
              <w:rPr>
                <w:rFonts w:ascii="Times New Roman CYR" w:hAnsi="Times New Roman CYR" w:cs="Times New Roman CYR"/>
                <w:sz w:val="24"/>
                <w:szCs w:val="24"/>
                <w:lang w:val="tt-RU"/>
              </w:rPr>
              <w:t>я дәрәҗәсе</w:t>
            </w:r>
          </w:p>
        </w:tc>
        <w:tc>
          <w:tcPr>
            <w:tcW w:w="395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Ярышларның дәрәәсе</w:t>
            </w:r>
          </w:p>
        </w:tc>
        <w:tc>
          <w:tcPr>
            <w:tcW w:w="101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Яулаган урын</w:t>
            </w:r>
          </w:p>
        </w:tc>
        <w:tc>
          <w:tcPr>
            <w:tcW w:w="32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өстәмә</w:t>
            </w:r>
          </w:p>
        </w:tc>
      </w:tr>
      <w:tr w:rsidR="002E26C2" w:rsidRPr="002E26C2" w:rsidTr="002E26C2">
        <w:trPr>
          <w:trHeight w:val="27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Олимпия, Паралимпия, Сурдлимпия спорт төрләре; Олимпия, Паралимпия, Сурдлимпия дисциплиналары </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Олимпия уеннарына карамаган спорт төрләре, Олимпия уеннарына карамаган дисциплиналар;Паралимпия булмаган, Сурдлимпия булмаган дисциплиналар</w:t>
            </w:r>
          </w:p>
        </w:tc>
      </w:tr>
      <w:tr w:rsidR="002E26C2" w:rsidRPr="002E26C2" w:rsidTr="002E26C2">
        <w:trPr>
          <w:trHeight w:val="270"/>
        </w:trPr>
        <w:tc>
          <w:tcPr>
            <w:tcW w:w="9545" w:type="dxa"/>
            <w:gridSpan w:val="5"/>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Педагогик хезмәткәрләрнең вазифасы</w:t>
            </w:r>
          </w:p>
        </w:tc>
      </w:tr>
      <w:tr w:rsidR="002E26C2" w:rsidRPr="002E26C2" w:rsidTr="002E26C2">
        <w:trPr>
          <w:trHeight w:val="540"/>
        </w:trPr>
        <w:tc>
          <w:tcPr>
            <w:tcW w:w="134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Кубогы, Европа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Европа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Европа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rPr>
          <w:trHeight w:val="54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rPr>
          <w:trHeight w:val="540"/>
        </w:trPr>
        <w:tc>
          <w:tcPr>
            <w:tcW w:w="134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14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Кубогы, Европа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Европа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30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Европа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111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rPr>
          <w:trHeight w:val="540"/>
        </w:trPr>
        <w:tc>
          <w:tcPr>
            <w:tcW w:w="1348"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480"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Кубогы, Европа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30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Европа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чемпионаты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Кубогы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Европа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85"/>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беренчелеге</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1110"/>
        </w:trPr>
        <w:tc>
          <w:tcPr>
            <w:tcW w:w="954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7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14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lastRenderedPageBreak/>
        <w:t>6.2.8. Профиль буенча эш стажы өчен түләүләр (B s) профиль буенча эш дәвамлылыгына бәйле рәвештә һөнәри квалификация төркемнәре һәм квалификация дәрәҗәләре киселешендә стаж буенча төркемнәр буенча билгеләнә һәм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noProof/>
          <w:sz w:val="22"/>
          <w:szCs w:val="22"/>
        </w:rPr>
        <w:drawing>
          <wp:inline distT="0" distB="0" distL="0" distR="0" wp14:anchorId="2DF1A2C5" wp14:editId="29FE35B3">
            <wp:extent cx="1205865" cy="556895"/>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5865" cy="556895"/>
                    </a:xfrm>
                    <a:prstGeom prst="rect">
                      <a:avLst/>
                    </a:prstGeom>
                    <a:noFill/>
                    <a:ln>
                      <a:noFill/>
                    </a:ln>
                  </pic:spPr>
                </pic:pic>
              </a:graphicData>
            </a:graphic>
          </wp:inline>
        </w:drawing>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O d-мәгариф хезмәткәрләренең вазыйфаи оклады;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D s-профиль буенча эш стажы өчен өстәмә күләме, ул 10 нчы таблицада китерелгән.</w:t>
      </w:r>
    </w:p>
    <w:p w:rsidR="002E26C2" w:rsidRPr="002E26C2" w:rsidRDefault="002E26C2" w:rsidP="002E26C2">
      <w:pPr>
        <w:spacing w:after="160" w:line="256" w:lineRule="auto"/>
        <w:ind w:right="141"/>
        <w:jc w:val="right"/>
        <w:rPr>
          <w:rFonts w:eastAsia="Calibri"/>
          <w:sz w:val="22"/>
          <w:szCs w:val="22"/>
          <w:lang w:val="tt-RU" w:eastAsia="en-US"/>
        </w:rPr>
      </w:pPr>
      <w:r w:rsidRPr="002E26C2">
        <w:rPr>
          <w:rFonts w:eastAsia="Calibri"/>
          <w:b/>
          <w:sz w:val="22"/>
          <w:szCs w:val="22"/>
          <w:lang w:val="tt-RU" w:eastAsia="en-US"/>
        </w:rPr>
        <w:t>Таблица 10</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Профиль буенча эш стажына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53"/>
        <w:gridCol w:w="2600"/>
        <w:gridCol w:w="2406"/>
        <w:gridCol w:w="1841"/>
      </w:tblGrid>
      <w:tr w:rsidR="002E26C2" w:rsidRPr="002E26C2" w:rsidTr="002E26C2">
        <w:tc>
          <w:tcPr>
            <w:tcW w:w="33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Һөнәри квалификация төркеме исеме</w:t>
            </w:r>
          </w:p>
        </w:tc>
        <w:tc>
          <w:tcPr>
            <w:tcW w:w="26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Квалификация дәрәҗәсе </w:t>
            </w: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стаж буенча төркем өстәмә күләме, процентлар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өстәмә күләме, процентлар</w:t>
            </w:r>
          </w:p>
        </w:tc>
      </w:tr>
      <w:tr w:rsidR="002E26C2" w:rsidRPr="002E26C2" w:rsidTr="002E26C2">
        <w:tc>
          <w:tcPr>
            <w:tcW w:w="335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Должности педагогических работников</w:t>
            </w:r>
          </w:p>
        </w:tc>
        <w:tc>
          <w:tcPr>
            <w:tcW w:w="2602"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Беренче  - Дүртенче</w:t>
            </w: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2 до 6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r w:rsidR="002E26C2" w:rsidRPr="002E26C2" w:rsidTr="002E26C2">
        <w:tc>
          <w:tcPr>
            <w:tcW w:w="3355"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Должности руководителей структурных подразделений</w:t>
            </w:r>
          </w:p>
        </w:tc>
        <w:tc>
          <w:tcPr>
            <w:tcW w:w="2602"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Беренче  - Икенче</w:t>
            </w: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2 до 6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6 до 10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От 10 до 15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3355"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Свыше 15 лет</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6.2.9. Эш стажы үзгәргәндә профиль буенча эш стажы өчен түләүләр күләмнәрен билгеләү, стажны раслаучы документлар спорт әзерлеген гамәлгә ашыручы оешмада булса, эш стажы өчен түләүләр күләмен арттыру хокукы бирә торган стажга ирешкән көннән яисә стажны раслаучы кирәкле документ тапшырылган көннән башкарыла.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6.3. Мәдәният хезмәткәрләренә кызыксындыру характерындагы түләүләр күләме һәм билгеләү тәртибе.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         6.3.1. Квалификация категориясе (B kk) өчен түләүләр тариф-квалификация характеристикалары нигезендә һөнәри квалификация категорияләре киселешендә аттестация йомгаклары буенча квалификация категорияләре бирүне күздә тоткан белгечлекләр буенча эшләүче хезмәткәрләргә бирелә .</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r w:rsidRPr="002E26C2">
        <w:rPr>
          <w:rFonts w:eastAsia="Calibri"/>
          <w:noProof/>
          <w:sz w:val="22"/>
          <w:szCs w:val="22"/>
        </w:rPr>
        <w:drawing>
          <wp:inline distT="0" distB="0" distL="0" distR="0" wp14:anchorId="185ED2DC" wp14:editId="08CBEDF2">
            <wp:extent cx="1271905" cy="5568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1905" cy="556895"/>
                    </a:xfrm>
                    <a:prstGeom prst="rect">
                      <a:avLst/>
                    </a:prstGeom>
                    <a:noFill/>
                    <a:ln>
                      <a:noFill/>
                    </a:ln>
                  </pic:spPr>
                </pic:pic>
              </a:graphicData>
            </a:graphic>
          </wp:inline>
        </w:drawing>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O d-мәдәният хезмәткәрләренең вазыйфаи оклады;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D kk-11 нче таблицада китерелгән квалификация категориясе өчен өстәмә күләме.</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2E26C2" w:rsidRPr="002E26C2" w:rsidRDefault="002E26C2" w:rsidP="002E26C2">
      <w:pPr>
        <w:spacing w:after="160" w:line="256" w:lineRule="auto"/>
        <w:ind w:right="141"/>
        <w:jc w:val="right"/>
        <w:rPr>
          <w:rFonts w:eastAsia="Calibri"/>
          <w:sz w:val="22"/>
          <w:szCs w:val="22"/>
          <w:lang w:val="tt-RU" w:eastAsia="en-US"/>
        </w:rPr>
      </w:pPr>
      <w:r w:rsidRPr="002E26C2">
        <w:rPr>
          <w:rFonts w:eastAsia="Calibri"/>
          <w:b/>
          <w:sz w:val="22"/>
          <w:szCs w:val="22"/>
          <w:lang w:val="tt-RU" w:eastAsia="en-US"/>
        </w:rPr>
        <w:t>11 нче Таблица</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Квалификация категориясе өчен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07"/>
        <w:gridCol w:w="2793"/>
      </w:tblGrid>
      <w:tr w:rsidR="002E26C2" w:rsidRPr="002E26C2" w:rsidTr="002E26C2">
        <w:tc>
          <w:tcPr>
            <w:tcW w:w="741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lastRenderedPageBreak/>
              <w:t xml:space="preserve"> </w:t>
            </w:r>
            <w:r w:rsidRPr="002E26C2">
              <w:rPr>
                <w:rFonts w:ascii="Times New Roman CYR" w:hAnsi="Times New Roman CYR" w:cs="Times New Roman CYR"/>
                <w:sz w:val="24"/>
                <w:szCs w:val="24"/>
              </w:rPr>
              <w:t>Квалификация категория</w:t>
            </w:r>
            <w:r w:rsidRPr="002E26C2">
              <w:rPr>
                <w:rFonts w:ascii="Times New Roman CYR" w:hAnsi="Times New Roman CYR" w:cs="Times New Roman CYR"/>
                <w:sz w:val="24"/>
                <w:szCs w:val="24"/>
                <w:lang w:val="tt-RU"/>
              </w:rPr>
              <w:t>се</w:t>
            </w:r>
          </w:p>
        </w:tc>
        <w:tc>
          <w:tcPr>
            <w:tcW w:w="279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күләме</w:t>
            </w:r>
            <w:r w:rsidRPr="002E26C2">
              <w:rPr>
                <w:rFonts w:ascii="Times New Roman CYR" w:hAnsi="Times New Roman CYR" w:cs="Times New Roman CYR"/>
                <w:sz w:val="24"/>
                <w:szCs w:val="24"/>
              </w:rPr>
              <w:t>, процент</w:t>
            </w:r>
          </w:p>
        </w:tc>
      </w:tr>
      <w:tr w:rsidR="002E26C2" w:rsidRPr="002E26C2" w:rsidTr="002E26C2">
        <w:tc>
          <w:tcPr>
            <w:tcW w:w="102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"Әйдәп баручы звено мәдәният, сәнгать һәм кинематография хезмәткәрләре вазыйфалары" һөнәри квалификация төркеме</w:t>
            </w:r>
          </w:p>
        </w:tc>
      </w:tr>
      <w:tr w:rsidR="002E26C2" w:rsidRPr="002E26C2" w:rsidTr="002E26C2">
        <w:tc>
          <w:tcPr>
            <w:tcW w:w="741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79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741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79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8,0</w:t>
            </w:r>
          </w:p>
        </w:tc>
      </w:tr>
    </w:tbl>
    <w:p w:rsidR="002E26C2" w:rsidRPr="002E26C2" w:rsidRDefault="002E26C2" w:rsidP="002E26C2">
      <w:pPr>
        <w:spacing w:after="160" w:line="256" w:lineRule="auto"/>
        <w:ind w:right="141"/>
        <w:rPr>
          <w:rFonts w:eastAsia="Calibri"/>
          <w:b/>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6.3.2. Мактаулы исемнәр булган өчен түләүләр (B pz) мәдәният хезмәткәрләренә бирелә һәм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ascii="Calibri" w:eastAsia="Calibri" w:hAnsi="Calibri"/>
          <w:noProof/>
          <w:sz w:val="22"/>
          <w:szCs w:val="22"/>
        </w:rPr>
        <w:drawing>
          <wp:inline distT="0" distB="0" distL="0" distR="0" wp14:anchorId="12741899" wp14:editId="0AE05FD8">
            <wp:extent cx="1285240" cy="5435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O d-мәдәният хезмәткәрләренең вазыйфаи оклады;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D pz-мактаулы исемнәр булган өчен өстәмә күләме.</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Совет Социалистик Республикалар Союзының мактаулы исемнәре, Совет Социалистик Республикалар Союзы составындагы союздаш республикаларның мактаулы исемнәре булган өчен өстәмә күләме 7 процент тәшкил итә.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Мәдәният хезмәткәрләренә тиешле түләүләр бирелә торган мактаулы исемнәр исемлеге әлеге Нигезләмәгә кушымтаның 2 нче таблицасында китерелгән.</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6.3.3. Мактаулы исемнәр булган өчен түләүләр күләмнәрен билгеләү алар бирелгән көннән алып башкарыла. Ике һәм аннан да күбрәк мактаулы исемнәре булган хезмәткәрләргә аларның булуы өчен түләү хезмәткәр сайлаган мактаулы исемнәрнең берсе буенча билгеләнә.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6.3.4. Профиль буенча эш стажы өчен түләүләр (B s) хезмәткәрләр эшчәнлеге нәтиҗәлелеген бәяләү индикаторларын үтәүне исәпкә алып, профиль буенча эш дәвамлылыгына бәйле рәвештә һөнәри квалификация төркемнәре киселешендә стаж буенча төркемнәр буенча билгеләнә һәм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noProof/>
          <w:sz w:val="22"/>
          <w:szCs w:val="22"/>
        </w:rPr>
        <w:drawing>
          <wp:inline distT="0" distB="0" distL="0" distR="0" wp14:anchorId="5CC98A6A" wp14:editId="3ACFFBC2">
            <wp:extent cx="1205865" cy="5568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5865" cy="556895"/>
                    </a:xfrm>
                    <a:prstGeom prst="rect">
                      <a:avLst/>
                    </a:prstGeom>
                    <a:noFill/>
                    <a:ln>
                      <a:noFill/>
                    </a:ln>
                  </pic:spPr>
                </pic:pic>
              </a:graphicData>
            </a:graphic>
          </wp:inline>
        </w:drawing>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O d-мәдәният хезмәткәрләренең вазыйфаи оклады;</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D s-профиль буенча эш стажы өчен өстәмә күләме, ул 12 нче таблицада күрсәтелгән.</w:t>
      </w:r>
    </w:p>
    <w:p w:rsidR="002E26C2" w:rsidRPr="002E26C2" w:rsidRDefault="002E26C2" w:rsidP="002E26C2">
      <w:pPr>
        <w:widowControl w:val="0"/>
        <w:autoSpaceDE w:val="0"/>
        <w:autoSpaceDN w:val="0"/>
        <w:adjustRightInd w:val="0"/>
        <w:ind w:firstLine="698"/>
        <w:jc w:val="right"/>
        <w:rPr>
          <w:rFonts w:ascii="Times New Roman CYR" w:hAnsi="Times New Roman CYR" w:cs="Times New Roman CYR"/>
          <w:b/>
          <w:bCs/>
          <w:color w:val="26282F"/>
          <w:sz w:val="24"/>
          <w:szCs w:val="24"/>
          <w:lang w:val="tt-RU"/>
        </w:rPr>
      </w:pPr>
      <w:bookmarkStart w:id="10" w:name="sub_1212"/>
      <w:r w:rsidRPr="002E26C2">
        <w:rPr>
          <w:rFonts w:ascii="Times New Roman CYR" w:hAnsi="Times New Roman CYR" w:cs="Times New Roman CYR"/>
          <w:b/>
          <w:bCs/>
          <w:color w:val="26282F"/>
          <w:sz w:val="24"/>
          <w:szCs w:val="24"/>
          <w:lang w:val="tt-RU"/>
        </w:rPr>
        <w:t>Таблица 12</w:t>
      </w: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lang w:val="tt-RU"/>
        </w:rPr>
      </w:pPr>
    </w:p>
    <w:bookmarkEnd w:id="10"/>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Профиль буенча эш стажына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38"/>
        <w:gridCol w:w="2621"/>
        <w:gridCol w:w="1841"/>
      </w:tblGrid>
      <w:tr w:rsidR="002E26C2" w:rsidRPr="002E26C2" w:rsidTr="002E26C2">
        <w:tc>
          <w:tcPr>
            <w:tcW w:w="574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Һөнәри квалификация төркеме исеме</w:t>
            </w: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стаж буенча төркем</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күләме</w:t>
            </w:r>
            <w:r w:rsidRPr="002E26C2">
              <w:rPr>
                <w:rFonts w:ascii="Times New Roman CYR" w:hAnsi="Times New Roman CYR" w:cs="Times New Roman CYR"/>
                <w:sz w:val="24"/>
                <w:szCs w:val="24"/>
              </w:rPr>
              <w:t>, процент</w:t>
            </w:r>
          </w:p>
        </w:tc>
      </w:tr>
      <w:tr w:rsidR="002E26C2" w:rsidRPr="002E26C2" w:rsidTr="002E26C2">
        <w:tc>
          <w:tcPr>
            <w:tcW w:w="57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Урта звенодагы мәдәният, сәнгать һәм </w:t>
            </w:r>
            <w:r w:rsidRPr="002E26C2">
              <w:rPr>
                <w:rFonts w:ascii="Times New Roman CYR" w:hAnsi="Times New Roman CYR" w:cs="Times New Roman CYR"/>
                <w:sz w:val="24"/>
                <w:szCs w:val="24"/>
              </w:rPr>
              <w:lastRenderedPageBreak/>
              <w:t>кинематография хезмәткәрләре вазыйфаларының һөнәри квалификация төркеме</w:t>
            </w: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lastRenderedPageBreak/>
              <w:t xml:space="preserve">3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6 </w:t>
            </w:r>
            <w:r w:rsidRPr="002E26C2">
              <w:rPr>
                <w:rFonts w:ascii="Calibri" w:eastAsia="Calibri" w:hAnsi="Calibri"/>
                <w:sz w:val="22"/>
                <w:szCs w:val="22"/>
                <w:lang w:val="tt-RU" w:eastAsia="en-US"/>
              </w:rPr>
              <w:t xml:space="preserve">елга </w:t>
            </w:r>
            <w:r w:rsidRPr="002E26C2">
              <w:rPr>
                <w:rFonts w:ascii="Calibri" w:eastAsia="Calibri" w:hAnsi="Calibri"/>
                <w:sz w:val="22"/>
                <w:szCs w:val="22"/>
                <w:lang w:eastAsia="en-US"/>
              </w:rPr>
              <w:t>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6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10 </w:t>
            </w:r>
            <w:r w:rsidRPr="002E26C2">
              <w:rPr>
                <w:rFonts w:ascii="Calibri" w:eastAsia="Calibri" w:hAnsi="Calibri"/>
                <w:sz w:val="22"/>
                <w:szCs w:val="22"/>
                <w:lang w:val="tt-RU" w:eastAsia="en-US"/>
              </w:rPr>
              <w:t>елга</w:t>
            </w:r>
            <w:r w:rsidRPr="002E26C2">
              <w:rPr>
                <w:rFonts w:ascii="Calibri" w:eastAsia="Calibri" w:hAnsi="Calibri"/>
                <w:sz w:val="22"/>
                <w:szCs w:val="22"/>
                <w:lang w:eastAsia="en-US"/>
              </w:rPr>
              <w:t xml:space="preserve"> 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10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15 </w:t>
            </w:r>
            <w:r w:rsidRPr="002E26C2">
              <w:rPr>
                <w:rFonts w:ascii="Calibri" w:eastAsia="Calibri" w:hAnsi="Calibri"/>
                <w:sz w:val="22"/>
                <w:szCs w:val="22"/>
                <w:lang w:val="tt-RU" w:eastAsia="en-US"/>
              </w:rPr>
              <w:t>елга</w:t>
            </w:r>
            <w:r w:rsidRPr="002E26C2">
              <w:rPr>
                <w:rFonts w:ascii="Calibri" w:eastAsia="Calibri" w:hAnsi="Calibri"/>
                <w:sz w:val="22"/>
                <w:szCs w:val="22"/>
                <w:lang w:eastAsia="en-US"/>
              </w:rPr>
              <w:t xml:space="preserve"> 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15 елдан артык</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5741"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Әйдәп баручы</w:t>
            </w:r>
            <w:r w:rsidRPr="002E26C2">
              <w:rPr>
                <w:rFonts w:ascii="Times New Roman CYR" w:hAnsi="Times New Roman CYR" w:cs="Times New Roman CYR"/>
                <w:sz w:val="24"/>
                <w:szCs w:val="24"/>
              </w:rPr>
              <w:t>звенодагы мәдәният, сәнгать һәм кинематография хезмәткәрләре вазыйфаларының һөнәри квалификация төркеме</w:t>
            </w: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3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6 </w:t>
            </w:r>
            <w:r w:rsidRPr="002E26C2">
              <w:rPr>
                <w:rFonts w:ascii="Calibri" w:eastAsia="Calibri" w:hAnsi="Calibri"/>
                <w:sz w:val="22"/>
                <w:szCs w:val="22"/>
                <w:lang w:val="tt-RU" w:eastAsia="en-US"/>
              </w:rPr>
              <w:t xml:space="preserve">елга </w:t>
            </w:r>
            <w:r w:rsidRPr="002E26C2">
              <w:rPr>
                <w:rFonts w:ascii="Calibri" w:eastAsia="Calibri" w:hAnsi="Calibri"/>
                <w:sz w:val="22"/>
                <w:szCs w:val="22"/>
                <w:lang w:eastAsia="en-US"/>
              </w:rPr>
              <w:t>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6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10 </w:t>
            </w:r>
            <w:r w:rsidRPr="002E26C2">
              <w:rPr>
                <w:rFonts w:ascii="Calibri" w:eastAsia="Calibri" w:hAnsi="Calibri"/>
                <w:sz w:val="22"/>
                <w:szCs w:val="22"/>
                <w:lang w:val="tt-RU" w:eastAsia="en-US"/>
              </w:rPr>
              <w:t>елга</w:t>
            </w:r>
            <w:r w:rsidRPr="002E26C2">
              <w:rPr>
                <w:rFonts w:ascii="Calibri" w:eastAsia="Calibri" w:hAnsi="Calibri"/>
                <w:sz w:val="22"/>
                <w:szCs w:val="22"/>
                <w:lang w:eastAsia="en-US"/>
              </w:rPr>
              <w:t xml:space="preserve"> 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10 </w:t>
            </w:r>
            <w:r w:rsidRPr="002E26C2">
              <w:rPr>
                <w:rFonts w:ascii="Calibri" w:eastAsia="Calibri" w:hAnsi="Calibri"/>
                <w:sz w:val="22"/>
                <w:szCs w:val="22"/>
                <w:lang w:val="tt-RU" w:eastAsia="en-US"/>
              </w:rPr>
              <w:t>елдан</w:t>
            </w:r>
            <w:r w:rsidRPr="002E26C2">
              <w:rPr>
                <w:rFonts w:ascii="Calibri" w:eastAsia="Calibri" w:hAnsi="Calibri"/>
                <w:sz w:val="22"/>
                <w:szCs w:val="22"/>
                <w:lang w:eastAsia="en-US"/>
              </w:rPr>
              <w:t xml:space="preserve"> 15 </w:t>
            </w:r>
            <w:r w:rsidRPr="002E26C2">
              <w:rPr>
                <w:rFonts w:ascii="Calibri" w:eastAsia="Calibri" w:hAnsi="Calibri"/>
                <w:sz w:val="22"/>
                <w:szCs w:val="22"/>
                <w:lang w:val="tt-RU" w:eastAsia="en-US"/>
              </w:rPr>
              <w:t>елга</w:t>
            </w:r>
            <w:r w:rsidRPr="002E26C2">
              <w:rPr>
                <w:rFonts w:ascii="Calibri" w:eastAsia="Calibri" w:hAnsi="Calibri"/>
                <w:sz w:val="22"/>
                <w:szCs w:val="22"/>
                <w:lang w:eastAsia="en-US"/>
              </w:rPr>
              <w:t xml:space="preserve"> кадәр</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5741"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15 елдан артык</w:t>
            </w:r>
          </w:p>
        </w:tc>
        <w:tc>
          <w:tcPr>
            <w:tcW w:w="1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6.3.5. Эш стажы үзгәргәндә профиль буенча эш стажы өчен түләүләр күләмен билгеләү (үзгәртү) стажны раслаучы документлар учреждениедә булса, профиль буенча эш стажы өчен түләүләр күләмен арттыру хокукы бирә торган стажга ирешкән көннән яисә стажны раслаучы кирәкле документ тапшырылган көннән башкарыла.</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6.4. Медицина хезмәткәрләренә кызыксындыру характерындагы түләүләрнең күләмнәре һәм билгеләү тәртибе.</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6.4.1. Квалификация категориясе (B kk) өчен түләүләр тариф-квалификация характеристикалары нигезендә һөнәри квалификация төркемнәре киселешендә аттестация йомгаклары буенча квалификация категорияләре бирүне күздә тоткан белгечлекләр буенча эшләүче хезмәткәрләргә бирелә. Квалификация категориясе өчен түләүләр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ascii="Calibri" w:eastAsia="Calibri" w:hAnsi="Calibri"/>
          <w:noProof/>
          <w:sz w:val="22"/>
          <w:szCs w:val="22"/>
        </w:rPr>
        <w:drawing>
          <wp:inline distT="0" distB="0" distL="0" distR="0" wp14:anchorId="57FA0B34" wp14:editId="2E8CBFE7">
            <wp:extent cx="1271905" cy="5435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O d-медицина хезмәткәрләренең вазыйфаи оклады;</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D kk-13 нче таблицада китерелгән квалификация категориясе өчен өстәмә күләме.</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bookmarkStart w:id="11" w:name="sub_1313"/>
    </w:p>
    <w:p w:rsidR="002E26C2" w:rsidRPr="002E26C2" w:rsidRDefault="002E26C2" w:rsidP="002E26C2">
      <w:pPr>
        <w:spacing w:after="160"/>
        <w:ind w:right="142"/>
        <w:contextualSpacing/>
        <w:rPr>
          <w:rFonts w:eastAsia="Calibri"/>
          <w:sz w:val="22"/>
          <w:szCs w:val="22"/>
          <w:lang w:val="tt-RU" w:eastAsia="en-US"/>
        </w:rPr>
      </w:pPr>
    </w:p>
    <w:p w:rsidR="002E26C2" w:rsidRPr="002E26C2" w:rsidRDefault="002E26C2" w:rsidP="002E26C2">
      <w:pPr>
        <w:spacing w:after="160"/>
        <w:ind w:right="142"/>
        <w:contextualSpacing/>
        <w:jc w:val="right"/>
        <w:rPr>
          <w:rFonts w:ascii="Times New Roman CYR" w:hAnsi="Times New Roman CYR" w:cs="Times New Roman CYR"/>
          <w:sz w:val="24"/>
          <w:szCs w:val="24"/>
          <w:lang w:val="tt-RU"/>
        </w:rPr>
      </w:pPr>
      <w:r w:rsidRPr="002E26C2">
        <w:rPr>
          <w:rFonts w:ascii="Times New Roman CYR" w:hAnsi="Times New Roman CYR" w:cs="Times New Roman CYR"/>
          <w:b/>
          <w:bCs/>
          <w:color w:val="26282F"/>
          <w:sz w:val="24"/>
          <w:szCs w:val="24"/>
          <w:lang w:val="tt-RU"/>
        </w:rPr>
        <w:t xml:space="preserve">13 таблица </w:t>
      </w:r>
      <w:bookmarkEnd w:id="11"/>
    </w:p>
    <w:p w:rsidR="002E26C2" w:rsidRPr="002E26C2" w:rsidRDefault="002E26C2" w:rsidP="002E26C2">
      <w:pPr>
        <w:spacing w:after="160" w:line="256" w:lineRule="auto"/>
        <w:ind w:right="141"/>
        <w:rPr>
          <w:rFonts w:ascii="Times New Roman CYR" w:hAnsi="Times New Roman CYR" w:cs="Times New Roman CYR"/>
          <w:b/>
          <w:bCs/>
          <w:color w:val="26282F"/>
          <w:sz w:val="24"/>
          <w:szCs w:val="24"/>
        </w:rPr>
      </w:pPr>
      <w:r w:rsidRPr="002E26C2">
        <w:rPr>
          <w:rFonts w:ascii="Times New Roman CYR" w:hAnsi="Times New Roman CYR" w:cs="Times New Roman CYR"/>
          <w:b/>
          <w:bCs/>
          <w:color w:val="26282F"/>
          <w:sz w:val="24"/>
          <w:szCs w:val="24"/>
        </w:rPr>
        <w:t>Квалификация категориясе өчен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92"/>
        <w:gridCol w:w="2408"/>
      </w:tblGrid>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 </w:t>
            </w:r>
            <w:r w:rsidRPr="002E26C2">
              <w:rPr>
                <w:rFonts w:ascii="Times New Roman CYR" w:hAnsi="Times New Roman CYR" w:cs="Times New Roman CYR"/>
                <w:sz w:val="24"/>
                <w:szCs w:val="24"/>
              </w:rPr>
              <w:t>Квалификация категория</w:t>
            </w:r>
            <w:r w:rsidRPr="002E26C2">
              <w:rPr>
                <w:rFonts w:ascii="Times New Roman CYR" w:hAnsi="Times New Roman CYR" w:cs="Times New Roman CYR"/>
                <w:sz w:val="24"/>
                <w:szCs w:val="24"/>
                <w:lang w:val="tt-RU"/>
              </w:rPr>
              <w:t>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күләме</w:t>
            </w:r>
            <w:r w:rsidRPr="002E26C2">
              <w:rPr>
                <w:rFonts w:ascii="Times New Roman CYR" w:hAnsi="Times New Roman CYR" w:cs="Times New Roman CYR"/>
                <w:sz w:val="24"/>
                <w:szCs w:val="24"/>
              </w:rPr>
              <w:t>, процент</w:t>
            </w:r>
          </w:p>
        </w:tc>
      </w:tr>
      <w:tr w:rsidR="002E26C2" w:rsidRPr="002E26C2" w:rsidTr="002E26C2">
        <w:tc>
          <w:tcPr>
            <w:tcW w:w="102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дәрәҗәдәге медицина һәм фармацевтика персоналы"һөнәри квалификация төркеме</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Икенче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c>
          <w:tcPr>
            <w:tcW w:w="1020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sz w:val="24"/>
                <w:szCs w:val="24"/>
              </w:rPr>
            </w:pPr>
            <w:r w:rsidRPr="002E26C2">
              <w:rPr>
                <w:sz w:val="24"/>
                <w:szCs w:val="24"/>
              </w:rPr>
              <w:t>"Табиблар һәм провизорлар"һөнәри квалификация төркеме</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Икенче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c>
          <w:tcPr>
            <w:tcW w:w="779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4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bl>
    <w:p w:rsidR="002E26C2" w:rsidRPr="002E26C2" w:rsidRDefault="002E26C2" w:rsidP="002E26C2">
      <w:pPr>
        <w:spacing w:after="160" w:line="256" w:lineRule="auto"/>
        <w:ind w:right="141"/>
        <w:rPr>
          <w:rFonts w:eastAsia="Calibri"/>
          <w:sz w:val="22"/>
          <w:szCs w:val="22"/>
          <w:lang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lastRenderedPageBreak/>
        <w:t>6.4.2. Мактаулы исемнәр булган өчен түләүләр (B pz) медицина хезмәткәрләренә бирелә һәм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ascii="Calibri" w:eastAsia="Calibri" w:hAnsi="Calibri"/>
          <w:noProof/>
          <w:sz w:val="22"/>
          <w:szCs w:val="22"/>
        </w:rPr>
        <w:drawing>
          <wp:inline distT="0" distB="0" distL="0" distR="0" wp14:anchorId="68AADDFA" wp14:editId="7E12B095">
            <wp:extent cx="1285240" cy="5435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O d-медицина хезмәткәрләренең вазыйфаи оклады;</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D pz-мактаулы исемнәр булган өчен өстәмә күләме.</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Совет Социалистик Республикалар Союзының мактаулы исемнәре, Совет Социалистик Республикалар Союзы составындагы союздаш республикаларның мактаулы исемнәре булган өчен өстәмә күләме 7 процент тәшкил итә.</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Медицина хезмәткәрләренә тиешле түләүләр бирелә торган мактаулы исемнәр исемлеге әлеге Нигезләмәгә кушымтаның 3 нче таблицасында китерелгән.</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6.4.3. Мактаулы исемнәр булган өчен түләүләр күләмнәрен билгеләү мактаулы исем бирелгән көннән алып башкарыла. Ике һәм аннан да күбрәк мактаулы исемнәре булган хезмәткәрләргә аларның булуы өчен түләү хезмәткәр сайлаган мактаулы исемнәрнең берсе буенча билгеләнә.</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6.4.4. Профиль буенча эш стажы өчен түләүләр (B s) профиль буенча эш дәвамлылыгына бәйле рәвештә һөнәри квалификация төркемнәре киселешендә стаж буенча төркемнәр буенча билгеләнә һәм түбәндәге формула буенча исәпләнә:</w:t>
      </w:r>
    </w:p>
    <w:p w:rsidR="002E26C2" w:rsidRPr="002E26C2" w:rsidRDefault="002E26C2" w:rsidP="002E26C2">
      <w:pPr>
        <w:spacing w:after="120"/>
        <w:ind w:right="142"/>
        <w:rPr>
          <w:rFonts w:eastAsia="Calibri"/>
          <w:sz w:val="22"/>
          <w:szCs w:val="22"/>
          <w:lang w:val="tt-RU" w:eastAsia="en-US"/>
        </w:rPr>
      </w:pPr>
    </w:p>
    <w:p w:rsidR="002E26C2" w:rsidRPr="002E26C2" w:rsidRDefault="002E26C2" w:rsidP="002E26C2">
      <w:pPr>
        <w:spacing w:after="120"/>
        <w:ind w:right="142"/>
        <w:rPr>
          <w:rFonts w:eastAsia="Calibri"/>
          <w:sz w:val="22"/>
          <w:szCs w:val="22"/>
          <w:lang w:val="tt-RU" w:eastAsia="en-US"/>
        </w:rPr>
      </w:pPr>
      <w:r w:rsidRPr="002E26C2">
        <w:rPr>
          <w:rFonts w:ascii="Calibri" w:eastAsia="Calibri" w:hAnsi="Calibri"/>
          <w:noProof/>
          <w:sz w:val="22"/>
          <w:szCs w:val="22"/>
        </w:rPr>
        <w:drawing>
          <wp:inline distT="0" distB="0" distL="0" distR="0" wp14:anchorId="2E0D527E" wp14:editId="50228A1C">
            <wp:extent cx="1205865" cy="5435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p>
    <w:p w:rsidR="002E26C2" w:rsidRPr="002E26C2" w:rsidRDefault="002E26C2" w:rsidP="002E26C2">
      <w:pPr>
        <w:spacing w:after="120"/>
        <w:ind w:right="142"/>
        <w:rPr>
          <w:rFonts w:eastAsia="Calibri"/>
          <w:sz w:val="22"/>
          <w:szCs w:val="22"/>
          <w:lang w:val="tt-RU" w:eastAsia="en-US"/>
        </w:rPr>
      </w:pP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O d-медицина хезмәткәрләренең вазыйфаи оклады;</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D s-профиль буенча эш стажы өчен өстәмә күләме, ул 14 нче таблицада китерелгән.</w:t>
      </w:r>
    </w:p>
    <w:p w:rsidR="002E26C2" w:rsidRPr="002E26C2" w:rsidRDefault="002E26C2" w:rsidP="002E26C2">
      <w:pPr>
        <w:spacing w:after="120"/>
        <w:ind w:right="142"/>
        <w:rPr>
          <w:rFonts w:eastAsia="Calibri"/>
          <w:sz w:val="22"/>
          <w:szCs w:val="22"/>
          <w:lang w:val="tt-RU" w:eastAsia="en-US"/>
        </w:rPr>
      </w:pPr>
    </w:p>
    <w:p w:rsidR="002E26C2" w:rsidRPr="002E26C2" w:rsidRDefault="002E26C2" w:rsidP="002E26C2">
      <w:pPr>
        <w:widowControl w:val="0"/>
        <w:autoSpaceDE w:val="0"/>
        <w:autoSpaceDN w:val="0"/>
        <w:adjustRightInd w:val="0"/>
        <w:ind w:firstLine="720"/>
        <w:jc w:val="right"/>
        <w:rPr>
          <w:rFonts w:ascii="Arial" w:hAnsi="Arial" w:cs="Arial"/>
          <w:b/>
          <w:bCs/>
          <w:color w:val="26282F"/>
          <w:sz w:val="24"/>
          <w:szCs w:val="24"/>
          <w:lang w:val="tt-RU"/>
        </w:rPr>
      </w:pPr>
      <w:bookmarkStart w:id="12" w:name="sub_1414"/>
      <w:r w:rsidRPr="002E26C2">
        <w:rPr>
          <w:rFonts w:ascii="Arial" w:hAnsi="Arial" w:cs="Arial"/>
          <w:b/>
          <w:bCs/>
          <w:color w:val="26282F"/>
          <w:sz w:val="24"/>
          <w:szCs w:val="24"/>
          <w:lang w:val="tt-RU"/>
        </w:rPr>
        <w:t xml:space="preserve">14 Таблица </w:t>
      </w:r>
    </w:p>
    <w:bookmarkEnd w:id="12"/>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spacing w:after="160" w:line="256" w:lineRule="auto"/>
        <w:ind w:right="141"/>
        <w:jc w:val="center"/>
        <w:rPr>
          <w:rFonts w:eastAsia="Calibri"/>
          <w:b/>
          <w:sz w:val="22"/>
          <w:szCs w:val="22"/>
          <w:lang w:val="tt-RU" w:eastAsia="en-US"/>
        </w:rPr>
      </w:pPr>
      <w:r w:rsidRPr="002E26C2">
        <w:rPr>
          <w:rFonts w:eastAsia="Calibri"/>
          <w:b/>
          <w:sz w:val="22"/>
          <w:szCs w:val="22"/>
          <w:lang w:val="tt-RU" w:eastAsia="en-US"/>
        </w:rPr>
        <w:t>Профиль буенча эш стажына өстәмә күләмнәр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3"/>
        <w:gridCol w:w="2662"/>
        <w:gridCol w:w="1914"/>
      </w:tblGrid>
      <w:tr w:rsidR="002E26C2" w:rsidRPr="002E26C2" w:rsidTr="002E26C2">
        <w:trPr>
          <w:trHeight w:val="588"/>
        </w:trPr>
        <w:tc>
          <w:tcPr>
            <w:tcW w:w="456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Һөнәри квалификация төркеме исеме</w:t>
            </w: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стаж буенча төркем</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күләме</w:t>
            </w:r>
            <w:r w:rsidRPr="002E26C2">
              <w:rPr>
                <w:rFonts w:ascii="Times New Roman CYR" w:hAnsi="Times New Roman CYR" w:cs="Times New Roman CYR"/>
                <w:sz w:val="24"/>
                <w:szCs w:val="24"/>
              </w:rPr>
              <w:t>, процент</w:t>
            </w:r>
          </w:p>
        </w:tc>
      </w:tr>
      <w:tr w:rsidR="002E26C2" w:rsidRPr="002E26C2" w:rsidTr="002E26C2">
        <w:trPr>
          <w:trHeight w:val="310"/>
        </w:trPr>
        <w:tc>
          <w:tcPr>
            <w:tcW w:w="4563"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Урта медицина һәм фармацевтика персоналы</w:t>
            </w:r>
          </w:p>
          <w:p w:rsidR="002E26C2" w:rsidRPr="002E26C2" w:rsidRDefault="002E26C2" w:rsidP="002E26C2">
            <w:pPr>
              <w:spacing w:after="160"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3 </w:t>
            </w:r>
            <w:r w:rsidRPr="002E26C2">
              <w:rPr>
                <w:rFonts w:ascii="Times New Roman CYR" w:hAnsi="Times New Roman CYR" w:cs="Times New Roman CYR"/>
                <w:sz w:val="24"/>
                <w:szCs w:val="24"/>
                <w:lang w:val="tt-RU"/>
              </w:rPr>
              <w:t>елдан</w:t>
            </w:r>
            <w:r w:rsidRPr="002E26C2">
              <w:rPr>
                <w:rFonts w:ascii="Times New Roman CYR" w:hAnsi="Times New Roman CYR" w:cs="Times New Roman CYR"/>
                <w:sz w:val="24"/>
                <w:szCs w:val="24"/>
              </w:rPr>
              <w:t xml:space="preserve"> 5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5 </w:t>
            </w:r>
            <w:r w:rsidRPr="002E26C2">
              <w:rPr>
                <w:rFonts w:ascii="Times New Roman CYR" w:hAnsi="Times New Roman CYR" w:cs="Times New Roman CYR"/>
                <w:sz w:val="24"/>
                <w:szCs w:val="24"/>
                <w:lang w:val="tt-RU"/>
              </w:rPr>
              <w:t xml:space="preserve">елдан </w:t>
            </w:r>
            <w:r w:rsidRPr="002E26C2">
              <w:rPr>
                <w:rFonts w:ascii="Times New Roman CYR" w:hAnsi="Times New Roman CYR" w:cs="Times New Roman CYR"/>
                <w:sz w:val="24"/>
                <w:szCs w:val="24"/>
              </w:rPr>
              <w:t xml:space="preserve">10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10 </w:t>
            </w:r>
            <w:r w:rsidRPr="002E26C2">
              <w:rPr>
                <w:rFonts w:ascii="Times New Roman CYR" w:hAnsi="Times New Roman CYR" w:cs="Times New Roman CYR"/>
                <w:sz w:val="24"/>
                <w:szCs w:val="24"/>
                <w:lang w:val="tt-RU"/>
              </w:rPr>
              <w:t xml:space="preserve">елдан </w:t>
            </w:r>
            <w:r w:rsidRPr="002E26C2">
              <w:rPr>
                <w:rFonts w:ascii="Times New Roman CYR" w:hAnsi="Times New Roman CYR" w:cs="Times New Roman CYR"/>
                <w:sz w:val="24"/>
                <w:szCs w:val="24"/>
              </w:rPr>
              <w:t xml:space="preserve">15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15 </w:t>
            </w:r>
            <w:r w:rsidRPr="002E26C2">
              <w:rPr>
                <w:rFonts w:ascii="Times New Roman CYR" w:hAnsi="Times New Roman CYR" w:cs="Times New Roman CYR"/>
                <w:sz w:val="24"/>
                <w:szCs w:val="24"/>
                <w:lang w:val="tt-RU"/>
              </w:rPr>
              <w:t>елдан артык</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94"/>
        </w:trPr>
        <w:tc>
          <w:tcPr>
            <w:tcW w:w="456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Табиблар һәм провизорлар</w:t>
            </w: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3 </w:t>
            </w:r>
            <w:r w:rsidRPr="002E26C2">
              <w:rPr>
                <w:rFonts w:ascii="Times New Roman CYR" w:hAnsi="Times New Roman CYR" w:cs="Times New Roman CYR"/>
                <w:sz w:val="24"/>
                <w:szCs w:val="24"/>
                <w:lang w:val="tt-RU"/>
              </w:rPr>
              <w:t>елдан</w:t>
            </w:r>
            <w:r w:rsidRPr="002E26C2">
              <w:rPr>
                <w:rFonts w:ascii="Times New Roman CYR" w:hAnsi="Times New Roman CYR" w:cs="Times New Roman CYR"/>
                <w:sz w:val="24"/>
                <w:szCs w:val="24"/>
              </w:rPr>
              <w:t xml:space="preserve"> 5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5 </w:t>
            </w:r>
            <w:r w:rsidRPr="002E26C2">
              <w:rPr>
                <w:rFonts w:ascii="Times New Roman CYR" w:hAnsi="Times New Roman CYR" w:cs="Times New Roman CYR"/>
                <w:sz w:val="24"/>
                <w:szCs w:val="24"/>
                <w:lang w:val="tt-RU"/>
              </w:rPr>
              <w:t xml:space="preserve">елдан </w:t>
            </w:r>
            <w:r w:rsidRPr="002E26C2">
              <w:rPr>
                <w:rFonts w:ascii="Times New Roman CYR" w:hAnsi="Times New Roman CYR" w:cs="Times New Roman CYR"/>
                <w:sz w:val="24"/>
                <w:szCs w:val="24"/>
              </w:rPr>
              <w:t xml:space="preserve">10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10 </w:t>
            </w:r>
            <w:r w:rsidRPr="002E26C2">
              <w:rPr>
                <w:rFonts w:ascii="Times New Roman CYR" w:hAnsi="Times New Roman CYR" w:cs="Times New Roman CYR"/>
                <w:sz w:val="24"/>
                <w:szCs w:val="24"/>
                <w:lang w:val="tt-RU"/>
              </w:rPr>
              <w:t xml:space="preserve">елдан </w:t>
            </w:r>
            <w:r w:rsidRPr="002E26C2">
              <w:rPr>
                <w:rFonts w:ascii="Times New Roman CYR" w:hAnsi="Times New Roman CYR" w:cs="Times New Roman CYR"/>
                <w:sz w:val="24"/>
                <w:szCs w:val="24"/>
              </w:rPr>
              <w:t xml:space="preserve">15 </w:t>
            </w:r>
            <w:r w:rsidRPr="002E26C2">
              <w:rPr>
                <w:rFonts w:ascii="Times New Roman CYR" w:hAnsi="Times New Roman CYR" w:cs="Times New Roman CYR"/>
                <w:sz w:val="24"/>
                <w:szCs w:val="24"/>
                <w:lang w:val="tt-RU"/>
              </w:rPr>
              <w:t>елга</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w:t>
            </w:r>
          </w:p>
        </w:tc>
      </w:tr>
      <w:tr w:rsidR="002E26C2" w:rsidRPr="002E26C2" w:rsidTr="002E26C2">
        <w:trPr>
          <w:trHeight w:val="310"/>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266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15 </w:t>
            </w:r>
            <w:r w:rsidRPr="002E26C2">
              <w:rPr>
                <w:rFonts w:ascii="Times New Roman CYR" w:hAnsi="Times New Roman CYR" w:cs="Times New Roman CYR"/>
                <w:sz w:val="24"/>
                <w:szCs w:val="24"/>
                <w:lang w:val="tt-RU"/>
              </w:rPr>
              <w:t>елдан артык</w:t>
            </w:r>
          </w:p>
        </w:tc>
        <w:tc>
          <w:tcPr>
            <w:tcW w:w="191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bl>
    <w:p w:rsidR="002E26C2" w:rsidRPr="002E26C2" w:rsidRDefault="002E26C2" w:rsidP="002E26C2">
      <w:pPr>
        <w:widowControl w:val="0"/>
        <w:autoSpaceDE w:val="0"/>
        <w:autoSpaceDN w:val="0"/>
        <w:adjustRightInd w:val="0"/>
        <w:spacing w:before="108" w:after="108"/>
        <w:jc w:val="both"/>
        <w:outlineLvl w:val="0"/>
        <w:rPr>
          <w:rFonts w:ascii="Times New Roman CYR" w:hAnsi="Times New Roman CYR" w:cs="Times New Roman CYR"/>
          <w:b/>
          <w:bCs/>
          <w:color w:val="26282F"/>
          <w:sz w:val="24"/>
          <w:szCs w:val="24"/>
        </w:rPr>
      </w:pPr>
    </w:p>
    <w:p w:rsidR="002E26C2" w:rsidRPr="002E26C2" w:rsidRDefault="002E26C2" w:rsidP="002E26C2">
      <w:pPr>
        <w:spacing w:after="120"/>
        <w:ind w:right="142"/>
        <w:rPr>
          <w:rFonts w:eastAsia="Calibri"/>
          <w:sz w:val="22"/>
          <w:szCs w:val="22"/>
          <w:lang w:eastAsia="en-US"/>
        </w:rPr>
      </w:pPr>
      <w:r w:rsidRPr="002E26C2">
        <w:rPr>
          <w:rFonts w:eastAsia="Calibri"/>
          <w:sz w:val="22"/>
          <w:szCs w:val="22"/>
          <w:lang w:val="tt-RU" w:eastAsia="en-US"/>
        </w:rPr>
        <w:t>6.4.5.</w:t>
      </w:r>
      <w:r w:rsidRPr="002E26C2">
        <w:rPr>
          <w:rFonts w:eastAsia="Calibri"/>
          <w:sz w:val="22"/>
          <w:szCs w:val="22"/>
          <w:lang w:eastAsia="en-US"/>
        </w:rPr>
        <w:t>Эш стажы үзгәргәндә профиль буенча эш стажы өчен түләүләр күләмен билгеләү (үзгәртү) стажны раслаучы документлар оешмада булса, профиль буенча эш стажы өчен түләүләр күләмен арттыру хокукы бирә торган стажга ирешкән көннән яисә стажны раслаучы кирәкле документ тапшырылган көннән башкарыла.</w:t>
      </w:r>
    </w:p>
    <w:p w:rsidR="002E26C2" w:rsidRPr="002E26C2" w:rsidRDefault="002E26C2" w:rsidP="002E26C2">
      <w:pPr>
        <w:spacing w:after="120"/>
        <w:ind w:right="142"/>
        <w:rPr>
          <w:rFonts w:eastAsia="Calibri"/>
          <w:sz w:val="22"/>
          <w:szCs w:val="22"/>
          <w:lang w:eastAsia="en-US"/>
        </w:rPr>
      </w:pPr>
      <w:r w:rsidRPr="002E26C2">
        <w:rPr>
          <w:rFonts w:eastAsia="Calibri"/>
          <w:sz w:val="22"/>
          <w:szCs w:val="22"/>
          <w:lang w:eastAsia="en-US"/>
        </w:rPr>
        <w:t>6.4.6. Хезмәт интенсивлыгы өчен түләүләр (B sr) медицина хезмәткәрләренә бирелә һәм түбәндәге формула буенча исәпләнә:</w:t>
      </w:r>
    </w:p>
    <w:p w:rsidR="002E26C2" w:rsidRPr="002E26C2" w:rsidRDefault="002E26C2" w:rsidP="002E26C2">
      <w:pPr>
        <w:spacing w:after="120"/>
        <w:ind w:right="142"/>
        <w:rPr>
          <w:rFonts w:eastAsia="Calibri"/>
          <w:sz w:val="22"/>
          <w:szCs w:val="22"/>
          <w:lang w:eastAsia="en-US"/>
        </w:rPr>
      </w:pPr>
    </w:p>
    <w:p w:rsidR="002E26C2" w:rsidRPr="002E26C2" w:rsidRDefault="002E26C2" w:rsidP="002E26C2">
      <w:pPr>
        <w:spacing w:after="120"/>
        <w:ind w:right="142"/>
        <w:rPr>
          <w:rFonts w:eastAsia="Calibri"/>
          <w:sz w:val="22"/>
          <w:szCs w:val="22"/>
          <w:lang w:eastAsia="en-US"/>
        </w:rPr>
      </w:pPr>
      <w:r w:rsidRPr="002E26C2">
        <w:rPr>
          <w:rFonts w:eastAsia="Calibri"/>
          <w:noProof/>
          <w:sz w:val="22"/>
          <w:szCs w:val="22"/>
        </w:rPr>
        <w:drawing>
          <wp:inline distT="0" distB="0" distL="0" distR="0" wp14:anchorId="581921F2" wp14:editId="57382F95">
            <wp:extent cx="1259205" cy="55689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9205" cy="556895"/>
                    </a:xfrm>
                    <a:prstGeom prst="rect">
                      <a:avLst/>
                    </a:prstGeom>
                    <a:noFill/>
                    <a:ln>
                      <a:noFill/>
                    </a:ln>
                  </pic:spPr>
                </pic:pic>
              </a:graphicData>
            </a:graphic>
          </wp:inline>
        </w:drawing>
      </w:r>
    </w:p>
    <w:p w:rsidR="002E26C2" w:rsidRPr="002E26C2" w:rsidRDefault="002E26C2" w:rsidP="002E26C2">
      <w:pPr>
        <w:spacing w:after="120"/>
        <w:ind w:right="142"/>
        <w:rPr>
          <w:rFonts w:eastAsia="Calibri"/>
          <w:sz w:val="22"/>
          <w:szCs w:val="22"/>
          <w:lang w:eastAsia="en-US"/>
        </w:rPr>
      </w:pPr>
    </w:p>
    <w:p w:rsidR="002E26C2" w:rsidRPr="002E26C2" w:rsidRDefault="002E26C2" w:rsidP="002E26C2">
      <w:pPr>
        <w:spacing w:after="120"/>
        <w:ind w:right="142"/>
        <w:rPr>
          <w:rFonts w:ascii="Calibri" w:eastAsia="Calibri" w:hAnsi="Calibri"/>
          <w:sz w:val="22"/>
          <w:szCs w:val="22"/>
          <w:lang w:eastAsia="en-US"/>
        </w:rPr>
      </w:pPr>
      <w:r w:rsidRPr="002E26C2">
        <w:rPr>
          <w:rFonts w:eastAsia="Calibri"/>
          <w:sz w:val="22"/>
          <w:szCs w:val="22"/>
          <w:lang w:val="tt-RU" w:eastAsia="en-US"/>
        </w:rPr>
        <w:t>Монда:</w:t>
      </w:r>
      <w:r w:rsidRPr="002E26C2">
        <w:rPr>
          <w:rFonts w:ascii="Calibri" w:eastAsia="Calibri" w:hAnsi="Calibri"/>
          <w:sz w:val="22"/>
          <w:szCs w:val="22"/>
          <w:lang w:val="tt-RU" w:eastAsia="en-US"/>
        </w:rPr>
        <w:t xml:space="preserve"> </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O d-медицина хезмәткәрләренең вазыйфаи оклады;</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D sr-15 нче таблицада китерелгән хезмәт интенсивлыгы өчен өстәмә күләме.</w:t>
      </w:r>
    </w:p>
    <w:p w:rsidR="002E26C2" w:rsidRPr="002E26C2" w:rsidRDefault="002E26C2" w:rsidP="002E26C2">
      <w:pPr>
        <w:widowControl w:val="0"/>
        <w:autoSpaceDE w:val="0"/>
        <w:autoSpaceDN w:val="0"/>
        <w:adjustRightInd w:val="0"/>
        <w:ind w:firstLine="720"/>
        <w:jc w:val="right"/>
        <w:rPr>
          <w:rFonts w:ascii="Arial" w:hAnsi="Arial" w:cs="Arial"/>
          <w:b/>
          <w:bCs/>
          <w:color w:val="26282F"/>
          <w:sz w:val="24"/>
          <w:szCs w:val="24"/>
          <w:lang w:val="tt-RU"/>
        </w:rPr>
      </w:pPr>
      <w:bookmarkStart w:id="13" w:name="sub_1515"/>
      <w:r w:rsidRPr="002E26C2">
        <w:rPr>
          <w:rFonts w:ascii="Arial" w:hAnsi="Arial" w:cs="Arial"/>
          <w:b/>
          <w:bCs/>
          <w:color w:val="26282F"/>
          <w:sz w:val="24"/>
          <w:szCs w:val="24"/>
          <w:lang w:val="tt-RU"/>
        </w:rPr>
        <w:t xml:space="preserve">15 Таблица </w:t>
      </w:r>
    </w:p>
    <w:bookmarkEnd w:id="13"/>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spacing w:after="120"/>
        <w:ind w:right="142"/>
        <w:jc w:val="center"/>
        <w:rPr>
          <w:rFonts w:eastAsia="Calibri"/>
          <w:b/>
          <w:sz w:val="22"/>
          <w:szCs w:val="22"/>
          <w:lang w:val="tt-RU" w:eastAsia="en-US"/>
        </w:rPr>
      </w:pPr>
      <w:r w:rsidRPr="002E26C2">
        <w:rPr>
          <w:rFonts w:eastAsia="Calibri"/>
          <w:sz w:val="22"/>
          <w:szCs w:val="22"/>
          <w:lang w:val="tt-RU" w:eastAsia="en-US"/>
        </w:rPr>
        <w:t>Хезмәт интенсивлыгы өчен өстәмә күләмнәр</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80"/>
        <w:gridCol w:w="3003"/>
        <w:gridCol w:w="2817"/>
      </w:tblGrid>
      <w:tr w:rsidR="002E26C2" w:rsidRPr="002E26C2" w:rsidTr="002E26C2">
        <w:tc>
          <w:tcPr>
            <w:tcW w:w="438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 xml:space="preserve">Һөнәри квалификация төркеме исеме </w:t>
            </w:r>
          </w:p>
        </w:tc>
        <w:tc>
          <w:tcPr>
            <w:tcW w:w="3005"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өстәмәләр диапазоны</w:t>
            </w:r>
          </w:p>
          <w:p w:rsidR="002E26C2" w:rsidRPr="002E26C2" w:rsidRDefault="002E26C2" w:rsidP="002E26C2">
            <w:pPr>
              <w:spacing w:after="160" w:line="256" w:lineRule="auto"/>
              <w:rPr>
                <w:rFonts w:ascii="Calibri" w:eastAsia="Calibri" w:hAnsi="Calibri"/>
                <w:sz w:val="22"/>
                <w:szCs w:val="22"/>
                <w:lang w:eastAsia="en-US"/>
              </w:rPr>
            </w:pP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eastAsia="en-US"/>
              </w:rPr>
              <w:t>квалификация дәрәҗәсе процентлар</w:t>
            </w:r>
          </w:p>
        </w:tc>
      </w:tr>
      <w:tr w:rsidR="002E26C2" w:rsidRPr="002E26C2" w:rsidTr="002E26C2">
        <w:tc>
          <w:tcPr>
            <w:tcW w:w="4382"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Урта медицина һәм фармацевтика персоналы</w:t>
            </w:r>
          </w:p>
        </w:tc>
        <w:tc>
          <w:tcPr>
            <w:tcW w:w="300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438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438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дүртенче</w:t>
            </w: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4382"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00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бишенче</w:t>
            </w: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r w:rsidR="002E26C2" w:rsidRPr="002E26C2" w:rsidTr="002E26C2">
        <w:tc>
          <w:tcPr>
            <w:tcW w:w="438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Табиблар һәм провизорлар</w:t>
            </w:r>
          </w:p>
        </w:tc>
        <w:tc>
          <w:tcPr>
            <w:tcW w:w="300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r w:rsidRPr="002E26C2">
              <w:rPr>
                <w:rFonts w:ascii="Times New Roman CYR" w:hAnsi="Times New Roman CYR" w:cs="Times New Roman CYR"/>
                <w:sz w:val="24"/>
                <w:szCs w:val="24"/>
              </w:rPr>
              <w:t xml:space="preserve"> - </w:t>
            </w:r>
            <w:r w:rsidRPr="002E26C2">
              <w:rPr>
                <w:rFonts w:ascii="Times New Roman CYR" w:hAnsi="Times New Roman CYR" w:cs="Times New Roman CYR"/>
                <w:sz w:val="24"/>
                <w:szCs w:val="24"/>
                <w:lang w:val="tt-RU"/>
              </w:rPr>
              <w:t>икенче</w:t>
            </w:r>
          </w:p>
        </w:tc>
        <w:tc>
          <w:tcPr>
            <w:tcW w:w="28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bl>
    <w:p w:rsidR="002E26C2" w:rsidRPr="002E26C2" w:rsidRDefault="002E26C2" w:rsidP="002E26C2">
      <w:pPr>
        <w:spacing w:after="120"/>
        <w:ind w:right="142"/>
        <w:rPr>
          <w:rFonts w:eastAsia="Calibri"/>
          <w:sz w:val="22"/>
          <w:szCs w:val="22"/>
          <w:lang w:eastAsia="en-US"/>
        </w:rPr>
      </w:pPr>
      <w:r w:rsidRPr="002E26C2">
        <w:rPr>
          <w:rFonts w:eastAsia="Calibri"/>
          <w:sz w:val="22"/>
          <w:szCs w:val="22"/>
          <w:lang w:eastAsia="en-US"/>
        </w:rPr>
        <w:t>6.5. Физик культура хезмәткәрләренә кызыксындыру характерындагы түләүләр күләме һәм билгеләү тәртибе.</w:t>
      </w:r>
    </w:p>
    <w:p w:rsidR="002E26C2" w:rsidRPr="002E26C2" w:rsidRDefault="002E26C2" w:rsidP="002E26C2">
      <w:pPr>
        <w:spacing w:after="120"/>
        <w:ind w:right="142"/>
        <w:rPr>
          <w:rFonts w:eastAsia="Calibri"/>
          <w:sz w:val="22"/>
          <w:szCs w:val="22"/>
          <w:lang w:eastAsia="en-US"/>
        </w:rPr>
      </w:pPr>
      <w:r w:rsidRPr="002E26C2">
        <w:rPr>
          <w:rFonts w:eastAsia="Calibri"/>
          <w:sz w:val="22"/>
          <w:szCs w:val="22"/>
          <w:lang w:eastAsia="en-US"/>
        </w:rPr>
        <w:t>6.5.1. Квалификация категориясе (B kk) өчен түләүләр физик культура хезмәткәрләренә квалификация категориясенең гамәлдәге квалификация категориясе булганда квалификация категориясенең гамәлдә булу срогы чикләрендә бирелә һәм түбәндәге формула буенча исәпләнә:</w:t>
      </w:r>
    </w:p>
    <w:p w:rsidR="002E26C2" w:rsidRPr="002E26C2" w:rsidRDefault="002E26C2" w:rsidP="002E26C2">
      <w:pPr>
        <w:spacing w:after="120"/>
        <w:ind w:right="142"/>
        <w:rPr>
          <w:rFonts w:eastAsia="Calibri"/>
          <w:sz w:val="22"/>
          <w:szCs w:val="22"/>
          <w:lang w:eastAsia="en-US"/>
        </w:rPr>
      </w:pPr>
    </w:p>
    <w:p w:rsidR="002E26C2" w:rsidRPr="002E26C2" w:rsidRDefault="002E26C2" w:rsidP="002E26C2">
      <w:pPr>
        <w:spacing w:after="120"/>
        <w:ind w:right="142"/>
        <w:rPr>
          <w:rFonts w:eastAsia="Calibri"/>
          <w:sz w:val="22"/>
          <w:szCs w:val="22"/>
          <w:lang w:eastAsia="en-US"/>
        </w:rPr>
      </w:pPr>
      <w:r w:rsidRPr="002E26C2">
        <w:rPr>
          <w:rFonts w:eastAsia="Calibri"/>
          <w:noProof/>
          <w:sz w:val="22"/>
          <w:szCs w:val="22"/>
        </w:rPr>
        <w:drawing>
          <wp:inline distT="0" distB="0" distL="0" distR="0" wp14:anchorId="21864BD6" wp14:editId="38180904">
            <wp:extent cx="1271905" cy="5568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1905" cy="556895"/>
                    </a:xfrm>
                    <a:prstGeom prst="rect">
                      <a:avLst/>
                    </a:prstGeom>
                    <a:noFill/>
                    <a:ln>
                      <a:noFill/>
                    </a:ln>
                  </pic:spPr>
                </pic:pic>
              </a:graphicData>
            </a:graphic>
          </wp:inline>
        </w:drawing>
      </w:r>
    </w:p>
    <w:p w:rsidR="002E26C2" w:rsidRPr="002E26C2" w:rsidRDefault="002E26C2" w:rsidP="002E26C2">
      <w:pPr>
        <w:spacing w:after="120"/>
        <w:ind w:right="142"/>
        <w:rPr>
          <w:rFonts w:eastAsia="Calibri"/>
          <w:sz w:val="22"/>
          <w:szCs w:val="22"/>
          <w:lang w:eastAsia="en-US"/>
        </w:rPr>
      </w:pP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20"/>
        <w:ind w:right="142"/>
        <w:rPr>
          <w:rFonts w:eastAsia="Calibri"/>
          <w:sz w:val="22"/>
          <w:szCs w:val="22"/>
          <w:lang w:val="tt-RU" w:eastAsia="en-US"/>
        </w:rPr>
      </w:pPr>
      <w:r w:rsidRPr="002E26C2">
        <w:rPr>
          <w:rFonts w:eastAsia="Calibri"/>
          <w:sz w:val="22"/>
          <w:szCs w:val="22"/>
          <w:lang w:val="tt-RU" w:eastAsia="en-US"/>
        </w:rPr>
        <w:t>D kk-16 нчы таблицада китерелгән квалификация категориясе өчен өстәмә күләме.</w:t>
      </w:r>
    </w:p>
    <w:p w:rsidR="002E26C2" w:rsidRPr="002E26C2" w:rsidRDefault="002E26C2" w:rsidP="002E26C2">
      <w:pPr>
        <w:spacing w:after="120"/>
        <w:ind w:right="142"/>
        <w:rPr>
          <w:rFonts w:eastAsia="Calibri"/>
          <w:b/>
          <w:sz w:val="22"/>
          <w:szCs w:val="22"/>
          <w:lang w:val="tt-RU" w:eastAsia="en-US"/>
        </w:rPr>
      </w:pPr>
      <w:r w:rsidRPr="002E26C2">
        <w:rPr>
          <w:rFonts w:eastAsia="Calibri"/>
          <w:b/>
          <w:sz w:val="22"/>
          <w:szCs w:val="22"/>
          <w:lang w:val="tt-RU" w:eastAsia="en-US"/>
        </w:rPr>
        <w:t>Таблица 16</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Физик культура хезмәткәрләренә квалификация категориясе өчен өстәмә түләү күләме</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5104"/>
        <w:gridCol w:w="2544"/>
      </w:tblGrid>
      <w:tr w:rsidR="002E26C2" w:rsidRPr="002E26C2" w:rsidTr="002E26C2">
        <w:tc>
          <w:tcPr>
            <w:tcW w:w="25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дәрәҗәсе</w:t>
            </w: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Квалификация категория</w:t>
            </w:r>
            <w:r w:rsidRPr="002E26C2">
              <w:rPr>
                <w:rFonts w:ascii="Times New Roman CYR" w:hAnsi="Times New Roman CYR" w:cs="Times New Roman CYR"/>
                <w:sz w:val="24"/>
                <w:szCs w:val="24"/>
                <w:lang w:val="tt-RU"/>
              </w:rPr>
              <w:t>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түләү күләме</w:t>
            </w:r>
            <w:r w:rsidRPr="002E26C2">
              <w:rPr>
                <w:rFonts w:ascii="Times New Roman CYR" w:hAnsi="Times New Roman CYR" w:cs="Times New Roman CYR"/>
                <w:sz w:val="24"/>
                <w:szCs w:val="24"/>
              </w:rPr>
              <w:t>, процент</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Икенче дәрәҗәдәге физик культура хезмәткәрләре вазыйфаларының һөнәри квалификация төркеме</w:t>
            </w:r>
          </w:p>
        </w:tc>
      </w:tr>
      <w:tr w:rsidR="002E26C2" w:rsidRPr="002E26C2" w:rsidTr="002E26C2">
        <w:tc>
          <w:tcPr>
            <w:tcW w:w="255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 (11,0</w:t>
            </w:r>
            <w:r w:rsidRPr="002E26C2">
              <w:rPr>
                <w:rFonts w:ascii="Times New Roman CYR" w:hAnsi="Times New Roman CYR" w:cs="Times New Roman CYR"/>
                <w:sz w:val="24"/>
                <w:szCs w:val="24"/>
                <w:vertAlign w:val="superscript"/>
              </w:rPr>
              <w:t> </w:t>
            </w:r>
            <w:hyperlink r:id="rId25"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 (13,0</w:t>
            </w:r>
            <w:r w:rsidRPr="002E26C2">
              <w:rPr>
                <w:rFonts w:ascii="Times New Roman CYR" w:hAnsi="Times New Roman CYR" w:cs="Times New Roman CYR"/>
                <w:sz w:val="24"/>
                <w:szCs w:val="24"/>
                <w:vertAlign w:val="superscript"/>
              </w:rPr>
              <w:t> </w:t>
            </w:r>
            <w:hyperlink r:id="rId26"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255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 (11,0</w:t>
            </w:r>
            <w:r w:rsidRPr="002E26C2">
              <w:rPr>
                <w:rFonts w:ascii="Times New Roman CYR" w:hAnsi="Times New Roman CYR" w:cs="Times New Roman CYR"/>
                <w:sz w:val="24"/>
                <w:szCs w:val="24"/>
                <w:vertAlign w:val="superscript"/>
              </w:rPr>
              <w:t> </w:t>
            </w:r>
            <w:hyperlink r:id="rId27"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 (13,0</w:t>
            </w:r>
            <w:r w:rsidRPr="002E26C2">
              <w:rPr>
                <w:rFonts w:ascii="Times New Roman CYR" w:hAnsi="Times New Roman CYR" w:cs="Times New Roman CYR"/>
                <w:sz w:val="24"/>
                <w:szCs w:val="24"/>
                <w:vertAlign w:val="superscript"/>
              </w:rPr>
              <w:t> </w:t>
            </w:r>
            <w:hyperlink r:id="rId28"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255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 (12,0</w:t>
            </w:r>
            <w:r w:rsidRPr="002E26C2">
              <w:rPr>
                <w:rFonts w:ascii="Times New Roman CYR" w:hAnsi="Times New Roman CYR" w:cs="Times New Roman CYR"/>
                <w:sz w:val="24"/>
                <w:szCs w:val="24"/>
                <w:vertAlign w:val="superscript"/>
              </w:rPr>
              <w:t> </w:t>
            </w:r>
            <w:hyperlink r:id="rId29"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 (15,5</w:t>
            </w:r>
            <w:r w:rsidRPr="002E26C2">
              <w:rPr>
                <w:rFonts w:ascii="Times New Roman CYR" w:hAnsi="Times New Roman CYR" w:cs="Times New Roman CYR"/>
                <w:sz w:val="24"/>
                <w:szCs w:val="24"/>
                <w:vertAlign w:val="superscript"/>
              </w:rPr>
              <w:t> </w:t>
            </w:r>
            <w:hyperlink r:id="rId30" w:anchor="sub_161" w:history="1">
              <w:r w:rsidRPr="002E26C2">
                <w:rPr>
                  <w:color w:val="106BBE"/>
                  <w:sz w:val="22"/>
                  <w:szCs w:val="22"/>
                  <w:u w:val="single"/>
                  <w:vertAlign w:val="superscript"/>
                </w:rPr>
                <w:t>*</w:t>
              </w:r>
            </w:hyperlink>
            <w:r w:rsidRPr="002E26C2">
              <w:rPr>
                <w:rFonts w:ascii="Times New Roman CYR" w:hAnsi="Times New Roman CYR" w:cs="Times New Roman CYR"/>
                <w:sz w:val="24"/>
                <w:szCs w:val="24"/>
              </w:rPr>
              <w:t>)</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Өченче</w:t>
            </w:r>
            <w:r w:rsidRPr="002E26C2">
              <w:rPr>
                <w:rFonts w:ascii="Times New Roman CYR" w:hAnsi="Times New Roman CYR" w:cs="Times New Roman CYR"/>
                <w:sz w:val="24"/>
                <w:szCs w:val="24"/>
              </w:rPr>
              <w:t xml:space="preserve"> дәрәҗәдәге физик культура хезмәткәрләре вазыйфаларының һөнәри квалификация төркеме</w:t>
            </w:r>
          </w:p>
        </w:tc>
      </w:tr>
      <w:tr w:rsidR="002E26C2" w:rsidRPr="002E26C2" w:rsidTr="002E26C2">
        <w:tc>
          <w:tcPr>
            <w:tcW w:w="255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Беренче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510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Югары квалификация категориясе</w:t>
            </w:r>
          </w:p>
        </w:tc>
        <w:tc>
          <w:tcPr>
            <w:tcW w:w="254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r>
    </w:tbl>
    <w:p w:rsidR="002E26C2" w:rsidRPr="002E26C2" w:rsidRDefault="002E26C2" w:rsidP="002E26C2">
      <w:pPr>
        <w:pBdr>
          <w:bottom w:val="single" w:sz="12" w:space="1" w:color="auto"/>
        </w:pBdr>
        <w:spacing w:after="160" w:line="256" w:lineRule="auto"/>
        <w:ind w:right="141"/>
        <w:rPr>
          <w:rFonts w:eastAsia="Calibri"/>
          <w:sz w:val="22"/>
          <w:szCs w:val="22"/>
          <w:lang w:val="tt-RU" w:eastAsia="en-US"/>
        </w:rPr>
      </w:pPr>
      <w:r w:rsidRPr="002E26C2">
        <w:rPr>
          <w:rFonts w:eastAsia="Calibri"/>
          <w:sz w:val="22"/>
          <w:szCs w:val="22"/>
          <w:lang w:val="tt-RU" w:eastAsia="en-US"/>
        </w:rPr>
        <w:t>Адаптив физик культура буенча Тренер-укытучы (шул исәптән өлкән).</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Квалификация категориясе өчен түләүләрне билгеләү (үзгәртү) тиешле аттестация комиссиясе тарафыннан уңай карар кабул ителгән көннән алып башкарыла.</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6.5.2. Мактаулы исемнәр, спорт исемнәре (B pz) булган өчен түләүләр физик культура хезмәткәрләренә бирелә һәм түбәндәге формула буенча исәпләнә:</w:t>
      </w:r>
    </w:p>
    <w:p w:rsidR="002E26C2" w:rsidRPr="002E26C2" w:rsidRDefault="002E26C2" w:rsidP="002E26C2">
      <w:pPr>
        <w:spacing w:after="160" w:line="256" w:lineRule="auto"/>
        <w:ind w:right="141"/>
        <w:rPr>
          <w:rFonts w:ascii="Times New Roman CYR" w:hAnsi="Times New Roman CYR" w:cs="Times New Roman CYR"/>
          <w:sz w:val="24"/>
          <w:szCs w:val="24"/>
        </w:rPr>
      </w:pPr>
      <w:r w:rsidRPr="002E26C2">
        <w:rPr>
          <w:rFonts w:ascii="Times New Roman CYR" w:hAnsi="Times New Roman CYR" w:cs="Times New Roman CYR"/>
          <w:noProof/>
          <w:sz w:val="24"/>
          <w:szCs w:val="24"/>
        </w:rPr>
        <w:drawing>
          <wp:inline distT="0" distB="0" distL="0" distR="0" wp14:anchorId="0D1EA1BE" wp14:editId="6B2FADD8">
            <wp:extent cx="1285240" cy="5435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2E26C2">
        <w:rPr>
          <w:rFonts w:ascii="Times New Roman CYR" w:hAnsi="Times New Roman CYR" w:cs="Times New Roman CYR"/>
          <w:sz w:val="24"/>
          <w:szCs w:val="24"/>
        </w:rPr>
        <w:t>,</w:t>
      </w:r>
    </w:p>
    <w:p w:rsidR="002E26C2" w:rsidRPr="002E26C2" w:rsidRDefault="002E26C2" w:rsidP="002E26C2">
      <w:pPr>
        <w:spacing w:after="160" w:line="256" w:lineRule="auto"/>
        <w:ind w:right="141"/>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монда:</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D pz-мактаулы исемнәр, спорт исемнәре булган өчен өстәмә күләме.</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спорт исемнәре, Совет Социалистик Республикалар Союзының мактаулы исемнәре, спорт исемнәре, Совет Социалистик Республикалар Союзы составындагы союздаш республикаларның мактаулы исемнәре, спорт исемнәре булган өчен өстәмә күләме 7 процент тәшкил итә.</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Физик культура хезмәткәрләренә түләүләр бирелә торган мактаулы исемнәр, спорт исемнәре исемлеге әлеге Нигезләмәгә кушымтаның 4 нче таблицасында китерелгән.</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6.5.3. Мактаулы исемнәр, спорт исемнәре булган өчен түләүләр күләмен билгеләү мактаулы исем, спорт исеме бирелгән көннән алып башкарыла. Ике һәм аннан да күбрәк Дәүләт, ике һәм аннан да күбрәк спорт исемнәре булган хезмәткәрләргә аларның булуы өчен түләү хезмәткәр сайлаган нигезләрнең берсе буенча билгеләнә.</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6.5.4. Ярышларда биләгән урыннар нигезендә югары эш нәтиҗәләре (B vrr) өчен түләүләр спортчы-инструкторларга һәм спортчыларга рәсми халыкара, бөтенроссия, округ һәм республика ярышларында уңышлы чыгыш ясаган һәм ирешкән нәтиҗәләр өчен бирелә һәм формула буенча исәпләнә:</w:t>
      </w:r>
    </w:p>
    <w:p w:rsidR="002E26C2" w:rsidRPr="002E26C2" w:rsidRDefault="002E26C2" w:rsidP="002E26C2">
      <w:pPr>
        <w:spacing w:after="160"/>
        <w:ind w:right="142"/>
        <w:contextualSpacing/>
        <w:rPr>
          <w:rFonts w:eastAsia="Calibri"/>
          <w:sz w:val="22"/>
          <w:szCs w:val="22"/>
          <w:lang w:val="tt-RU" w:eastAsia="en-US"/>
        </w:rPr>
      </w:pPr>
      <w:r w:rsidRPr="002E26C2">
        <w:rPr>
          <w:rFonts w:ascii="Calibri" w:eastAsia="Calibri" w:hAnsi="Calibri"/>
          <w:noProof/>
          <w:sz w:val="22"/>
          <w:szCs w:val="22"/>
        </w:rPr>
        <w:drawing>
          <wp:inline distT="0" distB="0" distL="0" distR="0" wp14:anchorId="1F2D1DAC" wp14:editId="20D82009">
            <wp:extent cx="1298575" cy="5435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8575" cy="54356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D vrr-югары эш нәтиҗәләре өчен өстәмә күләме, ул 17 нче таблицада китерелгән.</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lastRenderedPageBreak/>
        <w:t>6.5.5. Ярышларда биләгән урын буенча югары эш нәтиҗәләре өчен түләүләр спортчының бер календарь ел дәвамында күрсәткән нәтиҗәсе мизгеленнән ярышлар беркетмәсеннән өземтә нигезендә билгеләнә.</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6.5.6. Ярышларда биләгән урынга карап, эшнең югары нәтиҗәләре өчен түләүнең гамәлдә булу срогы бер календарь елга билгеләнә.</w:t>
      </w:r>
    </w:p>
    <w:p w:rsidR="002E26C2" w:rsidRPr="002E26C2" w:rsidRDefault="002E26C2" w:rsidP="002E26C2">
      <w:pPr>
        <w:spacing w:after="160"/>
        <w:ind w:right="142"/>
        <w:contextualSpacing/>
        <w:rPr>
          <w:rFonts w:eastAsia="Calibri"/>
          <w:sz w:val="22"/>
          <w:szCs w:val="22"/>
          <w:lang w:val="tt-RU" w:eastAsia="en-US"/>
        </w:rPr>
      </w:pPr>
      <w:r w:rsidRPr="002E26C2">
        <w:rPr>
          <w:rFonts w:eastAsia="Calibri"/>
          <w:sz w:val="22"/>
          <w:szCs w:val="22"/>
          <w:lang w:val="tt-RU" w:eastAsia="en-US"/>
        </w:rPr>
        <w:t>6.5.7. Ярышларда биләгән урын буенча югары эш нәтиҗәләре өчен өстәмә күләме һәр дәрәҗәдәге ярышларда спортчы, спортчы-инструктор тарафыннан программа рәвешендә индивидуаль зачетта, күпбәйгедә күрсәтелгән иң яхшы бер нәтиҗә өчен (спортчының сигездән дә артмаган ярышлары) яки команда ярышларындагы нәтиҗә өчен, әгәр андыйларда медаль комплектлары уйнатылса, процентлар суммасыннан формалаштырыла.</w:t>
      </w: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right"/>
        <w:rPr>
          <w:rFonts w:eastAsia="Calibri"/>
          <w:b/>
          <w:sz w:val="22"/>
          <w:szCs w:val="22"/>
          <w:lang w:val="tt-RU" w:eastAsia="en-US"/>
        </w:rPr>
      </w:pPr>
      <w:r w:rsidRPr="002E26C2">
        <w:rPr>
          <w:rFonts w:eastAsia="Calibri"/>
          <w:b/>
          <w:sz w:val="22"/>
          <w:szCs w:val="22"/>
          <w:lang w:val="tt-RU" w:eastAsia="en-US"/>
        </w:rPr>
        <w:t>17 нче Таблица</w:t>
      </w: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center"/>
        <w:rPr>
          <w:rFonts w:eastAsia="Calibri"/>
          <w:sz w:val="22"/>
          <w:szCs w:val="22"/>
          <w:lang w:val="tt-RU" w:eastAsia="en-US"/>
        </w:rPr>
      </w:pPr>
      <w:r w:rsidRPr="002E26C2">
        <w:rPr>
          <w:rFonts w:eastAsia="Calibri"/>
          <w:b/>
          <w:sz w:val="22"/>
          <w:szCs w:val="22"/>
          <w:lang w:val="tt-RU" w:eastAsia="en-US"/>
        </w:rPr>
        <w:t>Югары эш нәтиҗәләре өчен өстәмә күләме</w:t>
      </w:r>
    </w:p>
    <w:tbl>
      <w:tblPr>
        <w:tblW w:w="95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15"/>
        <w:gridCol w:w="1574"/>
        <w:gridCol w:w="2640"/>
        <w:gridCol w:w="2381"/>
      </w:tblGrid>
      <w:tr w:rsidR="002E26C2" w:rsidRPr="002E26C2" w:rsidTr="002E26C2">
        <w:trPr>
          <w:trHeight w:val="269"/>
        </w:trPr>
        <w:tc>
          <w:tcPr>
            <w:tcW w:w="9506" w:type="dxa"/>
            <w:gridSpan w:val="4"/>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jc w:val="right"/>
              <w:rPr>
                <w:rFonts w:ascii="Times New Roman CYR" w:hAnsi="Times New Roman CYR" w:cs="Times New Roman CYR"/>
                <w:sz w:val="24"/>
                <w:szCs w:val="24"/>
              </w:rPr>
            </w:pPr>
            <w:r w:rsidRPr="002E26C2">
              <w:rPr>
                <w:rFonts w:ascii="Times New Roman CYR" w:hAnsi="Times New Roman CYR" w:cs="Times New Roman CYR"/>
                <w:sz w:val="24"/>
                <w:szCs w:val="24"/>
              </w:rPr>
              <w:t>(процент)</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Ярышларның дәрәҗәсе</w:t>
            </w:r>
          </w:p>
        </w:tc>
        <w:tc>
          <w:tcPr>
            <w:tcW w:w="1573"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Яулап алынган урын</w:t>
            </w:r>
          </w:p>
        </w:tc>
        <w:tc>
          <w:tcPr>
            <w:tcW w:w="5019"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Өстәмә түләү күләме</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 Спортның </w:t>
            </w:r>
            <w:r w:rsidRPr="002E26C2">
              <w:rPr>
                <w:rFonts w:ascii="Times New Roman CYR" w:hAnsi="Times New Roman CYR" w:cs="Times New Roman CYR"/>
                <w:sz w:val="24"/>
                <w:szCs w:val="24"/>
              </w:rPr>
              <w:t>олимпия, паралимпия, сурдлимпия төрләре виды спорта; олимпия, паралимпия, сурдлимпия дисциплиналары</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Спортның олимпия </w:t>
            </w:r>
            <w:r w:rsidRPr="002E26C2">
              <w:rPr>
                <w:rFonts w:ascii="Times New Roman CYR" w:hAnsi="Times New Roman CYR" w:cs="Times New Roman CYR"/>
                <w:sz w:val="24"/>
                <w:szCs w:val="24"/>
                <w:lang w:val="tt-RU"/>
              </w:rPr>
              <w:t>булмаган төрләре</w:t>
            </w:r>
            <w:r w:rsidRPr="002E26C2">
              <w:rPr>
                <w:rFonts w:ascii="Times New Roman CYR" w:hAnsi="Times New Roman CYR" w:cs="Times New Roman CYR"/>
                <w:sz w:val="24"/>
                <w:szCs w:val="24"/>
              </w:rPr>
              <w:t xml:space="preserve">, олимпия, паралимпия, сурдлимпия </w:t>
            </w:r>
            <w:r w:rsidRPr="002E26C2">
              <w:rPr>
                <w:rFonts w:ascii="Times New Roman CYR" w:hAnsi="Times New Roman CYR" w:cs="Times New Roman CYR"/>
                <w:sz w:val="24"/>
                <w:szCs w:val="24"/>
                <w:lang w:val="tt-RU"/>
              </w:rPr>
              <w:t xml:space="preserve">булмаган </w:t>
            </w:r>
            <w:r w:rsidRPr="002E26C2">
              <w:rPr>
                <w:rFonts w:ascii="Times New Roman CYR" w:hAnsi="Times New Roman CYR" w:cs="Times New Roman CYR"/>
                <w:sz w:val="24"/>
                <w:szCs w:val="24"/>
              </w:rPr>
              <w:t xml:space="preserve">дисциплиналары </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Олимпия уеннары Паралимпия уенннары</w:t>
            </w: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375,0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Сурдлимпи</w:t>
            </w:r>
            <w:r w:rsidRPr="002E26C2">
              <w:rPr>
                <w:rFonts w:ascii="Times New Roman CYR" w:hAnsi="Times New Roman CYR" w:cs="Times New Roman CYR"/>
                <w:sz w:val="24"/>
                <w:szCs w:val="24"/>
                <w:lang w:val="tt-RU"/>
              </w:rPr>
              <w:t>я уенннары</w:t>
            </w: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187,5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катнашу</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62,5</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чемпионаты</w:t>
            </w:r>
          </w:p>
          <w:p w:rsidR="002E26C2" w:rsidRPr="002E26C2" w:rsidRDefault="002E26C2" w:rsidP="002E26C2">
            <w:pPr>
              <w:spacing w:after="160"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105,0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95,0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Кубогы, Европа чемпионаты</w:t>
            </w:r>
          </w:p>
          <w:p w:rsidR="002E26C2" w:rsidRPr="002E26C2" w:rsidRDefault="002E26C2" w:rsidP="002E26C2">
            <w:pPr>
              <w:spacing w:after="160"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r>
      <w:tr w:rsidR="002E26C2" w:rsidRPr="002E26C2" w:rsidTr="002E26C2">
        <w:trPr>
          <w:trHeight w:val="26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Европа Кубогы, Дөнья беренчелеге</w:t>
            </w: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Бөтендөнья Универсиадасы</w:t>
            </w:r>
          </w:p>
          <w:p w:rsidR="002E26C2" w:rsidRPr="002E26C2" w:rsidRDefault="002E26C2" w:rsidP="002E26C2">
            <w:pPr>
              <w:spacing w:after="160"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r>
      <w:tr w:rsidR="002E26C2" w:rsidRPr="002E26C2" w:rsidTr="002E26C2">
        <w:trPr>
          <w:trHeight w:val="299"/>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lastRenderedPageBreak/>
              <w:t>Россия чемпионаты, Европа беренчелеге</w:t>
            </w:r>
          </w:p>
          <w:p w:rsidR="002E26C2" w:rsidRPr="002E26C2" w:rsidRDefault="002E26C2" w:rsidP="002E26C2">
            <w:pPr>
              <w:spacing w:after="160"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Кубогы, Россия беренчелеге</w:t>
            </w:r>
          </w:p>
          <w:p w:rsidR="002E26C2" w:rsidRPr="002E26C2" w:rsidRDefault="002E26C2" w:rsidP="002E26C2">
            <w:pPr>
              <w:spacing w:after="160"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r>
      <w:tr w:rsidR="002E26C2" w:rsidRPr="002E26C2" w:rsidTr="002E26C2">
        <w:trPr>
          <w:trHeight w:val="269"/>
        </w:trPr>
        <w:tc>
          <w:tcPr>
            <w:tcW w:w="2914"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Бөтенроссия Универсиадасы</w:t>
            </w: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17,5</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15,0</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r>
      <w:tr w:rsidR="002E26C2" w:rsidRPr="002E26C2" w:rsidTr="002E26C2">
        <w:trPr>
          <w:trHeight w:val="284"/>
        </w:trPr>
        <w:tc>
          <w:tcPr>
            <w:tcW w:w="95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eastAsia="Calibri"/>
                <w:sz w:val="22"/>
                <w:szCs w:val="22"/>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26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c>
          <w:tcPr>
            <w:tcW w:w="238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10,0</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Югары сыйфатлы укыту-күнекмә процессын тәэмин итү өчен түләүләр физик культура хезмәткәрләренә (спортчы-инструкторлардан, спортчылардан тыш) спортчыларның рәсми халыкара, бөтенроссия, округ һәм республика ярышларында уңышлы чыгыш ясаган һәм ирешкән нәтиҗәләре өчен, хезмәткәр эшчәнлеге нәтиҗәлелеген бәяләү индикаторларын (B vytp) үтәүне исәпкә алып бирелә һәм түбәндәге формула буенча исәпләнә:</w:t>
      </w: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rPr>
      </w:pPr>
      <w:r w:rsidRPr="002E26C2">
        <w:rPr>
          <w:rFonts w:ascii="Times New Roman CYR" w:hAnsi="Times New Roman CYR" w:cs="Times New Roman CYR"/>
          <w:noProof/>
          <w:sz w:val="24"/>
          <w:szCs w:val="24"/>
        </w:rPr>
        <w:drawing>
          <wp:inline distT="0" distB="0" distL="0" distR="0" wp14:anchorId="1E51B6DD" wp14:editId="3FE0FB9A">
            <wp:extent cx="1377950" cy="5435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7950" cy="543560"/>
                    </a:xfrm>
                    <a:prstGeom prst="rect">
                      <a:avLst/>
                    </a:prstGeom>
                    <a:noFill/>
                    <a:ln>
                      <a:noFill/>
                    </a:ln>
                  </pic:spPr>
                </pic:pic>
              </a:graphicData>
            </a:graphic>
          </wp:inline>
        </w:drawing>
      </w:r>
      <w:r w:rsidRPr="002E26C2">
        <w:rPr>
          <w:rFonts w:ascii="Times New Roman CYR" w:hAnsi="Times New Roman CYR" w:cs="Times New Roman CYR"/>
          <w:sz w:val="24"/>
          <w:szCs w:val="24"/>
        </w:rPr>
        <w:t>,</w:t>
      </w:r>
    </w:p>
    <w:p w:rsidR="002E26C2" w:rsidRPr="002E26C2" w:rsidRDefault="002E26C2" w:rsidP="002E26C2">
      <w:pPr>
        <w:widowControl w:val="0"/>
        <w:autoSpaceDE w:val="0"/>
        <w:autoSpaceDN w:val="0"/>
        <w:adjustRightInd w:val="0"/>
        <w:ind w:firstLine="698"/>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монда:</w:t>
      </w:r>
    </w:p>
    <w:p w:rsidR="002E26C2" w:rsidRPr="002E26C2" w:rsidRDefault="002E26C2" w:rsidP="002E26C2">
      <w:pPr>
        <w:widowControl w:val="0"/>
        <w:autoSpaceDE w:val="0"/>
        <w:autoSpaceDN w:val="0"/>
        <w:adjustRightInd w:val="0"/>
        <w:ind w:firstLine="698"/>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O d-физик культура хезмәткәрләренең вазыйфаи оклады;</w:t>
      </w:r>
    </w:p>
    <w:p w:rsidR="002E26C2" w:rsidRPr="002E26C2" w:rsidRDefault="002E26C2" w:rsidP="002E26C2">
      <w:pPr>
        <w:widowControl w:val="0"/>
        <w:autoSpaceDE w:val="0"/>
        <w:autoSpaceDN w:val="0"/>
        <w:adjustRightInd w:val="0"/>
        <w:ind w:firstLine="698"/>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D vytp-югары сыйфатлы укыту-тренировка процессын тәэмин иткән өчен өстәмә күләме, ул 18 нче таблицада китерелгән.</w:t>
      </w:r>
    </w:p>
    <w:p w:rsidR="002E26C2" w:rsidRPr="002E26C2" w:rsidRDefault="002E26C2" w:rsidP="002E26C2">
      <w:pPr>
        <w:widowControl w:val="0"/>
        <w:autoSpaceDE w:val="0"/>
        <w:autoSpaceDN w:val="0"/>
        <w:adjustRightInd w:val="0"/>
        <w:ind w:firstLine="698"/>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6.5.9. Югары сыйфатлы укыту-күнекмә процессын тәэмин итү өчен түләүләр спортчының бер календарь ел дәвамында күрсәткән нәтиҗәсе мизгеленнән ярышлар беркетмәсеннән өземтә нигезендә билгеләнә.</w:t>
      </w:r>
    </w:p>
    <w:p w:rsidR="002E26C2" w:rsidRPr="002E26C2" w:rsidRDefault="002E26C2" w:rsidP="002E26C2">
      <w:pPr>
        <w:widowControl w:val="0"/>
        <w:autoSpaceDE w:val="0"/>
        <w:autoSpaceDN w:val="0"/>
        <w:adjustRightInd w:val="0"/>
        <w:ind w:firstLine="698"/>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6.5.10. Югары сыйфатлы укыту-күнекмә процессын тәэмин иткән өчен түләүнең гамәлдә булу срогы бер календарь елга билгеләнә.</w:t>
      </w:r>
    </w:p>
    <w:p w:rsidR="002E26C2" w:rsidRPr="002E26C2" w:rsidRDefault="002E26C2" w:rsidP="002E26C2">
      <w:pPr>
        <w:widowControl w:val="0"/>
        <w:autoSpaceDE w:val="0"/>
        <w:autoSpaceDN w:val="0"/>
        <w:adjustRightInd w:val="0"/>
        <w:ind w:firstLine="698"/>
        <w:jc w:val="both"/>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6.5.11. Югары сыйфатлы укыту-күнекмә процессын тәэмин итү өчен өстәмә күләме һәр дәрәҗәдәге ярышларда (спортчының сигездән дә артмаган ярышы) спортчы, спортчы-инструктор тарафыннан программа рәвешендә индивидуаль зачетта, күпбәйгедә күрсәтелгән иң яхшы бер нәтиҗә өчен яисә, әгәр андыйларда медаль комплектлары уйнатылса, команда ярышларындагы нәтиҗә өчен процентлар суммасыннан төзелә.</w:t>
      </w:r>
    </w:p>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jc w:val="right"/>
        <w:rPr>
          <w:rFonts w:eastAsia="Calibri"/>
          <w:sz w:val="22"/>
          <w:szCs w:val="22"/>
          <w:lang w:val="tt-RU" w:eastAsia="en-US"/>
        </w:rPr>
      </w:pPr>
      <w:r w:rsidRPr="002E26C2">
        <w:rPr>
          <w:rFonts w:eastAsia="Calibri"/>
          <w:b/>
          <w:sz w:val="22"/>
          <w:szCs w:val="22"/>
          <w:lang w:val="tt-RU" w:eastAsia="en-US"/>
        </w:rPr>
        <w:t>18 нче Таблица</w:t>
      </w:r>
    </w:p>
    <w:p w:rsidR="002E26C2" w:rsidRPr="002E26C2" w:rsidRDefault="002E26C2" w:rsidP="002E26C2">
      <w:pPr>
        <w:spacing w:after="160" w:line="256" w:lineRule="auto"/>
        <w:ind w:right="141"/>
        <w:rPr>
          <w:rFonts w:eastAsia="Calibri"/>
          <w:b/>
          <w:sz w:val="22"/>
          <w:szCs w:val="22"/>
          <w:lang w:val="tt-RU" w:eastAsia="en-US"/>
        </w:rPr>
      </w:pPr>
      <w:r w:rsidRPr="002E26C2">
        <w:rPr>
          <w:rFonts w:eastAsia="Calibri"/>
          <w:b/>
          <w:sz w:val="22"/>
          <w:szCs w:val="22"/>
          <w:lang w:val="tt-RU" w:eastAsia="en-US"/>
        </w:rPr>
        <w:t>Педагогик хезмәткәрләр вазыйфалары өчен югары сыйфатлы укыту-күнекмә процессын тәэмин иткән өчен өстәмә күләме</w:t>
      </w:r>
    </w:p>
    <w:p w:rsidR="002E26C2" w:rsidRPr="002E26C2" w:rsidRDefault="002E26C2" w:rsidP="002E26C2">
      <w:pPr>
        <w:spacing w:after="160" w:line="256" w:lineRule="auto"/>
        <w:ind w:right="141"/>
        <w:rPr>
          <w:rFonts w:eastAsia="Calibri"/>
          <w:sz w:val="22"/>
          <w:szCs w:val="22"/>
          <w:lang w:val="tt-RU" w:eastAsia="en-US"/>
        </w:rPr>
      </w:pPr>
    </w:p>
    <w:tbl>
      <w:tblPr>
        <w:tblpPr w:leftFromText="180" w:rightFromText="180" w:bottomFromText="160" w:horzAnchor="margin" w:tblpXSpec="center" w:tblpY="-1140"/>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8"/>
        <w:gridCol w:w="3185"/>
        <w:gridCol w:w="1065"/>
        <w:gridCol w:w="1986"/>
        <w:gridCol w:w="139"/>
        <w:gridCol w:w="2117"/>
      </w:tblGrid>
      <w:tr w:rsidR="002E26C2" w:rsidRPr="002E26C2" w:rsidTr="002E26C2">
        <w:tc>
          <w:tcPr>
            <w:tcW w:w="10206" w:type="dxa"/>
            <w:gridSpan w:val="6"/>
            <w:tcBorders>
              <w:top w:val="nil"/>
              <w:left w:val="nil"/>
              <w:bottom w:val="single" w:sz="4" w:space="0" w:color="auto"/>
              <w:right w:val="nil"/>
            </w:tcBorders>
            <w:hideMark/>
          </w:tcPr>
          <w:p w:rsidR="002E26C2" w:rsidRPr="002E26C2" w:rsidRDefault="002E26C2" w:rsidP="002E26C2">
            <w:pPr>
              <w:widowControl w:val="0"/>
              <w:autoSpaceDE w:val="0"/>
              <w:autoSpaceDN w:val="0"/>
              <w:adjustRightInd w:val="0"/>
              <w:jc w:val="right"/>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(процентов)</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Ярышларның дәрәҗәсе</w:t>
            </w:r>
          </w:p>
        </w:tc>
        <w:tc>
          <w:tcPr>
            <w:tcW w:w="3187"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Яулап алынган урын</w:t>
            </w:r>
          </w:p>
        </w:tc>
        <w:tc>
          <w:tcPr>
            <w:tcW w:w="1066" w:type="dxa"/>
            <w:vMerge w:val="restart"/>
            <w:tcBorders>
              <w:top w:val="single" w:sz="4" w:space="0" w:color="auto"/>
              <w:left w:val="nil"/>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Ярышларның дәрәҗәсе</w:t>
            </w:r>
          </w:p>
        </w:tc>
        <w:tc>
          <w:tcPr>
            <w:tcW w:w="4244"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Өстәмә түләү күләме</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1066" w:type="dxa"/>
            <w:vMerge/>
            <w:tcBorders>
              <w:top w:val="single" w:sz="4" w:space="0" w:color="auto"/>
              <w:left w:val="nil"/>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 Спортның </w:t>
            </w:r>
            <w:r w:rsidRPr="002E26C2">
              <w:rPr>
                <w:rFonts w:ascii="Times New Roman CYR" w:hAnsi="Times New Roman CYR" w:cs="Times New Roman CYR"/>
                <w:sz w:val="24"/>
                <w:szCs w:val="24"/>
              </w:rPr>
              <w:t>олимпия, паралимпия, сурдлимпия төрләре виды спорта; олимпия, паралимпия, сурдлимпия дисциплиналары</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Спортның олимпия </w:t>
            </w:r>
            <w:r w:rsidRPr="002E26C2">
              <w:rPr>
                <w:rFonts w:ascii="Times New Roman CYR" w:hAnsi="Times New Roman CYR" w:cs="Times New Roman CYR"/>
                <w:sz w:val="24"/>
                <w:szCs w:val="24"/>
                <w:lang w:val="tt-RU"/>
              </w:rPr>
              <w:t>булмаган төрләре</w:t>
            </w:r>
            <w:r w:rsidRPr="002E26C2">
              <w:rPr>
                <w:rFonts w:ascii="Times New Roman CYR" w:hAnsi="Times New Roman CYR" w:cs="Times New Roman CYR"/>
                <w:sz w:val="24"/>
                <w:szCs w:val="24"/>
              </w:rPr>
              <w:t xml:space="preserve">, олимпия, паралимпия, сурдлимпия </w:t>
            </w:r>
            <w:r w:rsidRPr="002E26C2">
              <w:rPr>
                <w:rFonts w:ascii="Times New Roman CYR" w:hAnsi="Times New Roman CYR" w:cs="Times New Roman CYR"/>
                <w:sz w:val="24"/>
                <w:szCs w:val="24"/>
                <w:lang w:val="tt-RU"/>
              </w:rPr>
              <w:t xml:space="preserve">булмаган </w:t>
            </w:r>
            <w:r w:rsidRPr="002E26C2">
              <w:rPr>
                <w:rFonts w:ascii="Times New Roman CYR" w:hAnsi="Times New Roman CYR" w:cs="Times New Roman CYR"/>
                <w:sz w:val="24"/>
                <w:szCs w:val="24"/>
              </w:rPr>
              <w:t xml:space="preserve">дисциплиналары </w:t>
            </w:r>
          </w:p>
        </w:tc>
      </w:tr>
      <w:tr w:rsidR="002E26C2" w:rsidRPr="002E26C2" w:rsidTr="002E26C2">
        <w:tc>
          <w:tcPr>
            <w:tcW w:w="10206" w:type="dxa"/>
            <w:gridSpan w:val="6"/>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 физик культура һәм спорт хезмәткәрләре вазыйфалары</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1,0</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11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r>
      <w:tr w:rsidR="002E26C2" w:rsidRPr="002E26C2" w:rsidTr="002E26C2">
        <w:tc>
          <w:tcPr>
            <w:tcW w:w="10206" w:type="dxa"/>
            <w:gridSpan w:val="6"/>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Икенче дәрәҗәдәге физик культура һәм спорт хезмәткәрләре вазыйфалары</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257"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19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2257"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c>
          <w:tcPr>
            <w:tcW w:w="10206" w:type="dxa"/>
            <w:gridSpan w:val="6"/>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Өченче дәрәҗә физик культура һәм спорт хезмәткәрләре вазыйфалары</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gridSpan w:val="6"/>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Дүртенче дәрәҗәдәге физик культура һәм спорт хезмәткәрләре вазыйфалары</w:t>
            </w:r>
          </w:p>
        </w:tc>
      </w:tr>
      <w:tr w:rsidR="002E26C2" w:rsidRPr="002E26C2" w:rsidTr="002E26C2">
        <w:tc>
          <w:tcPr>
            <w:tcW w:w="170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lastRenderedPageBreak/>
              <w:t>Беренче</w:t>
            </w: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Олимпия уеннары, Паралимпия уеннары, Сурдлимпия уеннары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211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contextualSpacing/>
              <w:jc w:val="both"/>
              <w:rPr>
                <w:rFonts w:ascii="Times New Roman CYR" w:hAnsi="Times New Roman CYR" w:cs="Times New Roman CYR"/>
                <w:sz w:val="24"/>
                <w:szCs w:val="24"/>
              </w:rPr>
            </w:pP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12,5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Кубогы, Европа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Европа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7,5</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чемпионаты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Кубогы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дөнья, Европа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 беренчелеге</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c>
          <w:tcPr>
            <w:tcW w:w="1020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3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val="tt-RU" w:eastAsia="en-US"/>
              </w:rPr>
            </w:pPr>
            <w:r w:rsidRPr="002E26C2">
              <w:rPr>
                <w:rFonts w:eastAsia="Calibri"/>
                <w:sz w:val="22"/>
                <w:szCs w:val="22"/>
                <w:lang w:val="tt-RU" w:eastAsia="en-US"/>
              </w:rPr>
              <w:t>яшьләр, укучылар Спартакиадасы, спорт мәктәпләре арасында Бөтенроссия ярышлары финалы</w:t>
            </w:r>
          </w:p>
        </w:tc>
        <w:tc>
          <w:tcPr>
            <w:tcW w:w="106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212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c>
          <w:tcPr>
            <w:tcW w:w="21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bl>
    <w:p w:rsidR="002E26C2" w:rsidRPr="002E26C2" w:rsidRDefault="002E26C2" w:rsidP="002E26C2">
      <w:pPr>
        <w:spacing w:after="160" w:line="256" w:lineRule="auto"/>
        <w:ind w:right="141"/>
        <w:rPr>
          <w:rFonts w:eastAsia="Calibri"/>
          <w:sz w:val="22"/>
          <w:szCs w:val="22"/>
          <w:lang w:val="tt-RU" w:eastAsia="en-US"/>
        </w:rPr>
      </w:pP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6.5.12. Спорт исемнәре, спорт разрядлары (B szsr) өчен түләүләр спортчы-инструкторларга һәм спортчыларга тиешле спорт исемнәрен һәм спорт разрядларын бирү өчен кирәкле нормаларны һәм таләпләрне үтәгән өчен бирелә һәм формулалар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noProof/>
          <w:sz w:val="22"/>
          <w:szCs w:val="22"/>
        </w:rPr>
        <w:drawing>
          <wp:inline distT="0" distB="0" distL="0" distR="0" wp14:anchorId="35210914" wp14:editId="4F661EB4">
            <wp:extent cx="1338580" cy="5568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8580" cy="55689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D szsr-спорт исемнәре, спорт разрядлары өчен өстәмә күләме, ул 19 нчы таблицада китерелгән.</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6.5.13. Спорт исемнәре, спорт разрядлары өчен түләүләр исем яки разряд бирү турында боерык яки карар датасыннан билгеләнә.</w:t>
      </w:r>
    </w:p>
    <w:p w:rsidR="002E26C2" w:rsidRPr="002E26C2" w:rsidRDefault="002E26C2" w:rsidP="002E26C2">
      <w:pPr>
        <w:widowControl w:val="0"/>
        <w:autoSpaceDE w:val="0"/>
        <w:autoSpaceDN w:val="0"/>
        <w:adjustRightInd w:val="0"/>
        <w:ind w:firstLine="698"/>
        <w:jc w:val="right"/>
        <w:rPr>
          <w:rFonts w:ascii="Times New Roman CYR" w:hAnsi="Times New Roman CYR" w:cs="Times New Roman CYR"/>
          <w:sz w:val="24"/>
          <w:szCs w:val="24"/>
        </w:rPr>
      </w:pPr>
      <w:bookmarkStart w:id="14" w:name="sub_1919"/>
      <w:r w:rsidRPr="002E26C2">
        <w:rPr>
          <w:rFonts w:ascii="Times New Roman CYR" w:hAnsi="Times New Roman CYR" w:cs="Times New Roman CYR"/>
          <w:b/>
          <w:bCs/>
          <w:color w:val="26282F"/>
          <w:sz w:val="24"/>
          <w:szCs w:val="24"/>
        </w:rPr>
        <w:t>Таблица 19</w:t>
      </w:r>
      <w:bookmarkEnd w:id="14"/>
    </w:p>
    <w:p w:rsidR="002E26C2" w:rsidRPr="002E26C2" w:rsidRDefault="002E26C2" w:rsidP="002E26C2">
      <w:pPr>
        <w:spacing w:after="160" w:line="256" w:lineRule="auto"/>
        <w:ind w:right="141"/>
        <w:rPr>
          <w:rFonts w:ascii="Times New Roman CYR" w:hAnsi="Times New Roman CYR" w:cs="Times New Roman CYR"/>
          <w:b/>
          <w:bCs/>
          <w:color w:val="26282F"/>
          <w:sz w:val="24"/>
          <w:szCs w:val="24"/>
        </w:rPr>
      </w:pPr>
      <w:r w:rsidRPr="002E26C2">
        <w:rPr>
          <w:rFonts w:ascii="Times New Roman CYR" w:hAnsi="Times New Roman CYR" w:cs="Times New Roman CYR"/>
          <w:b/>
          <w:bCs/>
          <w:color w:val="26282F"/>
          <w:sz w:val="24"/>
          <w:szCs w:val="24"/>
        </w:rPr>
        <w:t>Спорт исемнәре, спорт разрядлары өчен өстәмә күләме</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514"/>
        <w:gridCol w:w="2977"/>
      </w:tblGrid>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65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исеме аталышы (спорт разряды) өстәмә күләме, процентлар</w:t>
            </w:r>
          </w:p>
        </w:tc>
        <w:tc>
          <w:tcPr>
            <w:tcW w:w="297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исеме аталышы (спорт разряды) өстәмә күләме, процентлар</w:t>
            </w:r>
          </w:p>
        </w:tc>
      </w:tr>
      <w:tr w:rsidR="002E26C2" w:rsidRPr="002E26C2" w:rsidTr="002E26C2">
        <w:trPr>
          <w:trHeight w:val="273"/>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65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Халыкара класстагы Россия спорт мастеры</w:t>
            </w:r>
          </w:p>
        </w:tc>
        <w:tc>
          <w:tcPr>
            <w:tcW w:w="297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27,0</w:t>
            </w:r>
          </w:p>
        </w:tc>
      </w:tr>
      <w:tr w:rsidR="002E26C2" w:rsidRPr="002E26C2" w:rsidTr="002E26C2">
        <w:trPr>
          <w:trHeight w:val="250"/>
        </w:trPr>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65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Россиянең спорт мастеры</w:t>
            </w:r>
          </w:p>
        </w:tc>
        <w:tc>
          <w:tcPr>
            <w:tcW w:w="297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65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Россиянең Гроссмейстеры</w:t>
            </w:r>
          </w:p>
        </w:tc>
        <w:tc>
          <w:tcPr>
            <w:tcW w:w="297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20,0</w:t>
            </w:r>
          </w:p>
        </w:tc>
      </w:tr>
      <w:tr w:rsidR="002E26C2" w:rsidRPr="002E26C2" w:rsidTr="002E26C2">
        <w:tc>
          <w:tcPr>
            <w:tcW w:w="70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651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мастерлыгына Кандидат</w:t>
            </w:r>
          </w:p>
        </w:tc>
        <w:tc>
          <w:tcPr>
            <w:tcW w:w="297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9,0</w:t>
            </w:r>
          </w:p>
        </w:tc>
      </w:tr>
    </w:tbl>
    <w:p w:rsidR="002E26C2" w:rsidRPr="002E26C2" w:rsidRDefault="002E26C2" w:rsidP="002E26C2">
      <w:pPr>
        <w:spacing w:after="160" w:line="256" w:lineRule="auto"/>
        <w:ind w:right="141"/>
        <w:rPr>
          <w:rFonts w:eastAsia="Calibri"/>
          <w:sz w:val="22"/>
          <w:szCs w:val="22"/>
          <w:lang w:eastAsia="en-US"/>
        </w:rPr>
      </w:pPr>
    </w:p>
    <w:p w:rsidR="002E26C2" w:rsidRPr="002E26C2" w:rsidRDefault="002E26C2" w:rsidP="002E26C2">
      <w:pPr>
        <w:spacing w:after="160" w:line="256" w:lineRule="auto"/>
        <w:ind w:right="141"/>
        <w:rPr>
          <w:rFonts w:ascii="Calibri" w:eastAsia="Calibri" w:hAnsi="Calibri"/>
          <w:sz w:val="22"/>
          <w:szCs w:val="22"/>
          <w:lang w:val="tt-RU" w:eastAsia="en-US"/>
        </w:rPr>
      </w:pPr>
      <w:r w:rsidRPr="002E26C2">
        <w:rPr>
          <w:rFonts w:ascii="Calibri" w:eastAsia="Calibri" w:hAnsi="Calibri"/>
          <w:sz w:val="22"/>
          <w:szCs w:val="22"/>
          <w:lang w:eastAsia="en-US"/>
        </w:rPr>
        <w:t>6.5.14. Мактаулы исемнәр, спорт исемнәре (B pz) булган өчен түләүләр физик культура хезмәткәрләренә бирелә һәм түбәндәге формула буенча исәпләнә</w:t>
      </w:r>
      <w:r w:rsidRPr="002E26C2">
        <w:rPr>
          <w:rFonts w:ascii="Calibri" w:eastAsia="Calibri" w:hAnsi="Calibri"/>
          <w:sz w:val="22"/>
          <w:szCs w:val="22"/>
          <w:lang w:val="tt-RU" w:eastAsia="en-US"/>
        </w:rPr>
        <w:t>:</w:t>
      </w:r>
    </w:p>
    <w:p w:rsidR="002E26C2" w:rsidRPr="002E26C2" w:rsidRDefault="002E26C2" w:rsidP="002E26C2">
      <w:pPr>
        <w:spacing w:after="160" w:line="256" w:lineRule="auto"/>
        <w:ind w:right="141"/>
        <w:rPr>
          <w:rFonts w:eastAsia="Calibri"/>
          <w:sz w:val="22"/>
          <w:szCs w:val="22"/>
          <w:lang w:eastAsia="en-US"/>
        </w:rPr>
      </w:pPr>
      <w:r w:rsidRPr="002E26C2">
        <w:rPr>
          <w:rFonts w:ascii="Calibri" w:eastAsia="Calibri" w:hAnsi="Calibri"/>
          <w:noProof/>
          <w:sz w:val="22"/>
          <w:szCs w:val="22"/>
        </w:rPr>
        <w:lastRenderedPageBreak/>
        <w:drawing>
          <wp:inline distT="0" distB="0" distL="0" distR="0" wp14:anchorId="1BB4C273" wp14:editId="00946E34">
            <wp:extent cx="1285240" cy="5435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1"/>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pz-мактаулы исемнәр, спорт исемнәре булган өчен өстәмә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спорт исемнәре, Совет Социалистик Республикалар Союзының мактаулы исемнәре, спорт исемнәре, Совет Социалистик Республикалар Союзы составындагы союздаш республикаларның мактаулы исемнәре, спорт исемнәре булган өчен өстәмә күләме 7 процент тәшкил итә.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Физик культура хезмәткәрләренә түләүләр бирелә торган мактаулы исемнәр, спорт исемнәре исемлеге әлеге Нигезләмәгә кушымтаның 4 нче таблицасында китерелгән.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6.5.15. Мактаулы исемнәр, спорт исемнәре булган өчен түләүләр күләмен билгеләү мактаулы исемнәр, спорт исемнәре бирелгән көннән алып башкарыла. Ике һәм аннан да күбрәк мактаулы исемнәре, ике һәм аннан да күбрәк спорт исемнәре булган хезмәткәрләргә аларның булуы өчен түләү хезмәткәр сайлаган нигезләрнең берсе буенча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6.5.16. Профиль буенча эш стажы өчен түләүләр (B s) профиль буенча эш дәвамлылыгына бәйле рәвештә һөнәри квалификация төркемнәре һәм квалификация дәрәҗәләре киселешендә стаж буенча төркемнәр буенча билгеләнә һәм түбәндәге формула буенча исәпләнә:</w:t>
      </w:r>
    </w:p>
    <w:p w:rsidR="002E26C2" w:rsidRPr="002E26C2" w:rsidRDefault="002E26C2" w:rsidP="002E26C2">
      <w:pPr>
        <w:spacing w:after="160" w:line="256" w:lineRule="auto"/>
        <w:ind w:right="141"/>
        <w:rPr>
          <w:rFonts w:eastAsia="Calibri"/>
          <w:sz w:val="22"/>
          <w:szCs w:val="22"/>
          <w:lang w:val="tt-RU" w:eastAsia="en-US"/>
        </w:rPr>
      </w:pPr>
      <w:r w:rsidRPr="002E26C2">
        <w:rPr>
          <w:rFonts w:ascii="Calibri" w:eastAsia="Calibri" w:hAnsi="Calibri"/>
          <w:noProof/>
          <w:sz w:val="22"/>
          <w:szCs w:val="22"/>
        </w:rPr>
        <w:drawing>
          <wp:inline distT="0" distB="0" distL="0" distR="0" wp14:anchorId="59546BC0" wp14:editId="16B67AB2">
            <wp:extent cx="1205865" cy="5435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5865" cy="54356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O d-физик культура хезмәткәрләренең вазыйфаи оклады;</w:t>
      </w:r>
    </w:p>
    <w:p w:rsidR="002E26C2" w:rsidRPr="002E26C2" w:rsidRDefault="002E26C2" w:rsidP="002E26C2">
      <w:pPr>
        <w:spacing w:after="160" w:line="256" w:lineRule="auto"/>
        <w:ind w:right="142"/>
        <w:contextualSpacing/>
        <w:rPr>
          <w:rFonts w:eastAsia="Calibri"/>
          <w:sz w:val="22"/>
          <w:szCs w:val="22"/>
          <w:lang w:val="tt-RU" w:eastAsia="en-US"/>
        </w:rPr>
      </w:pPr>
      <w:r w:rsidRPr="002E26C2">
        <w:rPr>
          <w:rFonts w:eastAsia="Calibri"/>
          <w:sz w:val="22"/>
          <w:szCs w:val="22"/>
          <w:lang w:val="tt-RU" w:eastAsia="en-US"/>
        </w:rPr>
        <w:t>D s-20 нче таблицада күрсәтелгән профиль буенча эш стажы өчен өстәмә күләме.</w:t>
      </w:r>
    </w:p>
    <w:p w:rsidR="002E26C2" w:rsidRPr="002E26C2" w:rsidRDefault="002E26C2" w:rsidP="002E26C2">
      <w:pPr>
        <w:widowControl w:val="0"/>
        <w:autoSpaceDE w:val="0"/>
        <w:autoSpaceDN w:val="0"/>
        <w:adjustRightInd w:val="0"/>
        <w:ind w:firstLine="698"/>
        <w:jc w:val="right"/>
        <w:rPr>
          <w:rFonts w:ascii="Times New Roman CYR" w:hAnsi="Times New Roman CYR" w:cs="Times New Roman CYR"/>
          <w:sz w:val="24"/>
          <w:szCs w:val="24"/>
          <w:lang w:val="tt-RU"/>
        </w:rPr>
      </w:pPr>
      <w:bookmarkStart w:id="15" w:name="sub_2020"/>
      <w:r w:rsidRPr="002E26C2">
        <w:rPr>
          <w:rFonts w:ascii="Times New Roman CYR" w:hAnsi="Times New Roman CYR" w:cs="Times New Roman CYR"/>
          <w:b/>
          <w:bCs/>
          <w:color w:val="26282F"/>
          <w:sz w:val="24"/>
          <w:szCs w:val="24"/>
          <w:lang w:val="tt-RU"/>
        </w:rPr>
        <w:t xml:space="preserve">20 таблица </w:t>
      </w:r>
    </w:p>
    <w:bookmarkEnd w:id="15"/>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lang w:val="tt-RU"/>
        </w:rPr>
      </w:pPr>
    </w:p>
    <w:p w:rsidR="002E26C2" w:rsidRPr="002E26C2" w:rsidRDefault="002E26C2" w:rsidP="002E26C2">
      <w:pPr>
        <w:spacing w:after="160" w:line="256" w:lineRule="auto"/>
        <w:ind w:right="141"/>
        <w:rPr>
          <w:rFonts w:eastAsia="Calibri"/>
          <w:sz w:val="22"/>
          <w:szCs w:val="22"/>
          <w:lang w:val="tt-RU" w:eastAsia="en-US"/>
        </w:rPr>
      </w:pPr>
      <w:r w:rsidRPr="002E26C2">
        <w:rPr>
          <w:rFonts w:ascii="Times New Roman CYR" w:hAnsi="Times New Roman CYR" w:cs="Times New Roman CYR"/>
          <w:b/>
          <w:bCs/>
          <w:color w:val="26282F"/>
          <w:sz w:val="24"/>
          <w:szCs w:val="24"/>
          <w:lang w:val="tt-RU"/>
        </w:rPr>
        <w:t>Профиль буенча эш стажына өстәмә күләмнәр</w:t>
      </w: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39"/>
        <w:gridCol w:w="2095"/>
        <w:gridCol w:w="2402"/>
        <w:gridCol w:w="1864"/>
      </w:tblGrid>
      <w:tr w:rsidR="002E26C2" w:rsidRPr="002E26C2" w:rsidTr="002E26C2">
        <w:trPr>
          <w:trHeight w:val="844"/>
        </w:trPr>
        <w:tc>
          <w:tcPr>
            <w:tcW w:w="323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Һөнәри квалификация төркеме исеме</w:t>
            </w:r>
          </w:p>
        </w:tc>
        <w:tc>
          <w:tcPr>
            <w:tcW w:w="20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дәрәҗәсе</w:t>
            </w: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стаж </w:t>
            </w:r>
            <w:r w:rsidRPr="002E26C2">
              <w:rPr>
                <w:rFonts w:ascii="Times New Roman CYR" w:hAnsi="Times New Roman CYR" w:cs="Times New Roman CYR"/>
                <w:sz w:val="24"/>
                <w:szCs w:val="24"/>
                <w:lang w:val="tt-RU"/>
              </w:rPr>
              <w:t>буенча төркемнәр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Өстәмә </w:t>
            </w:r>
            <w:r w:rsidRPr="002E26C2">
              <w:rPr>
                <w:rFonts w:ascii="Times New Roman CYR" w:hAnsi="Times New Roman CYR" w:cs="Times New Roman CYR"/>
                <w:sz w:val="24"/>
                <w:szCs w:val="24"/>
                <w:lang w:val="tt-RU"/>
              </w:rPr>
              <w:t xml:space="preserve">түләү </w:t>
            </w:r>
            <w:r w:rsidRPr="002E26C2">
              <w:rPr>
                <w:rFonts w:ascii="Times New Roman CYR" w:hAnsi="Times New Roman CYR" w:cs="Times New Roman CYR"/>
                <w:sz w:val="24"/>
                <w:szCs w:val="24"/>
              </w:rPr>
              <w:t>күләме, процентлар</w:t>
            </w:r>
          </w:p>
        </w:tc>
      </w:tr>
      <w:tr w:rsidR="002E26C2" w:rsidRPr="002E26C2" w:rsidTr="002E26C2">
        <w:trPr>
          <w:trHeight w:val="276"/>
        </w:trPr>
        <w:tc>
          <w:tcPr>
            <w:tcW w:w="323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 физик культура хезмәткәрләре вазыйфалары (1 Төркем)</w:t>
            </w:r>
          </w:p>
        </w:tc>
        <w:tc>
          <w:tcPr>
            <w:tcW w:w="209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 икенче</w:t>
            </w: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елдан 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5 </w:t>
            </w:r>
            <w:r w:rsidRPr="002E26C2">
              <w:rPr>
                <w:rFonts w:ascii="Times New Roman CYR" w:hAnsi="Times New Roman CYR" w:cs="Times New Roman CYR"/>
                <w:sz w:val="24"/>
                <w:szCs w:val="24"/>
                <w:lang w:val="tt-RU"/>
              </w:rPr>
              <w:t xml:space="preserve">тән </w:t>
            </w:r>
            <w:r w:rsidRPr="002E26C2">
              <w:rPr>
                <w:rFonts w:ascii="Times New Roman CYR" w:hAnsi="Times New Roman CYR" w:cs="Times New Roman CYR"/>
                <w:sz w:val="24"/>
                <w:szCs w:val="24"/>
              </w:rPr>
              <w:t xml:space="preserve"> 10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 10 </w:t>
            </w:r>
            <w:r w:rsidRPr="002E26C2">
              <w:rPr>
                <w:rFonts w:ascii="Times New Roman CYR" w:hAnsi="Times New Roman CYR" w:cs="Times New Roman CYR"/>
                <w:sz w:val="24"/>
                <w:szCs w:val="24"/>
                <w:lang w:val="tt-RU"/>
              </w:rPr>
              <w:t>нан</w:t>
            </w:r>
            <w:r w:rsidRPr="002E26C2">
              <w:rPr>
                <w:rFonts w:ascii="Times New Roman CYR" w:hAnsi="Times New Roman CYR" w:cs="Times New Roman CYR"/>
                <w:sz w:val="24"/>
                <w:szCs w:val="24"/>
              </w:rPr>
              <w:t xml:space="preserve"> 15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15 елдан артык</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6"/>
        </w:trPr>
        <w:tc>
          <w:tcPr>
            <w:tcW w:w="323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Икенче </w:t>
            </w:r>
            <w:r w:rsidRPr="002E26C2">
              <w:rPr>
                <w:rFonts w:ascii="Times New Roman CYR" w:hAnsi="Times New Roman CYR" w:cs="Times New Roman CYR"/>
                <w:sz w:val="24"/>
                <w:szCs w:val="24"/>
              </w:rPr>
              <w:t>дәрәҗә физик культура хезмәткәрләре вазыйфалары (2 Төркем)</w:t>
            </w:r>
          </w:p>
        </w:tc>
        <w:tc>
          <w:tcPr>
            <w:tcW w:w="209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 - өченче</w:t>
            </w: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елдан 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5 </w:t>
            </w:r>
            <w:r w:rsidRPr="002E26C2">
              <w:rPr>
                <w:rFonts w:ascii="Times New Roman CYR" w:hAnsi="Times New Roman CYR" w:cs="Times New Roman CYR"/>
                <w:sz w:val="24"/>
                <w:szCs w:val="24"/>
                <w:lang w:val="tt-RU"/>
              </w:rPr>
              <w:t xml:space="preserve">тән </w:t>
            </w:r>
            <w:r w:rsidRPr="002E26C2">
              <w:rPr>
                <w:rFonts w:ascii="Times New Roman CYR" w:hAnsi="Times New Roman CYR" w:cs="Times New Roman CYR"/>
                <w:sz w:val="24"/>
                <w:szCs w:val="24"/>
              </w:rPr>
              <w:t xml:space="preserve"> 10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 10 </w:t>
            </w:r>
            <w:r w:rsidRPr="002E26C2">
              <w:rPr>
                <w:rFonts w:ascii="Times New Roman CYR" w:hAnsi="Times New Roman CYR" w:cs="Times New Roman CYR"/>
                <w:sz w:val="24"/>
                <w:szCs w:val="24"/>
                <w:lang w:val="tt-RU"/>
              </w:rPr>
              <w:t>нан</w:t>
            </w:r>
            <w:r w:rsidRPr="002E26C2">
              <w:rPr>
                <w:rFonts w:ascii="Times New Roman CYR" w:hAnsi="Times New Roman CYR" w:cs="Times New Roman CYR"/>
                <w:sz w:val="24"/>
                <w:szCs w:val="24"/>
              </w:rPr>
              <w:t xml:space="preserve"> 15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15 елдан артык</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6"/>
        </w:trPr>
        <w:tc>
          <w:tcPr>
            <w:tcW w:w="3239"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Өченче</w:t>
            </w:r>
            <w:r w:rsidRPr="002E26C2">
              <w:rPr>
                <w:rFonts w:ascii="Times New Roman CYR" w:hAnsi="Times New Roman CYR" w:cs="Times New Roman CYR"/>
                <w:sz w:val="24"/>
                <w:szCs w:val="24"/>
              </w:rPr>
              <w:t xml:space="preserve"> дәрәҗә физик культура хезмәткәрләре вазыйфалары (</w:t>
            </w:r>
            <w:r w:rsidRPr="002E26C2">
              <w:rPr>
                <w:rFonts w:ascii="Times New Roman CYR" w:hAnsi="Times New Roman CYR" w:cs="Times New Roman CYR"/>
                <w:sz w:val="24"/>
                <w:szCs w:val="24"/>
                <w:lang w:val="tt-RU"/>
              </w:rPr>
              <w:t>3</w:t>
            </w:r>
            <w:r w:rsidRPr="002E26C2">
              <w:rPr>
                <w:rFonts w:ascii="Times New Roman CYR" w:hAnsi="Times New Roman CYR" w:cs="Times New Roman CYR"/>
                <w:sz w:val="24"/>
                <w:szCs w:val="24"/>
              </w:rPr>
              <w:t xml:space="preserve"> Төркем)</w:t>
            </w:r>
          </w:p>
        </w:tc>
        <w:tc>
          <w:tcPr>
            <w:tcW w:w="209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2 елдан 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5 </w:t>
            </w:r>
            <w:r w:rsidRPr="002E26C2">
              <w:rPr>
                <w:rFonts w:ascii="Times New Roman CYR" w:hAnsi="Times New Roman CYR" w:cs="Times New Roman CYR"/>
                <w:sz w:val="24"/>
                <w:szCs w:val="24"/>
                <w:lang w:val="tt-RU"/>
              </w:rPr>
              <w:t xml:space="preserve">тән </w:t>
            </w:r>
            <w:r w:rsidRPr="002E26C2">
              <w:rPr>
                <w:rFonts w:ascii="Times New Roman CYR" w:hAnsi="Times New Roman CYR" w:cs="Times New Roman CYR"/>
                <w:sz w:val="24"/>
                <w:szCs w:val="24"/>
              </w:rPr>
              <w:t xml:space="preserve"> 10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 10 </w:t>
            </w:r>
            <w:r w:rsidRPr="002E26C2">
              <w:rPr>
                <w:rFonts w:ascii="Times New Roman CYR" w:hAnsi="Times New Roman CYR" w:cs="Times New Roman CYR"/>
                <w:sz w:val="24"/>
                <w:szCs w:val="24"/>
                <w:lang w:val="tt-RU"/>
              </w:rPr>
              <w:t>нан</w:t>
            </w:r>
            <w:r w:rsidRPr="002E26C2">
              <w:rPr>
                <w:rFonts w:ascii="Times New Roman CYR" w:hAnsi="Times New Roman CYR" w:cs="Times New Roman CYR"/>
                <w:sz w:val="24"/>
                <w:szCs w:val="24"/>
              </w:rPr>
              <w:t xml:space="preserve"> 15 елга кадәр</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1"/>
        </w:trPr>
        <w:tc>
          <w:tcPr>
            <w:tcW w:w="3239"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40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15 елдан артык</w:t>
            </w:r>
          </w:p>
        </w:tc>
        <w:tc>
          <w:tcPr>
            <w:tcW w:w="186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bl>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 xml:space="preserve">6.5.17. Эш стажы үзгәргәндә профиль буенча эш стажы өчен түләүләр күләмен билгеләү (үзгәртү) стажны раслаучы документлар оешмада булса, профиль буенча эш стажы өчен түләүләр күләмен </w:t>
      </w:r>
      <w:r w:rsidRPr="002E26C2">
        <w:rPr>
          <w:rFonts w:eastAsia="Calibri"/>
          <w:sz w:val="22"/>
          <w:szCs w:val="22"/>
          <w:lang w:val="tt-RU" w:eastAsia="en-US"/>
        </w:rPr>
        <w:lastRenderedPageBreak/>
        <w:t>арттыру хокукы бирә торган стажга ирешкән көннән яисә стажны раслаучы кирәкле документ тапшырылган көннән башкарыла.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6.6. Авыл хуҗалыгы хезмәткәрләренә кызыксындыру характерындагы түләүләрнең күләмнәре һәм билгеләү тәртибе.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6.6.1. Квалификация категориясе (B kk) өчен түләүләр тариф-квалификация характеристикалары нигезендә һөнәри квалификация төркемнәре киселешендә аттестация йомгаклары буенча квалификация категорияләре бирүне күздә тоткан авыл хуҗалыгы хезмәткәрләренә бирелә. Квалификация категориясе өчен түләүләр түбәндәге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718DCAB7" wp14:editId="67A6B654">
            <wp:extent cx="1271905" cy="5435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1905" cy="54356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ind w:right="142"/>
        <w:contextualSpacing/>
        <w:jc w:val="both"/>
        <w:rPr>
          <w:rFonts w:eastAsia="Calibri"/>
          <w:sz w:val="22"/>
          <w:szCs w:val="22"/>
          <w:lang w:val="tt-RU" w:eastAsia="en-US"/>
        </w:rPr>
      </w:pPr>
      <w:r w:rsidRPr="002E26C2">
        <w:rPr>
          <w:rFonts w:eastAsia="Calibri"/>
          <w:sz w:val="22"/>
          <w:szCs w:val="22"/>
          <w:lang w:val="tt-RU" w:eastAsia="en-US"/>
        </w:rPr>
        <w:t>O d-авыл хуҗалыгы хезмәткәрләренең вазыйфаи оклады;</w:t>
      </w:r>
    </w:p>
    <w:p w:rsidR="002E26C2" w:rsidRPr="002E26C2" w:rsidRDefault="002E26C2" w:rsidP="002E26C2">
      <w:pPr>
        <w:spacing w:after="160"/>
        <w:ind w:right="142"/>
        <w:contextualSpacing/>
        <w:jc w:val="both"/>
        <w:rPr>
          <w:rFonts w:eastAsia="Calibri"/>
          <w:sz w:val="22"/>
          <w:szCs w:val="22"/>
          <w:lang w:val="tt-RU" w:eastAsia="en-US"/>
        </w:rPr>
      </w:pPr>
      <w:r w:rsidRPr="002E26C2">
        <w:rPr>
          <w:rFonts w:eastAsia="Calibri"/>
          <w:sz w:val="22"/>
          <w:szCs w:val="22"/>
          <w:lang w:val="tt-RU" w:eastAsia="en-US"/>
        </w:rPr>
        <w:t>D kk-21 нче таблицада китерелгән квалификация категориясе өчен өстәмә күләме.</w:t>
      </w:r>
    </w:p>
    <w:p w:rsidR="002E26C2" w:rsidRPr="002E26C2" w:rsidRDefault="002E26C2" w:rsidP="002E26C2">
      <w:pPr>
        <w:spacing w:after="160"/>
        <w:ind w:right="142"/>
        <w:contextualSpacing/>
        <w:jc w:val="both"/>
        <w:rPr>
          <w:rFonts w:eastAsia="Calibri"/>
          <w:sz w:val="22"/>
          <w:szCs w:val="22"/>
          <w:lang w:val="tt-RU" w:eastAsia="en-US"/>
        </w:rPr>
      </w:pPr>
      <w:r w:rsidRPr="002E26C2">
        <w:rPr>
          <w:rFonts w:eastAsia="Calibri"/>
          <w:sz w:val="22"/>
          <w:szCs w:val="22"/>
          <w:lang w:val="tt-RU" w:eastAsia="en-US"/>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2E26C2" w:rsidRPr="002E26C2" w:rsidRDefault="002E26C2" w:rsidP="002E26C2">
      <w:pPr>
        <w:widowControl w:val="0"/>
        <w:autoSpaceDE w:val="0"/>
        <w:autoSpaceDN w:val="0"/>
        <w:adjustRightInd w:val="0"/>
        <w:ind w:firstLine="698"/>
        <w:jc w:val="right"/>
        <w:rPr>
          <w:rFonts w:ascii="Times New Roman CYR" w:hAnsi="Times New Roman CYR" w:cs="Times New Roman CYR"/>
          <w:sz w:val="24"/>
          <w:szCs w:val="24"/>
        </w:rPr>
      </w:pPr>
      <w:bookmarkStart w:id="16" w:name="sub_2121"/>
      <w:r w:rsidRPr="002E26C2">
        <w:rPr>
          <w:rFonts w:ascii="Times New Roman CYR" w:hAnsi="Times New Roman CYR" w:cs="Times New Roman CYR"/>
          <w:b/>
          <w:bCs/>
          <w:color w:val="26282F"/>
          <w:sz w:val="24"/>
          <w:szCs w:val="24"/>
          <w:lang w:val="tt-RU"/>
        </w:rPr>
        <w:t>21 т</w:t>
      </w:r>
      <w:r w:rsidRPr="002E26C2">
        <w:rPr>
          <w:rFonts w:ascii="Times New Roman CYR" w:hAnsi="Times New Roman CYR" w:cs="Times New Roman CYR"/>
          <w:b/>
          <w:bCs/>
          <w:color w:val="26282F"/>
          <w:sz w:val="24"/>
          <w:szCs w:val="24"/>
        </w:rPr>
        <w:t xml:space="preserve">аблица </w:t>
      </w:r>
    </w:p>
    <w:bookmarkEnd w:id="16"/>
    <w:p w:rsidR="002E26C2" w:rsidRPr="002E26C2" w:rsidRDefault="002E26C2" w:rsidP="002E26C2">
      <w:pPr>
        <w:widowControl w:val="0"/>
        <w:autoSpaceDE w:val="0"/>
        <w:autoSpaceDN w:val="0"/>
        <w:adjustRightInd w:val="0"/>
        <w:ind w:firstLine="720"/>
        <w:jc w:val="both"/>
        <w:rPr>
          <w:rFonts w:ascii="Times New Roman CYR" w:hAnsi="Times New Roman CYR" w:cs="Times New Roman CYR"/>
          <w:sz w:val="24"/>
          <w:szCs w:val="24"/>
        </w:rPr>
      </w:pPr>
    </w:p>
    <w:p w:rsidR="002E26C2" w:rsidRPr="002E26C2" w:rsidRDefault="002E26C2" w:rsidP="002E26C2">
      <w:pPr>
        <w:spacing w:after="160" w:line="256" w:lineRule="auto"/>
        <w:ind w:right="141"/>
        <w:jc w:val="both"/>
        <w:rPr>
          <w:rFonts w:ascii="Times New Roman CYR" w:hAnsi="Times New Roman CYR" w:cs="Times New Roman CYR"/>
          <w:b/>
          <w:bCs/>
          <w:color w:val="26282F"/>
          <w:sz w:val="24"/>
          <w:szCs w:val="24"/>
        </w:rPr>
      </w:pPr>
      <w:r w:rsidRPr="002E26C2">
        <w:rPr>
          <w:rFonts w:ascii="Times New Roman CYR" w:hAnsi="Times New Roman CYR" w:cs="Times New Roman CYR"/>
          <w:b/>
          <w:bCs/>
          <w:color w:val="26282F"/>
          <w:sz w:val="24"/>
          <w:szCs w:val="24"/>
        </w:rPr>
        <w:t>Квалификация категориясе өчен өстәмә күләмнәр</w:t>
      </w:r>
    </w:p>
    <w:tbl>
      <w:tblPr>
        <w:tblW w:w="94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0"/>
        <w:gridCol w:w="2420"/>
      </w:tblGrid>
      <w:tr w:rsidR="002E26C2" w:rsidRPr="002E26C2" w:rsidTr="002E26C2">
        <w:trPr>
          <w:trHeight w:val="497"/>
        </w:trPr>
        <w:tc>
          <w:tcPr>
            <w:tcW w:w="70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w:t>
            </w:r>
            <w:r w:rsidRPr="002E26C2">
              <w:rPr>
                <w:rFonts w:ascii="Times New Roman CYR" w:hAnsi="Times New Roman CYR" w:cs="Times New Roman CYR"/>
                <w:sz w:val="24"/>
                <w:szCs w:val="24"/>
                <w:lang w:val="tt-RU"/>
              </w:rPr>
              <w:t>я дәрәҗәсе</w:t>
            </w:r>
          </w:p>
        </w:tc>
        <w:tc>
          <w:tcPr>
            <w:tcW w:w="242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Өстәмә түләү күләме</w:t>
            </w:r>
            <w:r w:rsidRPr="002E26C2">
              <w:rPr>
                <w:rFonts w:ascii="Times New Roman CYR" w:hAnsi="Times New Roman CYR" w:cs="Times New Roman CYR"/>
                <w:sz w:val="24"/>
                <w:szCs w:val="24"/>
              </w:rPr>
              <w:t>, процент</w:t>
            </w:r>
          </w:p>
        </w:tc>
      </w:tr>
      <w:tr w:rsidR="002E26C2" w:rsidRPr="002E26C2" w:rsidTr="002E26C2">
        <w:trPr>
          <w:trHeight w:val="510"/>
        </w:trPr>
        <w:tc>
          <w:tcPr>
            <w:tcW w:w="94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"Өченче дәрәҗә авыл хуҗалыгы хезмәткәрләре вазыйфалары"һөнәри квалификация төркеме</w:t>
            </w:r>
          </w:p>
        </w:tc>
      </w:tr>
      <w:tr w:rsidR="002E26C2" w:rsidRPr="002E26C2" w:rsidTr="002E26C2">
        <w:trPr>
          <w:trHeight w:val="248"/>
        </w:trPr>
        <w:tc>
          <w:tcPr>
            <w:tcW w:w="70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Беренче квалификация категориясе</w:t>
            </w:r>
          </w:p>
        </w:tc>
        <w:tc>
          <w:tcPr>
            <w:tcW w:w="242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rPr>
          <w:trHeight w:val="248"/>
        </w:trPr>
        <w:tc>
          <w:tcPr>
            <w:tcW w:w="700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Югары</w:t>
            </w:r>
            <w:r w:rsidRPr="002E26C2">
              <w:rPr>
                <w:rFonts w:ascii="Times New Roman CYR" w:hAnsi="Times New Roman CYR" w:cs="Times New Roman CYR"/>
                <w:sz w:val="24"/>
                <w:szCs w:val="24"/>
              </w:rPr>
              <w:t xml:space="preserve"> квалификация категориясе</w:t>
            </w:r>
          </w:p>
        </w:tc>
        <w:tc>
          <w:tcPr>
            <w:tcW w:w="242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8,0</w:t>
            </w:r>
          </w:p>
        </w:tc>
      </w:tr>
    </w:tbl>
    <w:p w:rsidR="002E26C2" w:rsidRPr="002E26C2" w:rsidRDefault="002E26C2" w:rsidP="002E26C2">
      <w:pPr>
        <w:spacing w:after="160" w:line="256" w:lineRule="auto"/>
        <w:ind w:right="141"/>
        <w:jc w:val="both"/>
        <w:rPr>
          <w:rFonts w:eastAsia="Calibri"/>
          <w:sz w:val="22"/>
          <w:szCs w:val="22"/>
          <w:lang w:eastAsia="en-US"/>
        </w:rPr>
      </w:pPr>
      <w:r w:rsidRPr="002E26C2">
        <w:rPr>
          <w:rFonts w:eastAsia="Calibri"/>
          <w:sz w:val="22"/>
          <w:szCs w:val="22"/>
          <w:lang w:eastAsia="en-US"/>
        </w:rPr>
        <w:t>Мактаулы исемнәр булган өчен түләүләр (B pz) авыл хуҗалыгы хезмәткәрләренә бирелә һәм түбәндәге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1B888870" wp14:editId="5A499373">
            <wp:extent cx="1285240" cy="5435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O d-авыл хуҗалыгы хезмәткәрләренең вазыйфаи оклады;</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D pz-мактаулы исемнәр булган өчен өстәмә күләме.</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Татарстан Республикасының мактаулы исемнәре, Совет Социалистик Республикалар Союзы составындагы автономияле республикаларның мактаулы исемнәре өчен өстәмә күләме 6 процент тәшкил итә.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Россия Федерациясенең мактаулы исемнәре, Совет Социалистик Республикалар Союзының мактаулы исемнәре, Совет Социалистик Республикалар Союзы составындагы союздаш республикаларның мактаулы исемнәре булган өчен өстәмә күләме 7 процент тәшкил итә.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Авыл хуҗалыгы хезмәткәрләренә тиешле түләүләр бирелә торган мактаулы исемнәр исемлеге әлеге Нигезләмәгә кушымтаның 5 нче таблицасында китерелгән.</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6.6.3. Мактаулы исемнәр булган өчен түләүләр күләмнәрен билгеләү мактаулы исем бирелгән көннән алып башкарыла. Ике һәм аннан да күбрәк мактаулы исемнәре булган хезмәткәрләргә аларның булуы өчен түләү хезмәткәр сайлаган мактаулы исемнәрнең берсе буенча билгеләнә.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lastRenderedPageBreak/>
        <w:t>6.6.4. Профиль буенча эш стажы өчен түләүләр (B s), хезмәткәрләр эшчәнлеге нәтиҗәлелеген бәяләү индикаторларын үтәүне исәпкә алып, профиль буенча эш дәвамлылыгына карап, авыл хуҗалыгының һөнәри квалификация төркемнәре киселешендә стаж буенча төркемнәр буенча билгеләнә һәм түбәндәге формула буенча исәпләнә:</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noProof/>
          <w:sz w:val="22"/>
          <w:szCs w:val="22"/>
        </w:rPr>
        <w:drawing>
          <wp:inline distT="0" distB="0" distL="0" distR="0" wp14:anchorId="5FE6EE0D" wp14:editId="7F489CDA">
            <wp:extent cx="1205865" cy="55689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5865" cy="55689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1"/>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20"/>
        <w:ind w:right="142"/>
        <w:contextualSpacing/>
        <w:jc w:val="both"/>
        <w:rPr>
          <w:rFonts w:eastAsia="Calibri"/>
          <w:sz w:val="22"/>
          <w:szCs w:val="22"/>
          <w:lang w:val="tt-RU" w:eastAsia="en-US"/>
        </w:rPr>
      </w:pPr>
      <w:r w:rsidRPr="002E26C2">
        <w:rPr>
          <w:rFonts w:eastAsia="Calibri"/>
          <w:sz w:val="22"/>
          <w:szCs w:val="22"/>
          <w:lang w:val="tt-RU" w:eastAsia="en-US"/>
        </w:rPr>
        <w:t>O d-авыл хуҗалыгы хезмәткәрләренең вазыйфаи оклады;</w:t>
      </w:r>
    </w:p>
    <w:p w:rsidR="002E26C2" w:rsidRPr="002E26C2" w:rsidRDefault="002E26C2" w:rsidP="002E26C2">
      <w:pPr>
        <w:spacing w:after="120"/>
        <w:ind w:right="142"/>
        <w:contextualSpacing/>
        <w:jc w:val="both"/>
        <w:rPr>
          <w:rFonts w:eastAsia="Calibri"/>
          <w:sz w:val="22"/>
          <w:szCs w:val="22"/>
          <w:lang w:val="tt-RU" w:eastAsia="en-US"/>
        </w:rPr>
      </w:pPr>
      <w:r w:rsidRPr="002E26C2">
        <w:rPr>
          <w:rFonts w:eastAsia="Calibri"/>
          <w:sz w:val="22"/>
          <w:szCs w:val="22"/>
          <w:lang w:val="tt-RU" w:eastAsia="en-US"/>
        </w:rPr>
        <w:t>D s-22 нче таблицада китерелгән профиль буенча эш стажы өчен өстәмә күләме</w:t>
      </w:r>
    </w:p>
    <w:p w:rsidR="002E26C2" w:rsidRPr="002E26C2" w:rsidRDefault="002E26C2" w:rsidP="002E26C2">
      <w:pPr>
        <w:spacing w:after="160" w:line="256" w:lineRule="auto"/>
        <w:ind w:right="141"/>
        <w:jc w:val="right"/>
        <w:rPr>
          <w:rFonts w:ascii="Calibri" w:eastAsia="Calibri" w:hAnsi="Calibri"/>
          <w:b/>
          <w:sz w:val="22"/>
          <w:szCs w:val="22"/>
          <w:lang w:val="tt-RU" w:eastAsia="en-US"/>
        </w:rPr>
      </w:pPr>
      <w:r w:rsidRPr="002E26C2">
        <w:rPr>
          <w:rFonts w:ascii="Calibri" w:eastAsia="Calibri" w:hAnsi="Calibri"/>
          <w:sz w:val="22"/>
          <w:szCs w:val="22"/>
          <w:lang w:val="tt-RU" w:eastAsia="en-US"/>
        </w:rPr>
        <w:t>22 нче Таблица</w:t>
      </w:r>
    </w:p>
    <w:p w:rsidR="002E26C2" w:rsidRPr="002E26C2" w:rsidRDefault="002E26C2" w:rsidP="002E26C2">
      <w:pPr>
        <w:spacing w:after="160" w:line="256" w:lineRule="auto"/>
        <w:ind w:right="141"/>
        <w:rPr>
          <w:rFonts w:ascii="Calibri" w:eastAsia="Calibri" w:hAnsi="Calibri"/>
          <w:b/>
          <w:sz w:val="22"/>
          <w:szCs w:val="22"/>
          <w:lang w:val="tt-RU" w:eastAsia="en-US"/>
        </w:rPr>
      </w:pP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Профиль</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буенча</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эш стажына</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өстәмә күләмнәр</w:t>
      </w:r>
    </w:p>
    <w:tbl>
      <w:tblPr>
        <w:tblW w:w="9870" w:type="dxa"/>
        <w:tblInd w:w="-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84"/>
        <w:gridCol w:w="2193"/>
        <w:gridCol w:w="2193"/>
      </w:tblGrid>
      <w:tr w:rsidR="002E26C2" w:rsidRPr="002E26C2" w:rsidTr="002E26C2">
        <w:trPr>
          <w:trHeight w:val="551"/>
        </w:trPr>
        <w:tc>
          <w:tcPr>
            <w:tcW w:w="54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eastAsia="en-US"/>
              </w:rPr>
            </w:pPr>
            <w:r w:rsidRPr="002E26C2">
              <w:rPr>
                <w:rFonts w:ascii="Calibri" w:eastAsia="Calibri" w:hAnsi="Calibri"/>
                <w:sz w:val="22"/>
                <w:szCs w:val="22"/>
                <w:lang w:val="tt-RU" w:eastAsia="en-US"/>
              </w:rPr>
              <w:t xml:space="preserve">Һөнәри квалификация төркеме исеме </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val="tt-RU" w:eastAsia="en-US"/>
              </w:rPr>
            </w:pPr>
            <w:r w:rsidRPr="002E26C2">
              <w:rPr>
                <w:rFonts w:ascii="Calibri" w:eastAsia="Calibri" w:hAnsi="Calibri"/>
                <w:sz w:val="22"/>
                <w:szCs w:val="22"/>
                <w:lang w:val="tt-RU" w:eastAsia="en-US"/>
              </w:rPr>
              <w:t xml:space="preserve">стаж буенча төркем </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ascii="Calibri" w:eastAsia="Calibri" w:hAnsi="Calibri"/>
                <w:sz w:val="22"/>
                <w:szCs w:val="22"/>
                <w:lang w:val="tt-RU" w:eastAsia="en-US"/>
              </w:rPr>
            </w:pPr>
            <w:r w:rsidRPr="002E26C2">
              <w:rPr>
                <w:rFonts w:ascii="Calibri" w:eastAsia="Calibri" w:hAnsi="Calibri"/>
                <w:sz w:val="22"/>
                <w:szCs w:val="22"/>
                <w:lang w:val="tt-RU" w:eastAsia="en-US"/>
              </w:rPr>
              <w:t>өстәмә күләме, процентлар</w:t>
            </w:r>
          </w:p>
        </w:tc>
      </w:tr>
      <w:tr w:rsidR="002E26C2" w:rsidRPr="002E26C2" w:rsidTr="002E26C2">
        <w:trPr>
          <w:trHeight w:val="290"/>
        </w:trPr>
        <w:tc>
          <w:tcPr>
            <w:tcW w:w="54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 дәрәҗә авыл хуҗалыгы хезмәткәрләре вазыйфаларының һөнәри квалификация төркеме</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3 </w:t>
            </w:r>
            <w:r w:rsidRPr="002E26C2">
              <w:rPr>
                <w:rFonts w:eastAsia="Calibri"/>
                <w:sz w:val="22"/>
                <w:szCs w:val="22"/>
                <w:lang w:val="tt-RU" w:eastAsia="en-US"/>
              </w:rPr>
              <w:t xml:space="preserve">елдан </w:t>
            </w:r>
            <w:r w:rsidRPr="002E26C2">
              <w:rPr>
                <w:rFonts w:eastAsia="Calibri"/>
                <w:sz w:val="22"/>
                <w:szCs w:val="22"/>
                <w:lang w:eastAsia="en-US"/>
              </w:rPr>
              <w:t xml:space="preserve">5 </w:t>
            </w:r>
            <w:r w:rsidRPr="002E26C2">
              <w:rPr>
                <w:rFonts w:eastAsia="Calibri"/>
                <w:sz w:val="22"/>
                <w:szCs w:val="22"/>
                <w:lang w:val="tt-RU" w:eastAsia="en-US"/>
              </w:rPr>
              <w:t xml:space="preserve">елга </w:t>
            </w:r>
            <w:r w:rsidRPr="002E26C2">
              <w:rPr>
                <w:rFonts w:eastAsia="Calibri"/>
                <w:sz w:val="22"/>
                <w:szCs w:val="22"/>
                <w:lang w:eastAsia="en-US"/>
              </w:rPr>
              <w:t>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5 </w:t>
            </w:r>
            <w:r w:rsidRPr="002E26C2">
              <w:rPr>
                <w:rFonts w:eastAsia="Calibri"/>
                <w:sz w:val="22"/>
                <w:szCs w:val="22"/>
                <w:lang w:val="tt-RU" w:eastAsia="en-US"/>
              </w:rPr>
              <w:t xml:space="preserve">елдан </w:t>
            </w:r>
            <w:r w:rsidRPr="002E26C2">
              <w:rPr>
                <w:rFonts w:eastAsia="Calibri"/>
                <w:sz w:val="22"/>
                <w:szCs w:val="22"/>
                <w:lang w:eastAsia="en-US"/>
              </w:rPr>
              <w:t xml:space="preserve">10 </w:t>
            </w:r>
            <w:r w:rsidRPr="002E26C2">
              <w:rPr>
                <w:rFonts w:eastAsia="Calibri"/>
                <w:sz w:val="22"/>
                <w:szCs w:val="22"/>
                <w:lang w:val="tt-RU" w:eastAsia="en-US"/>
              </w:rPr>
              <w:t xml:space="preserve">елга </w:t>
            </w:r>
            <w:r w:rsidRPr="002E26C2">
              <w:rPr>
                <w:rFonts w:eastAsia="Calibri"/>
                <w:sz w:val="22"/>
                <w:szCs w:val="22"/>
                <w:lang w:eastAsia="en-US"/>
              </w:rPr>
              <w:t>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10 </w:t>
            </w:r>
            <w:r w:rsidRPr="002E26C2">
              <w:rPr>
                <w:rFonts w:eastAsia="Calibri"/>
                <w:sz w:val="22"/>
                <w:szCs w:val="22"/>
                <w:lang w:val="tt-RU" w:eastAsia="en-US"/>
              </w:rPr>
              <w:t xml:space="preserve">елдан </w:t>
            </w:r>
            <w:r w:rsidRPr="002E26C2">
              <w:rPr>
                <w:rFonts w:eastAsia="Calibri"/>
                <w:sz w:val="22"/>
                <w:szCs w:val="22"/>
                <w:lang w:eastAsia="en-US"/>
              </w:rPr>
              <w:t xml:space="preserve">15 </w:t>
            </w:r>
            <w:r w:rsidRPr="002E26C2">
              <w:rPr>
                <w:rFonts w:eastAsia="Calibri"/>
                <w:sz w:val="22"/>
                <w:szCs w:val="22"/>
                <w:lang w:val="tt-RU" w:eastAsia="en-US"/>
              </w:rPr>
              <w:t>елга</w:t>
            </w:r>
            <w:r w:rsidRPr="002E26C2">
              <w:rPr>
                <w:rFonts w:eastAsia="Calibri"/>
                <w:sz w:val="22"/>
                <w:szCs w:val="22"/>
                <w:lang w:eastAsia="en-US"/>
              </w:rPr>
              <w:t xml:space="preserve"> 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lang w:val="tt-RU"/>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15 елдан артык</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5"/>
        </w:trPr>
        <w:tc>
          <w:tcPr>
            <w:tcW w:w="5486" w:type="dxa"/>
            <w:vMerge w:val="restart"/>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 дәрәҗә авыл хуҗалыгы хезмәткәрләре вазыйфаларының һөнәри квалификация төркеме</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3 </w:t>
            </w:r>
            <w:r w:rsidRPr="002E26C2">
              <w:rPr>
                <w:rFonts w:eastAsia="Calibri"/>
                <w:sz w:val="22"/>
                <w:szCs w:val="22"/>
                <w:lang w:val="tt-RU" w:eastAsia="en-US"/>
              </w:rPr>
              <w:t xml:space="preserve">елдан </w:t>
            </w:r>
            <w:r w:rsidRPr="002E26C2">
              <w:rPr>
                <w:rFonts w:eastAsia="Calibri"/>
                <w:sz w:val="22"/>
                <w:szCs w:val="22"/>
                <w:lang w:eastAsia="en-US"/>
              </w:rPr>
              <w:t xml:space="preserve">5 </w:t>
            </w:r>
            <w:r w:rsidRPr="002E26C2">
              <w:rPr>
                <w:rFonts w:eastAsia="Calibri"/>
                <w:sz w:val="22"/>
                <w:szCs w:val="22"/>
                <w:lang w:val="tt-RU" w:eastAsia="en-US"/>
              </w:rPr>
              <w:t xml:space="preserve">елга </w:t>
            </w:r>
            <w:r w:rsidRPr="002E26C2">
              <w:rPr>
                <w:rFonts w:eastAsia="Calibri"/>
                <w:sz w:val="22"/>
                <w:szCs w:val="22"/>
                <w:lang w:eastAsia="en-US"/>
              </w:rPr>
              <w:t>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5 </w:t>
            </w:r>
            <w:r w:rsidRPr="002E26C2">
              <w:rPr>
                <w:rFonts w:eastAsia="Calibri"/>
                <w:sz w:val="22"/>
                <w:szCs w:val="22"/>
                <w:lang w:val="tt-RU" w:eastAsia="en-US"/>
              </w:rPr>
              <w:t xml:space="preserve">елдан </w:t>
            </w:r>
            <w:r w:rsidRPr="002E26C2">
              <w:rPr>
                <w:rFonts w:eastAsia="Calibri"/>
                <w:sz w:val="22"/>
                <w:szCs w:val="22"/>
                <w:lang w:eastAsia="en-US"/>
              </w:rPr>
              <w:t xml:space="preserve">10 </w:t>
            </w:r>
            <w:r w:rsidRPr="002E26C2">
              <w:rPr>
                <w:rFonts w:eastAsia="Calibri"/>
                <w:sz w:val="22"/>
                <w:szCs w:val="22"/>
                <w:lang w:val="tt-RU" w:eastAsia="en-US"/>
              </w:rPr>
              <w:t xml:space="preserve">елга </w:t>
            </w:r>
            <w:r w:rsidRPr="002E26C2">
              <w:rPr>
                <w:rFonts w:eastAsia="Calibri"/>
                <w:sz w:val="22"/>
                <w:szCs w:val="22"/>
                <w:lang w:eastAsia="en-US"/>
              </w:rPr>
              <w:t>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10 </w:t>
            </w:r>
            <w:r w:rsidRPr="002E26C2">
              <w:rPr>
                <w:rFonts w:eastAsia="Calibri"/>
                <w:sz w:val="22"/>
                <w:szCs w:val="22"/>
                <w:lang w:val="tt-RU" w:eastAsia="en-US"/>
              </w:rPr>
              <w:t xml:space="preserve">елдан </w:t>
            </w:r>
            <w:r w:rsidRPr="002E26C2">
              <w:rPr>
                <w:rFonts w:eastAsia="Calibri"/>
                <w:sz w:val="22"/>
                <w:szCs w:val="22"/>
                <w:lang w:eastAsia="en-US"/>
              </w:rPr>
              <w:t xml:space="preserve">15 </w:t>
            </w:r>
            <w:r w:rsidRPr="002E26C2">
              <w:rPr>
                <w:rFonts w:eastAsia="Calibri"/>
                <w:sz w:val="22"/>
                <w:szCs w:val="22"/>
                <w:lang w:val="tt-RU" w:eastAsia="en-US"/>
              </w:rPr>
              <w:t>елга</w:t>
            </w:r>
            <w:r w:rsidRPr="002E26C2">
              <w:rPr>
                <w:rFonts w:eastAsia="Calibri"/>
                <w:sz w:val="22"/>
                <w:szCs w:val="22"/>
                <w:lang w:eastAsia="en-US"/>
              </w:rPr>
              <w:t xml:space="preserve"> кадәр</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90"/>
        </w:trPr>
        <w:tc>
          <w:tcPr>
            <w:tcW w:w="5486" w:type="dxa"/>
            <w:vMerge/>
            <w:tcBorders>
              <w:top w:val="single" w:sz="4" w:space="0" w:color="auto"/>
              <w:left w:val="single" w:sz="4" w:space="0" w:color="auto"/>
              <w:bottom w:val="single" w:sz="4" w:space="0" w:color="auto"/>
              <w:right w:val="single" w:sz="4" w:space="0" w:color="auto"/>
            </w:tcBorders>
            <w:vAlign w:val="center"/>
            <w:hideMark/>
          </w:tcPr>
          <w:p w:rsidR="002E26C2" w:rsidRPr="002E26C2" w:rsidRDefault="002E26C2" w:rsidP="002E26C2">
            <w:pPr>
              <w:spacing w:line="256" w:lineRule="auto"/>
              <w:rPr>
                <w:rFonts w:ascii="Times New Roman CYR" w:hAnsi="Times New Roman CYR" w:cs="Times New Roman CYR"/>
                <w:sz w:val="24"/>
                <w:szCs w:val="24"/>
              </w:rPr>
            </w:pP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15 елдан артык</w:t>
            </w:r>
          </w:p>
        </w:tc>
        <w:tc>
          <w:tcPr>
            <w:tcW w:w="219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bl>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Эш стажы үзгәргәндә профиль буенча эш стажы өчен түләүләр күләмен билгеләү (үзгәртү) стажны раслаучы документлар учреждениедә булса, профиль буенча эш стажы өчен түләүләр күләмен арттыру хокукы бирә торган стажга ирешкән көннән яисә стажны раслаучы кирәкле документ тапшырылган көннән башкарыла.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6.7. Премияләр һәм башка кызыксындыру түләүләре спорт әзерлеген гамәлгә ашыручы оешмаларның төп эш урыны буенча хезмәткәрләренә юбилей даталарына, мактау билгеләре, Рәхмәт хатлары, грамоталар, дәүләт бүләкләре алуга бәйле рәвештә билгеле бер вакыт аралыгында (ай, квартал, ел) бер тапкыр һәм спорт әзерлеген гамәлгә ашыручы оешманың локаль актлары һәм коллектив шартнамәләре белән билгеләнгән башка нигезләр буенча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6.7.1. Эш йомгаклары буенча премия һәм башка кызыксындыру түләүләренең күләмнәре, тәртибе һәм шартлары спорт әзерлеген гамәлгә ашыручы оешманың локаль норматив актлары һәм коллектив килешүләр белән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6.7.2. Спорт әзерлеген гамәлгә ашыручы оешмалар хезмәткәрләренә премия түләүләренә каралган хезмәт өчен түләү фондының күләме окладлар (хезмәт хакы ставкалары, вазыйфаи окладлар), кызыксындыру характерындагы түләүләр (Авыл җирендә эшләгән өчен түләүләрдән тыш), эшчәнлек үзенчәлеге өчен түләүләр, төп эш урыны буенча һәм төп вазыйфасы.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6.7.3. Педагогик хезмәткәрләр вазыйфаларының һөнәри-квалификация төркеменә керүче хезмәткәрләргә һәм һөнәри-квалификация төркеменә керүче хезмәткәрләргә Россия Федерациясе </w:t>
      </w:r>
      <w:r w:rsidRPr="002E26C2">
        <w:rPr>
          <w:rFonts w:eastAsia="Calibri"/>
          <w:sz w:val="22"/>
          <w:szCs w:val="22"/>
          <w:lang w:val="tt-RU" w:eastAsia="en-US"/>
        </w:rPr>
        <w:lastRenderedPageBreak/>
        <w:t>Хөкүмәтенең 2018 елның 17 октябрендәге 2245-р номерлы күрсәтмәсе белән расланган 2025 елга кадәр Россия Федерациясендә спорт резервын әзерләү концепциясен гамәлгә ашыру чаралары планын үтәгәндә спорт әзерлеген гамәлгә ашыручы оешмалар хезмәткәрләре эшчәнлегенең нәтиҗәлелеген арттыру максатларында икенче дәрәҗә физик культура хезмәткәрләре вазыйфалары, төп эш урыны һәм төп вазыйфасы буенча акчалар булганда бер мәртәбә кызыксындыру түләнә.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Күрсәтелгән максатларда түләүнең тәртибе, шартлары һәм конкрет күләме спорт әзерлеген гамәлгә ашыручы оешмаларның локаль норматив актлары белән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 Башкарылган эшләрнең сыйфаты өчен түләүләр билгеле бер вакыт аралыгында төп эш урыны һәм төп вазыйфасы буенча мәгариф хезмәткәрләренә, мәдәният хезмәткәрләренә, физик культура хезмәткәрләренә, медицина хезмәткәрләренә, спорт әзерлеген гамәлгә ашыручы оешмаларның авыл хуҗалыгы хезмәткәрләренә хезмәт нәтиҗәләре буенча билгеләнә. Башкарыла торган эшләрнең сыйфаты өчен түләүләр күләменә йогынты ясый торган төп критерий булып оешмалар хезмәткәрләре эшчәнлегенең нәтиҗәлелеген бәяләү критерийларының иң чик күрсәткечләренә ирешү тора.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6.8.1. Спорт әзерлеген гамәлгә ашыручы оешмалар хезмәткәрләре эшчәнлегенең нәтиҗәлелеген бәяләү критерийлары оешма белән идарә итүнең дәүләти-иҗтимагый характерын тәэмин итүче орган белән килештереп, оешма җитәкчесе тарафыннан раслана. Спорт әзерлеген гамәлгә ашыручы оешмалар хезмәткәрләре эшчәнлегенең нәтиҗәлелеген бәяләү критерийларының әһәмияте һәм түләүләрне гамәлгә ашыру шартлары ел саен оешма алдына куелган бурычлар нигезендә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6.8.2. Башкарылган эшләрнең сыйфаты өчен түләүләр күләме, тәртибе һәм шартлары оешманың локаль норматив актлары һәм коллектив шартнамәләр белән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6.8.3. Башкарылган эшләрнең сыйфаты өчен түләүләр (B kj)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39475FDC" wp14:editId="12C60644">
            <wp:extent cx="2795905" cy="10731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95905" cy="107315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FOT k-башкарылган эшләрнең сыйфаты өчен түләүләргә каралган хезмәткә түләү фонды;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I ij-j-хезмәткәр буенча эшчәнлек нәтиҗәлелеген бәяләүнең нормалаштырылган i-нче критерие;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K i-эшчәнлек нәтиҗәлелеген бәяләүнең I нче критериеның чагыштырма үлчәү коэффициенты;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n-эшчәнлек нәтиҗәлелеген бәяләү критерийлары саны;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m-спорт әзерлеген гамәлгә ашыручы оешмалар хезмәткәрләре саны.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6.8.4. Эшчәнлекнең нәтиҗәлелеге критерийларын нормалаштыру төрле үлчәмдәге нәтиҗәлелек критерийларының чагыштырылуын тәэмин итә. Нормалаштыру эшчәнлек нәтиҗәлелеге критерие (иң яхшы һәм иң начар) күрсәткечләре диапазонын сайлаудан гыйбарәт, аларның берсе нормалаштырылган критерийның нуль күрсәткеченә, икенчесе берәмлеккә туры килә. Нәтиҗәлелек критериеның факттагы әһәмияте эшчәнлек нәтиҗәлелеге критерие күрсәткечләре диапазоны чикләрендә булганда, эшчәнлек нәтиҗәлелегенең нормалаштырылган критерие нульдән алып берлеккә кадәр күрсәткечләрне кабул итә. Нәтиҗәлелек критериеның факттагы кыйммәте иң начар күрсәткечтән түбән булганда, нормалаштырылган критерийның кыйммәте нульгә, иң яхшысыннан югарырак булганда - берлеккә тигез итеп кабул ителә.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6.8.5. Эшчәнлек нәтиҗәлелегенең нормалаштырылган критерие күрсәткеченең эшчәнлек нәтиҗәлелеге критерие күрсәткеченнән бәйлелеге турыдан-туры (уңай динамика критерий күрсәткеченең артуы белән билгеләнә) һәм киресе (уңай динамика критерий күрсәткеченең кимүе белән билгеләнә) булырга мөмкин.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6.8.6. Эшчәнлек нәтиҗәлелегенең нормалаштырылган критерие (I i) аның әһәмияте критерий кыйммәтенә турыдан-туры бәйле булганда,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02354D6C" wp14:editId="32D436B2">
            <wp:extent cx="901065" cy="63627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1065" cy="63627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lastRenderedPageBreak/>
        <w:t>FI i-эшчәнлек нәтиҗәлелеге критериеның факттагы әһәмияте;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M i-эшчәнлекнең нәтиҗәлелеге критериеның иң яхшы әһәмияте;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L i-эшчәнлекнең нәтиҗәлелеге критериеның иң начар әһәмияте.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6.8.8. Эшчәнлекнең нәтиҗәлелеге критериеның өстенлек дәрәҗәсе үлчәү коэффициентлары белән билгеләнә. Иң өстенлекле критерийга иң зур коэффициент бирелә.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6.8.9. Хезмәткәрләр эшчәнлеге нәтиҗәлелеге критерийлары буенча авырлык коэффициентларының гомуми иң чик күләме 23-27 нче таблицаларда күрсәтелгән.</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23 нче Таблица</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Мәгариф хезмәткәрләре эшчәнлеге нәтиҗәлелеге критерийлары буенча үлчәү коэффициентларының гомуми иң чик күләме</w:t>
      </w: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8"/>
        <w:gridCol w:w="4950"/>
        <w:gridCol w:w="2125"/>
        <w:gridCol w:w="2267"/>
      </w:tblGrid>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т/б</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дәрәҗәсе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Үлчәү коэффициентларының гомуми иң чик күләме</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9347"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sz w:val="24"/>
                <w:szCs w:val="24"/>
              </w:rPr>
            </w:pPr>
            <w:r w:rsidRPr="002E26C2">
              <w:rPr>
                <w:rFonts w:eastAsia="Calibri"/>
                <w:sz w:val="22"/>
                <w:szCs w:val="22"/>
                <w:lang w:eastAsia="en-US"/>
              </w:rPr>
              <w:t>Педагогик хезмәткәрләр вазыйфаларының һөнәри квалификация төркеме</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Физик культура буенча Инструктор</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Педагог-оештыручы</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Тренер-укытучы</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Инструктор-методист</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Педагог-психолог</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Өлкән тренер-укытучы</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Өлкән инструктор-методист</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оченче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10206"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Структур бүлекчәләр җитәкчеләре вазыйфаларының һөнәри квалификация төркеме</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Мәгариф эшчәнлеген методик һәм мәгълүмати-технологик тәэмин итү буенча дәүләт вәкаләтләрен гамәлгә ашыручы оешманың структур бүлекчәсе мөдире (башлыгы): кабинет, лаборатория, бүлек, бүлек, сектор, укыту-консультация пункты, укыту (укыту-җитештерү) остаханәсе һәм гомуми белем бирү программасын һәм балаларга өстәмә белем бирү уку-укыту программасын гамәлгә ашыручы башка структур бүлекчәләр мөдире (структур бүлекчәләр җитәкчеләре вазыйфаларыннан тыш, икенче квалификация дәрәҗәсенә кертелгән)</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r w:rsidR="002E26C2" w:rsidRPr="002E26C2" w:rsidTr="002E26C2">
        <w:tc>
          <w:tcPr>
            <w:tcW w:w="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495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Балаларга өстәмә белем бирү уку-укыту программасын һәм уку-укыту программасын гамәлгә ашыручы аерымланган структур бүлекчә мөдире (башлыгы), түбәндәге кабинет, лаборатория, бүлек, бүлек, сектор, укыту-консультация пункты, укыту (укыту-җитештерү) остаханәсе, укыту хуҗалыгы һәм башлангыч һәм урта һөнәри белем бирү мәгариф оешмасының (бүлекчәсенең) башка структур бүлекчәләре башлыгы (мөдир, </w:t>
            </w:r>
            <w:r w:rsidRPr="002E26C2">
              <w:rPr>
                <w:rFonts w:ascii="Times New Roman CYR" w:hAnsi="Times New Roman CYR" w:cs="Times New Roman CYR"/>
                <w:sz w:val="24"/>
                <w:szCs w:val="24"/>
              </w:rPr>
              <w:lastRenderedPageBreak/>
              <w:t>директор, җитәкче, идарәче) (вазыйфаларыннан тыш) структур бүлекчәләр җитәкчеләре, өченче квалификация дәрәҗәсенә кертелгәннәр)</w:t>
            </w:r>
          </w:p>
        </w:tc>
        <w:tc>
          <w:tcPr>
            <w:tcW w:w="212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Икенче</w:t>
            </w:r>
          </w:p>
        </w:tc>
        <w:tc>
          <w:tcPr>
            <w:tcW w:w="226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r>
    </w:tbl>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lastRenderedPageBreak/>
        <w:t>24 нче Таблица</w:t>
      </w:r>
    </w:p>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Мәдәният хезмәткәрләре эшчәнлеге нәтиҗәлелеге критерийлары буенча үлчәү коэффициентларының гомуми иң чик күләме</w:t>
      </w:r>
    </w:p>
    <w:tbl>
      <w:tblPr>
        <w:tblW w:w="94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9"/>
        <w:gridCol w:w="5675"/>
        <w:gridCol w:w="3041"/>
      </w:tblGrid>
      <w:tr w:rsidR="002E26C2" w:rsidRPr="002E26C2" w:rsidTr="002E26C2">
        <w:trPr>
          <w:trHeight w:val="895"/>
        </w:trPr>
        <w:tc>
          <w:tcPr>
            <w:tcW w:w="7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т/б</w:t>
            </w:r>
          </w:p>
        </w:tc>
        <w:tc>
          <w:tcPr>
            <w:tcW w:w="56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Вазифаи исеме</w:t>
            </w:r>
          </w:p>
        </w:tc>
        <w:tc>
          <w:tcPr>
            <w:tcW w:w="304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Үлчәү коэффициентларының гомуми иң чик күләме</w:t>
            </w:r>
          </w:p>
        </w:tc>
      </w:tr>
      <w:tr w:rsidR="002E26C2" w:rsidRPr="002E26C2" w:rsidTr="002E26C2">
        <w:trPr>
          <w:trHeight w:val="585"/>
        </w:trPr>
        <w:tc>
          <w:tcPr>
            <w:tcW w:w="9440"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 "Урта звено мәдәният, сәнгать һәм кинематография хезмәткәрләре вазыйфалары"һөнәри квалификация төркеме</w:t>
            </w:r>
          </w:p>
        </w:tc>
      </w:tr>
      <w:tr w:rsidR="002E26C2" w:rsidRPr="002E26C2" w:rsidTr="002E26C2">
        <w:trPr>
          <w:trHeight w:val="292"/>
        </w:trPr>
        <w:tc>
          <w:tcPr>
            <w:tcW w:w="7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56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Аккомпаниатор</w:t>
            </w:r>
          </w:p>
        </w:tc>
        <w:tc>
          <w:tcPr>
            <w:tcW w:w="304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r>
      <w:tr w:rsidR="002E26C2" w:rsidRPr="002E26C2" w:rsidTr="002E26C2">
        <w:trPr>
          <w:trHeight w:val="602"/>
        </w:trPr>
        <w:tc>
          <w:tcPr>
            <w:tcW w:w="9440"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"Әйдәүче звено мәдәният хезмәткәрләре вазыйфалары"һөнәри квалификация төркеме</w:t>
            </w:r>
          </w:p>
        </w:tc>
      </w:tr>
      <w:tr w:rsidR="002E26C2" w:rsidRPr="002E26C2" w:rsidTr="002E26C2">
        <w:trPr>
          <w:trHeight w:val="292"/>
        </w:trPr>
        <w:tc>
          <w:tcPr>
            <w:tcW w:w="7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56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Звукооператор</w:t>
            </w:r>
          </w:p>
        </w:tc>
        <w:tc>
          <w:tcPr>
            <w:tcW w:w="304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92"/>
        </w:trPr>
        <w:tc>
          <w:tcPr>
            <w:tcW w:w="7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567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Рәссам-бизәүче</w:t>
            </w:r>
          </w:p>
        </w:tc>
        <w:tc>
          <w:tcPr>
            <w:tcW w:w="304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bl>
    <w:p w:rsidR="002E26C2" w:rsidRPr="002E26C2" w:rsidRDefault="002E26C2" w:rsidP="002E26C2">
      <w:pPr>
        <w:spacing w:after="160" w:line="256" w:lineRule="auto"/>
        <w:ind w:right="142"/>
        <w:contextualSpacing/>
        <w:jc w:val="right"/>
        <w:rPr>
          <w:rFonts w:ascii="Calibri" w:eastAsia="Calibri" w:hAnsi="Calibri"/>
          <w:b/>
          <w:sz w:val="22"/>
          <w:szCs w:val="22"/>
          <w:lang w:eastAsia="en-US"/>
        </w:rPr>
      </w:pPr>
      <w:r w:rsidRPr="002E26C2">
        <w:rPr>
          <w:rFonts w:ascii="Calibri" w:eastAsia="Calibri" w:hAnsi="Calibri"/>
          <w:sz w:val="22"/>
          <w:szCs w:val="22"/>
          <w:lang w:eastAsia="en-US"/>
        </w:rPr>
        <w:t>25 нче Таблица</w:t>
      </w:r>
      <w:r w:rsidRPr="002E26C2">
        <w:rPr>
          <w:rFonts w:ascii="Calibri" w:eastAsia="Calibri" w:hAnsi="Calibri"/>
          <w:b/>
          <w:sz w:val="22"/>
          <w:szCs w:val="22"/>
          <w:lang w:eastAsia="en-US"/>
        </w:rPr>
        <w:t xml:space="preserve"> </w:t>
      </w:r>
    </w:p>
    <w:p w:rsidR="002E26C2" w:rsidRPr="002E26C2" w:rsidRDefault="002E26C2" w:rsidP="002E26C2">
      <w:pPr>
        <w:spacing w:after="160" w:line="256" w:lineRule="auto"/>
        <w:ind w:right="142"/>
        <w:contextualSpacing/>
        <w:jc w:val="both"/>
        <w:rPr>
          <w:rFonts w:ascii="Calibri" w:eastAsia="Calibri" w:hAnsi="Calibri"/>
          <w:sz w:val="22"/>
          <w:szCs w:val="22"/>
          <w:lang w:eastAsia="en-US"/>
        </w:rPr>
      </w:pPr>
      <w:r w:rsidRPr="002E26C2">
        <w:rPr>
          <w:rFonts w:ascii="Calibri" w:eastAsia="Calibri" w:hAnsi="Calibri"/>
          <w:sz w:val="22"/>
          <w:szCs w:val="22"/>
          <w:lang w:eastAsia="en-US"/>
        </w:rPr>
        <w:t>Медицина</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хезмәткәрләре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эшчәнлеге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нәтиҗәлелеге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критерийлары</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буенча</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үлчәү коэффициентларының гомуми иң чик күләме</w:t>
      </w:r>
    </w:p>
    <w:p w:rsidR="002E26C2" w:rsidRPr="002E26C2" w:rsidRDefault="002E26C2" w:rsidP="002E26C2">
      <w:pPr>
        <w:spacing w:after="160" w:line="256" w:lineRule="auto"/>
        <w:ind w:right="142"/>
        <w:contextualSpacing/>
        <w:jc w:val="both"/>
        <w:rPr>
          <w:rFonts w:ascii="Calibri" w:eastAsia="Calibri" w:hAnsi="Calibri"/>
          <w:b/>
          <w:sz w:val="22"/>
          <w:szCs w:val="22"/>
          <w:lang w:eastAsia="en-US"/>
        </w:rPr>
      </w:pPr>
    </w:p>
    <w:tbl>
      <w:tblPr>
        <w:tblW w:w="10200" w:type="dxa"/>
        <w:tblInd w:w="-8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2"/>
        <w:gridCol w:w="6020"/>
        <w:gridCol w:w="3258"/>
      </w:tblGrid>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Үлчәү коэффициентларының гомуми иң чик күләме</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"Урта медицина һәм фармацевтика персоналы"һөнәри квалификация төркеме</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Өченче квалификация дәрәҗәсе</w:t>
            </w:r>
          </w:p>
        </w:tc>
      </w:tr>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eastAsia="Calibri"/>
                <w:sz w:val="22"/>
                <w:szCs w:val="22"/>
                <w:lang w:eastAsia="en-US"/>
              </w:rPr>
              <w:t>Шәфкать туташы</w:t>
            </w:r>
            <w:r w:rsidRPr="002E26C2">
              <w:rPr>
                <w:rFonts w:ascii="Times New Roman CYR" w:hAnsi="Times New Roman CYR" w:cs="Times New Roman CYR"/>
                <w:sz w:val="24"/>
                <w:szCs w:val="24"/>
              </w:rPr>
              <w:t xml:space="preserve"> (медбрат)</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массаж буенча шәфкать туташы (медбрат) </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Дүртенче </w:t>
            </w:r>
            <w:r w:rsidRPr="002E26C2">
              <w:rPr>
                <w:rFonts w:ascii="Times New Roman CYR" w:hAnsi="Times New Roman CYR" w:cs="Times New Roman CYR"/>
                <w:sz w:val="24"/>
                <w:szCs w:val="24"/>
              </w:rPr>
              <w:t>квалификация дәрәҗәсе</w:t>
            </w:r>
          </w:p>
        </w:tc>
      </w:tr>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Фельдшер</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Бишенче</w:t>
            </w:r>
            <w:r w:rsidRPr="002E26C2">
              <w:rPr>
                <w:rFonts w:ascii="Times New Roman CYR" w:hAnsi="Times New Roman CYR" w:cs="Times New Roman CYR"/>
                <w:sz w:val="24"/>
                <w:szCs w:val="24"/>
              </w:rPr>
              <w:t xml:space="preserve"> квалификация дәрәҗәсе</w:t>
            </w:r>
          </w:p>
        </w:tc>
      </w:tr>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Өлкән </w:t>
            </w:r>
            <w:r w:rsidRPr="002E26C2">
              <w:rPr>
                <w:rFonts w:ascii="Times New Roman CYR" w:hAnsi="Times New Roman CYR" w:cs="Times New Roman CYR"/>
                <w:sz w:val="24"/>
                <w:szCs w:val="24"/>
              </w:rPr>
              <w:t>шәфкать туташы (медбрат)</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10206"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"Табиблар һәм провизорлар"һөнәри квалификация төркеме</w:t>
            </w:r>
          </w:p>
        </w:tc>
      </w:tr>
      <w:tr w:rsidR="002E26C2" w:rsidRPr="002E26C2" w:rsidTr="002E26C2">
        <w:tc>
          <w:tcPr>
            <w:tcW w:w="92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6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Табиб-белгечләр (өченче һәм дүртенче квалификация дәрәҗәләренә кертелгән табиб-белгечләрдән тыш)</w:t>
            </w:r>
          </w:p>
        </w:tc>
        <w:tc>
          <w:tcPr>
            <w:tcW w:w="326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bl>
    <w:p w:rsidR="002E26C2" w:rsidRPr="002E26C2" w:rsidRDefault="002E26C2" w:rsidP="002E26C2">
      <w:pPr>
        <w:spacing w:after="160" w:line="256" w:lineRule="auto"/>
        <w:ind w:right="142"/>
        <w:contextualSpacing/>
        <w:jc w:val="both"/>
        <w:rPr>
          <w:rFonts w:ascii="Calibri" w:eastAsia="Calibri" w:hAnsi="Calibri"/>
          <w:b/>
          <w:sz w:val="22"/>
          <w:szCs w:val="22"/>
          <w:lang w:eastAsia="en-US"/>
        </w:rPr>
      </w:pPr>
      <w:r w:rsidRPr="002E26C2">
        <w:rPr>
          <w:rFonts w:ascii="Calibri" w:eastAsia="Calibri" w:hAnsi="Calibri"/>
          <w:sz w:val="22"/>
          <w:szCs w:val="22"/>
          <w:lang w:eastAsia="en-US"/>
        </w:rPr>
        <w:t>26 нчы Таблица</w:t>
      </w:r>
      <w:r w:rsidRPr="002E26C2">
        <w:rPr>
          <w:rFonts w:ascii="Calibri" w:eastAsia="Calibri" w:hAnsi="Calibri"/>
          <w:b/>
          <w:sz w:val="22"/>
          <w:szCs w:val="22"/>
          <w:lang w:eastAsia="en-US"/>
        </w:rPr>
        <w:t xml:space="preserve"> </w:t>
      </w:r>
    </w:p>
    <w:p w:rsidR="002E26C2" w:rsidRPr="002E26C2" w:rsidRDefault="002E26C2" w:rsidP="002E26C2">
      <w:pPr>
        <w:spacing w:after="160" w:line="256" w:lineRule="auto"/>
        <w:ind w:right="142"/>
        <w:contextualSpacing/>
        <w:jc w:val="both"/>
        <w:rPr>
          <w:rFonts w:ascii="Calibri" w:eastAsia="Calibri" w:hAnsi="Calibri"/>
          <w:sz w:val="22"/>
          <w:szCs w:val="22"/>
          <w:lang w:eastAsia="en-US"/>
        </w:rPr>
      </w:pPr>
      <w:r w:rsidRPr="002E26C2">
        <w:rPr>
          <w:rFonts w:ascii="Calibri" w:eastAsia="Calibri" w:hAnsi="Calibri"/>
          <w:sz w:val="22"/>
          <w:szCs w:val="22"/>
          <w:lang w:eastAsia="en-US"/>
        </w:rPr>
        <w:t>Физик</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культура</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хезмәткәрләре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эшчәнлеге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нәтиҗәлелеге</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критерийлары</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буенча</w:t>
      </w:r>
      <w:r w:rsidRPr="002E26C2">
        <w:rPr>
          <w:rFonts w:ascii="Calibri" w:eastAsia="Calibri" w:hAnsi="Calibri"/>
          <w:b/>
          <w:sz w:val="22"/>
          <w:szCs w:val="22"/>
          <w:lang w:eastAsia="en-US"/>
        </w:rPr>
        <w:t xml:space="preserve"> </w:t>
      </w:r>
      <w:r w:rsidRPr="002E26C2">
        <w:rPr>
          <w:rFonts w:ascii="Calibri" w:eastAsia="Calibri" w:hAnsi="Calibri"/>
          <w:sz w:val="22"/>
          <w:szCs w:val="22"/>
          <w:lang w:eastAsia="en-US"/>
        </w:rPr>
        <w:t>үлчәү коэффициентларының гомуми иң чик күләме</w:t>
      </w:r>
    </w:p>
    <w:tbl>
      <w:tblPr>
        <w:tblW w:w="10200" w:type="dxa"/>
        <w:tblInd w:w="-7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4"/>
        <w:gridCol w:w="4456"/>
        <w:gridCol w:w="2772"/>
        <w:gridCol w:w="2118"/>
      </w:tblGrid>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дәрәҗәсе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Үлчәү коэффициентларының гомуми иң чик күләме</w:t>
            </w:r>
          </w:p>
        </w:tc>
      </w:tr>
      <w:tr w:rsidR="002E26C2" w:rsidRPr="002E26C2" w:rsidTr="002E26C2">
        <w:tc>
          <w:tcPr>
            <w:tcW w:w="10206"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Беренче дәрәҗәдәге физик культура хезмәткәрләре вазыйфаларының һөнәри квалификация төркеме (1 төркем)</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залы буенча кизү торучы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 xml:space="preserve">Инвалид спортчыны озата баручы </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both"/>
              <w:rPr>
                <w:rFonts w:ascii="Times New Roman CYR" w:hAnsi="Times New Roman CYR" w:cs="Times New Roman CYR"/>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төркемнәр</w:t>
            </w:r>
          </w:p>
        </w:tc>
        <w:tc>
          <w:tcPr>
            <w:tcW w:w="2774"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contextualSpacing/>
              <w:jc w:val="both"/>
              <w:rPr>
                <w:rFonts w:ascii="Times New Roman CYR" w:hAnsi="Times New Roman CYR" w:cs="Times New Roman CYR"/>
                <w:sz w:val="24"/>
                <w:szCs w:val="24"/>
              </w:rPr>
            </w:pPr>
          </w:p>
        </w:tc>
        <w:tc>
          <w:tcPr>
            <w:tcW w:w="2119"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contextualSpacing/>
              <w:jc w:val="both"/>
              <w:rPr>
                <w:rFonts w:ascii="Times New Roman CYR" w:hAnsi="Times New Roman CYR" w:cs="Times New Roman CYR"/>
                <w:sz w:val="24"/>
                <w:szCs w:val="24"/>
              </w:rPr>
            </w:pP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Спортсмен</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lang w:val="tt-RU"/>
              </w:rPr>
              <w:t>Әйдәп баручы с</w:t>
            </w:r>
            <w:r w:rsidRPr="002E26C2">
              <w:rPr>
                <w:rFonts w:ascii="Times New Roman CYR" w:hAnsi="Times New Roman CYR" w:cs="Times New Roman CYR"/>
                <w:sz w:val="24"/>
                <w:szCs w:val="24"/>
              </w:rPr>
              <w:t>портсмен</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r>
      <w:tr w:rsidR="002E26C2" w:rsidRPr="002E26C2" w:rsidTr="002E26C2">
        <w:tc>
          <w:tcPr>
            <w:tcW w:w="10206"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 Икенче дәрәҗәдәге физик культура хезмәткәрләре вазыйфаларының һөнәри квалификация төркеме (2 төркем)</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lang w:val="tt-RU"/>
              </w:rPr>
              <w:t>Спорт и</w:t>
            </w:r>
            <w:r w:rsidRPr="002E26C2">
              <w:rPr>
                <w:rFonts w:ascii="Times New Roman CYR" w:hAnsi="Times New Roman CYR" w:cs="Times New Roman CYR"/>
                <w:sz w:val="24"/>
                <w:szCs w:val="24"/>
              </w:rPr>
              <w:t>нструктор</w:t>
            </w:r>
            <w:r w:rsidRPr="002E26C2">
              <w:rPr>
                <w:rFonts w:ascii="Times New Roman CYR" w:hAnsi="Times New Roman CYR" w:cs="Times New Roman CYR"/>
                <w:sz w:val="24"/>
                <w:szCs w:val="24"/>
                <w:lang w:val="tt-RU"/>
              </w:rPr>
              <w:t>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Адаптив физик культура буенча Инструктор</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Спортсмен-инструктор</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Тренер-ат җайдагы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Спорт техникасын эксплуатацияләү һәм ремонтлау технигы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Тренировка процессы администраторы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Инструктор-методист</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һәм спорт буенча Тренер-укытучы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Хореограф</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Икенче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2.10.</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өлкән инструктор-методист</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2.11.</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Адаптив физик культура буенча өлкән тренер-укытучы</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c>
          <w:tcPr>
            <w:tcW w:w="10206" w:type="dxa"/>
            <w:gridSpan w:val="4"/>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3. </w:t>
            </w:r>
            <w:r w:rsidRPr="002E26C2">
              <w:rPr>
                <w:rFonts w:ascii="Times New Roman CYR" w:hAnsi="Times New Roman CYR" w:cs="Times New Roman CYR"/>
                <w:sz w:val="24"/>
                <w:szCs w:val="24"/>
                <w:lang w:val="tt-RU"/>
              </w:rPr>
              <w:t>Өченче</w:t>
            </w:r>
            <w:r w:rsidRPr="002E26C2">
              <w:rPr>
                <w:rFonts w:ascii="Times New Roman CYR" w:hAnsi="Times New Roman CYR" w:cs="Times New Roman CYR"/>
                <w:sz w:val="24"/>
                <w:szCs w:val="24"/>
              </w:rPr>
              <w:t xml:space="preserve"> дәрәҗәдәге физик культура хезмәткәрләре вазыйфаларының һөнәри квалификация төркеме (</w:t>
            </w:r>
            <w:r w:rsidRPr="002E26C2">
              <w:rPr>
                <w:rFonts w:ascii="Times New Roman CYR" w:hAnsi="Times New Roman CYR" w:cs="Times New Roman CYR"/>
                <w:sz w:val="24"/>
                <w:szCs w:val="24"/>
                <w:lang w:val="tt-RU"/>
              </w:rPr>
              <w:t>3</w:t>
            </w:r>
            <w:r w:rsidRPr="002E26C2">
              <w:rPr>
                <w:rFonts w:ascii="Times New Roman CYR" w:hAnsi="Times New Roman CYR" w:cs="Times New Roman CYR"/>
                <w:sz w:val="24"/>
                <w:szCs w:val="24"/>
              </w:rPr>
              <w:t xml:space="preserve"> төркем)</w:t>
            </w:r>
          </w:p>
        </w:tc>
      </w:tr>
      <w:tr w:rsidR="002E26C2" w:rsidRPr="002E26C2" w:rsidTr="002E26C2">
        <w:tc>
          <w:tcPr>
            <w:tcW w:w="85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44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Аналитик (спорт төрләре яисә төркеме буенча)</w:t>
            </w:r>
          </w:p>
        </w:tc>
        <w:tc>
          <w:tcPr>
            <w:tcW w:w="277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11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bl>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27 нче Таблица</w:t>
      </w:r>
    </w:p>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Авыл хуҗалыгы хезмәткәрләре эшчәнлеге нәтиҗәлелеге критерийлары буенча үлчәү коэффициентларының гомуми иң чик күләме</w:t>
      </w:r>
    </w:p>
    <w:p w:rsidR="002E26C2" w:rsidRPr="002E26C2" w:rsidRDefault="002E26C2" w:rsidP="002E26C2">
      <w:pPr>
        <w:spacing w:after="160" w:line="256" w:lineRule="auto"/>
        <w:ind w:right="142"/>
        <w:contextualSpacing/>
        <w:jc w:val="both"/>
        <w:rPr>
          <w:rFonts w:eastAsia="Calibri"/>
          <w:b/>
          <w:sz w:val="22"/>
          <w:szCs w:val="22"/>
          <w:lang w:val="tt-RU" w:eastAsia="en-US"/>
        </w:rPr>
      </w:pPr>
    </w:p>
    <w:tbl>
      <w:tblPr>
        <w:tblW w:w="957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1"/>
        <w:gridCol w:w="5047"/>
        <w:gridCol w:w="3722"/>
      </w:tblGrid>
      <w:tr w:rsidR="002E26C2" w:rsidRPr="002E26C2" w:rsidTr="002E26C2">
        <w:trPr>
          <w:trHeight w:val="541"/>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Вазифа исеме</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Үлчәү коэффициентларының гомуми иң чик күләме</w:t>
            </w:r>
          </w:p>
        </w:tc>
      </w:tr>
      <w:tr w:rsidR="002E26C2" w:rsidRPr="002E26C2" w:rsidTr="002E26C2">
        <w:trPr>
          <w:trHeight w:val="556"/>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1. "Икенче дәрәҗә авыл хуҗалыгы хезмәткәрләре вазыйфалары"һөнәри квалификация төркеме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 фельдшер</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Агроном </w:t>
            </w:r>
            <w:r w:rsidRPr="002E26C2">
              <w:rPr>
                <w:rFonts w:ascii="Times New Roman CYR" w:hAnsi="Times New Roman CYR" w:cs="Times New Roman CYR"/>
                <w:sz w:val="24"/>
                <w:szCs w:val="24"/>
                <w:lang w:val="tt-RU"/>
              </w:rPr>
              <w:t>үсемлекләрне саклау буенча</w:t>
            </w:r>
            <w:r w:rsidRPr="002E26C2">
              <w:rPr>
                <w:rFonts w:ascii="Times New Roman CYR" w:hAnsi="Times New Roman CYR" w:cs="Times New Roman CYR"/>
                <w:sz w:val="24"/>
                <w:szCs w:val="24"/>
              </w:rPr>
              <w:t xml:space="preserve"> (</w:t>
            </w:r>
            <w:r w:rsidRPr="002E26C2">
              <w:rPr>
                <w:rFonts w:ascii="Times New Roman CYR" w:hAnsi="Times New Roman CYR" w:cs="Times New Roman CYR"/>
                <w:sz w:val="24"/>
                <w:szCs w:val="24"/>
                <w:lang w:val="tt-RU"/>
              </w:rPr>
              <w:t xml:space="preserve">урта </w:t>
            </w:r>
            <w:r w:rsidRPr="002E26C2">
              <w:rPr>
                <w:rFonts w:ascii="Times New Roman CYR" w:hAnsi="Times New Roman CYR" w:cs="Times New Roman CYR"/>
                <w:sz w:val="24"/>
                <w:szCs w:val="24"/>
              </w:rPr>
              <w:t>квалификация)</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r>
      <w:tr w:rsidR="002E26C2" w:rsidRPr="002E26C2" w:rsidTr="002E26C2">
        <w:trPr>
          <w:trHeight w:val="556"/>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w:t>
            </w:r>
            <w:r w:rsidRPr="002E26C2">
              <w:rPr>
                <w:rFonts w:ascii="Times New Roman CYR" w:hAnsi="Times New Roman CYR" w:cs="Times New Roman CYR"/>
                <w:sz w:val="24"/>
                <w:szCs w:val="24"/>
                <w:lang w:val="tt-RU"/>
              </w:rPr>
              <w:t>Өченче</w:t>
            </w:r>
            <w:r w:rsidRPr="002E26C2">
              <w:rPr>
                <w:rFonts w:ascii="Times New Roman CYR" w:hAnsi="Times New Roman CYR" w:cs="Times New Roman CYR"/>
                <w:sz w:val="24"/>
                <w:szCs w:val="24"/>
              </w:rPr>
              <w:t xml:space="preserve"> дәрәҗә авыл хуҗалыгы хезмәткәрләре вазыйфалары"һөнәри квалификация төркеме</w:t>
            </w:r>
          </w:p>
        </w:tc>
      </w:tr>
      <w:tr w:rsidR="002E26C2" w:rsidRPr="002E26C2" w:rsidTr="002E26C2">
        <w:trPr>
          <w:trHeight w:val="270"/>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квалификация дәрәҗәсе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Агроном</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 врач</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Зоотехник</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r>
      <w:tr w:rsidR="002E26C2" w:rsidRPr="002E26C2" w:rsidTr="002E26C2">
        <w:trPr>
          <w:trHeight w:val="270"/>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Икенче</w:t>
            </w:r>
            <w:r w:rsidRPr="002E26C2">
              <w:rPr>
                <w:rFonts w:ascii="Times New Roman CYR" w:hAnsi="Times New Roman CYR" w:cs="Times New Roman CYR"/>
                <w:sz w:val="24"/>
                <w:szCs w:val="24"/>
              </w:rPr>
              <w:t xml:space="preserve"> квалификация дәрәҗәсе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Агроном Икенче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Ветеринарный врач Икенче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Зоотехник Икенче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w:t>
            </w:r>
          </w:p>
        </w:tc>
      </w:tr>
      <w:tr w:rsidR="002E26C2" w:rsidRPr="002E26C2" w:rsidTr="002E26C2">
        <w:trPr>
          <w:trHeight w:val="270"/>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Өченче</w:t>
            </w:r>
            <w:r w:rsidRPr="002E26C2">
              <w:rPr>
                <w:rFonts w:ascii="Times New Roman CYR" w:hAnsi="Times New Roman CYR" w:cs="Times New Roman CYR"/>
                <w:sz w:val="24"/>
                <w:szCs w:val="24"/>
              </w:rPr>
              <w:t xml:space="preserve"> квалификация дәрәҗәсе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Агроном первой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Ветеринарный врач первой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2.9.</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Зоотехник первой категории</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63</w:t>
            </w:r>
          </w:p>
        </w:tc>
      </w:tr>
      <w:tr w:rsidR="002E26C2" w:rsidRPr="002E26C2" w:rsidTr="002E26C2">
        <w:trPr>
          <w:trHeight w:val="270"/>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Дүртенче</w:t>
            </w:r>
            <w:r w:rsidRPr="002E26C2">
              <w:rPr>
                <w:rFonts w:ascii="Times New Roman CYR" w:hAnsi="Times New Roman CYR" w:cs="Times New Roman CYR"/>
                <w:sz w:val="24"/>
                <w:szCs w:val="24"/>
              </w:rPr>
              <w:t xml:space="preserve"> квалификация дәрәҗәсе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2.10.</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Әйдәп баручы</w:t>
            </w:r>
            <w:r w:rsidRPr="002E26C2">
              <w:rPr>
                <w:rFonts w:ascii="Times New Roman CYR" w:hAnsi="Times New Roman CYR" w:cs="Times New Roman CYR"/>
                <w:sz w:val="24"/>
                <w:szCs w:val="24"/>
              </w:rPr>
              <w:t xml:space="preserve"> агроном</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r w:rsidR="002E26C2" w:rsidRPr="002E26C2" w:rsidTr="002E26C2">
        <w:trPr>
          <w:trHeight w:val="285"/>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2.11.</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Әйдәп баручы ветеринар врач</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2.12.</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Әйдәп баручы зоотехник</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65</w:t>
            </w:r>
          </w:p>
        </w:tc>
      </w:tr>
      <w:tr w:rsidR="002E26C2" w:rsidRPr="002E26C2" w:rsidTr="002E26C2">
        <w:trPr>
          <w:trHeight w:val="541"/>
        </w:trPr>
        <w:tc>
          <w:tcPr>
            <w:tcW w:w="9575" w:type="dxa"/>
            <w:gridSpan w:val="3"/>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w:t>
            </w:r>
            <w:r w:rsidRPr="002E26C2">
              <w:rPr>
                <w:rFonts w:ascii="Times New Roman CYR" w:hAnsi="Times New Roman CYR" w:cs="Times New Roman CYR"/>
                <w:sz w:val="24"/>
                <w:szCs w:val="24"/>
                <w:lang w:val="tt-RU"/>
              </w:rPr>
              <w:t>Дүртенче</w:t>
            </w:r>
            <w:r w:rsidRPr="002E26C2">
              <w:rPr>
                <w:rFonts w:ascii="Times New Roman CYR" w:hAnsi="Times New Roman CYR" w:cs="Times New Roman CYR"/>
                <w:sz w:val="24"/>
                <w:szCs w:val="24"/>
              </w:rPr>
              <w:t xml:space="preserve"> дәрәҗә авыл хуҗалыгы хезмәткәрләре вазыйфалары"һөнәри квалификация төркеме</w:t>
            </w:r>
          </w:p>
        </w:tc>
      </w:tr>
      <w:tr w:rsidR="002E26C2" w:rsidRPr="002E26C2" w:rsidTr="002E26C2">
        <w:trPr>
          <w:trHeight w:val="270"/>
        </w:trPr>
        <w:tc>
          <w:tcPr>
            <w:tcW w:w="801"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50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Баш</w:t>
            </w:r>
            <w:r w:rsidRPr="002E26C2">
              <w:rPr>
                <w:rFonts w:ascii="Times New Roman CYR" w:hAnsi="Times New Roman CYR" w:cs="Times New Roman CYR"/>
                <w:sz w:val="24"/>
                <w:szCs w:val="24"/>
              </w:rPr>
              <w:t xml:space="preserve"> агроном</w:t>
            </w:r>
          </w:p>
        </w:tc>
        <w:tc>
          <w:tcPr>
            <w:tcW w:w="37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w:t>
            </w:r>
          </w:p>
        </w:tc>
      </w:tr>
    </w:tbl>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6.8.10. Оешма эшчәнлегенең нәтиҗәлелеге критерийлары һәм аларның авырлык коэффициентлары оешмалар типлары кисемтәсендә Татарстан Республикасы Мамадыш муниципаль районы Башкарма комитетының «яшьләр эшләре һәм спорт бүлеге» МКУ тарафыннан Татарстан Республикасы спорт министрлыгы тарафыннан эшләнгән үрнәк критерийлар нигезендә раслана.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6.8.11. Спорт әзерлеген гамәлгә ашыручы оешмаларда башкарыла торган эшләрнең сыйфаты өчен кызыксындыру характерындагы түләүләр фонды (FOT k) төзелә, аның күләме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FOT k=FOT do D k,</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FOT do-төп эш урыны буенча хезмәткәрләрнең вазыйфаи окладлары (окладлары, хезмәт хакы ставкалары) буенча спорт әзерлеген гамәлгә ашыручы оешмалар хезмәткәрләренең хезмәтенә түләү фонды;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k-башкарылган эшләрнең сыйфаты өчен кызыксындыру характерындагы түләүләргә хезмәт өчен түләү фонды өлеше.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Башкарылган эшләрнең сыйфаты өчен кызыксындыру характерындагы түләүләргә хезмәткә түләү фондының тәкъдим ителә торган күләме спорт әзерлеген гамәлгә ашыручы оешмалар хезмәткәрләренең төп эш урыны буенча хезмәткәрләрнең вазыйфаи окладлары (окладлары, хезмәт хакы ставкалары) буенча хезмәткә түләү фондының 15 проценты күләмендә кабул ителә.</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VII.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7.1. Спорт әзерлеген гамәлгә ашыручы оешмаларда компенсация характерындагы түләүләргә түбәндәгеләр керә: :</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эшчәнлек үзенчәлеге өчен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инвалидлар һәм физик яисә Акыл үсешендә кимчелекләре булган затлар белән эшләгән өчен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зарарлы һәм (яисә) куркыныч хезмәт шартлары булган эшләрдә эшләүче хезмәткәрләргә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нормаль шартлардан читкә тайпылган шартларда эшләгән өчен (төрле квалификацияле эшләр башкарганда, һөнәрләрне (вазыйфаларны) бергә алып барганда, эштән тыш эшләгәндә, төнге вакытта эшләгәндә һәм нормаль шартлардан читкә тайпылган башка шартларда эшләгәндә)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7.2. Компенсация характерындагы түләүләр, аларны гамәлгә ашыру күләмнәре һәм шартлары хезмәт законнары һәм хезмәт хокукы нормалары булган башка норматив хокукый актлар нигезендә күмәк шартнамәләр, локаль норматив актлар, хезмәт шартнамәсе белән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7.3. Эшчәнлек үзенчәлеге өчен компенсация характерындагы түләүләр (B sd) педагогик хезмәткәрләргә, физик культура хезмәткәрләренә бирелә һәм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вазыйфаи оклад буенча тарифлаштырылучы хезмәткәрләр өчен: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51E7DB2F" wp14:editId="276B7EEC">
            <wp:extent cx="1881505" cy="63627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1505" cy="63627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оклад (хезмәт хакы ставкасы)буенча тарифлаштырылучы хезмәткәрләр өчен: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lastRenderedPageBreak/>
        <w:drawing>
          <wp:inline distT="0" distB="0" distL="0" distR="0" wp14:anchorId="46D087B2" wp14:editId="26375370">
            <wp:extent cx="1921510" cy="6889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21510" cy="68897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d-спорт әзерлеген гамәлгә ашыручы оешмалар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sd-олимпия резервының махсуслаштырылган оешмаларында (бүлекләрендә) эшчәнлек үзенчәлеге өчен 7 процентка тигез кабул ителә торган өстәмә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fsd-педагогик хезмәткәрләрнең (тренер-укытучылардан (шул исәптән өлкәннәрдән) тыш), спорт әзерлеген гамәлгә ашыручы оешмаларның физик культура хезмәткәрләренең билгеле бер кулланучылар категорияләре белән эш сәгатьләренең факттагы саны;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n-спорт әзерлеген гамәлгә ашыручы оешмалар хезмәткәрләренең хезмәт хакының база ставкасы өчен әлеге Нигезләмәнең III бүлегендә билгеләнгән сәгать нормасы;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B - хезмәткәрләрнең әлеге Нигезләмәнең II бүлеге нигезендә кабул ителә торган база оклады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N i-спорт әзерлеген гамәлгә ашыручы оешмаларда тренер-укытучыларның (шул исәптән өлкәннәрнең) хезмәтенә спорт төрләре буенча спорт әзерлеге этапларында бер укучы өчен түләү нормативлары;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m-эшчәнлек үзенчәлекләре өчен түләүләр билгеләү каралган кулланучылар саны.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7.4. Эшчәнлек үзенчәлеге өчен компенсация характерындагы түләүләр (B sd) медицина һәм фармацевтика хезмәткәрләре вазыйфаларының һөнәри квалификация төркемнәре хезмәткәрләренә бирелә һәм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48F29E8A" wp14:editId="75ED8A7B">
            <wp:extent cx="1271905" cy="55689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1905" cy="55689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d-спорт әзерлеген гамәлгә ашыручы оешмалар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sd-эшчәнлек үзенчәлеге өчен өстәмә күләме, ул 16,2 процентка тигез кабул ителә.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7.5. Спорт әзерлеген гамәлгә ашыручы әлеге оешманың, бүлекчәнең һәм вазыйфаның конкрет эш шартларын исәпкә алып, эшчәнлек үзенчәлегенә өстәмәләр билгеләнә торган физик культура хезмәткәрләре вазыйфалары исемлеге, сайланулы профсоюз органы яисә хезмәткәрләр мәнфәгатьләрен яклауга вәкаләтле башка орган белән килештереп, спорт әзерлеген гамәлгә ашыручы һәр оешма тарафыннан раслана.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7.6. Хезмәткәрләргә инвалидлар һәм физик яисә Акыл үсешендә җитешсезлекләре булган затлар белән эшләгән өчен компенсация характерындагы түләүләр (D ovz) педагогик хезмәткәрләр һәм структур бүлекчәләр җитәкчеләре вазыйфаларының һөнәри квалификация төркемнәренә керүче мәгариф хезмәткәрләренә, физик культура хезмәткәрләре вазыйфаларының икенче дәрәҗәдәге һөнәри квалификация төркемнәренә керүче физик культура хезмәткәрләренә бирелә һәм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1EB8FD09" wp14:editId="5AE222D6">
            <wp:extent cx="1338580" cy="55689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38580" cy="55689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d-спорт әзерлеген гамәлгә ашыручы оешмалар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ovz-инвалидлар һәм физик яки акыл үсешендә кимчелекләре булган затлар белән эшләгән өчен өстәмә күләме 20,0 процентка тигез.</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7.7. Зарарлы һәм (яисә) куркыныч хезмәт шартлары булган эшләрдә мәшгуль хезмәткәрләргә компенсация характерындагы түләүләр (B kh)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39D00123" wp14:editId="77D66630">
            <wp:extent cx="1749425" cy="5829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49425" cy="58293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b-спорт әзерлеген гамәлгә ашыручы оешмалар хезмәткәрләренең база оклады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lastRenderedPageBreak/>
        <w:t>D kh-компенсация характерындагы түләүгә Россия Федерациясе Хезмәт кодексы нигезендә кабул ителә торган өстәмә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fk - законнарда компенсация характерындагы түләүләр каралган фактта эшләнгән вакыт (ставка);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n-спорт әзерлеген гамәлгә ашыручы оешмалар хезмәткәрләренең хезмәт хакының база ставкасы өчен әлеге Нигезләмәнең III бүлегендә билгеләнгән сәгать нормасы.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7.8. Зарарлы һәм (яисә) куркыныч хезмәт шартлары булган эшләрдә мәшгуль хезмәткәрләргә хезмәт хакы нормаль хезмәт шартлары булган төрле эш төрләре өчен билгеләнгән окладлар (вазыйфаи окладлар), хезмәт хакы ставкалары белән чагыштырганда хезмәт шартларын махсус бәяләү нигезендә база окладының кимендә 4 проценты күләмендә арттырып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7.9. Нормаль шартлардан читләшкән шартларда эшләгән өчен (төрле квалификациядәге эшләрне башкарганда, һөнәрләрне (вазыйфаларны) берләштергәндә, эштән тыш эшләгән өчен, төнге вакытта эшләгән өчен һәм нормаль шартлардан читләшкән башка шартларда эшләгән өчен) түләүләр Россия Федерациясе Хезмәт кодексы нигезендә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Хезмәткәр үзенә билгеләнгән график буенча ял көнендә яисә эш көне булмаган бәйрәм көнендә эшкә җәлеп ителгән очракта, вазыйфаи оклад алучы хезмәткәрләргә эш өчен кимендә икеләтә күләмдә түләнә, шул ук вакытта ял һәм эш көне булмаган бәйрәм көнендә эш эш вакытының айлык нормасы чикләрендә башкарылган булса, окладтан тыш бер көнлек яки сәгатьлек база ставкасы күләмендә һәм кимендә икеләтә сәгать күләмендә түләнә.әгәр эш айлык нормадан артык башкарылган булса, база окладыннан тыш көнлек ставка.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7.10. Ял көнендә яки эш көне булмаган бәйрәм көнендә эшләгән хезмәткәр теләге буенча аңа башка ял көне бирелергә мөмкин. Бу очракта эш көне булмаган бәйрәм көнендә эш өчен бер генә күләмдә түләнә, ә ял көне өчен түләү каралмый.</w:t>
      </w: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VIII. Спорт әзерлеген гамәлгә ашыручы оешма җитәкчесенең, оешма җитәкчесе урынбасарының, баш бухгалтерның хезмәт хакын билгеләү тәртибе</w:t>
      </w:r>
    </w:p>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8.1. Спорт әзерлеген гамәлгә ашыручы оешмалар җитәкчеләренең, аларның урынбасарларының һәм баш бухгалтерларның хезмәт хакы вазыйфаи окладлардан, компенсация һәм кызыксындыру характерындагы түләүләрдән гыйбарәт.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8.2. Спорт әзерлеген гамәлгә ашыручы оешма җитәкчесенең вазыйфаи оклады (O d) гамәлгә куючы тарафыннан елга бер тапкыр агымдагы елның 1 сентябренә яисә хезмәт өчен түләү төркеменә бәйле рәвештә оешма төзелгән датага билгеләнә һәм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d=O b S,</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b-җитәкченең база оклады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S - факттагы ставкалар саны.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Спорт әзерлеген гамәлгә ашыручы оешма җитәкчесенең хезмәтенә түләү Төркеме укучылар санына карап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8.3. Спорт әзерлеген гамәлгә ашыручы оешмалар җитәкчеләре урынбасарларының һәм баш бухгалтерларының вазыйфаи окладлары әлеге оешмалар җитәкчеләренең вазыйфаи окладларыннан 20-30 процентка түбәнрәк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8.4. Спорт әзерлеген гамәлгә ашыручы оешмалар җитәкчеләренең башкарган эшләренең сыйфаты өчен хезмәткә түләү һәм кызыксындыру характерындагы түләү төркемнәре 28 нче таблицада күрсәтелгән.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8.5. Башкарылган эшләрнең сыйфаты өчен спорт әзерлеген гамәлгә ашыручы оешма җитәкчесенә кызыксындыру характерындагы түләүләр, эшчәнлек нәтиҗәлелеге критерийлары нигезендә билгеләнгән эшчәнлек нәтиҗәләрен исәпкә алып, спорт әзерлеген гамәлгә ашыручы оешманы гамәлгә куючы тарафыннан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Башкарылган эшләрнең сыйфаты өчен спорт әзерлеген гамәлгә ашыручы оешма җитәкчесенә кызыксындыру характерындагы түләүләр ай саен, еллык эш йомгаклары буенча, мөһим һәм аеруча мөһим биремнәрне үтәгән өчен башкарылырга мөмкин.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8.6. Башкарылган эшләрнең сыйфаты өчен спорт әзерлеген гамәлгә ашыручы оешма җитәкчесе урынбасарларына, баш бухгалтерына стимуллаштыру характерындагы түләүләр, эшчәнлекләренең нәтиҗәлелеге критерийлары нигезендә билгеләнгән эшчәнлек нәтиҗәләрен исәпкә алып, спорт әзерлеген гамәлгә ашыручы оешма җитәкчесе тарафыннан билгеләнә. Башкарылган эшләрнең </w:t>
      </w:r>
      <w:r w:rsidRPr="002E26C2">
        <w:rPr>
          <w:rFonts w:eastAsia="Calibri"/>
          <w:sz w:val="22"/>
          <w:szCs w:val="22"/>
          <w:lang w:val="tt-RU" w:eastAsia="en-US"/>
        </w:rPr>
        <w:lastRenderedPageBreak/>
        <w:t>сыйфаты өчен җитәкче урынбасарларына, баш бухгалтерга стимуллаштыру характерындагы түләүләр ай саен, квартал саен, еллык эш йомгаклары буенча, мөһим һәм аеруча мөһим биремнәрне үтәгән өчен башкарылырга мөмкин. Башкарылган эшләрнең сыйфаты өчен стимуллаштыру характерындагы түләүләрнең иң чик дәрәҗәсе спорт әзерлеген гамәлгә ашыручы оешма җитәкчесе тарафыннан башкарылган эшләрнең сыйфаты өчен стимуллаштыру характерындагы түләүләрнең 70 проценты күләмендә билгеләнә.</w:t>
      </w:r>
    </w:p>
    <w:p w:rsidR="002E26C2" w:rsidRPr="002E26C2" w:rsidRDefault="002E26C2" w:rsidP="002E26C2">
      <w:pPr>
        <w:spacing w:after="160" w:line="256" w:lineRule="auto"/>
        <w:ind w:right="142"/>
        <w:contextualSpacing/>
        <w:jc w:val="right"/>
        <w:rPr>
          <w:rFonts w:ascii="Calibri" w:eastAsia="Calibri" w:hAnsi="Calibri"/>
          <w:b/>
          <w:sz w:val="22"/>
          <w:szCs w:val="22"/>
          <w:lang w:eastAsia="en-US"/>
        </w:rPr>
      </w:pPr>
      <w:r w:rsidRPr="002E26C2">
        <w:rPr>
          <w:rFonts w:ascii="Calibri" w:eastAsia="Calibri" w:hAnsi="Calibri"/>
          <w:sz w:val="22"/>
          <w:szCs w:val="22"/>
          <w:lang w:val="tt-RU" w:eastAsia="en-US"/>
        </w:rPr>
        <w:t>28 нче Таблица</w:t>
      </w:r>
    </w:p>
    <w:p w:rsidR="002E26C2" w:rsidRPr="002E26C2" w:rsidRDefault="002E26C2" w:rsidP="002E26C2">
      <w:pPr>
        <w:spacing w:after="160" w:line="256" w:lineRule="auto"/>
        <w:ind w:right="142"/>
        <w:contextualSpacing/>
        <w:jc w:val="both"/>
        <w:rPr>
          <w:rFonts w:ascii="Calibri" w:eastAsia="Calibri" w:hAnsi="Calibri"/>
          <w:b/>
          <w:sz w:val="22"/>
          <w:szCs w:val="22"/>
          <w:lang w:val="tt-RU" w:eastAsia="en-US"/>
        </w:rPr>
      </w:pP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Спорт</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әзерлеген</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гамәлгә ашыручы</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оешмалар</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җитәкчеләренең</w:t>
      </w:r>
      <w:r w:rsidRPr="002E26C2">
        <w:rPr>
          <w:rFonts w:ascii="Calibri" w:eastAsia="Calibri" w:hAnsi="Calibri"/>
          <w:b/>
          <w:sz w:val="22"/>
          <w:szCs w:val="22"/>
          <w:lang w:val="tt-RU" w:eastAsia="en-US"/>
        </w:rPr>
        <w:t xml:space="preserve"> </w:t>
      </w:r>
      <w:r w:rsidRPr="002E26C2">
        <w:rPr>
          <w:rFonts w:ascii="Calibri" w:eastAsia="Calibri" w:hAnsi="Calibri"/>
          <w:sz w:val="22"/>
          <w:szCs w:val="22"/>
          <w:lang w:val="tt-RU" w:eastAsia="en-US"/>
        </w:rPr>
        <w:t>башкарылган эшләрнең сыйфаты өчен база окладлары һәм кызыксындыру характерындагы түләүләр күләмнәре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2"/>
        <w:gridCol w:w="4187"/>
        <w:gridCol w:w="1270"/>
        <w:gridCol w:w="2024"/>
      </w:tblGrid>
      <w:tr w:rsidR="002E26C2" w:rsidRPr="002E26C2" w:rsidTr="002E26C2">
        <w:trPr>
          <w:trHeight w:val="1657"/>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lang w:val="tt-RU"/>
              </w:rPr>
              <w:t>Җитәкченең хезмәт өчен түләү төркеме</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Күләм күрсәткеченең әһәмияте( дәүләт йөкләмәсе нигезендә агымдагы елның 1 сентябренә укучылар саны), кеше*</w:t>
            </w:r>
            <w:hyperlink r:id="rId46" w:anchor="sub_281" w:history="1">
              <w:r w:rsidRPr="002E26C2">
                <w:rPr>
                  <w:color w:val="106BBE"/>
                  <w:sz w:val="22"/>
                  <w:szCs w:val="22"/>
                  <w:u w:val="single"/>
                  <w:lang w:val="tt-RU"/>
                </w:rPr>
                <w:t>*</w:t>
              </w:r>
            </w:hyperlink>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төп</w:t>
            </w:r>
            <w:r w:rsidRPr="002E26C2">
              <w:rPr>
                <w:rFonts w:ascii="Times New Roman CYR" w:hAnsi="Times New Roman CYR" w:cs="Times New Roman CYR"/>
                <w:sz w:val="24"/>
                <w:szCs w:val="24"/>
              </w:rPr>
              <w:t xml:space="preserve"> оклад, </w:t>
            </w:r>
            <w:r w:rsidRPr="002E26C2">
              <w:rPr>
                <w:rFonts w:ascii="Times New Roman CYR" w:hAnsi="Times New Roman CYR" w:cs="Times New Roman CYR"/>
                <w:sz w:val="24"/>
                <w:szCs w:val="24"/>
                <w:lang w:val="tt-RU"/>
              </w:rPr>
              <w:t>сум</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Башкарылган эшләрнең сыйфаты өчен кызыксындыру характерындагы түләүләр, сумнар</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0-200</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36300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4840</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201-400</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38720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6050</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401-700</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43560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6050</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701-1200</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44770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7260</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1201-1800</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48400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8470</w:t>
            </w:r>
          </w:p>
        </w:tc>
      </w:tr>
      <w:tr w:rsidR="002E26C2" w:rsidRPr="002E26C2" w:rsidTr="002E26C2">
        <w:trPr>
          <w:trHeight w:val="271"/>
        </w:trPr>
        <w:tc>
          <w:tcPr>
            <w:tcW w:w="165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418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1801 и выше</w:t>
            </w:r>
          </w:p>
        </w:tc>
        <w:tc>
          <w:tcPr>
            <w:tcW w:w="127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50820</w:t>
            </w:r>
          </w:p>
        </w:tc>
        <w:tc>
          <w:tcPr>
            <w:tcW w:w="2024"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9680</w:t>
            </w:r>
          </w:p>
        </w:tc>
      </w:tr>
    </w:tbl>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Спорт әзерлеген гамәлгә ашыручы оешманың (спорт-адаптив мәктәп) укучылар контингенты 3 коэффициент белән исәпкә алына.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8.7. Спорт әзерлеген гамәлгә ашыручы оешмаларның җитәкчеләре, җитәкчеләр урынбасарлары, баш бухгалтерлары эшчәнлегенең нәтиҗәлелеге критерийлары һәм аларның авырлык коэффициентлары Татарстан Республикасы спорт министрлыгы тарафыннан эшләнгән типовой критерийлар нигезендә спорт әзерлеген гамәлгә ашыручы оешмалар карамагында булган Татарстан Республикасы Мамадыш муниципаль районы Башкарма комитетының «яшьләр эшләре һәм спорт бүлеге» МКУ тарафыннан раслана.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8.8. Башкарылган эшләрнең сыйфаты өчен түләүләр (B k)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i/>
          <w:sz w:val="22"/>
          <w:szCs w:val="22"/>
          <w:lang w:val="tt-RU" w:eastAsia="en-US"/>
        </w:rPr>
      </w:pPr>
      <w:r w:rsidRPr="002E26C2">
        <w:rPr>
          <w:rFonts w:eastAsia="Calibri"/>
          <w:i/>
          <w:sz w:val="22"/>
          <w:szCs w:val="22"/>
          <w:lang w:val="tt-RU" w:eastAsia="en-US"/>
        </w:rPr>
        <w:t>B k=B c K VK,</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B с-28 нче таблицада китерелгән стимуллаштыру характерындагы түләүләр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K VK-сыйфат критерийларын үтәү коэффициенты.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8.9. Тренер-укытучыларның югары квалификацияле спортчылар әзерләгән өчен һәм спортчылар һәм спортчы-инструкторларның ярышларда алган нәтиҗәләре өчен спорт әзерлеген гамәлгә ашыручы оешма җитәкчесенә кызыксындыру характерындагы түләүләр әлеге оешманы гамәлгә куючы тарафыннан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Югары квалификацияле спортчыларны әзерләгән өчен тренер-укытучылар һәм спортчы-инструкторларның ярышларда алган нәтиҗәләре өчен спорт әзерлеген гамәлгә ашыручы оешманың җитәкче урынбасарларына, баш бухгалтерына кызыксындыру характерындагы түләүләр спорт әзерлеген гамәлгә ашыручы оешманың җитәкчесе тарафыннан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Физик культура һәм спорт өлкәсендәге эшчәнлекне гамәлгә ашыручы һөнәри белем бирү оешмасының һәм спорт әзерлеген гамәлгә ашыручы оешманың җитәкчесенә, җитәкче урынбасарларына, баш бухгалтерына тренер-укытучылар тарафыннан югары квалификацияле спортчылар әзерләгән өчен һәм спортчылар һәм спортчылар ярышларында алган нәтиҗәләр өчен стимуллаштыру характерындагы түләүләрне гамәлгә ашыру чыгымнары күләме</w:t>
      </w:r>
      <w:r w:rsidRPr="002E26C2">
        <w:rPr>
          <w:rFonts w:eastAsia="Calibri"/>
          <w:noProof/>
          <w:sz w:val="22"/>
          <w:szCs w:val="22"/>
        </w:rPr>
        <w:drawing>
          <wp:inline distT="0" distB="0" distL="0" distR="0" wp14:anchorId="7BC85E66" wp14:editId="48390810">
            <wp:extent cx="835025" cy="384175"/>
            <wp:effectExtent l="0" t="0" r="0" b="0"/>
            <wp:docPr id="3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35025" cy="384175"/>
                    </a:xfrm>
                    <a:prstGeom prst="rect">
                      <a:avLst/>
                    </a:prstGeom>
                    <a:noFill/>
                    <a:ln>
                      <a:noFill/>
                    </a:ln>
                  </pic:spPr>
                </pic:pic>
              </a:graphicData>
            </a:graphic>
          </wp:inline>
        </w:drawing>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lastRenderedPageBreak/>
        <w:t>спортчы-инструкторлар тарафыннан чираттагы финанс елына түбәндәге формула буенча исәп-хисап ясала: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ascii="Calibri" w:eastAsia="Calibri" w:hAnsi="Calibri"/>
          <w:noProof/>
          <w:sz w:val="22"/>
          <w:szCs w:val="22"/>
        </w:rPr>
        <w:drawing>
          <wp:inline distT="0" distB="0" distL="0" distR="0" wp14:anchorId="50DA6238" wp14:editId="5E2CAC6D">
            <wp:extent cx="3816350" cy="1139825"/>
            <wp:effectExtent l="0" t="0" r="0" b="0"/>
            <wp:docPr id="3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6350" cy="1139825"/>
                    </a:xfrm>
                    <a:prstGeom prst="rect">
                      <a:avLst/>
                    </a:prstGeom>
                    <a:noFill/>
                    <a:ln>
                      <a:noFill/>
                    </a:ln>
                  </pic:spPr>
                </pic:pic>
              </a:graphicData>
            </a:graphic>
          </wp:inline>
        </w:drawing>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noProof/>
          <w:sz w:val="22"/>
          <w:szCs w:val="22"/>
        </w:rPr>
        <w:drawing>
          <wp:inline distT="0" distB="0" distL="0" distR="0" wp14:anchorId="64F6DF39" wp14:editId="5FDE6F6F">
            <wp:extent cx="781685" cy="318135"/>
            <wp:effectExtent l="0" t="0" r="0" b="0"/>
            <wp:docPr id="3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81685" cy="318135"/>
                    </a:xfrm>
                    <a:prstGeom prst="rect">
                      <a:avLst/>
                    </a:prstGeom>
                    <a:noFill/>
                    <a:ln>
                      <a:noFill/>
                    </a:ln>
                  </pic:spPr>
                </pic:pic>
              </a:graphicData>
            </a:graphic>
          </wp:inline>
        </w:drawing>
      </w:r>
      <w:r w:rsidRPr="002E26C2">
        <w:rPr>
          <w:rFonts w:eastAsia="Calibri"/>
          <w:sz w:val="22"/>
          <w:szCs w:val="22"/>
          <w:lang w:val="tt-RU" w:eastAsia="en-US"/>
        </w:rPr>
        <w:t xml:space="preserve"> -физик культура һәм спорт өлкәсендәге эшчәнлекне гамәлгә ашыручы һөнәри белем бирү оешмасының һәм спорт әзерлеген гамәлгә ашыручы оешманың җитәкчесенә, җитәкче урынбасарларына, баш бухгалтерына тренер-укытучылар тарафыннан югары квалификацияле спортчылар әзерләгән өчен һәм спортчылар һәм спортчы-инструкторлар тарафыннан ярышларда алынган нәтиҗәләр өчен стимуллаштыру характерындагы түләүләрне гамәлгә ашыру чыгымнарының агымдагы финанс елына кадәрге ел өчен гомуми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w:t>
      </w:r>
      <w:r w:rsidRPr="002E26C2">
        <w:rPr>
          <w:rFonts w:ascii="Calibri" w:eastAsia="Calibri" w:hAnsi="Calibri"/>
          <w:noProof/>
          <w:sz w:val="22"/>
          <w:szCs w:val="22"/>
        </w:rPr>
        <w:drawing>
          <wp:inline distT="0" distB="0" distL="0" distR="0" wp14:anchorId="6DDE8896" wp14:editId="6E3B1BB9">
            <wp:extent cx="1113155" cy="331470"/>
            <wp:effectExtent l="0" t="0" r="0" b="0"/>
            <wp:docPr id="3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13155" cy="331470"/>
                    </a:xfrm>
                    <a:prstGeom prst="rect">
                      <a:avLst/>
                    </a:prstGeom>
                    <a:noFill/>
                    <a:ln>
                      <a:noFill/>
                    </a:ln>
                  </pic:spPr>
                </pic:pic>
              </a:graphicData>
            </a:graphic>
          </wp:inline>
        </w:drawing>
      </w:r>
      <w:r w:rsidRPr="002E26C2">
        <w:rPr>
          <w:rFonts w:eastAsia="Calibri"/>
          <w:sz w:val="22"/>
          <w:szCs w:val="22"/>
          <w:lang w:val="tt-RU" w:eastAsia="en-US"/>
        </w:rPr>
        <w:t xml:space="preserve"> -физик культура һәм спорт өлкәсендәге эшчәнлекне гамәлгә ашыручы һөнәри белем бирү оешмасының һәм спорт әзерлеген гамәлгә ашыручы оешманың тренер-укытучыларына югары квалификацияле спортчылар әзерләгән өчен һәм спортчылар һәм спортчы-инструкторлар тарафыннан ярышларда алынган нәтиҗәләр өчен агымдагы финанс елына кадәрге елда айлык түләүләр түләү чыгымнарының гомуми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w:t>
      </w:r>
      <w:r w:rsidRPr="002E26C2">
        <w:rPr>
          <w:rFonts w:ascii="Calibri" w:eastAsia="Calibri" w:hAnsi="Calibri"/>
          <w:noProof/>
          <w:sz w:val="22"/>
          <w:szCs w:val="22"/>
        </w:rPr>
        <w:drawing>
          <wp:inline distT="0" distB="0" distL="0" distR="0" wp14:anchorId="0D2ADE80" wp14:editId="714605E5">
            <wp:extent cx="914400" cy="331470"/>
            <wp:effectExtent l="0" t="0" r="0" b="0"/>
            <wp:docPr id="3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r w:rsidRPr="002E26C2">
        <w:rPr>
          <w:rFonts w:eastAsia="Calibri"/>
          <w:sz w:val="22"/>
          <w:szCs w:val="22"/>
          <w:lang w:val="tt-RU" w:eastAsia="en-US"/>
        </w:rPr>
        <w:t xml:space="preserve"> -физик культура һәм спорт өлкәсендәге эшчәнлекне гамәлгә ашыручы i нче һөнәри белем бирү оешмасының һәм спорт әзерлеген гамәлгә ашыручы оешманың тренер-укытучыларына югары квалификацияле спортчылар әзерләгән өчен һәм спортчылар һәм спортчы-инструкторлар тарафыннан ярышларда алынган нәтиҗәләр өчен агымдагы финанс елына кадәрге елда ай саен түләү чыгымнары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Спорт әзерлеген гамәлгә ашыручы i оешма җитәкчесенә, җитәкче урынбасарларына, баш бухгалтерына тренер-укытучылар тарафыннан югары квалификацияле спортчылар әзерләгән өчен һәм спортчылар һәм спортчы-инструкторлар ярышларда алган нәтиҗәләр өчен стимуллаштыру характерындагы түләүләрне гамәлгә ашыруга акчалар спорт әзерлеген гамәлгә ашыручы оешма җитәкчесен стимуллаштыруга 50 процент һәм спорт әзерлеген гамәлгә ашыручы оешма җитәкчесен стимуллаштыруга 50 процент һәм спорт әзерлеген гамәлгә ашыручы оешма җитәкчесен стимуллаштыруга 50 процент күләмендә бүленә.спорт әзерлеген гамәлгә ашыручы оешма җитәкчесе урынбасарларын, баш бухгалтерын стимуллаштыру.</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Тренер-укытучыларның югары квалификацияле спортчылар әзерләгән өчен һәм спортчылар һәм спортчы-инструкторларның ярышларда алган нәтиҗәләре өчен спорт әзерлеген гамәлгә ашыручы оешма җитәкчесенә, җитәкче урынбасарларына, спорт әзерлеген гамәлгә ашыручы оешманың баш бухгалтерына кызыксындыру характерындагы түләүләр ай саен башкарыла.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8.10. Компенсация характерындагы түләүләр оешма җитәкчесе, аның урынбасарлары, спорт әзерлеген гамәлгә ашыручы оешманың баш бухгалтеры өчен Россия Федерациясе Хезмәт кодексы нигезендә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8.11. Татарстан Республикасы Мамадыш муниципаль районының Спорт әзерлеге буенча өстәмә белем бирү программаларын гамәлгә ашыручы муниципаль оешмалар җитәкчеләренең, аларның урынбасарларының, баш бухгалтерларының финанс тәэмин итүнең барлык чыганаклары исәбеннән формалаштырыла торган һәм календарь елы өчен исәпләнә торган уртача айлык хезмәт хакы һәм мондый оешмалар хезмәткәрләренең уртача айлык хезмәт хакы (тиешле җитәкченең, аның урынбасарларының, баш бухгалтер) өч мәртәбә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lastRenderedPageBreak/>
        <w:t>IX. Спорт әзерлеген гамәлгә ашыручы оешмаларның хезмәткә түләү фондын булдыру һәм аннан файдалану тәртибе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9.1. Спорт әзерлеген гамәлгә ашыручы оешманың хезмәткә түләү фондын формалаштыру агымдагы финанс елына спорт әзерлеген гамәлгә ашыручы оешманың норматив чыгымнар, кулланучылар һәм хезмәт күрсәтүләр саны нигезендә билгеләнгән акчалары күләме чикләрендә гамәлгә ашырыла һәм спорт әзерлеген гамәлгә ашыручы оешманың финанс-хуҗалык эшчәнлеге планында чагыла.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9.2. Әлеге Нигезләмәдә билгеләнгән вазыйфаи окладлар, компенсация һәм кызыксындыру характерындагы түләүләр спорт әзерлеген гамәлгә ашыручы оешмалар хезмәткәрләренә (эшче, мәдәният, сәнгать һәм кинематография эшчеләренең гомумтармак һөнәрләренең һөнәри квалификация төркемнәре, җитәкчеләрнең, белгечләрнең һәм хезмәткәрләрнең гомумтармак вазыйфалары хезмәткәрләрен дә кертеп) финанс-хуҗалык планында каралган акчалар исәбеннән исәпләнә.агымдагы финанс елына хезмәт өчен түләүгә спорт әзерлеген гамәлгә ашыручы оешмаларның эшчәнлегенә яисә бюджет сметасына.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9.3. Спорт әзерлеген гамәлгә ашыручы оешмаларның финанс-хуҗалык эшчәнлеге планын үтәү барышында финанс тәэмин итүнең барлык чыганаклары исәбеннән, түләүле хезмәтләр күрсәтүдән алынган керемнәрне дә кертеп, барлыкка килгән хезмәткә түләү фондын экономияләү тиешле чорда (ай, квартал, ел) спорт әзерлеген гамәлгә ашыручы оешманың әлеге нормаларны исәпкә алып кабул ителгән локаль норматив актлары нигезендә кызыксындыру түләүләренә җибәрелә ала.нигезләмәләр.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Хезмәт өчен түләү фонды экономияләнгән очракта кызыксындыру түләүләре хезмәт өчен түләү фондын экономияләү барлыкка килгән вазыйфаларның һөнәри квалификация төркеме хезмәткәрләренә (эшче, мәдәният, сәнгать һәм кинематография эшчеләренең гомумтармак һөнәрләренең һөнәри квалификация төркемнәре хезмәткәрләрен, җитәкчеләрнең, белгечләрнең һәм хезмәткәрләрнең гомумтармак вазыйфалары хезмәткәрләрен дә кертеп) башкарыла.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Спорт әзерлеген гамәлгә ашыручы оешма хезмәткәренә хезмәт өчен түләү фондын экономияләү исәбеннән тиешле чорда башкарылган кызыксындыру түләве күләме, хезмәт нормаларын (хезмәт бурычларын) үтәгән эш вакытының шушы чорда эшләнгән нормасын исәпкә алып, "минималь күләм турында" 2000 елның 19 июнендәге 82-ФЗ номерлы Федераль законда билгеләнгән хезмәт өчен түләүнең өч тапкыр минималь күләменнән артмаска тиеш. хезмәт өчен түләү " дигән темага быелның 1 гыйнварына (педагогик хезмәткәрләр вазыйфаларының һөнәри квалификация төркеменә керүче хезмәткәрләрдән тыш), һәм икенче дәрәҗәдәге физик культура хезмәткәрләре, спорт әзерлеген гамәлгә ашыручы оешма җитәкчесе вазыйфаларының һөнәри квалификация төркеменә керүче хезмәткәрләрне).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Спорт әзерлеген гамәлгә ашыручы оешма җитәкчесенә хезмәткә түләү фондын экономияләү исәбеннән кызыксындыру түләве күләме спорт әзерлеген гамәлгә ашыручы оешманың гамәлгә куючысы тарафыннан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Спорт әзерлеген гамәлгә ашыручы оешманың финанс-хуҗалык эшчәнлеге планын үтәү барышында финанс тәэмин итүнең барлык чыганаклары исәбеннән, түләүле хезмәтләр күрсәтүдән алынган керемнәрне дә кертеп, барлыкка килгән хезмәткә түләү фонды экономиясеннән файдаланган өчен җаваплылык спорт әзерлеген гамәлгә ашыручы оешма җитәкчесенә йөкләнә.</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Татарстан Республикасы Мамадыш м</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униципаль районында спорт әзерлегенең</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 өстәмә белем бирү программаларын гамәлгә </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ашыручы муниципаль оешмалар хезмәткәрләренең</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 хезмәтенә түләү шартлары турындагы нигезләмәгә кушымта</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1 нче Таблица</w:t>
      </w:r>
    </w:p>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Мәгариф хезмәткәрләренә кызыксындыру характерындагы түләүләр бирелә торган мактаулы исемнәр, спорт исемнәре һәм ведомство бүләкләре исемлеге</w:t>
      </w:r>
    </w:p>
    <w:p w:rsidR="002E26C2" w:rsidRPr="002E26C2" w:rsidRDefault="002E26C2" w:rsidP="002E26C2">
      <w:pPr>
        <w:spacing w:after="160" w:line="256" w:lineRule="auto"/>
        <w:ind w:right="142"/>
        <w:contextualSpacing/>
        <w:jc w:val="both"/>
        <w:rPr>
          <w:rFonts w:eastAsia="Calibri"/>
          <w:b/>
          <w:sz w:val="22"/>
          <w:szCs w:val="22"/>
          <w:lang w:val="tt-RU" w:eastAsia="en-US"/>
        </w:rPr>
      </w:pP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2"/>
        <w:gridCol w:w="8368"/>
      </w:tblGrid>
      <w:tr w:rsidR="002E26C2" w:rsidRPr="002E26C2" w:rsidTr="002E26C2">
        <w:trPr>
          <w:trHeight w:val="53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Мактаулы исем атамасы, бүләкләү</w:t>
            </w:r>
          </w:p>
        </w:tc>
      </w:tr>
      <w:tr w:rsidR="002E26C2" w:rsidRPr="002E26C2" w:rsidTr="002E26C2">
        <w:trPr>
          <w:trHeight w:val="284"/>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Россия Федерациясенең мактаулы исемнәре һәм спорт исемнәре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1.1.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халык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фән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югары мәктәп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җитештерү буенча белем бирү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физик культура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мәдәният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рәссамы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Россиянең атказанган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Россиянең атказанган тренеры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Халыкара класстагы Россиянең атказанган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Халыкара класстагы Россия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Россиянең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Россиянең Гроссмейстеры</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Россиянең Мактаулы спорт судьясы</w:t>
            </w:r>
          </w:p>
        </w:tc>
      </w:tr>
      <w:tr w:rsidR="002E26C2" w:rsidRPr="002E26C2" w:rsidTr="002E26C2">
        <w:trPr>
          <w:trHeight w:val="269"/>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Совет Социалистик Республикалар Берлегенең мактаулы исемнәре һәм спорт исемнәре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халык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спорт мастеры</w:t>
            </w:r>
          </w:p>
        </w:tc>
      </w:tr>
      <w:tr w:rsidR="002E26C2" w:rsidRPr="002E26C2" w:rsidTr="002E26C2">
        <w:trPr>
          <w:trHeight w:val="273"/>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СССРның атказанган тренеры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халыкара класстагы спорт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СССР ның г</w:t>
            </w:r>
            <w:r w:rsidRPr="002E26C2">
              <w:rPr>
                <w:rFonts w:ascii="Times New Roman CYR" w:hAnsi="Times New Roman CYR" w:cs="Times New Roman CYR"/>
                <w:sz w:val="24"/>
                <w:szCs w:val="24"/>
              </w:rPr>
              <w:t>россмейстер</w:t>
            </w:r>
            <w:r w:rsidRPr="002E26C2">
              <w:rPr>
                <w:rFonts w:ascii="Times New Roman CYR" w:hAnsi="Times New Roman CYR" w:cs="Times New Roman CYR"/>
                <w:sz w:val="24"/>
                <w:szCs w:val="24"/>
                <w:lang w:val="tt-RU"/>
              </w:rPr>
              <w:t>ы</w:t>
            </w:r>
          </w:p>
        </w:tc>
      </w:tr>
      <w:tr w:rsidR="002E26C2" w:rsidRPr="002E26C2" w:rsidTr="002E26C2">
        <w:trPr>
          <w:trHeight w:val="539"/>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Совет Социалистик Республикалар Союзы составындагы союздаш республикаларның мактаулы исемнәре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физкультура һәм спорт эшлеклесе</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спорт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физик культура һәм спорт хезмәткәре</w:t>
            </w:r>
          </w:p>
        </w:tc>
      </w:tr>
      <w:tr w:rsidR="002E26C2" w:rsidRPr="002E26C2" w:rsidTr="002E26C2">
        <w:trPr>
          <w:trHeight w:val="25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физик культура һәм спорт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тренер</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Мәктәпнең атказанган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3.8.</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бирү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3.9.</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бирү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3.10.</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укытучы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Югары мәктәпнең атказанган хезмәткәре</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халык мәгарифе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3.13.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Югары мәктәпнең атказанган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һәм техника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эшлеклесе</w:t>
            </w:r>
          </w:p>
        </w:tc>
      </w:tr>
      <w:tr w:rsidR="002E26C2" w:rsidRPr="002E26C2" w:rsidTr="002E26C2">
        <w:trPr>
          <w:trHeight w:val="539"/>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 Совет Социалистик Республикалар Союзы составындагы автономияле республикаларның мактаулы исемнәре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физкультура һәм спорт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физик культура һәм спорт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Мәктәпнең атказанган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Мәктәпнең атказанган укытучысы</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бирү мастеры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һөнәри-техник белем бирү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Югары мәктәпнең атказанган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һәм мәдәният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4.10.</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мәдәният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һәм техника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тренер</w:t>
            </w:r>
          </w:p>
        </w:tc>
      </w:tr>
      <w:tr w:rsidR="002E26C2" w:rsidRPr="002E26C2" w:rsidTr="002E26C2">
        <w:trPr>
          <w:trHeight w:val="269"/>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 Татарстан Республикасының мактаулы исемнәре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халык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мәктәп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укытучысы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фән эшлеклесе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югары мәктәп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физик культура хезмәткәре</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мәдәният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тренеры</w:t>
            </w:r>
          </w:p>
        </w:tc>
      </w:tr>
      <w:tr w:rsidR="002E26C2" w:rsidRPr="002E26C2" w:rsidTr="002E26C2">
        <w:trPr>
          <w:trHeight w:val="809"/>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 Россия Федерациясенең ведомство бүләкләре, Татарстан Республикасының ведомство бүләкләре, Совет Социалистик Республикалар Берлегенең ведомство бүләкләре, Россия Совет Федератив Социалистик Республикасының ведомство бүләкләре</w:t>
            </w:r>
          </w:p>
        </w:tc>
      </w:tr>
      <w:tr w:rsidR="002E26C2" w:rsidRPr="002E26C2" w:rsidTr="002E26C2">
        <w:trPr>
          <w:trHeight w:val="554"/>
        </w:trPr>
        <w:tc>
          <w:tcPr>
            <w:tcW w:w="927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 Россия Федерациясе Мәгариф һәм фән министрлыгы (Россия Федерациясе Мәгариф министрлыгы)</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гомуми белем бирү хезмәткәре</w:t>
            </w:r>
          </w:p>
        </w:tc>
      </w:tr>
      <w:tr w:rsidR="002E26C2" w:rsidRPr="002E26C2" w:rsidTr="002E26C2">
        <w:trPr>
          <w:trHeight w:val="53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башлангыч һөнәри белем бирү</w:t>
            </w:r>
          </w:p>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хезмәткәре</w:t>
            </w:r>
          </w:p>
        </w:tc>
      </w:tr>
      <w:tr w:rsidR="002E26C2" w:rsidRPr="002E26C2" w:rsidTr="002E26C2">
        <w:trPr>
          <w:trHeight w:val="284"/>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урта һөнәри белем бирү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югары һөнәри белем бирү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фән һәм техника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6.1.6.</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яшьләр сәясәте өлкәсе хезмәткәре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6.1.7.</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Студентларның фәнни-тикшеренү эшен үстерү өчен</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6.1.8.</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мактаулы физик культура һәм спорт хезмәткәре</w:t>
            </w:r>
          </w:p>
        </w:tc>
      </w:tr>
      <w:tr w:rsidR="002E26C2" w:rsidRPr="002E26C2" w:rsidTr="002E26C2">
        <w:trPr>
          <w:trHeight w:val="53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6.2.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РСФСР Халык мәгарифе министрлыгы, СССР Мәгариф министрлыгы (РСФСР)</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6.2.1.</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Значок «Отличник просвещения СССР»</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6.2.2.</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«Халык мәгарифе отличнигы» билгесе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6.2.3.</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һөнәри-техник белем отличнигы» билгесе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6.2.4.</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«РСФСР һөнәри-техник белем отличнигы» билгесе</w:t>
            </w:r>
          </w:p>
        </w:tc>
      </w:tr>
      <w:tr w:rsidR="002E26C2" w:rsidRPr="002E26C2" w:rsidTr="002E26C2">
        <w:trPr>
          <w:trHeight w:val="269"/>
        </w:trPr>
        <w:tc>
          <w:tcPr>
            <w:tcW w:w="90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6.2.5.</w:t>
            </w:r>
          </w:p>
        </w:tc>
        <w:tc>
          <w:tcPr>
            <w:tcW w:w="837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 һөнәри-техник белем отличнигы» билгесе</w:t>
            </w:r>
          </w:p>
        </w:tc>
      </w:tr>
    </w:tbl>
    <w:p w:rsidR="002E26C2" w:rsidRPr="002E26C2" w:rsidRDefault="002E26C2" w:rsidP="002E26C2">
      <w:pPr>
        <w:spacing w:after="160" w:line="256" w:lineRule="auto"/>
        <w:ind w:right="142"/>
        <w:contextualSpacing/>
        <w:jc w:val="both"/>
        <w:rPr>
          <w:rFonts w:eastAsia="Calibri"/>
          <w:sz w:val="22"/>
          <w:szCs w:val="22"/>
          <w:lang w:eastAsia="en-US"/>
        </w:rPr>
      </w:pPr>
    </w:p>
    <w:p w:rsidR="002E26C2" w:rsidRPr="002E26C2" w:rsidRDefault="002E26C2" w:rsidP="002E26C2">
      <w:pPr>
        <w:spacing w:after="160" w:line="256" w:lineRule="auto"/>
        <w:ind w:right="142"/>
        <w:contextualSpacing/>
        <w:jc w:val="right"/>
        <w:rPr>
          <w:rFonts w:eastAsia="Calibri"/>
          <w:b/>
          <w:sz w:val="22"/>
          <w:szCs w:val="22"/>
          <w:lang w:eastAsia="en-US"/>
        </w:rPr>
      </w:pPr>
      <w:r w:rsidRPr="002E26C2">
        <w:rPr>
          <w:rFonts w:eastAsia="Calibri"/>
          <w:b/>
          <w:sz w:val="22"/>
          <w:szCs w:val="22"/>
          <w:lang w:eastAsia="en-US"/>
        </w:rPr>
        <w:t>Таблица 2</w:t>
      </w:r>
    </w:p>
    <w:p w:rsidR="002E26C2" w:rsidRPr="002E26C2" w:rsidRDefault="002E26C2" w:rsidP="002E26C2">
      <w:pPr>
        <w:spacing w:after="160" w:line="256" w:lineRule="auto"/>
        <w:ind w:right="142"/>
        <w:contextualSpacing/>
        <w:jc w:val="both"/>
        <w:rPr>
          <w:rFonts w:eastAsia="Calibri"/>
          <w:b/>
          <w:sz w:val="22"/>
          <w:szCs w:val="22"/>
          <w:lang w:eastAsia="en-US"/>
        </w:rPr>
      </w:pPr>
    </w:p>
    <w:p w:rsidR="002E26C2" w:rsidRPr="002E26C2" w:rsidRDefault="002E26C2" w:rsidP="002E26C2">
      <w:pPr>
        <w:spacing w:after="160" w:line="256" w:lineRule="auto"/>
        <w:ind w:right="142"/>
        <w:contextualSpacing/>
        <w:jc w:val="both"/>
        <w:rPr>
          <w:rFonts w:eastAsia="Calibri"/>
          <w:b/>
          <w:sz w:val="22"/>
          <w:szCs w:val="22"/>
          <w:lang w:eastAsia="en-US"/>
        </w:rPr>
      </w:pPr>
      <w:r w:rsidRPr="002E26C2">
        <w:rPr>
          <w:rFonts w:eastAsia="Calibri"/>
          <w:b/>
          <w:sz w:val="22"/>
          <w:szCs w:val="22"/>
          <w:lang w:eastAsia="en-US"/>
        </w:rPr>
        <w:t>Мәдәният хезмәткәрләренә кызыксындыру характерындагы түләүләр бирелә торган мактаулы исемнәр исемлеге</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5"/>
        <w:gridCol w:w="8705"/>
      </w:tblGrid>
      <w:tr w:rsidR="002E26C2" w:rsidRPr="002E26C2" w:rsidTr="002E26C2">
        <w:trPr>
          <w:trHeight w:val="536"/>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Исе мнең атамасы</w:t>
            </w:r>
          </w:p>
        </w:tc>
      </w:tr>
      <w:tr w:rsidR="002E26C2" w:rsidRPr="002E26C2" w:rsidTr="002E26C2">
        <w:trPr>
          <w:trHeight w:val="283"/>
        </w:trPr>
        <w:tc>
          <w:tcPr>
            <w:tcW w:w="97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Россия Федерациясенең мактаулы исемнәре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халык артисты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халык рәссамы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артисты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мәдәният хезмәткәре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рәссамы</w:t>
            </w:r>
          </w:p>
        </w:tc>
      </w:tr>
      <w:tr w:rsidR="002E26C2" w:rsidRPr="002E26C2" w:rsidTr="002E26C2">
        <w:trPr>
          <w:trHeight w:val="268"/>
        </w:trPr>
        <w:tc>
          <w:tcPr>
            <w:tcW w:w="97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Татарстан Республикасының мактаулы исемнәре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халык артисты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халык язучысы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халык шагыйре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халык рәссамы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артисты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сәнгать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мәдәният хезмәткәре</w:t>
            </w:r>
          </w:p>
        </w:tc>
      </w:tr>
      <w:tr w:rsidR="002E26C2" w:rsidRPr="002E26C2" w:rsidTr="002E26C2">
        <w:trPr>
          <w:trHeight w:val="268"/>
        </w:trPr>
        <w:tc>
          <w:tcPr>
            <w:tcW w:w="97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Совет Социалистик Республикалар Союзының мактаулы исемнәре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халык артисты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халык рәссамы</w:t>
            </w:r>
          </w:p>
        </w:tc>
      </w:tr>
      <w:tr w:rsidR="002E26C2" w:rsidRPr="002E26C2" w:rsidTr="002E26C2">
        <w:trPr>
          <w:trHeight w:val="551"/>
        </w:trPr>
        <w:tc>
          <w:tcPr>
            <w:tcW w:w="97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 Совет Социалистик Республикалар Союзы составындагы союздаш республикаларның мактаулы исемнәре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атказанган</w:t>
            </w:r>
            <w:r w:rsidRPr="002E26C2">
              <w:rPr>
                <w:rFonts w:ascii="Times New Roman CYR" w:hAnsi="Times New Roman CYR" w:cs="Times New Roman CYR"/>
                <w:sz w:val="24"/>
                <w:szCs w:val="24"/>
              </w:rPr>
              <w:t xml:space="preserve"> пропагандист</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w:t>
            </w:r>
            <w:r w:rsidRPr="002E26C2">
              <w:rPr>
                <w:rFonts w:ascii="Times New Roman CYR" w:hAnsi="Times New Roman CYR" w:cs="Times New Roman CYR"/>
                <w:sz w:val="24"/>
                <w:szCs w:val="24"/>
              </w:rPr>
              <w:t xml:space="preserve"> артист</w:t>
            </w:r>
            <w:r w:rsidRPr="002E26C2">
              <w:rPr>
                <w:rFonts w:ascii="Times New Roman CYR" w:hAnsi="Times New Roman CYR" w:cs="Times New Roman CYR"/>
                <w:sz w:val="24"/>
                <w:szCs w:val="24"/>
                <w:lang w:val="tt-RU"/>
              </w:rPr>
              <w:t>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Атказанган </w:t>
            </w:r>
            <w:r w:rsidRPr="002E26C2">
              <w:rPr>
                <w:rFonts w:ascii="Times New Roman CYR" w:hAnsi="Times New Roman CYR" w:cs="Times New Roman CYR"/>
                <w:sz w:val="24"/>
                <w:szCs w:val="24"/>
              </w:rPr>
              <w:t>артист</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сәнгать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Халык рәссамы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рәссам</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 язучысы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язучы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Халык шагыйре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4.10.</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 җырчысы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w:t>
            </w:r>
            <w:r w:rsidRPr="002E26C2">
              <w:rPr>
                <w:rFonts w:ascii="Times New Roman CYR" w:hAnsi="Times New Roman CYR" w:cs="Times New Roman CYR"/>
                <w:sz w:val="24"/>
                <w:szCs w:val="24"/>
              </w:rPr>
              <w:t xml:space="preserve"> акын</w:t>
            </w:r>
            <w:r w:rsidRPr="002E26C2">
              <w:rPr>
                <w:rFonts w:ascii="Times New Roman CYR" w:hAnsi="Times New Roman CYR" w:cs="Times New Roman CYR"/>
                <w:sz w:val="24"/>
                <w:szCs w:val="24"/>
                <w:lang w:val="tt-RU"/>
              </w:rPr>
              <w:t>ы</w:t>
            </w:r>
          </w:p>
        </w:tc>
      </w:tr>
      <w:tr w:rsidR="002E26C2" w:rsidRPr="002E26C2" w:rsidTr="002E26C2">
        <w:trPr>
          <w:trHeight w:val="283"/>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Атказанган</w:t>
            </w:r>
            <w:r w:rsidRPr="002E26C2">
              <w:rPr>
                <w:rFonts w:ascii="Times New Roman CYR" w:hAnsi="Times New Roman CYR" w:cs="Times New Roman CYR"/>
                <w:sz w:val="24"/>
                <w:szCs w:val="24"/>
              </w:rPr>
              <w:t xml:space="preserve"> журналист</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мәдәният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Мәдәни-агарту эшенең атказанган хезмәткәре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мәдәният хезмәткәре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4.16.</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китапханәче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4.17.</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Гамәли сәнгать остасы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4.18.</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халык иҗаты остасы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4.19.</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фән эшлеклесе</w:t>
            </w:r>
          </w:p>
        </w:tc>
      </w:tr>
      <w:tr w:rsidR="002E26C2" w:rsidRPr="002E26C2" w:rsidTr="002E26C2">
        <w:trPr>
          <w:trHeight w:val="536"/>
        </w:trPr>
        <w:tc>
          <w:tcPr>
            <w:tcW w:w="972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 Совет Социалистик Республикалар Союзы составындагы автономияле республикаларның мактаулы исемнәре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төзүче</w:t>
            </w:r>
          </w:p>
        </w:tc>
      </w:tr>
      <w:tr w:rsidR="002E26C2" w:rsidRPr="002E26C2" w:rsidTr="002E26C2">
        <w:trPr>
          <w:trHeight w:val="283"/>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w:t>
            </w:r>
            <w:r w:rsidRPr="002E26C2">
              <w:rPr>
                <w:rFonts w:ascii="Times New Roman CYR" w:hAnsi="Times New Roman CYR" w:cs="Times New Roman CYR"/>
                <w:sz w:val="24"/>
                <w:szCs w:val="24"/>
              </w:rPr>
              <w:t xml:space="preserve"> артист</w:t>
            </w:r>
            <w:r w:rsidRPr="002E26C2">
              <w:rPr>
                <w:rFonts w:ascii="Times New Roman CYR" w:hAnsi="Times New Roman CYR" w:cs="Times New Roman CYR"/>
                <w:sz w:val="24"/>
                <w:szCs w:val="24"/>
                <w:lang w:val="tt-RU"/>
              </w:rPr>
              <w:t>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артист</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сәнгать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Халык рәссамы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рәссам</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 язучысы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5.8.</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язучы</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5.9.</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Халык шагыйре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5.10.</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Атказанган </w:t>
            </w:r>
            <w:r w:rsidRPr="002E26C2">
              <w:rPr>
                <w:rFonts w:ascii="Times New Roman CYR" w:hAnsi="Times New Roman CYR" w:cs="Times New Roman CYR"/>
                <w:sz w:val="24"/>
                <w:szCs w:val="24"/>
              </w:rPr>
              <w:t>журналист</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5.11.</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мәдәният хезмәткәре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5.12.</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Атказанган китапханәче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5.13.</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фән һәм мәдәният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5.14.</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Атказанган фән һәм </w:t>
            </w:r>
            <w:r w:rsidRPr="002E26C2">
              <w:rPr>
                <w:rFonts w:ascii="Times New Roman CYR" w:hAnsi="Times New Roman CYR" w:cs="Times New Roman CYR"/>
                <w:sz w:val="24"/>
                <w:szCs w:val="24"/>
                <w:lang w:val="tt-RU"/>
              </w:rPr>
              <w:t>техника</w:t>
            </w:r>
            <w:r w:rsidRPr="002E26C2">
              <w:rPr>
                <w:rFonts w:ascii="Times New Roman CYR" w:hAnsi="Times New Roman CYR" w:cs="Times New Roman CYR"/>
                <w:sz w:val="24"/>
                <w:szCs w:val="24"/>
              </w:rPr>
              <w:t xml:space="preserve"> эшлеклесе</w:t>
            </w:r>
          </w:p>
        </w:tc>
      </w:tr>
      <w:tr w:rsidR="002E26C2" w:rsidRPr="002E26C2" w:rsidTr="002E26C2">
        <w:trPr>
          <w:trHeight w:val="268"/>
        </w:trPr>
        <w:tc>
          <w:tcPr>
            <w:tcW w:w="101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5.15.</w:t>
            </w:r>
          </w:p>
        </w:tc>
        <w:tc>
          <w:tcPr>
            <w:tcW w:w="871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фән эшлеклесе</w:t>
            </w:r>
          </w:p>
        </w:tc>
      </w:tr>
    </w:tbl>
    <w:p w:rsidR="002E26C2" w:rsidRPr="002E26C2" w:rsidRDefault="002E26C2" w:rsidP="002E26C2">
      <w:pPr>
        <w:spacing w:after="160" w:line="256" w:lineRule="auto"/>
        <w:ind w:right="142"/>
        <w:contextualSpacing/>
        <w:jc w:val="right"/>
        <w:rPr>
          <w:rFonts w:eastAsia="Calibri"/>
          <w:b/>
          <w:sz w:val="22"/>
          <w:szCs w:val="22"/>
          <w:lang w:eastAsia="en-US"/>
        </w:rPr>
      </w:pPr>
      <w:r w:rsidRPr="002E26C2">
        <w:rPr>
          <w:rFonts w:eastAsia="Calibri"/>
          <w:b/>
          <w:sz w:val="22"/>
          <w:szCs w:val="22"/>
          <w:lang w:eastAsia="en-US"/>
        </w:rPr>
        <w:t>3 нче Таблица</w:t>
      </w:r>
    </w:p>
    <w:p w:rsidR="002E26C2" w:rsidRPr="002E26C2" w:rsidRDefault="002E26C2" w:rsidP="002E26C2">
      <w:pPr>
        <w:spacing w:after="160" w:line="256" w:lineRule="auto"/>
        <w:ind w:right="142"/>
        <w:contextualSpacing/>
        <w:jc w:val="right"/>
        <w:rPr>
          <w:rFonts w:eastAsia="Calibri"/>
          <w:b/>
          <w:sz w:val="22"/>
          <w:szCs w:val="22"/>
          <w:lang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eastAsia="en-US"/>
        </w:rPr>
        <w:t>Медицина хезмәткәрләренә кызыксындыру характерындагы түләүләр бирелә торган мактаулы исемнәр исемлеге</w:t>
      </w:r>
    </w:p>
    <w:p w:rsidR="002E26C2" w:rsidRPr="002E26C2" w:rsidRDefault="002E26C2" w:rsidP="002E26C2">
      <w:pPr>
        <w:spacing w:after="160" w:line="256" w:lineRule="auto"/>
        <w:ind w:right="142"/>
        <w:contextualSpacing/>
        <w:jc w:val="both"/>
        <w:rPr>
          <w:rFonts w:eastAsia="Calibri"/>
          <w:b/>
          <w:sz w:val="22"/>
          <w:szCs w:val="22"/>
          <w:lang w:val="tt-RU" w:eastAsia="en-US"/>
        </w:rPr>
      </w:pPr>
    </w:p>
    <w:tbl>
      <w:tblPr>
        <w:tblW w:w="849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7604"/>
      </w:tblGrid>
      <w:tr w:rsidR="002E26C2" w:rsidRPr="002E26C2" w:rsidTr="002E26C2">
        <w:trPr>
          <w:trHeight w:val="786"/>
        </w:trPr>
        <w:tc>
          <w:tcPr>
            <w:tcW w:w="8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760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Исемнең атамасы</w:t>
            </w:r>
          </w:p>
        </w:tc>
      </w:tr>
      <w:tr w:rsidR="002E26C2" w:rsidRPr="002E26C2" w:rsidTr="002E26C2">
        <w:trPr>
          <w:trHeight w:val="392"/>
        </w:trPr>
        <w:tc>
          <w:tcPr>
            <w:tcW w:w="84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Россия Федерациясенең мактаулы исемнәре</w:t>
            </w:r>
          </w:p>
        </w:tc>
      </w:tr>
      <w:tr w:rsidR="002E26C2" w:rsidRPr="002E26C2" w:rsidTr="002E26C2">
        <w:trPr>
          <w:trHeight w:val="392"/>
        </w:trPr>
        <w:tc>
          <w:tcPr>
            <w:tcW w:w="8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760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табибы</w:t>
            </w:r>
          </w:p>
        </w:tc>
      </w:tr>
      <w:tr w:rsidR="002E26C2" w:rsidRPr="002E26C2" w:rsidTr="002E26C2">
        <w:trPr>
          <w:trHeight w:val="392"/>
        </w:trPr>
        <w:tc>
          <w:tcPr>
            <w:tcW w:w="8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760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сәламәтлек саклау хезмәткәре</w:t>
            </w:r>
          </w:p>
        </w:tc>
      </w:tr>
      <w:tr w:rsidR="002E26C2" w:rsidRPr="002E26C2" w:rsidTr="002E26C2">
        <w:trPr>
          <w:trHeight w:val="392"/>
        </w:trPr>
        <w:tc>
          <w:tcPr>
            <w:tcW w:w="849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Татарстан Республикасының мактаулы исемнәре</w:t>
            </w:r>
          </w:p>
        </w:tc>
      </w:tr>
      <w:tr w:rsidR="002E26C2" w:rsidRPr="002E26C2" w:rsidTr="002E26C2">
        <w:trPr>
          <w:trHeight w:val="392"/>
        </w:trPr>
        <w:tc>
          <w:tcPr>
            <w:tcW w:w="8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760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ab/>
              <w:t>Татарстан Республикасының атказанган табибы</w:t>
            </w:r>
          </w:p>
        </w:tc>
      </w:tr>
      <w:tr w:rsidR="002E26C2" w:rsidRPr="002E26C2" w:rsidTr="002E26C2">
        <w:trPr>
          <w:trHeight w:val="392"/>
        </w:trPr>
        <w:tc>
          <w:tcPr>
            <w:tcW w:w="88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760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сәламәтлек саклау хезмәткәре</w:t>
            </w:r>
          </w:p>
        </w:tc>
      </w:tr>
    </w:tbl>
    <w:p w:rsidR="002E26C2" w:rsidRPr="002E26C2" w:rsidRDefault="002E26C2" w:rsidP="002E26C2">
      <w:pPr>
        <w:spacing w:after="160" w:line="256" w:lineRule="auto"/>
        <w:ind w:right="142"/>
        <w:contextualSpacing/>
        <w:jc w:val="right"/>
        <w:rPr>
          <w:rFonts w:eastAsia="Calibri"/>
          <w:b/>
          <w:sz w:val="22"/>
          <w:szCs w:val="22"/>
          <w:lang w:eastAsia="en-US"/>
        </w:rPr>
      </w:pPr>
      <w:r w:rsidRPr="002E26C2">
        <w:rPr>
          <w:rFonts w:eastAsia="Calibri"/>
          <w:b/>
          <w:sz w:val="22"/>
          <w:szCs w:val="22"/>
          <w:lang w:eastAsia="en-US"/>
        </w:rPr>
        <w:t>4 нче Таблица</w:t>
      </w:r>
    </w:p>
    <w:p w:rsidR="002E26C2" w:rsidRPr="002E26C2" w:rsidRDefault="002E26C2" w:rsidP="002E26C2">
      <w:pPr>
        <w:spacing w:after="160" w:line="256" w:lineRule="auto"/>
        <w:ind w:right="142"/>
        <w:contextualSpacing/>
        <w:jc w:val="both"/>
        <w:rPr>
          <w:rFonts w:eastAsia="Calibri"/>
          <w:b/>
          <w:sz w:val="22"/>
          <w:szCs w:val="22"/>
          <w:lang w:eastAsia="en-US"/>
        </w:rPr>
      </w:pPr>
    </w:p>
    <w:p w:rsidR="002E26C2" w:rsidRPr="002E26C2" w:rsidRDefault="002E26C2" w:rsidP="002E26C2">
      <w:pPr>
        <w:spacing w:after="160" w:line="256" w:lineRule="auto"/>
        <w:ind w:right="142"/>
        <w:contextualSpacing/>
        <w:jc w:val="both"/>
        <w:rPr>
          <w:rFonts w:eastAsia="Calibri"/>
          <w:b/>
          <w:sz w:val="22"/>
          <w:szCs w:val="22"/>
          <w:lang w:eastAsia="en-US"/>
        </w:rPr>
      </w:pPr>
      <w:r w:rsidRPr="002E26C2">
        <w:rPr>
          <w:rFonts w:eastAsia="Calibri"/>
          <w:b/>
          <w:sz w:val="22"/>
          <w:szCs w:val="22"/>
          <w:lang w:eastAsia="en-US"/>
        </w:rPr>
        <w:t>Физик культура хезмәткәрләренә кызыксындыру характерындагы түләүләр бирелә торган мактаулы исемнәр, спорт исемнәре исемлеге</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
        <w:gridCol w:w="8745"/>
      </w:tblGrid>
      <w:tr w:rsidR="002E26C2" w:rsidRPr="002E26C2" w:rsidTr="002E26C2">
        <w:trPr>
          <w:trHeight w:val="533"/>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Исемнең атамасы</w:t>
            </w:r>
          </w:p>
        </w:tc>
      </w:tr>
      <w:tr w:rsidR="002E26C2" w:rsidRPr="002E26C2" w:rsidTr="002E26C2">
        <w:trPr>
          <w:trHeight w:val="281"/>
        </w:trPr>
        <w:tc>
          <w:tcPr>
            <w:tcW w:w="977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Россия Федерациясенең мактаулы исемнәре, спорт исемнәре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физик культура хезмәткәре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атказанган спорт мастеры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атказанган тренеры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мактаулы спорт судьясы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атказанган халыкара класслы спорт мастеры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халыкара класслы спорт мастеры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спорт мастеры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1.8.</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Россиянең </w:t>
            </w:r>
            <w:r w:rsidRPr="002E26C2">
              <w:rPr>
                <w:rFonts w:ascii="Times New Roman CYR" w:hAnsi="Times New Roman CYR" w:cs="Times New Roman CYR"/>
                <w:sz w:val="24"/>
                <w:szCs w:val="24"/>
              </w:rPr>
              <w:t>Гроссмейстер</w:t>
            </w:r>
            <w:r w:rsidRPr="002E26C2">
              <w:rPr>
                <w:rFonts w:ascii="Times New Roman CYR" w:hAnsi="Times New Roman CYR" w:cs="Times New Roman CYR"/>
                <w:sz w:val="24"/>
                <w:szCs w:val="24"/>
                <w:lang w:val="tt-RU"/>
              </w:rPr>
              <w:t>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Россиянең мактаулы спорт судьясы</w:t>
            </w:r>
          </w:p>
        </w:tc>
      </w:tr>
      <w:tr w:rsidR="002E26C2" w:rsidRPr="002E26C2" w:rsidTr="002E26C2">
        <w:trPr>
          <w:trHeight w:val="266"/>
        </w:trPr>
        <w:tc>
          <w:tcPr>
            <w:tcW w:w="977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Татарстан Республикасының мактаулы исемнәре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Татарстан Республикасының атказанган физик культура</w:t>
            </w:r>
            <w:r w:rsidRPr="002E26C2">
              <w:rPr>
                <w:rFonts w:ascii="Times New Roman CYR" w:hAnsi="Times New Roman CYR" w:cs="Times New Roman CYR"/>
                <w:sz w:val="24"/>
                <w:szCs w:val="24"/>
                <w:lang w:val="tt-RU"/>
              </w:rPr>
              <w:t xml:space="preserve"> </w:t>
            </w:r>
            <w:r w:rsidRPr="002E26C2">
              <w:rPr>
                <w:rFonts w:ascii="Times New Roman CYR" w:hAnsi="Times New Roman CYR" w:cs="Times New Roman CYR"/>
                <w:sz w:val="24"/>
                <w:szCs w:val="24"/>
              </w:rPr>
              <w:t>хезмәткәре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Татарстан Республикасының </w:t>
            </w:r>
            <w:r w:rsidRPr="002E26C2">
              <w:rPr>
                <w:rFonts w:ascii="Times New Roman CYR" w:hAnsi="Times New Roman CYR" w:cs="Times New Roman CYR"/>
                <w:sz w:val="24"/>
                <w:szCs w:val="24"/>
                <w:lang w:val="tt-RU"/>
              </w:rPr>
              <w:t>атказанган</w:t>
            </w:r>
            <w:r w:rsidRPr="002E26C2">
              <w:rPr>
                <w:rFonts w:ascii="Times New Roman CYR" w:hAnsi="Times New Roman CYR" w:cs="Times New Roman CYR"/>
                <w:sz w:val="24"/>
                <w:szCs w:val="24"/>
              </w:rPr>
              <w:t xml:space="preserve"> тренер</w:t>
            </w:r>
            <w:r w:rsidRPr="002E26C2">
              <w:rPr>
                <w:rFonts w:ascii="Times New Roman CYR" w:hAnsi="Times New Roman CYR" w:cs="Times New Roman CYR"/>
                <w:sz w:val="24"/>
                <w:szCs w:val="24"/>
                <w:lang w:val="tt-RU"/>
              </w:rPr>
              <w:t>ы</w:t>
            </w:r>
          </w:p>
        </w:tc>
      </w:tr>
      <w:tr w:rsidR="002E26C2" w:rsidRPr="002E26C2" w:rsidTr="002E26C2">
        <w:trPr>
          <w:trHeight w:val="266"/>
        </w:trPr>
        <w:tc>
          <w:tcPr>
            <w:tcW w:w="977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Совет Социалистик Республикалар Союзы мактаулы исемнәре, спорт</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rPr>
              <w:t>исемнәр</w:t>
            </w:r>
            <w:r w:rsidRPr="002E26C2">
              <w:rPr>
                <w:rFonts w:ascii="Times New Roman CYR" w:hAnsi="Times New Roman CYR" w:cs="Times New Roman CYR"/>
                <w:sz w:val="24"/>
                <w:szCs w:val="24"/>
                <w:lang w:val="tt-RU"/>
              </w:rPr>
              <w:t>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атказанган спорт мастеры</w:t>
            </w:r>
          </w:p>
        </w:tc>
      </w:tr>
      <w:tr w:rsidR="002E26C2" w:rsidRPr="002E26C2" w:rsidTr="002E26C2">
        <w:trPr>
          <w:trHeight w:val="281"/>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атказанган тренеры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СССРның </w:t>
            </w:r>
            <w:r w:rsidRPr="002E26C2">
              <w:rPr>
                <w:rFonts w:ascii="Times New Roman CYR" w:hAnsi="Times New Roman CYR" w:cs="Times New Roman CYR"/>
                <w:sz w:val="24"/>
                <w:szCs w:val="24"/>
                <w:lang w:val="tt-RU"/>
              </w:rPr>
              <w:t>спорт м</w:t>
            </w:r>
            <w:r w:rsidRPr="002E26C2">
              <w:rPr>
                <w:rFonts w:ascii="Times New Roman CYR" w:hAnsi="Times New Roman CYR" w:cs="Times New Roman CYR"/>
                <w:sz w:val="24"/>
                <w:szCs w:val="24"/>
              </w:rPr>
              <w:t>астер</w:t>
            </w:r>
            <w:r w:rsidRPr="002E26C2">
              <w:rPr>
                <w:rFonts w:ascii="Times New Roman CYR" w:hAnsi="Times New Roman CYR" w:cs="Times New Roman CYR"/>
                <w:sz w:val="24"/>
                <w:szCs w:val="24"/>
                <w:lang w:val="tt-RU"/>
              </w:rPr>
              <w:t>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СССРның халыкара класслы спорт мастеры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РСФСРның атказанган тренеры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СССР </w:t>
            </w:r>
            <w:r w:rsidRPr="002E26C2">
              <w:rPr>
                <w:rFonts w:ascii="Times New Roman CYR" w:hAnsi="Times New Roman CYR" w:cs="Times New Roman CYR"/>
                <w:sz w:val="24"/>
                <w:szCs w:val="24"/>
              </w:rPr>
              <w:t>Гроссмейстер</w:t>
            </w:r>
            <w:r w:rsidRPr="002E26C2">
              <w:rPr>
                <w:rFonts w:ascii="Times New Roman CYR" w:hAnsi="Times New Roman CYR" w:cs="Times New Roman CYR"/>
                <w:sz w:val="24"/>
                <w:szCs w:val="24"/>
                <w:lang w:val="tt-RU"/>
              </w:rPr>
              <w:t>ы</w:t>
            </w:r>
          </w:p>
        </w:tc>
      </w:tr>
      <w:tr w:rsidR="002E26C2" w:rsidRPr="002E26C2" w:rsidTr="002E26C2">
        <w:trPr>
          <w:trHeight w:val="533"/>
        </w:trPr>
        <w:tc>
          <w:tcPr>
            <w:tcW w:w="977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 Совет Социалистик Республикалар Союзы составындагы союздаш</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республикаларның мактаулы исемнәре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физкультура һәм спорт эшлеклесе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спорт эшлеклесе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деятель физической культуры</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физик культура һәм спорт хезмәткәре</w:t>
            </w:r>
          </w:p>
        </w:tc>
      </w:tr>
      <w:tr w:rsidR="002E26C2" w:rsidRPr="002E26C2" w:rsidTr="002E26C2">
        <w:trPr>
          <w:trHeight w:val="281"/>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Атказанган </w:t>
            </w:r>
            <w:r w:rsidRPr="002E26C2">
              <w:rPr>
                <w:rFonts w:ascii="Times New Roman CYR" w:hAnsi="Times New Roman CYR" w:cs="Times New Roman CYR"/>
                <w:sz w:val="24"/>
                <w:szCs w:val="24"/>
              </w:rPr>
              <w:t xml:space="preserve"> тренер</w:t>
            </w:r>
          </w:p>
        </w:tc>
      </w:tr>
      <w:tr w:rsidR="002E26C2" w:rsidRPr="002E26C2" w:rsidTr="002E26C2">
        <w:trPr>
          <w:trHeight w:val="533"/>
        </w:trPr>
        <w:tc>
          <w:tcPr>
            <w:tcW w:w="9770" w:type="dxa"/>
            <w:gridSpan w:val="2"/>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 Совет Социалистик Республикалар Берлеге составындагы автономияле республикаларның мактаулы исемнәре</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физкультура һәм спорт эшлеклесе</w:t>
            </w:r>
          </w:p>
        </w:tc>
      </w:tr>
      <w:tr w:rsidR="002E26C2" w:rsidRPr="002E26C2" w:rsidTr="002E26C2">
        <w:trPr>
          <w:trHeight w:val="266"/>
        </w:trPr>
        <w:tc>
          <w:tcPr>
            <w:tcW w:w="102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8750"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физик культура һәм спорт хезмәткәре</w:t>
            </w:r>
          </w:p>
        </w:tc>
      </w:tr>
    </w:tbl>
    <w:p w:rsidR="002E26C2" w:rsidRPr="002E26C2" w:rsidRDefault="002E26C2" w:rsidP="002E26C2">
      <w:pPr>
        <w:spacing w:after="160" w:line="256" w:lineRule="auto"/>
        <w:ind w:right="142"/>
        <w:contextualSpacing/>
        <w:jc w:val="both"/>
        <w:rPr>
          <w:rFonts w:ascii="Calibri" w:eastAsia="Calibri" w:hAnsi="Calibri"/>
          <w:sz w:val="22"/>
          <w:szCs w:val="22"/>
          <w:lang w:eastAsia="en-US"/>
        </w:rPr>
      </w:pPr>
    </w:p>
    <w:p w:rsidR="002E26C2" w:rsidRPr="002E26C2" w:rsidRDefault="002E26C2" w:rsidP="002E26C2">
      <w:pPr>
        <w:spacing w:after="160" w:line="256" w:lineRule="auto"/>
        <w:ind w:right="142"/>
        <w:contextualSpacing/>
        <w:jc w:val="both"/>
        <w:rPr>
          <w:rFonts w:ascii="Calibri" w:eastAsia="Calibri" w:hAnsi="Calibri"/>
          <w:sz w:val="22"/>
          <w:szCs w:val="22"/>
          <w:lang w:eastAsia="en-US"/>
        </w:rPr>
      </w:pPr>
    </w:p>
    <w:p w:rsidR="002E26C2" w:rsidRPr="002E26C2" w:rsidRDefault="002E26C2" w:rsidP="002E26C2">
      <w:pPr>
        <w:spacing w:after="160" w:line="256" w:lineRule="auto"/>
        <w:ind w:right="142"/>
        <w:contextualSpacing/>
        <w:jc w:val="right"/>
        <w:rPr>
          <w:rFonts w:ascii="Calibri" w:eastAsia="Calibri" w:hAnsi="Calibri"/>
          <w:b/>
          <w:sz w:val="22"/>
          <w:szCs w:val="22"/>
          <w:lang w:eastAsia="en-US"/>
        </w:rPr>
      </w:pPr>
      <w:r w:rsidRPr="002E26C2">
        <w:rPr>
          <w:rFonts w:ascii="Calibri" w:eastAsia="Calibri" w:hAnsi="Calibri"/>
          <w:b/>
          <w:sz w:val="22"/>
          <w:szCs w:val="22"/>
          <w:lang w:eastAsia="en-US"/>
        </w:rPr>
        <w:t>5 нче Таблица</w:t>
      </w:r>
    </w:p>
    <w:p w:rsidR="002E26C2" w:rsidRPr="002E26C2" w:rsidRDefault="002E26C2" w:rsidP="002E26C2">
      <w:pPr>
        <w:spacing w:after="160" w:line="256" w:lineRule="auto"/>
        <w:ind w:right="142"/>
        <w:contextualSpacing/>
        <w:jc w:val="both"/>
        <w:rPr>
          <w:rFonts w:ascii="Calibri" w:eastAsia="Calibri" w:hAnsi="Calibri"/>
          <w:sz w:val="22"/>
          <w:szCs w:val="22"/>
          <w:lang w:eastAsia="en-US"/>
        </w:rPr>
      </w:pPr>
    </w:p>
    <w:p w:rsidR="002E26C2" w:rsidRPr="002E26C2" w:rsidRDefault="002E26C2" w:rsidP="002E26C2">
      <w:pPr>
        <w:spacing w:after="160" w:line="256" w:lineRule="auto"/>
        <w:ind w:right="142"/>
        <w:contextualSpacing/>
        <w:jc w:val="both"/>
        <w:rPr>
          <w:rFonts w:ascii="Calibri" w:eastAsia="Calibri" w:hAnsi="Calibri"/>
          <w:b/>
          <w:sz w:val="22"/>
          <w:szCs w:val="22"/>
          <w:lang w:eastAsia="en-US"/>
        </w:rPr>
      </w:pPr>
      <w:r w:rsidRPr="002E26C2">
        <w:rPr>
          <w:rFonts w:ascii="Calibri" w:eastAsia="Calibri" w:hAnsi="Calibri"/>
          <w:sz w:val="22"/>
          <w:szCs w:val="22"/>
          <w:lang w:eastAsia="en-US"/>
        </w:rPr>
        <w:t xml:space="preserve"> </w:t>
      </w:r>
      <w:r w:rsidRPr="002E26C2">
        <w:rPr>
          <w:rFonts w:ascii="Calibri" w:eastAsia="Calibri" w:hAnsi="Calibri"/>
          <w:b/>
          <w:sz w:val="22"/>
          <w:szCs w:val="22"/>
          <w:lang w:eastAsia="en-US"/>
        </w:rPr>
        <w:t>Авыл хуҗалыгы хезмәткәрләренә кызыксындыру характерындагы түләүләр бирелә торган мактаулы исемнәр исемлеге</w:t>
      </w: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3"/>
        <w:gridCol w:w="8772"/>
      </w:tblGrid>
      <w:tr w:rsidR="002E26C2" w:rsidRPr="002E26C2" w:rsidTr="002E26C2">
        <w:trPr>
          <w:trHeight w:val="542"/>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Исемнең аталышы</w:t>
            </w:r>
          </w:p>
        </w:tc>
      </w:tr>
      <w:tr w:rsidR="002E26C2" w:rsidRPr="002E26C2" w:rsidTr="002E26C2">
        <w:trPr>
          <w:trHeight w:val="286"/>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1. Россия Федерациясенең мактаулы исемнәре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Россия Федерациясенең </w:t>
            </w:r>
            <w:r w:rsidRPr="002E26C2">
              <w:rPr>
                <w:rFonts w:ascii="Times New Roman CYR" w:hAnsi="Times New Roman CYR" w:cs="Times New Roman CYR"/>
                <w:sz w:val="24"/>
                <w:szCs w:val="24"/>
              </w:rPr>
              <w:t>атказанган  агроном</w:t>
            </w:r>
            <w:r w:rsidRPr="002E26C2">
              <w:rPr>
                <w:rFonts w:ascii="Times New Roman CYR" w:hAnsi="Times New Roman CYR" w:cs="Times New Roman CYR"/>
                <w:sz w:val="24"/>
                <w:szCs w:val="24"/>
                <w:lang w:val="tt-RU"/>
              </w:rPr>
              <w:t xml:space="preserve">ы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ветеринар врач</w:t>
            </w:r>
            <w:r w:rsidRPr="002E26C2">
              <w:rPr>
                <w:rFonts w:ascii="Times New Roman CYR" w:hAnsi="Times New Roman CYR" w:cs="Times New Roman CYR"/>
                <w:sz w:val="24"/>
                <w:szCs w:val="24"/>
                <w:lang w:val="tt-RU"/>
              </w:rPr>
              <w:t xml:space="preserve">ы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зоотехнигы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мелиоратор</w:t>
            </w:r>
            <w:r w:rsidRPr="002E26C2">
              <w:rPr>
                <w:rFonts w:ascii="Times New Roman CYR" w:hAnsi="Times New Roman CYR" w:cs="Times New Roman CYR"/>
                <w:sz w:val="24"/>
                <w:szCs w:val="24"/>
                <w:lang w:val="tt-RU"/>
              </w:rPr>
              <w:t xml:space="preserve">ы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Россия Федерациясенең Атказанган </w:t>
            </w:r>
            <w:r w:rsidRPr="002E26C2">
              <w:rPr>
                <w:rFonts w:ascii="Times New Roman CYR" w:hAnsi="Times New Roman CYR" w:cs="Times New Roman CYR"/>
                <w:sz w:val="24"/>
                <w:szCs w:val="24"/>
                <w:lang w:val="tt-RU"/>
              </w:rPr>
              <w:t>авыл хуҗалыгы</w:t>
            </w:r>
            <w:r w:rsidRPr="002E26C2">
              <w:rPr>
                <w:rFonts w:ascii="Times New Roman CYR" w:hAnsi="Times New Roman CYR" w:cs="Times New Roman CYR"/>
                <w:sz w:val="24"/>
                <w:szCs w:val="24"/>
              </w:rPr>
              <w:t xml:space="preserve"> механизатор</w:t>
            </w:r>
            <w:r w:rsidRPr="002E26C2">
              <w:rPr>
                <w:rFonts w:ascii="Times New Roman CYR" w:hAnsi="Times New Roman CYR" w:cs="Times New Roman CYR"/>
                <w:sz w:val="24"/>
                <w:szCs w:val="24"/>
                <w:lang w:val="tt-RU"/>
              </w:rPr>
              <w:t xml:space="preserve">ы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Россия Федерациясенең Атказанган  </w:t>
            </w:r>
            <w:r w:rsidRPr="002E26C2">
              <w:rPr>
                <w:rFonts w:ascii="Times New Roman CYR" w:hAnsi="Times New Roman CYR" w:cs="Times New Roman CYR"/>
                <w:sz w:val="24"/>
                <w:szCs w:val="24"/>
                <w:lang w:val="tt-RU"/>
              </w:rPr>
              <w:t xml:space="preserve">авыл хуҗалыгы хезмәткәре </w:t>
            </w:r>
          </w:p>
        </w:tc>
      </w:tr>
      <w:tr w:rsidR="002E26C2" w:rsidRPr="002E26C2" w:rsidTr="002E26C2">
        <w:trPr>
          <w:trHeight w:val="271"/>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 xml:space="preserve">2. Татарстан Республикасының мактаулы исемнәре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 xml:space="preserve">Татартсан Республикасының </w:t>
            </w:r>
            <w:r w:rsidRPr="002E26C2">
              <w:rPr>
                <w:rFonts w:ascii="Times New Roman CYR" w:hAnsi="Times New Roman CYR" w:cs="Times New Roman CYR"/>
                <w:sz w:val="24"/>
                <w:szCs w:val="24"/>
              </w:rPr>
              <w:t>Атказанган  агроном</w:t>
            </w:r>
            <w:r w:rsidRPr="002E26C2">
              <w:rPr>
                <w:rFonts w:ascii="Times New Roman CYR" w:hAnsi="Times New Roman CYR" w:cs="Times New Roman CYR"/>
                <w:sz w:val="24"/>
                <w:szCs w:val="24"/>
                <w:lang w:val="tt-RU"/>
              </w:rPr>
              <w:t xml:space="preserve">ы </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Татартсан Республикасының Атказанган  ветеринар врач</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Татартсан Республикасының Атказанган  </w:t>
            </w:r>
            <w:r w:rsidRPr="002E26C2">
              <w:rPr>
                <w:rFonts w:ascii="Times New Roman CYR" w:hAnsi="Times New Roman CYR" w:cs="Times New Roman CYR"/>
                <w:sz w:val="24"/>
                <w:szCs w:val="24"/>
                <w:lang w:val="tt-RU"/>
              </w:rPr>
              <w:t>терлекчесе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Татартсан Республикасының Атказанган  зоотехнигы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Татартсан Республикасының Атказанган  мелиоратор</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Татартсан Республикасының Атказанган  механизатор</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Татартсан Республикасының Атказанган </w:t>
            </w:r>
            <w:r w:rsidRPr="002E26C2">
              <w:rPr>
                <w:rFonts w:ascii="Times New Roman CYR" w:hAnsi="Times New Roman CYR" w:cs="Times New Roman CYR"/>
                <w:sz w:val="24"/>
                <w:szCs w:val="24"/>
                <w:lang w:val="tt-RU"/>
              </w:rPr>
              <w:t>авыл хуҗалыгы хезмәткәре</w:t>
            </w:r>
          </w:p>
        </w:tc>
      </w:tr>
      <w:tr w:rsidR="002E26C2" w:rsidRPr="002E26C2" w:rsidTr="002E26C2">
        <w:trPr>
          <w:trHeight w:val="286"/>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Совет Социалистик Республикалар Союзының мактаулы исемнәре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 xml:space="preserve">СССР ның </w:t>
            </w: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авыл хуҗалыгы хезмәткәре</w:t>
            </w:r>
          </w:p>
        </w:tc>
      </w:tr>
      <w:tr w:rsidR="002E26C2" w:rsidRPr="002E26C2" w:rsidTr="002E26C2">
        <w:trPr>
          <w:trHeight w:val="542"/>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4. Совет Социалистик Республикалар Союзы составындагы союздаш республикаларның мактаулы исемнәре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авыл хуҗалыгы хезмәткәре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агроном</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 xml:space="preserve">авыл хуҗалыгы </w:t>
            </w:r>
            <w:r w:rsidRPr="002E26C2">
              <w:rPr>
                <w:rFonts w:ascii="Times New Roman CYR" w:hAnsi="Times New Roman CYR" w:cs="Times New Roman CYR"/>
                <w:sz w:val="24"/>
                <w:szCs w:val="24"/>
              </w:rPr>
              <w:t xml:space="preserve"> инженер</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зоотехник</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терлекче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терлекче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 xml:space="preserve">терлекчелек </w:t>
            </w:r>
            <w:r w:rsidRPr="002E26C2">
              <w:rPr>
                <w:rFonts w:ascii="Times New Roman CYR" w:hAnsi="Times New Roman CYR" w:cs="Times New Roman CYR"/>
                <w:sz w:val="24"/>
                <w:szCs w:val="24"/>
              </w:rPr>
              <w:t xml:space="preserve"> мастер</w:t>
            </w:r>
            <w:r w:rsidRPr="002E26C2">
              <w:rPr>
                <w:rFonts w:ascii="Times New Roman CYR" w:hAnsi="Times New Roman CYR" w:cs="Times New Roman CYR"/>
                <w:sz w:val="24"/>
                <w:szCs w:val="24"/>
                <w:lang w:val="tt-RU"/>
              </w:rPr>
              <w:t>ы</w:t>
            </w:r>
          </w:p>
        </w:tc>
      </w:tr>
      <w:tr w:rsidR="002E26C2" w:rsidRPr="002E26C2" w:rsidTr="002E26C2">
        <w:trPr>
          <w:trHeight w:val="286"/>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Терлекчелек мастеры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 xml:space="preserve">авыл хуҗалыгы </w:t>
            </w:r>
            <w:r w:rsidRPr="002E26C2">
              <w:rPr>
                <w:rFonts w:ascii="Times New Roman CYR" w:hAnsi="Times New Roman CYR" w:cs="Times New Roman CYR"/>
                <w:sz w:val="24"/>
                <w:szCs w:val="24"/>
              </w:rPr>
              <w:t>механизатор</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4.10.</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механизатор</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мелиоратор</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4.12.</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ветеринар врач</w:t>
            </w:r>
          </w:p>
        </w:tc>
      </w:tr>
      <w:tr w:rsidR="002E26C2" w:rsidRPr="002E26C2" w:rsidTr="002E26C2">
        <w:trPr>
          <w:trHeight w:val="542"/>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 Совет Социалистик Республикалар Союзы составындагы автономияле республикаларның мактаулы исемнәре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5.1.</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авыл хуҗалыгы хезмәткәре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5.2.</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агроном</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5.3.</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зоотехник</w:t>
            </w:r>
          </w:p>
        </w:tc>
      </w:tr>
      <w:tr w:rsidR="002E26C2" w:rsidRPr="002E26C2" w:rsidTr="002E26C2">
        <w:trPr>
          <w:trHeight w:val="286"/>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5.4.</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терлекче</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5.5.</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Атказанган </w:t>
            </w:r>
            <w:r w:rsidRPr="002E26C2">
              <w:rPr>
                <w:rFonts w:ascii="Times New Roman CYR" w:hAnsi="Times New Roman CYR" w:cs="Times New Roman CYR"/>
                <w:sz w:val="24"/>
                <w:szCs w:val="24"/>
                <w:lang w:val="tt-RU"/>
              </w:rPr>
              <w:t>авыл хуҗалыгы</w:t>
            </w:r>
            <w:r w:rsidRPr="002E26C2">
              <w:rPr>
                <w:rFonts w:ascii="Times New Roman CYR" w:hAnsi="Times New Roman CYR" w:cs="Times New Roman CYR"/>
                <w:sz w:val="24"/>
                <w:szCs w:val="24"/>
              </w:rPr>
              <w:t xml:space="preserve"> механизатор</w:t>
            </w:r>
            <w:r w:rsidRPr="002E26C2">
              <w:rPr>
                <w:rFonts w:ascii="Times New Roman CYR" w:hAnsi="Times New Roman CYR" w:cs="Times New Roman CYR"/>
                <w:sz w:val="24"/>
                <w:szCs w:val="24"/>
                <w:lang w:val="tt-RU"/>
              </w:rPr>
              <w:t>ы</w:t>
            </w:r>
          </w:p>
        </w:tc>
      </w:tr>
      <w:tr w:rsidR="002E26C2" w:rsidRPr="002E26C2" w:rsidTr="002E26C2">
        <w:trPr>
          <w:trHeight w:val="271"/>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5.6.</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механизатор</w:t>
            </w:r>
          </w:p>
        </w:tc>
      </w:tr>
      <w:tr w:rsidR="002E26C2" w:rsidRPr="002E26C2" w:rsidTr="002E26C2">
        <w:trPr>
          <w:trHeight w:val="255"/>
        </w:trPr>
        <w:tc>
          <w:tcPr>
            <w:tcW w:w="1023"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5.7.</w:t>
            </w:r>
          </w:p>
        </w:tc>
        <w:tc>
          <w:tcPr>
            <w:tcW w:w="8777"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Атказанган  ветеринар врач</w:t>
            </w:r>
          </w:p>
        </w:tc>
      </w:tr>
    </w:tbl>
    <w:p w:rsidR="002E26C2" w:rsidRPr="002E26C2" w:rsidRDefault="002E26C2" w:rsidP="002E26C2">
      <w:pPr>
        <w:spacing w:after="160" w:line="256" w:lineRule="auto"/>
        <w:ind w:right="142"/>
        <w:contextualSpacing/>
        <w:jc w:val="both"/>
        <w:rPr>
          <w:rFonts w:eastAsia="Calibri"/>
          <w:sz w:val="22"/>
          <w:szCs w:val="22"/>
          <w:lang w:eastAsia="en-US"/>
        </w:rPr>
      </w:pP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2 нче кушымта</w:t>
      </w: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Татарстан Республикасы Мамадыш муниципаль районында спорт әзерлегенең өстәмә белем бирү программаларын гамәлгә ашыручы муниципаль оешмаларның җитәкчеләре, белгечләре һәм хезмәткәрләре гомумтармак вазыйфаларын башкаручы эшчеләрнең, мәдәният, сәнгать һәм кинематография хезмәткәрләренең гомумтармак һөнәрләренең һөнәри квалификация төркемнәре хезмәткәрләренең хезмәтенә түләү шартлары турында нигезләмә</w:t>
      </w:r>
    </w:p>
    <w:p w:rsidR="002E26C2" w:rsidRPr="002E26C2" w:rsidRDefault="002E26C2" w:rsidP="002E26C2">
      <w:pPr>
        <w:numPr>
          <w:ilvl w:val="0"/>
          <w:numId w:val="28"/>
        </w:num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Гомуми нигезләмәләр</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1.1.Әлеге нигезләмә Татарстан Республикасы Мамадыш муниципаль районында спорт әзерлегенең өстәмә белем бирү программаларын гамәлгә ашыручы эшчеләрнең, мәдәният, сәнгать һәм кинематография хезмәткәрләренең гомумтармак һөнәрләре һөнәри квалификация төркемнәре хезмәткәрләренең окладларын, муниципаль оешмалар җитәкчеләренең, белгечләренең һәм хезмәткәрләренең гомумтармак вазыйфаларын формалаштыру тәртибен, компенсация һәм кызыксындыру характерындагы түләүләрнең шартларын һәм күләмнәрен, шулай ук аларны билгеләү критерийларын билгели.</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1.2.</w:t>
      </w:r>
      <w:r w:rsidRPr="002E26C2">
        <w:rPr>
          <w:rFonts w:ascii="Calibri" w:eastAsia="Calibri" w:hAnsi="Calibri"/>
          <w:sz w:val="22"/>
          <w:szCs w:val="22"/>
          <w:lang w:val="tt-RU" w:eastAsia="en-US"/>
        </w:rPr>
        <w:t xml:space="preserve"> </w:t>
      </w:r>
      <w:r w:rsidRPr="002E26C2">
        <w:rPr>
          <w:rFonts w:eastAsia="Calibri"/>
          <w:sz w:val="22"/>
          <w:szCs w:val="22"/>
          <w:lang w:val="tt-RU" w:eastAsia="en-US"/>
        </w:rPr>
        <w:t>Әлеге Нигезләмәдә түбәндәге төшенчәләр һәм билгеләмәләр кулланыла:</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b/>
          <w:sz w:val="22"/>
          <w:szCs w:val="22"/>
          <w:lang w:val="tt-RU" w:eastAsia="en-US"/>
        </w:rPr>
        <w:t>хезмәт өчен түләү системасы</w:t>
      </w:r>
      <w:r w:rsidRPr="002E26C2">
        <w:rPr>
          <w:rFonts w:eastAsia="Calibri"/>
          <w:sz w:val="22"/>
          <w:szCs w:val="22"/>
          <w:lang w:val="tt-RU" w:eastAsia="en-US"/>
        </w:rPr>
        <w:t>-федераль законнар һәм Татарстан Республикасы законнары нигезендә билгеләнгән төп окладлар, хезмәт хакының база ставкалары, вазыйфаи окладлар, шулай ук компенсация һәм кызыксындыру характерындагы түләүләр күләмнәрен кертеп, оешмалар хезмәткәрләренең хезмәт өчен түләү шартларын һәм күләмнәрен билгели торган нормалар җыелмасы;</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b/>
          <w:sz w:val="22"/>
          <w:szCs w:val="22"/>
          <w:lang w:val="tt-RU" w:eastAsia="en-US"/>
        </w:rPr>
        <w:t>база оклады</w:t>
      </w:r>
      <w:r w:rsidRPr="002E26C2">
        <w:rPr>
          <w:rFonts w:eastAsia="Calibri"/>
          <w:sz w:val="22"/>
          <w:szCs w:val="22"/>
          <w:lang w:val="tt-RU" w:eastAsia="en-US"/>
        </w:rPr>
        <w:t>-спорт әзерлегенең өстәмә белем бирү программаларын гамәлгә ашыручы, эшче һөнәре яисә җитәкче, белгеч, техник башкаручы вазыйфасы буенча һөнәри эшчәнлекне гамәлгә ашыручы, тиешле һөнәри квалификация төркеменә керүче, компенсация һәм стимуллаштыручы түләүләрне исәпкә алмыйча, муниципаль оешма хезмәткәренең минималь оклады;</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lastRenderedPageBreak/>
        <w:t xml:space="preserve">- </w:t>
      </w:r>
      <w:r w:rsidRPr="002E26C2">
        <w:rPr>
          <w:rFonts w:eastAsia="Calibri"/>
          <w:b/>
          <w:sz w:val="22"/>
          <w:szCs w:val="22"/>
          <w:lang w:val="tt-RU" w:eastAsia="en-US"/>
        </w:rPr>
        <w:t>вазыйфаи оклад</w:t>
      </w:r>
      <w:r w:rsidRPr="002E26C2">
        <w:rPr>
          <w:rFonts w:eastAsia="Calibri"/>
          <w:sz w:val="22"/>
          <w:szCs w:val="22"/>
          <w:lang w:val="tt-RU" w:eastAsia="en-US"/>
        </w:rPr>
        <w:t xml:space="preserve"> - календарь ай өчен билгеле бер катлаулылыктагы хезмәт (вазыйфаи) бурычларын үтәгән өчен фактта эшләнгән вакыт өчен компенсация һәм кызыксындыру түләүләрен исәпкә алмыйча хезмәткәргә хезмәт өчен түләүнең теркәлгән күләме;</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b/>
          <w:sz w:val="22"/>
          <w:szCs w:val="22"/>
          <w:lang w:val="tt-RU" w:eastAsia="en-US"/>
        </w:rPr>
        <w:t>хезмәт хакы</w:t>
      </w:r>
      <w:r w:rsidRPr="002E26C2">
        <w:rPr>
          <w:rFonts w:eastAsia="Calibri"/>
          <w:sz w:val="22"/>
          <w:szCs w:val="22"/>
          <w:lang w:val="tt-RU" w:eastAsia="en-US"/>
        </w:rPr>
        <w:t xml:space="preserve"> (хезмәткәрнең хезмәте өчен түләү) - хезмәткәрнең квалификациясенә, башкарылган эшнең катлаулылыгына, санына, сыйфатына һәм шартларына карап хезмәт өчен түләү, шулай ук компенсация һәм кызыксындыру түләүләре;</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b/>
          <w:sz w:val="22"/>
          <w:szCs w:val="22"/>
          <w:lang w:val="tt-RU" w:eastAsia="en-US"/>
        </w:rPr>
        <w:t>компенсация характерындагы түләүләр</w:t>
      </w:r>
      <w:r w:rsidRPr="002E26C2">
        <w:rPr>
          <w:rFonts w:eastAsia="Calibri"/>
          <w:sz w:val="22"/>
          <w:szCs w:val="22"/>
          <w:lang w:val="tt-RU" w:eastAsia="en-US"/>
        </w:rPr>
        <w:t>-компенсация характерындагы өстәмә түләүләр һәм өстәмәләр, шул исәптән нормаль шартлардан читләшә торган шартларда эшләгән өчен, һәм компенсация характерындагы башка түләүләр;</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xml:space="preserve">- </w:t>
      </w:r>
      <w:r w:rsidRPr="002E26C2">
        <w:rPr>
          <w:rFonts w:eastAsia="Calibri"/>
          <w:b/>
          <w:sz w:val="22"/>
          <w:szCs w:val="22"/>
          <w:lang w:val="tt-RU" w:eastAsia="en-US"/>
        </w:rPr>
        <w:t>кызыксындыру характерындагы түләүләр</w:t>
      </w:r>
      <w:r w:rsidRPr="002E26C2">
        <w:rPr>
          <w:rFonts w:eastAsia="Calibri"/>
          <w:sz w:val="22"/>
          <w:szCs w:val="22"/>
          <w:lang w:val="tt-RU" w:eastAsia="en-US"/>
        </w:rPr>
        <w:t>-кызыксындыру характерындагы өстәмә түләүләр һәм өстәмәләр, премияләр һәм башка кызыксындыру түләүләре.</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1.3. Хезмәткәрнең хезмәт хакы (хезмәт өчен түләү) түбәндәгеләрдән чыгып билгеләнә::</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вазыйфаи окладлар;</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компенсация характерындагы түләүләр;</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 кызыксындыру характерындагы түләүләр.</w:t>
      </w:r>
    </w:p>
    <w:p w:rsidR="002E26C2" w:rsidRPr="002E26C2" w:rsidRDefault="002E26C2" w:rsidP="002E26C2">
      <w:pPr>
        <w:spacing w:after="160" w:line="256" w:lineRule="auto"/>
        <w:ind w:left="360" w:right="142"/>
        <w:jc w:val="both"/>
        <w:rPr>
          <w:rFonts w:eastAsia="Calibri"/>
          <w:b/>
          <w:sz w:val="22"/>
          <w:szCs w:val="22"/>
          <w:lang w:val="tt-RU" w:eastAsia="en-US"/>
        </w:rPr>
      </w:pPr>
      <w:r w:rsidRPr="002E26C2">
        <w:rPr>
          <w:rFonts w:eastAsia="Calibri"/>
          <w:b/>
          <w:sz w:val="22"/>
          <w:szCs w:val="22"/>
          <w:lang w:val="tt-RU" w:eastAsia="en-US"/>
        </w:rPr>
        <w:t>II. Татарстан Республикасы Мамадыш муниципаль районында спорт әзерлегенең өстәмә белем бирү программаларын гамәлгә ашыручы муниципаль оешмаларның гомуми тармак эшчеләре, мәдәният, сәнгать һәм кинематография хезмәткәрләренең һөнәри квалификация төркемнәре хезмәткәрләренең база окладларын, җитәкчеләренең, белгечләренең һәм хезмәткәрләренең гомумтармак вазыйфаларын билгеләү</w:t>
      </w:r>
    </w:p>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2.1. Татарстан Республикасы Мамадыш муниципаль районында спорт әзерлегенең өстәмә белем бирү программаларын гамәлгә ашыручы муниципаль оешмаларның эшчеләренең, мәдәният, сәнгать һәм кинематография хезмәткәрләренең гомумтармак һөнәрләренең һөнәри квалификация төркемнәре хезмәткәрләренең база окладлары түбәндәге күләмнәрдә билгеләнә:</w:t>
      </w: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35"/>
        <w:gridCol w:w="2860"/>
      </w:tblGrid>
      <w:tr w:rsidR="002E26C2" w:rsidRPr="002E26C2" w:rsidTr="002E26C2">
        <w:trPr>
          <w:trHeight w:val="537"/>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w:t>
            </w:r>
            <w:r w:rsidRPr="002E26C2">
              <w:rPr>
                <w:rFonts w:ascii="Times New Roman CYR" w:hAnsi="Times New Roman CYR" w:cs="Times New Roman CYR"/>
                <w:sz w:val="24"/>
                <w:szCs w:val="24"/>
                <w:lang w:val="tt-RU"/>
              </w:rPr>
              <w:t>я дәрәҗәсе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 күләме, сум</w:t>
            </w:r>
          </w:p>
        </w:tc>
      </w:tr>
      <w:tr w:rsidR="002E26C2" w:rsidRPr="002E26C2" w:rsidTr="002E26C2">
        <w:trPr>
          <w:trHeight w:val="552"/>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дәрәҗәдәге эшчеләрнең гомумтармак һөнәрләре"һөнәри квалификация төркеме</w:t>
            </w:r>
          </w:p>
        </w:tc>
      </w:tr>
      <w:tr w:rsidR="002E26C2" w:rsidRPr="002E26C2" w:rsidTr="002E26C2">
        <w:trPr>
          <w:trHeight w:val="268"/>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25650</w:t>
            </w:r>
          </w:p>
        </w:tc>
      </w:tr>
      <w:tr w:rsidR="002E26C2" w:rsidRPr="002E26C2" w:rsidTr="002E26C2">
        <w:trPr>
          <w:trHeight w:val="268"/>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25870</w:t>
            </w:r>
          </w:p>
        </w:tc>
      </w:tr>
      <w:tr w:rsidR="002E26C2" w:rsidRPr="002E26C2" w:rsidTr="002E26C2">
        <w:trPr>
          <w:trHeight w:val="552"/>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w:t>
            </w:r>
            <w:r w:rsidRPr="002E26C2">
              <w:rPr>
                <w:rFonts w:ascii="Times New Roman CYR" w:hAnsi="Times New Roman CYR" w:cs="Times New Roman CYR"/>
                <w:sz w:val="24"/>
                <w:szCs w:val="24"/>
                <w:lang w:val="tt-RU"/>
              </w:rPr>
              <w:t>Икенче</w:t>
            </w:r>
            <w:r w:rsidRPr="002E26C2">
              <w:rPr>
                <w:rFonts w:ascii="Times New Roman CYR" w:hAnsi="Times New Roman CYR" w:cs="Times New Roman CYR"/>
                <w:sz w:val="24"/>
                <w:szCs w:val="24"/>
              </w:rPr>
              <w:t xml:space="preserve"> дәрәҗәдәге эшчеләрнең гомумтармак һөнәрләре"һөнәри квалификация төркеме</w:t>
            </w:r>
          </w:p>
        </w:tc>
      </w:tr>
      <w:tr w:rsidR="002E26C2" w:rsidRPr="002E26C2" w:rsidTr="002E26C2">
        <w:trPr>
          <w:trHeight w:val="268"/>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Беренче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26030</w:t>
            </w:r>
          </w:p>
        </w:tc>
      </w:tr>
      <w:tr w:rsidR="002E26C2" w:rsidRPr="002E26C2" w:rsidTr="002E26C2">
        <w:trPr>
          <w:trHeight w:val="268"/>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Икенче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26220</w:t>
            </w:r>
          </w:p>
        </w:tc>
      </w:tr>
      <w:tr w:rsidR="002E26C2" w:rsidRPr="002E26C2" w:rsidTr="002E26C2">
        <w:trPr>
          <w:trHeight w:val="268"/>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Өченче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26420</w:t>
            </w:r>
          </w:p>
        </w:tc>
      </w:tr>
      <w:tr w:rsidR="002E26C2" w:rsidRPr="002E26C2" w:rsidTr="002E26C2">
        <w:trPr>
          <w:trHeight w:val="253"/>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Дүртенче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27010</w:t>
            </w:r>
          </w:p>
        </w:tc>
      </w:tr>
    </w:tbl>
    <w:p w:rsidR="002E26C2" w:rsidRPr="002E26C2" w:rsidRDefault="002E26C2" w:rsidP="002E26C2">
      <w:pPr>
        <w:spacing w:after="160" w:line="256" w:lineRule="auto"/>
        <w:ind w:left="360" w:right="142"/>
        <w:jc w:val="both"/>
        <w:rPr>
          <w:rFonts w:eastAsia="Calibri"/>
          <w:sz w:val="22"/>
          <w:szCs w:val="22"/>
          <w:lang w:val="tt-RU" w:eastAsia="en-US"/>
        </w:rPr>
      </w:pPr>
      <w:r w:rsidRPr="002E26C2">
        <w:rPr>
          <w:rFonts w:eastAsia="Calibri"/>
          <w:sz w:val="22"/>
          <w:szCs w:val="22"/>
          <w:lang w:val="tt-RU" w:eastAsia="en-US"/>
        </w:rPr>
        <w:t>2.2.. Татарстан Республикасы Мамадыш муниципаль районында спорт әзерлегенең өстәмә белем бирү программаларын гамәлгә ашыручы муниципаль оешмалар җитәкчеләренең, белгечләренең һәм хезмәткәрләренең гомумтармак вазыйфаларының һөнәри квалификация төркемнәре хезмәткәрләренең база окладлары түбәндәге күләмнәрдә билгеләнә:</w:t>
      </w: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35"/>
        <w:gridCol w:w="2860"/>
      </w:tblGrid>
      <w:tr w:rsidR="002E26C2" w:rsidRPr="002E26C2" w:rsidTr="002E26C2">
        <w:trPr>
          <w:trHeight w:val="533"/>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Квалификация дәрәҗәсе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Айга база оклады күләме, сум</w:t>
            </w:r>
          </w:p>
        </w:tc>
      </w:tr>
      <w:tr w:rsidR="002E26C2" w:rsidRPr="002E26C2" w:rsidTr="002E26C2">
        <w:trPr>
          <w:trHeight w:val="547"/>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"Беренче дәрәҗәдәге хезмәткәрләрнең гомумтармак вазыйфалары"һөнәри квалификация төркеме</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25650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Икенче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25870</w:t>
            </w:r>
          </w:p>
        </w:tc>
      </w:tr>
      <w:tr w:rsidR="002E26C2" w:rsidRPr="002E26C2" w:rsidTr="002E26C2">
        <w:trPr>
          <w:trHeight w:val="547"/>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"Икенче дәрәҗәдәге хезмәткәрләрнең гомумтармак вазыйфалары"һөнәри квалификация төркеме</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26030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Икенче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26220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26420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Дүртенче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26660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26870</w:t>
            </w:r>
          </w:p>
        </w:tc>
      </w:tr>
      <w:tr w:rsidR="002E26C2" w:rsidRPr="002E26C2" w:rsidTr="002E26C2">
        <w:trPr>
          <w:trHeight w:val="533"/>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"Өченче дәрәҗәдәге хезмәткәрләрнең гомумтармак вазыйфалары" һөнәри квалификация төркеме</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27080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Икенче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27300</w:t>
            </w:r>
          </w:p>
        </w:tc>
      </w:tr>
      <w:tr w:rsidR="002E26C2" w:rsidRPr="002E26C2" w:rsidTr="002E26C2">
        <w:trPr>
          <w:trHeight w:val="281"/>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27560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Дүртенче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27780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Бишенче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28000</w:t>
            </w:r>
          </w:p>
        </w:tc>
      </w:tr>
      <w:tr w:rsidR="002E26C2" w:rsidRPr="002E26C2" w:rsidTr="002E26C2">
        <w:trPr>
          <w:trHeight w:val="533"/>
        </w:trPr>
        <w:tc>
          <w:tcPr>
            <w:tcW w:w="9796"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"Дүртенче дәрәҗәдәге хезмәткәрләрнең гомумтармак вазыйфалары"һөнәри квалификация төркеме</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Беренче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29040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Икенче </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29260</w:t>
            </w:r>
          </w:p>
        </w:tc>
      </w:tr>
      <w:tr w:rsidR="002E26C2" w:rsidRPr="002E26C2" w:rsidTr="002E26C2">
        <w:trPr>
          <w:trHeight w:val="266"/>
        </w:trPr>
        <w:tc>
          <w:tcPr>
            <w:tcW w:w="693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Өченче</w:t>
            </w:r>
          </w:p>
        </w:tc>
        <w:tc>
          <w:tcPr>
            <w:tcW w:w="2859"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29480</w:t>
            </w:r>
          </w:p>
        </w:tc>
      </w:tr>
    </w:tbl>
    <w:p w:rsidR="002E26C2" w:rsidRPr="002E26C2" w:rsidRDefault="002E26C2" w:rsidP="002E26C2">
      <w:pPr>
        <w:spacing w:after="160" w:line="256" w:lineRule="auto"/>
        <w:ind w:left="360" w:right="142"/>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2.3. Хезмәткәр вазыйфасының һәм һөнәренең эшчеләрнең, мәдәният, сәнгать һәм кинематография хезмәткәрләренең гомумтармак һөнәрләренең һөнәри квалификация төркемнәренең, җитәкчеләрнең, белгечләрнең һәм хезмәткәрләрнең гомумтармак вазыйфаларының квалификация дәрәҗәләренә туры килүе федераль башкарма хакимият органының норматив хокукый актлары нигезендә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2.4. Бергәләп эшләүче, шулай ук тулы булмаган эш вакыты шартларында эшләүче хезмәткәрләрнең хезмәтенә түләү эшләнгән вакытка пропорциональ рәвештә йә башкарылган эш күләменә бәйле рәвештә башкарыла. Төп вазыйфа буенча, шулай ук бергәләп эшләү тәртибендә биләгән вазыйфа буенча хезмәт хакы күләмнәрен билгеләү һәр вазыйфа буенча аерым башкарыла.</w:t>
      </w:r>
    </w:p>
    <w:p w:rsidR="002E26C2" w:rsidRPr="002E26C2" w:rsidRDefault="002E26C2" w:rsidP="002E26C2">
      <w:pPr>
        <w:spacing w:after="160" w:line="256" w:lineRule="auto"/>
        <w:ind w:right="142"/>
        <w:contextualSpacing/>
        <w:jc w:val="both"/>
        <w:rPr>
          <w:rFonts w:eastAsia="Calibri"/>
          <w:sz w:val="22"/>
          <w:szCs w:val="22"/>
          <w:lang w:val="tt-RU" w:eastAsia="en-US"/>
        </w:rPr>
      </w:pPr>
    </w:p>
    <w:p w:rsidR="002E26C2" w:rsidRPr="002E26C2" w:rsidRDefault="002E26C2" w:rsidP="002E26C2">
      <w:pPr>
        <w:numPr>
          <w:ilvl w:val="0"/>
          <w:numId w:val="30"/>
        </w:numPr>
        <w:spacing w:after="160" w:line="256" w:lineRule="auto"/>
        <w:ind w:left="0" w:right="142" w:firstLine="0"/>
        <w:contextualSpacing/>
        <w:jc w:val="both"/>
        <w:rPr>
          <w:rFonts w:eastAsia="Calibri"/>
          <w:b/>
          <w:sz w:val="22"/>
          <w:szCs w:val="22"/>
          <w:lang w:val="tt-RU" w:eastAsia="en-US"/>
        </w:rPr>
      </w:pPr>
      <w:r w:rsidRPr="002E26C2">
        <w:rPr>
          <w:rFonts w:eastAsia="Calibri"/>
          <w:b/>
          <w:sz w:val="22"/>
          <w:szCs w:val="22"/>
          <w:lang w:val="tt-RU" w:eastAsia="en-US"/>
        </w:rPr>
        <w:t>Татарстан Республикасы Мамадыш муниципаль районында спорт әзерлегенең өстәмә белем бирү программаларын гамәлгә ашыручы муниципаль оешмаларның гомуми тармак эшчеләре, мәдәният, сәнгать һәм кинематография хезмәткәрләренең һөнәри квалификация төркемнәре хезмәткәрләренең вазыйфаи окладларын, җитәкчеләренең, белгечләренең һәм хезмәткәрләренең гомумтармак вазыйфаларын формалаштыру тәртибе</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eastAsia="Calibri"/>
          <w:b/>
          <w:sz w:val="22"/>
          <w:szCs w:val="22"/>
          <w:lang w:val="tt-RU" w:eastAsia="en-US"/>
        </w:rPr>
        <w:t xml:space="preserve">          </w:t>
      </w:r>
      <w:r w:rsidRPr="002E26C2">
        <w:rPr>
          <w:rFonts w:eastAsia="Calibri"/>
          <w:sz w:val="22"/>
          <w:szCs w:val="22"/>
          <w:lang w:val="tt-RU" w:eastAsia="en-US"/>
        </w:rPr>
        <w:t>Татарстан Республикасы Мамадыш муниципаль районында спорт әзерлегенең өстәмә белем бирү программаларын гамәлгә ашыручы муниципаль оешмаларның гомуми тармак эшчеләре, мәдәният, сәнгать һәм кинематография хезмәткәрләре һөнәри квалификация төркемнәре хезмәткәрләренең, гомуми тармак җитәкчеләре, белгечләре һәм хезмәткәрләре вазыйфаларының вазыйфаи оклады (O d) түбәндәге формула буенча исәпләнә:</w:t>
      </w:r>
    </w:p>
    <w:p w:rsidR="002E26C2" w:rsidRPr="002E26C2" w:rsidRDefault="002E26C2" w:rsidP="002E26C2">
      <w:pPr>
        <w:spacing w:after="160" w:line="256" w:lineRule="auto"/>
        <w:ind w:right="142" w:firstLine="360"/>
        <w:contextualSpacing/>
        <w:jc w:val="both"/>
        <w:rPr>
          <w:rFonts w:eastAsia="Calibri"/>
          <w:b/>
          <w:sz w:val="22"/>
          <w:szCs w:val="22"/>
          <w:lang w:val="tt-RU" w:eastAsia="en-US"/>
        </w:rPr>
      </w:pPr>
      <w:r w:rsidRPr="002E26C2">
        <w:rPr>
          <w:rFonts w:eastAsia="Calibri"/>
          <w:b/>
          <w:noProof/>
          <w:sz w:val="22"/>
          <w:szCs w:val="22"/>
        </w:rPr>
        <w:drawing>
          <wp:inline distT="0" distB="0" distL="0" distR="0" wp14:anchorId="40A69FA7" wp14:editId="21A0E208">
            <wp:extent cx="980440" cy="582930"/>
            <wp:effectExtent l="0" t="0" r="0" b="0"/>
            <wp:docPr id="3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80440" cy="582930"/>
                    </a:xfrm>
                    <a:prstGeom prst="rect">
                      <a:avLst/>
                    </a:prstGeom>
                    <a:noFill/>
                    <a:ln>
                      <a:noFill/>
                    </a:ln>
                  </pic:spPr>
                </pic:pic>
              </a:graphicData>
            </a:graphic>
          </wp:inline>
        </w:drawing>
      </w:r>
      <w:r w:rsidRPr="002E26C2">
        <w:rPr>
          <w:rFonts w:eastAsia="Calibri"/>
          <w:b/>
          <w:sz w:val="22"/>
          <w:szCs w:val="22"/>
          <w:lang w:val="tt-RU" w:eastAsia="en-US"/>
        </w:rPr>
        <w:t>,</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ascii="Calibri" w:eastAsia="Calibri" w:hAnsi="Calibri"/>
          <w:sz w:val="22"/>
          <w:szCs w:val="22"/>
          <w:lang w:val="tt-RU" w:eastAsia="en-US"/>
        </w:rPr>
        <w:t xml:space="preserve"> </w:t>
      </w:r>
      <w:r w:rsidRPr="002E26C2">
        <w:rPr>
          <w:rFonts w:eastAsia="Calibri"/>
          <w:sz w:val="22"/>
          <w:szCs w:val="22"/>
          <w:lang w:val="tt-RU" w:eastAsia="en-US"/>
        </w:rPr>
        <w:t>О-Татарстан Республикасы Мамадыш муниципаль районында спорт әзерлегенең өстәмә белем бирү программаларын гамәлгә ашыручы муниципаль оешмалар җитәкчеләренең, белгечләренең һәм хезмәткәрләренең гомумтармак вазыйфаларының гомумтармак һөнәрләре хезмәткәрләренең, мәдәният, сәнгать һәм кинематография хезмәткәрләренең һөнәри квалификация төркемнәре хезмәткәрләренең әлеге Нигезләмәнең ii бүлеге нигезендә кабул ителә торган база оклады күләме;</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eastAsia="Calibri"/>
          <w:sz w:val="22"/>
          <w:szCs w:val="22"/>
          <w:lang w:val="tt-RU" w:eastAsia="en-US"/>
        </w:rPr>
        <w:t>H f-Татарстан Республикасы Мамадыш муниципаль районында спорт әзерлегенең өстәмә белем бирү программаларын гамәлгә ашыручы муниципаль оешмалар хезмәткәрләренең хезмәткәр өчен билгеләнгән эш вакыты озынлыгы чикләрендә эш сәгатьләренең факттагы саны;</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eastAsia="Calibri"/>
          <w:sz w:val="22"/>
          <w:szCs w:val="22"/>
          <w:lang w:val="tt-RU" w:eastAsia="en-US"/>
        </w:rPr>
        <w:lastRenderedPageBreak/>
        <w:t>H n-сәгать нормасы (хезмәткәр өчен билгеләнгән дәвамлылык)</w:t>
      </w:r>
    </w:p>
    <w:p w:rsidR="002E26C2" w:rsidRPr="002E26C2" w:rsidRDefault="002E26C2" w:rsidP="002E26C2">
      <w:pPr>
        <w:spacing w:after="160" w:line="256" w:lineRule="auto"/>
        <w:ind w:right="142" w:firstLine="360"/>
        <w:contextualSpacing/>
        <w:jc w:val="both"/>
        <w:rPr>
          <w:rFonts w:eastAsia="Calibri"/>
          <w:sz w:val="22"/>
          <w:szCs w:val="22"/>
          <w:lang w:val="tt-RU" w:eastAsia="en-US"/>
        </w:rPr>
      </w:pPr>
      <w:r w:rsidRPr="002E26C2">
        <w:rPr>
          <w:rFonts w:eastAsia="Calibri"/>
          <w:sz w:val="22"/>
          <w:szCs w:val="22"/>
          <w:lang w:val="tt-RU" w:eastAsia="en-US"/>
        </w:rPr>
        <w:t>Татарстан Республикасы Мамадыш муниципаль районында спорт әзерлегенең өстәмә белем бирү программаларын гамәлгә ашыручы муниципаль оешмалар хезмәткәрләренең хезмәт хакының база ставкасы (база оклады) өчен.</w:t>
      </w:r>
    </w:p>
    <w:p w:rsidR="002E26C2" w:rsidRPr="002E26C2" w:rsidRDefault="002E26C2" w:rsidP="002E26C2">
      <w:pPr>
        <w:spacing w:after="160" w:line="256" w:lineRule="auto"/>
        <w:ind w:left="1080" w:right="142"/>
        <w:contextualSpacing/>
        <w:jc w:val="both"/>
        <w:rPr>
          <w:rFonts w:eastAsia="Calibri"/>
          <w:b/>
          <w:sz w:val="22"/>
          <w:szCs w:val="22"/>
          <w:lang w:val="tt-RU" w:eastAsia="en-US"/>
        </w:rPr>
      </w:pPr>
      <w:r w:rsidRPr="002E26C2">
        <w:rPr>
          <w:rFonts w:eastAsia="Calibri"/>
          <w:b/>
          <w:sz w:val="22"/>
          <w:szCs w:val="22"/>
          <w:lang w:val="tt-RU" w:eastAsia="en-US"/>
        </w:rPr>
        <w:t>IV. Стимуллаштыручы характер күренешләре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4.1. Кызыксындыру характерындагы түләүләргә хезмәткәрне сыйфатлы хезмәт нәтиҗәсенә кызыксындыруга юнәлдерелгән түләүләр, шулай ук башкарган эше өчен бүләкләүләр керә.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4.2. Стимуллаштыручы характердагы бүлеп чыгарулар үз эченә: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xml:space="preserve"> мактаулы исемнәр булган өчен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 стажы өчен түләүләр;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премия һәм башка кызыксындыру түләүләре.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4.3. Мактаулы исемнәр (B pz) булган өчен түләүләр эшчеләрнең, мәдәният, сәнгать һәм кинематография эшлеклеләренең гомумтармак һөнәрләренең, җитәкчеләрнең, белгечләрнең һәм хезмәткәрләрнең гомумтармак вазыйфаларының һөнәри квалификация төркемнәренә керүче хезмәткәрләргә бирелә һәм түбәндәге формула буенча исәпләнә:</w:t>
      </w:r>
    </w:p>
    <w:p w:rsidR="002E26C2" w:rsidRPr="002E26C2" w:rsidRDefault="002E26C2" w:rsidP="002E26C2">
      <w:pPr>
        <w:widowControl w:val="0"/>
        <w:autoSpaceDE w:val="0"/>
        <w:autoSpaceDN w:val="0"/>
        <w:adjustRightInd w:val="0"/>
        <w:ind w:firstLine="698"/>
        <w:jc w:val="center"/>
        <w:rPr>
          <w:rFonts w:ascii="Times New Roman CYR" w:hAnsi="Times New Roman CYR" w:cs="Times New Roman CYR"/>
          <w:sz w:val="24"/>
          <w:szCs w:val="24"/>
          <w:lang w:val="tt-RU"/>
        </w:rPr>
      </w:pPr>
      <w:r w:rsidRPr="002E26C2">
        <w:rPr>
          <w:rFonts w:ascii="Times New Roman CYR" w:hAnsi="Times New Roman CYR" w:cs="Times New Roman CYR"/>
          <w:noProof/>
          <w:sz w:val="24"/>
          <w:szCs w:val="24"/>
        </w:rPr>
        <w:drawing>
          <wp:inline distT="0" distB="0" distL="0" distR="0" wp14:anchorId="5347AAA0" wp14:editId="26D77708">
            <wp:extent cx="1285240" cy="5435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85240" cy="543560"/>
                    </a:xfrm>
                    <a:prstGeom prst="rect">
                      <a:avLst/>
                    </a:prstGeom>
                    <a:noFill/>
                    <a:ln>
                      <a:noFill/>
                    </a:ln>
                  </pic:spPr>
                </pic:pic>
              </a:graphicData>
            </a:graphic>
          </wp:inline>
        </w:drawing>
      </w:r>
      <w:r w:rsidRPr="002E26C2">
        <w:rPr>
          <w:rFonts w:ascii="Times New Roman CYR" w:hAnsi="Times New Roman CYR" w:cs="Times New Roman CYR"/>
          <w:sz w:val="24"/>
          <w:szCs w:val="24"/>
          <w:lang w:val="tt-RU"/>
        </w:rPr>
        <w:t>,</w:t>
      </w:r>
    </w:p>
    <w:p w:rsidR="002E26C2" w:rsidRPr="002E26C2" w:rsidRDefault="002E26C2" w:rsidP="002E26C2">
      <w:pPr>
        <w:widowControl w:val="0"/>
        <w:autoSpaceDE w:val="0"/>
        <w:autoSpaceDN w:val="0"/>
        <w:adjustRightInd w:val="0"/>
        <w:ind w:firstLine="698"/>
        <w:jc w:val="both"/>
        <w:rPr>
          <w:rFonts w:ascii="Times New Roman CYR" w:hAnsi="Times New Roman CYR" w:cs="Times New Roman CYR"/>
          <w:sz w:val="24"/>
          <w:szCs w:val="24"/>
          <w:lang w:val="tt-RU"/>
        </w:rPr>
      </w:pP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d-Татарстан Республикасы Мамадыш муниципаль районында спорт әзерлегенең өстәмә белем бирү программаларын гамәлгә ашыручы муниципаль оешмаларның гомуми тармак эшчеләре, мәдәният, сәнгать һәм кинематография хезмәткәрләренең һөнәри квалификация төркемнәре хезмәткәрләренең, гомумтармак җитәкчеләренең, белгечләренең һәм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pz-мактаулы исемнәр өчен өстәмә күләме 3 процент тәшкил итә.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4.3.1. Хезмәткәрләргә тиешле түләүләр бирелә торган мактаулы исемнәр исемлеге әлеге нигезләмәнең 1 нче кушымтасында китерелгән.</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4.3.2. Мактаулы исемнәр булган өчен түләүләр күләмнәрен билгеләү мактаулы исем бирелгән көннән алып башкарыла. Ике һәм аннан да күбрәк мактаулы исемнәре булган хезмәткәрләргә аларның булуы өчен түләү хезмәткәр сайлаган мактаулы исемнәрнең берсе буенча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4.4. Вазыйфа (белгечлек) (B s) буенча эш стажы өчен түләүләр вазыйфа (белгечлек) буенча эш дәвамлылыгына бәйле рәвештә һөнәри квалификация төркемнәре һәм квалификация дәрәҗәләре киселешендә эш стажы буенча төркемнәр буенча җитәкчеләрнең, белгечләрнең һәм хезмәткәрләрнең гомумтармак вазыйфаларының һөнәри квалификация төркеме хезмәткәрләренә билгеләнә һәм түбәндәге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7F69979C" wp14:editId="26863E8C">
            <wp:extent cx="1205865" cy="55689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5865" cy="556895"/>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 d-Татарстан Республикасы Мамадыш муниципаль районында спорт әзерлегенең өстәмә белем бирү программаларын гамәлгә ашыручы муниципаль оешмалар җитәкчеләренең, белгечләренең һәм хезмәткәрләренең гомумтармак вазыйфаларының һөнәри квалификация төркемнәре хезмәткәрләренең вазыйфаи оклады;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s-вазыйфасы (белгечлеге) буенча эш стажы өчен өстәмә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4.4.1. Вазыйфа (белгечлек) буенча эш стажы өчен өстәмә күләмнәр:</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 буенча эш стажы 2 елдан 5 елга кадәр булганда-2,5 процент;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 буенча эш стажы 5 елдан 10 елга кадәр булганда-4 процент;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 буенча эш стажы 10 елдан 15 елга кадәр булганда-5 процент;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 буенча эш стажы 15 елдан артык булганда-6 процент.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4.4.2. Эш стажы үзгәргәндә вазыйфа буенча эш стажы өчен түләүләр күләмнәрен билгеләү, әгәр эш стажын раслаучы документлар оешмада булса, эш стажы өчен түләүләр күләмен арттыру хокукы бирә торган стажга ирешкән көннән йә стажны раслый торган кирәкле документ тапшырылган көннән башкарыла.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lastRenderedPageBreak/>
        <w:t>4.4.3. Вазыйфалар (һөнәрләр) буенча эш вакыты түбәндәге таблица нигезендә вазыйфа буенча эш стажына кертелә.</w:t>
      </w:r>
    </w:p>
    <w:p w:rsidR="002E26C2" w:rsidRPr="002E26C2" w:rsidRDefault="002E26C2" w:rsidP="002E26C2">
      <w:pPr>
        <w:spacing w:after="160" w:line="256" w:lineRule="auto"/>
        <w:ind w:left="720" w:right="142"/>
        <w:contextualSpacing/>
        <w:jc w:val="right"/>
        <w:rPr>
          <w:rFonts w:eastAsia="Calibri"/>
          <w:b/>
          <w:sz w:val="22"/>
          <w:szCs w:val="22"/>
          <w:lang w:val="tt-RU" w:eastAsia="en-US"/>
        </w:rPr>
      </w:pPr>
      <w:r w:rsidRPr="002E26C2">
        <w:rPr>
          <w:rFonts w:eastAsia="Calibri"/>
          <w:b/>
          <w:sz w:val="22"/>
          <w:szCs w:val="22"/>
          <w:lang w:val="tt-RU" w:eastAsia="en-US"/>
        </w:rPr>
        <w:t>Таблица</w:t>
      </w:r>
    </w:p>
    <w:p w:rsidR="002E26C2" w:rsidRPr="002E26C2" w:rsidRDefault="002E26C2" w:rsidP="002E26C2">
      <w:pPr>
        <w:spacing w:after="160" w:line="256" w:lineRule="auto"/>
        <w:ind w:left="720" w:right="142"/>
        <w:contextualSpacing/>
        <w:jc w:val="both"/>
        <w:rPr>
          <w:rFonts w:eastAsia="Calibri"/>
          <w:sz w:val="22"/>
          <w:szCs w:val="22"/>
          <w:lang w:val="tt-RU" w:eastAsia="en-US"/>
        </w:rPr>
      </w:pPr>
    </w:p>
    <w:p w:rsidR="002E26C2" w:rsidRPr="002E26C2" w:rsidRDefault="002E26C2" w:rsidP="002E26C2">
      <w:pPr>
        <w:spacing w:after="160" w:line="256" w:lineRule="auto"/>
        <w:ind w:right="142"/>
        <w:contextualSpacing/>
        <w:jc w:val="both"/>
        <w:rPr>
          <w:rFonts w:eastAsia="Calibri"/>
          <w:b/>
          <w:sz w:val="22"/>
          <w:szCs w:val="22"/>
          <w:lang w:val="tt-RU" w:eastAsia="en-US"/>
        </w:rPr>
      </w:pPr>
      <w:r w:rsidRPr="002E26C2">
        <w:rPr>
          <w:rFonts w:eastAsia="Calibri"/>
          <w:b/>
          <w:sz w:val="22"/>
          <w:szCs w:val="22"/>
          <w:lang w:val="tt-RU" w:eastAsia="en-US"/>
        </w:rPr>
        <w:t>Эш вакыты вазыйфа буенча эш стажына исәпләнә торган вазыйфалар (һөнәрләр) исемлеге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6"/>
        <w:gridCol w:w="19"/>
        <w:gridCol w:w="4955"/>
        <w:gridCol w:w="4548"/>
      </w:tblGrid>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Җитәкчеләрнең, белгечләрнең һәм хезмәткәрләрнең гомумтармак вазыйфаларының һөнәри квалификация төркемнәре хезмәткәрләре вазыйфалары исемнәре ("баш", "өлкән"вазыйфаи атамаларын да кертеп, барлык вазыйфаи категорияләр)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Стимуллаштыру түләвен билгеләү өчен белгечлек буенча эш стажына эш чорлары кертелә торган вазыйфалар (һөнәрләр) исемнәре</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Финанс бүлеге башлыгы, план-икътисад бүлеге башлыгы, баш бухгалтер урынбасары, бухгалтер, бухгалтер-ревизор, икътисадчы, бухгалтерлык исәбе һәм хуҗалык эшчәнлеген анализлау буенча икътисадчы, хисаплау (мәгълүмат-хисаплау) үзәге икътисадчысы, килешү һәм дәгъва эше буенча икътисадчы, финанс эше буенча икътисадчы, планлаштыру буенча техник, хисапчы, калькулятор, кассир, таксировщик, статистик, хисапчы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Финанс бүлеге башлыгы, план-икътисад бүлеге башлыгы, баш бухгалтер урынбасары, бухгалтер, бухгалтер-ревизор, икътисадчы, бухгалтер исәбенә алу һәм хуҗалык эшчәнлеген анализлау буенча икътисадчы, исәпләү (мәгълүмат-исәпләү) үзәге икътисадчысы, килешү һәм дәгъва эше буенча икътисадчы, матди-техник тәэмин итү икътисадчысы, планлаштыру буенча икътисадчы, сату буенча икътисадчы, хезмәт буенча икътисадчы, финанс эше буенча икътисадчы, планлаштыру буенча техник, хисапчы, калькулятор, кассир, таксирлаучы, статистик, хисапчы, салымнар һәм җыемнар буенча консультант, аудитор</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Матди-техник тәэмин итү буенча икътисадчы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Матди-техник тәэмин итү буенча икътисадчы, матди-техник тәэмин итү бүлеге башлыгы, склад мөдире, бухгалтер, бухгалтер-ревизор, икътисадчы, бухгалтерлык хисабы һәм хуҗалык эшчәнлеген анализлау буенча икътисадчы, исәпләү (мәгълүмат-исәпләү) үзәге икътисадчысы, килешү һәм дәгъва эше буенча икътисадчы, планлаштыру буенча икътисадчы, сату буенча икътисадчы, финанс товар белгече, планлаштыру буенча техник, хисапчы, таксировщик, учетчик</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Хезмәтне оештыру һәм түләү бүлеге башлыгы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Хезмәтне оештыру һәм түләү бүлеге башлыгы, хезмәтне оештыру һәм җитештерүне идарә итү лабораториясе (бюросы) башлыгы, хезмәт буенча норматив-тикшеренү лабораториясе башлыгы, хезмәт социологиясе лабораториясе (бюросы) башлыгы, социаль үсеш бүлеге башлыгы, хезмәт буенча икътисадчы, хезмәтне нормалаштыру буенча инженер, хезмәтне </w:t>
            </w:r>
            <w:r w:rsidRPr="002E26C2">
              <w:rPr>
                <w:rFonts w:ascii="Times New Roman CYR" w:hAnsi="Times New Roman CYR" w:cs="Times New Roman CYR"/>
                <w:sz w:val="24"/>
                <w:szCs w:val="24"/>
              </w:rPr>
              <w:lastRenderedPageBreak/>
              <w:t>оештыру һәм нормалаштыру буенча инженер, хезмәтне оештыру буенча инженер, хезмәтне оештыру буенча инженер, инструктор-дактилолог, хезмәт буенча техник, социолог. нарядчы, хронометражист</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4</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Хезмәтне саклау бүлеге башлыгы, хезмәтне саклау һәм куркынычсызлык техникасы буенча инженер хезмәтне саклау бүлеге башлыгы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Хезмәтне саклау бүлеге башлыгы, хезмәтне оештыру һәм түләү бүлеге башлыгы, хезмәтне оештыру һәм җитештерүне идарә итү лабораториясе (бюросы) башлыгы, хезмәт буенча норматив-тикшеренү лабораториясе башлыгы, хезмәтне саклау һәм куркынычсызлык техникасы буенча инженер, инженер</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Кадрлар бүлеге (махсус бүлек һ.б.) башлыгы.), кадрлар әзерләү бүлеге башлыгы, персонал буенча менеджер, кадрлар буенча белгеч, кадрлар буенча инспектор, кадрлар әзерләү буенча инженер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Кадрлар бүлеге (махсус бүлек һ.б.) башлыгы.), кадрлар әзерләү бүлеге башлыгы, персонал буенча менеджер, кадрлар буенча белгеч, кадрлар буенча инспектор, кадрлар әзерләү буенча инженер, инструктор-дактилолог, профконсультант, юрисконсульт, табельщик</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6</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Социаль үсеш бүлеге башлыгы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Социаль үсеш бүлеге башлыгы, кадрлар бүлеге башлыгы, кадрлар әзерләү бүлеге башлыгы, хезмәтне оештыру һәм түләү бүлеге башлыгы, хезмәтне оештыру һәм җитештерү белән идарә итү лабораториясе (бюросы) башлыгы, хезмәт социологиясе лабораториясе (бюросы) башлыгы, хезмәтне саклау бүлеге башлыгы, персонал буенча менеджер, кадрлар әзерләү буенча инженер, кадрлар буенча белгеч, инструктор-дактилолог, кадрлар буенча инспектор, хезмәтне саклау һәм куркынычсызлык техникасы буенча инженер, хезмәтне нормалаштыру буенча инженер, хезмәтне оештыру һәм нормалаштыру буенча инженер, хезмәтне оештыру буенча инженер, хезмәт буенча техник, социолог</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7</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Профконсультант</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Профконсультант, кадрлар бүлеге башлыгы, кадрлар буенча белгеч, кадрлар буенча инспектор, персонал буенча менеджер, психолог, социолог, халыкны эш белән тәэмин итү үзәге инспекторы, инструктор-дактилолог</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8</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Юридик бүлек башлыгы, юрисконсульт</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Юридик бүлек башлыгы, юрисконсульт</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9</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Архив мөдире, канцелярия мөдире, Документлар белгече, архивариус, эш башкаручы, йөкләмәләрнең үтәлешен </w:t>
            </w:r>
            <w:r w:rsidRPr="002E26C2">
              <w:rPr>
                <w:rFonts w:ascii="Times New Roman CYR" w:hAnsi="Times New Roman CYR" w:cs="Times New Roman CYR"/>
                <w:sz w:val="24"/>
                <w:szCs w:val="24"/>
              </w:rPr>
              <w:lastRenderedPageBreak/>
              <w:t>контрольдә тоту инспекторы, секретарь, сәркатип-машинистка, сәркатип-стенографистка, сукыр белгечнең сәркатибе, җитәкче сәркатибе, экспедитор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 xml:space="preserve">Архив мөдире, канцелярия мөдире, Документлар белгече, архивариус, эш башкаручы, йөкләмәләрнең үтәлешен </w:t>
            </w:r>
            <w:r w:rsidRPr="002E26C2">
              <w:rPr>
                <w:rFonts w:ascii="Times New Roman CYR" w:hAnsi="Times New Roman CYR" w:cs="Times New Roman CYR"/>
                <w:sz w:val="24"/>
                <w:szCs w:val="24"/>
              </w:rPr>
              <w:lastRenderedPageBreak/>
              <w:t>контрольдә тоту инспекторы, секретарь, секретарь-машинистка, секретарь-стенографистка, стенографистка, машинистка, сукыр белгечнең сәркатибе, җитәкче сәркатибе, паспортчы, кодификатор, экспедитор</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10</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Машинкада язу бюросы мөдире, күчерү-тапкырлау бюросы мөдире, машинистка</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Машинкада язу бюросы мөдире, </w:t>
            </w:r>
          </w:p>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күчереп язу-тапкырлау бюросы, машинистка, секретарь-машинистка, күчереп язучы</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Матди-техник тәэмин итү бүлеге башлыгы, хуҗалык бүлеге башлыгы, склад мөдире, хуҗалык мөдире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Матди-техник тәэмин итү бүлеге башлыгы, хуҗалык бүлеге башлыгы, склад мөдире, хуҗалык мөдире, товар белгече, агент, сатып алулар буенча агент, тәэмин итү буенча агент, тәэмин итү буенча икътисадчы, товар белгече, йөк ташу буенча экспедитор</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Тулай торак мөдире, пропусклар бюросы дежурный, комендант, администратор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Пансионатның (кунакханәнең) торак корпусы мөдире, тулай торак мөдире, пропусклар бюросы мөдире, ял бүлмәсе мөдире, хуҗалык мөдире, пропусклар бюросы дежурный, дежурный (белешмәләр бирү буенча, кунакханә залы, катында, автомобиль йөртүчеләрнең ял бүлмәсендә, тулай торакта һ.б.).), комендант, администратор, саклау камерасы мөдире</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Гараж начальнигы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Гараж башлыгы, автоколонна башлыгы, пассажир транспорты контролеры, диспетчерлык хәрәкәте һәм төяү-бушату эшләре операторы, автотехника экспертизасы буенча белгеч (эксперт-автотехник), юл хуҗалыгы эксперты, автотранспорт йөртүчесе</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Җитештерү мөдире (шеф-повар), ашханә мөдире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Җитештерү мөдире (шеф-повар), ашханә мөдире</w:t>
            </w:r>
            <w:r w:rsidRPr="002E26C2">
              <w:rPr>
                <w:rFonts w:ascii="Times New Roman CYR" w:hAnsi="Times New Roman CYR" w:cs="Times New Roman CYR"/>
                <w:sz w:val="24"/>
                <w:szCs w:val="24"/>
                <w:lang w:val="tt-RU"/>
              </w:rPr>
              <w:t>, повар</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Диспетчер, диспетчерлык хезмәте операторы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Диспетчер, диспетчерлык хезмәте операторы, диспетчерлык хәрәкәте һәм төяү-бушату эшләре операторы</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Фотолаборатория мөдире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Фотолаборатория мөдире фотограф, </w:t>
            </w:r>
            <w:r w:rsidRPr="002E26C2">
              <w:rPr>
                <w:rFonts w:ascii="Times New Roman CYR" w:hAnsi="Times New Roman CYR" w:cs="Times New Roman CYR"/>
                <w:sz w:val="24"/>
                <w:szCs w:val="24"/>
                <w:lang w:val="tt-RU"/>
              </w:rPr>
              <w:t>рәссам</w:t>
            </w:r>
            <w:r w:rsidRPr="002E26C2">
              <w:rPr>
                <w:rFonts w:ascii="Times New Roman CYR" w:hAnsi="Times New Roman CYR" w:cs="Times New Roman CYR"/>
                <w:sz w:val="24"/>
                <w:szCs w:val="24"/>
              </w:rPr>
              <w:t>-фотограф</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Механик, ремонт буенча инженер, инженер-энергетик</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Ремонт цехы башлыгы, остаханә башлыгы( мөдире), механик, ремонт буенча инженер, инженер-энергетик (энергетик), инженер</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Инженер-программист, техник-программист, математик, фонд инспекторы, фонд инспекторы ассистенты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Җитештерү белән идарә итүнең автоматлаштырылган системасы бүлеге башлыгы, җитештерү процессларын автоматлаштыру һәм механикалаштыру бүлеге башлыгы, инженер-программист (программист), җитештерү процессларын автоматлаштыру һәм механикалаштыру </w:t>
            </w:r>
            <w:r w:rsidRPr="002E26C2">
              <w:rPr>
                <w:rFonts w:ascii="Times New Roman CYR" w:hAnsi="Times New Roman CYR" w:cs="Times New Roman CYR"/>
                <w:sz w:val="24"/>
                <w:szCs w:val="24"/>
              </w:rPr>
              <w:lastRenderedPageBreak/>
              <w:t>буенча инженер, җитештерү белән идарә итүнең автоматлаштырылган системалары буенча инженер, инженер, математик, техник-программист, техник, фонд инспекторы, фонд инспекторы ассистенты</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19</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Фәнни-техник китапханә мөдире, мәгълүмат бүлеге башлыгы, мәгълүматны яклау бүлеге (лаборатория, сектор) башлыгы, фәнни-техник мәгълүмат буенча инженер, мәгълүматны яклау буенча инженер, мәгълүматны яклау буенча белгеч, мәгълүматны яклау буенча техник</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Фәнни-техник китапханә мөдире, мәгълүмат бүлеге башлыгы, фәнни-техник мәгълүмат бүлеге башлыгы, мәгълүматны яклау бүлеге (лаборатория, сектор) башлыгы, фәнни-техник мәгълүмат буенча инженер, мәгълүматны яклау буенча инженер, патент һәм уйлап табу эше буенча инженер, инженер, мәгълүматны яклау буенча белгеч, мәгълүматны яклау буенча техник, техник</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20</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Техник-икътисадый тикшеренүләр лабораториясе (бюросы) башлыгы, тикшеренү лабораториясе башлыгы, мәгълүмат бүлеге башлыгы, аналитик</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Техник-икътисадый тикшеренүләр лабораториясе (бюросы) башлыгы, тикшеренү лабораториясе башлыгы, мәгълүмат бүлеге башлыгы, аналитик</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Инженер-лаборант, техник-лаборант, лаборант</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Үзәк завод лабораториясе башлыгы, җитештерү лабораториясе башлыгы (җитештерүне контрольдә тоту буенча), инженер-лаборант, инженер, техник-лаборант, техник, лаборант</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Инструмент буенча Техник, техник-технолог</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Җитештерү бүлеге башлыгы, техник бүлек башлыгы, тәҗрибә производствосы цехы башлыгы, инструменталь бүлек башлыгы, җитештерү процессларын автоматлаштыру һәм механикалаштыру бүлеге башлыгы, җиһазларны комплектлау бүлеге башлыгы, цех (участок) башлыгы, контроль (участок, цех) мастеры, участок мастеры, инженер, производствоны әзерләү буенча инженер, инженер-технолог, җитештерү процессларын автоматлаштыру һәм механикалаштыру буенча инженер, инженер инструмент буенча, җиһазларны комплектацияләү буенча инженер, инженер-конструктор (конструктор), производство белән идарә итүне оештыру буенча инженер, патент һәм уйлап табу эше буенча инженер, фәнни-техник мәгълүмат буенча инженер, механик, техник, техник-конструктор, инструмент буенча техник, техник-технолог</w:t>
            </w:r>
          </w:p>
        </w:tc>
      </w:tr>
      <w:tr w:rsidR="002E26C2" w:rsidRPr="002E26C2" w:rsidTr="002E26C2">
        <w:tc>
          <w:tcPr>
            <w:tcW w:w="696"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4974"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Инженер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Барлык исемдәге Инженер, җитештерү бүлеге башлыгы, техник бүлек башлыгы, тәҗрибә производствосы цехы башлыгы, җитештерү процессларын </w:t>
            </w:r>
            <w:r w:rsidRPr="002E26C2">
              <w:rPr>
                <w:rFonts w:ascii="Times New Roman CYR" w:hAnsi="Times New Roman CYR" w:cs="Times New Roman CYR"/>
                <w:sz w:val="24"/>
                <w:szCs w:val="24"/>
              </w:rPr>
              <w:lastRenderedPageBreak/>
              <w:t>автоматлаштыру һәм механикалаштыру бүлеге башлыгы, цех (участок) башлыгы, Капиталь төзелеш бүлеге башлыгы, участок мастеры, механик, техник-конструктор, инструментлар буенча техник, техник-технолог</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24</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Инженер-электроник (электроник), исәпләү (мәгълүмат-исәпләү) үзәге технигы</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Инженер-электроник (электроник), техник вычислительного (мәгълүмати-вычислительного) үзәге, инженер, инженер-программист (программист), техник-программист, техник</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Копировщик</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rPr>
              <w:t xml:space="preserve">Чертежчы, чертежник-конструктор, копировщик, </w:t>
            </w:r>
            <w:r w:rsidRPr="002E26C2">
              <w:rPr>
                <w:rFonts w:ascii="Times New Roman CYR" w:hAnsi="Times New Roman CYR" w:cs="Times New Roman CYR"/>
                <w:sz w:val="24"/>
                <w:szCs w:val="24"/>
                <w:lang w:val="tt-RU"/>
              </w:rPr>
              <w:t>рәссам</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26</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Психолог</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Психолог, медицина психолог</w:t>
            </w:r>
            <w:r w:rsidRPr="002E26C2">
              <w:rPr>
                <w:rFonts w:ascii="Times New Roman CYR" w:hAnsi="Times New Roman CYR" w:cs="Times New Roman CYR"/>
                <w:sz w:val="24"/>
                <w:szCs w:val="24"/>
                <w:lang w:val="tt-RU"/>
              </w:rPr>
              <w:t>ы</w:t>
            </w:r>
            <w:r w:rsidRPr="002E26C2">
              <w:rPr>
                <w:rFonts w:ascii="Times New Roman CYR" w:hAnsi="Times New Roman CYR" w:cs="Times New Roman CYR"/>
                <w:sz w:val="24"/>
                <w:szCs w:val="24"/>
              </w:rPr>
              <w:t>, педагог-психолог, профконсультант</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Физиолог</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Физиолог, биолог</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Социолог</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 xml:space="preserve">Социолог, лаборатори җитәкчесе (бюро) </w:t>
            </w:r>
            <w:r w:rsidRPr="002E26C2">
              <w:rPr>
                <w:rFonts w:ascii="Times New Roman CYR" w:hAnsi="Times New Roman CYR" w:cs="Times New Roman CYR"/>
                <w:sz w:val="24"/>
                <w:szCs w:val="24"/>
                <w:lang w:val="tt-RU"/>
              </w:rPr>
              <w:t xml:space="preserve">хезмәт </w:t>
            </w:r>
            <w:r w:rsidRPr="002E26C2">
              <w:rPr>
                <w:rFonts w:ascii="Times New Roman CYR" w:hAnsi="Times New Roman CYR" w:cs="Times New Roman CYR"/>
                <w:sz w:val="24"/>
                <w:szCs w:val="24"/>
              </w:rPr>
              <w:t>социолог</w:t>
            </w:r>
            <w:r w:rsidRPr="002E26C2">
              <w:rPr>
                <w:rFonts w:ascii="Times New Roman CYR" w:hAnsi="Times New Roman CYR" w:cs="Times New Roman CYR"/>
                <w:sz w:val="24"/>
                <w:szCs w:val="24"/>
                <w:lang w:val="tt-RU"/>
              </w:rPr>
              <w:t>ы</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Рәссам</w:t>
            </w:r>
          </w:p>
        </w:tc>
        <w:tc>
          <w:tcPr>
            <w:tcW w:w="4548" w:type="dxa"/>
            <w:tcBorders>
              <w:top w:val="single" w:sz="4" w:space="0" w:color="auto"/>
              <w:left w:val="single" w:sz="4" w:space="0" w:color="auto"/>
              <w:bottom w:val="single" w:sz="4" w:space="0" w:color="auto"/>
              <w:right w:val="single" w:sz="4" w:space="0" w:color="auto"/>
            </w:tcBorders>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Барлык исемдәге рәссамнар, архитектор, сызым ясаучы</w:t>
            </w:r>
          </w:p>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30</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Архитектор</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Рәссам-конструктор (дизайнер), сызым ясаучы-конструктор, сызым ясаучы</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lang w:val="tt-RU"/>
              </w:rPr>
              <w:t>Тәрҗемәче</w:t>
            </w:r>
            <w:r w:rsidRPr="002E26C2">
              <w:rPr>
                <w:rFonts w:ascii="Times New Roman CYR" w:hAnsi="Times New Roman CYR" w:cs="Times New Roman CYR"/>
                <w:sz w:val="24"/>
                <w:szCs w:val="24"/>
              </w:rPr>
              <w:t>-дактилолог, сурдотәрҗемәче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тәрҗемәче</w:t>
            </w:r>
            <w:r w:rsidRPr="002E26C2">
              <w:rPr>
                <w:rFonts w:ascii="Times New Roman CYR" w:hAnsi="Times New Roman CYR" w:cs="Times New Roman CYR"/>
                <w:sz w:val="24"/>
                <w:szCs w:val="24"/>
              </w:rPr>
              <w:t>-дактилолог, сурдо</w:t>
            </w:r>
            <w:r w:rsidRPr="002E26C2">
              <w:rPr>
                <w:rFonts w:ascii="Times New Roman CYR" w:hAnsi="Times New Roman CYR" w:cs="Times New Roman CYR"/>
                <w:sz w:val="24"/>
                <w:szCs w:val="24"/>
                <w:lang w:val="tt-RU"/>
              </w:rPr>
              <w:t>тәрҗемәче</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Бүлекчә (ферма, авыл хуҗалыгы кишәрлеге)идарәчесе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Бүлекчә (ферма, авыл хуҗалыгы кишәрлеге)идарәчесе), агроном, зоотехник</w:t>
            </w:r>
          </w:p>
        </w:tc>
      </w:tr>
      <w:tr w:rsidR="002E26C2" w:rsidRPr="002E26C2" w:rsidTr="002E26C2">
        <w:tc>
          <w:tcPr>
            <w:tcW w:w="715"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4955"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Филиал, башка аерымланган структур бүлекчә директоры (башлыгы, мөдире)</w:t>
            </w:r>
          </w:p>
        </w:tc>
        <w:tc>
          <w:tcPr>
            <w:tcW w:w="454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Икътисадый эшчәнлекнең тиешле төре хезмәткәрләре вазыйфаларының һөнәри квалификация төркемнәренә кертелгән вазыйфалар</w:t>
            </w:r>
          </w:p>
        </w:tc>
      </w:tr>
    </w:tbl>
    <w:p w:rsidR="002E26C2" w:rsidRPr="002E26C2" w:rsidRDefault="002E26C2" w:rsidP="002E26C2">
      <w:pPr>
        <w:spacing w:after="160" w:line="256" w:lineRule="auto"/>
        <w:ind w:right="142"/>
        <w:contextualSpacing/>
        <w:jc w:val="both"/>
        <w:rPr>
          <w:rFonts w:eastAsia="Calibri"/>
          <w:b/>
          <w:sz w:val="22"/>
          <w:szCs w:val="22"/>
          <w:lang w:eastAsia="en-US"/>
        </w:rPr>
      </w:pP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4.5. Премияләр һәм бүтән кызыксындыру түләүләре хезмәткәрләргә билгеле бер вакыт аралыгында (ай, квартал, ел), шулай ук юбилей даталарына, мактау билгеләре, Рәхмәт хатлары, грамоталар, бүләкләүләр алуга һәм оешманың локаль норматив актларында һәм коллектив шартнамәләрендә билгеләнгән башка нигезләргә бәйле рәвештә бер мәртәбә билгеләнә.</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4.5.1. Премия һәм башка кызыксындыру түләүләренең күләмнәре, тәртибе һәм шартлары Татарстан Республикасы Мамадыш муниципаль районында спорт әзерлегенең өстәмә белем бирү программаларын гамәлгә ашыручы муниципаль оешмалар турында локаль норматив актлар һәм коллектив шартнамәләр белән билгеләнә.</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4.5.2. Җитәкчеләрнең, белгечләрнең һәм хезмәткәрләрнең гомумтармак вазыйфаларын башкаручы эшчеләрнең, мәдәният, сәнгать һәм кинематография хезмәткәрләренең гомумтармак һөнәрләренең һөнәри квалификация төркемнәре хезмәткәрләренә премия түләүләренә каралган хезмәт өчен түләү фондының тәкъдим ителә торган күләме окладлар (хезмәт хакы ставкалары, вазыйфаи окладлар) түләүгә каралган хезмәт өчен түләү фондының кимендә 2 процентын тәшкил итә) һәм төп эш урыны буенча хезмәткәрләргә кызыксындыру характерындагы башка түләүләр.</w:t>
      </w:r>
    </w:p>
    <w:p w:rsidR="002E26C2" w:rsidRPr="002E26C2" w:rsidRDefault="002E26C2" w:rsidP="002E26C2">
      <w:pPr>
        <w:spacing w:after="160" w:line="256" w:lineRule="auto"/>
        <w:ind w:right="142"/>
        <w:contextualSpacing/>
        <w:jc w:val="both"/>
        <w:rPr>
          <w:rFonts w:eastAsia="Calibri"/>
          <w:sz w:val="22"/>
          <w:szCs w:val="22"/>
          <w:lang w:eastAsia="en-US"/>
        </w:rPr>
      </w:pPr>
    </w:p>
    <w:p w:rsidR="002E26C2" w:rsidRPr="002E26C2" w:rsidRDefault="002E26C2" w:rsidP="002E26C2">
      <w:pPr>
        <w:spacing w:after="160" w:line="256" w:lineRule="auto"/>
        <w:ind w:right="142"/>
        <w:contextualSpacing/>
        <w:jc w:val="both"/>
        <w:rPr>
          <w:rFonts w:eastAsia="Calibri"/>
          <w:b/>
          <w:sz w:val="22"/>
          <w:szCs w:val="22"/>
          <w:lang w:eastAsia="en-US"/>
        </w:rPr>
      </w:pPr>
      <w:r w:rsidRPr="002E26C2">
        <w:rPr>
          <w:rFonts w:eastAsia="Calibri"/>
          <w:b/>
          <w:sz w:val="22"/>
          <w:szCs w:val="22"/>
          <w:lang w:eastAsia="en-US"/>
        </w:rPr>
        <w:t>V.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5.1. Татарстан Республикасы Мамадыш муниципаль районында спорт әзерлегенең өстәмә белем бирү программаларын гамәлгә ашыручы муниципаль оешмаларда компенсация характерындагы түләүләргә түбәндәгеләр керә::</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lastRenderedPageBreak/>
        <w:t xml:space="preserve"> зарарлы һәм (яисә) куркыныч хезмәт шартлары булган эшләрдә эшләүче хезмәткәрләргә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 нормаль шартлардан читкә тайпылган шартларда эшләгән өчен (төрле квалификацияле эшләр башкарганда, һөнәрләрне (вазыйфаларны) бергә алып барганда, эштән тыш эшләгәндә, төнге вакытта эшләгәндә һәм нормаль шартлардан читкә тайпылган башка шартларда эшләгәндә) компенсация характерындагы түләүләр.</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5.2. Компенсация характерындагы түләүләр, аларны гамәлгә ашыру күләмнәре һәм шартлары хезмәт законнары һәм хезмәт хокукы нормалары булган башка норматив хокукый актлар нигезендә күмәк шартнамәләр, локаль норматив актлар, хезмәт шартнамәсе белән билгеләнә.</w:t>
      </w:r>
    </w:p>
    <w:p w:rsidR="002E26C2" w:rsidRPr="002E26C2" w:rsidRDefault="002E26C2" w:rsidP="002E26C2">
      <w:pPr>
        <w:spacing w:after="160" w:line="256" w:lineRule="auto"/>
        <w:ind w:right="142"/>
        <w:contextualSpacing/>
        <w:jc w:val="both"/>
        <w:rPr>
          <w:rFonts w:eastAsia="Calibri"/>
          <w:sz w:val="22"/>
          <w:szCs w:val="22"/>
          <w:lang w:eastAsia="en-US"/>
        </w:rPr>
      </w:pPr>
      <w:r w:rsidRPr="002E26C2">
        <w:rPr>
          <w:rFonts w:eastAsia="Calibri"/>
          <w:sz w:val="22"/>
          <w:szCs w:val="22"/>
          <w:lang w:eastAsia="en-US"/>
        </w:rPr>
        <w:t>Зарарлы һәм (яисә) куркыныч хезмәт шартлары булган эшләрдә мәшгуль хезмәткәрләргә компенсация характерындагы түләүләр (B kh) формула буенча исәпләнә: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noProof/>
          <w:sz w:val="22"/>
          <w:szCs w:val="22"/>
        </w:rPr>
        <w:drawing>
          <wp:inline distT="0" distB="0" distL="0" distR="0" wp14:anchorId="10EA338F" wp14:editId="702961BF">
            <wp:extent cx="1749425" cy="58293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49425" cy="582930"/>
                    </a:xfrm>
                    <a:prstGeom prst="rect">
                      <a:avLst/>
                    </a:prstGeom>
                    <a:noFill/>
                    <a:ln>
                      <a:noFill/>
                    </a:ln>
                  </pic:spPr>
                </pic:pic>
              </a:graphicData>
            </a:graphic>
          </wp:inline>
        </w:drawing>
      </w:r>
      <w:r w:rsidRPr="002E26C2">
        <w:rPr>
          <w:rFonts w:eastAsia="Calibri"/>
          <w:sz w:val="22"/>
          <w:szCs w:val="22"/>
          <w:lang w:val="tt-RU" w:eastAsia="en-US"/>
        </w:rPr>
        <w:t>,</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монда:</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O-Татарстан Республикасы Мамадыш муниципаль районында спорт әзерлегенең өстәмә белем бирү программаларын гамәлгә ашыручы муниципаль оешмаларның җитәкчеләре, белгечләре һәм хезмәткәрләре гомумтармак вазыйфаларын башкаручы эшче, сәнгать һәм кинематография хезмәткәрләренең гомумтармак һөнәрләренең һөнәри квалификация төркемнәре хезмәткәрләренең база оклады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D kh-Россия Федерациясе Хезмәт кодексы нигезендә кабул ителә торган компенсация характерындагы өстәмә күләме;</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fk - законнарда компенсация характерындагы түләүләр каралган фактта эшләнгән вакыт;</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H n-Россия Федерациясе Хезмәт кодексы нигезендә кабул ителә торган эшчеләрнең, мәдәният, сәнгать һәм кинематография хезмәткәрләренең гомумтармак һөнәрләренең, җитәкчеләрнең, белгечләрнең һәм хезмәткәрләрнең гомумтармак вазыйфаларының база оклады өчен сәгать нормасы.</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Зарарлы һәм (яисә) куркыныч хезмәт шартлары булган эшләрдә мәшгуль хезмәткәрләргә хезмәт хакы нормаль хезмәт шартлары булган төрле эш төрләре өчен билгеләнгән окладлар (вазыйфаи окладлар), хезмәт хакы ставкалары белән чагыштырганда хезмәт шартларын махсус бәяләү нигезендә кимендә 4 процент күләмендә арттырып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5.3. Нормаль шартлардан читкә тайпылучы шартларда эшләгән өчен түләүләр түбәндәге күләмнәрдә билгеләнә: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Төнге эшнең һәр сәгате нормаль шартлардагы эш белән чагыштырганда югары күләмдә түләнә, әмма хезмәт законнарында һәм хезмәт хокукы нормаларын үз эченә алган башка норматив хокукый актларда билгеләнгән күләмнән ким түгел.;</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хезмәткәр үзенә билгеләнгән ял көнендә яисә эшләми торган бәйрәм көнендә эшкә җәлеп ителгән очракта, эш өчен кимендә икеләтә түләнә;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вазыйфаи оклад алучы хезмәткәрләргә-ял һәм эш көне булмаган бәйрәм көнендә эш эш вакытының айлык нормасы чикләрендә башкарылса, окладтан тыш бер көнлек яки сәгатьлек база ставкасы күләмендә, әгәр эш айлык нормадан артып башкарылса, база окладыннан кимендә ике көнлек яки сәгатьлек ставка күләмендә;</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ял көнендә яисә эш көне булмаган бәйрәм көнендә эшләгән хезмәткәр теләге буенча аңа башка ял көне бирелергә мөмкин. Бу очракта ял көнендә яки эшләми торган бәйрәм көнендә эш өчен бер генә күләмдә түләнә, ә ял көне өчен түләү каралмый.;</w:t>
      </w:r>
    </w:p>
    <w:p w:rsidR="002E26C2" w:rsidRPr="002E26C2" w:rsidRDefault="002E26C2" w:rsidP="002E26C2">
      <w:pPr>
        <w:spacing w:after="160" w:line="256" w:lineRule="auto"/>
        <w:ind w:right="142"/>
        <w:contextualSpacing/>
        <w:jc w:val="both"/>
        <w:rPr>
          <w:rFonts w:eastAsia="Calibri"/>
          <w:sz w:val="22"/>
          <w:szCs w:val="22"/>
          <w:lang w:val="tt-RU" w:eastAsia="en-US"/>
        </w:rPr>
      </w:pPr>
      <w:r w:rsidRPr="002E26C2">
        <w:rPr>
          <w:rFonts w:eastAsia="Calibri"/>
          <w:sz w:val="22"/>
          <w:szCs w:val="22"/>
          <w:lang w:val="tt-RU" w:eastAsia="en-US"/>
        </w:rPr>
        <w:t>- һөнәрләрне (вазыйфаларны) берләштергәндә, хезмәт күрсәтү зоналарын киңәйткәндә, эш күләмен арттырганда яисә хезмәт шартнамәсендә билгеләнгән эштән азат ителмичә вакытлыча югалган хезмәткәрнең вазыйфаларын башкарганда, хезмәткәргә өстәмә түләү башкарыла, аның күләме, өстәмә эшнең эчтәлеген һәм (яисә) күләмен исәпкә алып, хезмәт шартнамәсе якларының килешүе буенча билгеләнә.</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Татарстан Республикасы Мамадыш муниципаль</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 районында спорт әзерлегенең өстәмә программаларын</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 гамәлгә ашыручы муниципаль оешмаларның җитәкчеләре, </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белгечләре һәм хезмәткәрләренең гомумтармак вазыйфаларын</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lastRenderedPageBreak/>
        <w:t xml:space="preserve"> башкаручы эшчеләрнең, мәдәният, сәнгать һәм кинематография </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хезмәткәрләренең гомумтармак һөнәрләре һөнәри квалификация </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 xml:space="preserve">төркемнәре хезмәткәрләренең хезмәтенә түләү шартлары турында </w:t>
      </w: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нигезләмәгә 1 кушымта</w:t>
      </w:r>
    </w:p>
    <w:p w:rsidR="002E26C2" w:rsidRPr="002E26C2" w:rsidRDefault="002E26C2" w:rsidP="002E26C2">
      <w:pPr>
        <w:spacing w:after="160" w:line="256" w:lineRule="auto"/>
        <w:ind w:right="142"/>
        <w:contextualSpacing/>
        <w:jc w:val="right"/>
        <w:rPr>
          <w:rFonts w:eastAsia="Calibri"/>
          <w:b/>
          <w:sz w:val="22"/>
          <w:szCs w:val="22"/>
          <w:lang w:val="tt-RU" w:eastAsia="en-US"/>
        </w:rPr>
      </w:pPr>
    </w:p>
    <w:p w:rsidR="002E26C2" w:rsidRPr="002E26C2" w:rsidRDefault="002E26C2" w:rsidP="002E26C2">
      <w:pPr>
        <w:spacing w:after="160" w:line="256" w:lineRule="auto"/>
        <w:ind w:right="142"/>
        <w:contextualSpacing/>
        <w:jc w:val="right"/>
        <w:rPr>
          <w:rFonts w:eastAsia="Calibri"/>
          <w:b/>
          <w:sz w:val="22"/>
          <w:szCs w:val="22"/>
          <w:lang w:val="tt-RU" w:eastAsia="en-US"/>
        </w:rPr>
      </w:pPr>
      <w:r w:rsidRPr="002E26C2">
        <w:rPr>
          <w:rFonts w:eastAsia="Calibri"/>
          <w:b/>
          <w:sz w:val="22"/>
          <w:szCs w:val="22"/>
          <w:lang w:val="tt-RU" w:eastAsia="en-US"/>
        </w:rPr>
        <w:t>Кызыксындыру характерындагы түләүләр бирелә торган мактаулы исемнәр исемлеге</w:t>
      </w: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8"/>
        <w:gridCol w:w="8837"/>
      </w:tblGrid>
      <w:tr w:rsidR="002E26C2" w:rsidRPr="002E26C2" w:rsidTr="002E26C2">
        <w:trPr>
          <w:trHeight w:val="455"/>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N</w:t>
            </w:r>
          </w:p>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п/п</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lang w:val="tt-RU"/>
              </w:rPr>
            </w:pPr>
            <w:r w:rsidRPr="002E26C2">
              <w:rPr>
                <w:rFonts w:ascii="Times New Roman CYR" w:hAnsi="Times New Roman CYR" w:cs="Times New Roman CYR"/>
                <w:sz w:val="24"/>
                <w:szCs w:val="24"/>
                <w:lang w:val="tt-RU"/>
              </w:rPr>
              <w:t>Исемнең аталышы</w:t>
            </w:r>
          </w:p>
        </w:tc>
      </w:tr>
      <w:tr w:rsidR="002E26C2" w:rsidRPr="002E26C2" w:rsidTr="002E26C2">
        <w:trPr>
          <w:trHeight w:val="240"/>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 Россия Федерациясенең мактаулы исемнәре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халык рәссамы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архитекторы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сәнгать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rPr>
                <w:rFonts w:ascii="Times New Roman CYR" w:hAnsi="Times New Roman CYR" w:cs="Times New Roman CYR"/>
                <w:sz w:val="24"/>
                <w:szCs w:val="24"/>
              </w:rPr>
            </w:pPr>
            <w:r w:rsidRPr="002E26C2">
              <w:rPr>
                <w:rFonts w:ascii="Times New Roman CYR" w:hAnsi="Times New Roman CYR" w:cs="Times New Roman CYR"/>
                <w:sz w:val="24"/>
                <w:szCs w:val="24"/>
              </w:rPr>
              <w:t>Россия Федерациясенең атказанган фән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җир төзелеше белгече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зоотехнигы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уйлап табучысы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конструкторы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производствода укыту мастеры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машина төзүчесе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халыкка көнкүреш хезмәте күрсәтү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торак-коммуналь хуҗалыгы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азык-төлек индустриясе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элемтә хезмәткәре</w:t>
            </w:r>
          </w:p>
        </w:tc>
      </w:tr>
      <w:tr w:rsidR="002E26C2" w:rsidRPr="002E26C2" w:rsidTr="002E26C2">
        <w:trPr>
          <w:trHeight w:val="468"/>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текстиль һәм җиңел сәнәгать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рационализаторы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 Эчке эшләр органнарының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1.19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коткаручысы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төзүчесе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рәссамы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икътисадчысы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энергеты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1.24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Россия Федерациясенең атказанган юристы</w:t>
            </w:r>
          </w:p>
        </w:tc>
      </w:tr>
      <w:tr w:rsidR="002E26C2" w:rsidRPr="002E26C2" w:rsidTr="002E26C2">
        <w:trPr>
          <w:trHeight w:val="227"/>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 Татарстан Республикасының мактаулы исемнәре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халык укытучысы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халык рәссамы</w:t>
            </w:r>
          </w:p>
        </w:tc>
      </w:tr>
      <w:tr w:rsidR="002E26C2" w:rsidRPr="002E26C2" w:rsidTr="002E26C2">
        <w:trPr>
          <w:trHeight w:val="240"/>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архитекторы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фән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уйлап табучысы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2.6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машина төзүчесе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югары мәктәп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торак-коммуналь хуҗалыгы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җиңел сәнәгать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азык-төлек сәнәгате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элемтә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рационализаторы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 Атказанган Эчке эшләр органнары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коткаручысы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төзүчесе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икътисадчысы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энергетигы</w:t>
            </w:r>
          </w:p>
        </w:tc>
      </w:tr>
      <w:tr w:rsidR="002E26C2" w:rsidRPr="002E26C2" w:rsidTr="002E26C2">
        <w:trPr>
          <w:trHeight w:val="240"/>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2.19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Татарстан Республикасының атказанган юристы</w:t>
            </w:r>
          </w:p>
        </w:tc>
      </w:tr>
      <w:tr w:rsidR="002E26C2" w:rsidRPr="002E26C2" w:rsidTr="002E26C2">
        <w:trPr>
          <w:trHeight w:val="227"/>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 Совет Социалистик Республикалар Союзының мактаулы исемнәре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халык архитекторы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уйлап табучысы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сәнәгать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төзүчесе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СССРның атказанган элемтә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3.7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СССР Кораллы көчләренең атказанган белгече</w:t>
            </w:r>
          </w:p>
        </w:tc>
      </w:tr>
      <w:tr w:rsidR="002E26C2" w:rsidRPr="002E26C2" w:rsidTr="002E26C2">
        <w:trPr>
          <w:trHeight w:val="468"/>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sz w:val="22"/>
                <w:szCs w:val="22"/>
              </w:rPr>
            </w:pPr>
            <w:r w:rsidRPr="002E26C2">
              <w:rPr>
                <w:sz w:val="22"/>
                <w:szCs w:val="22"/>
              </w:rPr>
              <w:t>4. Совет Социалистик Республикалар Союзы составындагы союздаш республикаларның мактаулы исемнәре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сәнәгать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энергетик</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машина төзүче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Азык-төлек индустриясенең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полиграфист</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автотранспорт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элемтәче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элемтә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төзүче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Халыкка көнкүреш хезмәте күрсәтүнең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lastRenderedPageBreak/>
              <w:t>4.12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көнкүреш хезмәте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коммуналь хуҗалык хезмәткәре</w:t>
            </w:r>
          </w:p>
        </w:tc>
      </w:tr>
      <w:tr w:rsidR="002E26C2" w:rsidRPr="002E26C2" w:rsidTr="002E26C2">
        <w:trPr>
          <w:trHeight w:val="240"/>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торак-коммуналь хуҗалык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Халыкка коммуналь һәм көнкүреш хезмәте күрсәтүнең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Коммуналь-көнкүреш хезмәтенең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һәм техника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фән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4.19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юрист</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инженер</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уйлап табучы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рационализатор</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оста</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икътисадчы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Атказанган хисапчы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4.26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rPr>
                <w:rFonts w:eastAsia="Calibri"/>
                <w:sz w:val="22"/>
                <w:szCs w:val="22"/>
                <w:lang w:eastAsia="en-US"/>
              </w:rPr>
            </w:pPr>
            <w:r w:rsidRPr="002E26C2">
              <w:rPr>
                <w:rFonts w:eastAsia="Calibri"/>
                <w:sz w:val="22"/>
                <w:szCs w:val="22"/>
                <w:lang w:eastAsia="en-US"/>
              </w:rPr>
              <w:t>Эшләүче, эшче яшьләрнең атказанган остазы</w:t>
            </w:r>
          </w:p>
        </w:tc>
      </w:tr>
      <w:tr w:rsidR="002E26C2" w:rsidRPr="002E26C2" w:rsidTr="002E26C2">
        <w:trPr>
          <w:trHeight w:val="468"/>
        </w:trPr>
        <w:tc>
          <w:tcPr>
            <w:tcW w:w="9800" w:type="dxa"/>
            <w:gridSpan w:val="2"/>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jc w:val="center"/>
              <w:rPr>
                <w:rFonts w:ascii="Times New Roman CYR" w:hAnsi="Times New Roman CYR" w:cs="Times New Roman CYR"/>
                <w:sz w:val="24"/>
                <w:szCs w:val="24"/>
              </w:rPr>
            </w:pPr>
            <w:r w:rsidRPr="002E26C2">
              <w:rPr>
                <w:rFonts w:ascii="Times New Roman CYR" w:hAnsi="Times New Roman CYR" w:cs="Times New Roman CYR"/>
                <w:sz w:val="24"/>
                <w:szCs w:val="24"/>
              </w:rPr>
              <w:t>5. Совет Социалистик Республикалар Союзы составындагы автономияле республикаларның мактаулы исемнәре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сәнәгать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машина төзүче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медицина сәнәгате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транспорт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машина йөртүче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машина йөртүче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элемтәче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элемтә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төзүче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сәүдә һәм җәмәгать туклануы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сәүдә хезмәткәре</w:t>
            </w:r>
          </w:p>
        </w:tc>
      </w:tr>
      <w:tr w:rsidR="002E26C2" w:rsidRPr="002E26C2" w:rsidTr="002E26C2">
        <w:trPr>
          <w:trHeight w:val="240"/>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Халыкка көнкүреш хезмәте күрсәтүнең атказанган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көнкүреш хезмәте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торак-коммуналь хуҗалык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фән һәм мәдәният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фән һәм техника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фән эшлеклесе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lastRenderedPageBreak/>
              <w:t>5.18</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юрист</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5.19</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милиция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5.20</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техник</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5.21</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инженер</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5.22</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уйлап табучы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5.23</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рационализатор</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5.24</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икътисадчы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5.25</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хисапчы</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5.26</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халык хуҗалыгы хезмәткәре</w:t>
            </w:r>
          </w:p>
        </w:tc>
      </w:tr>
      <w:tr w:rsidR="002E26C2" w:rsidRPr="002E26C2" w:rsidTr="002E26C2">
        <w:trPr>
          <w:trHeight w:val="227"/>
        </w:trPr>
        <w:tc>
          <w:tcPr>
            <w:tcW w:w="958"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widowControl w:val="0"/>
              <w:autoSpaceDE w:val="0"/>
              <w:autoSpaceDN w:val="0"/>
              <w:adjustRightInd w:val="0"/>
              <w:contextualSpacing/>
              <w:jc w:val="center"/>
              <w:rPr>
                <w:sz w:val="22"/>
                <w:szCs w:val="22"/>
              </w:rPr>
            </w:pPr>
            <w:r w:rsidRPr="002E26C2">
              <w:rPr>
                <w:sz w:val="22"/>
                <w:szCs w:val="22"/>
              </w:rPr>
              <w:t>5.27</w:t>
            </w:r>
          </w:p>
        </w:tc>
        <w:tc>
          <w:tcPr>
            <w:tcW w:w="8842" w:type="dxa"/>
            <w:tcBorders>
              <w:top w:val="single" w:sz="4" w:space="0" w:color="auto"/>
              <w:left w:val="single" w:sz="4" w:space="0" w:color="auto"/>
              <w:bottom w:val="single" w:sz="4" w:space="0" w:color="auto"/>
              <w:right w:val="single" w:sz="4" w:space="0" w:color="auto"/>
            </w:tcBorders>
            <w:hideMark/>
          </w:tcPr>
          <w:p w:rsidR="002E26C2" w:rsidRPr="002E26C2" w:rsidRDefault="002E26C2" w:rsidP="002E26C2">
            <w:pPr>
              <w:spacing w:after="160" w:line="256" w:lineRule="auto"/>
              <w:rPr>
                <w:rFonts w:eastAsia="Calibri"/>
                <w:sz w:val="22"/>
                <w:szCs w:val="22"/>
                <w:lang w:eastAsia="en-US"/>
              </w:rPr>
            </w:pPr>
            <w:r w:rsidRPr="002E26C2">
              <w:rPr>
                <w:rFonts w:eastAsia="Calibri"/>
                <w:sz w:val="22"/>
                <w:szCs w:val="22"/>
                <w:lang w:eastAsia="en-US"/>
              </w:rPr>
              <w:t>Атказанган рационализатор һәм уйлап табучы</w:t>
            </w:r>
          </w:p>
        </w:tc>
      </w:tr>
    </w:tbl>
    <w:p w:rsidR="002E26C2" w:rsidRPr="002E26C2" w:rsidRDefault="002E26C2" w:rsidP="002E26C2">
      <w:pPr>
        <w:spacing w:after="160" w:line="256" w:lineRule="auto"/>
        <w:ind w:right="142"/>
        <w:contextualSpacing/>
        <w:jc w:val="both"/>
        <w:rPr>
          <w:rFonts w:eastAsia="Calibri"/>
          <w:b/>
          <w:sz w:val="22"/>
          <w:szCs w:val="22"/>
          <w:lang w:val="tt-RU" w:eastAsia="en-US"/>
        </w:rPr>
      </w:pPr>
    </w:p>
    <w:p w:rsidR="002E26C2" w:rsidRPr="002E26C2" w:rsidRDefault="002E26C2" w:rsidP="005A0B9B">
      <w:pPr>
        <w:widowControl w:val="0"/>
        <w:autoSpaceDE w:val="0"/>
        <w:autoSpaceDN w:val="0"/>
        <w:adjustRightInd w:val="0"/>
        <w:rPr>
          <w:sz w:val="24"/>
          <w:szCs w:val="24"/>
          <w:lang w:val="tt-RU"/>
        </w:rPr>
      </w:pPr>
    </w:p>
    <w:sectPr w:rsidR="002E26C2" w:rsidRPr="002E26C2" w:rsidSect="002E26C2">
      <w:pgSz w:w="11905" w:h="16837"/>
      <w:pgMar w:top="1134" w:right="706"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37" w:rsidRDefault="006C7E37">
      <w:r>
        <w:separator/>
      </w:r>
    </w:p>
  </w:endnote>
  <w:endnote w:type="continuationSeparator" w:id="0">
    <w:p w:rsidR="006C7E37" w:rsidRDefault="006C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37" w:rsidRDefault="006C7E37">
      <w:r>
        <w:separator/>
      </w:r>
    </w:p>
  </w:footnote>
  <w:footnote w:type="continuationSeparator" w:id="0">
    <w:p w:rsidR="006C7E37" w:rsidRDefault="006C7E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C164D90"/>
    <w:multiLevelType w:val="hybridMultilevel"/>
    <w:tmpl w:val="86AE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503470B"/>
    <w:multiLevelType w:val="hybridMultilevel"/>
    <w:tmpl w:val="A92EF2A4"/>
    <w:lvl w:ilvl="0" w:tplc="9A260CC8">
      <w:start w:val="1"/>
      <w:numFmt w:val="upperRoman"/>
      <w:lvlText w:val="%1."/>
      <w:lvlJc w:val="left"/>
      <w:pPr>
        <w:ind w:left="1004"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10"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11"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A10C09"/>
    <w:multiLevelType w:val="multilevel"/>
    <w:tmpl w:val="E3BC3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47C00"/>
    <w:multiLevelType w:val="hybridMultilevel"/>
    <w:tmpl w:val="9446A754"/>
    <w:numStyleLink w:val="7"/>
  </w:abstractNum>
  <w:abstractNum w:abstractNumId="15"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6" w15:restartNumberingAfterBreak="0">
    <w:nsid w:val="436B1972"/>
    <w:multiLevelType w:val="hybridMultilevel"/>
    <w:tmpl w:val="B302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03510"/>
    <w:multiLevelType w:val="hybridMultilevel"/>
    <w:tmpl w:val="C0702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A360130"/>
    <w:multiLevelType w:val="hybridMultilevel"/>
    <w:tmpl w:val="F9082984"/>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44F6E9E"/>
    <w:multiLevelType w:val="hybridMultilevel"/>
    <w:tmpl w:val="7820FD30"/>
    <w:numStyleLink w:val="4"/>
  </w:abstractNum>
  <w:abstractNum w:abstractNumId="2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2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8CF7901"/>
    <w:multiLevelType w:val="hybridMultilevel"/>
    <w:tmpl w:val="CECC03B4"/>
    <w:numStyleLink w:val="20"/>
  </w:abstractNum>
  <w:abstractNum w:abstractNumId="27" w15:restartNumberingAfterBreak="0">
    <w:nsid w:val="797B4489"/>
    <w:multiLevelType w:val="hybridMultilevel"/>
    <w:tmpl w:val="4DC88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5"/>
  </w:num>
  <w:num w:numId="3">
    <w:abstractNumId w:val="25"/>
  </w:num>
  <w:num w:numId="4">
    <w:abstractNumId w:val="26"/>
  </w:num>
  <w:num w:numId="5">
    <w:abstractNumId w:val="22"/>
  </w:num>
  <w:num w:numId="6">
    <w:abstractNumId w:val="1"/>
  </w:num>
  <w:num w:numId="7">
    <w:abstractNumId w:val="24"/>
  </w:num>
  <w:num w:numId="8">
    <w:abstractNumId w:val="23"/>
  </w:num>
  <w:num w:numId="9">
    <w:abstractNumId w:val="8"/>
  </w:num>
  <w:num w:numId="10">
    <w:abstractNumId w:val="3"/>
  </w:num>
  <w:num w:numId="11">
    <w:abstractNumId w:val="2"/>
  </w:num>
  <w:num w:numId="12">
    <w:abstractNumId w:val="0"/>
  </w:num>
  <w:num w:numId="13">
    <w:abstractNumId w:val="19"/>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26C2"/>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849A3"/>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E37"/>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D473A"/>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96743"/>
    <w:rsid w:val="00AA6D11"/>
    <w:rsid w:val="00AA7818"/>
    <w:rsid w:val="00AB114F"/>
    <w:rsid w:val="00AB3B80"/>
    <w:rsid w:val="00AB64AC"/>
    <w:rsid w:val="00AB7279"/>
    <w:rsid w:val="00AC281D"/>
    <w:rsid w:val="00AC5587"/>
    <w:rsid w:val="00AC7B2A"/>
    <w:rsid w:val="00AD7E95"/>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4D71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3A"/>
  </w:style>
  <w:style w:type="paragraph" w:styleId="11">
    <w:name w:val="heading 1"/>
    <w:basedOn w:val="a"/>
    <w:next w:val="a"/>
    <w:link w:val="12"/>
    <w:uiPriority w:val="99"/>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uiPriority w:val="99"/>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uiPriority w:val="99"/>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2E26C2"/>
  </w:style>
  <w:style w:type="paragraph" w:customStyle="1" w:styleId="msonormal0">
    <w:name w:val="msonormal"/>
    <w:basedOn w:val="a"/>
    <w:rsid w:val="002E26C2"/>
    <w:pPr>
      <w:spacing w:before="100" w:beforeAutospacing="1" w:after="100" w:afterAutospacing="1"/>
    </w:pPr>
    <w:rPr>
      <w:sz w:val="24"/>
      <w:szCs w:val="24"/>
    </w:rPr>
  </w:style>
  <w:style w:type="paragraph" w:customStyle="1" w:styleId="aff5">
    <w:name w:val="Нормальный (таблица)"/>
    <w:basedOn w:val="a"/>
    <w:next w:val="a"/>
    <w:uiPriority w:val="99"/>
    <w:rsid w:val="002E26C2"/>
    <w:pPr>
      <w:widowControl w:val="0"/>
      <w:autoSpaceDE w:val="0"/>
      <w:autoSpaceDN w:val="0"/>
      <w:adjustRightInd w:val="0"/>
      <w:jc w:val="both"/>
    </w:pPr>
    <w:rPr>
      <w:rFonts w:ascii="Times New Roman CYR" w:hAnsi="Times New Roman CYR" w:cs="Times New Roman CYR"/>
      <w:sz w:val="24"/>
      <w:szCs w:val="24"/>
    </w:rPr>
  </w:style>
  <w:style w:type="paragraph" w:customStyle="1" w:styleId="aff6">
    <w:name w:val="Текст (справка)"/>
    <w:basedOn w:val="a"/>
    <w:next w:val="a"/>
    <w:uiPriority w:val="99"/>
    <w:rsid w:val="002E26C2"/>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7">
    <w:name w:val="Комментарий"/>
    <w:basedOn w:val="aff6"/>
    <w:next w:val="a"/>
    <w:uiPriority w:val="99"/>
    <w:rsid w:val="002E26C2"/>
    <w:pPr>
      <w:spacing w:before="75"/>
      <w:ind w:right="0"/>
      <w:jc w:val="both"/>
    </w:pPr>
    <w:rPr>
      <w:color w:val="353842"/>
    </w:rPr>
  </w:style>
  <w:style w:type="paragraph" w:customStyle="1" w:styleId="aff8">
    <w:name w:val="Информация о версии"/>
    <w:basedOn w:val="aff7"/>
    <w:next w:val="a"/>
    <w:uiPriority w:val="99"/>
    <w:rsid w:val="002E26C2"/>
    <w:rPr>
      <w:i/>
      <w:iCs/>
    </w:rPr>
  </w:style>
  <w:style w:type="paragraph" w:customStyle="1" w:styleId="aff9">
    <w:name w:val="Текст информации об изменениях"/>
    <w:basedOn w:val="a"/>
    <w:next w:val="a"/>
    <w:uiPriority w:val="99"/>
    <w:rsid w:val="002E26C2"/>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a">
    <w:name w:val="Информация об изменениях"/>
    <w:basedOn w:val="aff9"/>
    <w:next w:val="a"/>
    <w:uiPriority w:val="99"/>
    <w:rsid w:val="002E26C2"/>
    <w:pPr>
      <w:spacing w:before="180"/>
      <w:ind w:left="360" w:right="360" w:firstLine="0"/>
    </w:pPr>
  </w:style>
  <w:style w:type="paragraph" w:customStyle="1" w:styleId="affb">
    <w:name w:val="Подзаголовок для информации об изменениях"/>
    <w:basedOn w:val="aff9"/>
    <w:next w:val="a"/>
    <w:uiPriority w:val="99"/>
    <w:rsid w:val="002E26C2"/>
    <w:rPr>
      <w:b/>
      <w:bCs/>
    </w:rPr>
  </w:style>
  <w:style w:type="paragraph" w:customStyle="1" w:styleId="affc">
    <w:name w:val="Сноска"/>
    <w:basedOn w:val="a"/>
    <w:next w:val="a"/>
    <w:uiPriority w:val="99"/>
    <w:rsid w:val="002E26C2"/>
    <w:pPr>
      <w:widowControl w:val="0"/>
      <w:autoSpaceDE w:val="0"/>
      <w:autoSpaceDN w:val="0"/>
      <w:adjustRightInd w:val="0"/>
      <w:ind w:firstLine="720"/>
      <w:jc w:val="both"/>
    </w:pPr>
    <w:rPr>
      <w:rFonts w:ascii="Times New Roman CYR" w:hAnsi="Times New Roman CYR" w:cs="Times New Roman CYR"/>
    </w:rPr>
  </w:style>
  <w:style w:type="character" w:customStyle="1" w:styleId="ypks7kbdpwfgdykd3qb9">
    <w:name w:val="ypks7kbdpwfgdykd3qb9"/>
    <w:basedOn w:val="a0"/>
    <w:rsid w:val="002E26C2"/>
  </w:style>
  <w:style w:type="character" w:customStyle="1" w:styleId="affd">
    <w:name w:val="Цветовое выделение для Текст"/>
    <w:uiPriority w:val="99"/>
    <w:rsid w:val="002E26C2"/>
    <w:rPr>
      <w:rFonts w:ascii="Times New Roman CYR" w:hAnsi="Times New Roman CYR" w:cs="Times New Roman CYR"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380721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39" Type="http://schemas.openxmlformats.org/officeDocument/2006/relationships/image" Target="media/image22.emf"/><Relationship Id="rId21" Type="http://schemas.openxmlformats.org/officeDocument/2006/relationships/image" Target="media/image10.emf"/><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29.png"/><Relationship Id="rId50" Type="http://schemas.openxmlformats.org/officeDocument/2006/relationships/image" Target="media/image32.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1056;&#1054;&#1047;&#1040;\Desktop\&#1048;&#1057;&#1055;&#1054;&#1051;&#1050;&#1054;&#1052;\2026\&#1072;&#1087;&#1088;&#1077;&#1083;&#1175;\&#1058;&#1040;&#1058;%20&#1054;&#1073;%20&#1091;&#1090;&#1074;%20&#1087;&#1086;&#1083;&#1086;&#1078;%20&#1086;&#1073;%20&#1091;&#1089;&#1083;&#1086;&#1074;&#1080;&#1103;&#1093;%20&#1086;&#1087;&#1083;&#1072;&#1090;&#1099;%20&#1090;&#1088;&#1091;&#1076;&#1072;%20&#1088;&#1072;&#1073;%20&#1089;&#1087;&#1086;&#1088;&#1090;%20&#1087;&#1086;&#1076;&#1075;&#1086;&#1090;&#1086;&#1074;&#1082;&#1080;.rtf" TargetMode="External"/><Relationship Id="rId17" Type="http://schemas.openxmlformats.org/officeDocument/2006/relationships/image" Target="media/image6.emf"/><Relationship Id="rId25"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hyperlink" Target="file:///C:\Users\User%207\Downloads\&#1058;&#1072;&#1090;%20&#1091;&#1089;&#1083;&#1086;&#1074;&#1080;&#1103;%20&#1090;&#1088;&#1091;&#1076;&#1072;%20&#1089;&#1087;&#1086;&#1088;&#1090;%2016.04.docx"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41" Type="http://schemas.openxmlformats.org/officeDocument/2006/relationships/image" Target="media/image2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6;&#1054;&#1047;&#1040;\Desktop\&#1048;&#1057;&#1055;&#1054;&#1051;&#1050;&#1054;&#1052;\2026\&#1072;&#1087;&#1088;&#1077;&#1083;&#1175;\&#1058;&#1040;&#1058;%20&#1054;&#1073;%20&#1091;&#1090;&#1074;%20&#1087;&#1086;&#1083;&#1086;&#1078;%20&#1086;&#1073;%20&#1091;&#1089;&#1083;&#1086;&#1074;&#1080;&#1103;&#1093;%20&#1086;&#1087;&#1083;&#1072;&#1090;&#1099;%20&#1090;&#1088;&#1091;&#1076;&#1072;%20&#1088;&#1072;&#1073;%20&#1089;&#1087;&#1086;&#1088;&#1090;%20&#1087;&#1086;&#1076;&#1075;&#1086;&#1090;&#1086;&#1074;&#1082;&#1080;.rtf" TargetMode="External"/><Relationship Id="rId24" Type="http://schemas.openxmlformats.org/officeDocument/2006/relationships/image" Target="media/image13.png"/><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png"/><Relationship Id="rId53" Type="http://schemas.openxmlformats.org/officeDocument/2006/relationships/image" Target="media/image35.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36" Type="http://schemas.openxmlformats.org/officeDocument/2006/relationships/image" Target="media/image19.emf"/><Relationship Id="rId49" Type="http://schemas.openxmlformats.org/officeDocument/2006/relationships/image" Target="media/image31.png"/><Relationship Id="rId10" Type="http://schemas.openxmlformats.org/officeDocument/2006/relationships/hyperlink" Target="file:///C:\Users\&#1056;&#1054;&#1047;&#1040;\Desktop\&#1048;&#1057;&#1055;&#1054;&#1051;&#1050;&#1054;&#1052;\2026\&#1072;&#1087;&#1088;&#1077;&#1083;&#1175;\&#1058;&#1040;&#1058;%20&#1054;&#1073;%20&#1091;&#1090;&#1074;%20&#1087;&#1086;&#1083;&#1086;&#1078;%20&#1086;&#1073;%20&#1091;&#1089;&#1083;&#1086;&#1074;&#1080;&#1103;&#1093;%20&#1086;&#1087;&#1083;&#1072;&#1090;&#1099;%20&#1090;&#1088;&#1091;&#1076;&#1072;%20&#1088;&#1072;&#1073;%20&#1089;&#1087;&#1086;&#1088;&#1090;%20&#1087;&#1086;&#1076;&#1075;&#1086;&#1090;&#1086;&#1074;&#1082;&#1080;.rtf" TargetMode="External"/><Relationship Id="rId19" Type="http://schemas.openxmlformats.org/officeDocument/2006/relationships/image" Target="media/image8.png"/><Relationship Id="rId31" Type="http://schemas.openxmlformats.org/officeDocument/2006/relationships/image" Target="media/image14.emf"/><Relationship Id="rId44" Type="http://schemas.openxmlformats.org/officeDocument/2006/relationships/image" Target="media/image27.png"/><Relationship Id="rId52"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30" Type="http://schemas.openxmlformats.org/officeDocument/2006/relationships/hyperlink" Target="file:///C:\Users\&#1056;&#1054;&#1047;&#1040;\Desktop\&#1048;&#1057;&#1055;&#1054;&#1051;&#1050;&#1054;&#1052;\2026\&#1072;&#1087;&#1088;&#1077;&#1083;&#1175;\&#1058;&#1040;&#1058;-&#1054;&#1073;-&#1091;&#1090;&#1074;-&#1087;&#1086;&#1083;&#1086;&#1078;-&#1086;&#1073;-&#1091;&#1089;&#1083;&#1086;&#1074;&#1080;&#1103;&#1093;-&#1086;&#1087;&#1083;&#1072;&#1090;&#1099;-&#1090;&#1088;&#1091;&#1076;&#1072;-&#1088;&#1072;&#1073;-&#1089;&#1087;&#1086;&#1088;&#1090;-&#1087;&#1086;&#1076;&#1075;&#1086;&#1090;&#1086;&#1074;&#1082;&#1080;.doc" TargetMode="External"/><Relationship Id="rId35" Type="http://schemas.openxmlformats.org/officeDocument/2006/relationships/image" Target="media/image18.emf"/><Relationship Id="rId43" Type="http://schemas.openxmlformats.org/officeDocument/2006/relationships/image" Target="media/image26.png"/><Relationship Id="rId48" Type="http://schemas.openxmlformats.org/officeDocument/2006/relationships/image" Target="media/image30.emf"/><Relationship Id="rId8" Type="http://schemas.openxmlformats.org/officeDocument/2006/relationships/image" Target="media/image1.png"/><Relationship Id="rId51" Type="http://schemas.openxmlformats.org/officeDocument/2006/relationships/image" Target="media/image33.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25E858-F4BA-49F4-B58E-AFDB4111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98</Pages>
  <Words>25428</Words>
  <Characters>144940</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3</cp:revision>
  <cp:lastPrinted>2026-04-06T07:26:00Z</cp:lastPrinted>
  <dcterms:created xsi:type="dcterms:W3CDTF">2026-04-17T06:38:00Z</dcterms:created>
  <dcterms:modified xsi:type="dcterms:W3CDTF">2026-04-20T11:37:00Z</dcterms:modified>
</cp:coreProperties>
</file>