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084FDE" w:rsidP="00107FC2">
            <w:pPr>
              <w:rPr>
                <w:sz w:val="28"/>
              </w:rPr>
            </w:pPr>
            <w:r>
              <w:rPr>
                <w:sz w:val="28"/>
              </w:rPr>
              <w:t>№ 510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084FDE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«25»      12  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3C2B91">
              <w:rPr>
                <w:sz w:val="28"/>
              </w:rPr>
              <w:t>5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907C64" w:rsidRDefault="00050755" w:rsidP="00907C6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p w:rsidR="004973A6" w:rsidRPr="004973A6" w:rsidRDefault="004973A6" w:rsidP="004973A6">
      <w:pPr>
        <w:widowControl w:val="0"/>
        <w:autoSpaceDE w:val="0"/>
        <w:autoSpaceDN w:val="0"/>
        <w:adjustRightInd w:val="0"/>
        <w:ind w:right="4961"/>
        <w:jc w:val="both"/>
        <w:outlineLvl w:val="0"/>
        <w:rPr>
          <w:bCs/>
          <w:sz w:val="28"/>
          <w:szCs w:val="28"/>
        </w:rPr>
      </w:pPr>
      <w:r w:rsidRPr="004973A6">
        <w:rPr>
          <w:bCs/>
          <w:sz w:val="28"/>
          <w:szCs w:val="28"/>
        </w:rPr>
        <w:t>Татарстан Республикасы Мамадыш муниципаль районы Башкарма комитет</w:t>
      </w:r>
      <w:r>
        <w:rPr>
          <w:bCs/>
          <w:sz w:val="28"/>
          <w:szCs w:val="28"/>
        </w:rPr>
        <w:t xml:space="preserve">ының </w:t>
      </w:r>
      <w:r w:rsidRPr="004973A6">
        <w:rPr>
          <w:bCs/>
          <w:sz w:val="28"/>
          <w:szCs w:val="28"/>
        </w:rPr>
        <w:t xml:space="preserve">2023 елның 30 </w:t>
      </w:r>
      <w:r w:rsidRPr="004973A6">
        <w:rPr>
          <w:bCs/>
          <w:sz w:val="28"/>
          <w:szCs w:val="28"/>
          <w:lang w:val="tt-RU"/>
        </w:rPr>
        <w:t>январендәге 22</w:t>
      </w:r>
      <w:r w:rsidRPr="004973A6">
        <w:rPr>
          <w:bCs/>
          <w:sz w:val="28"/>
          <w:szCs w:val="28"/>
        </w:rPr>
        <w:t xml:space="preserve"> номерлы карарына үзгәрешләр кертү турында </w:t>
      </w:r>
    </w:p>
    <w:p w:rsidR="004973A6" w:rsidRPr="004973A6" w:rsidRDefault="004973A6" w:rsidP="004973A6">
      <w:pPr>
        <w:widowControl w:val="0"/>
        <w:autoSpaceDE w:val="0"/>
        <w:autoSpaceDN w:val="0"/>
        <w:adjustRightInd w:val="0"/>
        <w:ind w:right="4961"/>
        <w:jc w:val="center"/>
        <w:outlineLvl w:val="0"/>
        <w:rPr>
          <w:bCs/>
          <w:sz w:val="28"/>
          <w:szCs w:val="28"/>
        </w:rPr>
      </w:pPr>
    </w:p>
    <w:p w:rsidR="004973A6" w:rsidRPr="004973A6" w:rsidRDefault="004973A6" w:rsidP="004973A6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4973A6">
        <w:rPr>
          <w:b/>
          <w:bCs/>
          <w:sz w:val="28"/>
          <w:szCs w:val="28"/>
        </w:rPr>
        <w:t>     </w:t>
      </w:r>
    </w:p>
    <w:p w:rsidR="004973A6" w:rsidRPr="004973A6" w:rsidRDefault="004973A6" w:rsidP="004973A6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  <w:lang w:val="tt-RU"/>
        </w:rPr>
      </w:pPr>
      <w:r w:rsidRPr="004973A6">
        <w:rPr>
          <w:sz w:val="28"/>
          <w:szCs w:val="28"/>
        </w:rPr>
        <w:t>«Гражданнар оборонасы турында» Федераль законга үзгәрешләр кертү хакында» 2025 елның 23 июлендәге 240-ФЗ номерлы Федераль законга таянып, Мамадыш муниципаль районының бердәм дәүләт гадәттән тыш хәлләрне кисәтү һәм бетерү системасы территориаль ярдәмче системасының муниципаль звеносы белән көндәлек идарә итүне тәэмин итү максатларында</w:t>
      </w:r>
      <w:r w:rsidRPr="004973A6">
        <w:rPr>
          <w:sz w:val="28"/>
          <w:szCs w:val="28"/>
          <w:lang w:val="tt-RU"/>
        </w:rPr>
        <w:t xml:space="preserve"> Татарстан Республикасы </w:t>
      </w:r>
      <w:r w:rsidRPr="004973A6">
        <w:rPr>
          <w:sz w:val="28"/>
          <w:szCs w:val="28"/>
        </w:rPr>
        <w:t xml:space="preserve">Мамадыш муниципаль районы </w:t>
      </w:r>
      <w:r w:rsidRPr="004973A6">
        <w:rPr>
          <w:sz w:val="28"/>
          <w:szCs w:val="28"/>
          <w:lang w:val="tt-RU"/>
        </w:rPr>
        <w:t>Башкарма комитеты карар бирә:</w:t>
      </w:r>
    </w:p>
    <w:p w:rsidR="004973A6" w:rsidRPr="004973A6" w:rsidRDefault="004973A6" w:rsidP="004973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 w:rsidRPr="004973A6">
        <w:rPr>
          <w:sz w:val="28"/>
          <w:szCs w:val="28"/>
          <w:lang w:val="tt-RU"/>
        </w:rPr>
        <w:t xml:space="preserve">1. Татарстан Республикасы Мамадыш муниципаль районы Башкарма комитетының 2023 елның 30 январендәге 22 номерлы карары белән расланган Татарстан Республикасы Мамадыш муниципаль районының бердәм дежур-диспетчерлык хезмәте турында Нигезләмәгә (алга таба- Нигезләмә) түбәндәге үзгәрешләрне кертергә: </w:t>
      </w:r>
    </w:p>
    <w:p w:rsidR="004973A6" w:rsidRPr="004973A6" w:rsidRDefault="004973A6" w:rsidP="004973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 w:rsidRPr="004973A6">
        <w:rPr>
          <w:sz w:val="28"/>
          <w:szCs w:val="28"/>
          <w:lang w:val="tt-RU"/>
        </w:rPr>
        <w:t>1.1. Нигезләмәнең 1.2 пунктының 2 абзацында "хәрби конфликтлар вакытында яисә шушы конфликтлар нәтиҗәсендә, шулай ук табигый һәм техноген характердагы гадәттән тыш хәлләр вакытында" сүзләрен "мобилизация чорында, хәрби хәл гамәлдә булган чорда, сугыш вакытында"сүзләренә алмаштырырга.;</w:t>
      </w:r>
    </w:p>
    <w:p w:rsidR="004973A6" w:rsidRPr="00084FDE" w:rsidRDefault="004973A6" w:rsidP="004973A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tt-RU"/>
        </w:rPr>
      </w:pPr>
      <w:r w:rsidRPr="00084FDE">
        <w:rPr>
          <w:sz w:val="28"/>
          <w:szCs w:val="28"/>
          <w:lang w:val="tt-RU"/>
        </w:rPr>
        <w:t xml:space="preserve">2. Әлеге карарны Интернет-телекоммуникация челтәрендә Мамадыш муниципаль районының http://mamadysh.tatarstan.ru/ рәсми сайтында һәм  «Татарстан Республикасы хокукый мәгълүматының рәсми порталында» (httр://pravo.tatarstan.ru) бастырып чыгарырга.   </w:t>
      </w:r>
    </w:p>
    <w:p w:rsidR="004973A6" w:rsidRPr="00084FDE" w:rsidRDefault="004973A6" w:rsidP="004973A6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tt-RU"/>
        </w:rPr>
      </w:pPr>
      <w:r w:rsidRPr="00084FDE">
        <w:rPr>
          <w:sz w:val="28"/>
          <w:szCs w:val="28"/>
          <w:lang w:val="tt-RU"/>
        </w:rPr>
        <w:t>3. Әлеге карар 2026 елның 20 гыйнварыннан үз көченә керә дип билгеләргә.</w:t>
      </w:r>
      <w:r w:rsidRPr="00084FDE">
        <w:rPr>
          <w:sz w:val="28"/>
          <w:szCs w:val="28"/>
          <w:lang w:val="tt-RU"/>
        </w:rPr>
        <w:tab/>
        <w:t xml:space="preserve">4. Әлеге карарның үтәлешен контрольдә тотуны үз җаваплылыгымда калдырам.  </w:t>
      </w:r>
    </w:p>
    <w:p w:rsidR="004973A6" w:rsidRPr="00084FDE" w:rsidRDefault="004973A6" w:rsidP="004973A6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  <w:lang w:val="tt-RU"/>
        </w:rPr>
      </w:pPr>
    </w:p>
    <w:p w:rsidR="004973A6" w:rsidRPr="00084FDE" w:rsidRDefault="004973A6" w:rsidP="004973A6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  <w:lang w:val="tt-RU"/>
        </w:rPr>
      </w:pPr>
    </w:p>
    <w:p w:rsidR="00907C64" w:rsidRPr="00084FDE" w:rsidRDefault="004973A6" w:rsidP="00907C64">
      <w:pPr>
        <w:widowControl w:val="0"/>
        <w:autoSpaceDE w:val="0"/>
        <w:autoSpaceDN w:val="0"/>
        <w:adjustRightInd w:val="0"/>
        <w:rPr>
          <w:sz w:val="28"/>
          <w:szCs w:val="28"/>
          <w:lang w:val="tt-RU"/>
        </w:rPr>
      </w:pPr>
      <w:r w:rsidRPr="004973A6">
        <w:rPr>
          <w:sz w:val="28"/>
          <w:szCs w:val="28"/>
          <w:lang w:val="tt-RU"/>
        </w:rPr>
        <w:t>Җитәкче</w:t>
      </w:r>
      <w:r w:rsidRPr="00084FDE">
        <w:rPr>
          <w:sz w:val="28"/>
          <w:szCs w:val="28"/>
          <w:lang w:val="tt-RU"/>
        </w:rPr>
        <w:tab/>
        <w:t xml:space="preserve">                                                                                                 А.М.Ефимов </w:t>
      </w:r>
    </w:p>
    <w:sectPr w:rsidR="00907C64" w:rsidRPr="00084FDE" w:rsidSect="00A5412D">
      <w:pgSz w:w="11900" w:h="16840"/>
      <w:pgMar w:top="1134" w:right="560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8CC" w:rsidRDefault="00EB48CC">
      <w:r>
        <w:separator/>
      </w:r>
    </w:p>
  </w:endnote>
  <w:endnote w:type="continuationSeparator" w:id="0">
    <w:p w:rsidR="00EB48CC" w:rsidRDefault="00EB4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8CC" w:rsidRDefault="00EB48CC">
      <w:r>
        <w:separator/>
      </w:r>
    </w:p>
  </w:footnote>
  <w:footnote w:type="continuationSeparator" w:id="0">
    <w:p w:rsidR="00EB48CC" w:rsidRDefault="00EB4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B7E2931"/>
    <w:multiLevelType w:val="hybridMultilevel"/>
    <w:tmpl w:val="5BE87152"/>
    <w:lvl w:ilvl="0" w:tplc="076653AC">
      <w:start w:val="1"/>
      <w:numFmt w:val="decimal"/>
      <w:lvlText w:val="%1."/>
      <w:lvlJc w:val="left"/>
      <w:pPr>
        <w:tabs>
          <w:tab w:val="num" w:pos="1185"/>
        </w:tabs>
        <w:ind w:left="1185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847C00"/>
    <w:multiLevelType w:val="hybridMultilevel"/>
    <w:tmpl w:val="9446A754"/>
    <w:numStyleLink w:val="7"/>
  </w:abstractNum>
  <w:abstractNum w:abstractNumId="10" w15:restartNumberingAfterBreak="0">
    <w:nsid w:val="41B50D59"/>
    <w:multiLevelType w:val="singleLevel"/>
    <w:tmpl w:val="90F6968C"/>
    <w:lvl w:ilvl="0">
      <w:start w:val="1"/>
      <w:numFmt w:val="decimal"/>
      <w:lvlText w:val="1.%1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BB22D1B"/>
    <w:multiLevelType w:val="hybridMultilevel"/>
    <w:tmpl w:val="4D760AB4"/>
    <w:lvl w:ilvl="0" w:tplc="B6CE75C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44F6E9E"/>
    <w:multiLevelType w:val="hybridMultilevel"/>
    <w:tmpl w:val="7820FD30"/>
    <w:numStyleLink w:val="4"/>
  </w:abstractNum>
  <w:abstractNum w:abstractNumId="16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8CF7901"/>
    <w:multiLevelType w:val="hybridMultilevel"/>
    <w:tmpl w:val="CECC03B4"/>
    <w:numStyleLink w:val="20"/>
  </w:abstractNum>
  <w:num w:numId="1">
    <w:abstractNumId w:val="13"/>
  </w:num>
  <w:num w:numId="2">
    <w:abstractNumId w:val="4"/>
  </w:num>
  <w:num w:numId="3">
    <w:abstractNumId w:val="17"/>
  </w:num>
  <w:num w:numId="4">
    <w:abstractNumId w:val="18"/>
  </w:num>
  <w:num w:numId="5">
    <w:abstractNumId w:val="14"/>
  </w:num>
  <w:num w:numId="6">
    <w:abstractNumId w:val="1"/>
  </w:num>
  <w:num w:numId="7">
    <w:abstractNumId w:val="16"/>
  </w:num>
  <w:num w:numId="8">
    <w:abstractNumId w:val="15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12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0"/>
    <w:lvlOverride w:ilvl="0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84FDE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1ECD"/>
    <w:rsid w:val="00217843"/>
    <w:rsid w:val="002213D0"/>
    <w:rsid w:val="00225231"/>
    <w:rsid w:val="002264DB"/>
    <w:rsid w:val="002404B4"/>
    <w:rsid w:val="00244D6D"/>
    <w:rsid w:val="002476FA"/>
    <w:rsid w:val="00253513"/>
    <w:rsid w:val="00260541"/>
    <w:rsid w:val="00266213"/>
    <w:rsid w:val="00272619"/>
    <w:rsid w:val="00275860"/>
    <w:rsid w:val="002767D9"/>
    <w:rsid w:val="002835CC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1C1"/>
    <w:rsid w:val="00452392"/>
    <w:rsid w:val="00460EF2"/>
    <w:rsid w:val="004700CC"/>
    <w:rsid w:val="00473D79"/>
    <w:rsid w:val="00474D02"/>
    <w:rsid w:val="004754B0"/>
    <w:rsid w:val="00476CC2"/>
    <w:rsid w:val="0048317E"/>
    <w:rsid w:val="004973A6"/>
    <w:rsid w:val="004A232B"/>
    <w:rsid w:val="004A6BAA"/>
    <w:rsid w:val="004B21BB"/>
    <w:rsid w:val="004B4175"/>
    <w:rsid w:val="004C5DBE"/>
    <w:rsid w:val="004E1244"/>
    <w:rsid w:val="004F191F"/>
    <w:rsid w:val="005027D0"/>
    <w:rsid w:val="00502E17"/>
    <w:rsid w:val="00503525"/>
    <w:rsid w:val="005075F8"/>
    <w:rsid w:val="005140D9"/>
    <w:rsid w:val="005162EE"/>
    <w:rsid w:val="00530A98"/>
    <w:rsid w:val="0053423B"/>
    <w:rsid w:val="00547A47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0C97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64"/>
    <w:rsid w:val="00907CFD"/>
    <w:rsid w:val="00911AA7"/>
    <w:rsid w:val="009173C1"/>
    <w:rsid w:val="00920CAA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2465"/>
    <w:rsid w:val="00984A8D"/>
    <w:rsid w:val="0098677B"/>
    <w:rsid w:val="009967F3"/>
    <w:rsid w:val="009A36DC"/>
    <w:rsid w:val="009B23C1"/>
    <w:rsid w:val="009B70FA"/>
    <w:rsid w:val="009C2D10"/>
    <w:rsid w:val="009C77A3"/>
    <w:rsid w:val="009D23A7"/>
    <w:rsid w:val="009E4D09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5412D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AF294F"/>
    <w:rsid w:val="00B02F1A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5778E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18F0"/>
    <w:rsid w:val="00EB2775"/>
    <w:rsid w:val="00EB48CC"/>
    <w:rsid w:val="00EB51E8"/>
    <w:rsid w:val="00EB763F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64D59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DA2C8E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B0F47CB-00BD-4C6F-857E-D2E6E19B7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2025-12-18T11:31:00Z</cp:lastPrinted>
  <dcterms:created xsi:type="dcterms:W3CDTF">2025-12-18T11:31:00Z</dcterms:created>
  <dcterms:modified xsi:type="dcterms:W3CDTF">2025-12-25T05:57:00Z</dcterms:modified>
</cp:coreProperties>
</file>