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6C6E9F" w:rsidP="00107FC2">
            <w:pPr>
              <w:rPr>
                <w:sz w:val="28"/>
              </w:rPr>
            </w:pPr>
            <w:r>
              <w:rPr>
                <w:sz w:val="28"/>
              </w:rPr>
              <w:t>№ 486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C6E9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  12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3448E" w:rsidRPr="00E3448E" w:rsidRDefault="00E3448E" w:rsidP="00E3448E">
      <w:pPr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 xml:space="preserve">2023-2025 елларга Татарстан </w:t>
      </w:r>
    </w:p>
    <w:p w:rsidR="00E3448E" w:rsidRDefault="00E3448E" w:rsidP="00E3448E">
      <w:pPr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>Республикасы Мамадыш муниципаль</w:t>
      </w:r>
    </w:p>
    <w:p w:rsidR="00E3448E" w:rsidRPr="00E3448E" w:rsidRDefault="00E3448E" w:rsidP="00E3448E">
      <w:pPr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 xml:space="preserve">районында Физик культура һәм </w:t>
      </w:r>
    </w:p>
    <w:p w:rsidR="00E3448E" w:rsidRPr="00E3448E" w:rsidRDefault="00E3448E" w:rsidP="00E3448E">
      <w:pPr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 xml:space="preserve">спортны үстерү» муниципаль программасына </w:t>
      </w:r>
    </w:p>
    <w:p w:rsidR="00E3448E" w:rsidRPr="00E3448E" w:rsidRDefault="00E3448E" w:rsidP="00E3448E">
      <w:pPr>
        <w:jc w:val="both"/>
        <w:rPr>
          <w:rFonts w:eastAsiaTheme="minorEastAsia"/>
          <w:sz w:val="28"/>
          <w:szCs w:val="28"/>
          <w:lang w:val="tt-RU"/>
        </w:rPr>
      </w:pPr>
      <w:r w:rsidRPr="00E3448E">
        <w:rPr>
          <w:rFonts w:eastAsiaTheme="minorEastAsia"/>
          <w:sz w:val="28"/>
          <w:szCs w:val="28"/>
          <w:lang w:val="tt-RU"/>
        </w:rPr>
        <w:t>үзгәрешләр кертү турында</w:t>
      </w:r>
    </w:p>
    <w:p w:rsidR="00E3448E" w:rsidRPr="00E3448E" w:rsidRDefault="00E3448E" w:rsidP="00E3448E">
      <w:pPr>
        <w:jc w:val="both"/>
        <w:rPr>
          <w:rFonts w:eastAsiaTheme="minorEastAsia"/>
          <w:sz w:val="24"/>
          <w:szCs w:val="24"/>
        </w:rPr>
      </w:pPr>
    </w:p>
    <w:p w:rsidR="00E3448E" w:rsidRPr="00E3448E" w:rsidRDefault="00E3448E" w:rsidP="00E3448E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val="tt-RU"/>
        </w:rPr>
      </w:pPr>
      <w:r w:rsidRPr="00E3448E">
        <w:rPr>
          <w:rFonts w:eastAsiaTheme="minorEastAsia"/>
          <w:color w:val="000000"/>
          <w:sz w:val="28"/>
          <w:szCs w:val="28"/>
        </w:rPr>
        <w:t xml:space="preserve"> Россия Федерациясе Хөкүмәте карары белән расланган «2030 елга кадәр чорга Россия Федерациясендә физик культураны һәм спортны үстерү стратегиясе», «2016-2021 елларга һәм 2030 елга кадәр чорга Татарстан Республикасында дәүләт яшьләр сәясәтен, физик культураны һәм спортны үстерү стратегиясе» дәүләт программасы,</w:t>
      </w:r>
      <w:r w:rsidRPr="00E3448E">
        <w:rPr>
          <w:sz w:val="24"/>
          <w:szCs w:val="24"/>
        </w:rPr>
        <w:t xml:space="preserve"> </w:t>
      </w:r>
      <w:r w:rsidRPr="00E3448E">
        <w:rPr>
          <w:rFonts w:eastAsiaTheme="minorEastAsia"/>
          <w:color w:val="000000"/>
          <w:sz w:val="28"/>
          <w:szCs w:val="28"/>
        </w:rPr>
        <w:t>Татарстан Республикасы Министрлар Кабинетының 2025 елның 11 ноябрендәге 2549-р номерлы к</w:t>
      </w:r>
      <w:r w:rsidRPr="00E3448E">
        <w:rPr>
          <w:rFonts w:eastAsiaTheme="minorEastAsia"/>
          <w:color w:val="000000"/>
          <w:sz w:val="28"/>
          <w:szCs w:val="28"/>
          <w:lang w:val="tt-RU"/>
        </w:rPr>
        <w:t>үрсәтмәсе</w:t>
      </w:r>
      <w:r w:rsidRPr="00E3448E">
        <w:rPr>
          <w:rFonts w:eastAsiaTheme="minorEastAsia"/>
          <w:color w:val="000000"/>
          <w:sz w:val="28"/>
          <w:szCs w:val="28"/>
        </w:rPr>
        <w:t xml:space="preserve">  нигезендә </w:t>
      </w:r>
      <w:r w:rsidRPr="00E3448E">
        <w:rPr>
          <w:rFonts w:eastAsiaTheme="minorEastAsia"/>
          <w:color w:val="000000"/>
          <w:sz w:val="28"/>
          <w:szCs w:val="28"/>
          <w:lang w:val="tt-RU"/>
        </w:rPr>
        <w:t xml:space="preserve">Татарстан Республикасы Мамадыш муниципаль районы Башкарма комитеты  к  а р а  р   б и р ә:    </w:t>
      </w:r>
    </w:p>
    <w:p w:rsidR="00E3448E" w:rsidRPr="00E3448E" w:rsidRDefault="00E3448E" w:rsidP="00E3448E">
      <w:pPr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ab/>
        <w:t>1.  Татарстан Республикасы Мамадыш муниципаль районы Башкарма комитеты</w:t>
      </w:r>
      <w:r w:rsidRPr="00E3448E">
        <w:rPr>
          <w:rFonts w:eastAsiaTheme="minorEastAsia"/>
          <w:sz w:val="28"/>
          <w:szCs w:val="28"/>
          <w:lang w:val="tt-RU"/>
        </w:rPr>
        <w:t xml:space="preserve">ның 2022 елның 21 декабрендәге  «2023-2025 елларга Татарстан Республикасы Мамадыш муниципаль районында Физик культура һәм спортны үстерү» муниципаль программасын раслау турында» </w:t>
      </w:r>
      <w:r w:rsidRPr="00E3448E">
        <w:rPr>
          <w:rFonts w:eastAsiaTheme="minorEastAsia"/>
          <w:sz w:val="28"/>
          <w:szCs w:val="28"/>
        </w:rPr>
        <w:t xml:space="preserve">435 </w:t>
      </w:r>
      <w:r w:rsidRPr="00E3448E">
        <w:rPr>
          <w:rFonts w:eastAsiaTheme="minorEastAsia"/>
          <w:sz w:val="28"/>
          <w:szCs w:val="28"/>
          <w:lang w:val="tt-RU"/>
        </w:rPr>
        <w:t>номерлы каррарына ( алга таба –Карар) түбәндәге өстәмәләрне кертергә:</w:t>
      </w:r>
    </w:p>
    <w:p w:rsidR="00E3448E" w:rsidRPr="00E3448E" w:rsidRDefault="00E3448E" w:rsidP="00E3448E">
      <w:pPr>
        <w:jc w:val="both"/>
        <w:rPr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 xml:space="preserve">      </w:t>
      </w:r>
      <w:r w:rsidRPr="00E3448E">
        <w:rPr>
          <w:rFonts w:eastAsiaTheme="minorEastAsia"/>
          <w:sz w:val="28"/>
          <w:szCs w:val="28"/>
        </w:rPr>
        <w:tab/>
        <w:t xml:space="preserve">1.1. </w:t>
      </w:r>
      <w:r w:rsidRPr="00E3448E">
        <w:rPr>
          <w:rFonts w:eastAsiaTheme="minorEastAsia"/>
          <w:sz w:val="28"/>
          <w:szCs w:val="28"/>
          <w:lang w:val="tt-RU"/>
        </w:rPr>
        <w:t xml:space="preserve">Карарның </w:t>
      </w:r>
      <w:r w:rsidRPr="00E3448E">
        <w:rPr>
          <w:sz w:val="28"/>
          <w:szCs w:val="28"/>
        </w:rPr>
        <w:t>«2023-2025 елларга Татарстан Республикасы Мамадыш муниципаль районында Физик культура һәм спортны үстерү» муниципаль программасын</w:t>
      </w:r>
      <w:r w:rsidRPr="00E3448E">
        <w:rPr>
          <w:sz w:val="28"/>
          <w:szCs w:val="28"/>
          <w:lang w:val="tt-RU"/>
        </w:rPr>
        <w:t xml:space="preserve">ың паспортында </w:t>
      </w:r>
      <w:r w:rsidRPr="00E3448E">
        <w:rPr>
          <w:sz w:val="28"/>
          <w:szCs w:val="28"/>
        </w:rPr>
        <w:t>«</w:t>
      </w:r>
      <w:r w:rsidRPr="00E3448E">
        <w:rPr>
          <w:sz w:val="28"/>
          <w:szCs w:val="28"/>
          <w:lang w:val="tt-RU"/>
        </w:rPr>
        <w:t>П</w:t>
      </w:r>
      <w:r w:rsidRPr="00E3448E">
        <w:rPr>
          <w:sz w:val="28"/>
          <w:szCs w:val="28"/>
        </w:rPr>
        <w:t>рограмманы финанслау күләмнәре һәм чыганаклары» бүлеген түбәндәге редакциядә бәян итәргә. (1 нче кушымта).</w:t>
      </w:r>
    </w:p>
    <w:p w:rsidR="00E3448E" w:rsidRPr="00E3448E" w:rsidRDefault="00E3448E" w:rsidP="00E3448E">
      <w:pPr>
        <w:ind w:firstLine="708"/>
        <w:jc w:val="both"/>
        <w:rPr>
          <w:rFonts w:eastAsiaTheme="minorEastAsia"/>
          <w:sz w:val="28"/>
          <w:szCs w:val="28"/>
        </w:rPr>
      </w:pPr>
      <w:r w:rsidRPr="00E3448E">
        <w:rPr>
          <w:rFonts w:eastAsiaTheme="minorEastAsia"/>
          <w:sz w:val="28"/>
          <w:szCs w:val="28"/>
        </w:rPr>
        <w:t>1.2. 2023-2025 елларга Мамадыш муниципаль районында физик культураны һәм спортны үстерү чараларында:</w:t>
      </w:r>
    </w:p>
    <w:p w:rsidR="00E3448E" w:rsidRPr="00E3448E" w:rsidRDefault="00E3448E" w:rsidP="00E3448E">
      <w:pPr>
        <w:ind w:firstLine="708"/>
        <w:jc w:val="both"/>
        <w:rPr>
          <w:sz w:val="28"/>
          <w:szCs w:val="28"/>
        </w:rPr>
      </w:pPr>
      <w:r w:rsidRPr="00E3448E">
        <w:rPr>
          <w:sz w:val="28"/>
          <w:szCs w:val="28"/>
        </w:rPr>
        <w:t xml:space="preserve">- </w:t>
      </w:r>
      <w:r w:rsidRPr="00E3448E">
        <w:rPr>
          <w:sz w:val="28"/>
          <w:szCs w:val="28"/>
          <w:lang w:val="tt-RU"/>
        </w:rPr>
        <w:t>5 нче бүлектә</w:t>
      </w:r>
      <w:r w:rsidRPr="00E3448E">
        <w:rPr>
          <w:sz w:val="28"/>
          <w:szCs w:val="28"/>
        </w:rPr>
        <w:t>: «Матди-техник базаны үстерү»,  5.6</w:t>
      </w:r>
      <w:r w:rsidRPr="00E3448E">
        <w:rPr>
          <w:sz w:val="28"/>
          <w:szCs w:val="28"/>
          <w:lang w:val="tt-RU"/>
        </w:rPr>
        <w:t xml:space="preserve"> нчы пунктчага төзәтмәләр кертергә</w:t>
      </w:r>
      <w:r w:rsidRPr="00E3448E">
        <w:rPr>
          <w:sz w:val="28"/>
          <w:szCs w:val="28"/>
        </w:rPr>
        <w:t xml:space="preserve"> (</w:t>
      </w:r>
      <w:r w:rsidRPr="00E3448E">
        <w:rPr>
          <w:sz w:val="28"/>
          <w:szCs w:val="28"/>
          <w:lang w:val="tt-RU"/>
        </w:rPr>
        <w:t>2 нче кушымта</w:t>
      </w:r>
      <w:r w:rsidRPr="00E3448E">
        <w:rPr>
          <w:sz w:val="28"/>
          <w:szCs w:val="28"/>
        </w:rPr>
        <w:t>);</w:t>
      </w:r>
    </w:p>
    <w:p w:rsidR="00E3448E" w:rsidRPr="00E3448E" w:rsidRDefault="00E3448E" w:rsidP="00E3448E">
      <w:pPr>
        <w:jc w:val="both"/>
        <w:rPr>
          <w:sz w:val="28"/>
          <w:szCs w:val="28"/>
        </w:rPr>
      </w:pPr>
      <w:r w:rsidRPr="00E3448E">
        <w:rPr>
          <w:sz w:val="28"/>
          <w:szCs w:val="28"/>
        </w:rPr>
        <w:t xml:space="preserve">          2. Әлеге карарны Интернет-телекоммуникация челтәрендә Мамадыш муниципаль районының http://mamadysh.tatarstan.ru/ рәсми сайтында һәм  «Татарстан Республикасы хокукый мәгълүматының рәсми порталында» бастырып чыгарырга.  </w:t>
      </w:r>
    </w:p>
    <w:p w:rsidR="00E3448E" w:rsidRPr="00E3448E" w:rsidRDefault="00E3448E" w:rsidP="00E3448E">
      <w:pPr>
        <w:ind w:firstLine="720"/>
        <w:jc w:val="both"/>
        <w:rPr>
          <w:sz w:val="28"/>
          <w:szCs w:val="28"/>
        </w:rPr>
      </w:pPr>
      <w:r w:rsidRPr="00E3448E">
        <w:rPr>
          <w:sz w:val="28"/>
          <w:szCs w:val="28"/>
        </w:rPr>
        <w:t xml:space="preserve">3.  </w:t>
      </w:r>
      <w:r w:rsidRPr="00E3448E">
        <w:rPr>
          <w:sz w:val="24"/>
          <w:szCs w:val="24"/>
        </w:rPr>
        <w:t xml:space="preserve"> </w:t>
      </w:r>
      <w:r w:rsidRPr="00E3448E">
        <w:rPr>
          <w:sz w:val="28"/>
          <w:szCs w:val="28"/>
        </w:rPr>
        <w:t xml:space="preserve">Әлеге карарның үтәлеше буенча җаваплылыкны  Татарстан Республикасы Мамадыш муниципаль районы Башкарма комитеты җитәкчесе урынбасары              </w:t>
      </w:r>
      <w:r w:rsidRPr="00E3448E">
        <w:rPr>
          <w:sz w:val="28"/>
          <w:szCs w:val="28"/>
          <w:lang w:val="tt-RU"/>
        </w:rPr>
        <w:t>А.М.Ефимовка</w:t>
      </w:r>
      <w:r w:rsidRPr="00E3448E">
        <w:rPr>
          <w:sz w:val="28"/>
          <w:szCs w:val="28"/>
        </w:rPr>
        <w:t xml:space="preserve"> йөкләргә. </w:t>
      </w:r>
    </w:p>
    <w:p w:rsidR="00E3448E" w:rsidRPr="00E3448E" w:rsidRDefault="00E3448E" w:rsidP="00E3448E">
      <w:pPr>
        <w:jc w:val="both"/>
        <w:rPr>
          <w:sz w:val="28"/>
          <w:szCs w:val="28"/>
          <w:lang w:val="tt-RU"/>
        </w:rPr>
      </w:pPr>
    </w:p>
    <w:p w:rsidR="00E3448E" w:rsidRPr="00E3448E" w:rsidRDefault="00E3448E" w:rsidP="00E3448E">
      <w:pPr>
        <w:jc w:val="both"/>
        <w:rPr>
          <w:sz w:val="28"/>
          <w:szCs w:val="28"/>
          <w:lang w:val="tt-RU"/>
        </w:rPr>
      </w:pPr>
      <w:r w:rsidRPr="00E3448E">
        <w:rPr>
          <w:sz w:val="28"/>
          <w:szCs w:val="28"/>
          <w:lang w:val="tt-RU"/>
        </w:rPr>
        <w:t xml:space="preserve">Җитәкче </w:t>
      </w:r>
      <w:r w:rsidR="00967F19">
        <w:rPr>
          <w:sz w:val="28"/>
          <w:szCs w:val="28"/>
          <w:lang w:val="tt-RU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lang w:val="tt-RU"/>
        </w:rPr>
        <w:t>А.М.Ефимов</w:t>
      </w:r>
    </w:p>
    <w:p w:rsidR="00E3448E" w:rsidRPr="00E3448E" w:rsidRDefault="00E3448E" w:rsidP="00E3448E">
      <w:pPr>
        <w:jc w:val="both"/>
        <w:rPr>
          <w:sz w:val="28"/>
          <w:szCs w:val="28"/>
          <w:lang w:val="tt-RU"/>
        </w:rPr>
      </w:pPr>
    </w:p>
    <w:p w:rsidR="00E3448E" w:rsidRPr="00E3448E" w:rsidRDefault="00E3448E" w:rsidP="00E3448E">
      <w:pPr>
        <w:jc w:val="both"/>
        <w:rPr>
          <w:sz w:val="28"/>
          <w:szCs w:val="28"/>
          <w:lang w:val="tt-RU"/>
        </w:rPr>
      </w:pPr>
    </w:p>
    <w:p w:rsidR="00E3448E" w:rsidRPr="00E3448E" w:rsidRDefault="00E3448E" w:rsidP="00E3448E">
      <w:pPr>
        <w:tabs>
          <w:tab w:val="left" w:pos="8029"/>
        </w:tabs>
        <w:ind w:left="6237"/>
        <w:jc w:val="both"/>
      </w:pPr>
      <w:r w:rsidRPr="00E3448E">
        <w:lastRenderedPageBreak/>
        <w:t xml:space="preserve">Татарстан Республикасы </w:t>
      </w:r>
    </w:p>
    <w:p w:rsidR="00E3448E" w:rsidRPr="00E3448E" w:rsidRDefault="00E3448E" w:rsidP="00E3448E">
      <w:pPr>
        <w:tabs>
          <w:tab w:val="left" w:pos="8029"/>
        </w:tabs>
        <w:ind w:left="6237"/>
        <w:jc w:val="both"/>
      </w:pPr>
      <w:r w:rsidRPr="00E3448E">
        <w:t xml:space="preserve"> Мамадыш  муниципаль районы </w:t>
      </w:r>
    </w:p>
    <w:p w:rsidR="00E3448E" w:rsidRPr="00E3448E" w:rsidRDefault="00E3448E" w:rsidP="00E3448E">
      <w:pPr>
        <w:tabs>
          <w:tab w:val="left" w:pos="8029"/>
        </w:tabs>
        <w:ind w:left="6237"/>
        <w:jc w:val="both"/>
      </w:pPr>
      <w:r w:rsidRPr="00E3448E">
        <w:t>Башкарма комитетының</w:t>
      </w:r>
    </w:p>
    <w:p w:rsidR="00E3448E" w:rsidRPr="00E3448E" w:rsidRDefault="006C6E9F" w:rsidP="00E3448E">
      <w:pPr>
        <w:tabs>
          <w:tab w:val="left" w:pos="8029"/>
        </w:tabs>
        <w:ind w:left="6237"/>
        <w:jc w:val="both"/>
      </w:pPr>
      <w:r>
        <w:t xml:space="preserve"> 15.12.</w:t>
      </w:r>
      <w:r w:rsidR="00E3448E" w:rsidRPr="00E3448E">
        <w:t xml:space="preserve">2025 ел, </w:t>
      </w:r>
    </w:p>
    <w:p w:rsidR="00E3448E" w:rsidRPr="00E3448E" w:rsidRDefault="006C6E9F" w:rsidP="00E3448E">
      <w:pPr>
        <w:tabs>
          <w:tab w:val="left" w:pos="8029"/>
        </w:tabs>
        <w:ind w:left="6237"/>
        <w:jc w:val="both"/>
      </w:pPr>
      <w:r>
        <w:t xml:space="preserve"> №  486 </w:t>
      </w:r>
      <w:r w:rsidR="00E3448E" w:rsidRPr="00E3448E">
        <w:t xml:space="preserve"> санлы карарына </w:t>
      </w:r>
    </w:p>
    <w:p w:rsidR="00E3448E" w:rsidRPr="00E3448E" w:rsidRDefault="00E3448E" w:rsidP="00E3448E">
      <w:pPr>
        <w:tabs>
          <w:tab w:val="left" w:pos="8029"/>
        </w:tabs>
        <w:ind w:left="6237"/>
        <w:jc w:val="both"/>
        <w:rPr>
          <w:sz w:val="24"/>
          <w:szCs w:val="24"/>
        </w:rPr>
      </w:pPr>
      <w:r w:rsidRPr="00E3448E">
        <w:t xml:space="preserve">1 нче кушымта </w:t>
      </w:r>
    </w:p>
    <w:p w:rsidR="00E3448E" w:rsidRPr="00E3448E" w:rsidRDefault="00E3448E" w:rsidP="00E3448E">
      <w:pPr>
        <w:rPr>
          <w:sz w:val="24"/>
          <w:szCs w:val="24"/>
        </w:rPr>
      </w:pPr>
    </w:p>
    <w:p w:rsidR="00E3448E" w:rsidRPr="00E3448E" w:rsidRDefault="00E3448E" w:rsidP="00E3448E">
      <w:pPr>
        <w:rPr>
          <w:sz w:val="24"/>
          <w:szCs w:val="24"/>
        </w:rPr>
      </w:pPr>
    </w:p>
    <w:tbl>
      <w:tblPr>
        <w:tblW w:w="10065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0"/>
        <w:gridCol w:w="6217"/>
      </w:tblGrid>
      <w:tr w:rsidR="00E3448E" w:rsidRPr="00E3448E" w:rsidTr="0016195F">
        <w:trPr>
          <w:cantSplit/>
          <w:trHeight w:val="782"/>
        </w:trPr>
        <w:tc>
          <w:tcPr>
            <w:tcW w:w="3828" w:type="dxa"/>
          </w:tcPr>
          <w:p w:rsidR="00E3448E" w:rsidRPr="00E3448E" w:rsidRDefault="00E3448E" w:rsidP="00E3448E">
            <w:pPr>
              <w:ind w:left="142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  <w:lang w:val="tt-RU"/>
              </w:rPr>
              <w:t>П</w:t>
            </w:r>
            <w:r w:rsidRPr="00E3448E">
              <w:rPr>
                <w:sz w:val="28"/>
                <w:szCs w:val="28"/>
              </w:rPr>
              <w:t>рограмманы финанслау күләмнәре һәм чыганаклары</w:t>
            </w:r>
          </w:p>
        </w:tc>
        <w:tc>
          <w:tcPr>
            <w:tcW w:w="20" w:type="dxa"/>
          </w:tcPr>
          <w:p w:rsidR="00E3448E" w:rsidRPr="00E3448E" w:rsidRDefault="00E3448E" w:rsidP="00E3448E">
            <w:pPr>
              <w:ind w:left="142" w:hanging="1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>-</w:t>
            </w:r>
          </w:p>
        </w:tc>
        <w:tc>
          <w:tcPr>
            <w:tcW w:w="6217" w:type="dxa"/>
          </w:tcPr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>-</w:t>
            </w:r>
            <w:r w:rsidRPr="00E3448E">
              <w:rPr>
                <w:sz w:val="28"/>
                <w:szCs w:val="28"/>
                <w:lang w:val="tt-RU"/>
              </w:rPr>
              <w:t xml:space="preserve"> </w:t>
            </w:r>
            <w:r w:rsidRPr="00E3448E">
              <w:rPr>
                <w:sz w:val="28"/>
                <w:szCs w:val="28"/>
              </w:rPr>
              <w:t xml:space="preserve">Программаны финанслау Мамадыш муниципаль районы бюджеты акчалары, бюджеттан тыш чыганаклар, республика бюджеты акчалары исәбеннән җирле бюджетка бүлеп бирелгән күләмнәрдә </w:t>
            </w:r>
            <w:r w:rsidRPr="00E3448E">
              <w:rPr>
                <w:sz w:val="28"/>
                <w:szCs w:val="28"/>
                <w:lang w:val="tt-RU"/>
              </w:rPr>
              <w:t xml:space="preserve">һәм </w:t>
            </w:r>
            <w:r w:rsidRPr="00E3448E">
              <w:rPr>
                <w:sz w:val="28"/>
                <w:szCs w:val="28"/>
              </w:rPr>
              <w:t>билгеләнгән тәртиптә бүлеп гамәлгә ашырылачак: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>2023</w:t>
            </w:r>
            <w:r w:rsidRPr="00E3448E">
              <w:rPr>
                <w:sz w:val="28"/>
                <w:szCs w:val="28"/>
              </w:rPr>
              <w:tab/>
              <w:t>ел -   93 695,5  мең сум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>2024 ел -    106 492 мең сум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2025 ел -    108 244 мең сум 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>республика бюджет</w:t>
            </w:r>
            <w:r w:rsidRPr="00E3448E">
              <w:rPr>
                <w:sz w:val="28"/>
                <w:szCs w:val="28"/>
                <w:lang w:val="tt-RU"/>
              </w:rPr>
              <w:t>ы</w:t>
            </w:r>
            <w:r w:rsidRPr="00E3448E">
              <w:rPr>
                <w:sz w:val="28"/>
                <w:szCs w:val="28"/>
              </w:rPr>
              <w:t>: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2023 </w:t>
            </w:r>
            <w:r w:rsidRPr="00E3448E">
              <w:rPr>
                <w:sz w:val="28"/>
                <w:szCs w:val="28"/>
                <w:lang w:val="tt-RU"/>
              </w:rPr>
              <w:t xml:space="preserve">ел </w:t>
            </w:r>
            <w:r w:rsidRPr="00E3448E">
              <w:rPr>
                <w:sz w:val="28"/>
                <w:szCs w:val="28"/>
              </w:rPr>
              <w:t xml:space="preserve">-  259,76   </w:t>
            </w:r>
            <w:r w:rsidRPr="00E3448E">
              <w:rPr>
                <w:sz w:val="28"/>
                <w:szCs w:val="28"/>
                <w:lang w:val="tt-RU"/>
              </w:rPr>
              <w:t>мең сум</w:t>
            </w:r>
            <w:r w:rsidRPr="00E3448E">
              <w:rPr>
                <w:sz w:val="28"/>
                <w:szCs w:val="28"/>
              </w:rPr>
              <w:t xml:space="preserve"> (спортинвентарь)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2024 </w:t>
            </w:r>
            <w:r w:rsidRPr="00E3448E">
              <w:rPr>
                <w:sz w:val="28"/>
                <w:szCs w:val="28"/>
                <w:lang w:val="tt-RU"/>
              </w:rPr>
              <w:t xml:space="preserve">ел </w:t>
            </w:r>
            <w:r w:rsidRPr="00E3448E">
              <w:rPr>
                <w:sz w:val="28"/>
                <w:szCs w:val="28"/>
              </w:rPr>
              <w:t>-  202,99   мең сум (спортинвентарь)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2025 </w:t>
            </w:r>
            <w:r w:rsidRPr="00E3448E">
              <w:rPr>
                <w:sz w:val="28"/>
                <w:szCs w:val="28"/>
                <w:lang w:val="tt-RU"/>
              </w:rPr>
              <w:t xml:space="preserve">ел </w:t>
            </w:r>
            <w:r w:rsidRPr="00E3448E">
              <w:rPr>
                <w:sz w:val="28"/>
                <w:szCs w:val="28"/>
              </w:rPr>
              <w:t>-  200,29   мең сум (спортинвентарь)</w:t>
            </w:r>
          </w:p>
          <w:p w:rsidR="00E3448E" w:rsidRPr="00E3448E" w:rsidRDefault="00E3448E" w:rsidP="00E3448E">
            <w:pPr>
              <w:shd w:val="clear" w:color="auto" w:fill="FFFFFF"/>
              <w:ind w:right="67" w:hanging="19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2025 </w:t>
            </w:r>
            <w:r w:rsidRPr="00E3448E">
              <w:rPr>
                <w:sz w:val="28"/>
                <w:szCs w:val="28"/>
                <w:lang w:val="tt-RU"/>
              </w:rPr>
              <w:t>ел</w:t>
            </w:r>
            <w:r w:rsidRPr="00E3448E">
              <w:rPr>
                <w:sz w:val="28"/>
                <w:szCs w:val="28"/>
              </w:rPr>
              <w:t xml:space="preserve"> – 167,4    мең сум (спортинвентарь </w:t>
            </w:r>
            <w:r w:rsidRPr="00E3448E">
              <w:rPr>
                <w:sz w:val="28"/>
                <w:szCs w:val="28"/>
                <w:lang w:val="tt-RU"/>
              </w:rPr>
              <w:t>өстәмә</w:t>
            </w:r>
            <w:r w:rsidRPr="00E3448E">
              <w:rPr>
                <w:sz w:val="28"/>
                <w:szCs w:val="28"/>
              </w:rPr>
              <w:t xml:space="preserve"> финанслау)</w:t>
            </w:r>
          </w:p>
          <w:p w:rsidR="00E3448E" w:rsidRPr="00E3448E" w:rsidRDefault="00E3448E" w:rsidP="00E3448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2023 </w:t>
            </w:r>
            <w:r w:rsidRPr="00E3448E">
              <w:rPr>
                <w:sz w:val="28"/>
                <w:szCs w:val="28"/>
                <w:lang w:val="tt-RU"/>
              </w:rPr>
              <w:t>ел</w:t>
            </w:r>
            <w:r w:rsidRPr="00E3448E">
              <w:rPr>
                <w:sz w:val="28"/>
                <w:szCs w:val="28"/>
              </w:rPr>
              <w:t xml:space="preserve"> – 456 мең сум (хоккей буенча программаларны гамәлгә ашыруга)</w:t>
            </w:r>
          </w:p>
          <w:p w:rsidR="00E3448E" w:rsidRPr="00E3448E" w:rsidRDefault="00E3448E" w:rsidP="00E3448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2024 </w:t>
            </w:r>
            <w:r w:rsidRPr="00E3448E">
              <w:rPr>
                <w:sz w:val="28"/>
                <w:szCs w:val="28"/>
                <w:lang w:val="tt-RU"/>
              </w:rPr>
              <w:t>ел</w:t>
            </w:r>
            <w:r w:rsidRPr="00E3448E">
              <w:rPr>
                <w:sz w:val="28"/>
                <w:szCs w:val="28"/>
              </w:rPr>
              <w:t xml:space="preserve"> – 657 мең сум (хоккей буенча программаларны гамәлгә ашыруга)</w:t>
            </w:r>
          </w:p>
          <w:p w:rsidR="00E3448E" w:rsidRPr="00E3448E" w:rsidRDefault="00E3448E" w:rsidP="00E3448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2025 </w:t>
            </w:r>
            <w:r w:rsidRPr="00E3448E">
              <w:rPr>
                <w:sz w:val="28"/>
                <w:szCs w:val="28"/>
                <w:lang w:val="tt-RU"/>
              </w:rPr>
              <w:t>ел</w:t>
            </w:r>
            <w:r w:rsidRPr="00E3448E">
              <w:rPr>
                <w:sz w:val="28"/>
                <w:szCs w:val="28"/>
              </w:rPr>
              <w:t xml:space="preserve"> – 679,9  мең сум (хоккей буенча программаларны гамәлгә ашыруга)</w:t>
            </w:r>
          </w:p>
          <w:p w:rsidR="00E3448E" w:rsidRPr="00E3448E" w:rsidRDefault="00E3448E" w:rsidP="00E3448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  <w:r w:rsidRPr="00E3448E">
              <w:rPr>
                <w:sz w:val="28"/>
                <w:szCs w:val="28"/>
              </w:rPr>
              <w:t xml:space="preserve">2023 </w:t>
            </w:r>
            <w:r w:rsidRPr="00E3448E">
              <w:rPr>
                <w:sz w:val="28"/>
                <w:szCs w:val="28"/>
                <w:lang w:val="tt-RU"/>
              </w:rPr>
              <w:t xml:space="preserve">ел </w:t>
            </w:r>
            <w:r w:rsidRPr="00E3448E">
              <w:rPr>
                <w:sz w:val="28"/>
                <w:szCs w:val="28"/>
              </w:rPr>
              <w:t>-  3 899,7   мең сум (увеличение финансирования МБУ «СШ» Олимп»</w:t>
            </w:r>
            <w:r w:rsidRPr="00E3448E">
              <w:rPr>
                <w:sz w:val="28"/>
                <w:szCs w:val="28"/>
                <w:lang w:val="tt-RU"/>
              </w:rPr>
              <w:t>ны финанслауныарттыру</w:t>
            </w:r>
            <w:r w:rsidRPr="00E3448E">
              <w:rPr>
                <w:sz w:val="28"/>
                <w:szCs w:val="28"/>
              </w:rPr>
              <w:t xml:space="preserve"> (</w:t>
            </w:r>
            <w:r w:rsidRPr="00E3448E">
              <w:rPr>
                <w:sz w:val="28"/>
                <w:szCs w:val="28"/>
                <w:lang w:val="tt-RU"/>
              </w:rPr>
              <w:t>ябык</w:t>
            </w:r>
            <w:r w:rsidRPr="00E3448E">
              <w:rPr>
                <w:sz w:val="28"/>
                <w:szCs w:val="28"/>
              </w:rPr>
              <w:t xml:space="preserve"> футбол манеж</w:t>
            </w:r>
            <w:r w:rsidRPr="00E3448E">
              <w:rPr>
                <w:sz w:val="28"/>
                <w:szCs w:val="28"/>
                <w:lang w:val="tt-RU"/>
              </w:rPr>
              <w:t>ы</w:t>
            </w:r>
            <w:r w:rsidRPr="00E3448E">
              <w:rPr>
                <w:sz w:val="28"/>
                <w:szCs w:val="28"/>
              </w:rPr>
              <w:t>»)</w:t>
            </w:r>
            <w:r w:rsidRPr="00E3448E">
              <w:rPr>
                <w:sz w:val="24"/>
                <w:szCs w:val="24"/>
              </w:rPr>
              <w:t xml:space="preserve"> </w:t>
            </w:r>
            <w:r w:rsidRPr="00E3448E">
              <w:rPr>
                <w:sz w:val="28"/>
                <w:szCs w:val="28"/>
              </w:rPr>
              <w:t>финанслауны</w:t>
            </w:r>
            <w:r w:rsidRPr="00E3448E">
              <w:rPr>
                <w:sz w:val="28"/>
                <w:szCs w:val="28"/>
                <w:lang w:val="tt-RU"/>
              </w:rPr>
              <w:t xml:space="preserve"> </w:t>
            </w:r>
            <w:r w:rsidRPr="00E3448E">
              <w:rPr>
                <w:sz w:val="28"/>
                <w:szCs w:val="28"/>
              </w:rPr>
              <w:t>арттыру).</w:t>
            </w:r>
          </w:p>
          <w:p w:rsidR="00E3448E" w:rsidRPr="00E3448E" w:rsidRDefault="00E3448E" w:rsidP="00E3448E">
            <w:pPr>
              <w:rPr>
                <w:sz w:val="28"/>
                <w:szCs w:val="28"/>
              </w:rPr>
            </w:pPr>
          </w:p>
          <w:p w:rsidR="00E3448E" w:rsidRPr="00E3448E" w:rsidRDefault="00E3448E" w:rsidP="00E3448E">
            <w:pPr>
              <w:shd w:val="clear" w:color="auto" w:fill="FFFFFF"/>
              <w:ind w:right="67" w:hanging="10"/>
              <w:rPr>
                <w:sz w:val="28"/>
                <w:szCs w:val="28"/>
              </w:rPr>
            </w:pPr>
          </w:p>
        </w:tc>
      </w:tr>
    </w:tbl>
    <w:p w:rsidR="00E3448E" w:rsidRPr="00E3448E" w:rsidRDefault="00E3448E" w:rsidP="00E3448E">
      <w:pPr>
        <w:jc w:val="center"/>
        <w:rPr>
          <w:rFonts w:ascii="Arial Black" w:hAnsi="Arial Black"/>
          <w:sz w:val="32"/>
          <w:szCs w:val="32"/>
        </w:rPr>
      </w:pPr>
    </w:p>
    <w:p w:rsidR="00E3448E" w:rsidRPr="00E3448E" w:rsidRDefault="00E3448E" w:rsidP="00E3448E">
      <w:pPr>
        <w:rPr>
          <w:sz w:val="24"/>
          <w:szCs w:val="24"/>
          <w:lang w:val="tt-RU"/>
        </w:rPr>
        <w:sectPr w:rsidR="00E3448E" w:rsidRPr="00E3448E" w:rsidSect="00767B02">
          <w:pgSz w:w="11909" w:h="16834"/>
          <w:pgMar w:top="709" w:right="756" w:bottom="360" w:left="1044" w:header="720" w:footer="720" w:gutter="0"/>
          <w:cols w:space="60"/>
          <w:noEndnote/>
        </w:sectPr>
      </w:pPr>
    </w:p>
    <w:p w:rsidR="00E3448E" w:rsidRDefault="00E3448E" w:rsidP="00E3448E">
      <w:pPr>
        <w:tabs>
          <w:tab w:val="left" w:pos="8029"/>
        </w:tabs>
        <w:rPr>
          <w:sz w:val="24"/>
          <w:szCs w:val="24"/>
        </w:rPr>
      </w:pPr>
      <w:r w:rsidRPr="00E3448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E3448E" w:rsidRPr="00E3448E" w:rsidRDefault="00E3448E" w:rsidP="00E3448E">
      <w:pPr>
        <w:tabs>
          <w:tab w:val="left" w:pos="8029"/>
        </w:tabs>
        <w:rPr>
          <w:sz w:val="24"/>
          <w:szCs w:val="24"/>
        </w:rPr>
      </w:pPr>
    </w:p>
    <w:p w:rsidR="00E3448E" w:rsidRPr="00183BF6" w:rsidRDefault="00E3448E" w:rsidP="00E3448E">
      <w:pPr>
        <w:tabs>
          <w:tab w:val="left" w:pos="8029"/>
        </w:tabs>
        <w:ind w:left="11057"/>
        <w:jc w:val="both"/>
      </w:pPr>
      <w:r w:rsidRPr="00183BF6">
        <w:t xml:space="preserve">Татарстан Республикасы </w:t>
      </w:r>
    </w:p>
    <w:p w:rsidR="00E3448E" w:rsidRPr="00183BF6" w:rsidRDefault="00E3448E" w:rsidP="00E3448E">
      <w:pPr>
        <w:tabs>
          <w:tab w:val="left" w:pos="8029"/>
        </w:tabs>
        <w:ind w:left="11057"/>
        <w:jc w:val="both"/>
      </w:pPr>
      <w:r w:rsidRPr="00183BF6">
        <w:t xml:space="preserve">Мамадыш  муниципаль районы </w:t>
      </w:r>
    </w:p>
    <w:p w:rsidR="00E3448E" w:rsidRPr="00183BF6" w:rsidRDefault="00E3448E" w:rsidP="00E3448E">
      <w:pPr>
        <w:tabs>
          <w:tab w:val="left" w:pos="8029"/>
        </w:tabs>
        <w:ind w:left="11057"/>
        <w:jc w:val="both"/>
      </w:pPr>
      <w:r w:rsidRPr="00183BF6">
        <w:t>Башкарма комитетының</w:t>
      </w:r>
    </w:p>
    <w:p w:rsidR="00E3448E" w:rsidRPr="00183BF6" w:rsidRDefault="006C6E9F" w:rsidP="00E3448E">
      <w:pPr>
        <w:tabs>
          <w:tab w:val="left" w:pos="8029"/>
        </w:tabs>
        <w:ind w:left="11057"/>
        <w:jc w:val="both"/>
      </w:pPr>
      <w:r>
        <w:t xml:space="preserve"> 15.12.</w:t>
      </w:r>
      <w:r w:rsidR="00E3448E" w:rsidRPr="00183BF6">
        <w:t xml:space="preserve">2025 ел, </w:t>
      </w:r>
    </w:p>
    <w:p w:rsidR="00E3448E" w:rsidRPr="00183BF6" w:rsidRDefault="006C6E9F" w:rsidP="00E3448E">
      <w:pPr>
        <w:tabs>
          <w:tab w:val="left" w:pos="8029"/>
        </w:tabs>
        <w:ind w:left="11057"/>
        <w:jc w:val="both"/>
      </w:pPr>
      <w:r>
        <w:t xml:space="preserve"> № 486 </w:t>
      </w:r>
      <w:r w:rsidR="00E3448E" w:rsidRPr="00183BF6">
        <w:t xml:space="preserve"> санлы карарына </w:t>
      </w:r>
    </w:p>
    <w:p w:rsidR="00E3448E" w:rsidRPr="00E3448E" w:rsidRDefault="00E3448E" w:rsidP="00E3448E">
      <w:pPr>
        <w:tabs>
          <w:tab w:val="left" w:pos="8029"/>
        </w:tabs>
        <w:ind w:left="11057"/>
        <w:jc w:val="both"/>
      </w:pPr>
      <w:r>
        <w:rPr>
          <w:lang w:val="tt-RU"/>
        </w:rPr>
        <w:t>2</w:t>
      </w:r>
      <w:r w:rsidRPr="00183BF6">
        <w:t xml:space="preserve"> нче кушымта</w:t>
      </w:r>
    </w:p>
    <w:p w:rsidR="00E3448E" w:rsidRPr="00E3448E" w:rsidRDefault="00E3448E" w:rsidP="00E3448E">
      <w:pPr>
        <w:tabs>
          <w:tab w:val="left" w:pos="8029"/>
        </w:tabs>
        <w:jc w:val="right"/>
        <w:rPr>
          <w:sz w:val="24"/>
          <w:szCs w:val="24"/>
        </w:rPr>
      </w:pPr>
    </w:p>
    <w:p w:rsidR="00E3448E" w:rsidRPr="00E3448E" w:rsidRDefault="00E3448E" w:rsidP="00E3448E">
      <w:pPr>
        <w:jc w:val="center"/>
        <w:rPr>
          <w:b/>
          <w:sz w:val="28"/>
          <w:szCs w:val="28"/>
          <w:lang w:val="tt-RU"/>
        </w:rPr>
      </w:pPr>
      <w:r w:rsidRPr="00E3448E">
        <w:rPr>
          <w:b/>
          <w:sz w:val="28"/>
          <w:szCs w:val="28"/>
        </w:rPr>
        <w:t>5. Матди-техник базаны үстерү</w:t>
      </w:r>
    </w:p>
    <w:p w:rsidR="00E3448E" w:rsidRPr="00E3448E" w:rsidRDefault="00E3448E" w:rsidP="00E3448E">
      <w:pPr>
        <w:jc w:val="center"/>
        <w:rPr>
          <w:b/>
          <w:sz w:val="28"/>
          <w:szCs w:val="28"/>
          <w:lang w:val="tt-RU"/>
        </w:rPr>
      </w:pP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843"/>
        <w:gridCol w:w="1568"/>
        <w:gridCol w:w="1995"/>
        <w:gridCol w:w="1426"/>
        <w:gridCol w:w="1425"/>
        <w:gridCol w:w="1314"/>
      </w:tblGrid>
      <w:tr w:rsidR="00E3448E" w:rsidRPr="00E3448E" w:rsidTr="0016195F">
        <w:trPr>
          <w:cantSplit/>
          <w:trHeight w:val="304"/>
        </w:trPr>
        <w:tc>
          <w:tcPr>
            <w:tcW w:w="714" w:type="dxa"/>
            <w:vMerge w:val="restart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№</w:t>
            </w:r>
          </w:p>
        </w:tc>
        <w:tc>
          <w:tcPr>
            <w:tcW w:w="6843" w:type="dxa"/>
            <w:vMerge w:val="restart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  <w:lang w:val="tt-RU"/>
              </w:rPr>
            </w:pPr>
            <w:r w:rsidRPr="00E3448E">
              <w:rPr>
                <w:sz w:val="26"/>
                <w:szCs w:val="26"/>
                <w:lang w:val="tt-RU"/>
              </w:rPr>
              <w:t>Чаралар исемлеге</w:t>
            </w:r>
          </w:p>
          <w:p w:rsidR="00E3448E" w:rsidRPr="00E3448E" w:rsidRDefault="00E3448E" w:rsidP="00E3448E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 w:val="restart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  <w:lang w:val="tt-RU"/>
              </w:rPr>
            </w:pPr>
            <w:r w:rsidRPr="00E3448E">
              <w:rPr>
                <w:sz w:val="26"/>
                <w:szCs w:val="26"/>
                <w:lang w:val="tt-RU"/>
              </w:rPr>
              <w:t>Үтәлү вакыты</w:t>
            </w:r>
          </w:p>
        </w:tc>
        <w:tc>
          <w:tcPr>
            <w:tcW w:w="1995" w:type="dxa"/>
            <w:vMerge w:val="restart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  <w:lang w:val="tt-RU"/>
              </w:rPr>
            </w:pPr>
            <w:r w:rsidRPr="00E3448E">
              <w:rPr>
                <w:sz w:val="26"/>
                <w:szCs w:val="26"/>
                <w:lang w:val="tt-RU"/>
              </w:rPr>
              <w:t>Үтәлү буенча җаваплы</w:t>
            </w:r>
          </w:p>
        </w:tc>
        <w:tc>
          <w:tcPr>
            <w:tcW w:w="4165" w:type="dxa"/>
            <w:gridSpan w:val="3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  <w:lang w:val="tt-RU"/>
              </w:rPr>
              <w:t>Финанслау күләме</w:t>
            </w:r>
            <w:r w:rsidRPr="00E3448E">
              <w:rPr>
                <w:sz w:val="26"/>
                <w:szCs w:val="26"/>
              </w:rPr>
              <w:t xml:space="preserve"> (</w:t>
            </w:r>
            <w:r w:rsidRPr="00E3448E">
              <w:rPr>
                <w:sz w:val="26"/>
                <w:szCs w:val="26"/>
                <w:lang w:val="tt-RU"/>
              </w:rPr>
              <w:t>мең сум</w:t>
            </w:r>
            <w:r w:rsidRPr="00E3448E">
              <w:rPr>
                <w:sz w:val="26"/>
                <w:szCs w:val="26"/>
              </w:rPr>
              <w:t>)</w:t>
            </w:r>
          </w:p>
        </w:tc>
      </w:tr>
      <w:tr w:rsidR="00E3448E" w:rsidRPr="00E3448E" w:rsidTr="0016195F">
        <w:trPr>
          <w:cantSplit/>
          <w:trHeight w:val="325"/>
        </w:trPr>
        <w:tc>
          <w:tcPr>
            <w:tcW w:w="714" w:type="dxa"/>
            <w:vMerge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43" w:type="dxa"/>
            <w:vMerge/>
          </w:tcPr>
          <w:p w:rsidR="00E3448E" w:rsidRPr="00E3448E" w:rsidRDefault="00E3448E" w:rsidP="00E3448E">
            <w:pPr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vMerge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2023 ел</w:t>
            </w:r>
          </w:p>
        </w:tc>
        <w:tc>
          <w:tcPr>
            <w:tcW w:w="1425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2024 ел</w:t>
            </w:r>
          </w:p>
        </w:tc>
        <w:tc>
          <w:tcPr>
            <w:tcW w:w="1314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2025 ел</w:t>
            </w:r>
          </w:p>
        </w:tc>
      </w:tr>
      <w:tr w:rsidR="00E3448E" w:rsidRPr="00E3448E" w:rsidTr="0016195F">
        <w:trPr>
          <w:cantSplit/>
          <w:trHeight w:val="1601"/>
        </w:trPr>
        <w:tc>
          <w:tcPr>
            <w:tcW w:w="714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5.6</w:t>
            </w:r>
          </w:p>
        </w:tc>
        <w:tc>
          <w:tcPr>
            <w:tcW w:w="6843" w:type="dxa"/>
          </w:tcPr>
          <w:p w:rsidR="00E3448E" w:rsidRPr="00E3448E" w:rsidRDefault="00E3448E" w:rsidP="00E3448E">
            <w:pPr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Татарстан Республикасының спорт резервын әзерләүче муниципаль физкультура спорт оешмаларын җиһазлау өчен спорт җиһазлары, экипировка һәм инвентарь сатып алуга Татарстан Республикасы Министрлар Кабинеты күрсәтмәсе нигезендә бюджетара трансфертлар (республика бюджеты).</w:t>
            </w:r>
          </w:p>
        </w:tc>
        <w:tc>
          <w:tcPr>
            <w:tcW w:w="1568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2023-2025</w:t>
            </w:r>
            <w:r w:rsidRPr="00E3448E">
              <w:rPr>
                <w:sz w:val="26"/>
                <w:szCs w:val="26"/>
                <w:lang w:val="tt-RU"/>
              </w:rPr>
              <w:t xml:space="preserve"> еллар</w:t>
            </w:r>
          </w:p>
        </w:tc>
        <w:tc>
          <w:tcPr>
            <w:tcW w:w="1995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Мамадыш муниципаль районы</w:t>
            </w:r>
            <w:r w:rsidRPr="00E3448E">
              <w:rPr>
                <w:sz w:val="26"/>
                <w:szCs w:val="26"/>
                <w:lang w:val="tt-RU"/>
              </w:rPr>
              <w:t xml:space="preserve">ның “Хоккей һәм тимераякта фигуралы шуу буенча спорт мәктәбе” өстәмә белем бирү муниципаль учреждениесе, </w:t>
            </w:r>
            <w:r w:rsidRPr="00E3448E">
              <w:rPr>
                <w:sz w:val="26"/>
                <w:szCs w:val="26"/>
              </w:rPr>
              <w:t xml:space="preserve"> ,  «СШ «Олимп»»</w:t>
            </w:r>
            <w:r w:rsidRPr="00E3448E">
              <w:rPr>
                <w:sz w:val="24"/>
                <w:szCs w:val="24"/>
              </w:rPr>
              <w:t xml:space="preserve"> </w:t>
            </w:r>
            <w:r w:rsidRPr="00E3448E">
              <w:rPr>
                <w:sz w:val="24"/>
                <w:szCs w:val="24"/>
                <w:lang w:val="tt-RU"/>
              </w:rPr>
              <w:t xml:space="preserve">өстәмә белем бирү </w:t>
            </w:r>
            <w:r w:rsidRPr="00E3448E">
              <w:rPr>
                <w:sz w:val="26"/>
                <w:szCs w:val="26"/>
              </w:rPr>
              <w:t>МБУ</w:t>
            </w:r>
          </w:p>
        </w:tc>
        <w:tc>
          <w:tcPr>
            <w:tcW w:w="1426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259,76</w:t>
            </w:r>
          </w:p>
        </w:tc>
        <w:tc>
          <w:tcPr>
            <w:tcW w:w="1425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202,99</w:t>
            </w:r>
          </w:p>
        </w:tc>
        <w:tc>
          <w:tcPr>
            <w:tcW w:w="1314" w:type="dxa"/>
          </w:tcPr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</w:p>
          <w:p w:rsidR="00E3448E" w:rsidRPr="00E3448E" w:rsidRDefault="00E3448E" w:rsidP="00E3448E">
            <w:pPr>
              <w:jc w:val="center"/>
              <w:rPr>
                <w:sz w:val="26"/>
                <w:szCs w:val="26"/>
              </w:rPr>
            </w:pPr>
            <w:r w:rsidRPr="00E3448E">
              <w:rPr>
                <w:sz w:val="26"/>
                <w:szCs w:val="26"/>
              </w:rPr>
              <w:t>367,69</w:t>
            </w:r>
          </w:p>
        </w:tc>
      </w:tr>
    </w:tbl>
    <w:p w:rsidR="00E3448E" w:rsidRDefault="00E3448E" w:rsidP="00E3448E">
      <w:pPr>
        <w:rPr>
          <w:b/>
          <w:sz w:val="28"/>
          <w:szCs w:val="28"/>
        </w:rPr>
        <w:sectPr w:rsidR="00E3448E" w:rsidSect="00E3448E">
          <w:pgSz w:w="16840" w:h="11900" w:orient="landscape"/>
          <w:pgMar w:top="561" w:right="851" w:bottom="1276" w:left="1134" w:header="709" w:footer="720" w:gutter="0"/>
          <w:cols w:space="720"/>
        </w:sectPr>
      </w:pPr>
      <w:bookmarkStart w:id="0" w:name="_GoBack"/>
      <w:bookmarkEnd w:id="0"/>
    </w:p>
    <w:p w:rsidR="00E3448E" w:rsidRDefault="00E3448E" w:rsidP="006C6E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E3448E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0F" w:rsidRDefault="00990B0F">
      <w:r>
        <w:separator/>
      </w:r>
    </w:p>
  </w:endnote>
  <w:endnote w:type="continuationSeparator" w:id="0">
    <w:p w:rsidR="00990B0F" w:rsidRDefault="0099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0F" w:rsidRDefault="00990B0F">
      <w:r>
        <w:separator/>
      </w:r>
    </w:p>
  </w:footnote>
  <w:footnote w:type="continuationSeparator" w:id="0">
    <w:p w:rsidR="00990B0F" w:rsidRDefault="0099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6E9F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6C9E"/>
    <w:rsid w:val="00947172"/>
    <w:rsid w:val="00964002"/>
    <w:rsid w:val="00967AA4"/>
    <w:rsid w:val="00967F19"/>
    <w:rsid w:val="00967F54"/>
    <w:rsid w:val="00971A6D"/>
    <w:rsid w:val="00982465"/>
    <w:rsid w:val="00984A8D"/>
    <w:rsid w:val="0098677B"/>
    <w:rsid w:val="00990B0F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3448E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0546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4C9FC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69B302-099B-43D5-9718-8F6EC741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2025-12-12T11:39:00Z</cp:lastPrinted>
  <dcterms:created xsi:type="dcterms:W3CDTF">2025-12-03T12:08:00Z</dcterms:created>
  <dcterms:modified xsi:type="dcterms:W3CDTF">2025-12-16T06:16:00Z</dcterms:modified>
</cp:coreProperties>
</file>