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C86E30" w:rsidP="00107FC2">
            <w:pPr>
              <w:rPr>
                <w:sz w:val="28"/>
              </w:rPr>
            </w:pPr>
            <w:r>
              <w:rPr>
                <w:sz w:val="28"/>
              </w:rPr>
              <w:t>№ 412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C86E30" w:rsidP="00107FC2">
            <w:pPr>
              <w:rPr>
                <w:sz w:val="28"/>
              </w:rPr>
            </w:pPr>
            <w:r>
              <w:rPr>
                <w:sz w:val="28"/>
              </w:rPr>
              <w:t xml:space="preserve">от «27»         10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050755" w:rsidRDefault="00050755" w:rsidP="00050755">
      <w:pPr>
        <w:widowControl w:val="0"/>
        <w:autoSpaceDE w:val="0"/>
        <w:autoSpaceDN w:val="0"/>
        <w:adjustRightInd w:val="0"/>
        <w:rPr>
          <w:sz w:val="24"/>
          <w:szCs w:val="24"/>
        </w:rPr>
      </w:pPr>
      <w:r w:rsidRPr="00050755">
        <w:rPr>
          <w:sz w:val="24"/>
          <w:szCs w:val="24"/>
        </w:rPr>
        <w:t xml:space="preserve">  </w:t>
      </w:r>
    </w:p>
    <w:tbl>
      <w:tblPr>
        <w:tblStyle w:val="43"/>
        <w:tblW w:w="0" w:type="auto"/>
        <w:tblInd w:w="-567" w:type="dxa"/>
        <w:tblLayout w:type="fixed"/>
        <w:tblLook w:val="04A0" w:firstRow="1" w:lastRow="0" w:firstColumn="1" w:lastColumn="0" w:noHBand="0" w:noVBand="1"/>
      </w:tblPr>
      <w:tblGrid>
        <w:gridCol w:w="6345"/>
      </w:tblGrid>
      <w:tr w:rsidR="001D65EC" w:rsidRPr="001D65EC" w:rsidTr="001D65EC">
        <w:tc>
          <w:tcPr>
            <w:tcW w:w="6345" w:type="dxa"/>
          </w:tcPr>
          <w:p w:rsidR="001D65EC" w:rsidRPr="001D65EC" w:rsidRDefault="001D65EC" w:rsidP="001D65EC">
            <w:pPr>
              <w:ind w:left="483"/>
              <w:rPr>
                <w:sz w:val="28"/>
                <w:szCs w:val="28"/>
              </w:rPr>
            </w:pPr>
            <w:r w:rsidRPr="001D65EC">
              <w:rPr>
                <w:sz w:val="28"/>
                <w:szCs w:val="28"/>
              </w:rPr>
              <w:t xml:space="preserve">Татарстан Республикасы Мамадыш муниципаль районында иреклелек (волонтерлык) мәсьәләләре буенча Совет төзү турында </w:t>
            </w:r>
          </w:p>
          <w:p w:rsidR="001D65EC" w:rsidRPr="001D65EC" w:rsidRDefault="001D65EC" w:rsidP="001D65EC">
            <w:pPr>
              <w:ind w:left="483"/>
              <w:rPr>
                <w:sz w:val="28"/>
                <w:szCs w:val="28"/>
              </w:rPr>
            </w:pPr>
          </w:p>
        </w:tc>
      </w:tr>
    </w:tbl>
    <w:p w:rsidR="001D65EC" w:rsidRPr="001D65EC" w:rsidRDefault="001D65EC" w:rsidP="001D65EC">
      <w:pPr>
        <w:rPr>
          <w:sz w:val="28"/>
          <w:szCs w:val="28"/>
        </w:rPr>
      </w:pPr>
    </w:p>
    <w:p w:rsidR="001D65EC" w:rsidRPr="001D65EC" w:rsidRDefault="001D65EC" w:rsidP="001D65EC">
      <w:pPr>
        <w:spacing w:line="276" w:lineRule="auto"/>
        <w:ind w:firstLine="709"/>
        <w:jc w:val="both"/>
        <w:rPr>
          <w:sz w:val="28"/>
          <w:szCs w:val="28"/>
        </w:rPr>
      </w:pPr>
      <w:r w:rsidRPr="001D65EC">
        <w:rPr>
          <w:sz w:val="28"/>
          <w:szCs w:val="28"/>
        </w:rPr>
        <w:t>Татарстан Республикасы Мамадыш муниципаль районы территориясендә эшчәнлек алып баручы ирекле берләшмәләр (волонтерлар) эшчәнлеген үстерү һәм аларга ярдәм итү максатларында Татарстан Республикасы Мамадыш муниципаль районы Башкарма комитеты</w:t>
      </w:r>
    </w:p>
    <w:p w:rsidR="001D65EC" w:rsidRPr="001D65EC" w:rsidRDefault="001D65EC" w:rsidP="001D65EC">
      <w:pPr>
        <w:spacing w:line="276" w:lineRule="auto"/>
        <w:ind w:firstLine="709"/>
        <w:jc w:val="both"/>
        <w:rPr>
          <w:sz w:val="28"/>
          <w:szCs w:val="28"/>
        </w:rPr>
      </w:pPr>
      <w:r w:rsidRPr="001D65EC">
        <w:rPr>
          <w:sz w:val="28"/>
          <w:szCs w:val="28"/>
          <w:lang w:val="tt-RU"/>
        </w:rPr>
        <w:t>Карар бирә:</w:t>
      </w:r>
    </w:p>
    <w:p w:rsidR="001D65EC" w:rsidRPr="001D65EC" w:rsidRDefault="001D65EC" w:rsidP="001D65EC">
      <w:pPr>
        <w:spacing w:line="276" w:lineRule="auto"/>
        <w:ind w:firstLine="709"/>
        <w:jc w:val="both"/>
        <w:rPr>
          <w:sz w:val="28"/>
          <w:szCs w:val="28"/>
        </w:rPr>
      </w:pPr>
      <w:r w:rsidRPr="001D65EC">
        <w:rPr>
          <w:sz w:val="28"/>
          <w:szCs w:val="28"/>
        </w:rPr>
        <w:t>1.</w:t>
      </w:r>
      <w:r w:rsidRPr="001D65EC">
        <w:t xml:space="preserve"> </w:t>
      </w:r>
      <w:r w:rsidRPr="001D65EC">
        <w:rPr>
          <w:sz w:val="28"/>
          <w:szCs w:val="28"/>
        </w:rPr>
        <w:t>1.</w:t>
      </w:r>
      <w:r w:rsidRPr="001D65EC">
        <w:rPr>
          <w:sz w:val="28"/>
          <w:szCs w:val="28"/>
        </w:rPr>
        <w:tab/>
        <w:t xml:space="preserve">Татарстан Республикасы Мамадыш муниципаль районында иреклелек (волонтерлык) мәсьәләләре буенча Совет төзергә.  </w:t>
      </w:r>
    </w:p>
    <w:p w:rsidR="001D65EC" w:rsidRPr="001D65EC" w:rsidRDefault="001D65EC" w:rsidP="001D65EC">
      <w:pPr>
        <w:spacing w:line="276" w:lineRule="auto"/>
        <w:ind w:firstLine="709"/>
        <w:jc w:val="both"/>
        <w:rPr>
          <w:sz w:val="28"/>
          <w:szCs w:val="28"/>
        </w:rPr>
      </w:pPr>
      <w:r w:rsidRPr="001D65EC">
        <w:rPr>
          <w:sz w:val="28"/>
          <w:szCs w:val="28"/>
        </w:rPr>
        <w:t>2.</w:t>
      </w:r>
      <w:r w:rsidRPr="001D65EC">
        <w:rPr>
          <w:sz w:val="28"/>
          <w:szCs w:val="28"/>
        </w:rPr>
        <w:tab/>
        <w:t>Расларга:</w:t>
      </w:r>
    </w:p>
    <w:p w:rsidR="001D65EC" w:rsidRPr="001D65EC" w:rsidRDefault="001D65EC" w:rsidP="001D65EC">
      <w:pPr>
        <w:spacing w:line="276" w:lineRule="auto"/>
        <w:ind w:firstLine="709"/>
        <w:jc w:val="both"/>
        <w:rPr>
          <w:sz w:val="28"/>
          <w:szCs w:val="28"/>
        </w:rPr>
      </w:pPr>
      <w:r w:rsidRPr="001D65EC">
        <w:rPr>
          <w:sz w:val="28"/>
          <w:szCs w:val="28"/>
        </w:rPr>
        <w:t>2.1.</w:t>
      </w:r>
      <w:r w:rsidRPr="001D65EC">
        <w:rPr>
          <w:sz w:val="28"/>
          <w:szCs w:val="28"/>
        </w:rPr>
        <w:tab/>
        <w:t>Татарстан Республикасы Мамадыш муниципаль районында иреклелек (волонтерлык) үсеше мәсьәләләре буенча Совет турында нигезләмә (1 нче кушымта).</w:t>
      </w:r>
    </w:p>
    <w:p w:rsidR="001D65EC" w:rsidRPr="001D65EC" w:rsidRDefault="001D65EC" w:rsidP="001D65EC">
      <w:pPr>
        <w:spacing w:line="276" w:lineRule="auto"/>
        <w:ind w:firstLine="709"/>
        <w:jc w:val="both"/>
        <w:rPr>
          <w:sz w:val="28"/>
          <w:szCs w:val="28"/>
        </w:rPr>
      </w:pPr>
      <w:r w:rsidRPr="001D65EC">
        <w:rPr>
          <w:sz w:val="28"/>
          <w:szCs w:val="28"/>
        </w:rPr>
        <w:t>2.2.</w:t>
      </w:r>
      <w:r w:rsidRPr="001D65EC">
        <w:rPr>
          <w:sz w:val="28"/>
          <w:szCs w:val="28"/>
        </w:rPr>
        <w:tab/>
        <w:t>Татарстан Республикасы Мамадыш муниципаль районында иреклеләр (волонтерлар) үсеше мәсьәләләре буенча Совет составы (2 нче кушымта).</w:t>
      </w:r>
    </w:p>
    <w:p w:rsidR="001D65EC" w:rsidRPr="001D65EC" w:rsidRDefault="001D65EC" w:rsidP="001D65EC">
      <w:pPr>
        <w:spacing w:line="276" w:lineRule="auto"/>
        <w:ind w:firstLine="709"/>
        <w:jc w:val="both"/>
        <w:rPr>
          <w:sz w:val="28"/>
          <w:szCs w:val="28"/>
        </w:rPr>
      </w:pPr>
      <w:r w:rsidRPr="001D65EC">
        <w:rPr>
          <w:sz w:val="28"/>
          <w:szCs w:val="28"/>
        </w:rPr>
        <w:t>3.</w:t>
      </w:r>
      <w:r w:rsidRPr="001D65EC">
        <w:rPr>
          <w:sz w:val="28"/>
          <w:szCs w:val="28"/>
        </w:rPr>
        <w:tab/>
        <w:t>Әлеге карарны Интернет мәгълүмат-телекоммуникация челтәрендә Татарстан Республикасы Мамадыш районының</w:t>
      </w:r>
      <w:r w:rsidRPr="001D65EC">
        <w:t xml:space="preserve"> </w:t>
      </w:r>
      <w:r w:rsidRPr="001D65EC">
        <w:rPr>
          <w:sz w:val="28"/>
          <w:szCs w:val="28"/>
        </w:rPr>
        <w:t>http://mamadysh.tatarstan.ru//  рәсми сайтында урнаштырырга.</w:t>
      </w:r>
    </w:p>
    <w:p w:rsidR="001D65EC" w:rsidRPr="001D65EC" w:rsidRDefault="001D65EC" w:rsidP="001D65EC">
      <w:pPr>
        <w:spacing w:line="276" w:lineRule="auto"/>
        <w:ind w:firstLine="709"/>
        <w:jc w:val="both"/>
        <w:rPr>
          <w:color w:val="000000"/>
          <w:sz w:val="28"/>
          <w:szCs w:val="28"/>
        </w:rPr>
      </w:pPr>
      <w:r w:rsidRPr="001D65EC">
        <w:rPr>
          <w:color w:val="000000"/>
          <w:sz w:val="28"/>
          <w:szCs w:val="28"/>
        </w:rPr>
        <w:t xml:space="preserve">4. </w:t>
      </w:r>
      <w:r w:rsidRPr="001D65EC">
        <w:rPr>
          <w:color w:val="000000"/>
          <w:sz w:val="28"/>
          <w:szCs w:val="28"/>
          <w:lang w:val="tt-RU"/>
        </w:rPr>
        <w:t>Әлеге карарның үтәлешен к</w:t>
      </w:r>
      <w:r w:rsidRPr="001D65EC">
        <w:rPr>
          <w:color w:val="000000"/>
          <w:sz w:val="28"/>
          <w:szCs w:val="28"/>
        </w:rPr>
        <w:t>онтроль</w:t>
      </w:r>
      <w:r w:rsidRPr="001D65EC">
        <w:rPr>
          <w:color w:val="000000"/>
          <w:sz w:val="28"/>
          <w:szCs w:val="28"/>
          <w:lang w:val="tt-RU"/>
        </w:rPr>
        <w:t xml:space="preserve">дә тотуны Мамадыш муниципаль районы Башкарма комитеты җитәкчесенең урынбасары </w:t>
      </w:r>
      <w:r w:rsidRPr="001D65EC">
        <w:rPr>
          <w:rFonts w:eastAsia="Arial"/>
          <w:bCs/>
          <w:color w:val="000000"/>
          <w:sz w:val="28"/>
          <w:szCs w:val="28"/>
          <w:shd w:val="clear" w:color="auto" w:fill="FFFFFF"/>
        </w:rPr>
        <w:t>А.М. Ефимов</w:t>
      </w:r>
      <w:r w:rsidRPr="001D65EC">
        <w:rPr>
          <w:rFonts w:eastAsia="Arial"/>
          <w:bCs/>
          <w:color w:val="000000"/>
          <w:sz w:val="28"/>
          <w:szCs w:val="28"/>
          <w:shd w:val="clear" w:color="auto" w:fill="FFFFFF"/>
          <w:lang w:val="tt-RU"/>
        </w:rPr>
        <w:t>к</w:t>
      </w:r>
      <w:r w:rsidRPr="001D65EC">
        <w:rPr>
          <w:rFonts w:eastAsia="Arial"/>
          <w:bCs/>
          <w:color w:val="000000"/>
          <w:sz w:val="28"/>
          <w:szCs w:val="28"/>
          <w:shd w:val="clear" w:color="auto" w:fill="FFFFFF"/>
        </w:rPr>
        <w:t>а</w:t>
      </w:r>
      <w:r w:rsidRPr="001D65EC">
        <w:rPr>
          <w:rFonts w:eastAsia="Arial"/>
          <w:bCs/>
          <w:color w:val="000000"/>
          <w:sz w:val="28"/>
          <w:szCs w:val="28"/>
          <w:shd w:val="clear" w:color="auto" w:fill="FFFFFF"/>
          <w:lang w:val="tt-RU"/>
        </w:rPr>
        <w:t xml:space="preserve"> йөкләргә</w:t>
      </w:r>
      <w:r w:rsidRPr="001D65EC">
        <w:rPr>
          <w:rFonts w:eastAsia="Arial"/>
          <w:bCs/>
          <w:color w:val="000000"/>
          <w:sz w:val="28"/>
          <w:szCs w:val="28"/>
          <w:shd w:val="clear" w:color="auto" w:fill="FFFFFF"/>
        </w:rPr>
        <w:t xml:space="preserve">. </w:t>
      </w:r>
    </w:p>
    <w:p w:rsidR="001D65EC" w:rsidRPr="001D65EC" w:rsidRDefault="001D65EC" w:rsidP="001D65EC">
      <w:pPr>
        <w:spacing w:line="276" w:lineRule="auto"/>
        <w:ind w:left="283" w:firstLine="850"/>
        <w:rPr>
          <w:color w:val="000000"/>
          <w:sz w:val="28"/>
          <w:szCs w:val="28"/>
        </w:rPr>
      </w:pPr>
    </w:p>
    <w:p w:rsidR="001D65EC" w:rsidRPr="001D65EC" w:rsidRDefault="001D65EC" w:rsidP="001D65EC">
      <w:pPr>
        <w:spacing w:line="276" w:lineRule="auto"/>
        <w:ind w:left="283" w:firstLine="850"/>
        <w:rPr>
          <w:color w:val="000000"/>
          <w:sz w:val="28"/>
          <w:szCs w:val="28"/>
        </w:rPr>
      </w:pPr>
    </w:p>
    <w:p w:rsidR="001D65EC" w:rsidRPr="001D65EC" w:rsidRDefault="001D65EC" w:rsidP="001D65EC">
      <w:pPr>
        <w:spacing w:line="276" w:lineRule="auto"/>
        <w:rPr>
          <w:sz w:val="28"/>
          <w:szCs w:val="28"/>
          <w:lang w:val="tt-RU"/>
        </w:rPr>
      </w:pPr>
      <w:r w:rsidRPr="001D65EC">
        <w:rPr>
          <w:sz w:val="28"/>
          <w:szCs w:val="28"/>
          <w:lang w:val="tt-RU"/>
        </w:rPr>
        <w:t xml:space="preserve">Җитәкче вазифаларны </w:t>
      </w:r>
    </w:p>
    <w:p w:rsidR="001D65EC" w:rsidRPr="001D65EC" w:rsidRDefault="001D65EC" w:rsidP="001D65EC">
      <w:pPr>
        <w:spacing w:line="276" w:lineRule="auto"/>
        <w:rPr>
          <w:sz w:val="28"/>
          <w:szCs w:val="28"/>
        </w:rPr>
      </w:pPr>
      <w:r w:rsidRPr="001D65EC">
        <w:rPr>
          <w:sz w:val="28"/>
          <w:szCs w:val="28"/>
          <w:lang w:val="tt-RU"/>
        </w:rPr>
        <w:t>башкаручы</w:t>
      </w:r>
      <w:r w:rsidRPr="001D65EC">
        <w:rPr>
          <w:sz w:val="28"/>
          <w:szCs w:val="28"/>
        </w:rPr>
        <w:tab/>
      </w:r>
      <w:r w:rsidRPr="001D65EC">
        <w:rPr>
          <w:sz w:val="28"/>
          <w:szCs w:val="28"/>
        </w:rPr>
        <w:tab/>
      </w:r>
      <w:r w:rsidRPr="001D65EC">
        <w:rPr>
          <w:sz w:val="28"/>
          <w:szCs w:val="28"/>
        </w:rPr>
        <w:tab/>
      </w:r>
      <w:r w:rsidRPr="001D65EC">
        <w:rPr>
          <w:sz w:val="28"/>
          <w:szCs w:val="28"/>
        </w:rPr>
        <w:tab/>
      </w:r>
      <w:r w:rsidRPr="001D65EC">
        <w:rPr>
          <w:sz w:val="28"/>
          <w:szCs w:val="28"/>
          <w:lang w:val="tt-RU"/>
        </w:rPr>
        <w:t xml:space="preserve">                     </w:t>
      </w:r>
      <w:r>
        <w:rPr>
          <w:sz w:val="28"/>
          <w:szCs w:val="28"/>
        </w:rPr>
        <w:tab/>
        <w:t xml:space="preserve">                                 Р.М.</w:t>
      </w:r>
      <w:r w:rsidRPr="001D65EC">
        <w:rPr>
          <w:sz w:val="28"/>
          <w:szCs w:val="28"/>
        </w:rPr>
        <w:t>Никифоров</w:t>
      </w:r>
    </w:p>
    <w:p w:rsidR="001D65EC" w:rsidRPr="001D65EC" w:rsidRDefault="001D65EC" w:rsidP="001D65EC">
      <w:pPr>
        <w:spacing w:line="276" w:lineRule="auto"/>
        <w:ind w:left="283" w:firstLine="850"/>
        <w:rPr>
          <w:sz w:val="28"/>
          <w:szCs w:val="28"/>
        </w:rPr>
      </w:pPr>
    </w:p>
    <w:p w:rsidR="001D65EC" w:rsidRPr="001D65EC" w:rsidRDefault="001D65EC" w:rsidP="001D65EC">
      <w:pPr>
        <w:spacing w:line="276" w:lineRule="auto"/>
        <w:rPr>
          <w:sz w:val="24"/>
          <w:szCs w:val="24"/>
        </w:rPr>
      </w:pPr>
    </w:p>
    <w:p w:rsidR="001D65EC" w:rsidRDefault="001D65EC" w:rsidP="001D65EC">
      <w:pPr>
        <w:spacing w:line="276" w:lineRule="auto"/>
        <w:rPr>
          <w:sz w:val="24"/>
          <w:szCs w:val="24"/>
        </w:rPr>
      </w:pPr>
    </w:p>
    <w:p w:rsidR="001D65EC" w:rsidRPr="001D65EC" w:rsidRDefault="001D65EC" w:rsidP="001D65EC">
      <w:pPr>
        <w:spacing w:line="276" w:lineRule="auto"/>
        <w:rPr>
          <w:sz w:val="24"/>
          <w:szCs w:val="24"/>
        </w:rPr>
      </w:pPr>
    </w:p>
    <w:tbl>
      <w:tblPr>
        <w:tblStyle w:val="43"/>
        <w:tblW w:w="3795" w:type="dxa"/>
        <w:tblInd w:w="6486" w:type="dxa"/>
        <w:tblLayout w:type="fixed"/>
        <w:tblLook w:val="04A0" w:firstRow="1" w:lastRow="0" w:firstColumn="1" w:lastColumn="0" w:noHBand="0" w:noVBand="1"/>
      </w:tblPr>
      <w:tblGrid>
        <w:gridCol w:w="3795"/>
      </w:tblGrid>
      <w:tr w:rsidR="001D65EC" w:rsidRPr="00C86E30" w:rsidTr="001D65EC">
        <w:tc>
          <w:tcPr>
            <w:tcW w:w="3795" w:type="dxa"/>
            <w:hideMark/>
          </w:tcPr>
          <w:p w:rsidR="001D65EC" w:rsidRPr="001D65EC" w:rsidRDefault="001D65EC" w:rsidP="001D65EC">
            <w:pPr>
              <w:tabs>
                <w:tab w:val="left" w:pos="6015"/>
              </w:tabs>
            </w:pPr>
            <w:r w:rsidRPr="001D65EC">
              <w:t xml:space="preserve">Татарстан Республикасы </w:t>
            </w:r>
          </w:p>
          <w:p w:rsidR="001D65EC" w:rsidRPr="001D65EC" w:rsidRDefault="001D65EC" w:rsidP="001D65EC">
            <w:pPr>
              <w:tabs>
                <w:tab w:val="left" w:pos="6015"/>
              </w:tabs>
            </w:pPr>
            <w:r w:rsidRPr="001D65EC">
              <w:t>Мамадыш муниципаль районы</w:t>
            </w:r>
          </w:p>
          <w:p w:rsidR="001D65EC" w:rsidRPr="001D65EC" w:rsidRDefault="001D65EC" w:rsidP="001D65EC">
            <w:pPr>
              <w:tabs>
                <w:tab w:val="left" w:pos="6015"/>
              </w:tabs>
              <w:rPr>
                <w:lang w:val="tt-RU"/>
              </w:rPr>
            </w:pPr>
            <w:r w:rsidRPr="001D65EC">
              <w:t xml:space="preserve"> Башкарма комитеты</w:t>
            </w:r>
            <w:r w:rsidRPr="001D65EC">
              <w:rPr>
                <w:lang w:val="tt-RU"/>
              </w:rPr>
              <w:t>ның</w:t>
            </w:r>
          </w:p>
          <w:p w:rsidR="001D65EC" w:rsidRPr="001D65EC" w:rsidRDefault="00C86E30" w:rsidP="001D65EC">
            <w:pPr>
              <w:tabs>
                <w:tab w:val="left" w:pos="6015"/>
              </w:tabs>
              <w:rPr>
                <w:lang w:val="tt-RU"/>
              </w:rPr>
            </w:pPr>
            <w:r>
              <w:rPr>
                <w:lang w:val="tt-RU"/>
              </w:rPr>
              <w:t xml:space="preserve"> 27</w:t>
            </w:r>
            <w:r w:rsidRPr="00C86E30">
              <w:rPr>
                <w:lang w:val="tt-RU"/>
              </w:rPr>
              <w:t>.</w:t>
            </w:r>
            <w:r>
              <w:rPr>
                <w:lang w:val="tt-RU"/>
              </w:rPr>
              <w:t>10.</w:t>
            </w:r>
            <w:r w:rsidR="001D65EC" w:rsidRPr="001D65EC">
              <w:rPr>
                <w:lang w:val="tt-RU"/>
              </w:rPr>
              <w:t xml:space="preserve"> 2025 ел, </w:t>
            </w:r>
            <w:r>
              <w:rPr>
                <w:lang w:val="tt-RU"/>
              </w:rPr>
              <w:t>№ 412</w:t>
            </w:r>
            <w:bookmarkStart w:id="0" w:name="_GoBack"/>
            <w:bookmarkEnd w:id="0"/>
            <w:r w:rsidR="001D65EC" w:rsidRPr="001D65EC">
              <w:rPr>
                <w:lang w:val="tt-RU"/>
              </w:rPr>
              <w:t xml:space="preserve"> </w:t>
            </w:r>
          </w:p>
          <w:p w:rsidR="001D65EC" w:rsidRPr="001D65EC" w:rsidRDefault="001D65EC" w:rsidP="001D65EC">
            <w:pPr>
              <w:tabs>
                <w:tab w:val="left" w:pos="6015"/>
              </w:tabs>
              <w:rPr>
                <w:lang w:val="tt-RU"/>
              </w:rPr>
            </w:pPr>
            <w:r w:rsidRPr="001D65EC">
              <w:rPr>
                <w:lang w:val="tt-RU"/>
              </w:rPr>
              <w:t>карарына 1 нче кушымта</w:t>
            </w:r>
          </w:p>
          <w:p w:rsidR="001D65EC" w:rsidRPr="00C86E30" w:rsidRDefault="001D65EC" w:rsidP="001D65EC">
            <w:pPr>
              <w:tabs>
                <w:tab w:val="left" w:pos="6015"/>
              </w:tabs>
              <w:ind w:left="-221" w:right="-178" w:firstLine="221"/>
              <w:rPr>
                <w:lang w:val="tt-RU"/>
              </w:rPr>
            </w:pPr>
            <w:r w:rsidRPr="001D65EC">
              <w:rPr>
                <w:lang w:val="tt-RU"/>
              </w:rPr>
              <w:t xml:space="preserve"> 1</w:t>
            </w:r>
            <w:r w:rsidRPr="00C86E30">
              <w:rPr>
                <w:lang w:val="tt-RU"/>
              </w:rPr>
              <w:tab/>
            </w:r>
          </w:p>
        </w:tc>
      </w:tr>
    </w:tbl>
    <w:p w:rsidR="001D65EC" w:rsidRPr="00C86E30" w:rsidRDefault="001D65EC" w:rsidP="001D65EC">
      <w:pPr>
        <w:tabs>
          <w:tab w:val="left" w:pos="6015"/>
        </w:tabs>
        <w:jc w:val="right"/>
        <w:rPr>
          <w:sz w:val="24"/>
          <w:szCs w:val="24"/>
          <w:lang w:val="tt-RU"/>
        </w:rPr>
      </w:pPr>
    </w:p>
    <w:p w:rsidR="001D65EC" w:rsidRPr="00C86E30" w:rsidRDefault="001D65EC" w:rsidP="001D65EC">
      <w:pPr>
        <w:rPr>
          <w:sz w:val="24"/>
          <w:szCs w:val="24"/>
          <w:lang w:val="tt-RU"/>
        </w:rPr>
      </w:pPr>
    </w:p>
    <w:p w:rsidR="001D65EC" w:rsidRPr="00C86E30" w:rsidRDefault="001D65EC" w:rsidP="001D65EC">
      <w:pPr>
        <w:tabs>
          <w:tab w:val="left" w:pos="2805"/>
        </w:tabs>
        <w:rPr>
          <w:sz w:val="24"/>
          <w:szCs w:val="24"/>
          <w:lang w:val="tt-RU"/>
        </w:rPr>
      </w:pPr>
    </w:p>
    <w:p w:rsidR="001D65EC" w:rsidRPr="00C86E30" w:rsidRDefault="001D65EC" w:rsidP="001D65EC">
      <w:pPr>
        <w:tabs>
          <w:tab w:val="left" w:pos="2805"/>
        </w:tabs>
        <w:spacing w:line="276" w:lineRule="auto"/>
        <w:jc w:val="center"/>
        <w:rPr>
          <w:b/>
          <w:sz w:val="24"/>
          <w:szCs w:val="24"/>
          <w:lang w:val="tt-RU"/>
        </w:rPr>
      </w:pPr>
      <w:r w:rsidRPr="00C86E30">
        <w:rPr>
          <w:b/>
          <w:sz w:val="24"/>
          <w:szCs w:val="24"/>
          <w:lang w:val="tt-RU"/>
        </w:rPr>
        <w:t xml:space="preserve"> Татарстан Республикасы </w:t>
      </w:r>
      <w:r w:rsidRPr="001D65EC">
        <w:rPr>
          <w:b/>
          <w:sz w:val="24"/>
          <w:szCs w:val="24"/>
          <w:lang w:val="tt-RU"/>
        </w:rPr>
        <w:t>Мамадыш</w:t>
      </w:r>
      <w:r w:rsidRPr="00C86E30">
        <w:rPr>
          <w:b/>
          <w:sz w:val="24"/>
          <w:szCs w:val="24"/>
          <w:lang w:val="tt-RU"/>
        </w:rPr>
        <w:t xml:space="preserve"> муниципаль районында иреклелек (волонтерлык) үсеше мәсьәләләре буенча Совет турында </w:t>
      </w:r>
    </w:p>
    <w:p w:rsidR="001D65EC" w:rsidRPr="001D65EC" w:rsidRDefault="001D65EC" w:rsidP="001D65EC">
      <w:pPr>
        <w:tabs>
          <w:tab w:val="left" w:pos="2805"/>
        </w:tabs>
        <w:spacing w:line="276" w:lineRule="auto"/>
        <w:jc w:val="center"/>
        <w:rPr>
          <w:b/>
          <w:bCs/>
          <w:sz w:val="22"/>
          <w:szCs w:val="22"/>
        </w:rPr>
      </w:pPr>
      <w:r w:rsidRPr="00C86E30">
        <w:rPr>
          <w:b/>
          <w:sz w:val="24"/>
          <w:szCs w:val="24"/>
          <w:lang w:val="tt-RU"/>
        </w:rPr>
        <w:t>НИГЕЗЛ</w:t>
      </w:r>
      <w:r w:rsidRPr="001D65EC">
        <w:rPr>
          <w:b/>
          <w:sz w:val="24"/>
          <w:szCs w:val="24"/>
        </w:rPr>
        <w:t>ӘМӘ</w:t>
      </w:r>
    </w:p>
    <w:p w:rsidR="001D65EC" w:rsidRPr="001D65EC" w:rsidRDefault="001D65EC" w:rsidP="001D65EC">
      <w:pPr>
        <w:tabs>
          <w:tab w:val="left" w:pos="2805"/>
        </w:tabs>
        <w:spacing w:line="276" w:lineRule="auto"/>
        <w:jc w:val="both"/>
        <w:rPr>
          <w:b/>
          <w:sz w:val="22"/>
          <w:szCs w:val="22"/>
        </w:rPr>
      </w:pPr>
    </w:p>
    <w:p w:rsidR="001D65EC" w:rsidRPr="001D65EC" w:rsidRDefault="001D65EC" w:rsidP="001D65EC">
      <w:pPr>
        <w:tabs>
          <w:tab w:val="left" w:pos="2805"/>
        </w:tabs>
        <w:spacing w:line="276" w:lineRule="auto"/>
        <w:ind w:left="711"/>
        <w:jc w:val="center"/>
        <w:rPr>
          <w:b/>
          <w:sz w:val="24"/>
          <w:szCs w:val="24"/>
          <w:lang w:val="tt-RU"/>
        </w:rPr>
      </w:pPr>
      <w:r w:rsidRPr="001D65EC">
        <w:rPr>
          <w:b/>
          <w:sz w:val="24"/>
          <w:szCs w:val="24"/>
        </w:rPr>
        <w:t>1.</w:t>
      </w:r>
      <w:r w:rsidRPr="001D65EC">
        <w:rPr>
          <w:b/>
          <w:sz w:val="24"/>
          <w:szCs w:val="24"/>
          <w:lang w:val="tt-RU"/>
        </w:rPr>
        <w:t>Гомуми нигезләмәләр</w:t>
      </w:r>
    </w:p>
    <w:p w:rsidR="001D65EC" w:rsidRPr="001D65EC" w:rsidRDefault="001D65EC" w:rsidP="001D65EC">
      <w:pPr>
        <w:tabs>
          <w:tab w:val="left" w:pos="2805"/>
        </w:tabs>
        <w:spacing w:line="276" w:lineRule="auto"/>
        <w:ind w:left="711"/>
        <w:jc w:val="center"/>
        <w:rPr>
          <w:b/>
          <w:sz w:val="22"/>
          <w:szCs w:val="22"/>
          <w:lang w:val="tt-RU"/>
        </w:rPr>
      </w:pPr>
    </w:p>
    <w:p w:rsidR="001D65EC" w:rsidRPr="001D65EC" w:rsidRDefault="001D65EC" w:rsidP="001D65EC">
      <w:pPr>
        <w:spacing w:line="276" w:lineRule="auto"/>
        <w:ind w:firstLine="363"/>
        <w:jc w:val="both"/>
        <w:rPr>
          <w:sz w:val="24"/>
          <w:szCs w:val="24"/>
          <w:lang w:val="tt-RU" w:eastAsia="zh-CN"/>
        </w:rPr>
      </w:pPr>
      <w:r w:rsidRPr="001D65EC">
        <w:rPr>
          <w:sz w:val="24"/>
          <w:szCs w:val="24"/>
          <w:lang w:val="tt-RU" w:eastAsia="zh-CN"/>
        </w:rPr>
        <w:t xml:space="preserve">           </w:t>
      </w:r>
      <w:r w:rsidRPr="001D65EC">
        <w:rPr>
          <w:sz w:val="24"/>
          <w:szCs w:val="24"/>
          <w:lang w:val="tt-RU" w:eastAsia="zh-CN"/>
        </w:rPr>
        <w:tab/>
        <w:t>1.1. Иреклелек (волонтерлык) мәсьәләләре буенча Совет (алга таба - Совет) -    җирле үзидарә органнарының, иҗтимагый берләшмәләрнең, социаль юнәлешле коммерциячел булмаган оешмаларның, ирекле (волонтерлык) оешмаларның, башка кызыксынган оешмаларның үсештә көчләрен берләштерү максатларында килешенгән эшчәнлеген тәэмин итүче Татарстан Республикасы Мамадыш муниципаль районы Башкарма комитеты каршындагы даими эшләүче консультатив орган.</w:t>
      </w:r>
    </w:p>
    <w:p w:rsidR="001D65EC" w:rsidRPr="001D65EC" w:rsidRDefault="001D65EC" w:rsidP="001D65EC">
      <w:pPr>
        <w:spacing w:line="276" w:lineRule="auto"/>
        <w:ind w:firstLine="363"/>
        <w:jc w:val="both"/>
        <w:rPr>
          <w:sz w:val="24"/>
          <w:szCs w:val="24"/>
          <w:lang w:val="tt-RU" w:eastAsia="zh-CN"/>
        </w:rPr>
      </w:pPr>
      <w:r w:rsidRPr="001D65EC">
        <w:rPr>
          <w:sz w:val="24"/>
          <w:szCs w:val="24"/>
          <w:lang w:val="tt-RU" w:eastAsia="zh-CN"/>
        </w:rPr>
        <w:tab/>
        <w:t>1.2. Совет үз эшчәнлегендә Россия Федерациясе Конституциясе һәм Татарстан Республикасы Конституциясе, федераль законнар, Татарстан Республикасы законнары һәм башка хокукый актлары, Татарстан Республикасы Мамадыш муниципаль районының норматив хокукый актлары һәм әлеге Нигезләмә белән җитәкчелек итә.</w:t>
      </w:r>
    </w:p>
    <w:p w:rsidR="001D65EC" w:rsidRPr="001D65EC" w:rsidRDefault="001D65EC" w:rsidP="001D65EC">
      <w:pPr>
        <w:spacing w:line="276" w:lineRule="auto"/>
        <w:ind w:firstLine="363"/>
        <w:jc w:val="both"/>
        <w:rPr>
          <w:sz w:val="22"/>
          <w:szCs w:val="22"/>
          <w:lang w:val="tt-RU" w:eastAsia="zh-CN"/>
        </w:rPr>
      </w:pPr>
    </w:p>
    <w:p w:rsidR="001D65EC" w:rsidRPr="001D65EC" w:rsidRDefault="001D65EC" w:rsidP="001D65EC">
      <w:pPr>
        <w:spacing w:line="276" w:lineRule="auto"/>
        <w:ind w:firstLine="363"/>
        <w:jc w:val="center"/>
        <w:rPr>
          <w:b/>
          <w:sz w:val="24"/>
          <w:szCs w:val="24"/>
          <w:lang w:val="tt-RU" w:eastAsia="zh-CN"/>
        </w:rPr>
      </w:pPr>
      <w:r w:rsidRPr="001D65EC">
        <w:rPr>
          <w:b/>
          <w:sz w:val="24"/>
          <w:szCs w:val="24"/>
          <w:lang w:val="tt-RU" w:eastAsia="zh-CN"/>
        </w:rPr>
        <w:t xml:space="preserve"> 2. Советның максаты һәм бурычлары</w:t>
      </w:r>
    </w:p>
    <w:p w:rsidR="001D65EC" w:rsidRPr="001D65EC" w:rsidRDefault="001D65EC" w:rsidP="001D65EC">
      <w:pPr>
        <w:spacing w:line="276" w:lineRule="auto"/>
        <w:ind w:firstLine="363"/>
        <w:jc w:val="center"/>
        <w:rPr>
          <w:sz w:val="22"/>
          <w:szCs w:val="22"/>
          <w:lang w:val="tt-RU" w:eastAsia="zh-CN"/>
        </w:rPr>
      </w:pPr>
    </w:p>
    <w:p w:rsidR="001D65EC" w:rsidRPr="001D65EC" w:rsidRDefault="001D65EC" w:rsidP="001D65EC">
      <w:pPr>
        <w:spacing w:line="276" w:lineRule="auto"/>
        <w:ind w:firstLine="363"/>
        <w:jc w:val="both"/>
        <w:rPr>
          <w:sz w:val="22"/>
          <w:szCs w:val="22"/>
          <w:lang w:val="tt-RU" w:eastAsia="zh-CN"/>
        </w:rPr>
      </w:pPr>
      <w:r w:rsidRPr="001D65EC">
        <w:rPr>
          <w:sz w:val="24"/>
          <w:szCs w:val="24"/>
          <w:lang w:val="tt-RU" w:eastAsia="zh-CN"/>
        </w:rPr>
        <w:t xml:space="preserve">            2.1.   Советның максаты – иреклелекне (волонтерлыкны) үстерүдә көчләрне туплау һәм Татарстан Республикасы Мамадыш муниципаль районының иҗтимагый ирекле берләшмәләре эшчәнлеген координацияләү.</w:t>
      </w:r>
    </w:p>
    <w:p w:rsidR="001D65EC" w:rsidRPr="001D65EC" w:rsidRDefault="001D65EC" w:rsidP="001D65EC">
      <w:pPr>
        <w:spacing w:line="276" w:lineRule="auto"/>
        <w:ind w:firstLine="363"/>
        <w:jc w:val="both"/>
        <w:rPr>
          <w:sz w:val="22"/>
          <w:szCs w:val="22"/>
          <w:lang w:val="tt-RU" w:eastAsia="zh-CN"/>
        </w:rPr>
      </w:pPr>
      <w:r w:rsidRPr="001D65EC">
        <w:rPr>
          <w:sz w:val="24"/>
          <w:szCs w:val="24"/>
          <w:lang w:val="tt-RU" w:eastAsia="zh-CN"/>
        </w:rPr>
        <w:t xml:space="preserve">            2.2.   Советның бурычлары:</w:t>
      </w:r>
    </w:p>
    <w:p w:rsidR="001D65EC" w:rsidRPr="001D65EC" w:rsidRDefault="001D65EC" w:rsidP="001D65EC">
      <w:pPr>
        <w:spacing w:line="276" w:lineRule="auto"/>
        <w:ind w:firstLine="363"/>
        <w:jc w:val="both"/>
        <w:rPr>
          <w:sz w:val="22"/>
          <w:szCs w:val="22"/>
          <w:lang w:val="tt-RU" w:eastAsia="zh-CN"/>
        </w:rPr>
      </w:pPr>
      <w:r w:rsidRPr="001D65EC">
        <w:rPr>
          <w:sz w:val="24"/>
          <w:szCs w:val="24"/>
          <w:lang w:val="tt-RU" w:eastAsia="zh-CN"/>
        </w:rPr>
        <w:t xml:space="preserve">  - Татарстан Республикасы Мамадыш муниципаль районы җирле үзидарә органнарының иҗтимагый берләшмәләр, социаль юнәлешле коммерциячел булмаган оешмалар, ирекле (волонтерлык) оешмалар һәм башка кызыксынган оешмалар белән хезмәттәшлеген тәэмин итү;</w:t>
      </w:r>
    </w:p>
    <w:p w:rsidR="001D65EC" w:rsidRPr="001D65EC" w:rsidRDefault="001D65EC" w:rsidP="001D65EC">
      <w:pPr>
        <w:spacing w:line="276" w:lineRule="auto"/>
        <w:ind w:firstLine="363"/>
        <w:jc w:val="both"/>
        <w:rPr>
          <w:sz w:val="24"/>
          <w:szCs w:val="24"/>
          <w:lang w:val="tt-RU" w:eastAsia="zh-CN"/>
        </w:rPr>
      </w:pPr>
      <w:r w:rsidRPr="001D65EC">
        <w:rPr>
          <w:sz w:val="24"/>
          <w:szCs w:val="24"/>
          <w:lang w:val="tt-RU" w:eastAsia="zh-CN"/>
        </w:rPr>
        <w:t xml:space="preserve"> -  социаль мәсьәләләрне хәл итүдә ирекле (волонтерлык) оешмаларының һәм волонтерларның ихтыяҗын тәэмин итүче шартлар булдыру;</w:t>
      </w:r>
    </w:p>
    <w:p w:rsidR="001D65EC" w:rsidRPr="001D65EC" w:rsidRDefault="001D65EC" w:rsidP="001D65EC">
      <w:pPr>
        <w:spacing w:line="276" w:lineRule="auto"/>
        <w:ind w:firstLine="363"/>
        <w:jc w:val="both"/>
        <w:rPr>
          <w:sz w:val="24"/>
          <w:szCs w:val="24"/>
          <w:lang w:val="tt-RU" w:eastAsia="zh-CN"/>
        </w:rPr>
      </w:pPr>
      <w:r w:rsidRPr="001D65EC">
        <w:rPr>
          <w:sz w:val="24"/>
          <w:szCs w:val="24"/>
          <w:lang w:val="tt-RU" w:eastAsia="zh-CN"/>
        </w:rPr>
        <w:t>-</w:t>
      </w:r>
      <w:r w:rsidRPr="001D65EC">
        <w:rPr>
          <w:sz w:val="24"/>
          <w:szCs w:val="24"/>
          <w:lang w:val="tt-RU" w:eastAsia="zh-CN"/>
        </w:rPr>
        <w:tab/>
        <w:t>иреклелекне киңәйтү һәм ныгыту өчен шартлар тудыру, гамәлдәге оешмаларның эшчәнлегенә ярдәм итү һәм яңа ирекле (волонтерлык) оешмалар  барлыкка килү өчен шартлар тудыру, аларның потенциалын арттыруга ярдәм итү;</w:t>
      </w:r>
    </w:p>
    <w:p w:rsidR="001D65EC" w:rsidRPr="001D65EC" w:rsidRDefault="001D65EC" w:rsidP="001D65EC">
      <w:pPr>
        <w:spacing w:line="276" w:lineRule="auto"/>
        <w:ind w:firstLine="363"/>
        <w:jc w:val="both"/>
        <w:rPr>
          <w:sz w:val="24"/>
          <w:szCs w:val="24"/>
          <w:lang w:val="tt-RU" w:eastAsia="zh-CN"/>
        </w:rPr>
      </w:pPr>
      <w:r w:rsidRPr="001D65EC">
        <w:rPr>
          <w:sz w:val="24"/>
          <w:szCs w:val="24"/>
          <w:lang w:val="tt-RU" w:eastAsia="zh-CN"/>
        </w:rPr>
        <w:t>-</w:t>
      </w:r>
      <w:r w:rsidRPr="001D65EC">
        <w:rPr>
          <w:sz w:val="24"/>
          <w:szCs w:val="24"/>
          <w:lang w:val="tt-RU" w:eastAsia="zh-CN"/>
        </w:rPr>
        <w:tab/>
        <w:t>ирекле эшчәнлеккә методик, мәгълүмати, консультация ярдәме инфраструктурасын үстерү;</w:t>
      </w:r>
    </w:p>
    <w:p w:rsidR="001D65EC" w:rsidRPr="001D65EC" w:rsidRDefault="001D65EC" w:rsidP="001D65EC">
      <w:pPr>
        <w:spacing w:line="276" w:lineRule="auto"/>
        <w:ind w:firstLine="363"/>
        <w:jc w:val="both"/>
        <w:rPr>
          <w:sz w:val="24"/>
          <w:szCs w:val="24"/>
          <w:lang w:val="tt-RU" w:eastAsia="zh-CN"/>
        </w:rPr>
      </w:pPr>
      <w:r w:rsidRPr="001D65EC">
        <w:rPr>
          <w:sz w:val="24"/>
          <w:szCs w:val="24"/>
          <w:lang w:val="tt-RU" w:eastAsia="zh-CN"/>
        </w:rPr>
        <w:t>-</w:t>
      </w:r>
      <w:r w:rsidRPr="001D65EC">
        <w:rPr>
          <w:sz w:val="24"/>
          <w:szCs w:val="24"/>
          <w:lang w:val="tt-RU" w:eastAsia="zh-CN"/>
        </w:rPr>
        <w:tab/>
        <w:t>халыкны ирекле (волонтерлык) эшчәнлек чараларын үткәрүгә җәлеп итү механизмнарын эшләү;</w:t>
      </w:r>
    </w:p>
    <w:p w:rsidR="001D65EC" w:rsidRPr="001D65EC" w:rsidRDefault="001D65EC" w:rsidP="001D65EC">
      <w:pPr>
        <w:spacing w:line="276" w:lineRule="auto"/>
        <w:ind w:firstLine="363"/>
        <w:jc w:val="both"/>
        <w:rPr>
          <w:sz w:val="24"/>
          <w:szCs w:val="24"/>
          <w:lang w:val="tt-RU" w:eastAsia="zh-CN"/>
        </w:rPr>
      </w:pPr>
      <w:r w:rsidRPr="001D65EC">
        <w:rPr>
          <w:sz w:val="24"/>
          <w:szCs w:val="24"/>
          <w:lang w:val="tt-RU" w:eastAsia="zh-CN"/>
        </w:rPr>
        <w:t>-</w:t>
      </w:r>
      <w:r w:rsidRPr="001D65EC">
        <w:rPr>
          <w:sz w:val="24"/>
          <w:szCs w:val="24"/>
          <w:lang w:val="tt-RU" w:eastAsia="zh-CN"/>
        </w:rPr>
        <w:tab/>
        <w:t xml:space="preserve">иреклелек (волонтерлык) өлкәсендә эшчәнлекне җайга салучы Татарстан Республикасы Мамадыш муниципаль районының хокукый актлары проектлары турында фикер алышу. Кабул </w:t>
      </w:r>
      <w:r w:rsidRPr="001D65EC">
        <w:rPr>
          <w:sz w:val="24"/>
          <w:szCs w:val="24"/>
          <w:lang w:val="tt-RU" w:eastAsia="zh-CN"/>
        </w:rPr>
        <w:lastRenderedPageBreak/>
        <w:t>ителгән хокукый актларны һәм хокукны куллану практикасын ирекле (волонтерлык) эшчәнлеген үстерүгә юнәлдерелгән гамәлдәге чараларның нәтиҗәлелеге предметына анализлау..</w:t>
      </w:r>
    </w:p>
    <w:p w:rsidR="001D65EC" w:rsidRPr="001D65EC" w:rsidRDefault="001D65EC" w:rsidP="001D65EC">
      <w:pPr>
        <w:spacing w:line="276" w:lineRule="auto"/>
        <w:ind w:firstLine="363"/>
        <w:jc w:val="both"/>
        <w:rPr>
          <w:sz w:val="22"/>
          <w:szCs w:val="22"/>
          <w:lang w:val="tt-RU" w:eastAsia="zh-CN"/>
        </w:rPr>
      </w:pPr>
    </w:p>
    <w:p w:rsidR="001D65EC" w:rsidRPr="001D65EC" w:rsidRDefault="001D65EC" w:rsidP="001D65EC">
      <w:pPr>
        <w:spacing w:line="276" w:lineRule="auto"/>
        <w:ind w:firstLine="363"/>
        <w:jc w:val="center"/>
        <w:rPr>
          <w:b/>
          <w:sz w:val="22"/>
          <w:szCs w:val="22"/>
          <w:lang w:val="tt-RU" w:eastAsia="zh-CN"/>
        </w:rPr>
      </w:pPr>
      <w:r w:rsidRPr="001D65EC">
        <w:rPr>
          <w:b/>
          <w:sz w:val="24"/>
          <w:szCs w:val="24"/>
          <w:lang w:eastAsia="zh-CN"/>
        </w:rPr>
        <w:t>3.  Совет</w:t>
      </w:r>
      <w:r w:rsidRPr="001D65EC">
        <w:rPr>
          <w:b/>
          <w:sz w:val="24"/>
          <w:szCs w:val="24"/>
          <w:lang w:val="tt-RU" w:eastAsia="zh-CN"/>
        </w:rPr>
        <w:t>ның хокуклары</w:t>
      </w:r>
    </w:p>
    <w:p w:rsidR="001D65EC" w:rsidRPr="001D65EC" w:rsidRDefault="001D65EC" w:rsidP="001D65EC">
      <w:pPr>
        <w:spacing w:line="276" w:lineRule="auto"/>
        <w:ind w:firstLine="363"/>
        <w:jc w:val="both"/>
        <w:rPr>
          <w:sz w:val="22"/>
          <w:szCs w:val="22"/>
          <w:lang w:eastAsia="zh-CN"/>
        </w:rPr>
      </w:pPr>
      <w:r w:rsidRPr="001D65EC">
        <w:rPr>
          <w:sz w:val="24"/>
          <w:szCs w:val="24"/>
          <w:lang w:eastAsia="zh-CN"/>
        </w:rPr>
        <w:t xml:space="preserve">         3.1. Совет </w:t>
      </w:r>
      <w:r w:rsidRPr="001D65EC">
        <w:rPr>
          <w:sz w:val="24"/>
          <w:szCs w:val="24"/>
          <w:lang w:val="tt-RU" w:eastAsia="zh-CN"/>
        </w:rPr>
        <w:t>түбәндәгеләргә хокуклы</w:t>
      </w:r>
      <w:r w:rsidRPr="001D65EC">
        <w:rPr>
          <w:sz w:val="24"/>
          <w:szCs w:val="24"/>
          <w:lang w:eastAsia="zh-CN"/>
        </w:rPr>
        <w:t>:</w:t>
      </w:r>
    </w:p>
    <w:p w:rsidR="001D65EC" w:rsidRPr="001D65EC" w:rsidRDefault="001D65EC" w:rsidP="001D65EC">
      <w:pPr>
        <w:spacing w:line="276" w:lineRule="auto"/>
        <w:ind w:firstLine="363"/>
        <w:jc w:val="both"/>
        <w:rPr>
          <w:sz w:val="24"/>
          <w:szCs w:val="24"/>
          <w:lang w:eastAsia="zh-CN"/>
        </w:rPr>
      </w:pPr>
      <w:r w:rsidRPr="001D65EC">
        <w:rPr>
          <w:sz w:val="24"/>
          <w:szCs w:val="24"/>
          <w:lang w:eastAsia="zh-CN"/>
        </w:rPr>
        <w:t xml:space="preserve">         3.1.1.   Совет компетенциясенә карый торган мәсьәләләр буенча Татарстан Республикасы Мамадыш муниципаль районының региональ башкарма хакимият органнарыннан, җирле үзидарә органнарыннан кирәкле документлар һәм белешмәләр соратырга һәм алырга.</w:t>
      </w:r>
    </w:p>
    <w:p w:rsidR="001D65EC" w:rsidRPr="001D65EC" w:rsidRDefault="001D65EC" w:rsidP="001D65EC">
      <w:pPr>
        <w:spacing w:line="276" w:lineRule="auto"/>
        <w:ind w:firstLine="363"/>
        <w:jc w:val="both"/>
        <w:rPr>
          <w:sz w:val="24"/>
          <w:szCs w:val="24"/>
          <w:lang w:eastAsia="zh-CN"/>
        </w:rPr>
      </w:pPr>
      <w:r w:rsidRPr="001D65EC">
        <w:rPr>
          <w:sz w:val="24"/>
          <w:szCs w:val="24"/>
          <w:lang w:eastAsia="zh-CN"/>
        </w:rPr>
        <w:t>3.2.</w:t>
      </w:r>
      <w:r w:rsidRPr="001D65EC">
        <w:rPr>
          <w:sz w:val="24"/>
          <w:szCs w:val="24"/>
          <w:lang w:eastAsia="zh-CN"/>
        </w:rPr>
        <w:tab/>
        <w:t>Совет утырышларына Татарстан Республикасы Мамадыш муниципаль районының җирле үзидарә органнарыннан, иҗтимагый берләшмәләрдән, социаль юнәлешле коммерциячел булмаган оешмалардан, ирекле (волонтерлык) оешмаларыннан һәм башка кызыксынган оешмалардан вәкилләр чакырырга.</w:t>
      </w:r>
    </w:p>
    <w:p w:rsidR="001D65EC" w:rsidRPr="001D65EC" w:rsidRDefault="001D65EC" w:rsidP="001D65EC">
      <w:pPr>
        <w:spacing w:line="276" w:lineRule="auto"/>
        <w:ind w:firstLine="363"/>
        <w:jc w:val="both"/>
        <w:rPr>
          <w:sz w:val="22"/>
          <w:szCs w:val="22"/>
          <w:lang w:eastAsia="zh-CN"/>
        </w:rPr>
      </w:pPr>
      <w:r w:rsidRPr="001D65EC">
        <w:rPr>
          <w:sz w:val="24"/>
          <w:szCs w:val="24"/>
          <w:lang w:eastAsia="zh-CN"/>
        </w:rPr>
        <w:t>3.3.</w:t>
      </w:r>
      <w:r w:rsidRPr="001D65EC">
        <w:rPr>
          <w:sz w:val="24"/>
          <w:szCs w:val="24"/>
          <w:lang w:eastAsia="zh-CN"/>
        </w:rPr>
        <w:tab/>
        <w:t>Татарстан Республикасы Мамадыш муниципаль районының җирле үзидарә органнарына Иреклелекне (волонтерлыкны) үстерү мәсьәләләре буенча тәкъдимнәр тәкъдим итәргә.</w:t>
      </w:r>
    </w:p>
    <w:p w:rsidR="001D65EC" w:rsidRPr="001D65EC" w:rsidRDefault="001D65EC" w:rsidP="001D65EC">
      <w:pPr>
        <w:spacing w:line="276" w:lineRule="auto"/>
        <w:ind w:firstLine="363"/>
        <w:jc w:val="center"/>
        <w:rPr>
          <w:b/>
          <w:sz w:val="24"/>
          <w:szCs w:val="24"/>
          <w:lang w:eastAsia="zh-CN"/>
        </w:rPr>
      </w:pPr>
      <w:r w:rsidRPr="001D65EC">
        <w:rPr>
          <w:b/>
          <w:sz w:val="24"/>
          <w:szCs w:val="24"/>
          <w:lang w:eastAsia="zh-CN"/>
        </w:rPr>
        <w:t>4. Советның эш тәртибе</w:t>
      </w:r>
    </w:p>
    <w:p w:rsidR="001D65EC" w:rsidRPr="001D65EC" w:rsidRDefault="001D65EC" w:rsidP="001D65EC">
      <w:pPr>
        <w:spacing w:line="276" w:lineRule="auto"/>
        <w:ind w:firstLine="363"/>
        <w:jc w:val="center"/>
        <w:rPr>
          <w:b/>
          <w:sz w:val="22"/>
          <w:szCs w:val="22"/>
          <w:lang w:eastAsia="zh-CN"/>
        </w:rPr>
      </w:pPr>
    </w:p>
    <w:p w:rsidR="001D65EC" w:rsidRPr="001D65EC" w:rsidRDefault="001D65EC" w:rsidP="001D65EC">
      <w:pPr>
        <w:spacing w:line="276" w:lineRule="auto"/>
        <w:ind w:firstLine="363"/>
        <w:jc w:val="both"/>
        <w:rPr>
          <w:sz w:val="24"/>
          <w:szCs w:val="24"/>
          <w:lang w:eastAsia="zh-CN"/>
        </w:rPr>
      </w:pPr>
      <w:r w:rsidRPr="001D65EC">
        <w:rPr>
          <w:sz w:val="24"/>
          <w:szCs w:val="24"/>
          <w:lang w:eastAsia="zh-CN"/>
        </w:rPr>
        <w:t xml:space="preserve">         4.1.  </w:t>
      </w:r>
      <w:r w:rsidRPr="001D65EC">
        <w:rPr>
          <w:sz w:val="24"/>
          <w:szCs w:val="24"/>
          <w:lang w:eastAsia="zh-CN"/>
        </w:rPr>
        <w:tab/>
        <w:t xml:space="preserve">Совет 12 кешедән тора. Совет составына ирекле (волонтерлык) эшчәнлекне, шул исәптән коммерциячел булмаган оешмаларны, ирекле (волонтерлык) төркемнәр, иҗтимагый берләшмәләр һәм оешмалар, предприятиеләр лидерлары булган Совет рәисе, рәис урынбасары, секретаре һәм Совет әгъзалары керә.     </w:t>
      </w:r>
    </w:p>
    <w:p w:rsidR="001D65EC" w:rsidRPr="001D65EC" w:rsidRDefault="001D65EC" w:rsidP="001D65EC">
      <w:pPr>
        <w:spacing w:line="276" w:lineRule="auto"/>
        <w:ind w:firstLine="363"/>
        <w:jc w:val="both"/>
        <w:rPr>
          <w:sz w:val="24"/>
          <w:szCs w:val="24"/>
          <w:lang w:eastAsia="zh-CN"/>
        </w:rPr>
      </w:pPr>
      <w:r w:rsidRPr="001D65EC">
        <w:rPr>
          <w:sz w:val="24"/>
          <w:szCs w:val="24"/>
          <w:lang w:eastAsia="zh-CN"/>
        </w:rPr>
        <w:t>4.2.</w:t>
      </w:r>
      <w:r w:rsidRPr="001D65EC">
        <w:rPr>
          <w:sz w:val="24"/>
          <w:szCs w:val="24"/>
          <w:lang w:eastAsia="zh-CN"/>
        </w:rPr>
        <w:tab/>
        <w:t xml:space="preserve"> Совет рәисе булып вазыйфасы буенча Мамадыш муниципаль районы башкарма комитеты җитәкчесенең мәгариф, социаль өлкә һәм яшьләр сәясәте мәсьәләләрен алып баручы урынбасары тора.</w:t>
      </w:r>
    </w:p>
    <w:p w:rsidR="001D65EC" w:rsidRPr="001D65EC" w:rsidRDefault="001D65EC" w:rsidP="001D65EC">
      <w:pPr>
        <w:spacing w:line="276" w:lineRule="auto"/>
        <w:ind w:firstLine="363"/>
        <w:jc w:val="both"/>
        <w:rPr>
          <w:sz w:val="24"/>
          <w:szCs w:val="24"/>
          <w:lang w:eastAsia="zh-CN"/>
        </w:rPr>
      </w:pPr>
      <w:r w:rsidRPr="001D65EC">
        <w:rPr>
          <w:sz w:val="24"/>
          <w:szCs w:val="24"/>
          <w:lang w:eastAsia="zh-CN"/>
        </w:rPr>
        <w:t>4.3.</w:t>
      </w:r>
      <w:r w:rsidRPr="001D65EC">
        <w:rPr>
          <w:sz w:val="24"/>
          <w:szCs w:val="24"/>
          <w:lang w:eastAsia="zh-CN"/>
        </w:rPr>
        <w:tab/>
        <w:t>Совет составы Мамадыш муниципаль районы башкарма комитеты карары белән раслана.</w:t>
      </w:r>
    </w:p>
    <w:p w:rsidR="001D65EC" w:rsidRPr="001D65EC" w:rsidRDefault="001D65EC" w:rsidP="001D65EC">
      <w:pPr>
        <w:spacing w:line="276" w:lineRule="auto"/>
        <w:ind w:firstLine="363"/>
        <w:jc w:val="both"/>
        <w:rPr>
          <w:sz w:val="24"/>
          <w:szCs w:val="24"/>
          <w:lang w:eastAsia="zh-CN"/>
        </w:rPr>
      </w:pPr>
      <w:r w:rsidRPr="001D65EC">
        <w:rPr>
          <w:sz w:val="24"/>
          <w:szCs w:val="24"/>
          <w:lang w:eastAsia="zh-CN"/>
        </w:rPr>
        <w:t>4.4.</w:t>
      </w:r>
      <w:r w:rsidRPr="001D65EC">
        <w:rPr>
          <w:sz w:val="24"/>
          <w:szCs w:val="24"/>
          <w:lang w:eastAsia="zh-CN"/>
        </w:rPr>
        <w:tab/>
        <w:t xml:space="preserve"> Совет эшенә Совет рәисе, ә ул булмаганда аның кушуы буенча урынбасары җитәкчелек итә.</w:t>
      </w:r>
    </w:p>
    <w:p w:rsidR="001D65EC" w:rsidRPr="001D65EC" w:rsidRDefault="001D65EC" w:rsidP="001D65EC">
      <w:pPr>
        <w:spacing w:line="276" w:lineRule="auto"/>
        <w:ind w:firstLine="363"/>
        <w:jc w:val="both"/>
        <w:rPr>
          <w:sz w:val="24"/>
          <w:szCs w:val="24"/>
          <w:lang w:eastAsia="zh-CN"/>
        </w:rPr>
      </w:pPr>
      <w:r w:rsidRPr="001D65EC">
        <w:rPr>
          <w:sz w:val="24"/>
          <w:szCs w:val="24"/>
          <w:lang w:eastAsia="zh-CN"/>
        </w:rPr>
        <w:t>4.5.</w:t>
      </w:r>
      <w:r w:rsidRPr="001D65EC">
        <w:rPr>
          <w:sz w:val="24"/>
          <w:szCs w:val="24"/>
          <w:lang w:eastAsia="zh-CN"/>
        </w:rPr>
        <w:tab/>
        <w:t>Совет утырышларны кварталга кимендә бер тапкыр уздыра.</w:t>
      </w:r>
    </w:p>
    <w:p w:rsidR="001D65EC" w:rsidRPr="001D65EC" w:rsidRDefault="001D65EC" w:rsidP="001D65EC">
      <w:pPr>
        <w:spacing w:line="276" w:lineRule="auto"/>
        <w:ind w:firstLine="363"/>
        <w:jc w:val="both"/>
        <w:rPr>
          <w:sz w:val="24"/>
          <w:szCs w:val="24"/>
          <w:lang w:eastAsia="zh-CN"/>
        </w:rPr>
      </w:pPr>
      <w:r w:rsidRPr="001D65EC">
        <w:rPr>
          <w:sz w:val="24"/>
          <w:szCs w:val="24"/>
          <w:lang w:eastAsia="zh-CN"/>
        </w:rPr>
        <w:t>4.6.</w:t>
      </w:r>
      <w:r w:rsidRPr="001D65EC">
        <w:rPr>
          <w:sz w:val="24"/>
          <w:szCs w:val="24"/>
          <w:lang w:eastAsia="zh-CN"/>
        </w:rPr>
        <w:tab/>
        <w:t>Совет рәисе үз вәкаләтләре кысаларында:</w:t>
      </w:r>
    </w:p>
    <w:p w:rsidR="001D65EC" w:rsidRPr="001D65EC" w:rsidRDefault="001D65EC" w:rsidP="001D65EC">
      <w:pPr>
        <w:spacing w:line="276" w:lineRule="auto"/>
        <w:ind w:firstLine="363"/>
        <w:jc w:val="both"/>
        <w:rPr>
          <w:sz w:val="24"/>
          <w:szCs w:val="24"/>
          <w:lang w:eastAsia="zh-CN"/>
        </w:rPr>
      </w:pPr>
      <w:r w:rsidRPr="001D65EC">
        <w:rPr>
          <w:sz w:val="24"/>
          <w:szCs w:val="24"/>
          <w:lang w:eastAsia="zh-CN"/>
        </w:rPr>
        <w:t>•</w:t>
      </w:r>
      <w:r w:rsidRPr="001D65EC">
        <w:rPr>
          <w:sz w:val="24"/>
          <w:szCs w:val="24"/>
          <w:lang w:eastAsia="zh-CN"/>
        </w:rPr>
        <w:tab/>
        <w:t>Совет утырышын уздыру турында карар кабул итә, көн тәртибен билгели;</w:t>
      </w:r>
    </w:p>
    <w:p w:rsidR="001D65EC" w:rsidRPr="001D65EC" w:rsidRDefault="001D65EC" w:rsidP="001D65EC">
      <w:pPr>
        <w:spacing w:line="276" w:lineRule="auto"/>
        <w:ind w:firstLine="363"/>
        <w:jc w:val="both"/>
        <w:rPr>
          <w:sz w:val="24"/>
          <w:szCs w:val="24"/>
          <w:lang w:eastAsia="zh-CN"/>
        </w:rPr>
      </w:pPr>
      <w:r w:rsidRPr="001D65EC">
        <w:rPr>
          <w:sz w:val="24"/>
          <w:szCs w:val="24"/>
          <w:lang w:eastAsia="zh-CN"/>
        </w:rPr>
        <w:t>•</w:t>
      </w:r>
      <w:r w:rsidRPr="001D65EC">
        <w:rPr>
          <w:sz w:val="24"/>
          <w:szCs w:val="24"/>
          <w:lang w:eastAsia="zh-CN"/>
        </w:rPr>
        <w:tab/>
        <w:t>Совет кабул иткән карарларның үтәлешен тәэмин итә һәм тикшереп тора;</w:t>
      </w:r>
    </w:p>
    <w:p w:rsidR="001D65EC" w:rsidRPr="001D65EC" w:rsidRDefault="001D65EC" w:rsidP="001D65EC">
      <w:pPr>
        <w:spacing w:line="276" w:lineRule="auto"/>
        <w:ind w:firstLine="363"/>
        <w:jc w:val="both"/>
        <w:rPr>
          <w:sz w:val="24"/>
          <w:szCs w:val="24"/>
          <w:lang w:eastAsia="zh-CN"/>
        </w:rPr>
      </w:pPr>
      <w:r w:rsidRPr="001D65EC">
        <w:rPr>
          <w:sz w:val="24"/>
          <w:szCs w:val="24"/>
          <w:lang w:eastAsia="zh-CN"/>
        </w:rPr>
        <w:t>•</w:t>
      </w:r>
      <w:r w:rsidRPr="001D65EC">
        <w:rPr>
          <w:sz w:val="24"/>
          <w:szCs w:val="24"/>
          <w:lang w:eastAsia="zh-CN"/>
        </w:rPr>
        <w:tab/>
        <w:t>Совет әгъзаларына үз компетенциясе чикләрендә йөкләмәләр бирә.</w:t>
      </w:r>
    </w:p>
    <w:p w:rsidR="001D65EC" w:rsidRPr="001D65EC" w:rsidRDefault="001D65EC" w:rsidP="001D65EC">
      <w:pPr>
        <w:spacing w:line="276" w:lineRule="auto"/>
        <w:ind w:firstLine="363"/>
        <w:jc w:val="both"/>
        <w:rPr>
          <w:sz w:val="24"/>
          <w:szCs w:val="24"/>
          <w:lang w:eastAsia="zh-CN"/>
        </w:rPr>
      </w:pPr>
      <w:r w:rsidRPr="001D65EC">
        <w:rPr>
          <w:sz w:val="24"/>
          <w:szCs w:val="24"/>
          <w:lang w:eastAsia="zh-CN"/>
        </w:rPr>
        <w:t>4.7.</w:t>
      </w:r>
      <w:r w:rsidRPr="001D65EC">
        <w:rPr>
          <w:sz w:val="24"/>
          <w:szCs w:val="24"/>
          <w:lang w:eastAsia="zh-CN"/>
        </w:rPr>
        <w:tab/>
        <w:t>Совет эше аның утырышларында расланган планнар нигезендә гамәлгә ашырыла.</w:t>
      </w:r>
    </w:p>
    <w:p w:rsidR="001D65EC" w:rsidRPr="001D65EC" w:rsidRDefault="001D65EC" w:rsidP="001D65EC">
      <w:pPr>
        <w:spacing w:line="276" w:lineRule="auto"/>
        <w:ind w:firstLine="363"/>
        <w:jc w:val="both"/>
        <w:rPr>
          <w:sz w:val="24"/>
          <w:szCs w:val="24"/>
          <w:lang w:eastAsia="zh-CN"/>
        </w:rPr>
      </w:pPr>
      <w:r w:rsidRPr="001D65EC">
        <w:rPr>
          <w:sz w:val="24"/>
          <w:szCs w:val="24"/>
          <w:lang w:eastAsia="zh-CN"/>
        </w:rPr>
        <w:t>4.8.</w:t>
      </w:r>
      <w:r w:rsidRPr="001D65EC">
        <w:rPr>
          <w:sz w:val="24"/>
          <w:szCs w:val="24"/>
          <w:lang w:eastAsia="zh-CN"/>
        </w:rPr>
        <w:tab/>
        <w:t>Совет утырышы, әгәр анда аның әгъзаларының гомуми санының яртысыннан артыгы катнашса, хокуклы дип санала..</w:t>
      </w:r>
    </w:p>
    <w:p w:rsidR="001D65EC" w:rsidRPr="001D65EC" w:rsidRDefault="001D65EC" w:rsidP="001D65EC">
      <w:pPr>
        <w:spacing w:line="276" w:lineRule="auto"/>
        <w:ind w:firstLine="363"/>
        <w:jc w:val="both"/>
        <w:rPr>
          <w:sz w:val="24"/>
          <w:szCs w:val="24"/>
          <w:lang w:eastAsia="zh-CN"/>
        </w:rPr>
      </w:pPr>
      <w:r w:rsidRPr="001D65EC">
        <w:rPr>
          <w:sz w:val="24"/>
          <w:szCs w:val="24"/>
          <w:lang w:eastAsia="zh-CN"/>
        </w:rPr>
        <w:t>4.9.</w:t>
      </w:r>
      <w:r w:rsidRPr="001D65EC">
        <w:rPr>
          <w:sz w:val="24"/>
          <w:szCs w:val="24"/>
          <w:lang w:eastAsia="zh-CN"/>
        </w:rPr>
        <w:tab/>
        <w:t>Көн тәртибе мәсьәләләре буенча материаллар Совет утырышына үз компетенцияләре кысаларында Совет әгъзалары тарафыннан әзерләнә. Материаллар Совет утырышы көненә кадәр өч көннән дә соңга калмыйча Совет секретарена тапшырыла.</w:t>
      </w:r>
    </w:p>
    <w:p w:rsidR="001D65EC" w:rsidRPr="001D65EC" w:rsidRDefault="001D65EC" w:rsidP="001D65EC">
      <w:pPr>
        <w:spacing w:line="276" w:lineRule="auto"/>
        <w:ind w:firstLine="363"/>
        <w:jc w:val="both"/>
        <w:rPr>
          <w:sz w:val="24"/>
          <w:szCs w:val="24"/>
          <w:lang w:eastAsia="zh-CN"/>
        </w:rPr>
      </w:pPr>
      <w:r w:rsidRPr="001D65EC">
        <w:rPr>
          <w:sz w:val="24"/>
          <w:szCs w:val="24"/>
          <w:lang w:eastAsia="zh-CN"/>
        </w:rPr>
        <w:t>4.10.</w:t>
      </w:r>
      <w:r w:rsidRPr="001D65EC">
        <w:rPr>
          <w:sz w:val="24"/>
          <w:szCs w:val="24"/>
          <w:lang w:eastAsia="zh-CN"/>
        </w:rPr>
        <w:tab/>
        <w:t>Совет карарлары Совет утырышында катнашучы Совет әгъзаларының   күпчелеге тавышы белән кабул ителә һәм Совет утырышы беркетмәсе белән рәсмиләштерелә. Тавышлар тигез булган очракта, Совет утырышында рәислек итүче тавышы хәлиткеч булып тора. Совет карарлары тәкъдим итү характерында.</w:t>
      </w:r>
    </w:p>
    <w:p w:rsidR="001D65EC" w:rsidRPr="001D65EC" w:rsidRDefault="001D65EC" w:rsidP="001D65EC">
      <w:pPr>
        <w:spacing w:line="276" w:lineRule="auto"/>
        <w:ind w:firstLine="363"/>
        <w:jc w:val="both"/>
        <w:rPr>
          <w:sz w:val="24"/>
          <w:szCs w:val="24"/>
          <w:lang w:eastAsia="zh-CN"/>
        </w:rPr>
      </w:pPr>
      <w:r w:rsidRPr="001D65EC">
        <w:rPr>
          <w:sz w:val="24"/>
          <w:szCs w:val="24"/>
          <w:lang w:eastAsia="zh-CN"/>
        </w:rPr>
        <w:t>4.11.</w:t>
      </w:r>
      <w:r w:rsidRPr="001D65EC">
        <w:rPr>
          <w:sz w:val="24"/>
          <w:szCs w:val="24"/>
          <w:lang w:eastAsia="zh-CN"/>
        </w:rPr>
        <w:tab/>
        <w:t>Совет утырышы беркетмәсенә Совет утырышында рәис һәм совет секретаре тарафыннан Совет утырышы көненнән алып 5 эш көне эчендә имза салына.</w:t>
      </w:r>
    </w:p>
    <w:p w:rsidR="001D65EC" w:rsidRPr="001D65EC" w:rsidRDefault="001D65EC" w:rsidP="001D65EC">
      <w:pPr>
        <w:spacing w:line="276" w:lineRule="auto"/>
        <w:ind w:firstLine="363"/>
        <w:jc w:val="both"/>
        <w:rPr>
          <w:sz w:val="24"/>
          <w:szCs w:val="24"/>
          <w:lang w:eastAsia="zh-CN"/>
        </w:rPr>
      </w:pPr>
      <w:r w:rsidRPr="001D65EC">
        <w:rPr>
          <w:sz w:val="24"/>
          <w:szCs w:val="24"/>
          <w:lang w:eastAsia="zh-CN"/>
        </w:rPr>
        <w:t>4.12.</w:t>
      </w:r>
      <w:r w:rsidRPr="001D65EC">
        <w:rPr>
          <w:sz w:val="24"/>
          <w:szCs w:val="24"/>
          <w:lang w:eastAsia="zh-CN"/>
        </w:rPr>
        <w:tab/>
        <w:t>Совет утырышында түбәндәгеләр күрсәтелә:</w:t>
      </w:r>
    </w:p>
    <w:p w:rsidR="001D65EC" w:rsidRPr="001D65EC" w:rsidRDefault="001D65EC" w:rsidP="001D65EC">
      <w:pPr>
        <w:spacing w:line="276" w:lineRule="auto"/>
        <w:ind w:firstLine="363"/>
        <w:jc w:val="both"/>
        <w:rPr>
          <w:sz w:val="24"/>
          <w:szCs w:val="24"/>
          <w:lang w:eastAsia="zh-CN"/>
        </w:rPr>
      </w:pPr>
      <w:r w:rsidRPr="001D65EC">
        <w:rPr>
          <w:sz w:val="24"/>
          <w:szCs w:val="24"/>
          <w:lang w:eastAsia="zh-CN"/>
        </w:rPr>
        <w:t>•</w:t>
      </w:r>
      <w:r w:rsidRPr="001D65EC">
        <w:rPr>
          <w:sz w:val="24"/>
          <w:szCs w:val="24"/>
          <w:lang w:eastAsia="zh-CN"/>
        </w:rPr>
        <w:tab/>
        <w:t>Совет утырышы үткәрү датасы, вакыты һәм урыны;</w:t>
      </w:r>
    </w:p>
    <w:p w:rsidR="001D65EC" w:rsidRPr="001D65EC" w:rsidRDefault="001D65EC" w:rsidP="001D65EC">
      <w:pPr>
        <w:spacing w:line="276" w:lineRule="auto"/>
        <w:ind w:firstLine="363"/>
        <w:jc w:val="both"/>
        <w:rPr>
          <w:sz w:val="24"/>
          <w:szCs w:val="24"/>
          <w:lang w:eastAsia="zh-CN"/>
        </w:rPr>
      </w:pPr>
      <w:r w:rsidRPr="001D65EC">
        <w:rPr>
          <w:sz w:val="24"/>
          <w:szCs w:val="24"/>
          <w:lang w:eastAsia="zh-CN"/>
        </w:rPr>
        <w:lastRenderedPageBreak/>
        <w:t>•</w:t>
      </w:r>
      <w:r w:rsidRPr="001D65EC">
        <w:rPr>
          <w:sz w:val="24"/>
          <w:szCs w:val="24"/>
          <w:lang w:eastAsia="zh-CN"/>
        </w:rPr>
        <w:tab/>
        <w:t>Совет утырышының расланган көн тәртибе;</w:t>
      </w:r>
    </w:p>
    <w:p w:rsidR="001D65EC" w:rsidRPr="001D65EC" w:rsidRDefault="001D65EC" w:rsidP="001D65EC">
      <w:pPr>
        <w:spacing w:line="276" w:lineRule="auto"/>
        <w:ind w:firstLine="363"/>
        <w:jc w:val="both"/>
        <w:rPr>
          <w:sz w:val="24"/>
          <w:szCs w:val="24"/>
          <w:lang w:eastAsia="zh-CN"/>
        </w:rPr>
      </w:pPr>
      <w:r w:rsidRPr="001D65EC">
        <w:rPr>
          <w:sz w:val="24"/>
          <w:szCs w:val="24"/>
          <w:lang w:eastAsia="zh-CN"/>
        </w:rPr>
        <w:t>•</w:t>
      </w:r>
      <w:r w:rsidRPr="001D65EC">
        <w:rPr>
          <w:sz w:val="24"/>
          <w:szCs w:val="24"/>
          <w:lang w:eastAsia="zh-CN"/>
        </w:rPr>
        <w:tab/>
        <w:t>Совет утырышында катнашучы әгъзаларның һәм чакырылган башка затларның исемнәре һәм вазыйфалары;</w:t>
      </w:r>
    </w:p>
    <w:p w:rsidR="001D65EC" w:rsidRPr="001D65EC" w:rsidRDefault="001D65EC" w:rsidP="001D65EC">
      <w:pPr>
        <w:spacing w:line="276" w:lineRule="auto"/>
        <w:ind w:firstLine="363"/>
        <w:jc w:val="both"/>
        <w:rPr>
          <w:sz w:val="24"/>
          <w:szCs w:val="24"/>
          <w:lang w:eastAsia="zh-CN"/>
        </w:rPr>
      </w:pPr>
      <w:r w:rsidRPr="001D65EC">
        <w:rPr>
          <w:sz w:val="24"/>
          <w:szCs w:val="24"/>
          <w:lang w:eastAsia="zh-CN"/>
        </w:rPr>
        <w:t>•</w:t>
      </w:r>
      <w:r w:rsidRPr="001D65EC">
        <w:rPr>
          <w:sz w:val="24"/>
          <w:szCs w:val="24"/>
          <w:lang w:eastAsia="zh-CN"/>
        </w:rPr>
        <w:tab/>
        <w:t>Совет утырышының көн тәртибе мәсьәләләре буенча кабул ителгән карарлар.</w:t>
      </w:r>
    </w:p>
    <w:p w:rsidR="001D65EC" w:rsidRPr="001D65EC" w:rsidRDefault="001D65EC" w:rsidP="001D65EC">
      <w:pPr>
        <w:spacing w:line="276" w:lineRule="auto"/>
        <w:ind w:firstLine="363"/>
        <w:jc w:val="both"/>
        <w:rPr>
          <w:sz w:val="24"/>
          <w:szCs w:val="24"/>
          <w:lang w:eastAsia="zh-CN"/>
        </w:rPr>
      </w:pPr>
      <w:r w:rsidRPr="001D65EC">
        <w:rPr>
          <w:sz w:val="24"/>
          <w:szCs w:val="24"/>
          <w:lang w:eastAsia="zh-CN"/>
        </w:rPr>
        <w:t>4.13.</w:t>
      </w:r>
      <w:r w:rsidRPr="001D65EC">
        <w:rPr>
          <w:sz w:val="24"/>
          <w:szCs w:val="24"/>
          <w:lang w:eastAsia="zh-CN"/>
        </w:rPr>
        <w:tab/>
        <w:t xml:space="preserve"> Совет утырышлары беркетмәләре яисә алардан кирәкле өземтәләр Совет секретаре тарафыннан Совет утырышы көненнән алып 5 эш көне эчендә йөкләмәләрне үтәү өчен җаваплы вазыйфаи затларга җибәрелә.</w:t>
      </w:r>
    </w:p>
    <w:p w:rsidR="001D65EC" w:rsidRPr="001D65EC" w:rsidRDefault="001D65EC" w:rsidP="001D65EC">
      <w:pPr>
        <w:spacing w:line="276" w:lineRule="auto"/>
        <w:ind w:firstLine="363"/>
        <w:jc w:val="both"/>
        <w:rPr>
          <w:sz w:val="24"/>
          <w:szCs w:val="24"/>
          <w:lang w:eastAsia="zh-CN"/>
        </w:rPr>
      </w:pPr>
      <w:r w:rsidRPr="001D65EC">
        <w:rPr>
          <w:sz w:val="24"/>
          <w:szCs w:val="24"/>
          <w:lang w:eastAsia="zh-CN"/>
        </w:rPr>
        <w:t>4.14.</w:t>
      </w:r>
      <w:r w:rsidRPr="001D65EC">
        <w:rPr>
          <w:sz w:val="24"/>
          <w:szCs w:val="24"/>
          <w:lang w:eastAsia="zh-CN"/>
        </w:rPr>
        <w:tab/>
        <w:t>Совет эшчәнлеген мәгълүмати тәэмин итүне Совет секретаре гамәлгә ашыра.</w:t>
      </w:r>
    </w:p>
    <w:p w:rsidR="001D65EC" w:rsidRPr="001D65EC" w:rsidRDefault="001D65EC" w:rsidP="001D65EC">
      <w:pPr>
        <w:spacing w:line="276" w:lineRule="auto"/>
        <w:ind w:firstLine="363"/>
        <w:jc w:val="both"/>
        <w:rPr>
          <w:sz w:val="22"/>
          <w:szCs w:val="16"/>
          <w:lang w:eastAsia="zh-CN"/>
        </w:rPr>
      </w:pPr>
      <w:r w:rsidRPr="001D65EC">
        <w:rPr>
          <w:sz w:val="24"/>
          <w:szCs w:val="24"/>
          <w:lang w:eastAsia="zh-CN"/>
        </w:rPr>
        <w:t>4.15.</w:t>
      </w:r>
      <w:r w:rsidRPr="001D65EC">
        <w:rPr>
          <w:sz w:val="24"/>
          <w:szCs w:val="24"/>
          <w:lang w:eastAsia="zh-CN"/>
        </w:rPr>
        <w:tab/>
        <w:t>Совет эшчәнлеген оештыру-техник тәэмин итүне Мамадыш муниципаль районы Башкарма комитеты һәм Мамадыш муниципаль районы Башкарма комитетының яшьләр сәясәте, физик культура һәм спорт секторы гамәлгә ашыра.</w:t>
      </w:r>
    </w:p>
    <w:p w:rsidR="001D65EC" w:rsidRPr="001D65EC" w:rsidRDefault="001D65EC" w:rsidP="001D65EC">
      <w:pPr>
        <w:tabs>
          <w:tab w:val="left" w:pos="6660"/>
        </w:tabs>
        <w:ind w:firstLine="363"/>
        <w:rPr>
          <w:sz w:val="28"/>
        </w:rPr>
      </w:pPr>
    </w:p>
    <w:p w:rsidR="001D65EC" w:rsidRPr="001D65EC" w:rsidRDefault="001D65EC" w:rsidP="001D65EC">
      <w:pPr>
        <w:tabs>
          <w:tab w:val="left" w:pos="6660"/>
        </w:tabs>
        <w:rPr>
          <w:b/>
          <w:sz w:val="28"/>
        </w:rPr>
      </w:pPr>
    </w:p>
    <w:p w:rsidR="001D65EC" w:rsidRPr="001D65EC" w:rsidRDefault="001D65EC" w:rsidP="001D65EC">
      <w:pPr>
        <w:tabs>
          <w:tab w:val="left" w:pos="6660"/>
        </w:tabs>
        <w:rPr>
          <w:b/>
          <w:sz w:val="28"/>
        </w:rPr>
      </w:pPr>
    </w:p>
    <w:p w:rsidR="001D65EC" w:rsidRPr="001D65EC" w:rsidRDefault="001D65EC" w:rsidP="001D65EC">
      <w:pPr>
        <w:tabs>
          <w:tab w:val="left" w:pos="6015"/>
        </w:tabs>
        <w:jc w:val="right"/>
        <w:rPr>
          <w:sz w:val="24"/>
          <w:szCs w:val="24"/>
        </w:rPr>
      </w:pPr>
    </w:p>
    <w:p w:rsidR="001D65EC" w:rsidRPr="001D65EC" w:rsidRDefault="001D65EC" w:rsidP="001D65EC">
      <w:pPr>
        <w:tabs>
          <w:tab w:val="left" w:pos="6015"/>
        </w:tabs>
        <w:jc w:val="right"/>
        <w:rPr>
          <w:sz w:val="24"/>
          <w:szCs w:val="24"/>
        </w:rPr>
      </w:pPr>
    </w:p>
    <w:p w:rsidR="001D65EC" w:rsidRPr="001D65EC" w:rsidRDefault="001D65EC" w:rsidP="001D65EC">
      <w:pPr>
        <w:tabs>
          <w:tab w:val="left" w:pos="6015"/>
        </w:tabs>
        <w:jc w:val="right"/>
        <w:rPr>
          <w:sz w:val="24"/>
          <w:szCs w:val="24"/>
        </w:rPr>
      </w:pPr>
    </w:p>
    <w:p w:rsidR="001D65EC" w:rsidRPr="001D65EC" w:rsidRDefault="001D65EC" w:rsidP="001D65EC">
      <w:pPr>
        <w:tabs>
          <w:tab w:val="left" w:pos="6015"/>
        </w:tabs>
        <w:jc w:val="right"/>
        <w:rPr>
          <w:sz w:val="24"/>
          <w:szCs w:val="24"/>
        </w:rPr>
      </w:pPr>
    </w:p>
    <w:p w:rsidR="001D65EC" w:rsidRPr="001D65EC" w:rsidRDefault="001D65EC" w:rsidP="001D65EC">
      <w:pPr>
        <w:tabs>
          <w:tab w:val="left" w:pos="6015"/>
        </w:tabs>
        <w:jc w:val="right"/>
        <w:rPr>
          <w:sz w:val="24"/>
          <w:szCs w:val="24"/>
        </w:rPr>
      </w:pPr>
    </w:p>
    <w:p w:rsidR="001D65EC" w:rsidRPr="001D65EC" w:rsidRDefault="001D65EC" w:rsidP="001D65EC">
      <w:pPr>
        <w:tabs>
          <w:tab w:val="left" w:pos="6015"/>
        </w:tabs>
        <w:jc w:val="right"/>
        <w:rPr>
          <w:sz w:val="24"/>
          <w:szCs w:val="24"/>
        </w:rPr>
      </w:pPr>
    </w:p>
    <w:p w:rsidR="001D65EC" w:rsidRPr="001D65EC" w:rsidRDefault="001D65EC" w:rsidP="001D65EC">
      <w:pPr>
        <w:tabs>
          <w:tab w:val="left" w:pos="6015"/>
        </w:tabs>
        <w:jc w:val="right"/>
        <w:rPr>
          <w:sz w:val="24"/>
          <w:szCs w:val="24"/>
        </w:rPr>
      </w:pPr>
    </w:p>
    <w:p w:rsidR="001D65EC" w:rsidRPr="001D65EC" w:rsidRDefault="001D65EC" w:rsidP="001D65EC">
      <w:pPr>
        <w:tabs>
          <w:tab w:val="left" w:pos="6015"/>
        </w:tabs>
        <w:jc w:val="right"/>
        <w:rPr>
          <w:sz w:val="24"/>
          <w:szCs w:val="24"/>
        </w:rPr>
      </w:pPr>
    </w:p>
    <w:p w:rsidR="001D65EC" w:rsidRPr="001D65EC" w:rsidRDefault="001D65EC" w:rsidP="001D65EC">
      <w:pPr>
        <w:tabs>
          <w:tab w:val="left" w:pos="6015"/>
        </w:tabs>
        <w:jc w:val="right"/>
        <w:rPr>
          <w:sz w:val="24"/>
          <w:szCs w:val="24"/>
        </w:rPr>
      </w:pPr>
    </w:p>
    <w:p w:rsidR="001D65EC" w:rsidRPr="001D65EC" w:rsidRDefault="001D65EC" w:rsidP="001D65EC">
      <w:pPr>
        <w:tabs>
          <w:tab w:val="left" w:pos="6015"/>
        </w:tabs>
        <w:jc w:val="right"/>
        <w:rPr>
          <w:sz w:val="24"/>
          <w:szCs w:val="24"/>
        </w:rPr>
      </w:pPr>
    </w:p>
    <w:p w:rsidR="001D65EC" w:rsidRPr="001D65EC" w:rsidRDefault="001D65EC" w:rsidP="001D65EC">
      <w:pPr>
        <w:tabs>
          <w:tab w:val="left" w:pos="6015"/>
        </w:tabs>
        <w:jc w:val="right"/>
        <w:rPr>
          <w:sz w:val="24"/>
          <w:szCs w:val="24"/>
        </w:rPr>
      </w:pPr>
    </w:p>
    <w:p w:rsidR="001D65EC" w:rsidRPr="001D65EC" w:rsidRDefault="001D65EC" w:rsidP="001D65EC">
      <w:pPr>
        <w:tabs>
          <w:tab w:val="left" w:pos="6015"/>
        </w:tabs>
        <w:jc w:val="right"/>
        <w:rPr>
          <w:sz w:val="24"/>
          <w:szCs w:val="24"/>
        </w:rPr>
      </w:pPr>
    </w:p>
    <w:p w:rsidR="001D65EC" w:rsidRPr="001D65EC" w:rsidRDefault="001D65EC" w:rsidP="001D65EC">
      <w:pPr>
        <w:tabs>
          <w:tab w:val="left" w:pos="6015"/>
        </w:tabs>
        <w:jc w:val="right"/>
        <w:rPr>
          <w:sz w:val="24"/>
          <w:szCs w:val="24"/>
        </w:rPr>
      </w:pPr>
    </w:p>
    <w:p w:rsidR="001D65EC" w:rsidRPr="001D65EC" w:rsidRDefault="001D65EC" w:rsidP="001D65EC">
      <w:pPr>
        <w:tabs>
          <w:tab w:val="left" w:pos="6015"/>
        </w:tabs>
        <w:jc w:val="right"/>
        <w:rPr>
          <w:sz w:val="24"/>
          <w:szCs w:val="24"/>
        </w:rPr>
      </w:pPr>
    </w:p>
    <w:p w:rsidR="001D65EC" w:rsidRPr="001D65EC" w:rsidRDefault="001D65EC" w:rsidP="001D65EC">
      <w:pPr>
        <w:tabs>
          <w:tab w:val="left" w:pos="6015"/>
        </w:tabs>
        <w:jc w:val="right"/>
        <w:rPr>
          <w:sz w:val="24"/>
          <w:szCs w:val="24"/>
        </w:rPr>
      </w:pPr>
    </w:p>
    <w:p w:rsidR="001D65EC" w:rsidRPr="001D65EC" w:rsidRDefault="001D65EC" w:rsidP="001D65EC">
      <w:pPr>
        <w:tabs>
          <w:tab w:val="left" w:pos="6015"/>
        </w:tabs>
        <w:jc w:val="right"/>
        <w:rPr>
          <w:sz w:val="24"/>
          <w:szCs w:val="24"/>
        </w:rPr>
      </w:pPr>
    </w:p>
    <w:p w:rsidR="001D65EC" w:rsidRPr="001D65EC" w:rsidRDefault="001D65EC" w:rsidP="001D65EC">
      <w:pPr>
        <w:tabs>
          <w:tab w:val="left" w:pos="6015"/>
        </w:tabs>
        <w:jc w:val="right"/>
        <w:rPr>
          <w:sz w:val="24"/>
          <w:szCs w:val="24"/>
        </w:rPr>
      </w:pPr>
    </w:p>
    <w:p w:rsidR="001D65EC" w:rsidRPr="001D65EC" w:rsidRDefault="001D65EC" w:rsidP="001D65EC">
      <w:pPr>
        <w:tabs>
          <w:tab w:val="left" w:pos="6015"/>
        </w:tabs>
        <w:jc w:val="right"/>
        <w:rPr>
          <w:sz w:val="24"/>
          <w:szCs w:val="24"/>
        </w:rPr>
      </w:pPr>
    </w:p>
    <w:p w:rsidR="001D65EC" w:rsidRPr="001D65EC" w:rsidRDefault="001D65EC" w:rsidP="001D65EC">
      <w:pPr>
        <w:tabs>
          <w:tab w:val="left" w:pos="6015"/>
        </w:tabs>
        <w:jc w:val="right"/>
        <w:rPr>
          <w:sz w:val="24"/>
          <w:szCs w:val="24"/>
        </w:rPr>
      </w:pPr>
    </w:p>
    <w:p w:rsidR="001D65EC" w:rsidRPr="001D65EC" w:rsidRDefault="001D65EC" w:rsidP="001D65EC">
      <w:pPr>
        <w:tabs>
          <w:tab w:val="left" w:pos="6015"/>
        </w:tabs>
        <w:jc w:val="right"/>
        <w:rPr>
          <w:sz w:val="24"/>
          <w:szCs w:val="24"/>
        </w:rPr>
      </w:pPr>
    </w:p>
    <w:p w:rsidR="001D65EC" w:rsidRPr="001D65EC" w:rsidRDefault="001D65EC" w:rsidP="001D65EC">
      <w:pPr>
        <w:tabs>
          <w:tab w:val="left" w:pos="6015"/>
        </w:tabs>
        <w:jc w:val="right"/>
        <w:rPr>
          <w:sz w:val="24"/>
          <w:szCs w:val="24"/>
        </w:rPr>
      </w:pPr>
    </w:p>
    <w:p w:rsidR="001D65EC" w:rsidRPr="001D65EC" w:rsidRDefault="001D65EC" w:rsidP="001D65EC">
      <w:pPr>
        <w:tabs>
          <w:tab w:val="left" w:pos="6015"/>
        </w:tabs>
        <w:jc w:val="right"/>
        <w:rPr>
          <w:sz w:val="24"/>
          <w:szCs w:val="24"/>
        </w:rPr>
      </w:pPr>
    </w:p>
    <w:p w:rsidR="001D65EC" w:rsidRPr="001D65EC" w:rsidRDefault="001D65EC" w:rsidP="001D65EC">
      <w:pPr>
        <w:tabs>
          <w:tab w:val="left" w:pos="6015"/>
        </w:tabs>
        <w:jc w:val="right"/>
        <w:rPr>
          <w:sz w:val="24"/>
          <w:szCs w:val="24"/>
        </w:rPr>
      </w:pPr>
    </w:p>
    <w:p w:rsidR="001D65EC" w:rsidRPr="001D65EC" w:rsidRDefault="001D65EC" w:rsidP="001D65EC">
      <w:pPr>
        <w:tabs>
          <w:tab w:val="left" w:pos="6015"/>
        </w:tabs>
        <w:rPr>
          <w:sz w:val="24"/>
          <w:szCs w:val="24"/>
        </w:rPr>
      </w:pPr>
    </w:p>
    <w:p w:rsidR="001D65EC" w:rsidRPr="001D65EC" w:rsidRDefault="001D65EC" w:rsidP="001D65EC">
      <w:pPr>
        <w:tabs>
          <w:tab w:val="left" w:pos="6015"/>
        </w:tabs>
        <w:rPr>
          <w:sz w:val="24"/>
          <w:szCs w:val="24"/>
        </w:rPr>
      </w:pPr>
    </w:p>
    <w:p w:rsidR="001D65EC" w:rsidRPr="001D65EC" w:rsidRDefault="001D65EC" w:rsidP="001D65EC">
      <w:pPr>
        <w:tabs>
          <w:tab w:val="left" w:pos="6015"/>
        </w:tabs>
        <w:rPr>
          <w:sz w:val="24"/>
          <w:szCs w:val="24"/>
        </w:rPr>
      </w:pPr>
    </w:p>
    <w:p w:rsidR="001D65EC" w:rsidRPr="001D65EC" w:rsidRDefault="001D65EC" w:rsidP="001D65EC">
      <w:pPr>
        <w:ind w:left="6663"/>
        <w:jc w:val="both"/>
      </w:pPr>
    </w:p>
    <w:p w:rsidR="001D65EC" w:rsidRPr="001D65EC" w:rsidRDefault="001D65EC" w:rsidP="001D65EC">
      <w:pPr>
        <w:ind w:left="6663"/>
        <w:jc w:val="both"/>
      </w:pPr>
    </w:p>
    <w:p w:rsidR="001D65EC" w:rsidRPr="001D65EC" w:rsidRDefault="001D65EC" w:rsidP="001D65EC">
      <w:pPr>
        <w:ind w:left="6663"/>
        <w:jc w:val="both"/>
      </w:pPr>
    </w:p>
    <w:p w:rsidR="001D65EC" w:rsidRPr="001D65EC" w:rsidRDefault="001D65EC" w:rsidP="001D65EC">
      <w:pPr>
        <w:ind w:left="6663"/>
        <w:jc w:val="both"/>
      </w:pPr>
    </w:p>
    <w:p w:rsidR="001D65EC" w:rsidRPr="001D65EC" w:rsidRDefault="001D65EC" w:rsidP="001D65EC">
      <w:pPr>
        <w:ind w:left="6663"/>
        <w:jc w:val="both"/>
      </w:pPr>
    </w:p>
    <w:p w:rsidR="001D65EC" w:rsidRPr="001D65EC" w:rsidRDefault="001D65EC" w:rsidP="001D65EC">
      <w:pPr>
        <w:ind w:left="6663"/>
        <w:jc w:val="both"/>
      </w:pPr>
    </w:p>
    <w:p w:rsidR="001D65EC" w:rsidRDefault="001D65EC" w:rsidP="001D65EC">
      <w:pPr>
        <w:ind w:left="6663"/>
        <w:jc w:val="both"/>
      </w:pPr>
    </w:p>
    <w:p w:rsidR="001D65EC" w:rsidRDefault="001D65EC" w:rsidP="001D65EC">
      <w:pPr>
        <w:ind w:left="6663"/>
        <w:jc w:val="both"/>
      </w:pPr>
    </w:p>
    <w:p w:rsidR="001D65EC" w:rsidRDefault="001D65EC" w:rsidP="001D65EC">
      <w:pPr>
        <w:ind w:left="6663"/>
        <w:jc w:val="both"/>
      </w:pPr>
    </w:p>
    <w:p w:rsidR="001D65EC" w:rsidRDefault="001D65EC" w:rsidP="001D65EC">
      <w:pPr>
        <w:ind w:left="6663"/>
        <w:jc w:val="both"/>
      </w:pPr>
    </w:p>
    <w:p w:rsidR="001D65EC" w:rsidRDefault="001D65EC" w:rsidP="001D65EC">
      <w:pPr>
        <w:ind w:left="6663"/>
        <w:jc w:val="both"/>
      </w:pPr>
    </w:p>
    <w:p w:rsidR="001D65EC" w:rsidRPr="001D65EC" w:rsidRDefault="001D65EC" w:rsidP="001D65EC">
      <w:pPr>
        <w:ind w:left="6663"/>
        <w:jc w:val="both"/>
      </w:pPr>
    </w:p>
    <w:p w:rsidR="001D65EC" w:rsidRPr="001D65EC" w:rsidRDefault="001D65EC" w:rsidP="001D65EC">
      <w:pPr>
        <w:ind w:left="6663"/>
        <w:jc w:val="both"/>
      </w:pPr>
    </w:p>
    <w:p w:rsidR="001D65EC" w:rsidRPr="001D65EC" w:rsidRDefault="001D65EC" w:rsidP="001D65EC">
      <w:pPr>
        <w:ind w:left="6663"/>
        <w:jc w:val="both"/>
      </w:pPr>
    </w:p>
    <w:p w:rsidR="001D65EC" w:rsidRPr="001D65EC" w:rsidRDefault="001D65EC" w:rsidP="001D65EC">
      <w:pPr>
        <w:ind w:left="6663"/>
        <w:jc w:val="both"/>
      </w:pPr>
      <w:r w:rsidRPr="001D65EC">
        <w:lastRenderedPageBreak/>
        <w:t xml:space="preserve">Татарстан Республикасы </w:t>
      </w:r>
    </w:p>
    <w:p w:rsidR="001D65EC" w:rsidRPr="001D65EC" w:rsidRDefault="001D65EC" w:rsidP="001D65EC">
      <w:pPr>
        <w:ind w:left="6663"/>
        <w:jc w:val="both"/>
      </w:pPr>
      <w:r w:rsidRPr="001D65EC">
        <w:t>Мамадыш муниципаль районы</w:t>
      </w:r>
    </w:p>
    <w:p w:rsidR="001D65EC" w:rsidRPr="001D65EC" w:rsidRDefault="001D65EC" w:rsidP="001D65EC">
      <w:pPr>
        <w:ind w:left="6663"/>
        <w:jc w:val="both"/>
        <w:rPr>
          <w:lang w:val="tt-RU"/>
        </w:rPr>
      </w:pPr>
      <w:r w:rsidRPr="001D65EC">
        <w:t xml:space="preserve"> Башкарма комитеты</w:t>
      </w:r>
      <w:r w:rsidRPr="001D65EC">
        <w:rPr>
          <w:lang w:val="tt-RU"/>
        </w:rPr>
        <w:t>ның</w:t>
      </w:r>
    </w:p>
    <w:p w:rsidR="001D65EC" w:rsidRPr="001D65EC" w:rsidRDefault="001D65EC" w:rsidP="001D65EC">
      <w:pPr>
        <w:ind w:left="6663"/>
        <w:jc w:val="both"/>
        <w:rPr>
          <w:lang w:val="tt-RU"/>
        </w:rPr>
      </w:pPr>
      <w:r w:rsidRPr="001D65EC">
        <w:rPr>
          <w:lang w:val="tt-RU"/>
        </w:rPr>
        <w:t xml:space="preserve"> _________ 2025 ел, №_______ </w:t>
      </w:r>
    </w:p>
    <w:p w:rsidR="001D65EC" w:rsidRPr="001D65EC" w:rsidRDefault="001D65EC" w:rsidP="001D65EC">
      <w:pPr>
        <w:ind w:left="6663"/>
        <w:jc w:val="both"/>
        <w:rPr>
          <w:sz w:val="28"/>
          <w:lang w:val="tt-RU"/>
        </w:rPr>
      </w:pPr>
      <w:r w:rsidRPr="001D65EC">
        <w:rPr>
          <w:lang w:val="tt-RU"/>
        </w:rPr>
        <w:t>карарына 1 нче кушымта</w:t>
      </w:r>
      <w:r w:rsidRPr="001D65EC">
        <w:rPr>
          <w:lang w:val="tt-RU"/>
        </w:rPr>
        <w:tab/>
      </w:r>
    </w:p>
    <w:p w:rsidR="001D65EC" w:rsidRPr="001D65EC" w:rsidRDefault="001D65EC" w:rsidP="001D65EC">
      <w:pPr>
        <w:tabs>
          <w:tab w:val="left" w:pos="7920"/>
        </w:tabs>
        <w:jc w:val="center"/>
        <w:rPr>
          <w:b/>
          <w:sz w:val="24"/>
          <w:szCs w:val="18"/>
          <w:lang w:val="tt-RU"/>
        </w:rPr>
      </w:pPr>
    </w:p>
    <w:p w:rsidR="001D65EC" w:rsidRPr="001D65EC" w:rsidRDefault="001D65EC" w:rsidP="001D65EC">
      <w:pPr>
        <w:tabs>
          <w:tab w:val="left" w:pos="7920"/>
        </w:tabs>
        <w:jc w:val="center"/>
        <w:rPr>
          <w:b/>
          <w:sz w:val="24"/>
          <w:szCs w:val="18"/>
          <w:lang w:val="tt-RU"/>
        </w:rPr>
      </w:pPr>
    </w:p>
    <w:p w:rsidR="001D65EC" w:rsidRPr="001D65EC" w:rsidRDefault="001D65EC" w:rsidP="001D65EC">
      <w:pPr>
        <w:tabs>
          <w:tab w:val="left" w:pos="7920"/>
        </w:tabs>
        <w:jc w:val="center"/>
        <w:rPr>
          <w:b/>
          <w:sz w:val="22"/>
          <w:szCs w:val="16"/>
          <w:lang w:val="tt-RU"/>
        </w:rPr>
      </w:pPr>
      <w:r w:rsidRPr="001D65EC">
        <w:rPr>
          <w:b/>
          <w:sz w:val="24"/>
          <w:szCs w:val="18"/>
          <w:lang w:val="tt-RU"/>
        </w:rPr>
        <w:t>Татарстан Республикасы Мамадыш муниципаль районында иреклеләр (волонтерлар) үсеше мәсьәләләре буенча Совет составы)</w:t>
      </w:r>
    </w:p>
    <w:p w:rsidR="001D65EC" w:rsidRPr="001D65EC" w:rsidRDefault="001D65EC" w:rsidP="001D65EC">
      <w:pPr>
        <w:tabs>
          <w:tab w:val="left" w:pos="7920"/>
        </w:tabs>
        <w:rPr>
          <w:sz w:val="22"/>
          <w:szCs w:val="22"/>
          <w:lang w:val="tt-RU"/>
        </w:rPr>
      </w:pPr>
    </w:p>
    <w:p w:rsidR="001D65EC" w:rsidRPr="001D65EC" w:rsidRDefault="001D65EC" w:rsidP="001D65EC">
      <w:pPr>
        <w:tabs>
          <w:tab w:val="left" w:pos="7920"/>
        </w:tabs>
        <w:rPr>
          <w:sz w:val="22"/>
          <w:szCs w:val="22"/>
          <w:lang w:val="tt-RU"/>
        </w:rPr>
      </w:pPr>
    </w:p>
    <w:tbl>
      <w:tblPr>
        <w:tblStyle w:val="43"/>
        <w:tblW w:w="0" w:type="auto"/>
        <w:tblInd w:w="0" w:type="dxa"/>
        <w:tblLayout w:type="fixed"/>
        <w:tblLook w:val="04A0" w:firstRow="1" w:lastRow="0" w:firstColumn="1" w:lastColumn="0" w:noHBand="0" w:noVBand="1"/>
      </w:tblPr>
      <w:tblGrid>
        <w:gridCol w:w="533"/>
        <w:gridCol w:w="3543"/>
        <w:gridCol w:w="6204"/>
      </w:tblGrid>
      <w:tr w:rsidR="001D65EC" w:rsidRPr="001D65EC" w:rsidTr="001D65EC">
        <w:tc>
          <w:tcPr>
            <w:tcW w:w="533" w:type="dxa"/>
            <w:hideMark/>
          </w:tcPr>
          <w:p w:rsidR="001D65EC" w:rsidRPr="001D65EC" w:rsidRDefault="001D65EC" w:rsidP="001D65EC">
            <w:pPr>
              <w:tabs>
                <w:tab w:val="left" w:pos="7920"/>
              </w:tabs>
              <w:spacing w:line="276" w:lineRule="auto"/>
              <w:rPr>
                <w:sz w:val="22"/>
                <w:szCs w:val="22"/>
              </w:rPr>
            </w:pPr>
            <w:r w:rsidRPr="001D65EC">
              <w:rPr>
                <w:sz w:val="22"/>
                <w:szCs w:val="22"/>
              </w:rPr>
              <w:t>1.</w:t>
            </w:r>
          </w:p>
        </w:tc>
        <w:tc>
          <w:tcPr>
            <w:tcW w:w="3543" w:type="dxa"/>
            <w:hideMark/>
          </w:tcPr>
          <w:p w:rsidR="001D65EC" w:rsidRPr="001D65EC" w:rsidRDefault="001D65EC" w:rsidP="001D65EC">
            <w:pPr>
              <w:tabs>
                <w:tab w:val="left" w:pos="7920"/>
              </w:tabs>
              <w:spacing w:line="276" w:lineRule="auto"/>
              <w:rPr>
                <w:sz w:val="22"/>
                <w:szCs w:val="22"/>
              </w:rPr>
            </w:pPr>
            <w:r w:rsidRPr="001D65EC">
              <w:rPr>
                <w:sz w:val="24"/>
                <w:szCs w:val="24"/>
              </w:rPr>
              <w:t xml:space="preserve">Ефимов А.М.  </w:t>
            </w:r>
          </w:p>
        </w:tc>
        <w:tc>
          <w:tcPr>
            <w:tcW w:w="6204" w:type="dxa"/>
            <w:hideMark/>
          </w:tcPr>
          <w:p w:rsidR="001D65EC" w:rsidRPr="001D65EC" w:rsidRDefault="001D65EC" w:rsidP="001D65EC">
            <w:pPr>
              <w:tabs>
                <w:tab w:val="left" w:pos="7920"/>
              </w:tabs>
              <w:spacing w:line="276" w:lineRule="auto"/>
              <w:rPr>
                <w:sz w:val="24"/>
                <w:szCs w:val="24"/>
              </w:rPr>
            </w:pPr>
            <w:r w:rsidRPr="001D65EC">
              <w:rPr>
                <w:sz w:val="24"/>
                <w:szCs w:val="24"/>
              </w:rPr>
              <w:t>– рәис, Мамадыш муниципаль районы башкарма комитеты җитәкчесенең социаль мәсьәләләр буенча урынбасары;</w:t>
            </w:r>
          </w:p>
        </w:tc>
      </w:tr>
      <w:tr w:rsidR="001D65EC" w:rsidRPr="001D65EC" w:rsidTr="001D65EC">
        <w:tc>
          <w:tcPr>
            <w:tcW w:w="533" w:type="dxa"/>
            <w:hideMark/>
          </w:tcPr>
          <w:p w:rsidR="001D65EC" w:rsidRPr="001D65EC" w:rsidRDefault="001D65EC" w:rsidP="001D65EC">
            <w:pPr>
              <w:tabs>
                <w:tab w:val="left" w:pos="7920"/>
              </w:tabs>
              <w:spacing w:line="276" w:lineRule="auto"/>
              <w:rPr>
                <w:sz w:val="22"/>
                <w:szCs w:val="22"/>
              </w:rPr>
            </w:pPr>
            <w:r w:rsidRPr="001D65EC">
              <w:rPr>
                <w:sz w:val="22"/>
                <w:szCs w:val="22"/>
              </w:rPr>
              <w:t>2.</w:t>
            </w:r>
          </w:p>
        </w:tc>
        <w:tc>
          <w:tcPr>
            <w:tcW w:w="3543" w:type="dxa"/>
            <w:hideMark/>
          </w:tcPr>
          <w:p w:rsidR="001D65EC" w:rsidRPr="001D65EC" w:rsidRDefault="001D65EC" w:rsidP="001D65EC">
            <w:pPr>
              <w:tabs>
                <w:tab w:val="left" w:pos="7920"/>
              </w:tabs>
              <w:spacing w:line="276" w:lineRule="auto"/>
              <w:rPr>
                <w:sz w:val="22"/>
                <w:szCs w:val="22"/>
              </w:rPr>
            </w:pPr>
            <w:r w:rsidRPr="001D65EC">
              <w:rPr>
                <w:sz w:val="24"/>
                <w:szCs w:val="24"/>
              </w:rPr>
              <w:t xml:space="preserve">Нургалиев А.М. </w:t>
            </w:r>
          </w:p>
        </w:tc>
        <w:tc>
          <w:tcPr>
            <w:tcW w:w="6204" w:type="dxa"/>
            <w:hideMark/>
          </w:tcPr>
          <w:p w:rsidR="001D65EC" w:rsidRPr="001D65EC" w:rsidRDefault="001D65EC" w:rsidP="001D65EC">
            <w:pPr>
              <w:tabs>
                <w:tab w:val="left" w:pos="4170"/>
              </w:tabs>
              <w:spacing w:line="276" w:lineRule="auto"/>
              <w:rPr>
                <w:sz w:val="24"/>
                <w:szCs w:val="24"/>
              </w:rPr>
            </w:pPr>
            <w:r w:rsidRPr="001D65EC">
              <w:rPr>
                <w:sz w:val="24"/>
                <w:szCs w:val="24"/>
              </w:rPr>
              <w:t xml:space="preserve">– </w:t>
            </w:r>
            <w:r w:rsidRPr="001D65EC">
              <w:rPr>
                <w:sz w:val="24"/>
                <w:szCs w:val="24"/>
                <w:lang w:val="tt-RU"/>
              </w:rPr>
              <w:t>рәис урынбасары</w:t>
            </w:r>
            <w:r w:rsidRPr="001D65EC">
              <w:rPr>
                <w:sz w:val="24"/>
                <w:szCs w:val="24"/>
              </w:rPr>
              <w:t xml:space="preserve">, </w:t>
            </w:r>
            <w:r w:rsidRPr="001D65EC">
              <w:rPr>
                <w:sz w:val="24"/>
                <w:szCs w:val="24"/>
                <w:lang w:val="tt-RU"/>
              </w:rPr>
              <w:t>Татарстан Республикасы Мамадыш муниципаль районы</w:t>
            </w:r>
            <w:r w:rsidRPr="001D65EC">
              <w:rPr>
                <w:sz w:val="24"/>
                <w:szCs w:val="24"/>
              </w:rPr>
              <w:t xml:space="preserve"> «Яшьләр үзәге» </w:t>
            </w:r>
            <w:r w:rsidRPr="001D65EC">
              <w:rPr>
                <w:sz w:val="24"/>
                <w:szCs w:val="24"/>
                <w:lang w:val="tt-RU"/>
              </w:rPr>
              <w:t>МБУ директоры</w:t>
            </w:r>
            <w:r w:rsidRPr="001D65EC">
              <w:rPr>
                <w:sz w:val="24"/>
                <w:szCs w:val="24"/>
              </w:rPr>
              <w:t xml:space="preserve">;                                               </w:t>
            </w:r>
          </w:p>
        </w:tc>
      </w:tr>
      <w:tr w:rsidR="001D65EC" w:rsidRPr="001D65EC" w:rsidTr="001D65EC">
        <w:tc>
          <w:tcPr>
            <w:tcW w:w="533" w:type="dxa"/>
          </w:tcPr>
          <w:p w:rsidR="001D65EC" w:rsidRPr="001D65EC" w:rsidRDefault="001D65EC" w:rsidP="001D65EC">
            <w:pPr>
              <w:spacing w:line="276" w:lineRule="auto"/>
            </w:pPr>
          </w:p>
        </w:tc>
        <w:tc>
          <w:tcPr>
            <w:tcW w:w="3543" w:type="dxa"/>
            <w:hideMark/>
          </w:tcPr>
          <w:p w:rsidR="001D65EC" w:rsidRPr="001D65EC" w:rsidRDefault="001D65EC" w:rsidP="001D65EC">
            <w:pPr>
              <w:tabs>
                <w:tab w:val="left" w:pos="7920"/>
              </w:tabs>
              <w:spacing w:line="276" w:lineRule="auto"/>
              <w:rPr>
                <w:sz w:val="24"/>
                <w:szCs w:val="24"/>
              </w:rPr>
            </w:pPr>
            <w:r w:rsidRPr="001D65EC">
              <w:rPr>
                <w:sz w:val="24"/>
                <w:szCs w:val="24"/>
              </w:rPr>
              <w:t>Совет әгъзалары:</w:t>
            </w:r>
          </w:p>
        </w:tc>
        <w:tc>
          <w:tcPr>
            <w:tcW w:w="6204" w:type="dxa"/>
          </w:tcPr>
          <w:p w:rsidR="001D65EC" w:rsidRPr="001D65EC" w:rsidRDefault="001D65EC" w:rsidP="001D65EC">
            <w:pPr>
              <w:tabs>
                <w:tab w:val="left" w:pos="7920"/>
              </w:tabs>
              <w:spacing w:line="276" w:lineRule="auto"/>
              <w:rPr>
                <w:sz w:val="22"/>
                <w:szCs w:val="22"/>
              </w:rPr>
            </w:pPr>
          </w:p>
        </w:tc>
      </w:tr>
      <w:tr w:rsidR="001D65EC" w:rsidRPr="001D65EC" w:rsidTr="001D65EC">
        <w:trPr>
          <w:trHeight w:val="739"/>
        </w:trPr>
        <w:tc>
          <w:tcPr>
            <w:tcW w:w="533" w:type="dxa"/>
            <w:hideMark/>
          </w:tcPr>
          <w:p w:rsidR="001D65EC" w:rsidRPr="001D65EC" w:rsidRDefault="001D65EC" w:rsidP="001D65EC">
            <w:pPr>
              <w:tabs>
                <w:tab w:val="left" w:pos="7920"/>
              </w:tabs>
              <w:spacing w:line="276" w:lineRule="auto"/>
              <w:rPr>
                <w:sz w:val="22"/>
                <w:szCs w:val="22"/>
              </w:rPr>
            </w:pPr>
            <w:r w:rsidRPr="001D65EC">
              <w:rPr>
                <w:sz w:val="22"/>
                <w:szCs w:val="22"/>
              </w:rPr>
              <w:t>3.</w:t>
            </w:r>
          </w:p>
        </w:tc>
        <w:tc>
          <w:tcPr>
            <w:tcW w:w="3543" w:type="dxa"/>
            <w:hideMark/>
          </w:tcPr>
          <w:p w:rsidR="001D65EC" w:rsidRPr="001D65EC" w:rsidRDefault="001D65EC" w:rsidP="001D65EC">
            <w:pPr>
              <w:tabs>
                <w:tab w:val="left" w:pos="7920"/>
              </w:tabs>
              <w:spacing w:line="276" w:lineRule="auto"/>
              <w:rPr>
                <w:sz w:val="22"/>
                <w:szCs w:val="22"/>
              </w:rPr>
            </w:pPr>
            <w:r w:rsidRPr="001D65EC">
              <w:rPr>
                <w:sz w:val="24"/>
                <w:szCs w:val="24"/>
              </w:rPr>
              <w:t xml:space="preserve">Гарифуллин А.А.   </w:t>
            </w:r>
          </w:p>
        </w:tc>
        <w:tc>
          <w:tcPr>
            <w:tcW w:w="6204" w:type="dxa"/>
            <w:hideMark/>
          </w:tcPr>
          <w:p w:rsidR="001D65EC" w:rsidRPr="001D65EC" w:rsidRDefault="001D65EC" w:rsidP="001D65EC">
            <w:pPr>
              <w:tabs>
                <w:tab w:val="left" w:pos="4170"/>
              </w:tabs>
              <w:spacing w:line="276" w:lineRule="auto"/>
              <w:rPr>
                <w:sz w:val="24"/>
                <w:szCs w:val="24"/>
              </w:rPr>
            </w:pPr>
            <w:r w:rsidRPr="001D65EC">
              <w:rPr>
                <w:sz w:val="24"/>
                <w:szCs w:val="24"/>
              </w:rPr>
              <w:t xml:space="preserve">– Татарстан Республикасы Мамадыш муниципаль районы башкарма комитетының «Яшьләр эшләре һәм спорт бүлеге» МКУ </w:t>
            </w:r>
            <w:r w:rsidRPr="001D65EC">
              <w:rPr>
                <w:sz w:val="24"/>
                <w:szCs w:val="24"/>
                <w:lang w:val="tt-RU"/>
              </w:rPr>
              <w:t>җитәкчесе</w:t>
            </w:r>
            <w:r w:rsidRPr="001D65EC">
              <w:rPr>
                <w:sz w:val="24"/>
                <w:szCs w:val="24"/>
              </w:rPr>
              <w:t>;</w:t>
            </w:r>
          </w:p>
        </w:tc>
      </w:tr>
      <w:tr w:rsidR="001D65EC" w:rsidRPr="001D65EC" w:rsidTr="001D65EC">
        <w:tc>
          <w:tcPr>
            <w:tcW w:w="533" w:type="dxa"/>
            <w:hideMark/>
          </w:tcPr>
          <w:p w:rsidR="001D65EC" w:rsidRPr="001D65EC" w:rsidRDefault="001D65EC" w:rsidP="001D65EC">
            <w:pPr>
              <w:tabs>
                <w:tab w:val="left" w:pos="7920"/>
              </w:tabs>
              <w:spacing w:line="276" w:lineRule="auto"/>
              <w:rPr>
                <w:sz w:val="22"/>
                <w:szCs w:val="22"/>
              </w:rPr>
            </w:pPr>
            <w:r w:rsidRPr="001D65EC">
              <w:rPr>
                <w:sz w:val="22"/>
                <w:szCs w:val="22"/>
              </w:rPr>
              <w:t>4.</w:t>
            </w:r>
          </w:p>
        </w:tc>
        <w:tc>
          <w:tcPr>
            <w:tcW w:w="3543" w:type="dxa"/>
            <w:hideMark/>
          </w:tcPr>
          <w:p w:rsidR="001D65EC" w:rsidRPr="001D65EC" w:rsidRDefault="001D65EC" w:rsidP="001D65EC">
            <w:pPr>
              <w:tabs>
                <w:tab w:val="left" w:pos="7920"/>
              </w:tabs>
              <w:spacing w:line="276" w:lineRule="auto"/>
              <w:rPr>
                <w:sz w:val="22"/>
                <w:szCs w:val="22"/>
              </w:rPr>
            </w:pPr>
            <w:r w:rsidRPr="001D65EC">
              <w:rPr>
                <w:sz w:val="24"/>
                <w:szCs w:val="24"/>
              </w:rPr>
              <w:t xml:space="preserve">Габдрахманов И.Н.   </w:t>
            </w:r>
          </w:p>
        </w:tc>
        <w:tc>
          <w:tcPr>
            <w:tcW w:w="6204" w:type="dxa"/>
            <w:hideMark/>
          </w:tcPr>
          <w:p w:rsidR="001D65EC" w:rsidRPr="001D65EC" w:rsidRDefault="001D65EC" w:rsidP="001D65EC">
            <w:pPr>
              <w:tabs>
                <w:tab w:val="left" w:pos="4170"/>
              </w:tabs>
              <w:spacing w:line="276" w:lineRule="auto"/>
              <w:rPr>
                <w:sz w:val="24"/>
                <w:szCs w:val="24"/>
              </w:rPr>
            </w:pPr>
            <w:r w:rsidRPr="001D65EC">
              <w:rPr>
                <w:sz w:val="24"/>
                <w:szCs w:val="24"/>
              </w:rPr>
              <w:t>– Татарстан Республикасы Мамадыш муниципаль районы Башкарма комитетының «Мәгариф бүлеге» МКУ башлыгы;</w:t>
            </w:r>
          </w:p>
        </w:tc>
      </w:tr>
      <w:tr w:rsidR="001D65EC" w:rsidRPr="001D65EC" w:rsidTr="001D65EC">
        <w:trPr>
          <w:trHeight w:val="248"/>
        </w:trPr>
        <w:tc>
          <w:tcPr>
            <w:tcW w:w="533" w:type="dxa"/>
            <w:hideMark/>
          </w:tcPr>
          <w:p w:rsidR="001D65EC" w:rsidRPr="001D65EC" w:rsidRDefault="001D65EC" w:rsidP="001D65EC">
            <w:pPr>
              <w:tabs>
                <w:tab w:val="left" w:pos="7920"/>
              </w:tabs>
              <w:spacing w:line="276" w:lineRule="auto"/>
              <w:rPr>
                <w:sz w:val="22"/>
                <w:szCs w:val="22"/>
              </w:rPr>
            </w:pPr>
            <w:r w:rsidRPr="001D65EC">
              <w:rPr>
                <w:sz w:val="22"/>
                <w:szCs w:val="22"/>
              </w:rPr>
              <w:t>5.</w:t>
            </w:r>
          </w:p>
        </w:tc>
        <w:tc>
          <w:tcPr>
            <w:tcW w:w="3543" w:type="dxa"/>
            <w:hideMark/>
          </w:tcPr>
          <w:p w:rsidR="001D65EC" w:rsidRPr="001D65EC" w:rsidRDefault="001D65EC" w:rsidP="001D65EC">
            <w:pPr>
              <w:tabs>
                <w:tab w:val="left" w:pos="7920"/>
              </w:tabs>
              <w:spacing w:line="276" w:lineRule="auto"/>
              <w:rPr>
                <w:sz w:val="22"/>
                <w:szCs w:val="22"/>
              </w:rPr>
            </w:pPr>
            <w:r w:rsidRPr="001D65EC">
              <w:rPr>
                <w:sz w:val="24"/>
                <w:szCs w:val="24"/>
              </w:rPr>
              <w:t xml:space="preserve">Спиридонов С.П. </w:t>
            </w:r>
          </w:p>
        </w:tc>
        <w:tc>
          <w:tcPr>
            <w:tcW w:w="6204" w:type="dxa"/>
            <w:hideMark/>
          </w:tcPr>
          <w:p w:rsidR="001D65EC" w:rsidRPr="001D65EC" w:rsidRDefault="001D65EC" w:rsidP="001D65EC">
            <w:pPr>
              <w:tabs>
                <w:tab w:val="left" w:pos="4170"/>
              </w:tabs>
              <w:spacing w:line="276" w:lineRule="auto"/>
              <w:rPr>
                <w:sz w:val="24"/>
                <w:szCs w:val="24"/>
              </w:rPr>
            </w:pPr>
            <w:r w:rsidRPr="001D65EC">
              <w:rPr>
                <w:sz w:val="24"/>
                <w:szCs w:val="24"/>
              </w:rPr>
              <w:t>– Татарстан Республикасы Мамадыш муниципаль районы Башкарма комитетының «Мәдәният бүлеге» МКУ башлыгы;</w:t>
            </w:r>
          </w:p>
        </w:tc>
      </w:tr>
      <w:tr w:rsidR="001D65EC" w:rsidRPr="001D65EC" w:rsidTr="001D65EC">
        <w:tc>
          <w:tcPr>
            <w:tcW w:w="533" w:type="dxa"/>
            <w:hideMark/>
          </w:tcPr>
          <w:p w:rsidR="001D65EC" w:rsidRPr="001D65EC" w:rsidRDefault="001D65EC" w:rsidP="001D65EC">
            <w:pPr>
              <w:tabs>
                <w:tab w:val="left" w:pos="7920"/>
              </w:tabs>
              <w:spacing w:line="276" w:lineRule="auto"/>
              <w:rPr>
                <w:sz w:val="22"/>
                <w:szCs w:val="22"/>
              </w:rPr>
            </w:pPr>
            <w:r w:rsidRPr="001D65EC">
              <w:rPr>
                <w:sz w:val="22"/>
                <w:szCs w:val="22"/>
              </w:rPr>
              <w:t>6.</w:t>
            </w:r>
          </w:p>
        </w:tc>
        <w:tc>
          <w:tcPr>
            <w:tcW w:w="3543" w:type="dxa"/>
            <w:hideMark/>
          </w:tcPr>
          <w:p w:rsidR="001D65EC" w:rsidRPr="001D65EC" w:rsidRDefault="001D65EC" w:rsidP="001D65EC">
            <w:pPr>
              <w:tabs>
                <w:tab w:val="left" w:pos="7920"/>
              </w:tabs>
              <w:spacing w:line="276" w:lineRule="auto"/>
              <w:rPr>
                <w:sz w:val="24"/>
                <w:szCs w:val="24"/>
              </w:rPr>
            </w:pPr>
            <w:r w:rsidRPr="001D65EC">
              <w:rPr>
                <w:sz w:val="24"/>
                <w:szCs w:val="24"/>
              </w:rPr>
              <w:t>С</w:t>
            </w:r>
            <w:r w:rsidRPr="001D65EC">
              <w:rPr>
                <w:sz w:val="24"/>
                <w:szCs w:val="24"/>
                <w:lang w:val="tt-RU"/>
              </w:rPr>
              <w:t>ә</w:t>
            </w:r>
            <w:r w:rsidRPr="001D65EC">
              <w:rPr>
                <w:sz w:val="24"/>
                <w:szCs w:val="24"/>
              </w:rPr>
              <w:t>йф</w:t>
            </w:r>
            <w:r w:rsidRPr="001D65EC">
              <w:rPr>
                <w:sz w:val="24"/>
                <w:szCs w:val="24"/>
                <w:lang w:val="tt-RU"/>
              </w:rPr>
              <w:t>е</w:t>
            </w:r>
            <w:r w:rsidRPr="001D65EC">
              <w:rPr>
                <w:sz w:val="24"/>
                <w:szCs w:val="24"/>
              </w:rPr>
              <w:t>тдинова Р.З.</w:t>
            </w:r>
          </w:p>
        </w:tc>
        <w:tc>
          <w:tcPr>
            <w:tcW w:w="6204" w:type="dxa"/>
            <w:hideMark/>
          </w:tcPr>
          <w:p w:rsidR="001D65EC" w:rsidRPr="001D65EC" w:rsidRDefault="001D65EC" w:rsidP="001D65EC">
            <w:pPr>
              <w:tabs>
                <w:tab w:val="left" w:pos="4170"/>
              </w:tabs>
              <w:spacing w:line="276" w:lineRule="auto"/>
              <w:rPr>
                <w:sz w:val="24"/>
                <w:szCs w:val="24"/>
              </w:rPr>
            </w:pPr>
            <w:r w:rsidRPr="001D65EC">
              <w:rPr>
                <w:sz w:val="24"/>
                <w:szCs w:val="24"/>
              </w:rPr>
              <w:t>– Татарстан Республикасы Мамадыш муниципаль районының "</w:t>
            </w:r>
            <w:r w:rsidRPr="001D65EC">
              <w:rPr>
                <w:sz w:val="24"/>
                <w:szCs w:val="24"/>
                <w:lang w:val="tt-RU"/>
              </w:rPr>
              <w:t>Мечта</w:t>
            </w:r>
            <w:r w:rsidRPr="001D65EC">
              <w:rPr>
                <w:sz w:val="24"/>
                <w:szCs w:val="24"/>
              </w:rPr>
              <w:t>" МБУ директоры;</w:t>
            </w:r>
          </w:p>
        </w:tc>
      </w:tr>
      <w:tr w:rsidR="001D65EC" w:rsidRPr="001D65EC" w:rsidTr="001D65EC">
        <w:tc>
          <w:tcPr>
            <w:tcW w:w="533" w:type="dxa"/>
            <w:hideMark/>
          </w:tcPr>
          <w:p w:rsidR="001D65EC" w:rsidRPr="001D65EC" w:rsidRDefault="001D65EC" w:rsidP="001D65EC">
            <w:pPr>
              <w:tabs>
                <w:tab w:val="left" w:pos="7920"/>
              </w:tabs>
              <w:spacing w:line="276" w:lineRule="auto"/>
              <w:rPr>
                <w:sz w:val="22"/>
                <w:szCs w:val="22"/>
              </w:rPr>
            </w:pPr>
            <w:r w:rsidRPr="001D65EC">
              <w:rPr>
                <w:sz w:val="22"/>
                <w:szCs w:val="22"/>
              </w:rPr>
              <w:t>7.</w:t>
            </w:r>
          </w:p>
        </w:tc>
        <w:tc>
          <w:tcPr>
            <w:tcW w:w="3543" w:type="dxa"/>
            <w:hideMark/>
          </w:tcPr>
          <w:p w:rsidR="001D65EC" w:rsidRPr="001D65EC" w:rsidRDefault="001D65EC" w:rsidP="001D65EC">
            <w:pPr>
              <w:tabs>
                <w:tab w:val="left" w:pos="7920"/>
              </w:tabs>
              <w:spacing w:line="276" w:lineRule="auto"/>
              <w:rPr>
                <w:sz w:val="22"/>
                <w:szCs w:val="22"/>
              </w:rPr>
            </w:pPr>
            <w:r w:rsidRPr="001D65EC">
              <w:rPr>
                <w:sz w:val="24"/>
                <w:szCs w:val="24"/>
              </w:rPr>
              <w:t xml:space="preserve">Талипова Г.В.    </w:t>
            </w:r>
          </w:p>
        </w:tc>
        <w:tc>
          <w:tcPr>
            <w:tcW w:w="6204" w:type="dxa"/>
            <w:hideMark/>
          </w:tcPr>
          <w:p w:rsidR="001D65EC" w:rsidRPr="001D65EC" w:rsidRDefault="001D65EC" w:rsidP="001D65EC">
            <w:pPr>
              <w:spacing w:line="276" w:lineRule="auto"/>
              <w:rPr>
                <w:sz w:val="24"/>
                <w:szCs w:val="24"/>
              </w:rPr>
            </w:pPr>
            <w:r w:rsidRPr="001D65EC">
              <w:rPr>
                <w:sz w:val="24"/>
                <w:szCs w:val="24"/>
              </w:rPr>
              <w:t xml:space="preserve"> – Татарстан Республикасы Мамадыш муниципаль районының ветераннар (пенсионерлар) оешмасы советы рәисе;</w:t>
            </w:r>
          </w:p>
        </w:tc>
      </w:tr>
      <w:tr w:rsidR="001D65EC" w:rsidRPr="001D65EC" w:rsidTr="001D65EC">
        <w:trPr>
          <w:trHeight w:val="291"/>
        </w:trPr>
        <w:tc>
          <w:tcPr>
            <w:tcW w:w="533" w:type="dxa"/>
            <w:tcBorders>
              <w:top w:val="nil"/>
              <w:left w:val="nil"/>
              <w:bottom w:val="nil"/>
              <w:right w:val="nil"/>
            </w:tcBorders>
            <w:hideMark/>
          </w:tcPr>
          <w:p w:rsidR="001D65EC" w:rsidRPr="001D65EC" w:rsidRDefault="001D65EC" w:rsidP="001D65EC">
            <w:pPr>
              <w:tabs>
                <w:tab w:val="left" w:pos="7920"/>
              </w:tabs>
              <w:spacing w:line="276" w:lineRule="auto"/>
              <w:rPr>
                <w:sz w:val="22"/>
                <w:szCs w:val="22"/>
              </w:rPr>
            </w:pPr>
            <w:r w:rsidRPr="001D65EC">
              <w:rPr>
                <w:sz w:val="22"/>
                <w:szCs w:val="22"/>
              </w:rPr>
              <w:t>8.</w:t>
            </w:r>
          </w:p>
        </w:tc>
        <w:tc>
          <w:tcPr>
            <w:tcW w:w="3543" w:type="dxa"/>
            <w:tcBorders>
              <w:top w:val="nil"/>
              <w:left w:val="nil"/>
              <w:bottom w:val="nil"/>
              <w:right w:val="nil"/>
            </w:tcBorders>
            <w:hideMark/>
          </w:tcPr>
          <w:p w:rsidR="001D65EC" w:rsidRPr="001D65EC" w:rsidRDefault="001D65EC" w:rsidP="001D65EC">
            <w:pPr>
              <w:tabs>
                <w:tab w:val="left" w:pos="7920"/>
              </w:tabs>
              <w:spacing w:line="276" w:lineRule="auto"/>
              <w:rPr>
                <w:sz w:val="22"/>
                <w:szCs w:val="22"/>
              </w:rPr>
            </w:pPr>
            <w:r w:rsidRPr="001D65EC">
              <w:rPr>
                <w:sz w:val="24"/>
                <w:szCs w:val="24"/>
              </w:rPr>
              <w:t xml:space="preserve">Ханова С.Н.     </w:t>
            </w:r>
          </w:p>
        </w:tc>
        <w:tc>
          <w:tcPr>
            <w:tcW w:w="6204" w:type="dxa"/>
            <w:tcBorders>
              <w:top w:val="nil"/>
              <w:left w:val="nil"/>
              <w:bottom w:val="nil"/>
              <w:right w:val="nil"/>
            </w:tcBorders>
            <w:hideMark/>
          </w:tcPr>
          <w:p w:rsidR="001D65EC" w:rsidRPr="001D65EC" w:rsidRDefault="001D65EC" w:rsidP="001D65EC">
            <w:pPr>
              <w:spacing w:line="276" w:lineRule="auto"/>
              <w:rPr>
                <w:sz w:val="24"/>
                <w:szCs w:val="24"/>
              </w:rPr>
            </w:pPr>
            <w:r w:rsidRPr="001D65EC">
              <w:rPr>
                <w:sz w:val="24"/>
                <w:szCs w:val="24"/>
              </w:rPr>
              <w:t xml:space="preserve"> – «ТАТМЕДИА»</w:t>
            </w:r>
            <w:r w:rsidRPr="001D65EC">
              <w:rPr>
                <w:sz w:val="24"/>
                <w:szCs w:val="24"/>
                <w:lang w:val="tt-RU"/>
              </w:rPr>
              <w:t xml:space="preserve"> АҖнең “Мамадыш-информ” филиалы баш редакторы- җитәкчесе</w:t>
            </w:r>
            <w:r w:rsidRPr="001D65EC">
              <w:rPr>
                <w:sz w:val="24"/>
                <w:szCs w:val="24"/>
              </w:rPr>
              <w:t>;</w:t>
            </w:r>
          </w:p>
        </w:tc>
      </w:tr>
      <w:tr w:rsidR="001D65EC" w:rsidRPr="001D65EC" w:rsidTr="001D65EC">
        <w:trPr>
          <w:trHeight w:val="291"/>
        </w:trPr>
        <w:tc>
          <w:tcPr>
            <w:tcW w:w="533" w:type="dxa"/>
            <w:tcBorders>
              <w:top w:val="nil"/>
              <w:left w:val="nil"/>
              <w:bottom w:val="nil"/>
              <w:right w:val="nil"/>
            </w:tcBorders>
            <w:hideMark/>
          </w:tcPr>
          <w:p w:rsidR="001D65EC" w:rsidRPr="001D65EC" w:rsidRDefault="001D65EC" w:rsidP="001D65EC">
            <w:pPr>
              <w:tabs>
                <w:tab w:val="left" w:pos="7920"/>
              </w:tabs>
              <w:spacing w:line="276" w:lineRule="auto"/>
              <w:rPr>
                <w:sz w:val="22"/>
                <w:szCs w:val="22"/>
              </w:rPr>
            </w:pPr>
            <w:r w:rsidRPr="001D65EC">
              <w:rPr>
                <w:sz w:val="22"/>
                <w:szCs w:val="22"/>
              </w:rPr>
              <w:t>9.</w:t>
            </w:r>
          </w:p>
        </w:tc>
        <w:tc>
          <w:tcPr>
            <w:tcW w:w="3543" w:type="dxa"/>
            <w:tcBorders>
              <w:top w:val="nil"/>
              <w:left w:val="nil"/>
              <w:bottom w:val="nil"/>
              <w:right w:val="nil"/>
            </w:tcBorders>
            <w:hideMark/>
          </w:tcPr>
          <w:p w:rsidR="001D65EC" w:rsidRPr="001D65EC" w:rsidRDefault="001D65EC" w:rsidP="001D65EC">
            <w:pPr>
              <w:tabs>
                <w:tab w:val="left" w:pos="7920"/>
              </w:tabs>
              <w:spacing w:line="276" w:lineRule="auto"/>
              <w:rPr>
                <w:sz w:val="22"/>
                <w:szCs w:val="22"/>
              </w:rPr>
            </w:pPr>
            <w:r w:rsidRPr="001D65EC">
              <w:rPr>
                <w:sz w:val="24"/>
                <w:szCs w:val="24"/>
              </w:rPr>
              <w:t xml:space="preserve">Мубаракшина А.А. </w:t>
            </w:r>
          </w:p>
        </w:tc>
        <w:tc>
          <w:tcPr>
            <w:tcW w:w="6204" w:type="dxa"/>
            <w:tcBorders>
              <w:top w:val="nil"/>
              <w:left w:val="nil"/>
              <w:bottom w:val="nil"/>
              <w:right w:val="nil"/>
            </w:tcBorders>
            <w:hideMark/>
          </w:tcPr>
          <w:p w:rsidR="001D65EC" w:rsidRPr="001D65EC" w:rsidRDefault="001D65EC" w:rsidP="001D65EC">
            <w:pPr>
              <w:spacing w:line="276" w:lineRule="auto"/>
              <w:rPr>
                <w:sz w:val="24"/>
                <w:szCs w:val="24"/>
              </w:rPr>
            </w:pPr>
            <w:r w:rsidRPr="001D65EC">
              <w:rPr>
                <w:sz w:val="24"/>
                <w:szCs w:val="24"/>
              </w:rPr>
              <w:t xml:space="preserve"> – Татарстан Республикасы хезмәт һәм халыкны эш белән тәэмин итү һәм социаль яклау министрлыгының </w:t>
            </w:r>
            <w:r w:rsidRPr="001D65EC">
              <w:rPr>
                <w:sz w:val="24"/>
                <w:szCs w:val="24"/>
                <w:lang w:val="tt-RU"/>
              </w:rPr>
              <w:t>Мамадыш</w:t>
            </w:r>
            <w:r w:rsidRPr="001D65EC">
              <w:rPr>
                <w:sz w:val="24"/>
                <w:szCs w:val="24"/>
              </w:rPr>
              <w:t xml:space="preserve"> муниципаль районындагы социаль яклау бүлеге башлыгы (килешү буенча);</w:t>
            </w:r>
          </w:p>
        </w:tc>
      </w:tr>
      <w:tr w:rsidR="001D65EC" w:rsidRPr="001D65EC" w:rsidTr="001D65EC">
        <w:trPr>
          <w:trHeight w:val="291"/>
        </w:trPr>
        <w:tc>
          <w:tcPr>
            <w:tcW w:w="533" w:type="dxa"/>
            <w:tcBorders>
              <w:top w:val="nil"/>
              <w:left w:val="nil"/>
              <w:bottom w:val="nil"/>
              <w:right w:val="nil"/>
            </w:tcBorders>
            <w:hideMark/>
          </w:tcPr>
          <w:p w:rsidR="001D65EC" w:rsidRPr="001D65EC" w:rsidRDefault="001D65EC" w:rsidP="001D65EC">
            <w:pPr>
              <w:tabs>
                <w:tab w:val="left" w:pos="7920"/>
              </w:tabs>
              <w:spacing w:line="276" w:lineRule="auto"/>
              <w:rPr>
                <w:sz w:val="22"/>
                <w:szCs w:val="22"/>
              </w:rPr>
            </w:pPr>
            <w:r w:rsidRPr="001D65EC">
              <w:rPr>
                <w:sz w:val="22"/>
                <w:szCs w:val="22"/>
              </w:rPr>
              <w:t>10.</w:t>
            </w:r>
          </w:p>
        </w:tc>
        <w:tc>
          <w:tcPr>
            <w:tcW w:w="3543" w:type="dxa"/>
            <w:tcBorders>
              <w:top w:val="nil"/>
              <w:left w:val="nil"/>
              <w:bottom w:val="nil"/>
              <w:right w:val="nil"/>
            </w:tcBorders>
            <w:hideMark/>
          </w:tcPr>
          <w:p w:rsidR="001D65EC" w:rsidRPr="001D65EC" w:rsidRDefault="001D65EC" w:rsidP="001D65EC">
            <w:pPr>
              <w:tabs>
                <w:tab w:val="left" w:pos="7920"/>
              </w:tabs>
              <w:spacing w:line="276" w:lineRule="auto"/>
              <w:rPr>
                <w:sz w:val="22"/>
                <w:szCs w:val="22"/>
              </w:rPr>
            </w:pPr>
            <w:r w:rsidRPr="001D65EC">
              <w:rPr>
                <w:sz w:val="24"/>
                <w:szCs w:val="24"/>
                <w:lang w:val="tt-RU"/>
              </w:rPr>
              <w:t>Ә</w:t>
            </w:r>
            <w:r w:rsidRPr="001D65EC">
              <w:rPr>
                <w:sz w:val="24"/>
                <w:szCs w:val="24"/>
              </w:rPr>
              <w:t>гъз</w:t>
            </w:r>
            <w:r w:rsidRPr="001D65EC">
              <w:rPr>
                <w:sz w:val="24"/>
                <w:szCs w:val="24"/>
                <w:lang w:val="tt-RU"/>
              </w:rPr>
              <w:t>ә</w:t>
            </w:r>
            <w:r w:rsidRPr="001D65EC">
              <w:rPr>
                <w:sz w:val="24"/>
                <w:szCs w:val="24"/>
              </w:rPr>
              <w:t xml:space="preserve">мова Э. Р. </w:t>
            </w:r>
          </w:p>
        </w:tc>
        <w:tc>
          <w:tcPr>
            <w:tcW w:w="6204" w:type="dxa"/>
            <w:tcBorders>
              <w:top w:val="nil"/>
              <w:left w:val="nil"/>
              <w:bottom w:val="nil"/>
              <w:right w:val="nil"/>
            </w:tcBorders>
            <w:hideMark/>
          </w:tcPr>
          <w:p w:rsidR="001D65EC" w:rsidRPr="001D65EC" w:rsidRDefault="001D65EC" w:rsidP="001D65EC">
            <w:pPr>
              <w:spacing w:line="276" w:lineRule="auto"/>
              <w:rPr>
                <w:sz w:val="24"/>
                <w:szCs w:val="24"/>
              </w:rPr>
            </w:pPr>
            <w:r w:rsidRPr="001D65EC">
              <w:rPr>
                <w:sz w:val="24"/>
                <w:szCs w:val="24"/>
              </w:rPr>
              <w:t>– Татарстан Республикасы Мамадыш муниципаль районында «Надежда» СПДН» ДКУ директоры</w:t>
            </w:r>
            <w:r w:rsidRPr="001D65EC">
              <w:rPr>
                <w:color w:val="000000"/>
                <w:sz w:val="24"/>
                <w:szCs w:val="24"/>
                <w:shd w:val="clear" w:color="auto" w:fill="FFFFFF"/>
              </w:rPr>
              <w:t>;</w:t>
            </w:r>
          </w:p>
        </w:tc>
      </w:tr>
      <w:tr w:rsidR="001D65EC" w:rsidRPr="001D65EC" w:rsidTr="001D65EC">
        <w:trPr>
          <w:trHeight w:val="291"/>
        </w:trPr>
        <w:tc>
          <w:tcPr>
            <w:tcW w:w="533" w:type="dxa"/>
            <w:tcBorders>
              <w:top w:val="nil"/>
              <w:left w:val="nil"/>
              <w:bottom w:val="nil"/>
              <w:right w:val="nil"/>
            </w:tcBorders>
            <w:hideMark/>
          </w:tcPr>
          <w:p w:rsidR="001D65EC" w:rsidRPr="001D65EC" w:rsidRDefault="001D65EC" w:rsidP="001D65EC">
            <w:pPr>
              <w:tabs>
                <w:tab w:val="left" w:pos="7920"/>
              </w:tabs>
              <w:spacing w:line="276" w:lineRule="auto"/>
              <w:rPr>
                <w:sz w:val="22"/>
                <w:szCs w:val="22"/>
              </w:rPr>
            </w:pPr>
            <w:r w:rsidRPr="001D65EC">
              <w:rPr>
                <w:sz w:val="22"/>
                <w:szCs w:val="22"/>
              </w:rPr>
              <w:t>11.</w:t>
            </w:r>
          </w:p>
        </w:tc>
        <w:tc>
          <w:tcPr>
            <w:tcW w:w="3543" w:type="dxa"/>
            <w:tcBorders>
              <w:top w:val="nil"/>
              <w:left w:val="nil"/>
              <w:bottom w:val="nil"/>
              <w:right w:val="nil"/>
            </w:tcBorders>
            <w:hideMark/>
          </w:tcPr>
          <w:p w:rsidR="001D65EC" w:rsidRPr="001D65EC" w:rsidRDefault="001D65EC" w:rsidP="001D65EC">
            <w:pPr>
              <w:tabs>
                <w:tab w:val="left" w:pos="7920"/>
              </w:tabs>
              <w:spacing w:line="276" w:lineRule="auto"/>
              <w:rPr>
                <w:sz w:val="22"/>
                <w:szCs w:val="22"/>
              </w:rPr>
            </w:pPr>
            <w:r w:rsidRPr="001D65EC">
              <w:rPr>
                <w:sz w:val="24"/>
                <w:szCs w:val="24"/>
              </w:rPr>
              <w:t xml:space="preserve">Гарипов Р.З.   </w:t>
            </w:r>
          </w:p>
        </w:tc>
        <w:tc>
          <w:tcPr>
            <w:tcW w:w="6204" w:type="dxa"/>
            <w:tcBorders>
              <w:top w:val="nil"/>
              <w:left w:val="nil"/>
              <w:bottom w:val="nil"/>
              <w:right w:val="nil"/>
            </w:tcBorders>
            <w:hideMark/>
          </w:tcPr>
          <w:p w:rsidR="001D65EC" w:rsidRPr="001D65EC" w:rsidRDefault="001D65EC" w:rsidP="001D65EC">
            <w:pPr>
              <w:tabs>
                <w:tab w:val="left" w:pos="7920"/>
              </w:tabs>
              <w:spacing w:line="276" w:lineRule="auto"/>
              <w:rPr>
                <w:sz w:val="22"/>
                <w:szCs w:val="22"/>
              </w:rPr>
            </w:pPr>
            <w:r w:rsidRPr="001D65EC">
              <w:rPr>
                <w:sz w:val="24"/>
                <w:szCs w:val="24"/>
              </w:rPr>
              <w:t>– "Мамадыш үзәк район хастаханәсе" ДАССУ баш табибы;</w:t>
            </w:r>
          </w:p>
        </w:tc>
      </w:tr>
      <w:tr w:rsidR="001D65EC" w:rsidRPr="001D65EC" w:rsidTr="001D65EC">
        <w:trPr>
          <w:trHeight w:val="291"/>
        </w:trPr>
        <w:tc>
          <w:tcPr>
            <w:tcW w:w="533" w:type="dxa"/>
            <w:tcBorders>
              <w:top w:val="nil"/>
              <w:left w:val="nil"/>
              <w:bottom w:val="nil"/>
              <w:right w:val="nil"/>
            </w:tcBorders>
            <w:hideMark/>
          </w:tcPr>
          <w:p w:rsidR="001D65EC" w:rsidRPr="001D65EC" w:rsidRDefault="001D65EC" w:rsidP="001D65EC">
            <w:pPr>
              <w:tabs>
                <w:tab w:val="left" w:pos="7920"/>
              </w:tabs>
              <w:spacing w:line="276" w:lineRule="auto"/>
              <w:rPr>
                <w:sz w:val="22"/>
                <w:szCs w:val="22"/>
              </w:rPr>
            </w:pPr>
            <w:r w:rsidRPr="001D65EC">
              <w:rPr>
                <w:sz w:val="22"/>
                <w:szCs w:val="22"/>
              </w:rPr>
              <w:t>12.</w:t>
            </w:r>
          </w:p>
        </w:tc>
        <w:tc>
          <w:tcPr>
            <w:tcW w:w="3543" w:type="dxa"/>
            <w:tcBorders>
              <w:top w:val="nil"/>
              <w:left w:val="nil"/>
              <w:bottom w:val="nil"/>
              <w:right w:val="nil"/>
            </w:tcBorders>
            <w:hideMark/>
          </w:tcPr>
          <w:p w:rsidR="001D65EC" w:rsidRPr="001D65EC" w:rsidRDefault="001D65EC" w:rsidP="001D65EC">
            <w:pPr>
              <w:tabs>
                <w:tab w:val="left" w:pos="7920"/>
              </w:tabs>
              <w:spacing w:line="276" w:lineRule="auto"/>
              <w:rPr>
                <w:sz w:val="22"/>
                <w:szCs w:val="22"/>
              </w:rPr>
            </w:pPr>
            <w:r w:rsidRPr="001D65EC">
              <w:rPr>
                <w:sz w:val="24"/>
                <w:szCs w:val="24"/>
              </w:rPr>
              <w:t xml:space="preserve">Егоров Н.Н.  </w:t>
            </w:r>
          </w:p>
        </w:tc>
        <w:tc>
          <w:tcPr>
            <w:tcW w:w="6204" w:type="dxa"/>
            <w:tcBorders>
              <w:top w:val="nil"/>
              <w:left w:val="nil"/>
              <w:bottom w:val="nil"/>
              <w:right w:val="nil"/>
            </w:tcBorders>
            <w:hideMark/>
          </w:tcPr>
          <w:p w:rsidR="001D65EC" w:rsidRPr="001D65EC" w:rsidRDefault="001D65EC" w:rsidP="001D65EC">
            <w:pPr>
              <w:tabs>
                <w:tab w:val="left" w:pos="7920"/>
              </w:tabs>
              <w:spacing w:line="276" w:lineRule="auto"/>
              <w:rPr>
                <w:sz w:val="22"/>
                <w:szCs w:val="22"/>
              </w:rPr>
            </w:pPr>
            <w:r w:rsidRPr="001D65EC">
              <w:rPr>
                <w:sz w:val="24"/>
                <w:szCs w:val="24"/>
              </w:rPr>
              <w:t>– «Мамадыш ПК» ДАҺБУ директоры;</w:t>
            </w:r>
          </w:p>
        </w:tc>
      </w:tr>
      <w:tr w:rsidR="001D65EC" w:rsidRPr="001D65EC" w:rsidTr="001D65EC">
        <w:trPr>
          <w:trHeight w:val="291"/>
        </w:trPr>
        <w:tc>
          <w:tcPr>
            <w:tcW w:w="533" w:type="dxa"/>
            <w:hideMark/>
          </w:tcPr>
          <w:p w:rsidR="001D65EC" w:rsidRPr="001D65EC" w:rsidRDefault="001D65EC" w:rsidP="001D65EC">
            <w:pPr>
              <w:tabs>
                <w:tab w:val="left" w:pos="7920"/>
              </w:tabs>
              <w:spacing w:line="276" w:lineRule="auto"/>
              <w:rPr>
                <w:sz w:val="22"/>
                <w:szCs w:val="22"/>
              </w:rPr>
            </w:pPr>
            <w:r w:rsidRPr="001D65EC">
              <w:rPr>
                <w:sz w:val="22"/>
                <w:szCs w:val="22"/>
              </w:rPr>
              <w:t>13.</w:t>
            </w:r>
          </w:p>
        </w:tc>
        <w:tc>
          <w:tcPr>
            <w:tcW w:w="3543" w:type="dxa"/>
            <w:hideMark/>
          </w:tcPr>
          <w:p w:rsidR="001D65EC" w:rsidRPr="001D65EC" w:rsidRDefault="001D65EC" w:rsidP="001D65EC">
            <w:pPr>
              <w:tabs>
                <w:tab w:val="left" w:pos="7920"/>
              </w:tabs>
              <w:spacing w:line="276" w:lineRule="auto"/>
              <w:rPr>
                <w:sz w:val="22"/>
                <w:szCs w:val="22"/>
              </w:rPr>
            </w:pPr>
            <w:r w:rsidRPr="001D65EC">
              <w:rPr>
                <w:sz w:val="24"/>
                <w:szCs w:val="24"/>
              </w:rPr>
              <w:t xml:space="preserve">Рылов О.Ю.   </w:t>
            </w:r>
          </w:p>
        </w:tc>
        <w:tc>
          <w:tcPr>
            <w:tcW w:w="6204" w:type="dxa"/>
            <w:hideMark/>
          </w:tcPr>
          <w:p w:rsidR="001D65EC" w:rsidRPr="001D65EC" w:rsidRDefault="001D65EC" w:rsidP="001D65EC">
            <w:pPr>
              <w:spacing w:line="276" w:lineRule="auto"/>
              <w:contextualSpacing/>
              <w:rPr>
                <w:sz w:val="24"/>
                <w:szCs w:val="24"/>
              </w:rPr>
            </w:pPr>
            <w:r w:rsidRPr="001D65EC">
              <w:rPr>
                <w:sz w:val="24"/>
                <w:szCs w:val="24"/>
              </w:rPr>
              <w:t>– Татарстан Республикасы Мамадыш муниципаль районының «Беренче</w:t>
            </w:r>
            <w:r w:rsidRPr="001D65EC">
              <w:rPr>
                <w:sz w:val="24"/>
                <w:szCs w:val="24"/>
                <w:lang w:val="tt-RU"/>
              </w:rPr>
              <w:t>ләр</w:t>
            </w:r>
            <w:r w:rsidRPr="001D65EC">
              <w:rPr>
                <w:sz w:val="24"/>
                <w:szCs w:val="24"/>
              </w:rPr>
              <w:t xml:space="preserve"> хәрәкәт</w:t>
            </w:r>
            <w:r w:rsidRPr="001D65EC">
              <w:rPr>
                <w:sz w:val="24"/>
                <w:szCs w:val="24"/>
                <w:lang w:val="tt-RU"/>
              </w:rPr>
              <w:t>е</w:t>
            </w:r>
            <w:r w:rsidRPr="001D65EC">
              <w:rPr>
                <w:sz w:val="24"/>
                <w:szCs w:val="24"/>
              </w:rPr>
              <w:t>» җирле бүлекчәсе җитәкчесе.</w:t>
            </w:r>
          </w:p>
        </w:tc>
      </w:tr>
    </w:tbl>
    <w:p w:rsidR="001D65EC" w:rsidRPr="001D65EC" w:rsidRDefault="001D65EC" w:rsidP="001D65EC">
      <w:pPr>
        <w:tabs>
          <w:tab w:val="left" w:pos="7920"/>
        </w:tabs>
        <w:rPr>
          <w:sz w:val="22"/>
          <w:szCs w:val="22"/>
        </w:rPr>
      </w:pPr>
    </w:p>
    <w:p w:rsidR="001D65EC" w:rsidRPr="001D65EC" w:rsidRDefault="001D65EC" w:rsidP="001D65EC">
      <w:pPr>
        <w:tabs>
          <w:tab w:val="left" w:pos="7920"/>
        </w:tabs>
        <w:rPr>
          <w:sz w:val="22"/>
          <w:szCs w:val="22"/>
        </w:rPr>
      </w:pPr>
    </w:p>
    <w:p w:rsidR="00A5412D" w:rsidRDefault="00A5412D" w:rsidP="00050755">
      <w:pPr>
        <w:widowControl w:val="0"/>
        <w:autoSpaceDE w:val="0"/>
        <w:autoSpaceDN w:val="0"/>
        <w:adjustRightInd w:val="0"/>
        <w:rPr>
          <w:sz w:val="24"/>
          <w:szCs w:val="24"/>
        </w:rPr>
      </w:pPr>
    </w:p>
    <w:sectPr w:rsidR="00A5412D"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FBC" w:rsidRDefault="00925FBC">
      <w:r>
        <w:separator/>
      </w:r>
    </w:p>
  </w:endnote>
  <w:endnote w:type="continuationSeparator" w:id="0">
    <w:p w:rsidR="00925FBC" w:rsidRDefault="0092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FBC" w:rsidRDefault="00925FBC">
      <w:r>
        <w:separator/>
      </w:r>
    </w:p>
  </w:footnote>
  <w:footnote w:type="continuationSeparator" w:id="0">
    <w:p w:rsidR="00925FBC" w:rsidRDefault="00925F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44F6E9E"/>
    <w:multiLevelType w:val="hybridMultilevel"/>
    <w:tmpl w:val="7820FD30"/>
    <w:numStyleLink w:val="4"/>
  </w:abstractNum>
  <w:abstractNum w:abstractNumId="15"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6"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8CF7901"/>
    <w:multiLevelType w:val="hybridMultilevel"/>
    <w:tmpl w:val="CECC03B4"/>
    <w:numStyleLink w:val="20"/>
  </w:abstractNum>
  <w:num w:numId="1">
    <w:abstractNumId w:val="12"/>
  </w:num>
  <w:num w:numId="2">
    <w:abstractNumId w:val="4"/>
  </w:num>
  <w:num w:numId="3">
    <w:abstractNumId w:val="16"/>
  </w:num>
  <w:num w:numId="4">
    <w:abstractNumId w:val="17"/>
  </w:num>
  <w:num w:numId="5">
    <w:abstractNumId w:val="13"/>
  </w:num>
  <w:num w:numId="6">
    <w:abstractNumId w:val="1"/>
  </w:num>
  <w:num w:numId="7">
    <w:abstractNumId w:val="15"/>
  </w:num>
  <w:num w:numId="8">
    <w:abstractNumId w:val="14"/>
  </w:num>
  <w:num w:numId="9">
    <w:abstractNumId w:val="5"/>
  </w:num>
  <w:num w:numId="10">
    <w:abstractNumId w:val="3"/>
  </w:num>
  <w:num w:numId="11">
    <w:abstractNumId w:val="2"/>
  </w:num>
  <w:num w:numId="12">
    <w:abstractNumId w:val="0"/>
  </w:num>
  <w:num w:numId="13">
    <w:abstractNumId w:val="11"/>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D65EC"/>
    <w:rsid w:val="001E10B7"/>
    <w:rsid w:val="001F1594"/>
    <w:rsid w:val="001F15C9"/>
    <w:rsid w:val="00200549"/>
    <w:rsid w:val="0020685B"/>
    <w:rsid w:val="00206B4F"/>
    <w:rsid w:val="00210F78"/>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0CAA"/>
    <w:rsid w:val="009257CA"/>
    <w:rsid w:val="00925FBC"/>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23D2F"/>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6E30"/>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D20842"/>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e"/>
    <w:rsid w:val="001D65EC"/>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01831767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A52B968-C829-4ACF-936B-C5F4508C7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1504</Words>
  <Characters>8576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2025-10-27T08:14:00Z</cp:lastPrinted>
  <dcterms:created xsi:type="dcterms:W3CDTF">2025-10-27T08:15:00Z</dcterms:created>
  <dcterms:modified xsi:type="dcterms:W3CDTF">2025-10-27T13:24:00Z</dcterms:modified>
</cp:coreProperties>
</file>