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F5252" w:rsidP="00107FC2">
            <w:pPr>
              <w:rPr>
                <w:sz w:val="28"/>
              </w:rPr>
            </w:pPr>
            <w:r>
              <w:rPr>
                <w:sz w:val="28"/>
              </w:rPr>
              <w:t>№ 267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5F5252" w:rsidP="00107FC2">
            <w:pPr>
              <w:rPr>
                <w:sz w:val="28"/>
              </w:rPr>
            </w:pPr>
            <w:r>
              <w:rPr>
                <w:sz w:val="28"/>
              </w:rPr>
              <w:t xml:space="preserve">от «16»            07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4819DC" w:rsidRDefault="00050755" w:rsidP="00050755">
      <w:pPr>
        <w:widowControl w:val="0"/>
        <w:autoSpaceDE w:val="0"/>
        <w:autoSpaceDN w:val="0"/>
        <w:adjustRightInd w:val="0"/>
        <w:rPr>
          <w:sz w:val="24"/>
          <w:szCs w:val="24"/>
        </w:rPr>
      </w:pPr>
      <w:r w:rsidRPr="00050755">
        <w:rPr>
          <w:sz w:val="24"/>
          <w:szCs w:val="24"/>
        </w:rPr>
        <w:t xml:space="preserve">  </w:t>
      </w:r>
    </w:p>
    <w:p w:rsidR="004819DC" w:rsidRPr="004819DC" w:rsidRDefault="004819DC" w:rsidP="004819DC">
      <w:pPr>
        <w:rPr>
          <w:b/>
          <w:sz w:val="28"/>
          <w:szCs w:val="28"/>
        </w:rPr>
      </w:pPr>
    </w:p>
    <w:p w:rsidR="004819DC" w:rsidRPr="004819DC" w:rsidRDefault="004819DC" w:rsidP="004819DC">
      <w:pPr>
        <w:rPr>
          <w:sz w:val="26"/>
          <w:szCs w:val="26"/>
          <w:lang w:val="tt"/>
        </w:rPr>
      </w:pPr>
      <w:r w:rsidRPr="004819DC">
        <w:rPr>
          <w:sz w:val="26"/>
          <w:szCs w:val="26"/>
          <w:lang w:val="tt-RU"/>
        </w:rPr>
        <w:t>“</w:t>
      </w:r>
      <w:r w:rsidRPr="004819DC">
        <w:rPr>
          <w:sz w:val="26"/>
          <w:szCs w:val="26"/>
          <w:lang w:val="tt"/>
        </w:rPr>
        <w:t xml:space="preserve">2025-2030 елларга Мамадыш муниципаль районында </w:t>
      </w:r>
    </w:p>
    <w:p w:rsidR="004819DC" w:rsidRPr="004819DC" w:rsidRDefault="004819DC" w:rsidP="004819DC">
      <w:pPr>
        <w:rPr>
          <w:sz w:val="26"/>
          <w:szCs w:val="26"/>
          <w:lang w:val="tt"/>
        </w:rPr>
      </w:pPr>
      <w:r w:rsidRPr="004819DC">
        <w:rPr>
          <w:sz w:val="26"/>
          <w:szCs w:val="26"/>
          <w:lang w:val="tt"/>
        </w:rPr>
        <w:t xml:space="preserve">халыкны һәм территорияләрне гадәттән тыш хәлләрдән </w:t>
      </w:r>
    </w:p>
    <w:p w:rsidR="004819DC" w:rsidRPr="004819DC" w:rsidRDefault="004819DC" w:rsidP="004819DC">
      <w:pPr>
        <w:rPr>
          <w:sz w:val="26"/>
          <w:szCs w:val="26"/>
          <w:lang w:val="tt"/>
        </w:rPr>
      </w:pPr>
      <w:r w:rsidRPr="004819DC">
        <w:rPr>
          <w:sz w:val="26"/>
          <w:szCs w:val="26"/>
          <w:lang w:val="tt"/>
        </w:rPr>
        <w:t>саклау, янгын куркынычсызлыгын һәм су объектларында</w:t>
      </w:r>
    </w:p>
    <w:p w:rsidR="004819DC" w:rsidRDefault="004819DC" w:rsidP="004819DC">
      <w:pPr>
        <w:rPr>
          <w:sz w:val="26"/>
          <w:szCs w:val="26"/>
          <w:lang w:val="tt"/>
        </w:rPr>
      </w:pPr>
      <w:r w:rsidRPr="004819DC">
        <w:rPr>
          <w:sz w:val="26"/>
          <w:szCs w:val="26"/>
          <w:lang w:val="tt"/>
        </w:rPr>
        <w:t>иминлекне тәэмин итү” муниципаль программасын раслау</w:t>
      </w:r>
    </w:p>
    <w:p w:rsidR="004819DC" w:rsidRPr="004819DC" w:rsidRDefault="004819DC" w:rsidP="004819DC">
      <w:pPr>
        <w:rPr>
          <w:sz w:val="26"/>
          <w:szCs w:val="26"/>
          <w:lang w:val="tt"/>
        </w:rPr>
      </w:pPr>
      <w:r w:rsidRPr="004819DC">
        <w:rPr>
          <w:sz w:val="26"/>
          <w:szCs w:val="26"/>
          <w:lang w:val="tt"/>
        </w:rPr>
        <w:t>турында</w:t>
      </w:r>
    </w:p>
    <w:p w:rsidR="004819DC" w:rsidRPr="004819DC" w:rsidRDefault="004819DC" w:rsidP="004819DC">
      <w:pPr>
        <w:ind w:firstLine="700"/>
        <w:jc w:val="both"/>
        <w:rPr>
          <w:sz w:val="26"/>
          <w:szCs w:val="26"/>
          <w:lang w:val="tt"/>
        </w:rPr>
      </w:pPr>
    </w:p>
    <w:p w:rsidR="004819DC" w:rsidRPr="004819DC" w:rsidRDefault="004819DC" w:rsidP="004819DC">
      <w:pPr>
        <w:ind w:firstLine="700"/>
        <w:jc w:val="both"/>
        <w:rPr>
          <w:sz w:val="26"/>
          <w:szCs w:val="26"/>
          <w:lang w:val="tt"/>
        </w:rPr>
      </w:pPr>
    </w:p>
    <w:p w:rsidR="004819DC" w:rsidRPr="004819DC" w:rsidRDefault="004819DC" w:rsidP="004819DC">
      <w:pPr>
        <w:jc w:val="both"/>
        <w:rPr>
          <w:sz w:val="26"/>
          <w:szCs w:val="26"/>
          <w:lang w:val="tt"/>
        </w:rPr>
      </w:pPr>
      <w:r w:rsidRPr="004819DC">
        <w:rPr>
          <w:sz w:val="26"/>
          <w:szCs w:val="26"/>
          <w:lang w:val="tt"/>
        </w:rPr>
        <w:t xml:space="preserve">        «Халыкны һәм территорияләрне табигый һәм техноген характердагы гадәттән тыш хәлләрдән яклау турында» 1994 елның 21 декабрендәге 68-ФЗ номерлы, «Янгын куркынычсызлыгы турында» 1994 елның 21 декабрендәге 69-ФЗ номерлы, «Россия Федерациясендә җирле үзидарәне оештыруның гомуми принциплары турында» 2003 елның 06 октябрендәге 131-ФЗ номерлы  </w:t>
      </w:r>
      <w:r w:rsidRPr="004819DC">
        <w:rPr>
          <w:color w:val="000000"/>
          <w:sz w:val="26"/>
          <w:szCs w:val="26"/>
          <w:lang w:val="tt"/>
        </w:rPr>
        <w:t>һәм</w:t>
      </w:r>
      <w:r w:rsidRPr="004819DC">
        <w:rPr>
          <w:sz w:val="26"/>
          <w:szCs w:val="26"/>
          <w:lang w:val="tt"/>
        </w:rPr>
        <w:t xml:space="preserve"> Татарстан Республикасы Мамадыш муниципаль районы Уставы нигезендә, халыкны һәм территорияләрне гадәттән тыш хәлләрдән яклау, Мамадыш муниципаль районында янгын куркынычсызлыгын һәм  су объектларында иминлекне тәэмин итү чараларын алдан ук планлаштыру максатында, Татарстан Республикасы Мамадыш муниципаль районы башкарма комитеты</w:t>
      </w:r>
    </w:p>
    <w:p w:rsidR="004819DC" w:rsidRPr="004819DC" w:rsidRDefault="004819DC" w:rsidP="004819DC">
      <w:pPr>
        <w:jc w:val="both"/>
        <w:rPr>
          <w:sz w:val="26"/>
          <w:szCs w:val="26"/>
          <w:lang w:val="tt"/>
        </w:rPr>
      </w:pPr>
      <w:r w:rsidRPr="004819DC">
        <w:rPr>
          <w:sz w:val="26"/>
          <w:szCs w:val="26"/>
          <w:lang w:val="tt"/>
        </w:rPr>
        <w:t xml:space="preserve">  </w:t>
      </w:r>
      <w:r w:rsidRPr="004819DC">
        <w:rPr>
          <w:b/>
          <w:sz w:val="26"/>
          <w:szCs w:val="26"/>
          <w:lang w:val="tt"/>
        </w:rPr>
        <w:t>карар бирә</w:t>
      </w:r>
      <w:r w:rsidRPr="004819DC">
        <w:rPr>
          <w:sz w:val="26"/>
          <w:szCs w:val="26"/>
          <w:lang w:val="tt"/>
        </w:rPr>
        <w:t>:</w:t>
      </w:r>
    </w:p>
    <w:p w:rsidR="004819DC" w:rsidRPr="004819DC" w:rsidRDefault="004819DC" w:rsidP="004819DC">
      <w:pPr>
        <w:jc w:val="both"/>
        <w:rPr>
          <w:sz w:val="26"/>
          <w:szCs w:val="26"/>
          <w:lang w:val="tt"/>
        </w:rPr>
      </w:pPr>
      <w:r w:rsidRPr="004819DC">
        <w:rPr>
          <w:snapToGrid w:val="0"/>
          <w:sz w:val="26"/>
          <w:szCs w:val="26"/>
          <w:lang w:val="tt"/>
        </w:rPr>
        <w:t xml:space="preserve">         1. Мамадыш муниципаль районының «2025-2030 елларга Мамадыш муниципаль районыда халыкны һәм территорияләрне гадәттән тыш хәлләрдән яклау, янгын куркынычсызлыгын һәм  су объектларында иминлекне  тәэмин итү» муниципаль программасын 1 нче кушымта нигезендә расларга.</w:t>
      </w:r>
    </w:p>
    <w:p w:rsidR="004819DC" w:rsidRPr="004819DC" w:rsidRDefault="004819DC" w:rsidP="004819DC">
      <w:pPr>
        <w:jc w:val="both"/>
        <w:rPr>
          <w:sz w:val="26"/>
          <w:szCs w:val="26"/>
          <w:lang w:val="tt"/>
        </w:rPr>
      </w:pPr>
      <w:r w:rsidRPr="004819DC">
        <w:rPr>
          <w:sz w:val="26"/>
          <w:szCs w:val="26"/>
          <w:lang w:val="tt"/>
        </w:rPr>
        <w:t xml:space="preserve">          2. Авыл җирлекләре башлыкларына, оешмалар җитәкчеләренә Мамадыш муниципаль районы территориясендә муниципаль программада каралган чараларны тулы күләмдә башкару буенча чаралар күрүне тәкъдим итәргә.</w:t>
      </w:r>
    </w:p>
    <w:p w:rsidR="004819DC" w:rsidRPr="004819DC" w:rsidRDefault="004819DC" w:rsidP="004819DC">
      <w:pPr>
        <w:shd w:val="clear" w:color="auto" w:fill="FFFFFF"/>
        <w:jc w:val="both"/>
        <w:rPr>
          <w:sz w:val="26"/>
          <w:szCs w:val="26"/>
          <w:lang w:val="tt"/>
        </w:rPr>
      </w:pPr>
      <w:r w:rsidRPr="004819DC">
        <w:rPr>
          <w:sz w:val="26"/>
          <w:szCs w:val="26"/>
          <w:lang w:val="tt"/>
        </w:rPr>
        <w:t xml:space="preserve">          3.Мамадыш муниципаль районы башкарма комитетының гомуми бүлегенең җәмәгатьчелек һәм ММЧ белән элемтә секторына әлеге карарны Татарстан Республикасы Мамадыш муниципаль районының рәсми сайтында һәм Татарстан Республикасының хокукый мәгълүматның рәсми порталында урнаштырырга. </w:t>
      </w:r>
    </w:p>
    <w:p w:rsidR="004819DC" w:rsidRPr="004819DC" w:rsidRDefault="004819DC" w:rsidP="004819DC">
      <w:pPr>
        <w:jc w:val="both"/>
        <w:rPr>
          <w:sz w:val="26"/>
          <w:szCs w:val="26"/>
          <w:lang w:val="tt"/>
        </w:rPr>
      </w:pPr>
      <w:r w:rsidRPr="004819DC">
        <w:rPr>
          <w:sz w:val="26"/>
          <w:szCs w:val="26"/>
          <w:lang w:val="tt"/>
        </w:rPr>
        <w:t xml:space="preserve">          4.Әлеге карарның үтәлешен контрольдә тотуны  Мамадыш муниципаль районы Башкарма комитеты җитәкчесенең беренче урынбасары Р.М. Никифоровка йөкләргә.</w:t>
      </w:r>
    </w:p>
    <w:p w:rsidR="004819DC" w:rsidRPr="004819DC" w:rsidRDefault="004819DC" w:rsidP="004819DC">
      <w:pPr>
        <w:jc w:val="both"/>
        <w:rPr>
          <w:snapToGrid w:val="0"/>
          <w:sz w:val="26"/>
          <w:szCs w:val="26"/>
          <w:lang w:val="tt"/>
        </w:rPr>
      </w:pPr>
    </w:p>
    <w:p w:rsidR="004819DC" w:rsidRDefault="004819DC" w:rsidP="004819DC">
      <w:pPr>
        <w:jc w:val="both"/>
        <w:rPr>
          <w:snapToGrid w:val="0"/>
          <w:sz w:val="26"/>
          <w:szCs w:val="26"/>
          <w:lang w:val="tt"/>
        </w:rPr>
      </w:pPr>
    </w:p>
    <w:p w:rsidR="004E75DF" w:rsidRPr="004819DC" w:rsidRDefault="004E75DF" w:rsidP="004819DC">
      <w:pPr>
        <w:jc w:val="both"/>
        <w:rPr>
          <w:snapToGrid w:val="0"/>
          <w:sz w:val="26"/>
          <w:szCs w:val="26"/>
          <w:lang w:val="tt"/>
        </w:rPr>
      </w:pPr>
    </w:p>
    <w:p w:rsidR="004819DC" w:rsidRPr="004819DC" w:rsidRDefault="004819DC" w:rsidP="004819DC">
      <w:pPr>
        <w:jc w:val="both"/>
        <w:rPr>
          <w:snapToGrid w:val="0"/>
          <w:sz w:val="26"/>
          <w:szCs w:val="26"/>
          <w:lang w:val="tt"/>
        </w:rPr>
      </w:pPr>
      <w:r w:rsidRPr="004819DC">
        <w:rPr>
          <w:snapToGrid w:val="0"/>
          <w:sz w:val="26"/>
          <w:szCs w:val="26"/>
          <w:lang w:val="tt"/>
        </w:rPr>
        <w:t xml:space="preserve">Җитәкче                                                                                            </w:t>
      </w:r>
      <w:r>
        <w:rPr>
          <w:snapToGrid w:val="0"/>
          <w:sz w:val="26"/>
          <w:szCs w:val="26"/>
          <w:lang w:val="tt"/>
        </w:rPr>
        <w:t xml:space="preserve">                       </w:t>
      </w:r>
      <w:r w:rsidRPr="004819DC">
        <w:rPr>
          <w:snapToGrid w:val="0"/>
          <w:sz w:val="26"/>
          <w:szCs w:val="26"/>
          <w:lang w:val="tt"/>
        </w:rPr>
        <w:t xml:space="preserve"> Р.М.Гарипов</w:t>
      </w:r>
    </w:p>
    <w:p w:rsidR="004819DC" w:rsidRPr="004819DC" w:rsidRDefault="004819DC" w:rsidP="004819DC">
      <w:pPr>
        <w:jc w:val="both"/>
        <w:rPr>
          <w:snapToGrid w:val="0"/>
          <w:sz w:val="26"/>
          <w:szCs w:val="26"/>
          <w:lang w:val="tt"/>
        </w:rPr>
      </w:pPr>
      <w:r w:rsidRPr="004819DC">
        <w:rPr>
          <w:snapToGrid w:val="0"/>
          <w:sz w:val="26"/>
          <w:szCs w:val="26"/>
          <w:lang w:val="tt"/>
        </w:rPr>
        <w:t xml:space="preserve">                                                                                                                                                              </w:t>
      </w:r>
    </w:p>
    <w:p w:rsidR="004819DC" w:rsidRPr="004819DC" w:rsidRDefault="004819DC" w:rsidP="004819DC">
      <w:pPr>
        <w:rPr>
          <w:sz w:val="26"/>
          <w:szCs w:val="26"/>
          <w:lang w:val="tt"/>
        </w:rPr>
      </w:pPr>
    </w:p>
    <w:p w:rsidR="004819DC" w:rsidRPr="004819DC" w:rsidRDefault="004819DC" w:rsidP="004819DC">
      <w:pPr>
        <w:spacing w:line="260" w:lineRule="exact"/>
        <w:rPr>
          <w:sz w:val="26"/>
          <w:szCs w:val="26"/>
          <w:lang w:val="tt"/>
        </w:rPr>
      </w:pPr>
    </w:p>
    <w:p w:rsidR="004819DC" w:rsidRPr="004819DC" w:rsidRDefault="004819DC" w:rsidP="004819DC">
      <w:pPr>
        <w:ind w:left="5812"/>
        <w:rPr>
          <w:sz w:val="24"/>
          <w:szCs w:val="24"/>
          <w:lang w:val="tt"/>
        </w:rPr>
      </w:pPr>
      <w:r w:rsidRPr="004819DC">
        <w:rPr>
          <w:sz w:val="26"/>
          <w:szCs w:val="26"/>
          <w:lang w:val="tt"/>
        </w:rPr>
        <w:t xml:space="preserve">                                                                               </w:t>
      </w:r>
      <w:r w:rsidRPr="004819DC">
        <w:rPr>
          <w:sz w:val="24"/>
          <w:szCs w:val="24"/>
          <w:lang w:val="tt"/>
        </w:rPr>
        <w:t>Татарстан Республикасы</w:t>
      </w:r>
    </w:p>
    <w:p w:rsidR="004819DC" w:rsidRPr="004819DC" w:rsidRDefault="004819DC" w:rsidP="004819DC">
      <w:pPr>
        <w:ind w:left="5812"/>
        <w:rPr>
          <w:sz w:val="24"/>
          <w:szCs w:val="24"/>
          <w:lang w:val="tt"/>
        </w:rPr>
      </w:pPr>
      <w:r w:rsidRPr="004819DC">
        <w:rPr>
          <w:sz w:val="24"/>
          <w:szCs w:val="24"/>
          <w:lang w:val="tt"/>
        </w:rPr>
        <w:t>Мамадыш муниципаль районы башкарма комите</w:t>
      </w:r>
      <w:r w:rsidR="005F5252">
        <w:rPr>
          <w:sz w:val="24"/>
          <w:szCs w:val="24"/>
          <w:lang w:val="tt"/>
        </w:rPr>
        <w:t>тының                          16.07._</w:t>
      </w:r>
      <w:r w:rsidRPr="004819DC">
        <w:rPr>
          <w:sz w:val="24"/>
          <w:szCs w:val="24"/>
          <w:lang w:val="tt"/>
        </w:rPr>
        <w:t>20</w:t>
      </w:r>
      <w:r w:rsidR="005F5252">
        <w:rPr>
          <w:sz w:val="24"/>
          <w:szCs w:val="24"/>
          <w:lang w:val="tt"/>
        </w:rPr>
        <w:t>25</w:t>
      </w:r>
      <w:r w:rsidRPr="004819DC">
        <w:rPr>
          <w:sz w:val="24"/>
          <w:szCs w:val="24"/>
          <w:lang w:val="tt"/>
        </w:rPr>
        <w:t>___ ел,    №</w:t>
      </w:r>
      <w:r w:rsidR="005F5252">
        <w:rPr>
          <w:sz w:val="24"/>
          <w:szCs w:val="24"/>
          <w:lang w:val="tt"/>
        </w:rPr>
        <w:t xml:space="preserve"> 267</w:t>
      </w:r>
      <w:r w:rsidRPr="004819DC">
        <w:rPr>
          <w:sz w:val="24"/>
          <w:szCs w:val="24"/>
          <w:lang w:val="tt"/>
        </w:rPr>
        <w:t xml:space="preserve">  " карарына  Кушымта</w:t>
      </w:r>
    </w:p>
    <w:p w:rsidR="004819DC" w:rsidRPr="004819DC" w:rsidRDefault="004819DC" w:rsidP="004819DC">
      <w:pPr>
        <w:spacing w:line="260" w:lineRule="exact"/>
        <w:jc w:val="center"/>
        <w:rPr>
          <w:sz w:val="26"/>
          <w:szCs w:val="26"/>
          <w:lang w:val="tt"/>
        </w:rPr>
      </w:pPr>
    </w:p>
    <w:p w:rsidR="004819DC" w:rsidRPr="004819DC" w:rsidRDefault="004819DC" w:rsidP="004819DC">
      <w:pPr>
        <w:jc w:val="center"/>
        <w:rPr>
          <w:sz w:val="26"/>
          <w:szCs w:val="26"/>
          <w:lang w:val="tt"/>
        </w:rPr>
      </w:pPr>
    </w:p>
    <w:p w:rsidR="004819DC" w:rsidRPr="004819DC" w:rsidRDefault="004819DC" w:rsidP="004819DC">
      <w:pPr>
        <w:jc w:val="center"/>
        <w:rPr>
          <w:sz w:val="26"/>
          <w:szCs w:val="26"/>
          <w:lang w:val="tt"/>
        </w:rPr>
      </w:pPr>
    </w:p>
    <w:p w:rsidR="004819DC" w:rsidRPr="004819DC" w:rsidRDefault="004819DC" w:rsidP="004819DC">
      <w:pPr>
        <w:jc w:val="center"/>
        <w:rPr>
          <w:sz w:val="26"/>
          <w:szCs w:val="26"/>
          <w:lang w:val="tt"/>
        </w:rPr>
      </w:pPr>
      <w:r w:rsidRPr="004819DC">
        <w:rPr>
          <w:sz w:val="26"/>
          <w:szCs w:val="26"/>
          <w:lang w:val="tt"/>
        </w:rPr>
        <w:t>«2025-2030 елларга Мамадыш муниципаль районыда халыкны һәм территорияләрне гадәттән тыш хәлләрдән яклау, янгын куркынычсызлыгын һәм  су объектларында иминлекне  тәэмин итү» муниципаль программасы</w:t>
      </w:r>
    </w:p>
    <w:p w:rsidR="004819DC" w:rsidRPr="004819DC" w:rsidRDefault="004819DC" w:rsidP="004819DC">
      <w:pPr>
        <w:jc w:val="center"/>
        <w:rPr>
          <w:sz w:val="26"/>
          <w:szCs w:val="26"/>
          <w:lang w:val="tt"/>
        </w:rPr>
      </w:pPr>
    </w:p>
    <w:p w:rsidR="004819DC" w:rsidRPr="004819DC" w:rsidRDefault="004819DC" w:rsidP="004819DC">
      <w:pPr>
        <w:jc w:val="center"/>
        <w:rPr>
          <w:b/>
          <w:sz w:val="26"/>
          <w:szCs w:val="26"/>
        </w:rPr>
      </w:pPr>
      <w:r w:rsidRPr="004819DC">
        <w:rPr>
          <w:b/>
          <w:sz w:val="26"/>
          <w:szCs w:val="26"/>
          <w:lang w:val="tt"/>
        </w:rPr>
        <w:t>ПАСПОРТЫ</w:t>
      </w:r>
    </w:p>
    <w:p w:rsidR="004819DC" w:rsidRPr="004819DC" w:rsidRDefault="004819DC" w:rsidP="004819DC">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156"/>
      </w:tblGrid>
      <w:tr w:rsidR="004819DC" w:rsidRPr="004819DC" w:rsidTr="00DD61B9">
        <w:tc>
          <w:tcPr>
            <w:tcW w:w="2943" w:type="dxa"/>
            <w:shd w:val="clear" w:color="auto" w:fill="auto"/>
          </w:tcPr>
          <w:p w:rsidR="004819DC" w:rsidRPr="004819DC" w:rsidRDefault="004819DC" w:rsidP="004819DC">
            <w:pPr>
              <w:jc w:val="center"/>
              <w:rPr>
                <w:sz w:val="26"/>
                <w:szCs w:val="26"/>
              </w:rPr>
            </w:pPr>
            <w:r w:rsidRPr="004819DC">
              <w:rPr>
                <w:sz w:val="26"/>
                <w:szCs w:val="26"/>
                <w:lang w:val="tt"/>
              </w:rPr>
              <w:t>Муниципаль программаның җаваплы башкаручысы</w:t>
            </w:r>
          </w:p>
        </w:tc>
        <w:tc>
          <w:tcPr>
            <w:tcW w:w="7354" w:type="dxa"/>
            <w:shd w:val="clear" w:color="auto" w:fill="auto"/>
          </w:tcPr>
          <w:p w:rsidR="004819DC" w:rsidRPr="004819DC" w:rsidRDefault="004819DC" w:rsidP="004819DC">
            <w:pPr>
              <w:jc w:val="center"/>
              <w:rPr>
                <w:sz w:val="26"/>
                <w:szCs w:val="26"/>
              </w:rPr>
            </w:pPr>
            <w:r w:rsidRPr="004819DC">
              <w:rPr>
                <w:sz w:val="26"/>
                <w:szCs w:val="26"/>
                <w:lang w:val="tt"/>
              </w:rPr>
              <w:t>Мамадыш муниципаль районы башкарма комитетының инфраструктура үсеше бүлеге</w:t>
            </w:r>
          </w:p>
        </w:tc>
      </w:tr>
      <w:tr w:rsidR="004819DC" w:rsidRPr="004819DC" w:rsidTr="00DD61B9">
        <w:tc>
          <w:tcPr>
            <w:tcW w:w="2943" w:type="dxa"/>
            <w:shd w:val="clear" w:color="auto" w:fill="auto"/>
          </w:tcPr>
          <w:p w:rsidR="004819DC" w:rsidRPr="004819DC" w:rsidRDefault="004819DC" w:rsidP="004819DC">
            <w:pPr>
              <w:jc w:val="center"/>
              <w:rPr>
                <w:sz w:val="26"/>
                <w:szCs w:val="26"/>
              </w:rPr>
            </w:pPr>
            <w:r w:rsidRPr="004819DC">
              <w:rPr>
                <w:sz w:val="26"/>
                <w:szCs w:val="26"/>
                <w:lang w:val="tt"/>
              </w:rPr>
              <w:t>Муниципаль программаны үтәүчеләр</w:t>
            </w:r>
          </w:p>
        </w:tc>
        <w:tc>
          <w:tcPr>
            <w:tcW w:w="7354" w:type="dxa"/>
            <w:shd w:val="clear" w:color="auto" w:fill="auto"/>
          </w:tcPr>
          <w:p w:rsidR="004819DC" w:rsidRPr="004819DC" w:rsidRDefault="004819DC" w:rsidP="004819DC">
            <w:pPr>
              <w:jc w:val="center"/>
              <w:rPr>
                <w:sz w:val="26"/>
                <w:szCs w:val="26"/>
              </w:rPr>
            </w:pPr>
            <w:r w:rsidRPr="004819DC">
              <w:rPr>
                <w:sz w:val="26"/>
                <w:szCs w:val="26"/>
                <w:lang w:val="tt"/>
              </w:rPr>
              <w:t>Мамадыш муниципаль районы башкарма комитетының территориаль үсеш бүлеге</w:t>
            </w:r>
          </w:p>
        </w:tc>
      </w:tr>
      <w:tr w:rsidR="004819DC" w:rsidRPr="004819DC" w:rsidTr="00DD61B9">
        <w:tc>
          <w:tcPr>
            <w:tcW w:w="2943" w:type="dxa"/>
            <w:shd w:val="clear" w:color="auto" w:fill="auto"/>
          </w:tcPr>
          <w:p w:rsidR="004819DC" w:rsidRPr="004819DC" w:rsidRDefault="004819DC" w:rsidP="004819DC">
            <w:pPr>
              <w:jc w:val="center"/>
              <w:rPr>
                <w:sz w:val="26"/>
                <w:szCs w:val="26"/>
                <w:lang w:val="tt"/>
              </w:rPr>
            </w:pPr>
            <w:r w:rsidRPr="004819DC">
              <w:rPr>
                <w:sz w:val="26"/>
                <w:szCs w:val="26"/>
                <w:lang w:val="tt"/>
              </w:rPr>
              <w:t xml:space="preserve">Муниципаль программаның </w:t>
            </w:r>
          </w:p>
          <w:p w:rsidR="004819DC" w:rsidRPr="004819DC" w:rsidRDefault="004819DC" w:rsidP="004819DC">
            <w:pPr>
              <w:jc w:val="center"/>
              <w:rPr>
                <w:sz w:val="26"/>
                <w:szCs w:val="26"/>
              </w:rPr>
            </w:pPr>
            <w:r w:rsidRPr="004819DC">
              <w:rPr>
                <w:sz w:val="26"/>
                <w:szCs w:val="26"/>
                <w:lang w:val="tt"/>
              </w:rPr>
              <w:t>ярдәмче программалары</w:t>
            </w:r>
          </w:p>
        </w:tc>
        <w:tc>
          <w:tcPr>
            <w:tcW w:w="7354" w:type="dxa"/>
            <w:shd w:val="clear" w:color="auto" w:fill="auto"/>
          </w:tcPr>
          <w:p w:rsidR="004819DC" w:rsidRPr="004819DC" w:rsidRDefault="004819DC" w:rsidP="004819DC">
            <w:pPr>
              <w:jc w:val="both"/>
              <w:rPr>
                <w:sz w:val="26"/>
                <w:szCs w:val="26"/>
              </w:rPr>
            </w:pPr>
            <w:r w:rsidRPr="004819DC">
              <w:rPr>
                <w:sz w:val="26"/>
                <w:szCs w:val="26"/>
                <w:lang w:val="tt"/>
              </w:rPr>
              <w:t xml:space="preserve">   “2025-2030 елларга Мамадыш муниципаль районының бердәм дежур-диспетчерлык хезмәтен үстерү һәм табигый һәм техноген характердагы гадәттән тыш хәлләр куркынычын киметү һәм нәтиҗәләрен йомшарту” (2 нче кушымта);</w:t>
            </w:r>
          </w:p>
          <w:p w:rsidR="004819DC" w:rsidRPr="004819DC" w:rsidRDefault="004819DC" w:rsidP="004819DC">
            <w:pPr>
              <w:jc w:val="both"/>
              <w:rPr>
                <w:sz w:val="26"/>
                <w:szCs w:val="26"/>
                <w:lang w:val="tt"/>
              </w:rPr>
            </w:pPr>
            <w:r w:rsidRPr="004819DC">
              <w:rPr>
                <w:sz w:val="26"/>
                <w:szCs w:val="26"/>
                <w:lang w:val="tt"/>
              </w:rPr>
              <w:t xml:space="preserve">   “Суда бәхетсезлек очракларын профилактикалау һәм кисәтү, су объектларында кешеләрнең куркынычсызлыгын тәэмин итү, шулай ук халыкның күпләп ял итү урыннарында коткару постларын булдыру” (2 нче кушымта);</w:t>
            </w:r>
          </w:p>
          <w:p w:rsidR="004819DC" w:rsidRPr="004819DC" w:rsidRDefault="004819DC" w:rsidP="004819DC">
            <w:pPr>
              <w:jc w:val="both"/>
              <w:rPr>
                <w:sz w:val="26"/>
                <w:szCs w:val="26"/>
              </w:rPr>
            </w:pPr>
            <w:r w:rsidRPr="004819DC">
              <w:rPr>
                <w:sz w:val="26"/>
                <w:szCs w:val="26"/>
                <w:lang w:val="tt"/>
              </w:rPr>
              <w:t xml:space="preserve">   2025-2030 елларга «Мамадыш муниципаль районы гражданнар оборонасының әзерлеген арттыру»  2 нче (кушымта);</w:t>
            </w:r>
          </w:p>
          <w:p w:rsidR="004819DC" w:rsidRPr="004819DC" w:rsidRDefault="004819DC" w:rsidP="004819DC">
            <w:pPr>
              <w:jc w:val="both"/>
              <w:rPr>
                <w:sz w:val="26"/>
                <w:szCs w:val="26"/>
              </w:rPr>
            </w:pPr>
            <w:r w:rsidRPr="004819DC">
              <w:rPr>
                <w:sz w:val="26"/>
                <w:szCs w:val="26"/>
                <w:lang w:val="tt"/>
              </w:rPr>
              <w:t>2025-2030 елларга Мамадыш муниципаль районы территориясендә янгыннарны профилактикалау һәм сүндерү (2 нче кушымта).</w:t>
            </w:r>
          </w:p>
        </w:tc>
      </w:tr>
      <w:tr w:rsidR="004819DC" w:rsidRPr="00C27B28" w:rsidTr="00DD61B9">
        <w:tc>
          <w:tcPr>
            <w:tcW w:w="2943" w:type="dxa"/>
            <w:shd w:val="clear" w:color="auto" w:fill="auto"/>
          </w:tcPr>
          <w:p w:rsidR="004819DC" w:rsidRPr="004819DC" w:rsidRDefault="004819DC" w:rsidP="004819DC">
            <w:pPr>
              <w:jc w:val="center"/>
              <w:rPr>
                <w:sz w:val="26"/>
                <w:szCs w:val="26"/>
              </w:rPr>
            </w:pPr>
            <w:r w:rsidRPr="004819DC">
              <w:rPr>
                <w:sz w:val="26"/>
                <w:szCs w:val="26"/>
                <w:lang w:val="tt"/>
              </w:rPr>
              <w:t>Муниципаль программаның максатлары</w:t>
            </w:r>
          </w:p>
        </w:tc>
        <w:tc>
          <w:tcPr>
            <w:tcW w:w="7354" w:type="dxa"/>
            <w:shd w:val="clear" w:color="auto" w:fill="auto"/>
          </w:tcPr>
          <w:p w:rsidR="004819DC" w:rsidRPr="004819DC" w:rsidRDefault="004819DC" w:rsidP="004819DC">
            <w:pPr>
              <w:jc w:val="both"/>
              <w:rPr>
                <w:sz w:val="26"/>
                <w:szCs w:val="26"/>
              </w:rPr>
            </w:pPr>
            <w:r w:rsidRPr="004819DC">
              <w:rPr>
                <w:sz w:val="26"/>
                <w:szCs w:val="26"/>
                <w:lang w:val="tt"/>
              </w:rPr>
              <w:t xml:space="preserve">   Гадәттән тыш хәлләр килеп чыгу куркынычын киметү һәм алардан икътисади зыянны булдырмау.</w:t>
            </w:r>
          </w:p>
          <w:p w:rsidR="004819DC" w:rsidRPr="004819DC" w:rsidRDefault="004819DC" w:rsidP="004819DC">
            <w:pPr>
              <w:jc w:val="both"/>
              <w:rPr>
                <w:sz w:val="26"/>
                <w:szCs w:val="26"/>
                <w:lang w:val="tt"/>
              </w:rPr>
            </w:pPr>
            <w:r w:rsidRPr="004819DC">
              <w:rPr>
                <w:sz w:val="26"/>
                <w:szCs w:val="26"/>
                <w:lang w:val="tt"/>
              </w:rPr>
              <w:t xml:space="preserve">   Янгыннар санын, янгыннарда кешеләр үлемен киметү.</w:t>
            </w:r>
          </w:p>
          <w:p w:rsidR="004819DC" w:rsidRPr="004819DC" w:rsidRDefault="004819DC" w:rsidP="004819DC">
            <w:pPr>
              <w:jc w:val="both"/>
              <w:rPr>
                <w:sz w:val="26"/>
                <w:szCs w:val="26"/>
                <w:lang w:val="tt"/>
              </w:rPr>
            </w:pPr>
            <w:r w:rsidRPr="004819DC">
              <w:rPr>
                <w:sz w:val="26"/>
                <w:szCs w:val="26"/>
                <w:lang w:val="tt"/>
              </w:rPr>
              <w:t xml:space="preserve">   Су объектларында иминлекне тәэмин итү</w:t>
            </w:r>
          </w:p>
          <w:p w:rsidR="004819DC" w:rsidRPr="004819DC" w:rsidRDefault="004819DC" w:rsidP="004819DC">
            <w:pPr>
              <w:jc w:val="both"/>
              <w:rPr>
                <w:sz w:val="26"/>
                <w:szCs w:val="26"/>
                <w:lang w:val="tt"/>
              </w:rPr>
            </w:pPr>
            <w:r w:rsidRPr="004819DC">
              <w:rPr>
                <w:sz w:val="26"/>
                <w:szCs w:val="26"/>
                <w:lang w:val="tt"/>
              </w:rPr>
              <w:t xml:space="preserve">   Хәрби хәрәкәтләр алып барганда яки шуның нәтиҗәсендә барлыкка килә торган хәвеф-хәтәрләрдән район халкын яклау дәрәҗәсен күтәрү.</w:t>
            </w:r>
          </w:p>
        </w:tc>
      </w:tr>
      <w:tr w:rsidR="004819DC" w:rsidRPr="00C27B28" w:rsidTr="00DD61B9">
        <w:tc>
          <w:tcPr>
            <w:tcW w:w="2943" w:type="dxa"/>
            <w:shd w:val="clear" w:color="auto" w:fill="auto"/>
          </w:tcPr>
          <w:p w:rsidR="004819DC" w:rsidRPr="004819DC" w:rsidRDefault="004819DC" w:rsidP="004819DC">
            <w:pPr>
              <w:jc w:val="center"/>
              <w:rPr>
                <w:sz w:val="26"/>
                <w:szCs w:val="26"/>
              </w:rPr>
            </w:pPr>
            <w:r w:rsidRPr="004819DC">
              <w:rPr>
                <w:sz w:val="26"/>
                <w:szCs w:val="26"/>
                <w:lang w:val="tt"/>
              </w:rPr>
              <w:t>Муниципаль программаның бурычлары</w:t>
            </w:r>
          </w:p>
        </w:tc>
        <w:tc>
          <w:tcPr>
            <w:tcW w:w="7354" w:type="dxa"/>
            <w:shd w:val="clear" w:color="auto" w:fill="auto"/>
          </w:tcPr>
          <w:p w:rsidR="004819DC" w:rsidRPr="004819DC" w:rsidRDefault="004819DC" w:rsidP="004819DC">
            <w:pPr>
              <w:jc w:val="both"/>
              <w:rPr>
                <w:sz w:val="26"/>
                <w:szCs w:val="26"/>
              </w:rPr>
            </w:pPr>
            <w:r w:rsidRPr="004819DC">
              <w:rPr>
                <w:sz w:val="26"/>
                <w:szCs w:val="26"/>
                <w:lang w:val="tt"/>
              </w:rPr>
              <w:t xml:space="preserve">   Гадәттән тыш хәлләр куркынычын эзлекле рәвештә киметү, халыкның табигый һәм техноген характердагы куркынычлардан иминлеген арттыру;</w:t>
            </w:r>
          </w:p>
          <w:p w:rsidR="004819DC" w:rsidRPr="004819DC" w:rsidRDefault="004819DC" w:rsidP="004819DC">
            <w:pPr>
              <w:jc w:val="both"/>
              <w:rPr>
                <w:sz w:val="26"/>
                <w:szCs w:val="26"/>
                <w:lang w:val="tt"/>
              </w:rPr>
            </w:pPr>
            <w:r w:rsidRPr="004819DC">
              <w:rPr>
                <w:sz w:val="26"/>
                <w:szCs w:val="26"/>
                <w:lang w:val="tt"/>
              </w:rPr>
              <w:t xml:space="preserve">   Бердәм дежур-диспетчерлык хезмәтенең матди-техника базасын үстерү һәм камилләштерү;</w:t>
            </w:r>
          </w:p>
          <w:p w:rsidR="004819DC" w:rsidRPr="004819DC" w:rsidRDefault="004819DC" w:rsidP="004819DC">
            <w:pPr>
              <w:jc w:val="both"/>
              <w:rPr>
                <w:sz w:val="26"/>
                <w:szCs w:val="26"/>
                <w:lang w:val="tt"/>
              </w:rPr>
            </w:pPr>
            <w:r w:rsidRPr="004819DC">
              <w:rPr>
                <w:sz w:val="26"/>
                <w:szCs w:val="26"/>
                <w:lang w:val="tt"/>
              </w:rPr>
              <w:lastRenderedPageBreak/>
              <w:t xml:space="preserve">   Гадәттән тыш хәлләрне бетерү өчен авария-коткару формированиеләренең матди-техника базасын үстерү һәм камилләштерү;</w:t>
            </w:r>
          </w:p>
          <w:p w:rsidR="004819DC" w:rsidRPr="004819DC" w:rsidRDefault="004819DC" w:rsidP="004819DC">
            <w:pPr>
              <w:jc w:val="both"/>
              <w:rPr>
                <w:sz w:val="26"/>
                <w:szCs w:val="26"/>
                <w:lang w:val="tt"/>
              </w:rPr>
            </w:pPr>
            <w:r w:rsidRPr="004819DC">
              <w:rPr>
                <w:sz w:val="26"/>
                <w:szCs w:val="26"/>
                <w:lang w:val="tt"/>
              </w:rPr>
              <w:t xml:space="preserve">  Гадәттән тыш хәлләр килеп чыгу фактлары турында халыкка һәм оешмаларга хәбәр итүнең процентын арттыру;</w:t>
            </w:r>
          </w:p>
          <w:p w:rsidR="004819DC" w:rsidRPr="004819DC" w:rsidRDefault="004819DC" w:rsidP="004819DC">
            <w:pPr>
              <w:jc w:val="both"/>
              <w:rPr>
                <w:sz w:val="26"/>
                <w:szCs w:val="26"/>
                <w:lang w:val="tt"/>
              </w:rPr>
            </w:pPr>
            <w:r w:rsidRPr="004819DC">
              <w:rPr>
                <w:sz w:val="26"/>
                <w:szCs w:val="26"/>
                <w:lang w:val="tt"/>
              </w:rPr>
              <w:t xml:space="preserve">   Гадәттән тыш хәлләр барлыкка килү яисә килеп чыгу куркынычы турында халыкка ашыгыч хәбәр итүнең комплекслы системасы элементларын булдыру һәм аларны модернизацияләү</w:t>
            </w:r>
          </w:p>
          <w:p w:rsidR="004819DC" w:rsidRPr="004819DC" w:rsidRDefault="004819DC" w:rsidP="004819DC">
            <w:pPr>
              <w:jc w:val="both"/>
              <w:rPr>
                <w:sz w:val="26"/>
                <w:szCs w:val="26"/>
                <w:lang w:val="tt"/>
              </w:rPr>
            </w:pPr>
            <w:r w:rsidRPr="004819DC">
              <w:rPr>
                <w:sz w:val="26"/>
                <w:szCs w:val="26"/>
                <w:lang w:val="tt"/>
              </w:rPr>
              <w:t xml:space="preserve">   Су объектларында кешеләрнең куркынычсызлыгын тәэмин итү;</w:t>
            </w:r>
          </w:p>
          <w:p w:rsidR="004819DC" w:rsidRPr="004819DC" w:rsidRDefault="004819DC" w:rsidP="004819DC">
            <w:pPr>
              <w:jc w:val="both"/>
              <w:rPr>
                <w:bCs/>
                <w:sz w:val="26"/>
                <w:szCs w:val="26"/>
                <w:lang w:val="tt"/>
              </w:rPr>
            </w:pPr>
            <w:r w:rsidRPr="004819DC">
              <w:rPr>
                <w:sz w:val="26"/>
                <w:szCs w:val="26"/>
                <w:lang w:val="tt"/>
              </w:rPr>
              <w:t xml:space="preserve">   Гражданнар оборонасы, коткару хезмәтләренең (гражданнар оборонасы хезмәтләренең) һәм гражданнар оборонасы өлкәсендә эшләүче халыкның шәхси составын, гадәттән тыш хәлләрдән саклану чараларын үтәүне тәэмин итү буенча </w:t>
            </w:r>
            <w:r w:rsidRPr="004819DC">
              <w:rPr>
                <w:color w:val="000000"/>
                <w:sz w:val="26"/>
                <w:szCs w:val="26"/>
                <w:lang w:val="tt"/>
              </w:rPr>
              <w:t xml:space="preserve">учреждениеләрнең, оешмаларның һәм предприятиеләрнең </w:t>
            </w:r>
            <w:r w:rsidRPr="004819DC">
              <w:rPr>
                <w:rFonts w:eastAsia="Calibri"/>
                <w:color w:val="000000"/>
                <w:sz w:val="26"/>
                <w:szCs w:val="26"/>
                <w:shd w:val="clear" w:color="auto" w:fill="FFFFFF"/>
                <w:lang w:val="tt"/>
              </w:rPr>
              <w:t xml:space="preserve">җитәкче составын, штаттан тыш формированиеләрнең </w:t>
            </w:r>
            <w:r w:rsidRPr="004819DC">
              <w:rPr>
                <w:sz w:val="26"/>
                <w:szCs w:val="26"/>
                <w:lang w:val="tt"/>
              </w:rPr>
              <w:t>шәхси составын курста укытуны оештыру, белем бирү процессына заманча һәм технологияләр кертү.</w:t>
            </w:r>
          </w:p>
        </w:tc>
      </w:tr>
      <w:tr w:rsidR="004819DC" w:rsidRPr="00C27B28" w:rsidTr="00DD61B9">
        <w:tc>
          <w:tcPr>
            <w:tcW w:w="2943" w:type="dxa"/>
            <w:shd w:val="clear" w:color="auto" w:fill="auto"/>
          </w:tcPr>
          <w:p w:rsidR="004819DC" w:rsidRPr="004819DC" w:rsidRDefault="004819DC" w:rsidP="004819DC">
            <w:pPr>
              <w:jc w:val="center"/>
              <w:rPr>
                <w:sz w:val="26"/>
                <w:szCs w:val="26"/>
                <w:lang w:val="tt"/>
              </w:rPr>
            </w:pPr>
            <w:r w:rsidRPr="004819DC">
              <w:rPr>
                <w:sz w:val="26"/>
                <w:szCs w:val="26"/>
                <w:lang w:val="tt"/>
              </w:rPr>
              <w:lastRenderedPageBreak/>
              <w:t>Муниципаль программаның максатчан индикаторлары һәм күрсәткечләре, аларның соңгы елга күрсәткечләре</w:t>
            </w:r>
          </w:p>
        </w:tc>
        <w:tc>
          <w:tcPr>
            <w:tcW w:w="7354" w:type="dxa"/>
            <w:shd w:val="clear" w:color="auto" w:fill="auto"/>
          </w:tcPr>
          <w:p w:rsidR="004819DC" w:rsidRPr="004819DC" w:rsidRDefault="004819DC" w:rsidP="004819DC">
            <w:pPr>
              <w:jc w:val="both"/>
              <w:rPr>
                <w:sz w:val="26"/>
                <w:szCs w:val="26"/>
                <w:lang w:val="tt"/>
              </w:rPr>
            </w:pPr>
            <w:r w:rsidRPr="004819DC">
              <w:rPr>
                <w:sz w:val="26"/>
                <w:szCs w:val="26"/>
                <w:lang w:val="tt"/>
              </w:rPr>
              <w:t xml:space="preserve">    Мамадыш районы территориясендә кешеләр үлеме белән табигый һәм техноген характердагы гадәттән тыш хәлләр булмау (2030 ел-0 берәмлек);</w:t>
            </w:r>
          </w:p>
          <w:p w:rsidR="004819DC" w:rsidRPr="004819DC" w:rsidRDefault="004819DC" w:rsidP="004819DC">
            <w:pPr>
              <w:jc w:val="both"/>
              <w:rPr>
                <w:sz w:val="26"/>
                <w:szCs w:val="26"/>
                <w:lang w:val="tt"/>
              </w:rPr>
            </w:pPr>
            <w:r w:rsidRPr="004819DC">
              <w:rPr>
                <w:sz w:val="26"/>
                <w:szCs w:val="26"/>
                <w:lang w:val="tt"/>
              </w:rPr>
              <w:t xml:space="preserve">    Районның бердәм дежур-диспетчерлык хезмәтен техник яктан җиһазлау дәрәҗәсе (2030 ел - 100%);</w:t>
            </w:r>
          </w:p>
          <w:p w:rsidR="004819DC" w:rsidRPr="004819DC" w:rsidRDefault="004819DC" w:rsidP="004819DC">
            <w:pPr>
              <w:jc w:val="both"/>
              <w:rPr>
                <w:sz w:val="26"/>
                <w:szCs w:val="26"/>
                <w:lang w:val="tt"/>
              </w:rPr>
            </w:pPr>
            <w:r w:rsidRPr="004819DC">
              <w:rPr>
                <w:sz w:val="26"/>
                <w:szCs w:val="26"/>
                <w:lang w:val="tt"/>
              </w:rPr>
              <w:t xml:space="preserve">    Мәгълүматлаштырылган һәм хәбәр ителгән халыкны колачлау өлеше (2030 ел - 75 %);</w:t>
            </w:r>
          </w:p>
          <w:p w:rsidR="004819DC" w:rsidRPr="004819DC" w:rsidRDefault="004819DC" w:rsidP="004819DC">
            <w:pPr>
              <w:jc w:val="both"/>
              <w:rPr>
                <w:sz w:val="26"/>
                <w:szCs w:val="26"/>
              </w:rPr>
            </w:pPr>
            <w:r w:rsidRPr="004819DC">
              <w:rPr>
                <w:sz w:val="26"/>
                <w:szCs w:val="26"/>
                <w:lang w:val="tt"/>
              </w:rPr>
              <w:t xml:space="preserve">     Районда янгыннар саны (2030 ел - 13 берәмлек);</w:t>
            </w:r>
          </w:p>
          <w:p w:rsidR="004819DC" w:rsidRPr="004819DC" w:rsidRDefault="004819DC" w:rsidP="004819DC">
            <w:pPr>
              <w:jc w:val="both"/>
              <w:rPr>
                <w:sz w:val="26"/>
                <w:szCs w:val="26"/>
                <w:lang w:val="tt"/>
              </w:rPr>
            </w:pPr>
            <w:r w:rsidRPr="004819DC">
              <w:rPr>
                <w:sz w:val="26"/>
                <w:szCs w:val="26"/>
                <w:lang w:val="tt"/>
              </w:rPr>
              <w:t xml:space="preserve">    Ирекле янгын дружиналарын җиһазландыру дәрәҗәсе (2030 г.-100%);</w:t>
            </w:r>
          </w:p>
          <w:p w:rsidR="004819DC" w:rsidRPr="004819DC" w:rsidRDefault="004819DC" w:rsidP="004819DC">
            <w:pPr>
              <w:jc w:val="both"/>
              <w:rPr>
                <w:sz w:val="26"/>
                <w:szCs w:val="26"/>
              </w:rPr>
            </w:pPr>
            <w:r w:rsidRPr="004819DC">
              <w:rPr>
                <w:sz w:val="26"/>
                <w:szCs w:val="26"/>
                <w:lang w:val="tt"/>
              </w:rPr>
              <w:t xml:space="preserve">   Суда бәхетсезлек очраклары саны (2030 ел. 0 бер.);</w:t>
            </w:r>
          </w:p>
          <w:p w:rsidR="004819DC" w:rsidRPr="004819DC" w:rsidRDefault="004819DC" w:rsidP="004819DC">
            <w:pPr>
              <w:jc w:val="both"/>
              <w:rPr>
                <w:sz w:val="26"/>
                <w:szCs w:val="26"/>
                <w:lang w:val="tt"/>
              </w:rPr>
            </w:pPr>
            <w:r w:rsidRPr="004819DC">
              <w:rPr>
                <w:sz w:val="26"/>
                <w:szCs w:val="26"/>
                <w:lang w:val="tt"/>
              </w:rPr>
              <w:t xml:space="preserve">    Җитәкче составка хәбәр итү вакыты, район сигналлары буенча 1-5 номерлы исемлекләр буенча (2030 ел-15 минут)</w:t>
            </w:r>
          </w:p>
          <w:p w:rsidR="004819DC" w:rsidRPr="004819DC" w:rsidRDefault="004819DC" w:rsidP="004819DC">
            <w:pPr>
              <w:jc w:val="both"/>
              <w:rPr>
                <w:sz w:val="26"/>
                <w:szCs w:val="26"/>
                <w:lang w:val="tt"/>
              </w:rPr>
            </w:pPr>
            <w:r w:rsidRPr="004819DC">
              <w:rPr>
                <w:sz w:val="26"/>
                <w:szCs w:val="26"/>
                <w:lang w:val="tt"/>
              </w:rPr>
              <w:t xml:space="preserve">    Гражданнар оборонасы буенча чараларны(аларны төзегәндә) сулыш һәм тире органнарын индивидуаль яклау чаралары белән үтәүне тәэмин итү буенча штаттан тыш формированиеләр шәхси составының тәэмин ителеш дәрәҗәсе (2030 ел-80%)</w:t>
            </w:r>
          </w:p>
        </w:tc>
      </w:tr>
      <w:tr w:rsidR="004819DC" w:rsidRPr="004819DC" w:rsidTr="00DD61B9">
        <w:tc>
          <w:tcPr>
            <w:tcW w:w="2943" w:type="dxa"/>
            <w:shd w:val="clear" w:color="auto" w:fill="auto"/>
          </w:tcPr>
          <w:p w:rsidR="004819DC" w:rsidRPr="004819DC" w:rsidRDefault="004819DC" w:rsidP="004819DC">
            <w:pPr>
              <w:jc w:val="center"/>
              <w:rPr>
                <w:sz w:val="26"/>
                <w:szCs w:val="26"/>
              </w:rPr>
            </w:pPr>
            <w:r w:rsidRPr="004819DC">
              <w:rPr>
                <w:sz w:val="26"/>
                <w:szCs w:val="26"/>
                <w:lang w:val="tt"/>
              </w:rPr>
              <w:t>Муниципаль программаны гамәлгә ашыру сроклары һәм этаплары</w:t>
            </w:r>
          </w:p>
          <w:p w:rsidR="004819DC" w:rsidRPr="004819DC" w:rsidRDefault="004819DC" w:rsidP="004819DC">
            <w:pPr>
              <w:jc w:val="center"/>
              <w:rPr>
                <w:sz w:val="26"/>
                <w:szCs w:val="26"/>
              </w:rPr>
            </w:pPr>
          </w:p>
        </w:tc>
        <w:tc>
          <w:tcPr>
            <w:tcW w:w="7354" w:type="dxa"/>
            <w:shd w:val="clear" w:color="auto" w:fill="auto"/>
          </w:tcPr>
          <w:p w:rsidR="004819DC" w:rsidRPr="004819DC" w:rsidRDefault="004819DC" w:rsidP="004819DC">
            <w:pPr>
              <w:rPr>
                <w:sz w:val="26"/>
                <w:szCs w:val="26"/>
              </w:rPr>
            </w:pPr>
            <w:r w:rsidRPr="004819DC">
              <w:rPr>
                <w:sz w:val="26"/>
                <w:szCs w:val="26"/>
                <w:lang w:val="tt"/>
              </w:rPr>
              <w:t>2025-2030 еллар.</w:t>
            </w:r>
          </w:p>
          <w:p w:rsidR="004819DC" w:rsidRPr="004819DC" w:rsidRDefault="004819DC" w:rsidP="004819DC">
            <w:pPr>
              <w:rPr>
                <w:sz w:val="26"/>
                <w:szCs w:val="26"/>
              </w:rPr>
            </w:pPr>
            <w:r w:rsidRPr="004819DC">
              <w:rPr>
                <w:sz w:val="26"/>
                <w:szCs w:val="26"/>
                <w:lang w:val="tt"/>
              </w:rPr>
              <w:t>Программа бер этапта гамәлгә ашырыла.</w:t>
            </w:r>
          </w:p>
        </w:tc>
      </w:tr>
      <w:tr w:rsidR="004819DC" w:rsidRPr="00C27B28" w:rsidTr="00DD61B9">
        <w:tc>
          <w:tcPr>
            <w:tcW w:w="2943" w:type="dxa"/>
            <w:shd w:val="clear" w:color="auto" w:fill="auto"/>
          </w:tcPr>
          <w:p w:rsidR="004819DC" w:rsidRPr="004819DC" w:rsidRDefault="004819DC" w:rsidP="004819DC">
            <w:pPr>
              <w:jc w:val="center"/>
              <w:rPr>
                <w:sz w:val="26"/>
                <w:szCs w:val="26"/>
              </w:rPr>
            </w:pPr>
            <w:r w:rsidRPr="004819DC">
              <w:rPr>
                <w:sz w:val="26"/>
                <w:szCs w:val="26"/>
                <w:lang w:val="tt"/>
              </w:rPr>
              <w:t>Муниципаль программаны финанслау күләмнәре һәм чыганаклары</w:t>
            </w:r>
          </w:p>
        </w:tc>
        <w:tc>
          <w:tcPr>
            <w:tcW w:w="7354" w:type="dxa"/>
            <w:shd w:val="clear" w:color="auto" w:fill="auto"/>
          </w:tcPr>
          <w:p w:rsidR="004819DC" w:rsidRPr="004819DC" w:rsidRDefault="004819DC" w:rsidP="004819DC">
            <w:pPr>
              <w:jc w:val="both"/>
              <w:rPr>
                <w:b/>
                <w:sz w:val="26"/>
                <w:szCs w:val="26"/>
              </w:rPr>
            </w:pPr>
            <w:r w:rsidRPr="004819DC">
              <w:rPr>
                <w:sz w:val="26"/>
                <w:szCs w:val="26"/>
                <w:lang w:val="tt"/>
              </w:rPr>
              <w:t xml:space="preserve">   2025-2030 елларга муниципаль программаны финанслау район бюджетыннан </w:t>
            </w:r>
            <w:r w:rsidRPr="004819DC">
              <w:rPr>
                <w:b/>
                <w:sz w:val="26"/>
                <w:szCs w:val="26"/>
                <w:lang w:val="tt"/>
              </w:rPr>
              <w:t>12255,5,0 мең сум</w:t>
            </w:r>
            <w:r w:rsidRPr="004819DC">
              <w:rPr>
                <w:sz w:val="26"/>
                <w:szCs w:val="26"/>
                <w:lang w:val="tt"/>
              </w:rPr>
              <w:t xml:space="preserve"> күләмендә каралган.</w:t>
            </w:r>
          </w:p>
          <w:p w:rsidR="004819DC" w:rsidRPr="004819DC" w:rsidRDefault="004819DC" w:rsidP="004819DC">
            <w:pPr>
              <w:jc w:val="both"/>
              <w:rPr>
                <w:sz w:val="26"/>
                <w:szCs w:val="26"/>
              </w:rPr>
            </w:pPr>
            <w:r w:rsidRPr="004819DC">
              <w:rPr>
                <w:sz w:val="26"/>
                <w:szCs w:val="26"/>
                <w:lang w:val="tt"/>
              </w:rPr>
              <w:t>шул исәптән еллар буенча:</w:t>
            </w:r>
          </w:p>
          <w:p w:rsidR="004819DC" w:rsidRPr="004819DC" w:rsidRDefault="004819DC" w:rsidP="004819DC">
            <w:pPr>
              <w:jc w:val="both"/>
              <w:rPr>
                <w:sz w:val="26"/>
                <w:szCs w:val="26"/>
              </w:rPr>
            </w:pPr>
            <w:r w:rsidRPr="004819DC">
              <w:rPr>
                <w:sz w:val="26"/>
                <w:szCs w:val="26"/>
                <w:lang w:val="tt"/>
              </w:rPr>
              <w:t>2025 ел - 1729,0 мең сум;</w:t>
            </w:r>
          </w:p>
          <w:p w:rsidR="004819DC" w:rsidRPr="004819DC" w:rsidRDefault="004819DC" w:rsidP="004819DC">
            <w:pPr>
              <w:jc w:val="both"/>
              <w:rPr>
                <w:sz w:val="26"/>
                <w:szCs w:val="26"/>
              </w:rPr>
            </w:pPr>
            <w:r w:rsidRPr="004819DC">
              <w:rPr>
                <w:sz w:val="26"/>
                <w:szCs w:val="26"/>
                <w:lang w:val="tt"/>
              </w:rPr>
              <w:t>2026 ел - 1726,5 мең сум;</w:t>
            </w:r>
          </w:p>
          <w:p w:rsidR="004819DC" w:rsidRPr="004819DC" w:rsidRDefault="004819DC" w:rsidP="004819DC">
            <w:pPr>
              <w:jc w:val="both"/>
              <w:rPr>
                <w:sz w:val="26"/>
                <w:szCs w:val="26"/>
              </w:rPr>
            </w:pPr>
            <w:r w:rsidRPr="004819DC">
              <w:rPr>
                <w:sz w:val="26"/>
                <w:szCs w:val="26"/>
                <w:lang w:val="tt"/>
              </w:rPr>
              <w:t>2027 ел - 1889,0 мең сум;</w:t>
            </w:r>
          </w:p>
          <w:p w:rsidR="004819DC" w:rsidRPr="004819DC" w:rsidRDefault="004819DC" w:rsidP="004819DC">
            <w:pPr>
              <w:jc w:val="both"/>
              <w:rPr>
                <w:sz w:val="26"/>
                <w:szCs w:val="26"/>
              </w:rPr>
            </w:pPr>
            <w:r w:rsidRPr="004819DC">
              <w:rPr>
                <w:sz w:val="26"/>
                <w:szCs w:val="26"/>
                <w:lang w:val="tt"/>
              </w:rPr>
              <w:t>2028 ел-2091,5 мең сум;</w:t>
            </w:r>
          </w:p>
          <w:p w:rsidR="004819DC" w:rsidRPr="004819DC" w:rsidRDefault="004819DC" w:rsidP="004819DC">
            <w:pPr>
              <w:jc w:val="both"/>
              <w:rPr>
                <w:sz w:val="26"/>
                <w:szCs w:val="26"/>
              </w:rPr>
            </w:pPr>
            <w:r w:rsidRPr="004819DC">
              <w:rPr>
                <w:sz w:val="26"/>
                <w:szCs w:val="26"/>
                <w:lang w:val="tt"/>
              </w:rPr>
              <w:lastRenderedPageBreak/>
              <w:t>2029 ел-2287,0 мең сум;</w:t>
            </w:r>
          </w:p>
          <w:p w:rsidR="004819DC" w:rsidRPr="004819DC" w:rsidRDefault="004819DC" w:rsidP="004819DC">
            <w:pPr>
              <w:jc w:val="both"/>
              <w:rPr>
                <w:sz w:val="26"/>
                <w:szCs w:val="26"/>
              </w:rPr>
            </w:pPr>
            <w:r w:rsidRPr="004819DC">
              <w:rPr>
                <w:sz w:val="26"/>
                <w:szCs w:val="26"/>
                <w:lang w:val="tt"/>
              </w:rPr>
              <w:t>2030 ел - 2532,5 мең сум;</w:t>
            </w:r>
          </w:p>
          <w:p w:rsidR="004819DC" w:rsidRPr="004819DC" w:rsidRDefault="004819DC" w:rsidP="004819DC">
            <w:pPr>
              <w:jc w:val="both"/>
              <w:rPr>
                <w:sz w:val="26"/>
                <w:szCs w:val="26"/>
              </w:rPr>
            </w:pPr>
            <w:r w:rsidRPr="004819DC">
              <w:rPr>
                <w:sz w:val="26"/>
                <w:szCs w:val="26"/>
                <w:lang w:val="tt"/>
              </w:rPr>
              <w:t xml:space="preserve">    Программаны финанслау күләме фаразлау характерында һәм чираттагы финанс елына Мамадыш муниципаль районы бюджеты кабул ителгәндә ел саен аныклана.</w:t>
            </w:r>
          </w:p>
          <w:p w:rsidR="004819DC" w:rsidRPr="004819DC" w:rsidRDefault="004819DC" w:rsidP="004819DC">
            <w:pPr>
              <w:jc w:val="both"/>
              <w:rPr>
                <w:sz w:val="26"/>
                <w:szCs w:val="26"/>
                <w:lang w:val="tt"/>
              </w:rPr>
            </w:pPr>
            <w:r w:rsidRPr="004819DC">
              <w:rPr>
                <w:sz w:val="26"/>
                <w:szCs w:val="26"/>
                <w:lang w:val="tt"/>
              </w:rPr>
              <w:t xml:space="preserve">    Муниципаль программа чараларын финанслауның конкрет суммалары районда социаль-икътисадый һәм финанс-бюджет вәзгыятенә ярашлы рәвештә район бюджетын кабул итү алдыннан төгәлләштерелә.</w:t>
            </w:r>
          </w:p>
        </w:tc>
      </w:tr>
    </w:tbl>
    <w:p w:rsidR="004819DC" w:rsidRPr="004819DC" w:rsidRDefault="004819DC" w:rsidP="004819DC">
      <w:pPr>
        <w:jc w:val="center"/>
        <w:rPr>
          <w:sz w:val="26"/>
          <w:szCs w:val="26"/>
          <w:lang w:val="tt"/>
        </w:rPr>
      </w:pPr>
    </w:p>
    <w:p w:rsidR="004819DC" w:rsidRPr="004819DC" w:rsidRDefault="004819DC" w:rsidP="004819DC">
      <w:pPr>
        <w:jc w:val="both"/>
        <w:rPr>
          <w:b/>
          <w:sz w:val="26"/>
          <w:szCs w:val="26"/>
        </w:rPr>
      </w:pPr>
      <w:r w:rsidRPr="004819DC">
        <w:rPr>
          <w:b/>
          <w:sz w:val="26"/>
          <w:szCs w:val="26"/>
          <w:lang w:val="tt"/>
        </w:rPr>
        <w:t>1.Муниципаль программаны гамәлгә ашыру өлкәсенә гомуми характеристика</w:t>
      </w:r>
    </w:p>
    <w:p w:rsidR="004819DC" w:rsidRPr="004819DC" w:rsidRDefault="004819DC" w:rsidP="004819DC">
      <w:pPr>
        <w:jc w:val="both"/>
        <w:rPr>
          <w:b/>
          <w:sz w:val="26"/>
          <w:szCs w:val="26"/>
        </w:rPr>
      </w:pPr>
    </w:p>
    <w:p w:rsidR="004819DC" w:rsidRPr="004819DC" w:rsidRDefault="004819DC" w:rsidP="004819DC">
      <w:pPr>
        <w:jc w:val="both"/>
        <w:rPr>
          <w:sz w:val="26"/>
          <w:szCs w:val="26"/>
          <w:lang w:val="tt"/>
        </w:rPr>
      </w:pPr>
      <w:r w:rsidRPr="004819DC">
        <w:rPr>
          <w:sz w:val="26"/>
          <w:szCs w:val="26"/>
          <w:lang w:val="tt"/>
        </w:rPr>
        <w:t xml:space="preserve">       Мамадыш муниципаль районының «2025-2030 елларга Мамадыш муниципаль районыда халыкны һәм территорияләрне гадәттән тыш хәлләрдән яклау, янгын куркынычсызлыгын һәм  су объектларында иминлекне  тәэмин итү» муниципаль программасы алга таба - (муниципаль программа) Мамадыш муниципаль районының су объектларында («Халыкны һәм территорияләрне табигый һәм техноген характердагы гадәттән тыш хәлләрдән яклау турында» 1994 елның 21 декабрендәге 68-ФЗ номерлы, «Янгын куркынычсызлыгы турында» 1994 елның 21 декабрендәге 69-ФЗ номерлы, «Гражданнар оборонасы турында» 1998 елның 12 февралендәге 28-ФЗ номерлы, Россия Федерациясе Хөкүмәтенең 2013 елның 16 мартындагы  «2013-2017 елларга Россия Федерациясендә «112 «бердәм номеры буенча ашыгыч оператив хезмәтләрне чакыруны тәэмин итү системасын төзү» федераль максатчан программасы турында» 223 номерлы карары, Россия Федерациясе Хөкүмәтенең «тыныч һәм сугыш чорында гадәттән тыш хәлләр килеп чыгу куркынычы яки килеп чыгу турында халыкка үз вакытында хәбәр итүне тәэмин итү чаралары турында» 2003 елның 25 октябрендәге 1544-р номерлы күрсәтмәсе нигезендә төзелде.</w:t>
      </w:r>
    </w:p>
    <w:p w:rsidR="004819DC" w:rsidRPr="004819DC" w:rsidRDefault="004819DC" w:rsidP="004819DC">
      <w:pPr>
        <w:jc w:val="both"/>
        <w:rPr>
          <w:sz w:val="26"/>
          <w:szCs w:val="26"/>
          <w:lang w:val="tt"/>
        </w:rPr>
      </w:pPr>
      <w:r w:rsidRPr="004819DC">
        <w:rPr>
          <w:sz w:val="26"/>
          <w:szCs w:val="26"/>
          <w:lang w:val="tt"/>
        </w:rPr>
        <w:t xml:space="preserve">        Татарстан Республикасы Мамадыш муниципаль районында табигый һәм техноген характердагы гадәттән тыш хәлләр куркынычын киметү һәм алардан килгән зыяннарны йомшарту проблемасы беренче дәрәҗәдәге әһәмияткә ия һәм аның карары шулай ук куркынычсызлыкны тәэмин итүнең өстенлекле өлкәсенә керә. Соңгы елларда халыкны һәм территорияләрне табигый һәм техноген характердагы гадәттән тыш хәлләрдән саклау кеше тормышының аерым ачык билгеләнгән өлкәсенә бүлеп бирелде. Бу өлкәдә эшчәнлекнең асылы һәрьяклап гадәттән тыш хәлләргә каршы торуда, аларның санын киметүдә һәм халыкның якланганлыгы дәрәҗәсен күтәрүдә, табигый һәм техноген характердагы янаулардан потенциаль куркыныч объектларның һәм тормыш белән тәэмин итү объектларының куркынычсызлыгын күтәрүдә, район үсеше өчен кирәкле шартлар тудыруда тора.</w:t>
      </w:r>
    </w:p>
    <w:p w:rsidR="004819DC" w:rsidRPr="004819DC" w:rsidRDefault="004819DC" w:rsidP="004819DC">
      <w:pPr>
        <w:jc w:val="both"/>
        <w:rPr>
          <w:sz w:val="26"/>
          <w:szCs w:val="26"/>
          <w:lang w:val="tt"/>
        </w:rPr>
      </w:pPr>
      <w:r w:rsidRPr="004819DC">
        <w:rPr>
          <w:sz w:val="26"/>
          <w:szCs w:val="26"/>
          <w:lang w:val="tt"/>
        </w:rPr>
        <w:t xml:space="preserve">        Гадәттән тыш характердагы вакыйгалар чыганагы булып куркыныч табигый күренешләр, шулай ук эре техноген аварияләр һәм һәлакәтләр тора. Шунысын да билгеләп үтәргә кирәк, хәзерге этапта табигый һәм техноген куркынычларның гомуми үзенчәлеге аларның үзара бәйләнешле комплекслы характеры, ул бер барлыкка килгән бәла башка һәлакәт процессларының тулы бер чылбырын китереп чыгарырга мөмкин.</w:t>
      </w:r>
    </w:p>
    <w:p w:rsidR="004819DC" w:rsidRPr="004819DC" w:rsidRDefault="004819DC" w:rsidP="004819DC">
      <w:pPr>
        <w:jc w:val="both"/>
        <w:rPr>
          <w:sz w:val="26"/>
          <w:szCs w:val="26"/>
          <w:lang w:val="tt"/>
        </w:rPr>
      </w:pPr>
      <w:r w:rsidRPr="004819DC">
        <w:rPr>
          <w:sz w:val="26"/>
          <w:szCs w:val="26"/>
          <w:lang w:val="tt"/>
        </w:rPr>
        <w:t xml:space="preserve">         Кеше яшәешенең һәм хуҗалык потенциалының потенциаль чыганагы булган куркыныч табигый күренешләр үзендә гидрометеорологик (метеорологик, гидрологик, агрометеорологик) күренешләрне (көчле җил, смерч, тайфун, көчле явым-төшемнәр һәм көчле бураннар, боз яву, интенсив бозлавык, көчле салкыннар,  эсселек, атмосфера һәм туфрак корылыгы, язгы ташу һәм яңгырлы ташулар белән бәйле су басулар), биоген характердагы процесслар (янгын, табигый эпидемияләр,шул исәптән күчеп йөрүче </w:t>
      </w:r>
      <w:r w:rsidRPr="004819DC">
        <w:rPr>
          <w:sz w:val="26"/>
          <w:szCs w:val="26"/>
          <w:lang w:val="tt"/>
        </w:rPr>
        <w:lastRenderedPageBreak/>
        <w:t xml:space="preserve">хайванннадан күчә торган авырулар) хайваннарның катастрофик үрчүенә һәм миграциясенә бәйле икътисадый потенциалга һәм икътисадый иминлеккә янаулар.  </w:t>
      </w:r>
    </w:p>
    <w:p w:rsidR="004819DC" w:rsidRPr="004819DC" w:rsidRDefault="004819DC" w:rsidP="004819DC">
      <w:pPr>
        <w:jc w:val="both"/>
        <w:rPr>
          <w:sz w:val="26"/>
          <w:szCs w:val="26"/>
          <w:lang w:val="tt"/>
        </w:rPr>
      </w:pPr>
      <w:r w:rsidRPr="004819DC">
        <w:rPr>
          <w:sz w:val="26"/>
          <w:szCs w:val="26"/>
          <w:lang w:val="tt"/>
        </w:rPr>
        <w:t xml:space="preserve">         Табигый күренешләрнең һәм процессларның микъдары район территориясенә хас гадәттән тыш хәлләр туу өчен шартлар тудыра. Аларга язгы ташу, урман янгыннары һәм куркыныч метеорологик күренешләр белән бәйле гадәттән тыш хәлләр керә.</w:t>
      </w:r>
    </w:p>
    <w:p w:rsidR="004819DC" w:rsidRPr="004819DC" w:rsidRDefault="004819DC" w:rsidP="004819DC">
      <w:pPr>
        <w:jc w:val="both"/>
        <w:rPr>
          <w:sz w:val="26"/>
          <w:szCs w:val="26"/>
          <w:lang w:val="tt"/>
        </w:rPr>
      </w:pPr>
      <w:r w:rsidRPr="004819DC">
        <w:rPr>
          <w:sz w:val="26"/>
          <w:szCs w:val="26"/>
          <w:lang w:val="tt"/>
        </w:rPr>
        <w:t xml:space="preserve">         Табигый хәвеф-хәтәрләр арасында су басулар, давыллар һәм давыллар, көчле кыраулар аеруча җимергеч булып тора. Ел саен районда куркыныч табигый күренешләр белән бәйле 1-2 гадәттән тыш хәл була.</w:t>
      </w:r>
    </w:p>
    <w:p w:rsidR="004819DC" w:rsidRPr="004819DC" w:rsidRDefault="004819DC" w:rsidP="004819DC">
      <w:pPr>
        <w:jc w:val="both"/>
        <w:rPr>
          <w:sz w:val="26"/>
          <w:szCs w:val="26"/>
          <w:lang w:val="tt"/>
        </w:rPr>
      </w:pPr>
      <w:r w:rsidRPr="004819DC">
        <w:rPr>
          <w:sz w:val="26"/>
          <w:szCs w:val="26"/>
          <w:lang w:val="tt"/>
        </w:rPr>
        <w:t xml:space="preserve">         Төп югалтулар язгы ташу һәм су басу (10% чамасы), давыллар һәм көчле җилләр (17%) китерә.</w:t>
      </w:r>
    </w:p>
    <w:p w:rsidR="004819DC" w:rsidRPr="004819DC" w:rsidRDefault="004819DC" w:rsidP="004819DC">
      <w:pPr>
        <w:jc w:val="both"/>
        <w:rPr>
          <w:sz w:val="26"/>
          <w:szCs w:val="26"/>
          <w:lang w:val="tt"/>
        </w:rPr>
      </w:pPr>
      <w:r w:rsidRPr="004819DC">
        <w:rPr>
          <w:sz w:val="26"/>
          <w:szCs w:val="26"/>
          <w:lang w:val="tt"/>
        </w:rPr>
        <w:t xml:space="preserve">         Хәзерге вакытта Татарстан Республикасы Мамадыш муниципаль районы территориясендә 6 потенциаль куркыныч объект эшләп килә: аларның 1се - химия куркыныч объект, 1се - янгын куркынычы янаган объект. Бу объектларның барысы да район өчен икътисади әһәмият кенә түгел, бәлки халыкның сәламәтлеге һәм тормышы, шулай ук әйләнә-тирә мохит өчен потенциаль куркыныч та тудыра.</w:t>
      </w:r>
    </w:p>
    <w:p w:rsidR="004819DC" w:rsidRPr="004819DC" w:rsidRDefault="004819DC" w:rsidP="004819DC">
      <w:pPr>
        <w:jc w:val="both"/>
        <w:rPr>
          <w:sz w:val="26"/>
          <w:szCs w:val="26"/>
          <w:lang w:val="tt"/>
        </w:rPr>
      </w:pPr>
      <w:r w:rsidRPr="004819DC">
        <w:rPr>
          <w:sz w:val="26"/>
          <w:szCs w:val="26"/>
          <w:lang w:val="tt"/>
        </w:rPr>
        <w:t xml:space="preserve">         Район территориясендә урнашкан химия-янгын куркынычы янаган объектларга түбәндәгеләр керә:</w:t>
      </w:r>
    </w:p>
    <w:p w:rsidR="004819DC" w:rsidRPr="004819DC" w:rsidRDefault="004819DC" w:rsidP="004819DC">
      <w:pPr>
        <w:jc w:val="both"/>
        <w:rPr>
          <w:sz w:val="26"/>
          <w:szCs w:val="26"/>
          <w:lang w:val="tt"/>
        </w:rPr>
      </w:pPr>
      <w:r w:rsidRPr="004819DC">
        <w:rPr>
          <w:sz w:val="26"/>
          <w:szCs w:val="26"/>
          <w:lang w:val="tt"/>
        </w:rPr>
        <w:t xml:space="preserve">       - сөт продуктлары әзерләү ;</w:t>
      </w:r>
    </w:p>
    <w:p w:rsidR="004819DC" w:rsidRPr="004819DC" w:rsidRDefault="004819DC" w:rsidP="004819DC">
      <w:pPr>
        <w:jc w:val="both"/>
        <w:rPr>
          <w:sz w:val="26"/>
          <w:szCs w:val="26"/>
          <w:lang w:val="tt"/>
        </w:rPr>
      </w:pPr>
      <w:r w:rsidRPr="004819DC">
        <w:rPr>
          <w:sz w:val="26"/>
          <w:szCs w:val="26"/>
          <w:lang w:val="tt"/>
        </w:rPr>
        <w:t xml:space="preserve">      - спирт җитештерү ;</w:t>
      </w:r>
    </w:p>
    <w:p w:rsidR="004819DC" w:rsidRPr="004819DC" w:rsidRDefault="004819DC" w:rsidP="004819DC">
      <w:pPr>
        <w:jc w:val="both"/>
        <w:rPr>
          <w:sz w:val="26"/>
          <w:szCs w:val="26"/>
          <w:lang w:val="tt"/>
        </w:rPr>
      </w:pPr>
      <w:r w:rsidRPr="004819DC">
        <w:rPr>
          <w:sz w:val="26"/>
          <w:szCs w:val="26"/>
          <w:lang w:val="tt"/>
        </w:rPr>
        <w:t xml:space="preserve">      - нефть чыгару һәм транспортлау;</w:t>
      </w:r>
    </w:p>
    <w:p w:rsidR="004819DC" w:rsidRPr="004819DC" w:rsidRDefault="004819DC" w:rsidP="004819DC">
      <w:pPr>
        <w:jc w:val="both"/>
        <w:rPr>
          <w:sz w:val="26"/>
          <w:szCs w:val="26"/>
          <w:lang w:val="tt"/>
        </w:rPr>
      </w:pPr>
      <w:r w:rsidRPr="004819DC">
        <w:rPr>
          <w:sz w:val="26"/>
          <w:szCs w:val="26"/>
          <w:lang w:val="tt"/>
        </w:rPr>
        <w:t xml:space="preserve">        Автомобиль транспортында аварияләрдә дә вәзгыять катлаулы булырга мөмкин. Көн саен район территориясендә куркыныч йөкләрне транспортировкалыйлар.</w:t>
      </w:r>
    </w:p>
    <w:p w:rsidR="004819DC" w:rsidRPr="004819DC" w:rsidRDefault="004819DC" w:rsidP="004819DC">
      <w:pPr>
        <w:jc w:val="both"/>
        <w:rPr>
          <w:sz w:val="26"/>
          <w:szCs w:val="26"/>
          <w:lang w:val="tt"/>
        </w:rPr>
      </w:pPr>
      <w:r w:rsidRPr="004819DC">
        <w:rPr>
          <w:sz w:val="26"/>
          <w:szCs w:val="26"/>
          <w:lang w:val="tt"/>
        </w:rPr>
        <w:t xml:space="preserve">       Автомобиль транспортында авария-Химия куркыныч матдәләр булган һәлакәтләр радиацияле һаваның 5 км дан артык ераклыкта таралуын китереп чыгарырга мөмкин, бу районның күп кенә торак пунктларының зәгыйфьлеге өчен шартлар тудыра.</w:t>
      </w:r>
    </w:p>
    <w:p w:rsidR="004819DC" w:rsidRPr="004819DC" w:rsidRDefault="004819DC" w:rsidP="004819DC">
      <w:pPr>
        <w:jc w:val="both"/>
        <w:rPr>
          <w:sz w:val="26"/>
          <w:szCs w:val="26"/>
          <w:lang w:val="tt"/>
        </w:rPr>
      </w:pPr>
      <w:r w:rsidRPr="004819DC">
        <w:rPr>
          <w:sz w:val="26"/>
          <w:szCs w:val="26"/>
          <w:lang w:val="tt"/>
        </w:rPr>
        <w:t xml:space="preserve">       Җитештерү, торак, социаль көнкүреш һәм мәдәни билгеләнештәге биналарда һәм корылмаларда янгыннар иң киң таралган бәла-казалар булып кала. Алар зур матди зыян һәм кешеләрнең үлеменә сәбәп булып тора.</w:t>
      </w:r>
    </w:p>
    <w:p w:rsidR="004819DC" w:rsidRPr="004819DC" w:rsidRDefault="004819DC" w:rsidP="004819DC">
      <w:pPr>
        <w:jc w:val="both"/>
        <w:rPr>
          <w:sz w:val="26"/>
          <w:szCs w:val="26"/>
          <w:lang w:val="tt"/>
        </w:rPr>
      </w:pPr>
      <w:r w:rsidRPr="004819DC">
        <w:rPr>
          <w:sz w:val="26"/>
          <w:szCs w:val="26"/>
          <w:lang w:val="tt"/>
        </w:rPr>
        <w:t xml:space="preserve">       Соңгы 5 елда Татарстан Республикасы Мамадыш муниципаль районында янгыннар статистикасы елына 48-51 очрак дәрәҗәсендә, кешеләрнең ел саен һәлак булуы (уртача мәгънәсендә) 2 кешегә кадәр саклануын билгеләргә мөмкинлек бирә.</w:t>
      </w:r>
    </w:p>
    <w:p w:rsidR="004819DC" w:rsidRPr="004819DC" w:rsidRDefault="004819DC" w:rsidP="004819DC">
      <w:pPr>
        <w:jc w:val="both"/>
        <w:rPr>
          <w:sz w:val="26"/>
          <w:szCs w:val="26"/>
          <w:lang w:val="tt"/>
        </w:rPr>
      </w:pPr>
      <w:r w:rsidRPr="004819DC">
        <w:rPr>
          <w:sz w:val="26"/>
          <w:szCs w:val="26"/>
          <w:lang w:val="tt"/>
        </w:rPr>
        <w:t xml:space="preserve">      Татарстан Республикасы Мамадыш муниципаль районы территориясендә биоген характердагы куркыныч процессларга китерергә мөмкин факторларның берсе - котыру авыруы, бруцеллез, лептоспироз, себер түләмәсе, классик чума һәм кош гриппы кебек кеше һәм хайваннар өчен уртак куркыныч йогышлы авырулар барлыкка килү һәм таралу куркынычы. Соңгы елларда Россия Федерациясенең күп төбәкләрендә, шул исәптән Татарстан Республикасы белән чиктәш урыннарда әлеге инфекцияләр буенча вәзгыять начарайды.</w:t>
      </w:r>
    </w:p>
    <w:p w:rsidR="004819DC" w:rsidRPr="004819DC" w:rsidRDefault="004819DC" w:rsidP="004819DC">
      <w:pPr>
        <w:jc w:val="both"/>
        <w:rPr>
          <w:sz w:val="26"/>
          <w:szCs w:val="26"/>
          <w:lang w:val="tt"/>
        </w:rPr>
      </w:pPr>
      <w:r w:rsidRPr="004819DC">
        <w:rPr>
          <w:sz w:val="26"/>
          <w:szCs w:val="26"/>
          <w:lang w:val="tt"/>
        </w:rPr>
        <w:t xml:space="preserve">      Татарстан Республикасы Мамадыш муниципаль районында эпизоотиягә каршы чаралар оештыру тәҗрибәсе тулысынча нәтиҗәлелекне тәэмин итми, чөнки гадәттән тыш хәлләр куркынычын эзлекле рәвештә киметүгә, кеше һәм хайваннар өчен уртак булган куркыныч авыруларны йоктырудан халыкның куркынычсызлыгын арттыруга юнәлдерелгән чараларны тиешенчә гамәлгә ашыру күздә тотылмый.</w:t>
      </w:r>
    </w:p>
    <w:p w:rsidR="004819DC" w:rsidRPr="004819DC" w:rsidRDefault="004819DC" w:rsidP="004819DC">
      <w:pPr>
        <w:jc w:val="both"/>
        <w:rPr>
          <w:sz w:val="26"/>
          <w:szCs w:val="26"/>
          <w:lang w:val="tt"/>
        </w:rPr>
      </w:pPr>
      <w:r w:rsidRPr="004819DC">
        <w:rPr>
          <w:sz w:val="26"/>
          <w:szCs w:val="26"/>
          <w:lang w:val="tt"/>
        </w:rPr>
        <w:t xml:space="preserve">        Шуңа бәйле рәвештә аеруча куркыныч һәм табигый- авырулар килеп чыгу яисә килеп чыгу куркынычы янаганда гадәттән тыш хәлләрне мониторинглау, лаборатор күзәтү һәм фаразлау системасын камилләштерү район территориясендә эпизоотик хәлне сизелерлек яхшыртырга мөмкинлек бирәчәк.</w:t>
      </w:r>
    </w:p>
    <w:p w:rsidR="004819DC" w:rsidRPr="004819DC" w:rsidRDefault="004819DC" w:rsidP="004819DC">
      <w:pPr>
        <w:jc w:val="both"/>
        <w:rPr>
          <w:sz w:val="26"/>
          <w:szCs w:val="26"/>
          <w:lang w:val="tt"/>
        </w:rPr>
      </w:pPr>
      <w:r w:rsidRPr="004819DC">
        <w:rPr>
          <w:sz w:val="26"/>
          <w:szCs w:val="26"/>
          <w:lang w:val="tt"/>
        </w:rPr>
        <w:t xml:space="preserve">       Ел саен районның су объектларында 2 дән 5 кешегә кадәр кеше һәлак булган очраклар була. Нигездә су объектларында кешеләр үлеме су коену рөхсәт ителмәгән урыннарда </w:t>
      </w:r>
      <w:r w:rsidRPr="004819DC">
        <w:rPr>
          <w:sz w:val="26"/>
          <w:szCs w:val="26"/>
          <w:lang w:val="tt"/>
        </w:rPr>
        <w:lastRenderedPageBreak/>
        <w:t>була. Районда җәмәгать коткару постлары булдыру һәм аларны коткару мөлкәте һәм кирәк-яраклары белән тәэмин итү суда куркынычсызлыкны тәэмин итүнең мөһим өлеше булып тора.</w:t>
      </w:r>
    </w:p>
    <w:p w:rsidR="004819DC" w:rsidRPr="004819DC" w:rsidRDefault="004819DC" w:rsidP="004819DC">
      <w:pPr>
        <w:jc w:val="both"/>
        <w:rPr>
          <w:sz w:val="26"/>
          <w:szCs w:val="26"/>
          <w:lang w:val="tt"/>
        </w:rPr>
      </w:pPr>
      <w:r w:rsidRPr="004819DC">
        <w:rPr>
          <w:sz w:val="26"/>
          <w:szCs w:val="26"/>
          <w:lang w:val="tt"/>
        </w:rPr>
        <w:t xml:space="preserve">       Түбәндәге таләпләргә халыкның экстрен хәбәр итү системаларының торышы җавап бирми.</w:t>
      </w:r>
    </w:p>
    <w:p w:rsidR="004819DC" w:rsidRPr="004819DC" w:rsidRDefault="004819DC" w:rsidP="004819DC">
      <w:pPr>
        <w:jc w:val="both"/>
        <w:rPr>
          <w:sz w:val="26"/>
          <w:szCs w:val="26"/>
          <w:lang w:val="tt"/>
        </w:rPr>
      </w:pPr>
      <w:r w:rsidRPr="004819DC">
        <w:rPr>
          <w:sz w:val="26"/>
          <w:szCs w:val="26"/>
          <w:lang w:val="tt"/>
        </w:rPr>
        <w:t xml:space="preserve">       Җитәрлек санда түгел, сулыш һәм тире органнарын, район учреждениеләрендә радиация, химия һәм бактериологик контроль приборларын, шул исәптән «Мамадыш районы дәүләт ветеринария берләшмәсе» дәүләт учреждениесендә индивидуаль яклау чаралары бар.</w:t>
      </w:r>
    </w:p>
    <w:p w:rsidR="004819DC" w:rsidRPr="004819DC" w:rsidRDefault="004819DC" w:rsidP="004819DC">
      <w:pPr>
        <w:jc w:val="both"/>
        <w:rPr>
          <w:sz w:val="26"/>
          <w:szCs w:val="26"/>
          <w:lang w:val="tt"/>
        </w:rPr>
      </w:pPr>
      <w:r w:rsidRPr="004819DC">
        <w:rPr>
          <w:sz w:val="26"/>
          <w:szCs w:val="26"/>
          <w:lang w:val="tt"/>
        </w:rPr>
        <w:t xml:space="preserve">        Халыкның яклауның тиешле дәрәҗәсен булдыру һәм хуплау өчен, районда ярдәмче программалар белән муниципаль программа эшләнә, аларның чаралары куркынычсызлык өлкәсендәге мөнәсәбәтләрне җайга сала, әлеге өлкәдә җирле үзидарә органнары һәм оешмалар эшчәнлегенең төп юнәлешләрен билгели, контроль механизмын формалаштыра яки үзгәртә.</w:t>
      </w:r>
    </w:p>
    <w:p w:rsidR="004819DC" w:rsidRPr="004819DC" w:rsidRDefault="004819DC" w:rsidP="004819DC">
      <w:pPr>
        <w:jc w:val="both"/>
        <w:rPr>
          <w:sz w:val="26"/>
          <w:szCs w:val="26"/>
          <w:lang w:val="tt"/>
        </w:rPr>
      </w:pPr>
    </w:p>
    <w:p w:rsidR="004819DC" w:rsidRPr="004819DC" w:rsidRDefault="004819DC" w:rsidP="004819DC">
      <w:pPr>
        <w:jc w:val="both"/>
        <w:rPr>
          <w:b/>
          <w:sz w:val="26"/>
          <w:szCs w:val="26"/>
          <w:lang w:val="tt"/>
        </w:rPr>
      </w:pPr>
      <w:r w:rsidRPr="004819DC">
        <w:rPr>
          <w:b/>
          <w:sz w:val="26"/>
          <w:szCs w:val="26"/>
          <w:lang w:val="tt"/>
        </w:rPr>
        <w:t xml:space="preserve">2. Муниципаль программаны гамәлгә ашыру өлкәсендә муниципаль сәясәт өстенлекләре, муниципаль программаны гамәлгә ашыру максатлары, бурычлары, сроклары    </w:t>
      </w:r>
    </w:p>
    <w:p w:rsidR="004819DC" w:rsidRPr="004819DC" w:rsidRDefault="004819DC" w:rsidP="004819DC">
      <w:pPr>
        <w:jc w:val="both"/>
        <w:rPr>
          <w:sz w:val="26"/>
          <w:szCs w:val="26"/>
          <w:lang w:val="tt"/>
        </w:rPr>
      </w:pPr>
    </w:p>
    <w:p w:rsidR="004819DC" w:rsidRPr="004819DC" w:rsidRDefault="004819DC" w:rsidP="004819DC">
      <w:pPr>
        <w:jc w:val="both"/>
        <w:rPr>
          <w:sz w:val="26"/>
          <w:szCs w:val="26"/>
          <w:lang w:val="tt"/>
        </w:rPr>
      </w:pPr>
      <w:r w:rsidRPr="004819DC">
        <w:rPr>
          <w:sz w:val="26"/>
          <w:szCs w:val="26"/>
          <w:lang w:val="tt"/>
        </w:rPr>
        <w:t xml:space="preserve">           2030 елга кадәр чорда иминлек өлкәсендә региональ дәүләт сәясәтенең өстенлекле юнәлешләре федераль дәрәҗәдәге түбәндәге стратегик документларда куелган максатларны һәм бурычларны исәпкә алып формалаштырылды:</w:t>
      </w:r>
    </w:p>
    <w:p w:rsidR="004819DC" w:rsidRPr="004819DC" w:rsidRDefault="004819DC" w:rsidP="004819DC">
      <w:pPr>
        <w:jc w:val="both"/>
        <w:rPr>
          <w:sz w:val="26"/>
          <w:szCs w:val="26"/>
          <w:lang w:val="tt"/>
        </w:rPr>
      </w:pPr>
      <w:r w:rsidRPr="004819DC">
        <w:rPr>
          <w:sz w:val="26"/>
          <w:szCs w:val="26"/>
          <w:lang w:val="tt"/>
        </w:rPr>
        <w:t xml:space="preserve">           2030 елга кадәр чорга Россия Федерациясенең озак сроклы социаль-икътисадый үсеш концепциясе (Россия Федерациясе Хөкүмәтенең 2021 елның 06 октябрендәге 2816-р номерлы күрсәтмәсе белән расланган);</w:t>
      </w:r>
    </w:p>
    <w:p w:rsidR="004819DC" w:rsidRPr="004819DC" w:rsidRDefault="004819DC" w:rsidP="004819DC">
      <w:pPr>
        <w:jc w:val="both"/>
        <w:rPr>
          <w:sz w:val="26"/>
          <w:szCs w:val="26"/>
          <w:lang w:val="tt"/>
        </w:rPr>
      </w:pPr>
      <w:r w:rsidRPr="004819DC">
        <w:rPr>
          <w:sz w:val="26"/>
          <w:szCs w:val="26"/>
          <w:lang w:val="tt"/>
        </w:rPr>
        <w:t xml:space="preserve">          «Халыкны һәм территорияләрне гадәттән тыш хәлләрдән саклау, янгын куркынычсызлыгын һәм су объектларында кешеләрнең куркынычсызлыгын тәэмин итү» федераль максатчан программасы концепциясе (Россия Федерациясе Хөкүмәтенең 2014 елның 15 апрелендәге 300 номерлы карары белән расланган);</w:t>
      </w:r>
    </w:p>
    <w:p w:rsidR="004819DC" w:rsidRPr="004819DC" w:rsidRDefault="004819DC" w:rsidP="004819DC">
      <w:pPr>
        <w:jc w:val="both"/>
        <w:rPr>
          <w:sz w:val="26"/>
          <w:szCs w:val="26"/>
          <w:lang w:val="tt"/>
        </w:rPr>
      </w:pPr>
      <w:r w:rsidRPr="004819DC">
        <w:rPr>
          <w:sz w:val="26"/>
          <w:szCs w:val="26"/>
          <w:lang w:val="tt"/>
        </w:rPr>
        <w:t xml:space="preserve">           Россия Федерациясе халкының иминлеген тәэмин итү һәм критик яктан мөһим һәм потенциаль куркыныч объектларның 2030 елга кадәр чорга табигый, техноген характердагы янаулардан һәм террорчылык актларыннан саклануын тәэмин итү өлкәсендә дәүләт сәясәте нигезләре (Россия Федерациясе Президенты тарафыннан 2018 елның 11 гыйнварындагы 12 номерлы расланды);</w:t>
      </w:r>
    </w:p>
    <w:p w:rsidR="004819DC" w:rsidRPr="004819DC" w:rsidRDefault="004819DC" w:rsidP="004819DC">
      <w:pPr>
        <w:jc w:val="both"/>
        <w:rPr>
          <w:sz w:val="26"/>
          <w:szCs w:val="26"/>
          <w:lang w:val="tt"/>
        </w:rPr>
      </w:pPr>
      <w:r w:rsidRPr="004819DC">
        <w:rPr>
          <w:sz w:val="26"/>
          <w:szCs w:val="26"/>
          <w:lang w:val="tt"/>
        </w:rPr>
        <w:t xml:space="preserve">            2020 елга кадәр Россия Федерациясенең гражданнар оборонная өлкәсендә дәүләт сәясәте нигезләре (Россия Федерациясе Президенты тарафыннан 2016 елның 20 декабрендәге 696 номерлы расланды).</w:t>
      </w:r>
    </w:p>
    <w:p w:rsidR="004819DC" w:rsidRPr="004819DC" w:rsidRDefault="004819DC" w:rsidP="004819DC">
      <w:pPr>
        <w:jc w:val="both"/>
        <w:rPr>
          <w:b/>
          <w:sz w:val="26"/>
          <w:szCs w:val="26"/>
        </w:rPr>
      </w:pPr>
      <w:r w:rsidRPr="004819DC">
        <w:rPr>
          <w:b/>
          <w:sz w:val="26"/>
          <w:szCs w:val="26"/>
          <w:lang w:val="tt"/>
        </w:rPr>
        <w:t>Муниципаль программаның төп максатлары түбәндәгеләр:</w:t>
      </w:r>
    </w:p>
    <w:p w:rsidR="004819DC" w:rsidRPr="004819DC" w:rsidRDefault="004819DC" w:rsidP="004819DC">
      <w:pPr>
        <w:jc w:val="both"/>
        <w:rPr>
          <w:sz w:val="26"/>
          <w:szCs w:val="26"/>
          <w:lang w:val="tt"/>
        </w:rPr>
      </w:pPr>
      <w:r w:rsidRPr="004819DC">
        <w:rPr>
          <w:sz w:val="26"/>
          <w:szCs w:val="26"/>
          <w:lang w:val="tt"/>
        </w:rPr>
        <w:t xml:space="preserve">            Гадәттән тыш хәлләр килеп чыгу куркынычын киметү һәм алардан икътисади зыянны булдырмау;</w:t>
      </w:r>
    </w:p>
    <w:p w:rsidR="004819DC" w:rsidRPr="004819DC" w:rsidRDefault="004819DC" w:rsidP="004819DC">
      <w:pPr>
        <w:jc w:val="both"/>
        <w:rPr>
          <w:sz w:val="26"/>
          <w:szCs w:val="26"/>
          <w:lang w:val="tt"/>
        </w:rPr>
      </w:pPr>
      <w:r w:rsidRPr="004819DC">
        <w:rPr>
          <w:sz w:val="26"/>
          <w:szCs w:val="26"/>
          <w:lang w:val="tt"/>
        </w:rPr>
        <w:t xml:space="preserve">           Янгыннар саны кимү, янгыннарда кешеләр үлеме;</w:t>
      </w:r>
    </w:p>
    <w:p w:rsidR="004819DC" w:rsidRPr="004819DC" w:rsidRDefault="004819DC" w:rsidP="004819DC">
      <w:pPr>
        <w:jc w:val="both"/>
        <w:rPr>
          <w:sz w:val="26"/>
          <w:szCs w:val="26"/>
          <w:lang w:val="tt"/>
        </w:rPr>
      </w:pPr>
      <w:r w:rsidRPr="004819DC">
        <w:rPr>
          <w:sz w:val="26"/>
          <w:szCs w:val="26"/>
          <w:lang w:val="tt"/>
        </w:rPr>
        <w:t xml:space="preserve">            Су объектларында куркынычсызлыкны тәэмин итү. Хәрби хәрәкәтләр алып барганда яки шуның нәтиҗәсендә барлыкка килә торган хәвеф-хәтәрләрдән район халкын яклау дәрәҗәсен күтәрү.</w:t>
      </w:r>
    </w:p>
    <w:p w:rsidR="004819DC" w:rsidRPr="004819DC" w:rsidRDefault="004819DC" w:rsidP="004819DC">
      <w:pPr>
        <w:jc w:val="both"/>
        <w:rPr>
          <w:sz w:val="26"/>
          <w:szCs w:val="26"/>
          <w:lang w:val="tt"/>
        </w:rPr>
      </w:pPr>
      <w:r w:rsidRPr="004819DC">
        <w:rPr>
          <w:sz w:val="26"/>
          <w:szCs w:val="26"/>
          <w:lang w:val="tt"/>
        </w:rPr>
        <w:t xml:space="preserve">           Муниципаль программа максатына ирешү түбәндәге бурычларны хәл итү юлы белән тәэмин ителә:</w:t>
      </w:r>
    </w:p>
    <w:p w:rsidR="004819DC" w:rsidRPr="004819DC" w:rsidRDefault="004819DC" w:rsidP="004819DC">
      <w:pPr>
        <w:jc w:val="both"/>
        <w:rPr>
          <w:sz w:val="26"/>
          <w:szCs w:val="26"/>
          <w:lang w:val="tt"/>
        </w:rPr>
      </w:pPr>
      <w:r w:rsidRPr="004819DC">
        <w:rPr>
          <w:sz w:val="26"/>
          <w:szCs w:val="26"/>
          <w:lang w:val="tt"/>
        </w:rPr>
        <w:t xml:space="preserve">           Гадәттән тыш хәлләр куркынычын эзлекле рәвештә киметү, халыкның табигый һәм техноген характердагы куркынычлардан иминлеген арттыру;</w:t>
      </w:r>
    </w:p>
    <w:p w:rsidR="004819DC" w:rsidRPr="004819DC" w:rsidRDefault="004819DC" w:rsidP="004819DC">
      <w:pPr>
        <w:jc w:val="both"/>
        <w:rPr>
          <w:sz w:val="26"/>
          <w:szCs w:val="26"/>
          <w:lang w:val="tt"/>
        </w:rPr>
      </w:pPr>
      <w:r w:rsidRPr="004819DC">
        <w:rPr>
          <w:sz w:val="26"/>
          <w:szCs w:val="26"/>
          <w:lang w:val="tt"/>
        </w:rPr>
        <w:lastRenderedPageBreak/>
        <w:t xml:space="preserve">          Бердәм дежур-диспетчерлык хезмәтенең матди-техника базасын үстерү һәм камилләштерү;</w:t>
      </w:r>
    </w:p>
    <w:p w:rsidR="004819DC" w:rsidRPr="004819DC" w:rsidRDefault="004819DC" w:rsidP="004819DC">
      <w:pPr>
        <w:jc w:val="both"/>
        <w:rPr>
          <w:sz w:val="26"/>
          <w:szCs w:val="26"/>
          <w:lang w:val="tt"/>
        </w:rPr>
      </w:pPr>
      <w:r w:rsidRPr="004819DC">
        <w:rPr>
          <w:sz w:val="26"/>
          <w:szCs w:val="26"/>
          <w:lang w:val="tt"/>
        </w:rPr>
        <w:t xml:space="preserve">          Төрле характердагы гадәттән тыш хәлләр нәтиҗәләрен бетерү өчен авария-коткару формированиеләренең матди-техника базасын үстерү һәм камилләштерү;</w:t>
      </w:r>
    </w:p>
    <w:p w:rsidR="004819DC" w:rsidRPr="004819DC" w:rsidRDefault="004819DC" w:rsidP="004819DC">
      <w:pPr>
        <w:jc w:val="both"/>
        <w:rPr>
          <w:sz w:val="26"/>
          <w:szCs w:val="26"/>
          <w:lang w:val="tt"/>
        </w:rPr>
      </w:pPr>
      <w:r w:rsidRPr="004819DC">
        <w:rPr>
          <w:sz w:val="26"/>
          <w:szCs w:val="26"/>
          <w:lang w:val="tt"/>
        </w:rPr>
        <w:t xml:space="preserve">          Гадәттән тыш хәлләр килеп чыгу фактлары турында халыкка һәм оешмаларга хәбәр итүнең процентын арттыру;</w:t>
      </w:r>
    </w:p>
    <w:p w:rsidR="004819DC" w:rsidRPr="004819DC" w:rsidRDefault="004819DC" w:rsidP="004819DC">
      <w:pPr>
        <w:jc w:val="both"/>
        <w:rPr>
          <w:sz w:val="26"/>
          <w:szCs w:val="26"/>
          <w:lang w:val="tt"/>
        </w:rPr>
      </w:pPr>
      <w:r w:rsidRPr="004819DC">
        <w:rPr>
          <w:sz w:val="26"/>
          <w:szCs w:val="26"/>
          <w:lang w:val="tt"/>
        </w:rPr>
        <w:t xml:space="preserve">            Гадәттән тыш хәлләр барлыкка килү куркынычы яисә килеп чыгу куркынычы турында халыкка экстрен хәбәр итүнең комплекслы системасы элементларын булдыру һәм модернизацияләү;</w:t>
      </w:r>
    </w:p>
    <w:p w:rsidR="004819DC" w:rsidRPr="004819DC" w:rsidRDefault="004819DC" w:rsidP="004819DC">
      <w:pPr>
        <w:jc w:val="both"/>
        <w:rPr>
          <w:sz w:val="26"/>
          <w:szCs w:val="26"/>
          <w:lang w:val="tt"/>
        </w:rPr>
      </w:pPr>
      <w:r w:rsidRPr="004819DC">
        <w:rPr>
          <w:sz w:val="26"/>
          <w:szCs w:val="26"/>
          <w:lang w:val="tt"/>
        </w:rPr>
        <w:t xml:space="preserve">           Су объектларында кешеләрнең куркынычсызлыгын тәэмин итү;</w:t>
      </w:r>
    </w:p>
    <w:p w:rsidR="004819DC" w:rsidRPr="004819DC" w:rsidRDefault="004819DC" w:rsidP="004819DC">
      <w:pPr>
        <w:jc w:val="both"/>
        <w:rPr>
          <w:sz w:val="26"/>
          <w:szCs w:val="26"/>
          <w:lang w:val="tt"/>
        </w:rPr>
      </w:pPr>
      <w:r w:rsidRPr="004819DC">
        <w:rPr>
          <w:sz w:val="26"/>
          <w:szCs w:val="26"/>
          <w:lang w:val="tt"/>
        </w:rPr>
        <w:t xml:space="preserve">           Гражданнар оборонасы һәм гадәттән тыш хәлләрдән саклау өлкәсендә халыкның барлык төркемнәрен курсларда укытуны оештыру һәм заманча технологияләр һәм белем бирү процессларын кертү, укыту-матди базаны камилләштерү.</w:t>
      </w:r>
    </w:p>
    <w:p w:rsidR="004819DC" w:rsidRPr="004819DC" w:rsidRDefault="004819DC" w:rsidP="004819DC">
      <w:pPr>
        <w:jc w:val="both"/>
        <w:rPr>
          <w:sz w:val="26"/>
          <w:szCs w:val="26"/>
          <w:lang w:val="tt"/>
        </w:rPr>
      </w:pPr>
      <w:r w:rsidRPr="004819DC">
        <w:rPr>
          <w:sz w:val="26"/>
          <w:szCs w:val="26"/>
          <w:lang w:val="tt"/>
        </w:rPr>
        <w:t xml:space="preserve">          Программасын гамәлгә ашыру сроклары  2025-2030 еллар</w:t>
      </w:r>
    </w:p>
    <w:p w:rsidR="004819DC" w:rsidRPr="004819DC" w:rsidRDefault="004819DC" w:rsidP="004819DC">
      <w:pPr>
        <w:jc w:val="both"/>
        <w:rPr>
          <w:sz w:val="26"/>
          <w:szCs w:val="26"/>
        </w:rPr>
      </w:pPr>
      <w:r w:rsidRPr="004819DC">
        <w:rPr>
          <w:sz w:val="26"/>
          <w:szCs w:val="26"/>
          <w:lang w:val="tt"/>
        </w:rPr>
        <w:t xml:space="preserve">            Программа бер этапта гамәлгә ашырыла.</w:t>
      </w:r>
    </w:p>
    <w:p w:rsidR="004819DC" w:rsidRPr="004819DC" w:rsidRDefault="004819DC" w:rsidP="004819DC">
      <w:pPr>
        <w:jc w:val="both"/>
        <w:rPr>
          <w:sz w:val="26"/>
          <w:szCs w:val="26"/>
        </w:rPr>
      </w:pPr>
    </w:p>
    <w:p w:rsidR="004819DC" w:rsidRPr="004819DC" w:rsidRDefault="004819DC" w:rsidP="004819DC">
      <w:pPr>
        <w:jc w:val="both"/>
        <w:rPr>
          <w:b/>
          <w:sz w:val="26"/>
          <w:szCs w:val="26"/>
        </w:rPr>
      </w:pPr>
      <w:r w:rsidRPr="004819DC">
        <w:rPr>
          <w:b/>
          <w:sz w:val="26"/>
          <w:szCs w:val="26"/>
          <w:lang w:val="tt"/>
        </w:rPr>
        <w:t xml:space="preserve">3. Муниципаль программаның максатларга ирешү һәм бурычларны хәл итү күрсәткечләре (индикаторлар), төп көтелгән ахыргы нәтиҗәләре.   </w:t>
      </w:r>
    </w:p>
    <w:p w:rsidR="004819DC" w:rsidRPr="004819DC" w:rsidRDefault="004819DC" w:rsidP="004819DC">
      <w:pPr>
        <w:jc w:val="both"/>
        <w:rPr>
          <w:b/>
          <w:sz w:val="26"/>
          <w:szCs w:val="26"/>
        </w:rPr>
      </w:pPr>
    </w:p>
    <w:p w:rsidR="004819DC" w:rsidRPr="004819DC" w:rsidRDefault="004819DC" w:rsidP="004819DC">
      <w:pPr>
        <w:jc w:val="both"/>
        <w:rPr>
          <w:sz w:val="26"/>
          <w:szCs w:val="26"/>
          <w:lang w:val="tt"/>
        </w:rPr>
      </w:pPr>
      <w:r w:rsidRPr="004819DC">
        <w:rPr>
          <w:sz w:val="26"/>
          <w:szCs w:val="26"/>
          <w:lang w:val="tt"/>
        </w:rPr>
        <w:t xml:space="preserve">           Муниципаль программаны гамәлгә ашыруның максатчан индикаторлары түбәндәгеләрдән гыйбарәт:</w:t>
      </w:r>
    </w:p>
    <w:p w:rsidR="004819DC" w:rsidRPr="004819DC" w:rsidRDefault="004819DC" w:rsidP="004819DC">
      <w:pPr>
        <w:jc w:val="both"/>
        <w:rPr>
          <w:sz w:val="26"/>
          <w:szCs w:val="26"/>
          <w:lang w:val="tt"/>
        </w:rPr>
      </w:pPr>
      <w:r w:rsidRPr="004819DC">
        <w:rPr>
          <w:sz w:val="26"/>
          <w:szCs w:val="26"/>
          <w:lang w:val="tt"/>
        </w:rPr>
        <w:t xml:space="preserve">          Татарстан Республикасы Мамадыш муниципаль районы территориясендә кешеләр үлеме белән табигый һәм техноген характердагы гадәттән тыш хәлләр булмау;</w:t>
      </w:r>
    </w:p>
    <w:p w:rsidR="004819DC" w:rsidRPr="004819DC" w:rsidRDefault="004819DC" w:rsidP="004819DC">
      <w:pPr>
        <w:jc w:val="both"/>
        <w:rPr>
          <w:sz w:val="26"/>
          <w:szCs w:val="26"/>
          <w:lang w:val="tt"/>
        </w:rPr>
      </w:pPr>
      <w:r w:rsidRPr="004819DC">
        <w:rPr>
          <w:sz w:val="26"/>
          <w:szCs w:val="26"/>
          <w:lang w:val="tt"/>
        </w:rPr>
        <w:t xml:space="preserve">          кешеләр үлеменә бәйле янгыннар санының кимүе;</w:t>
      </w:r>
    </w:p>
    <w:p w:rsidR="004819DC" w:rsidRPr="004819DC" w:rsidRDefault="004819DC" w:rsidP="004819DC">
      <w:pPr>
        <w:jc w:val="both"/>
        <w:rPr>
          <w:sz w:val="26"/>
          <w:szCs w:val="26"/>
        </w:rPr>
      </w:pPr>
      <w:r w:rsidRPr="004819DC">
        <w:rPr>
          <w:sz w:val="26"/>
          <w:szCs w:val="26"/>
          <w:lang w:val="tt"/>
        </w:rPr>
        <w:t xml:space="preserve">          су объектларында һәлак булганнарны киметү;</w:t>
      </w:r>
    </w:p>
    <w:p w:rsidR="004819DC" w:rsidRPr="004819DC" w:rsidRDefault="004819DC" w:rsidP="004819DC">
      <w:pPr>
        <w:jc w:val="both"/>
        <w:rPr>
          <w:sz w:val="26"/>
          <w:szCs w:val="26"/>
          <w:lang w:val="tt"/>
        </w:rPr>
      </w:pPr>
      <w:r w:rsidRPr="004819DC">
        <w:rPr>
          <w:sz w:val="26"/>
          <w:szCs w:val="26"/>
          <w:lang w:val="tt"/>
        </w:rPr>
        <w:t xml:space="preserve">           гражданнар оборонасы өлкәсендәге бурычларны үтәүгә әзерлекне арттыру.</w:t>
      </w:r>
    </w:p>
    <w:p w:rsidR="004819DC" w:rsidRPr="004819DC" w:rsidRDefault="004819DC" w:rsidP="004819DC">
      <w:pPr>
        <w:jc w:val="both"/>
        <w:rPr>
          <w:sz w:val="26"/>
          <w:szCs w:val="26"/>
          <w:lang w:val="tt"/>
        </w:rPr>
      </w:pPr>
      <w:r w:rsidRPr="004819DC">
        <w:rPr>
          <w:sz w:val="26"/>
          <w:szCs w:val="26"/>
          <w:lang w:val="tt"/>
        </w:rPr>
        <w:t xml:space="preserve">          «Табигый һәм техноген характердагы гадәттән тыш хәлләр куркынычын киметү һәм аларның нәтиҗәләрен йомшарту һәм 2025-2030 елларга Татарстан Республикасы Мамадыш муниципаль районының бердәм дежур-диспетчерлык хезмәтен үстерү» ярдәмче программасы индикаторлары:</w:t>
      </w:r>
    </w:p>
    <w:p w:rsidR="004819DC" w:rsidRPr="004819DC" w:rsidRDefault="004819DC" w:rsidP="004819DC">
      <w:pPr>
        <w:jc w:val="both"/>
        <w:rPr>
          <w:sz w:val="26"/>
          <w:szCs w:val="26"/>
          <w:lang w:val="tt"/>
        </w:rPr>
      </w:pPr>
      <w:r w:rsidRPr="004819DC">
        <w:rPr>
          <w:sz w:val="26"/>
          <w:szCs w:val="26"/>
          <w:lang w:val="tt"/>
        </w:rPr>
        <w:t xml:space="preserve">          районның бердәм дежур-диспетчерлык хезмәтен техник җиһазлау (2030 ел - 100%);</w:t>
      </w:r>
    </w:p>
    <w:p w:rsidR="004819DC" w:rsidRPr="004819DC" w:rsidRDefault="004819DC" w:rsidP="004819DC">
      <w:pPr>
        <w:jc w:val="both"/>
        <w:rPr>
          <w:sz w:val="26"/>
          <w:szCs w:val="26"/>
          <w:lang w:val="tt"/>
        </w:rPr>
      </w:pPr>
      <w:r w:rsidRPr="004819DC">
        <w:rPr>
          <w:sz w:val="26"/>
          <w:szCs w:val="26"/>
          <w:lang w:val="tt"/>
        </w:rPr>
        <w:t xml:space="preserve">          мәгълүмат һәм хәбәр итү белән колачланган халык өлеше (2030 г.-85%);</w:t>
      </w:r>
    </w:p>
    <w:p w:rsidR="004819DC" w:rsidRPr="004819DC" w:rsidRDefault="004819DC" w:rsidP="004819DC">
      <w:pPr>
        <w:jc w:val="both"/>
        <w:rPr>
          <w:sz w:val="26"/>
          <w:szCs w:val="26"/>
        </w:rPr>
      </w:pPr>
      <w:r w:rsidRPr="004819DC">
        <w:rPr>
          <w:sz w:val="26"/>
          <w:szCs w:val="26"/>
          <w:lang w:val="tt"/>
        </w:rPr>
        <w:t xml:space="preserve">          райондагы янгыннар саны (2030 ел - 13 бердәм);</w:t>
      </w:r>
    </w:p>
    <w:p w:rsidR="004819DC" w:rsidRPr="004819DC" w:rsidRDefault="004819DC" w:rsidP="004819DC">
      <w:pPr>
        <w:jc w:val="both"/>
        <w:rPr>
          <w:sz w:val="26"/>
          <w:szCs w:val="26"/>
        </w:rPr>
      </w:pPr>
      <w:r w:rsidRPr="004819DC">
        <w:rPr>
          <w:sz w:val="26"/>
          <w:szCs w:val="26"/>
          <w:lang w:val="tt"/>
        </w:rPr>
        <w:t xml:space="preserve">          ирекле янгын дружиналарын җиһазлау (2030 ел - 100%);</w:t>
      </w:r>
    </w:p>
    <w:p w:rsidR="004819DC" w:rsidRPr="004819DC" w:rsidRDefault="004819DC" w:rsidP="004819DC">
      <w:pPr>
        <w:jc w:val="both"/>
        <w:rPr>
          <w:sz w:val="26"/>
          <w:szCs w:val="26"/>
        </w:rPr>
      </w:pPr>
      <w:r w:rsidRPr="004819DC">
        <w:rPr>
          <w:sz w:val="26"/>
          <w:szCs w:val="26"/>
          <w:lang w:val="tt"/>
        </w:rPr>
        <w:t xml:space="preserve">          суда бәхетсезлек очракларының саны (2030 ел.- 0 .);</w:t>
      </w:r>
    </w:p>
    <w:p w:rsidR="004819DC" w:rsidRPr="004819DC" w:rsidRDefault="004819DC" w:rsidP="004819DC">
      <w:pPr>
        <w:jc w:val="both"/>
        <w:rPr>
          <w:sz w:val="26"/>
          <w:szCs w:val="26"/>
          <w:lang w:val="tt"/>
        </w:rPr>
      </w:pPr>
      <w:r w:rsidRPr="004819DC">
        <w:rPr>
          <w:sz w:val="26"/>
          <w:szCs w:val="26"/>
          <w:lang w:val="tt"/>
        </w:rPr>
        <w:t xml:space="preserve">          муниципаль районның җитәкче составына хәбәр итү срогы (2030 ел-15 мин.).</w:t>
      </w:r>
    </w:p>
    <w:p w:rsidR="004819DC" w:rsidRPr="004819DC" w:rsidRDefault="004819DC" w:rsidP="004819DC">
      <w:pPr>
        <w:jc w:val="both"/>
        <w:rPr>
          <w:sz w:val="26"/>
          <w:szCs w:val="26"/>
          <w:lang w:val="tt"/>
        </w:rPr>
      </w:pPr>
      <w:r w:rsidRPr="004819DC">
        <w:rPr>
          <w:sz w:val="26"/>
          <w:szCs w:val="26"/>
          <w:lang w:val="tt"/>
        </w:rPr>
        <w:t xml:space="preserve">          «Суда бәхетсезлек очракларын профилактикалау һәм кисәтү, су объектларында кешеләрнең куркынычсызлыгын тәэмин итү, шулай ук 2025-2030 елларга суда массакүләм ял итү урыннарында җәмәгать коткару постлары булдыру:</w:t>
      </w:r>
    </w:p>
    <w:p w:rsidR="004819DC" w:rsidRPr="004819DC" w:rsidRDefault="004819DC" w:rsidP="004819DC">
      <w:pPr>
        <w:jc w:val="both"/>
        <w:rPr>
          <w:sz w:val="26"/>
          <w:szCs w:val="26"/>
        </w:rPr>
      </w:pPr>
      <w:r w:rsidRPr="004819DC">
        <w:rPr>
          <w:sz w:val="26"/>
          <w:szCs w:val="26"/>
          <w:lang w:val="tt"/>
        </w:rPr>
        <w:t xml:space="preserve">          Суда бәхетсезлек очраклары саны (2030 ел. 0 кеше).</w:t>
      </w:r>
    </w:p>
    <w:p w:rsidR="004819DC" w:rsidRPr="004819DC" w:rsidRDefault="004819DC" w:rsidP="004819DC">
      <w:pPr>
        <w:jc w:val="both"/>
        <w:rPr>
          <w:sz w:val="26"/>
          <w:szCs w:val="26"/>
        </w:rPr>
      </w:pPr>
      <w:r w:rsidRPr="004819DC">
        <w:rPr>
          <w:sz w:val="26"/>
          <w:szCs w:val="26"/>
          <w:lang w:val="tt"/>
        </w:rPr>
        <w:t xml:space="preserve">          2025-2030 елларга муниципаль районның гражданнар оборонасы дәрәҗәсен күтәрү:</w:t>
      </w:r>
    </w:p>
    <w:p w:rsidR="004819DC" w:rsidRPr="004819DC" w:rsidRDefault="004819DC" w:rsidP="004819DC">
      <w:pPr>
        <w:jc w:val="both"/>
        <w:rPr>
          <w:sz w:val="26"/>
          <w:szCs w:val="26"/>
          <w:lang w:val="tt"/>
        </w:rPr>
      </w:pPr>
      <w:r w:rsidRPr="004819DC">
        <w:rPr>
          <w:sz w:val="26"/>
          <w:szCs w:val="26"/>
          <w:lang w:val="tt"/>
        </w:rPr>
        <w:t xml:space="preserve">          Халыкка хәбәр итүнең колачлануын арттыру - 85%;</w:t>
      </w:r>
    </w:p>
    <w:p w:rsidR="004819DC" w:rsidRPr="004819DC" w:rsidRDefault="004819DC" w:rsidP="004819DC">
      <w:pPr>
        <w:jc w:val="both"/>
        <w:rPr>
          <w:sz w:val="26"/>
          <w:szCs w:val="26"/>
          <w:lang w:val="tt"/>
        </w:rPr>
      </w:pPr>
      <w:r w:rsidRPr="004819DC">
        <w:rPr>
          <w:sz w:val="26"/>
          <w:szCs w:val="26"/>
          <w:lang w:val="tt"/>
        </w:rPr>
        <w:t xml:space="preserve">          Граждан оборонасы чараларын сулыш һәм тире органнарын индивидуаль яклау чаралары белән үтәүне тәэмин итү буенча штаттан тыш формированиеләрнең шәхси составының тәэмин ителеше - 80%;</w:t>
      </w:r>
    </w:p>
    <w:p w:rsidR="004819DC" w:rsidRPr="004819DC" w:rsidRDefault="004819DC" w:rsidP="004819DC">
      <w:pPr>
        <w:jc w:val="both"/>
        <w:rPr>
          <w:sz w:val="26"/>
          <w:szCs w:val="26"/>
          <w:lang w:val="tt"/>
        </w:rPr>
      </w:pPr>
      <w:r w:rsidRPr="004819DC">
        <w:rPr>
          <w:sz w:val="26"/>
          <w:szCs w:val="26"/>
          <w:lang w:val="tt"/>
        </w:rPr>
        <w:t xml:space="preserve">          Индикаторлар күрсәткечләре Программага 1 нче кушымтада күрсәтелгән.</w:t>
      </w:r>
    </w:p>
    <w:p w:rsidR="004819DC" w:rsidRPr="004819DC" w:rsidRDefault="004819DC" w:rsidP="004819DC">
      <w:pPr>
        <w:jc w:val="both"/>
        <w:rPr>
          <w:sz w:val="26"/>
          <w:szCs w:val="26"/>
          <w:lang w:val="tt"/>
        </w:rPr>
      </w:pPr>
    </w:p>
    <w:p w:rsidR="004819DC" w:rsidRPr="004819DC" w:rsidRDefault="004819DC" w:rsidP="004819DC">
      <w:pPr>
        <w:jc w:val="both"/>
        <w:rPr>
          <w:b/>
          <w:sz w:val="26"/>
          <w:szCs w:val="26"/>
        </w:rPr>
      </w:pPr>
      <w:r w:rsidRPr="004819DC">
        <w:rPr>
          <w:b/>
          <w:sz w:val="26"/>
          <w:szCs w:val="26"/>
          <w:lang w:val="tt"/>
        </w:rPr>
        <w:t xml:space="preserve">        4. Ярдәмче программаларга, муниципаль программа чараларына гомумиләштерү характеристикасы.</w:t>
      </w:r>
    </w:p>
    <w:p w:rsidR="004819DC" w:rsidRPr="004819DC" w:rsidRDefault="004819DC" w:rsidP="004819DC">
      <w:pPr>
        <w:jc w:val="both"/>
        <w:rPr>
          <w:b/>
          <w:sz w:val="26"/>
          <w:szCs w:val="26"/>
        </w:rPr>
      </w:pPr>
    </w:p>
    <w:p w:rsidR="004819DC" w:rsidRPr="004819DC" w:rsidRDefault="004819DC" w:rsidP="004819DC">
      <w:pPr>
        <w:jc w:val="both"/>
        <w:rPr>
          <w:sz w:val="26"/>
          <w:szCs w:val="26"/>
        </w:rPr>
      </w:pPr>
      <w:r w:rsidRPr="004819DC">
        <w:rPr>
          <w:sz w:val="26"/>
          <w:szCs w:val="26"/>
          <w:lang w:val="tt"/>
        </w:rPr>
        <w:t xml:space="preserve">         Муниципаль программа чаралары әлеге муниципаль программа кысаларында гамәлгә ашырыла торган өч ярдәмче программага кертелгән.</w:t>
      </w:r>
    </w:p>
    <w:p w:rsidR="004819DC" w:rsidRPr="004819DC" w:rsidRDefault="004819DC" w:rsidP="004819DC">
      <w:pPr>
        <w:jc w:val="both"/>
        <w:rPr>
          <w:sz w:val="26"/>
          <w:szCs w:val="26"/>
          <w:lang w:val="tt"/>
        </w:rPr>
      </w:pPr>
      <w:r w:rsidRPr="004819DC">
        <w:rPr>
          <w:sz w:val="26"/>
          <w:szCs w:val="26"/>
          <w:lang w:val="tt"/>
        </w:rPr>
        <w:t xml:space="preserve">         «Табигый һәм техноген характердагы гадәттән тыш хәлләрнең хәвеф-хәтәрләрен киметү һәм нәтиҗәләрен йомшарту һәм 2025-2030 елларга Татарстан Республикасы Мамадыш муниципаль районының бердәм дежур-диспетчерлык хезмәтен үстерү» ярдәмче программасы түбәндәге бурычларны хәл итүне күздә тота:</w:t>
      </w:r>
    </w:p>
    <w:p w:rsidR="004819DC" w:rsidRPr="004819DC" w:rsidRDefault="004819DC" w:rsidP="004819DC">
      <w:pPr>
        <w:jc w:val="both"/>
        <w:rPr>
          <w:sz w:val="26"/>
          <w:szCs w:val="26"/>
          <w:lang w:val="tt"/>
        </w:rPr>
      </w:pPr>
      <w:r w:rsidRPr="004819DC">
        <w:rPr>
          <w:sz w:val="26"/>
          <w:szCs w:val="26"/>
          <w:lang w:val="tt"/>
        </w:rPr>
        <w:t xml:space="preserve">         төрле характердагы гадәттән тыш хәлләр нәтиҗәләрен бетерү өчен авария-коткару формированиеләренең матди-техника базасын үстерү һәм камилләштерү;</w:t>
      </w:r>
    </w:p>
    <w:p w:rsidR="004819DC" w:rsidRPr="004819DC" w:rsidRDefault="004819DC" w:rsidP="004819DC">
      <w:pPr>
        <w:jc w:val="both"/>
        <w:rPr>
          <w:sz w:val="26"/>
          <w:szCs w:val="26"/>
          <w:lang w:val="tt"/>
        </w:rPr>
      </w:pPr>
      <w:r w:rsidRPr="004819DC">
        <w:rPr>
          <w:sz w:val="26"/>
          <w:szCs w:val="26"/>
          <w:lang w:val="tt"/>
        </w:rPr>
        <w:t xml:space="preserve">         районның бердәм дежур-диспетчерлык хезмәтен техника җиһазлауны төгәлләү;</w:t>
      </w:r>
    </w:p>
    <w:p w:rsidR="004819DC" w:rsidRPr="004819DC" w:rsidRDefault="004819DC" w:rsidP="004819DC">
      <w:pPr>
        <w:jc w:val="both"/>
        <w:rPr>
          <w:sz w:val="26"/>
          <w:szCs w:val="26"/>
          <w:lang w:val="tt"/>
        </w:rPr>
      </w:pPr>
      <w:r w:rsidRPr="004819DC">
        <w:rPr>
          <w:sz w:val="26"/>
          <w:szCs w:val="26"/>
          <w:lang w:val="tt"/>
        </w:rPr>
        <w:t xml:space="preserve">         гадәттән тыш хәлләр килеп чыгу фактлары турында халыкка һәм оешмаларга хәбәр итүнең проценты арту;</w:t>
      </w:r>
    </w:p>
    <w:p w:rsidR="004819DC" w:rsidRPr="004819DC" w:rsidRDefault="004819DC" w:rsidP="004819DC">
      <w:pPr>
        <w:jc w:val="both"/>
        <w:rPr>
          <w:sz w:val="26"/>
          <w:szCs w:val="26"/>
          <w:lang w:val="tt"/>
        </w:rPr>
      </w:pPr>
      <w:r w:rsidRPr="004819DC">
        <w:rPr>
          <w:sz w:val="26"/>
          <w:szCs w:val="26"/>
          <w:lang w:val="tt"/>
        </w:rPr>
        <w:t xml:space="preserve">         су объектларында кешеләрнең куркынычсызлыгын тәэмин итү;</w:t>
      </w:r>
    </w:p>
    <w:p w:rsidR="004819DC" w:rsidRPr="004819DC" w:rsidRDefault="004819DC" w:rsidP="004819DC">
      <w:pPr>
        <w:jc w:val="both"/>
        <w:rPr>
          <w:sz w:val="26"/>
          <w:szCs w:val="26"/>
          <w:lang w:val="tt"/>
        </w:rPr>
      </w:pPr>
      <w:r w:rsidRPr="004819DC">
        <w:rPr>
          <w:sz w:val="26"/>
          <w:szCs w:val="26"/>
          <w:lang w:val="tt"/>
        </w:rPr>
        <w:t xml:space="preserve">         гадәттән тыш хәлне бетерү көчләренең оештыру нигезен камилләштерү, янгыннарны сүндерү;</w:t>
      </w:r>
    </w:p>
    <w:p w:rsidR="004819DC" w:rsidRPr="004819DC" w:rsidRDefault="004819DC" w:rsidP="004819DC">
      <w:pPr>
        <w:jc w:val="both"/>
        <w:rPr>
          <w:sz w:val="26"/>
          <w:szCs w:val="26"/>
          <w:lang w:val="tt"/>
        </w:rPr>
      </w:pPr>
      <w:r w:rsidRPr="004819DC">
        <w:rPr>
          <w:sz w:val="26"/>
          <w:szCs w:val="26"/>
          <w:lang w:val="tt"/>
        </w:rPr>
        <w:t xml:space="preserve">         гадәттән тыш хәлләр барлыкка килү яисә килеп чыгу куркынычы турында халыкка экстрен хәбәр итүнең комплекслы системасы элементларын булдыру;</w:t>
      </w:r>
    </w:p>
    <w:p w:rsidR="004819DC" w:rsidRPr="004819DC" w:rsidRDefault="004819DC" w:rsidP="004819DC">
      <w:pPr>
        <w:jc w:val="both"/>
        <w:rPr>
          <w:sz w:val="26"/>
          <w:szCs w:val="26"/>
          <w:lang w:val="tt"/>
        </w:rPr>
      </w:pPr>
      <w:r w:rsidRPr="004819DC">
        <w:rPr>
          <w:sz w:val="26"/>
          <w:szCs w:val="26"/>
          <w:lang w:val="tt"/>
        </w:rPr>
        <w:t xml:space="preserve">         гражданнар оборонасы һәм гадәттән тыш хәлләрдән яклау өлкәсендә халыкны һәм муниципаль учреждениеләр хезмәткәрләрен укытуны оештыру өчен укыту-матди базаны камилләштерү.</w:t>
      </w:r>
    </w:p>
    <w:p w:rsidR="004819DC" w:rsidRPr="004819DC" w:rsidRDefault="004819DC" w:rsidP="004819DC">
      <w:pPr>
        <w:jc w:val="both"/>
        <w:rPr>
          <w:sz w:val="26"/>
          <w:szCs w:val="26"/>
          <w:lang w:val="tt"/>
        </w:rPr>
      </w:pPr>
      <w:r w:rsidRPr="004819DC">
        <w:rPr>
          <w:sz w:val="26"/>
          <w:szCs w:val="26"/>
          <w:lang w:val="tt"/>
        </w:rPr>
        <w:t xml:space="preserve">         «Суда бәхетсезлек очракларын профилактикалау һәм кисәтү, су объектларында кешеләрнең куркынычсызлыгын тәэмин итү, шулай ук халыкның күпләп ял итү урыннарында иҗтимагый коткару постлары булдыру» ярдәмче программасы түбәндәге бурычларны хәл итүне күздә тота:</w:t>
      </w:r>
    </w:p>
    <w:p w:rsidR="004819DC" w:rsidRPr="004819DC" w:rsidRDefault="004819DC" w:rsidP="004819DC">
      <w:pPr>
        <w:jc w:val="both"/>
        <w:rPr>
          <w:sz w:val="26"/>
          <w:szCs w:val="26"/>
          <w:lang w:val="tt"/>
        </w:rPr>
      </w:pPr>
      <w:r w:rsidRPr="004819DC">
        <w:rPr>
          <w:sz w:val="26"/>
          <w:szCs w:val="26"/>
          <w:lang w:val="tt"/>
        </w:rPr>
        <w:t xml:space="preserve">          районның су объектларында кешеләрнең куркынычсызлыгын арттыру өчен яңа сезоннарга коену урыннарын әзерләү чараларын үткәрү;</w:t>
      </w:r>
    </w:p>
    <w:p w:rsidR="004819DC" w:rsidRPr="004819DC" w:rsidRDefault="004819DC" w:rsidP="004819DC">
      <w:pPr>
        <w:jc w:val="both"/>
        <w:rPr>
          <w:sz w:val="26"/>
          <w:szCs w:val="26"/>
          <w:lang w:val="tt"/>
        </w:rPr>
      </w:pPr>
      <w:r w:rsidRPr="004819DC">
        <w:rPr>
          <w:sz w:val="26"/>
          <w:szCs w:val="26"/>
          <w:lang w:val="tt"/>
        </w:rPr>
        <w:t xml:space="preserve">         халыкны йөзәргә өйрәтү һәм суда коткару алымнары, халыкның күпләп ял итү урыннарында иҗтимагый коткару постлары булдыру.</w:t>
      </w:r>
    </w:p>
    <w:p w:rsidR="004819DC" w:rsidRPr="004819DC" w:rsidRDefault="004819DC" w:rsidP="004819DC">
      <w:pPr>
        <w:jc w:val="both"/>
        <w:rPr>
          <w:sz w:val="26"/>
          <w:szCs w:val="26"/>
          <w:lang w:val="tt"/>
        </w:rPr>
      </w:pPr>
      <w:r w:rsidRPr="004819DC">
        <w:rPr>
          <w:sz w:val="26"/>
          <w:szCs w:val="26"/>
          <w:lang w:val="tt"/>
        </w:rPr>
        <w:t xml:space="preserve">        «2025-2030 елларга Татарстан Республикасы Мамадыш муниципаль районының гражданнар Оборонасы дәрәҗәсен арттыру» ярдәмче программасы түбәндәге бурычларны хәл итүне күз алдында тота:</w:t>
      </w:r>
    </w:p>
    <w:p w:rsidR="004819DC" w:rsidRPr="004819DC" w:rsidRDefault="004819DC" w:rsidP="004819DC">
      <w:pPr>
        <w:jc w:val="both"/>
        <w:rPr>
          <w:sz w:val="26"/>
          <w:szCs w:val="26"/>
          <w:lang w:val="tt"/>
        </w:rPr>
      </w:pPr>
      <w:r w:rsidRPr="004819DC">
        <w:rPr>
          <w:sz w:val="26"/>
          <w:szCs w:val="26"/>
          <w:lang w:val="tt"/>
        </w:rPr>
        <w:t xml:space="preserve">        тыныч һәм сугыш вакытында гадәттән тыш хәлләр килеп чыгуга яисә килеп чыгу куркынычы  турында халыкка экстрен хәбәр итүнең комплекслы системасы элементларын булдыру һәм аны модернизацияләү;</w:t>
      </w:r>
    </w:p>
    <w:p w:rsidR="004819DC" w:rsidRPr="004819DC" w:rsidRDefault="004819DC" w:rsidP="004819DC">
      <w:pPr>
        <w:jc w:val="both"/>
        <w:rPr>
          <w:sz w:val="26"/>
          <w:szCs w:val="26"/>
          <w:lang w:val="tt"/>
        </w:rPr>
      </w:pPr>
      <w:r w:rsidRPr="004819DC">
        <w:rPr>
          <w:sz w:val="26"/>
          <w:szCs w:val="26"/>
          <w:lang w:val="tt"/>
        </w:rPr>
        <w:t xml:space="preserve">        сулыш һәм тире органнарын индивидуаль яклау чаралары белән гражданнар оборонасы чараларын үтәүне тәэмин итү буенча штаттан тыш формированиеләрнең шәхси составын тәэмин итү.</w:t>
      </w:r>
    </w:p>
    <w:p w:rsidR="004819DC" w:rsidRPr="004819DC" w:rsidRDefault="004819DC" w:rsidP="004819DC">
      <w:pPr>
        <w:jc w:val="both"/>
        <w:rPr>
          <w:sz w:val="26"/>
          <w:szCs w:val="26"/>
          <w:lang w:val="tt"/>
        </w:rPr>
      </w:pPr>
      <w:r w:rsidRPr="004819DC">
        <w:rPr>
          <w:sz w:val="26"/>
          <w:szCs w:val="26"/>
          <w:lang w:val="tt"/>
        </w:rPr>
        <w:t xml:space="preserve">         Программа кысаларында бурычларны хәл итү чаралар комплексы белән тәэмин ителәчәк, аларны тәфсилле тасвирлау муниципаль программага 2нче кушымтада китерелгән.</w:t>
      </w:r>
    </w:p>
    <w:p w:rsidR="004819DC" w:rsidRPr="004819DC" w:rsidRDefault="004819DC" w:rsidP="004819DC">
      <w:pPr>
        <w:jc w:val="both"/>
        <w:rPr>
          <w:sz w:val="26"/>
          <w:szCs w:val="26"/>
          <w:lang w:val="tt"/>
        </w:rPr>
      </w:pPr>
    </w:p>
    <w:p w:rsidR="004819DC" w:rsidRPr="004819DC" w:rsidRDefault="004819DC" w:rsidP="004819DC">
      <w:pPr>
        <w:jc w:val="both"/>
        <w:rPr>
          <w:b/>
          <w:sz w:val="26"/>
          <w:szCs w:val="26"/>
          <w:lang w:val="tt"/>
        </w:rPr>
      </w:pPr>
      <w:r w:rsidRPr="004819DC">
        <w:rPr>
          <w:b/>
          <w:sz w:val="26"/>
          <w:szCs w:val="26"/>
          <w:lang w:val="tt"/>
        </w:rPr>
        <w:t xml:space="preserve">          5.Программаны гамәлгә ашыру өчен кирәкле финанс ресурслары күләмен нигезләү.</w:t>
      </w:r>
    </w:p>
    <w:p w:rsidR="004819DC" w:rsidRPr="004819DC" w:rsidRDefault="004819DC" w:rsidP="004819DC">
      <w:pPr>
        <w:jc w:val="both"/>
        <w:rPr>
          <w:b/>
          <w:sz w:val="26"/>
          <w:szCs w:val="26"/>
          <w:lang w:val="tt"/>
        </w:rPr>
      </w:pPr>
    </w:p>
    <w:p w:rsidR="004819DC" w:rsidRPr="004819DC" w:rsidRDefault="004819DC" w:rsidP="004819DC">
      <w:pPr>
        <w:jc w:val="both"/>
        <w:rPr>
          <w:sz w:val="26"/>
          <w:szCs w:val="26"/>
          <w:lang w:val="tt"/>
        </w:rPr>
      </w:pPr>
      <w:r w:rsidRPr="004819DC">
        <w:rPr>
          <w:sz w:val="26"/>
          <w:szCs w:val="26"/>
          <w:lang w:val="tt"/>
        </w:rPr>
        <w:t xml:space="preserve">         Программа 2025-2030 елларга исәпләнгән, район бюджеты акчалары исәбеннән гамәлгә ашырыла.  </w:t>
      </w:r>
    </w:p>
    <w:p w:rsidR="004819DC" w:rsidRPr="004819DC" w:rsidRDefault="004819DC" w:rsidP="004819DC">
      <w:pPr>
        <w:jc w:val="both"/>
        <w:rPr>
          <w:sz w:val="26"/>
          <w:szCs w:val="26"/>
          <w:lang w:val="tt"/>
        </w:rPr>
      </w:pPr>
      <w:r w:rsidRPr="004819DC">
        <w:rPr>
          <w:sz w:val="26"/>
          <w:szCs w:val="26"/>
          <w:lang w:val="tt"/>
        </w:rPr>
        <w:t xml:space="preserve">         Программа чараларын гамәлгә ашыру өчен 2899,0 мең сум кирәк, шул исәптән еллар буенча бүлеп: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674"/>
        <w:gridCol w:w="1675"/>
        <w:gridCol w:w="1675"/>
        <w:gridCol w:w="1675"/>
        <w:gridCol w:w="1676"/>
      </w:tblGrid>
      <w:tr w:rsidR="004819DC" w:rsidRPr="004819DC" w:rsidTr="00DD61B9">
        <w:tc>
          <w:tcPr>
            <w:tcW w:w="1608" w:type="dxa"/>
            <w:shd w:val="clear" w:color="auto" w:fill="auto"/>
          </w:tcPr>
          <w:p w:rsidR="004819DC" w:rsidRPr="004819DC" w:rsidRDefault="004819DC" w:rsidP="004819DC">
            <w:pPr>
              <w:jc w:val="center"/>
              <w:rPr>
                <w:sz w:val="26"/>
                <w:szCs w:val="26"/>
              </w:rPr>
            </w:pPr>
            <w:r w:rsidRPr="004819DC">
              <w:rPr>
                <w:sz w:val="26"/>
                <w:szCs w:val="26"/>
                <w:lang w:val="tt"/>
              </w:rPr>
              <w:t>2025 ел</w:t>
            </w:r>
          </w:p>
        </w:tc>
        <w:tc>
          <w:tcPr>
            <w:tcW w:w="1716" w:type="dxa"/>
            <w:shd w:val="clear" w:color="auto" w:fill="auto"/>
          </w:tcPr>
          <w:p w:rsidR="004819DC" w:rsidRPr="004819DC" w:rsidRDefault="004819DC" w:rsidP="004819DC">
            <w:pPr>
              <w:jc w:val="center"/>
              <w:rPr>
                <w:sz w:val="26"/>
                <w:szCs w:val="26"/>
              </w:rPr>
            </w:pPr>
            <w:r w:rsidRPr="004819DC">
              <w:rPr>
                <w:sz w:val="26"/>
                <w:szCs w:val="26"/>
                <w:lang w:val="tt"/>
              </w:rPr>
              <w:t>2026 ел</w:t>
            </w:r>
          </w:p>
        </w:tc>
        <w:tc>
          <w:tcPr>
            <w:tcW w:w="1716" w:type="dxa"/>
            <w:shd w:val="clear" w:color="auto" w:fill="auto"/>
          </w:tcPr>
          <w:p w:rsidR="004819DC" w:rsidRPr="004819DC" w:rsidRDefault="004819DC" w:rsidP="004819DC">
            <w:pPr>
              <w:jc w:val="center"/>
              <w:rPr>
                <w:sz w:val="26"/>
                <w:szCs w:val="26"/>
              </w:rPr>
            </w:pPr>
            <w:r w:rsidRPr="004819DC">
              <w:rPr>
                <w:sz w:val="26"/>
                <w:szCs w:val="26"/>
                <w:lang w:val="tt"/>
              </w:rPr>
              <w:t>2027 ел</w:t>
            </w:r>
          </w:p>
        </w:tc>
        <w:tc>
          <w:tcPr>
            <w:tcW w:w="1716" w:type="dxa"/>
            <w:shd w:val="clear" w:color="auto" w:fill="auto"/>
          </w:tcPr>
          <w:p w:rsidR="004819DC" w:rsidRPr="004819DC" w:rsidRDefault="004819DC" w:rsidP="004819DC">
            <w:pPr>
              <w:jc w:val="center"/>
              <w:rPr>
                <w:sz w:val="26"/>
                <w:szCs w:val="26"/>
              </w:rPr>
            </w:pPr>
            <w:r w:rsidRPr="004819DC">
              <w:rPr>
                <w:sz w:val="26"/>
                <w:szCs w:val="26"/>
                <w:lang w:val="tt"/>
              </w:rPr>
              <w:t>2028 ел</w:t>
            </w:r>
          </w:p>
        </w:tc>
        <w:tc>
          <w:tcPr>
            <w:tcW w:w="1716" w:type="dxa"/>
            <w:shd w:val="clear" w:color="auto" w:fill="auto"/>
          </w:tcPr>
          <w:p w:rsidR="004819DC" w:rsidRPr="004819DC" w:rsidRDefault="004819DC" w:rsidP="004819DC">
            <w:pPr>
              <w:jc w:val="center"/>
              <w:rPr>
                <w:sz w:val="26"/>
                <w:szCs w:val="26"/>
              </w:rPr>
            </w:pPr>
            <w:r w:rsidRPr="004819DC">
              <w:rPr>
                <w:sz w:val="26"/>
                <w:szCs w:val="26"/>
                <w:lang w:val="tt"/>
              </w:rPr>
              <w:t>2029 ел</w:t>
            </w:r>
          </w:p>
        </w:tc>
        <w:tc>
          <w:tcPr>
            <w:tcW w:w="1717" w:type="dxa"/>
            <w:shd w:val="clear" w:color="auto" w:fill="auto"/>
          </w:tcPr>
          <w:p w:rsidR="004819DC" w:rsidRPr="004819DC" w:rsidRDefault="004819DC" w:rsidP="004819DC">
            <w:pPr>
              <w:jc w:val="center"/>
              <w:rPr>
                <w:sz w:val="26"/>
                <w:szCs w:val="26"/>
              </w:rPr>
            </w:pPr>
            <w:r w:rsidRPr="004819DC">
              <w:rPr>
                <w:sz w:val="26"/>
                <w:szCs w:val="26"/>
                <w:lang w:val="tt"/>
              </w:rPr>
              <w:t>2030 ел</w:t>
            </w:r>
          </w:p>
        </w:tc>
      </w:tr>
      <w:tr w:rsidR="004819DC" w:rsidRPr="004819DC" w:rsidTr="00DD61B9">
        <w:tc>
          <w:tcPr>
            <w:tcW w:w="1608" w:type="dxa"/>
            <w:shd w:val="clear" w:color="auto" w:fill="auto"/>
          </w:tcPr>
          <w:p w:rsidR="004819DC" w:rsidRPr="004819DC" w:rsidRDefault="004819DC" w:rsidP="004819DC">
            <w:pPr>
              <w:jc w:val="center"/>
              <w:rPr>
                <w:sz w:val="26"/>
                <w:szCs w:val="26"/>
              </w:rPr>
            </w:pPr>
            <w:r w:rsidRPr="004819DC">
              <w:rPr>
                <w:sz w:val="26"/>
                <w:szCs w:val="26"/>
                <w:lang w:val="tt"/>
              </w:rPr>
              <w:lastRenderedPageBreak/>
              <w:t>1729,0</w:t>
            </w:r>
          </w:p>
        </w:tc>
        <w:tc>
          <w:tcPr>
            <w:tcW w:w="1716" w:type="dxa"/>
            <w:shd w:val="clear" w:color="auto" w:fill="auto"/>
          </w:tcPr>
          <w:p w:rsidR="004819DC" w:rsidRPr="004819DC" w:rsidRDefault="004819DC" w:rsidP="004819DC">
            <w:pPr>
              <w:jc w:val="center"/>
              <w:rPr>
                <w:sz w:val="26"/>
                <w:szCs w:val="26"/>
              </w:rPr>
            </w:pPr>
            <w:r w:rsidRPr="004819DC">
              <w:rPr>
                <w:sz w:val="26"/>
                <w:szCs w:val="26"/>
                <w:lang w:val="tt"/>
              </w:rPr>
              <w:t>1726,5</w:t>
            </w:r>
          </w:p>
        </w:tc>
        <w:tc>
          <w:tcPr>
            <w:tcW w:w="1716" w:type="dxa"/>
            <w:shd w:val="clear" w:color="auto" w:fill="auto"/>
          </w:tcPr>
          <w:p w:rsidR="004819DC" w:rsidRPr="004819DC" w:rsidRDefault="004819DC" w:rsidP="004819DC">
            <w:pPr>
              <w:jc w:val="center"/>
              <w:rPr>
                <w:sz w:val="26"/>
                <w:szCs w:val="26"/>
              </w:rPr>
            </w:pPr>
            <w:r w:rsidRPr="004819DC">
              <w:rPr>
                <w:sz w:val="26"/>
                <w:szCs w:val="26"/>
                <w:lang w:val="tt"/>
              </w:rPr>
              <w:t>1889,0</w:t>
            </w:r>
          </w:p>
        </w:tc>
        <w:tc>
          <w:tcPr>
            <w:tcW w:w="1716" w:type="dxa"/>
            <w:shd w:val="clear" w:color="auto" w:fill="auto"/>
          </w:tcPr>
          <w:p w:rsidR="004819DC" w:rsidRPr="004819DC" w:rsidRDefault="004819DC" w:rsidP="004819DC">
            <w:pPr>
              <w:jc w:val="center"/>
              <w:rPr>
                <w:sz w:val="26"/>
                <w:szCs w:val="26"/>
              </w:rPr>
            </w:pPr>
            <w:r w:rsidRPr="004819DC">
              <w:rPr>
                <w:sz w:val="26"/>
                <w:szCs w:val="26"/>
                <w:lang w:val="tt"/>
              </w:rPr>
              <w:t>2091,5</w:t>
            </w:r>
          </w:p>
        </w:tc>
        <w:tc>
          <w:tcPr>
            <w:tcW w:w="1716" w:type="dxa"/>
            <w:shd w:val="clear" w:color="auto" w:fill="auto"/>
          </w:tcPr>
          <w:p w:rsidR="004819DC" w:rsidRPr="004819DC" w:rsidRDefault="004819DC" w:rsidP="004819DC">
            <w:pPr>
              <w:jc w:val="center"/>
              <w:rPr>
                <w:sz w:val="26"/>
                <w:szCs w:val="26"/>
              </w:rPr>
            </w:pPr>
            <w:r w:rsidRPr="004819DC">
              <w:rPr>
                <w:sz w:val="26"/>
                <w:szCs w:val="26"/>
                <w:lang w:val="tt"/>
              </w:rPr>
              <w:t>2287,0</w:t>
            </w:r>
          </w:p>
        </w:tc>
        <w:tc>
          <w:tcPr>
            <w:tcW w:w="1717" w:type="dxa"/>
            <w:shd w:val="clear" w:color="auto" w:fill="auto"/>
          </w:tcPr>
          <w:p w:rsidR="004819DC" w:rsidRPr="004819DC" w:rsidRDefault="004819DC" w:rsidP="004819DC">
            <w:pPr>
              <w:jc w:val="center"/>
              <w:rPr>
                <w:sz w:val="26"/>
                <w:szCs w:val="26"/>
              </w:rPr>
            </w:pPr>
            <w:r w:rsidRPr="004819DC">
              <w:rPr>
                <w:sz w:val="26"/>
                <w:szCs w:val="26"/>
                <w:lang w:val="tt"/>
              </w:rPr>
              <w:t>2532,5</w:t>
            </w:r>
          </w:p>
        </w:tc>
      </w:tr>
    </w:tbl>
    <w:p w:rsidR="004819DC" w:rsidRPr="004819DC" w:rsidRDefault="004819DC" w:rsidP="004819DC">
      <w:pPr>
        <w:jc w:val="both"/>
        <w:rPr>
          <w:sz w:val="26"/>
          <w:szCs w:val="26"/>
        </w:rPr>
      </w:pPr>
    </w:p>
    <w:p w:rsidR="004819DC" w:rsidRPr="004819DC" w:rsidRDefault="004819DC" w:rsidP="004819DC">
      <w:pPr>
        <w:jc w:val="both"/>
        <w:rPr>
          <w:sz w:val="26"/>
          <w:szCs w:val="26"/>
        </w:rPr>
      </w:pPr>
      <w:r w:rsidRPr="004819DC">
        <w:rPr>
          <w:sz w:val="26"/>
          <w:szCs w:val="26"/>
          <w:lang w:val="tt"/>
        </w:rPr>
        <w:t xml:space="preserve">         Программаны ресурслар белән тәэмин итү һәр ел йомгаклары буенча район бюджеты үзгәрешләре һәм программаны үтәү нәтиҗәләре буенча ел саен төгәлләштерелергә тиеш.</w:t>
      </w:r>
    </w:p>
    <w:p w:rsidR="004819DC" w:rsidRPr="004819DC" w:rsidRDefault="004819DC" w:rsidP="004819DC">
      <w:pPr>
        <w:jc w:val="both"/>
        <w:rPr>
          <w:sz w:val="26"/>
          <w:szCs w:val="26"/>
          <w:lang w:val="tt"/>
        </w:rPr>
      </w:pPr>
      <w:r w:rsidRPr="004819DC">
        <w:rPr>
          <w:sz w:val="26"/>
          <w:szCs w:val="26"/>
          <w:lang w:val="tt"/>
        </w:rPr>
        <w:t xml:space="preserve">         Программа чараларын гамәлгә ашыруны ресурслар белән тәэмин итү буенча мәгълүмат муниципаль программага 3 нче кушымтада бирелгән.</w:t>
      </w:r>
    </w:p>
    <w:p w:rsidR="004819DC" w:rsidRPr="004819DC" w:rsidRDefault="004819DC" w:rsidP="004819DC">
      <w:pPr>
        <w:jc w:val="both"/>
        <w:rPr>
          <w:sz w:val="26"/>
          <w:szCs w:val="26"/>
          <w:lang w:val="tt"/>
        </w:rPr>
      </w:pPr>
    </w:p>
    <w:p w:rsidR="004819DC" w:rsidRPr="004819DC" w:rsidRDefault="004819DC" w:rsidP="004819DC">
      <w:pPr>
        <w:jc w:val="both"/>
        <w:rPr>
          <w:b/>
          <w:sz w:val="26"/>
          <w:szCs w:val="26"/>
        </w:rPr>
      </w:pPr>
      <w:r w:rsidRPr="004819DC">
        <w:rPr>
          <w:b/>
          <w:sz w:val="26"/>
          <w:szCs w:val="26"/>
          <w:lang w:val="tt"/>
        </w:rPr>
        <w:t>6.Муниципаль программаны гамәлгә ашыру механизмы.</w:t>
      </w:r>
    </w:p>
    <w:p w:rsidR="004819DC" w:rsidRPr="004819DC" w:rsidRDefault="004819DC" w:rsidP="004819DC">
      <w:pPr>
        <w:jc w:val="both"/>
        <w:rPr>
          <w:sz w:val="26"/>
          <w:szCs w:val="26"/>
        </w:rPr>
      </w:pPr>
    </w:p>
    <w:p w:rsidR="004819DC" w:rsidRPr="004819DC" w:rsidRDefault="004819DC" w:rsidP="004819DC">
      <w:pPr>
        <w:jc w:val="both"/>
        <w:rPr>
          <w:sz w:val="26"/>
          <w:szCs w:val="26"/>
          <w:lang w:val="tt"/>
        </w:rPr>
      </w:pPr>
      <w:r w:rsidRPr="004819DC">
        <w:rPr>
          <w:sz w:val="26"/>
          <w:szCs w:val="26"/>
          <w:lang w:val="tt"/>
        </w:rPr>
        <w:t xml:space="preserve">         Муниципаль программаны гамәлгә ашыру Татарстан Республикасы Мамадыш муниципаль районы башкарма комитетының инфраструктура үсеше бүлеге, Татарстан Республикасы Мамадыш муниципаль районы башкарма комитетының территориаль үсеш бүлеге, Татарстан Республикасы Гадәттән тыш хәлләр һәм Татарстан Республикасы Мамадыш муниципаль районы янгын  куркынычсызлыгын тәэмин итү комиссиясе тарафыннан гамәлгә ашырыла.</w:t>
      </w:r>
    </w:p>
    <w:p w:rsidR="004819DC" w:rsidRPr="004819DC" w:rsidRDefault="004819DC" w:rsidP="004819DC">
      <w:pPr>
        <w:jc w:val="both"/>
        <w:rPr>
          <w:sz w:val="26"/>
          <w:szCs w:val="26"/>
          <w:lang w:val="tt"/>
        </w:rPr>
      </w:pPr>
      <w:r w:rsidRPr="004819DC">
        <w:rPr>
          <w:sz w:val="26"/>
          <w:szCs w:val="26"/>
          <w:lang w:val="tt"/>
        </w:rPr>
        <w:t xml:space="preserve">         Муниципаль программа башкаручыларның үзләренә беркетелгән чараларны тормышка ашыру өчен шәхси җаваплылыгын күздә тота.</w:t>
      </w:r>
    </w:p>
    <w:p w:rsidR="004819DC" w:rsidRPr="004819DC" w:rsidRDefault="004819DC" w:rsidP="004819DC">
      <w:pPr>
        <w:jc w:val="both"/>
        <w:rPr>
          <w:sz w:val="26"/>
          <w:szCs w:val="26"/>
          <w:lang w:val="tt"/>
        </w:rPr>
      </w:pPr>
      <w:r w:rsidRPr="004819DC">
        <w:rPr>
          <w:sz w:val="26"/>
          <w:szCs w:val="26"/>
          <w:lang w:val="tt"/>
        </w:rPr>
        <w:t xml:space="preserve">        Программа чараларын гамәлгә ашыруга бердәм якын килү, аны гамәлгә ашыруга бүлеп бирелгән финанс средстволарын максатчан һәм нәтиҗәле тоту өчен, муниципаль программаны үтәүчеләрнең барысы арасында да төгәл бәйләнеш урнаштыру зарур.</w:t>
      </w:r>
    </w:p>
    <w:p w:rsidR="004819DC" w:rsidRPr="004819DC" w:rsidRDefault="004819DC" w:rsidP="004819DC">
      <w:pPr>
        <w:jc w:val="both"/>
        <w:rPr>
          <w:sz w:val="26"/>
          <w:szCs w:val="26"/>
          <w:lang w:val="tt"/>
        </w:rPr>
      </w:pPr>
      <w:r w:rsidRPr="004819DC">
        <w:rPr>
          <w:sz w:val="26"/>
          <w:szCs w:val="26"/>
          <w:lang w:val="tt"/>
        </w:rPr>
        <w:t xml:space="preserve">        Җаваплы башкаручы:</w:t>
      </w:r>
    </w:p>
    <w:p w:rsidR="004819DC" w:rsidRPr="004819DC" w:rsidRDefault="004819DC" w:rsidP="004819DC">
      <w:pPr>
        <w:jc w:val="both"/>
        <w:rPr>
          <w:sz w:val="26"/>
          <w:szCs w:val="26"/>
          <w:lang w:val="tt"/>
        </w:rPr>
      </w:pPr>
      <w:r w:rsidRPr="004819DC">
        <w:rPr>
          <w:sz w:val="26"/>
          <w:szCs w:val="26"/>
          <w:lang w:val="tt"/>
        </w:rPr>
        <w:t xml:space="preserve">        муниципаль программа чараларын гамәлгә ашыруны оештыра, муниципаль программага үзгәрешләр кертә һәм муниципаль программа күрсәткечләренә (индикаторларына), шулай ук аны гамәлгә ашыруның ахыргы нәтиҗәләренә ирешкән өчен җаваплы була;</w:t>
      </w:r>
    </w:p>
    <w:p w:rsidR="004819DC" w:rsidRPr="004819DC" w:rsidRDefault="004819DC" w:rsidP="004819DC">
      <w:pPr>
        <w:jc w:val="both"/>
        <w:rPr>
          <w:sz w:val="26"/>
          <w:szCs w:val="26"/>
          <w:lang w:val="tt"/>
        </w:rPr>
      </w:pPr>
      <w:r w:rsidRPr="004819DC">
        <w:rPr>
          <w:sz w:val="26"/>
          <w:szCs w:val="26"/>
          <w:lang w:val="tt"/>
        </w:rPr>
        <w:t xml:space="preserve">         муниципаль район башкарма комитетының территориаль үсеш бүлегенә муниципаль программаның нәтиҗәлелеген мониторинглау һәм бәяләү өчен кирәкле белешмәләрне тапшыра;</w:t>
      </w:r>
    </w:p>
    <w:p w:rsidR="004819DC" w:rsidRPr="004819DC" w:rsidRDefault="004819DC" w:rsidP="004819DC">
      <w:pPr>
        <w:jc w:val="both"/>
        <w:rPr>
          <w:sz w:val="26"/>
          <w:szCs w:val="26"/>
          <w:lang w:val="tt"/>
        </w:rPr>
      </w:pPr>
      <w:r w:rsidRPr="004819DC">
        <w:rPr>
          <w:sz w:val="26"/>
          <w:szCs w:val="26"/>
          <w:lang w:val="tt"/>
        </w:rPr>
        <w:t xml:space="preserve">        муниципаль программаны гамәлгә ашыру барышы турында еллык хисапны (алга таба - еллык хисап) мониторинглау һәм әзерләү өчен кирәкле белешмәләрне өстәмә башкаручылардан соратып ала;</w:t>
      </w:r>
    </w:p>
    <w:p w:rsidR="004819DC" w:rsidRPr="004819DC" w:rsidRDefault="004819DC" w:rsidP="004819DC">
      <w:pPr>
        <w:jc w:val="both"/>
        <w:rPr>
          <w:sz w:val="26"/>
          <w:szCs w:val="26"/>
          <w:lang w:val="tt"/>
        </w:rPr>
      </w:pPr>
      <w:r w:rsidRPr="004819DC">
        <w:rPr>
          <w:sz w:val="26"/>
          <w:szCs w:val="26"/>
          <w:lang w:val="tt"/>
        </w:rPr>
        <w:t xml:space="preserve">        ярты еллык һәм еллык хисап әзерли һәм аны муниципаль район башкарма комитетының территориаль үсеш бүлегенә тапшыра.</w:t>
      </w:r>
    </w:p>
    <w:p w:rsidR="004819DC" w:rsidRPr="004819DC" w:rsidRDefault="004819DC" w:rsidP="004819DC">
      <w:pPr>
        <w:jc w:val="both"/>
        <w:rPr>
          <w:sz w:val="26"/>
          <w:szCs w:val="26"/>
          <w:lang w:val="tt"/>
        </w:rPr>
      </w:pPr>
      <w:r w:rsidRPr="004819DC">
        <w:rPr>
          <w:sz w:val="26"/>
          <w:szCs w:val="26"/>
          <w:lang w:val="tt"/>
        </w:rPr>
        <w:t xml:space="preserve">        Башкаручы:</w:t>
      </w:r>
    </w:p>
    <w:p w:rsidR="004819DC" w:rsidRPr="004819DC" w:rsidRDefault="004819DC" w:rsidP="004819DC">
      <w:pPr>
        <w:jc w:val="both"/>
        <w:rPr>
          <w:sz w:val="26"/>
          <w:szCs w:val="26"/>
          <w:lang w:val="tt"/>
        </w:rPr>
      </w:pPr>
      <w:r w:rsidRPr="004819DC">
        <w:rPr>
          <w:sz w:val="26"/>
          <w:szCs w:val="26"/>
          <w:lang w:val="tt"/>
        </w:rPr>
        <w:t xml:space="preserve">        муниципаль программа чараларын һәм үзе башкарып чыга торган төп чараларны гамәлгә ашыра, җаваплы башкаручыга муниципаль программага үзгәрешләр кертү кирәклеге турында тәкъдимнәр кертә;</w:t>
      </w:r>
    </w:p>
    <w:p w:rsidR="004819DC" w:rsidRPr="004819DC" w:rsidRDefault="004819DC" w:rsidP="004819DC">
      <w:pPr>
        <w:jc w:val="both"/>
        <w:rPr>
          <w:sz w:val="26"/>
          <w:szCs w:val="26"/>
          <w:lang w:val="tt"/>
        </w:rPr>
      </w:pPr>
      <w:r w:rsidRPr="004819DC">
        <w:rPr>
          <w:sz w:val="26"/>
          <w:szCs w:val="26"/>
          <w:lang w:val="tt"/>
        </w:rPr>
        <w:t xml:space="preserve">       җаваплы башкаручыга мониторинг уздыру өчен кирәкле белешмәләрне тапшыра;</w:t>
      </w:r>
    </w:p>
    <w:p w:rsidR="004819DC" w:rsidRPr="004819DC" w:rsidRDefault="004819DC" w:rsidP="004819DC">
      <w:pPr>
        <w:jc w:val="both"/>
        <w:rPr>
          <w:sz w:val="26"/>
          <w:szCs w:val="26"/>
          <w:lang w:val="tt"/>
        </w:rPr>
      </w:pPr>
      <w:r w:rsidRPr="004819DC">
        <w:rPr>
          <w:sz w:val="26"/>
          <w:szCs w:val="26"/>
          <w:lang w:val="tt"/>
        </w:rPr>
        <w:t xml:space="preserve">        җаваплы башкаручыга ярты еллык һәм еллык хисап әзерләү өчен кирәкле мәгълүматны тапшыра.</w:t>
      </w:r>
    </w:p>
    <w:p w:rsidR="004819DC" w:rsidRPr="004819DC" w:rsidRDefault="004819DC" w:rsidP="004819DC">
      <w:pPr>
        <w:jc w:val="both"/>
        <w:rPr>
          <w:sz w:val="26"/>
          <w:szCs w:val="26"/>
          <w:lang w:val="tt"/>
        </w:rPr>
      </w:pPr>
      <w:r w:rsidRPr="004819DC">
        <w:rPr>
          <w:sz w:val="26"/>
          <w:szCs w:val="26"/>
          <w:lang w:val="tt"/>
        </w:rPr>
        <w:t xml:space="preserve">        Программага үзгәрешләр кертү җаваплы башкаручы һәм башкаручылар инициативасы белән, йә Татарстан Республикасы Мамадыш муниципаль районы башлыгының (Башкарма комитет җитәкчесе) йөкләмәләрен үтәү өчен, шул исәптән программаны гамәлгә ашыруның нәтиҗәлелеген бәяләү нәтиҗәләрен исәпкә алып башкарыла.</w:t>
      </w:r>
    </w:p>
    <w:p w:rsidR="004819DC" w:rsidRPr="004819DC" w:rsidRDefault="004819DC" w:rsidP="004819DC">
      <w:pPr>
        <w:jc w:val="both"/>
        <w:rPr>
          <w:sz w:val="26"/>
          <w:szCs w:val="26"/>
          <w:lang w:val="tt"/>
        </w:rPr>
      </w:pPr>
      <w:r w:rsidRPr="004819DC">
        <w:rPr>
          <w:sz w:val="26"/>
          <w:szCs w:val="26"/>
          <w:lang w:val="tt"/>
        </w:rPr>
        <w:t xml:space="preserve">        Җаваплы башкаручы «Интернет» мәгълүмат-коммуникация челтәрендәге рәсми сайтта муниципаль программа турында мәгълүмат урнаштыра, аны гамәлгә ашыру барышы, муниципаль программа күрсәткечләренә (индикаторларына) ирешү.</w:t>
      </w:r>
    </w:p>
    <w:p w:rsidR="004819DC" w:rsidRPr="004819DC" w:rsidRDefault="004819DC" w:rsidP="004819DC">
      <w:pPr>
        <w:jc w:val="both"/>
        <w:rPr>
          <w:sz w:val="26"/>
          <w:szCs w:val="26"/>
          <w:lang w:val="tt"/>
        </w:rPr>
      </w:pPr>
      <w:r w:rsidRPr="004819DC">
        <w:rPr>
          <w:sz w:val="26"/>
          <w:szCs w:val="26"/>
          <w:lang w:val="tt"/>
        </w:rPr>
        <w:lastRenderedPageBreak/>
        <w:t xml:space="preserve">        Матди чаралар сатып алу, хезмәтләр күрсәтү, муниципаль ихтыяҗлар өчен эшләр башкару федераль законнар нигезендә гамәлгә ашырыла.</w:t>
      </w:r>
    </w:p>
    <w:p w:rsidR="004819DC" w:rsidRPr="004819DC" w:rsidRDefault="004819DC" w:rsidP="004819DC">
      <w:pPr>
        <w:jc w:val="both"/>
        <w:rPr>
          <w:sz w:val="26"/>
          <w:szCs w:val="26"/>
          <w:lang w:val="tt"/>
        </w:rPr>
      </w:pPr>
      <w:r w:rsidRPr="004819DC">
        <w:rPr>
          <w:sz w:val="26"/>
          <w:szCs w:val="26"/>
          <w:lang w:val="tt"/>
        </w:rPr>
        <w:t xml:space="preserve">        Чараларны үтәүчеләр аларны сыйфатсыз һәм вакытында үтәмәгән, гамәлдәге законнар нигезендә финанс чараларын максатчан һәм рациональ файдаланмаган өчен җаваплы.</w:t>
      </w:r>
    </w:p>
    <w:p w:rsidR="004819DC" w:rsidRPr="004819DC" w:rsidRDefault="004819DC" w:rsidP="004819DC">
      <w:pPr>
        <w:jc w:val="both"/>
        <w:rPr>
          <w:sz w:val="26"/>
          <w:szCs w:val="26"/>
          <w:lang w:val="tt"/>
        </w:rPr>
      </w:pPr>
    </w:p>
    <w:p w:rsidR="004819DC" w:rsidRPr="004819DC" w:rsidRDefault="004819DC" w:rsidP="004819DC">
      <w:pPr>
        <w:jc w:val="both"/>
        <w:rPr>
          <w:sz w:val="26"/>
          <w:szCs w:val="26"/>
          <w:lang w:val="tt"/>
        </w:rPr>
      </w:pPr>
    </w:p>
    <w:p w:rsidR="004819DC" w:rsidRPr="004819DC" w:rsidRDefault="004819DC" w:rsidP="004819DC">
      <w:pPr>
        <w:jc w:val="both"/>
        <w:rPr>
          <w:sz w:val="26"/>
          <w:szCs w:val="26"/>
          <w:lang w:val="tt"/>
        </w:rPr>
      </w:pPr>
    </w:p>
    <w:p w:rsidR="004819DC" w:rsidRPr="004819DC" w:rsidRDefault="004819DC" w:rsidP="004819DC">
      <w:pPr>
        <w:jc w:val="both"/>
        <w:rPr>
          <w:sz w:val="26"/>
          <w:szCs w:val="26"/>
          <w:lang w:val="tt"/>
        </w:rPr>
      </w:pPr>
    </w:p>
    <w:p w:rsidR="004819DC" w:rsidRPr="004819DC" w:rsidRDefault="004819DC" w:rsidP="004819DC">
      <w:pPr>
        <w:jc w:val="both"/>
        <w:rPr>
          <w:sz w:val="26"/>
          <w:szCs w:val="26"/>
          <w:lang w:val="tt"/>
        </w:rPr>
      </w:pPr>
    </w:p>
    <w:p w:rsidR="004819DC" w:rsidRPr="004819DC" w:rsidRDefault="004819DC" w:rsidP="004819DC">
      <w:pPr>
        <w:jc w:val="both"/>
        <w:rPr>
          <w:sz w:val="26"/>
          <w:szCs w:val="26"/>
          <w:lang w:val="tt"/>
        </w:rPr>
      </w:pPr>
    </w:p>
    <w:p w:rsidR="004819DC" w:rsidRPr="004819DC" w:rsidRDefault="004819DC" w:rsidP="004819DC">
      <w:pPr>
        <w:jc w:val="both"/>
        <w:rPr>
          <w:sz w:val="26"/>
          <w:szCs w:val="26"/>
          <w:lang w:val="tt"/>
        </w:rPr>
      </w:pPr>
    </w:p>
    <w:p w:rsidR="004819DC" w:rsidRPr="004819DC" w:rsidRDefault="004819DC" w:rsidP="004819DC">
      <w:pPr>
        <w:jc w:val="both"/>
        <w:rPr>
          <w:sz w:val="26"/>
          <w:szCs w:val="26"/>
          <w:lang w:val="tt"/>
        </w:rPr>
        <w:sectPr w:rsidR="004819DC" w:rsidRPr="004819DC" w:rsidSect="00F10F78">
          <w:pgSz w:w="11906" w:h="16838"/>
          <w:pgMar w:top="993" w:right="566" w:bottom="1079" w:left="1276" w:header="709" w:footer="709" w:gutter="0"/>
          <w:cols w:space="708"/>
          <w:docGrid w:linePitch="360"/>
        </w:sectPr>
      </w:pPr>
    </w:p>
    <w:p w:rsidR="004819DC" w:rsidRPr="004819DC" w:rsidRDefault="004819DC" w:rsidP="004819DC">
      <w:pPr>
        <w:spacing w:line="260" w:lineRule="exact"/>
        <w:jc w:val="right"/>
        <w:rPr>
          <w:sz w:val="24"/>
          <w:szCs w:val="24"/>
          <w:lang w:val="tt"/>
        </w:rPr>
      </w:pPr>
      <w:r w:rsidRPr="004819DC">
        <w:rPr>
          <w:sz w:val="24"/>
          <w:szCs w:val="24"/>
          <w:lang w:val="tt"/>
        </w:rPr>
        <w:lastRenderedPageBreak/>
        <w:t xml:space="preserve">Мамадыш муниципаль  районының </w:t>
      </w:r>
    </w:p>
    <w:p w:rsidR="004819DC" w:rsidRPr="004819DC" w:rsidRDefault="004819DC" w:rsidP="004819DC">
      <w:pPr>
        <w:spacing w:line="260" w:lineRule="exact"/>
        <w:jc w:val="right"/>
        <w:rPr>
          <w:sz w:val="24"/>
          <w:szCs w:val="24"/>
          <w:lang w:val="tt"/>
        </w:rPr>
      </w:pPr>
      <w:r w:rsidRPr="004819DC">
        <w:rPr>
          <w:sz w:val="24"/>
          <w:szCs w:val="24"/>
          <w:lang w:val="tt"/>
        </w:rPr>
        <w:t>«2025-2030 елларга Мамадыш муниципаль</w:t>
      </w:r>
    </w:p>
    <w:p w:rsidR="004819DC" w:rsidRPr="004819DC" w:rsidRDefault="004819DC" w:rsidP="004819DC">
      <w:pPr>
        <w:spacing w:line="260" w:lineRule="exact"/>
        <w:jc w:val="right"/>
        <w:rPr>
          <w:sz w:val="24"/>
          <w:szCs w:val="24"/>
          <w:lang w:val="tt"/>
        </w:rPr>
      </w:pPr>
      <w:r w:rsidRPr="004819DC">
        <w:rPr>
          <w:sz w:val="24"/>
          <w:szCs w:val="24"/>
          <w:lang w:val="tt"/>
        </w:rPr>
        <w:t xml:space="preserve"> районыда халыкны һәм территорияләрне гадәттән </w:t>
      </w:r>
    </w:p>
    <w:p w:rsidR="004819DC" w:rsidRPr="004819DC" w:rsidRDefault="004819DC" w:rsidP="004819DC">
      <w:pPr>
        <w:spacing w:line="260" w:lineRule="exact"/>
        <w:jc w:val="right"/>
        <w:rPr>
          <w:sz w:val="24"/>
          <w:szCs w:val="24"/>
          <w:lang w:val="tt"/>
        </w:rPr>
      </w:pPr>
      <w:r w:rsidRPr="004819DC">
        <w:rPr>
          <w:sz w:val="24"/>
          <w:szCs w:val="24"/>
          <w:lang w:val="tt"/>
        </w:rPr>
        <w:t xml:space="preserve">тыш хәлләрдән яклау, янгын куркынычсызлыгын </w:t>
      </w:r>
    </w:p>
    <w:p w:rsidR="004819DC" w:rsidRPr="004819DC" w:rsidRDefault="004819DC" w:rsidP="004819DC">
      <w:pPr>
        <w:spacing w:line="260" w:lineRule="exact"/>
        <w:jc w:val="right"/>
        <w:rPr>
          <w:sz w:val="24"/>
          <w:szCs w:val="24"/>
          <w:lang w:val="tt"/>
        </w:rPr>
      </w:pPr>
      <w:r w:rsidRPr="004819DC">
        <w:rPr>
          <w:sz w:val="24"/>
          <w:szCs w:val="24"/>
          <w:lang w:val="tt"/>
        </w:rPr>
        <w:t xml:space="preserve">һәм  су объектларында иминлекне </w:t>
      </w:r>
    </w:p>
    <w:p w:rsidR="004819DC" w:rsidRPr="004819DC" w:rsidRDefault="004819DC" w:rsidP="004819DC">
      <w:pPr>
        <w:spacing w:line="260" w:lineRule="exact"/>
        <w:jc w:val="right"/>
        <w:rPr>
          <w:sz w:val="24"/>
          <w:szCs w:val="24"/>
          <w:lang w:val="tt"/>
        </w:rPr>
      </w:pPr>
      <w:r w:rsidRPr="004819DC">
        <w:rPr>
          <w:sz w:val="24"/>
          <w:szCs w:val="24"/>
          <w:lang w:val="tt"/>
        </w:rPr>
        <w:t xml:space="preserve"> тәэмин итү» муниципаль программага </w:t>
      </w:r>
    </w:p>
    <w:p w:rsidR="004819DC" w:rsidRPr="004819DC" w:rsidRDefault="004819DC" w:rsidP="004819DC">
      <w:pPr>
        <w:spacing w:line="260" w:lineRule="exact"/>
        <w:jc w:val="right"/>
        <w:rPr>
          <w:sz w:val="24"/>
          <w:szCs w:val="24"/>
          <w:lang w:val="tt"/>
        </w:rPr>
      </w:pPr>
      <w:r w:rsidRPr="004819DC">
        <w:rPr>
          <w:sz w:val="24"/>
          <w:szCs w:val="24"/>
          <w:lang w:val="tt"/>
        </w:rPr>
        <w:t>1 нче кушымта</w:t>
      </w:r>
    </w:p>
    <w:p w:rsidR="004819DC" w:rsidRPr="004819DC" w:rsidRDefault="004819DC" w:rsidP="004819DC">
      <w:pPr>
        <w:spacing w:line="260" w:lineRule="exact"/>
        <w:jc w:val="right"/>
        <w:rPr>
          <w:sz w:val="24"/>
          <w:szCs w:val="24"/>
        </w:rPr>
      </w:pPr>
    </w:p>
    <w:p w:rsidR="004819DC" w:rsidRPr="004819DC" w:rsidRDefault="004819DC" w:rsidP="004819DC">
      <w:pPr>
        <w:spacing w:line="260" w:lineRule="exact"/>
        <w:jc w:val="right"/>
        <w:rPr>
          <w:sz w:val="26"/>
          <w:szCs w:val="26"/>
        </w:rPr>
      </w:pPr>
    </w:p>
    <w:p w:rsidR="004819DC" w:rsidRPr="004819DC" w:rsidRDefault="004819DC" w:rsidP="004819DC">
      <w:pPr>
        <w:jc w:val="center"/>
        <w:rPr>
          <w:sz w:val="26"/>
          <w:szCs w:val="26"/>
          <w:lang w:val="tt"/>
        </w:rPr>
      </w:pPr>
      <w:r w:rsidRPr="004819DC">
        <w:rPr>
          <w:sz w:val="26"/>
          <w:szCs w:val="26"/>
          <w:lang w:val="tt"/>
        </w:rPr>
        <w:t xml:space="preserve"> Мамадыш муниципаль  районының «2025-2030 елларга Мамадыш муниципаль</w:t>
      </w:r>
    </w:p>
    <w:p w:rsidR="004819DC" w:rsidRPr="004819DC" w:rsidRDefault="004819DC" w:rsidP="004819DC">
      <w:pPr>
        <w:jc w:val="center"/>
        <w:rPr>
          <w:sz w:val="26"/>
          <w:szCs w:val="26"/>
          <w:lang w:val="tt"/>
        </w:rPr>
      </w:pPr>
      <w:r w:rsidRPr="004819DC">
        <w:rPr>
          <w:sz w:val="26"/>
          <w:szCs w:val="26"/>
          <w:lang w:val="tt"/>
        </w:rPr>
        <w:t xml:space="preserve"> районында халыкны һәм территорияләрне гадәттән тыш хәлләрдән яклау, янгын куркынычсызлыгын </w:t>
      </w:r>
    </w:p>
    <w:p w:rsidR="004819DC" w:rsidRPr="004819DC" w:rsidRDefault="004819DC" w:rsidP="004819DC">
      <w:pPr>
        <w:jc w:val="center"/>
        <w:rPr>
          <w:sz w:val="26"/>
          <w:szCs w:val="26"/>
          <w:lang w:val="tt"/>
        </w:rPr>
      </w:pPr>
      <w:r w:rsidRPr="004819DC">
        <w:rPr>
          <w:sz w:val="26"/>
          <w:szCs w:val="26"/>
          <w:lang w:val="tt"/>
        </w:rPr>
        <w:t>һәм  су объектларында иминлекне  тәэмин итү» муниципаль программасы күрсәткечләре исеме</w:t>
      </w:r>
    </w:p>
    <w:p w:rsidR="004819DC" w:rsidRPr="004819DC" w:rsidRDefault="004819DC" w:rsidP="004819DC">
      <w:pPr>
        <w:jc w:val="center"/>
        <w:rPr>
          <w:sz w:val="26"/>
          <w:szCs w:val="26"/>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9"/>
        <w:gridCol w:w="3881"/>
        <w:gridCol w:w="780"/>
        <w:gridCol w:w="1562"/>
        <w:gridCol w:w="850"/>
        <w:gridCol w:w="851"/>
        <w:gridCol w:w="850"/>
        <w:gridCol w:w="851"/>
        <w:gridCol w:w="848"/>
        <w:gridCol w:w="850"/>
      </w:tblGrid>
      <w:tr w:rsidR="004819DC" w:rsidRPr="004819DC" w:rsidTr="00DD61B9">
        <w:tc>
          <w:tcPr>
            <w:tcW w:w="3669" w:type="dxa"/>
            <w:vMerge w:val="restart"/>
            <w:shd w:val="clear" w:color="auto" w:fill="auto"/>
          </w:tcPr>
          <w:p w:rsidR="004819DC" w:rsidRPr="004819DC" w:rsidRDefault="004819DC" w:rsidP="004819DC">
            <w:pPr>
              <w:jc w:val="center"/>
              <w:rPr>
                <w:sz w:val="26"/>
                <w:szCs w:val="26"/>
              </w:rPr>
            </w:pPr>
            <w:r w:rsidRPr="004819DC">
              <w:rPr>
                <w:sz w:val="26"/>
                <w:szCs w:val="26"/>
                <w:lang w:val="tt"/>
              </w:rPr>
              <w:t>Максат, бурычлар</w:t>
            </w:r>
          </w:p>
        </w:tc>
        <w:tc>
          <w:tcPr>
            <w:tcW w:w="3881" w:type="dxa"/>
            <w:vMerge w:val="restart"/>
            <w:shd w:val="clear" w:color="auto" w:fill="auto"/>
          </w:tcPr>
          <w:p w:rsidR="004819DC" w:rsidRPr="004819DC" w:rsidRDefault="004819DC" w:rsidP="004819DC">
            <w:pPr>
              <w:jc w:val="center"/>
              <w:rPr>
                <w:sz w:val="26"/>
                <w:szCs w:val="26"/>
              </w:rPr>
            </w:pPr>
            <w:r w:rsidRPr="004819DC">
              <w:rPr>
                <w:sz w:val="26"/>
                <w:szCs w:val="26"/>
                <w:lang w:val="tt"/>
              </w:rPr>
              <w:t>Күрсәткечләр (индикаторлар)</w:t>
            </w:r>
          </w:p>
        </w:tc>
        <w:tc>
          <w:tcPr>
            <w:tcW w:w="780" w:type="dxa"/>
            <w:vMerge w:val="restart"/>
            <w:shd w:val="clear" w:color="auto" w:fill="auto"/>
          </w:tcPr>
          <w:p w:rsidR="004819DC" w:rsidRPr="004819DC" w:rsidRDefault="004819DC" w:rsidP="004819DC">
            <w:pPr>
              <w:jc w:val="center"/>
              <w:rPr>
                <w:sz w:val="26"/>
                <w:szCs w:val="26"/>
              </w:rPr>
            </w:pPr>
            <w:r w:rsidRPr="004819DC">
              <w:rPr>
                <w:sz w:val="26"/>
                <w:szCs w:val="26"/>
                <w:lang w:val="tt"/>
              </w:rPr>
              <w:t>Үлчәү бер.</w:t>
            </w:r>
          </w:p>
          <w:p w:rsidR="004819DC" w:rsidRPr="004819DC" w:rsidRDefault="004819DC" w:rsidP="004819DC">
            <w:pPr>
              <w:jc w:val="center"/>
              <w:rPr>
                <w:sz w:val="26"/>
                <w:szCs w:val="26"/>
              </w:rPr>
            </w:pPr>
          </w:p>
        </w:tc>
        <w:tc>
          <w:tcPr>
            <w:tcW w:w="1562" w:type="dxa"/>
            <w:vMerge w:val="restart"/>
            <w:shd w:val="clear" w:color="auto" w:fill="auto"/>
          </w:tcPr>
          <w:p w:rsidR="004819DC" w:rsidRPr="004819DC" w:rsidRDefault="004819DC" w:rsidP="004819DC">
            <w:pPr>
              <w:jc w:val="center"/>
              <w:rPr>
                <w:sz w:val="26"/>
                <w:szCs w:val="26"/>
              </w:rPr>
            </w:pPr>
            <w:r w:rsidRPr="004819DC">
              <w:rPr>
                <w:sz w:val="26"/>
                <w:szCs w:val="26"/>
                <w:lang w:val="tt"/>
              </w:rPr>
              <w:t>Исәп-хисап</w:t>
            </w:r>
          </w:p>
          <w:p w:rsidR="004819DC" w:rsidRPr="004819DC" w:rsidRDefault="004819DC" w:rsidP="004819DC">
            <w:pPr>
              <w:jc w:val="center"/>
              <w:rPr>
                <w:sz w:val="26"/>
                <w:szCs w:val="26"/>
              </w:rPr>
            </w:pPr>
            <w:r w:rsidRPr="004819DC">
              <w:rPr>
                <w:sz w:val="26"/>
                <w:szCs w:val="26"/>
                <w:lang w:val="tt"/>
              </w:rPr>
              <w:t>база елын күрсәтеп</w:t>
            </w:r>
          </w:p>
        </w:tc>
        <w:tc>
          <w:tcPr>
            <w:tcW w:w="5100" w:type="dxa"/>
            <w:gridSpan w:val="6"/>
            <w:shd w:val="clear" w:color="auto" w:fill="auto"/>
          </w:tcPr>
          <w:p w:rsidR="004819DC" w:rsidRPr="004819DC" w:rsidRDefault="004819DC" w:rsidP="004819DC">
            <w:pPr>
              <w:jc w:val="center"/>
              <w:rPr>
                <w:sz w:val="26"/>
                <w:szCs w:val="26"/>
              </w:rPr>
            </w:pPr>
            <w:r w:rsidRPr="004819DC">
              <w:rPr>
                <w:sz w:val="26"/>
                <w:szCs w:val="26"/>
                <w:lang w:val="tt"/>
              </w:rPr>
              <w:t>Күрсәткечләрнең әһәмияте</w:t>
            </w:r>
          </w:p>
        </w:tc>
      </w:tr>
      <w:tr w:rsidR="004819DC" w:rsidRPr="004819DC" w:rsidTr="00DD61B9">
        <w:tc>
          <w:tcPr>
            <w:tcW w:w="3669" w:type="dxa"/>
            <w:vMerge/>
            <w:shd w:val="clear" w:color="auto" w:fill="auto"/>
          </w:tcPr>
          <w:p w:rsidR="004819DC" w:rsidRPr="004819DC" w:rsidRDefault="004819DC" w:rsidP="004819DC">
            <w:pPr>
              <w:jc w:val="center"/>
              <w:rPr>
                <w:sz w:val="26"/>
                <w:szCs w:val="26"/>
              </w:rPr>
            </w:pPr>
          </w:p>
        </w:tc>
        <w:tc>
          <w:tcPr>
            <w:tcW w:w="3881" w:type="dxa"/>
            <w:vMerge/>
            <w:shd w:val="clear" w:color="auto" w:fill="auto"/>
          </w:tcPr>
          <w:p w:rsidR="004819DC" w:rsidRPr="004819DC" w:rsidRDefault="004819DC" w:rsidP="004819DC">
            <w:pPr>
              <w:jc w:val="center"/>
              <w:rPr>
                <w:sz w:val="26"/>
                <w:szCs w:val="26"/>
              </w:rPr>
            </w:pPr>
          </w:p>
        </w:tc>
        <w:tc>
          <w:tcPr>
            <w:tcW w:w="780" w:type="dxa"/>
            <w:vMerge/>
            <w:shd w:val="clear" w:color="auto" w:fill="auto"/>
          </w:tcPr>
          <w:p w:rsidR="004819DC" w:rsidRPr="004819DC" w:rsidRDefault="004819DC" w:rsidP="004819DC">
            <w:pPr>
              <w:jc w:val="center"/>
              <w:rPr>
                <w:sz w:val="26"/>
                <w:szCs w:val="26"/>
              </w:rPr>
            </w:pPr>
          </w:p>
        </w:tc>
        <w:tc>
          <w:tcPr>
            <w:tcW w:w="1562" w:type="dxa"/>
            <w:vMerge/>
            <w:shd w:val="clear" w:color="auto" w:fill="auto"/>
          </w:tcPr>
          <w:p w:rsidR="004819DC" w:rsidRPr="004819DC" w:rsidRDefault="004819DC" w:rsidP="004819DC">
            <w:pPr>
              <w:jc w:val="center"/>
              <w:rPr>
                <w:sz w:val="26"/>
                <w:szCs w:val="26"/>
              </w:rPr>
            </w:pP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2025</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2026</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2027</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2028</w:t>
            </w:r>
          </w:p>
        </w:tc>
        <w:tc>
          <w:tcPr>
            <w:tcW w:w="848" w:type="dxa"/>
            <w:shd w:val="clear" w:color="auto" w:fill="auto"/>
          </w:tcPr>
          <w:p w:rsidR="004819DC" w:rsidRPr="004819DC" w:rsidRDefault="004819DC" w:rsidP="004819DC">
            <w:pPr>
              <w:jc w:val="center"/>
              <w:rPr>
                <w:sz w:val="26"/>
                <w:szCs w:val="26"/>
              </w:rPr>
            </w:pPr>
            <w:r w:rsidRPr="004819DC">
              <w:rPr>
                <w:sz w:val="26"/>
                <w:szCs w:val="26"/>
                <w:lang w:val="tt"/>
              </w:rPr>
              <w:t>2029</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2030</w:t>
            </w:r>
          </w:p>
        </w:tc>
      </w:tr>
      <w:tr w:rsidR="004819DC" w:rsidRPr="004819DC" w:rsidTr="00DD61B9">
        <w:tc>
          <w:tcPr>
            <w:tcW w:w="3669" w:type="dxa"/>
            <w:shd w:val="clear" w:color="auto" w:fill="auto"/>
          </w:tcPr>
          <w:p w:rsidR="004819DC" w:rsidRPr="004819DC" w:rsidRDefault="004819DC" w:rsidP="004819DC">
            <w:pPr>
              <w:jc w:val="center"/>
              <w:rPr>
                <w:sz w:val="26"/>
                <w:szCs w:val="26"/>
              </w:rPr>
            </w:pPr>
          </w:p>
        </w:tc>
        <w:tc>
          <w:tcPr>
            <w:tcW w:w="3881" w:type="dxa"/>
            <w:shd w:val="clear" w:color="auto" w:fill="auto"/>
          </w:tcPr>
          <w:p w:rsidR="004819DC" w:rsidRPr="004819DC" w:rsidRDefault="004819DC" w:rsidP="004819DC">
            <w:pPr>
              <w:jc w:val="center"/>
              <w:rPr>
                <w:sz w:val="26"/>
                <w:szCs w:val="26"/>
              </w:rPr>
            </w:pPr>
          </w:p>
        </w:tc>
        <w:tc>
          <w:tcPr>
            <w:tcW w:w="780" w:type="dxa"/>
            <w:shd w:val="clear" w:color="auto" w:fill="auto"/>
          </w:tcPr>
          <w:p w:rsidR="004819DC" w:rsidRPr="004819DC" w:rsidRDefault="004819DC" w:rsidP="004819DC">
            <w:pPr>
              <w:jc w:val="center"/>
              <w:rPr>
                <w:sz w:val="26"/>
                <w:szCs w:val="26"/>
              </w:rPr>
            </w:pPr>
          </w:p>
        </w:tc>
        <w:tc>
          <w:tcPr>
            <w:tcW w:w="1562" w:type="dxa"/>
            <w:shd w:val="clear" w:color="auto" w:fill="auto"/>
          </w:tcPr>
          <w:p w:rsidR="004819DC" w:rsidRPr="004819DC" w:rsidRDefault="004819DC" w:rsidP="004819DC">
            <w:pPr>
              <w:jc w:val="center"/>
              <w:rPr>
                <w:sz w:val="26"/>
                <w:szCs w:val="26"/>
              </w:rPr>
            </w:pPr>
          </w:p>
        </w:tc>
        <w:tc>
          <w:tcPr>
            <w:tcW w:w="850" w:type="dxa"/>
            <w:shd w:val="clear" w:color="auto" w:fill="auto"/>
          </w:tcPr>
          <w:p w:rsidR="004819DC" w:rsidRPr="004819DC" w:rsidRDefault="004819DC" w:rsidP="004819DC">
            <w:pPr>
              <w:jc w:val="center"/>
              <w:rPr>
                <w:sz w:val="26"/>
                <w:szCs w:val="26"/>
              </w:rPr>
            </w:pPr>
          </w:p>
        </w:tc>
        <w:tc>
          <w:tcPr>
            <w:tcW w:w="851" w:type="dxa"/>
            <w:shd w:val="clear" w:color="auto" w:fill="auto"/>
          </w:tcPr>
          <w:p w:rsidR="004819DC" w:rsidRPr="004819DC" w:rsidRDefault="004819DC" w:rsidP="004819DC">
            <w:pPr>
              <w:jc w:val="center"/>
              <w:rPr>
                <w:sz w:val="26"/>
                <w:szCs w:val="26"/>
              </w:rPr>
            </w:pPr>
          </w:p>
        </w:tc>
        <w:tc>
          <w:tcPr>
            <w:tcW w:w="850" w:type="dxa"/>
            <w:shd w:val="clear" w:color="auto" w:fill="auto"/>
          </w:tcPr>
          <w:p w:rsidR="004819DC" w:rsidRPr="004819DC" w:rsidRDefault="004819DC" w:rsidP="004819DC">
            <w:pPr>
              <w:jc w:val="center"/>
              <w:rPr>
                <w:sz w:val="26"/>
                <w:szCs w:val="26"/>
              </w:rPr>
            </w:pPr>
          </w:p>
        </w:tc>
        <w:tc>
          <w:tcPr>
            <w:tcW w:w="851" w:type="dxa"/>
            <w:shd w:val="clear" w:color="auto" w:fill="auto"/>
          </w:tcPr>
          <w:p w:rsidR="004819DC" w:rsidRPr="004819DC" w:rsidRDefault="004819DC" w:rsidP="004819DC">
            <w:pPr>
              <w:jc w:val="center"/>
              <w:rPr>
                <w:sz w:val="26"/>
                <w:szCs w:val="26"/>
              </w:rPr>
            </w:pPr>
          </w:p>
        </w:tc>
        <w:tc>
          <w:tcPr>
            <w:tcW w:w="848" w:type="dxa"/>
            <w:shd w:val="clear" w:color="auto" w:fill="auto"/>
          </w:tcPr>
          <w:p w:rsidR="004819DC" w:rsidRPr="004819DC" w:rsidRDefault="004819DC" w:rsidP="004819DC">
            <w:pPr>
              <w:jc w:val="center"/>
              <w:rPr>
                <w:sz w:val="26"/>
                <w:szCs w:val="26"/>
              </w:rPr>
            </w:pPr>
          </w:p>
        </w:tc>
        <w:tc>
          <w:tcPr>
            <w:tcW w:w="850" w:type="dxa"/>
            <w:shd w:val="clear" w:color="auto" w:fill="auto"/>
          </w:tcPr>
          <w:p w:rsidR="004819DC" w:rsidRPr="004819DC" w:rsidRDefault="004819DC" w:rsidP="004819DC">
            <w:pPr>
              <w:jc w:val="center"/>
              <w:rPr>
                <w:sz w:val="26"/>
                <w:szCs w:val="26"/>
              </w:rPr>
            </w:pPr>
          </w:p>
        </w:tc>
      </w:tr>
      <w:tr w:rsidR="004819DC" w:rsidRPr="004819DC" w:rsidTr="00DD61B9">
        <w:tc>
          <w:tcPr>
            <w:tcW w:w="14992" w:type="dxa"/>
            <w:gridSpan w:val="10"/>
            <w:shd w:val="clear" w:color="auto" w:fill="auto"/>
          </w:tcPr>
          <w:p w:rsidR="004819DC" w:rsidRPr="004819DC" w:rsidRDefault="004819DC" w:rsidP="004819DC">
            <w:pPr>
              <w:spacing w:line="260" w:lineRule="exact"/>
              <w:jc w:val="center"/>
              <w:rPr>
                <w:b/>
                <w:sz w:val="26"/>
                <w:szCs w:val="26"/>
              </w:rPr>
            </w:pPr>
            <w:r w:rsidRPr="004819DC">
              <w:rPr>
                <w:b/>
                <w:sz w:val="26"/>
                <w:szCs w:val="26"/>
                <w:lang w:val="tt"/>
              </w:rPr>
              <w:t>«Табигый һәм техноген характердагы гадәттән тыш хәлләр куркынычын киметү һәм аларның нәтиҗәләрен йомшарту һәм Мамадыш муниципаль районының бердәм дежур-диспетчерлык хезмәтен үстерү» ярдәмче программасы</w:t>
            </w:r>
          </w:p>
          <w:p w:rsidR="004819DC" w:rsidRPr="004819DC" w:rsidRDefault="004819DC" w:rsidP="004819DC">
            <w:pPr>
              <w:spacing w:line="260" w:lineRule="exact"/>
              <w:jc w:val="center"/>
              <w:rPr>
                <w:b/>
                <w:sz w:val="26"/>
                <w:szCs w:val="26"/>
              </w:rPr>
            </w:pPr>
          </w:p>
        </w:tc>
      </w:tr>
      <w:tr w:rsidR="004819DC" w:rsidRPr="004819DC" w:rsidTr="00DD61B9">
        <w:tc>
          <w:tcPr>
            <w:tcW w:w="3669" w:type="dxa"/>
            <w:shd w:val="clear" w:color="auto" w:fill="auto"/>
          </w:tcPr>
          <w:p w:rsidR="004819DC" w:rsidRPr="004819DC" w:rsidRDefault="004819DC" w:rsidP="004819DC">
            <w:pPr>
              <w:jc w:val="center"/>
              <w:rPr>
                <w:sz w:val="26"/>
                <w:szCs w:val="26"/>
              </w:rPr>
            </w:pPr>
            <w:r w:rsidRPr="004819DC">
              <w:rPr>
                <w:sz w:val="26"/>
                <w:szCs w:val="26"/>
                <w:lang w:val="tt"/>
              </w:rPr>
              <w:t>1 нче бурыч</w:t>
            </w:r>
          </w:p>
          <w:p w:rsidR="004819DC" w:rsidRPr="004819DC" w:rsidRDefault="004819DC" w:rsidP="004819DC">
            <w:pPr>
              <w:jc w:val="center"/>
              <w:rPr>
                <w:sz w:val="26"/>
                <w:szCs w:val="26"/>
              </w:rPr>
            </w:pPr>
            <w:r w:rsidRPr="004819DC">
              <w:rPr>
                <w:sz w:val="26"/>
                <w:szCs w:val="26"/>
                <w:lang w:val="tt"/>
              </w:rPr>
              <w:t>Районның бердәм дежур-диспетчерлык хезмәтен техника җиһазлауны төгәлләү</w:t>
            </w:r>
          </w:p>
        </w:tc>
        <w:tc>
          <w:tcPr>
            <w:tcW w:w="3881" w:type="dxa"/>
            <w:shd w:val="clear" w:color="auto" w:fill="auto"/>
          </w:tcPr>
          <w:p w:rsidR="004819DC" w:rsidRPr="004819DC" w:rsidRDefault="004819DC" w:rsidP="004819DC">
            <w:pPr>
              <w:jc w:val="center"/>
              <w:rPr>
                <w:sz w:val="26"/>
                <w:szCs w:val="26"/>
              </w:rPr>
            </w:pPr>
            <w:r w:rsidRPr="004819DC">
              <w:rPr>
                <w:sz w:val="26"/>
                <w:szCs w:val="26"/>
                <w:lang w:val="tt"/>
              </w:rPr>
              <w:t>Индикатор 1. Районның бердәм дежур-диспетчерлык хезмәтен техника җиһазлау</w:t>
            </w:r>
          </w:p>
        </w:tc>
        <w:tc>
          <w:tcPr>
            <w:tcW w:w="780" w:type="dxa"/>
            <w:shd w:val="clear" w:color="auto" w:fill="auto"/>
          </w:tcPr>
          <w:p w:rsidR="004819DC" w:rsidRPr="004819DC" w:rsidRDefault="004819DC" w:rsidP="004819DC">
            <w:pPr>
              <w:jc w:val="center"/>
              <w:rPr>
                <w:sz w:val="26"/>
                <w:szCs w:val="26"/>
              </w:rPr>
            </w:pPr>
            <w:r w:rsidRPr="004819DC">
              <w:rPr>
                <w:sz w:val="26"/>
                <w:szCs w:val="26"/>
                <w:lang w:val="tt"/>
              </w:rPr>
              <w:t>%</w:t>
            </w:r>
          </w:p>
        </w:tc>
        <w:tc>
          <w:tcPr>
            <w:tcW w:w="1562" w:type="dxa"/>
            <w:shd w:val="clear" w:color="auto" w:fill="auto"/>
          </w:tcPr>
          <w:p w:rsidR="004819DC" w:rsidRPr="004819DC" w:rsidRDefault="004819DC" w:rsidP="004819DC">
            <w:pPr>
              <w:jc w:val="center"/>
              <w:rPr>
                <w:sz w:val="26"/>
                <w:szCs w:val="26"/>
              </w:rPr>
            </w:pPr>
            <w:r w:rsidRPr="004819DC">
              <w:rPr>
                <w:sz w:val="26"/>
                <w:szCs w:val="26"/>
                <w:lang w:val="tt"/>
              </w:rPr>
              <w:t>60</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70</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75</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80</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85</w:t>
            </w:r>
          </w:p>
        </w:tc>
        <w:tc>
          <w:tcPr>
            <w:tcW w:w="848" w:type="dxa"/>
            <w:shd w:val="clear" w:color="auto" w:fill="auto"/>
          </w:tcPr>
          <w:p w:rsidR="004819DC" w:rsidRPr="004819DC" w:rsidRDefault="004819DC" w:rsidP="004819DC">
            <w:pPr>
              <w:jc w:val="center"/>
              <w:rPr>
                <w:sz w:val="26"/>
                <w:szCs w:val="26"/>
              </w:rPr>
            </w:pPr>
            <w:r w:rsidRPr="004819DC">
              <w:rPr>
                <w:sz w:val="26"/>
                <w:szCs w:val="26"/>
                <w:lang w:val="tt"/>
              </w:rPr>
              <w:t>90</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100</w:t>
            </w:r>
          </w:p>
        </w:tc>
      </w:tr>
      <w:tr w:rsidR="004819DC" w:rsidRPr="004819DC" w:rsidTr="00DD61B9">
        <w:tc>
          <w:tcPr>
            <w:tcW w:w="3669" w:type="dxa"/>
            <w:shd w:val="clear" w:color="auto" w:fill="auto"/>
          </w:tcPr>
          <w:p w:rsidR="004819DC" w:rsidRPr="004819DC" w:rsidRDefault="004819DC" w:rsidP="004819DC">
            <w:pPr>
              <w:jc w:val="center"/>
              <w:rPr>
                <w:sz w:val="26"/>
                <w:szCs w:val="26"/>
              </w:rPr>
            </w:pPr>
            <w:r w:rsidRPr="004819DC">
              <w:rPr>
                <w:sz w:val="26"/>
                <w:szCs w:val="26"/>
                <w:lang w:val="tt"/>
              </w:rPr>
              <w:t>2 нче бурыч</w:t>
            </w:r>
          </w:p>
          <w:p w:rsidR="004819DC" w:rsidRPr="004819DC" w:rsidRDefault="004819DC" w:rsidP="004819DC">
            <w:pPr>
              <w:jc w:val="center"/>
              <w:rPr>
                <w:sz w:val="26"/>
                <w:szCs w:val="26"/>
              </w:rPr>
            </w:pPr>
            <w:r w:rsidRPr="004819DC">
              <w:rPr>
                <w:sz w:val="26"/>
                <w:szCs w:val="26"/>
                <w:lang w:val="tt"/>
              </w:rPr>
              <w:t>Төрле характердагы гадәттән тыш хәлләрне бетерү өчен авария-коткару формированиеләренең матди-техника базасын үстерү һәм камилләштерү</w:t>
            </w:r>
          </w:p>
        </w:tc>
        <w:tc>
          <w:tcPr>
            <w:tcW w:w="3881" w:type="dxa"/>
            <w:shd w:val="clear" w:color="auto" w:fill="auto"/>
          </w:tcPr>
          <w:p w:rsidR="004819DC" w:rsidRPr="004819DC" w:rsidRDefault="004819DC" w:rsidP="004819DC">
            <w:pPr>
              <w:jc w:val="center"/>
              <w:rPr>
                <w:sz w:val="26"/>
                <w:szCs w:val="26"/>
              </w:rPr>
            </w:pPr>
            <w:r w:rsidRPr="004819DC">
              <w:rPr>
                <w:sz w:val="26"/>
                <w:szCs w:val="26"/>
                <w:lang w:val="tt"/>
              </w:rPr>
              <w:t>Индикатор 1.</w:t>
            </w:r>
          </w:p>
          <w:p w:rsidR="004819DC" w:rsidRPr="004819DC" w:rsidRDefault="004819DC" w:rsidP="004819DC">
            <w:pPr>
              <w:jc w:val="center"/>
              <w:rPr>
                <w:sz w:val="26"/>
                <w:szCs w:val="26"/>
              </w:rPr>
            </w:pPr>
            <w:r w:rsidRPr="004819DC">
              <w:rPr>
                <w:sz w:val="26"/>
                <w:szCs w:val="26"/>
                <w:lang w:val="tt"/>
              </w:rPr>
              <w:t>Ирекле-янгын дружиналарын тәэмин итү</w:t>
            </w:r>
          </w:p>
        </w:tc>
        <w:tc>
          <w:tcPr>
            <w:tcW w:w="780" w:type="dxa"/>
            <w:shd w:val="clear" w:color="auto" w:fill="auto"/>
          </w:tcPr>
          <w:p w:rsidR="004819DC" w:rsidRPr="004819DC" w:rsidRDefault="004819DC" w:rsidP="004819DC">
            <w:pPr>
              <w:jc w:val="center"/>
              <w:rPr>
                <w:sz w:val="26"/>
                <w:szCs w:val="26"/>
              </w:rPr>
            </w:pPr>
            <w:r w:rsidRPr="004819DC">
              <w:rPr>
                <w:sz w:val="26"/>
                <w:szCs w:val="26"/>
                <w:lang w:val="tt"/>
              </w:rPr>
              <w:t>%</w:t>
            </w:r>
          </w:p>
        </w:tc>
        <w:tc>
          <w:tcPr>
            <w:tcW w:w="1562" w:type="dxa"/>
            <w:shd w:val="clear" w:color="auto" w:fill="auto"/>
          </w:tcPr>
          <w:p w:rsidR="004819DC" w:rsidRPr="004819DC" w:rsidRDefault="004819DC" w:rsidP="004819DC">
            <w:pPr>
              <w:jc w:val="center"/>
              <w:rPr>
                <w:sz w:val="26"/>
                <w:szCs w:val="26"/>
              </w:rPr>
            </w:pPr>
            <w:r w:rsidRPr="004819DC">
              <w:rPr>
                <w:sz w:val="26"/>
                <w:szCs w:val="26"/>
                <w:lang w:val="tt"/>
              </w:rPr>
              <w:t>55</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60</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65</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70</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80</w:t>
            </w:r>
          </w:p>
        </w:tc>
        <w:tc>
          <w:tcPr>
            <w:tcW w:w="848" w:type="dxa"/>
            <w:shd w:val="clear" w:color="auto" w:fill="auto"/>
          </w:tcPr>
          <w:p w:rsidR="004819DC" w:rsidRPr="004819DC" w:rsidRDefault="004819DC" w:rsidP="004819DC">
            <w:pPr>
              <w:jc w:val="center"/>
              <w:rPr>
                <w:sz w:val="26"/>
                <w:szCs w:val="26"/>
              </w:rPr>
            </w:pPr>
            <w:r w:rsidRPr="004819DC">
              <w:rPr>
                <w:sz w:val="26"/>
                <w:szCs w:val="26"/>
                <w:lang w:val="tt"/>
              </w:rPr>
              <w:t>90</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100</w:t>
            </w:r>
          </w:p>
        </w:tc>
      </w:tr>
      <w:tr w:rsidR="004819DC" w:rsidRPr="004819DC" w:rsidTr="00DD61B9">
        <w:tc>
          <w:tcPr>
            <w:tcW w:w="3669" w:type="dxa"/>
            <w:shd w:val="clear" w:color="auto" w:fill="auto"/>
          </w:tcPr>
          <w:p w:rsidR="004819DC" w:rsidRPr="004819DC" w:rsidRDefault="004819DC" w:rsidP="004819DC">
            <w:pPr>
              <w:jc w:val="center"/>
              <w:rPr>
                <w:sz w:val="26"/>
                <w:szCs w:val="26"/>
              </w:rPr>
            </w:pPr>
            <w:r w:rsidRPr="004819DC">
              <w:rPr>
                <w:sz w:val="26"/>
                <w:szCs w:val="26"/>
                <w:lang w:val="tt"/>
              </w:rPr>
              <w:t>3 нче бурыч</w:t>
            </w:r>
          </w:p>
          <w:p w:rsidR="004819DC" w:rsidRPr="004819DC" w:rsidRDefault="004819DC" w:rsidP="004819DC">
            <w:pPr>
              <w:jc w:val="center"/>
              <w:rPr>
                <w:sz w:val="26"/>
                <w:szCs w:val="26"/>
              </w:rPr>
            </w:pPr>
            <w:r w:rsidRPr="004819DC">
              <w:rPr>
                <w:sz w:val="26"/>
                <w:szCs w:val="26"/>
                <w:lang w:val="tt"/>
              </w:rPr>
              <w:t xml:space="preserve">Гадәттән тыш хәлләр килеп чыгу фактлары турында </w:t>
            </w:r>
            <w:r w:rsidRPr="004819DC">
              <w:rPr>
                <w:sz w:val="26"/>
                <w:szCs w:val="26"/>
                <w:lang w:val="tt"/>
              </w:rPr>
              <w:lastRenderedPageBreak/>
              <w:t>халыкка һәм оешмаларга хәбәр итүнең процент артуы</w:t>
            </w:r>
          </w:p>
        </w:tc>
        <w:tc>
          <w:tcPr>
            <w:tcW w:w="3881" w:type="dxa"/>
            <w:shd w:val="clear" w:color="auto" w:fill="auto"/>
          </w:tcPr>
          <w:p w:rsidR="004819DC" w:rsidRPr="004819DC" w:rsidRDefault="004819DC" w:rsidP="004819DC">
            <w:pPr>
              <w:jc w:val="center"/>
              <w:rPr>
                <w:sz w:val="26"/>
                <w:szCs w:val="26"/>
              </w:rPr>
            </w:pPr>
            <w:r w:rsidRPr="004819DC">
              <w:rPr>
                <w:sz w:val="26"/>
                <w:szCs w:val="26"/>
                <w:lang w:val="tt"/>
              </w:rPr>
              <w:lastRenderedPageBreak/>
              <w:t>Индикатор 1</w:t>
            </w:r>
          </w:p>
          <w:p w:rsidR="004819DC" w:rsidRPr="004819DC" w:rsidRDefault="004819DC" w:rsidP="004819DC">
            <w:pPr>
              <w:jc w:val="center"/>
              <w:rPr>
                <w:sz w:val="26"/>
                <w:szCs w:val="26"/>
              </w:rPr>
            </w:pPr>
            <w:r w:rsidRPr="004819DC">
              <w:rPr>
                <w:sz w:val="26"/>
                <w:szCs w:val="26"/>
                <w:lang w:val="tt"/>
              </w:rPr>
              <w:t>Мәгълүматлы һәм хәбәр ителгән халыкны колачлау өлеше</w:t>
            </w:r>
          </w:p>
        </w:tc>
        <w:tc>
          <w:tcPr>
            <w:tcW w:w="780" w:type="dxa"/>
            <w:shd w:val="clear" w:color="auto" w:fill="auto"/>
          </w:tcPr>
          <w:p w:rsidR="004819DC" w:rsidRPr="004819DC" w:rsidRDefault="004819DC" w:rsidP="004819DC">
            <w:pPr>
              <w:jc w:val="center"/>
              <w:rPr>
                <w:sz w:val="26"/>
                <w:szCs w:val="26"/>
              </w:rPr>
            </w:pPr>
            <w:r w:rsidRPr="004819DC">
              <w:rPr>
                <w:sz w:val="26"/>
                <w:szCs w:val="26"/>
                <w:lang w:val="tt"/>
              </w:rPr>
              <w:t>%</w:t>
            </w:r>
          </w:p>
        </w:tc>
        <w:tc>
          <w:tcPr>
            <w:tcW w:w="1562" w:type="dxa"/>
            <w:shd w:val="clear" w:color="auto" w:fill="auto"/>
          </w:tcPr>
          <w:p w:rsidR="004819DC" w:rsidRPr="004819DC" w:rsidRDefault="004819DC" w:rsidP="004819DC">
            <w:pPr>
              <w:jc w:val="center"/>
              <w:rPr>
                <w:sz w:val="26"/>
                <w:szCs w:val="26"/>
              </w:rPr>
            </w:pPr>
            <w:r w:rsidRPr="004819DC">
              <w:rPr>
                <w:sz w:val="26"/>
                <w:szCs w:val="26"/>
                <w:lang w:val="tt"/>
              </w:rPr>
              <w:t>85</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50</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60</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70</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75</w:t>
            </w:r>
          </w:p>
        </w:tc>
        <w:tc>
          <w:tcPr>
            <w:tcW w:w="848" w:type="dxa"/>
            <w:shd w:val="clear" w:color="auto" w:fill="auto"/>
          </w:tcPr>
          <w:p w:rsidR="004819DC" w:rsidRPr="004819DC" w:rsidRDefault="004819DC" w:rsidP="004819DC">
            <w:pPr>
              <w:jc w:val="center"/>
              <w:rPr>
                <w:sz w:val="26"/>
                <w:szCs w:val="26"/>
              </w:rPr>
            </w:pPr>
            <w:r w:rsidRPr="004819DC">
              <w:rPr>
                <w:sz w:val="26"/>
                <w:szCs w:val="26"/>
                <w:lang w:val="tt"/>
              </w:rPr>
              <w:t>80</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85</w:t>
            </w:r>
          </w:p>
        </w:tc>
      </w:tr>
      <w:tr w:rsidR="004819DC" w:rsidRPr="004819DC" w:rsidTr="00DD61B9">
        <w:tc>
          <w:tcPr>
            <w:tcW w:w="3669" w:type="dxa"/>
            <w:shd w:val="clear" w:color="auto" w:fill="auto"/>
          </w:tcPr>
          <w:p w:rsidR="004819DC" w:rsidRPr="004819DC" w:rsidRDefault="004819DC" w:rsidP="004819DC">
            <w:pPr>
              <w:jc w:val="center"/>
              <w:rPr>
                <w:sz w:val="26"/>
                <w:szCs w:val="26"/>
              </w:rPr>
            </w:pPr>
            <w:r w:rsidRPr="004819DC">
              <w:rPr>
                <w:sz w:val="26"/>
                <w:szCs w:val="26"/>
                <w:lang w:val="tt"/>
              </w:rPr>
              <w:lastRenderedPageBreak/>
              <w:t>4 нче бурыч</w:t>
            </w:r>
          </w:p>
          <w:p w:rsidR="004819DC" w:rsidRPr="004819DC" w:rsidRDefault="004819DC" w:rsidP="004819DC">
            <w:pPr>
              <w:jc w:val="center"/>
              <w:rPr>
                <w:sz w:val="26"/>
                <w:szCs w:val="26"/>
              </w:rPr>
            </w:pPr>
            <w:r w:rsidRPr="004819DC">
              <w:rPr>
                <w:sz w:val="26"/>
                <w:szCs w:val="26"/>
                <w:lang w:val="tt"/>
              </w:rPr>
              <w:t>Гадәттән тыш хәлләрне бетерү көчләренең оештыру нигезләрен камилләштерү, янгыннарны сүндерү</w:t>
            </w:r>
          </w:p>
        </w:tc>
        <w:tc>
          <w:tcPr>
            <w:tcW w:w="3881" w:type="dxa"/>
            <w:shd w:val="clear" w:color="auto" w:fill="auto"/>
          </w:tcPr>
          <w:p w:rsidR="004819DC" w:rsidRPr="004819DC" w:rsidRDefault="004819DC" w:rsidP="004819DC">
            <w:pPr>
              <w:jc w:val="center"/>
              <w:rPr>
                <w:sz w:val="26"/>
                <w:szCs w:val="26"/>
              </w:rPr>
            </w:pPr>
            <w:r w:rsidRPr="004819DC">
              <w:rPr>
                <w:sz w:val="26"/>
                <w:szCs w:val="26"/>
                <w:lang w:val="tt"/>
              </w:rPr>
              <w:t>Индикатор 1</w:t>
            </w:r>
          </w:p>
          <w:p w:rsidR="004819DC" w:rsidRPr="004819DC" w:rsidRDefault="004819DC" w:rsidP="004819DC">
            <w:pPr>
              <w:jc w:val="center"/>
              <w:rPr>
                <w:sz w:val="26"/>
                <w:szCs w:val="26"/>
              </w:rPr>
            </w:pPr>
            <w:r w:rsidRPr="004819DC">
              <w:rPr>
                <w:sz w:val="26"/>
                <w:szCs w:val="26"/>
                <w:lang w:val="tt"/>
              </w:rPr>
              <w:t>Районда янгыннар саны</w:t>
            </w:r>
          </w:p>
        </w:tc>
        <w:tc>
          <w:tcPr>
            <w:tcW w:w="780" w:type="dxa"/>
            <w:shd w:val="clear" w:color="auto" w:fill="auto"/>
          </w:tcPr>
          <w:p w:rsidR="004819DC" w:rsidRPr="004819DC" w:rsidRDefault="004819DC" w:rsidP="004819DC">
            <w:pPr>
              <w:jc w:val="center"/>
              <w:rPr>
                <w:sz w:val="26"/>
                <w:szCs w:val="26"/>
              </w:rPr>
            </w:pPr>
            <w:r w:rsidRPr="004819DC">
              <w:rPr>
                <w:sz w:val="26"/>
                <w:szCs w:val="26"/>
                <w:lang w:val="tt"/>
              </w:rPr>
              <w:t>берәмлекләр</w:t>
            </w:r>
          </w:p>
        </w:tc>
        <w:tc>
          <w:tcPr>
            <w:tcW w:w="1562" w:type="dxa"/>
            <w:shd w:val="clear" w:color="auto" w:fill="auto"/>
          </w:tcPr>
          <w:p w:rsidR="004819DC" w:rsidRPr="004819DC" w:rsidRDefault="004819DC" w:rsidP="004819DC">
            <w:pPr>
              <w:jc w:val="center"/>
              <w:rPr>
                <w:sz w:val="26"/>
                <w:szCs w:val="26"/>
              </w:rPr>
            </w:pPr>
            <w:r w:rsidRPr="004819DC">
              <w:rPr>
                <w:sz w:val="26"/>
                <w:szCs w:val="26"/>
                <w:lang w:val="tt"/>
              </w:rPr>
              <w:t>34</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29</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25</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21</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18</w:t>
            </w:r>
          </w:p>
        </w:tc>
        <w:tc>
          <w:tcPr>
            <w:tcW w:w="848" w:type="dxa"/>
            <w:shd w:val="clear" w:color="auto" w:fill="auto"/>
          </w:tcPr>
          <w:p w:rsidR="004819DC" w:rsidRPr="004819DC" w:rsidRDefault="004819DC" w:rsidP="004819DC">
            <w:pPr>
              <w:jc w:val="center"/>
              <w:rPr>
                <w:sz w:val="26"/>
                <w:szCs w:val="26"/>
              </w:rPr>
            </w:pPr>
            <w:r w:rsidRPr="004819DC">
              <w:rPr>
                <w:sz w:val="26"/>
                <w:szCs w:val="26"/>
                <w:lang w:val="tt"/>
              </w:rPr>
              <w:t>15</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13</w:t>
            </w:r>
          </w:p>
        </w:tc>
      </w:tr>
      <w:tr w:rsidR="004819DC" w:rsidRPr="004819DC" w:rsidTr="00DD61B9">
        <w:tc>
          <w:tcPr>
            <w:tcW w:w="3669" w:type="dxa"/>
            <w:shd w:val="clear" w:color="auto" w:fill="auto"/>
          </w:tcPr>
          <w:p w:rsidR="004819DC" w:rsidRPr="004819DC" w:rsidRDefault="004819DC" w:rsidP="004819DC">
            <w:pPr>
              <w:jc w:val="center"/>
              <w:rPr>
                <w:sz w:val="26"/>
                <w:szCs w:val="26"/>
              </w:rPr>
            </w:pPr>
            <w:r w:rsidRPr="004819DC">
              <w:rPr>
                <w:sz w:val="26"/>
                <w:szCs w:val="26"/>
                <w:lang w:val="tt"/>
              </w:rPr>
              <w:t>5 нче бурыч</w:t>
            </w:r>
          </w:p>
          <w:p w:rsidR="004819DC" w:rsidRPr="004819DC" w:rsidRDefault="004819DC" w:rsidP="004819DC">
            <w:pPr>
              <w:jc w:val="center"/>
              <w:rPr>
                <w:sz w:val="26"/>
                <w:szCs w:val="26"/>
              </w:rPr>
            </w:pPr>
            <w:r w:rsidRPr="004819DC">
              <w:rPr>
                <w:sz w:val="26"/>
                <w:szCs w:val="26"/>
                <w:lang w:val="tt"/>
              </w:rPr>
              <w:t>Гадәттән тыш хәлләр барлыкка килү куркынычы яисә килеп чыгу куркынычы турында халыкка экстрен хәбәр итүнең комплекслы системасы элементларын булдыру</w:t>
            </w:r>
          </w:p>
        </w:tc>
        <w:tc>
          <w:tcPr>
            <w:tcW w:w="3881" w:type="dxa"/>
            <w:shd w:val="clear" w:color="auto" w:fill="auto"/>
          </w:tcPr>
          <w:p w:rsidR="004819DC" w:rsidRPr="004819DC" w:rsidRDefault="004819DC" w:rsidP="004819DC">
            <w:pPr>
              <w:jc w:val="center"/>
              <w:rPr>
                <w:sz w:val="26"/>
                <w:szCs w:val="26"/>
              </w:rPr>
            </w:pPr>
            <w:r w:rsidRPr="004819DC">
              <w:rPr>
                <w:sz w:val="26"/>
                <w:szCs w:val="26"/>
                <w:lang w:val="tt"/>
              </w:rPr>
              <w:t>Индикатор</w:t>
            </w:r>
          </w:p>
          <w:p w:rsidR="004819DC" w:rsidRPr="004819DC" w:rsidRDefault="004819DC" w:rsidP="004819DC">
            <w:pPr>
              <w:jc w:val="center"/>
              <w:rPr>
                <w:sz w:val="26"/>
                <w:szCs w:val="26"/>
              </w:rPr>
            </w:pPr>
            <w:r w:rsidRPr="004819DC">
              <w:rPr>
                <w:sz w:val="26"/>
                <w:szCs w:val="26"/>
                <w:lang w:val="tt"/>
              </w:rPr>
              <w:t>Муниципаль районның һәм халыкның җитәкче составына хәбәр итү срогы</w:t>
            </w:r>
          </w:p>
        </w:tc>
        <w:tc>
          <w:tcPr>
            <w:tcW w:w="780" w:type="dxa"/>
            <w:shd w:val="clear" w:color="auto" w:fill="auto"/>
          </w:tcPr>
          <w:p w:rsidR="004819DC" w:rsidRPr="004819DC" w:rsidRDefault="004819DC" w:rsidP="004819DC">
            <w:pPr>
              <w:jc w:val="center"/>
              <w:rPr>
                <w:sz w:val="26"/>
                <w:szCs w:val="26"/>
              </w:rPr>
            </w:pPr>
            <w:r w:rsidRPr="004819DC">
              <w:rPr>
                <w:sz w:val="26"/>
                <w:szCs w:val="26"/>
                <w:lang w:val="tt"/>
              </w:rPr>
              <w:t>ми-нут</w:t>
            </w:r>
          </w:p>
        </w:tc>
        <w:tc>
          <w:tcPr>
            <w:tcW w:w="1562" w:type="dxa"/>
            <w:shd w:val="clear" w:color="auto" w:fill="auto"/>
          </w:tcPr>
          <w:p w:rsidR="004819DC" w:rsidRPr="004819DC" w:rsidRDefault="004819DC" w:rsidP="004819DC">
            <w:pPr>
              <w:jc w:val="center"/>
              <w:rPr>
                <w:sz w:val="26"/>
                <w:szCs w:val="26"/>
              </w:rPr>
            </w:pPr>
            <w:r w:rsidRPr="004819DC">
              <w:rPr>
                <w:sz w:val="26"/>
                <w:szCs w:val="26"/>
                <w:lang w:val="tt"/>
              </w:rPr>
              <w:t>15</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15</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15</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15</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15</w:t>
            </w:r>
          </w:p>
        </w:tc>
        <w:tc>
          <w:tcPr>
            <w:tcW w:w="848" w:type="dxa"/>
            <w:shd w:val="clear" w:color="auto" w:fill="auto"/>
          </w:tcPr>
          <w:p w:rsidR="004819DC" w:rsidRPr="004819DC" w:rsidRDefault="004819DC" w:rsidP="004819DC">
            <w:pPr>
              <w:jc w:val="center"/>
              <w:rPr>
                <w:sz w:val="26"/>
                <w:szCs w:val="26"/>
              </w:rPr>
            </w:pPr>
            <w:r w:rsidRPr="004819DC">
              <w:rPr>
                <w:sz w:val="26"/>
                <w:szCs w:val="26"/>
                <w:lang w:val="tt"/>
              </w:rPr>
              <w:t>15</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15</w:t>
            </w:r>
          </w:p>
        </w:tc>
      </w:tr>
      <w:tr w:rsidR="004819DC" w:rsidRPr="004819DC" w:rsidTr="00DD61B9">
        <w:tc>
          <w:tcPr>
            <w:tcW w:w="14992" w:type="dxa"/>
            <w:gridSpan w:val="10"/>
            <w:shd w:val="clear" w:color="auto" w:fill="auto"/>
          </w:tcPr>
          <w:p w:rsidR="004819DC" w:rsidRPr="004819DC" w:rsidRDefault="004819DC" w:rsidP="004819DC">
            <w:pPr>
              <w:spacing w:line="260" w:lineRule="exact"/>
              <w:jc w:val="center"/>
              <w:rPr>
                <w:b/>
                <w:sz w:val="26"/>
                <w:szCs w:val="26"/>
              </w:rPr>
            </w:pPr>
            <w:r w:rsidRPr="004819DC">
              <w:rPr>
                <w:b/>
                <w:sz w:val="26"/>
                <w:szCs w:val="26"/>
                <w:lang w:val="tt"/>
              </w:rPr>
              <w:t xml:space="preserve">«Суда бәхетсезлек очракларын профилактикалау һәм кисәтү, суда кешеләрнең куркынычсызлыгын тәэмин итү» ярдәмче программасы </w:t>
            </w:r>
          </w:p>
          <w:p w:rsidR="004819DC" w:rsidRPr="004819DC" w:rsidRDefault="004819DC" w:rsidP="004819DC">
            <w:pPr>
              <w:spacing w:line="260" w:lineRule="exact"/>
              <w:jc w:val="center"/>
              <w:rPr>
                <w:b/>
                <w:sz w:val="26"/>
                <w:szCs w:val="26"/>
              </w:rPr>
            </w:pPr>
          </w:p>
        </w:tc>
      </w:tr>
      <w:tr w:rsidR="004819DC" w:rsidRPr="004819DC" w:rsidTr="00DD61B9">
        <w:tc>
          <w:tcPr>
            <w:tcW w:w="3669" w:type="dxa"/>
            <w:shd w:val="clear" w:color="auto" w:fill="auto"/>
          </w:tcPr>
          <w:p w:rsidR="004819DC" w:rsidRPr="004819DC" w:rsidRDefault="004819DC" w:rsidP="004819DC">
            <w:pPr>
              <w:jc w:val="center"/>
              <w:rPr>
                <w:sz w:val="26"/>
                <w:szCs w:val="26"/>
              </w:rPr>
            </w:pPr>
            <w:r w:rsidRPr="004819DC">
              <w:rPr>
                <w:sz w:val="26"/>
                <w:szCs w:val="26"/>
                <w:lang w:val="tt"/>
              </w:rPr>
              <w:t>1 нче бурыч</w:t>
            </w:r>
          </w:p>
          <w:p w:rsidR="004819DC" w:rsidRPr="004819DC" w:rsidRDefault="004819DC" w:rsidP="004819DC">
            <w:pPr>
              <w:jc w:val="center"/>
              <w:rPr>
                <w:sz w:val="26"/>
                <w:szCs w:val="26"/>
              </w:rPr>
            </w:pPr>
            <w:r w:rsidRPr="004819DC">
              <w:rPr>
                <w:sz w:val="26"/>
                <w:szCs w:val="26"/>
                <w:lang w:val="tt"/>
              </w:rPr>
              <w:t>Су объектларында кешеләрнең иминлеген тәэмин итү</w:t>
            </w:r>
          </w:p>
        </w:tc>
        <w:tc>
          <w:tcPr>
            <w:tcW w:w="3881" w:type="dxa"/>
            <w:shd w:val="clear" w:color="auto" w:fill="auto"/>
          </w:tcPr>
          <w:p w:rsidR="004819DC" w:rsidRPr="004819DC" w:rsidRDefault="004819DC" w:rsidP="004819DC">
            <w:pPr>
              <w:jc w:val="center"/>
              <w:rPr>
                <w:sz w:val="26"/>
                <w:szCs w:val="26"/>
              </w:rPr>
            </w:pPr>
            <w:r w:rsidRPr="004819DC">
              <w:rPr>
                <w:sz w:val="26"/>
                <w:szCs w:val="26"/>
                <w:lang w:val="tt"/>
              </w:rPr>
              <w:t>Индикатор 1</w:t>
            </w:r>
          </w:p>
          <w:p w:rsidR="004819DC" w:rsidRPr="004819DC" w:rsidRDefault="004819DC" w:rsidP="004819DC">
            <w:pPr>
              <w:jc w:val="center"/>
              <w:rPr>
                <w:sz w:val="26"/>
                <w:szCs w:val="26"/>
              </w:rPr>
            </w:pPr>
            <w:r w:rsidRPr="004819DC">
              <w:rPr>
                <w:sz w:val="26"/>
                <w:szCs w:val="26"/>
                <w:lang w:val="tt"/>
              </w:rPr>
              <w:t>Суда бәхетсезлек очраклары саны</w:t>
            </w:r>
          </w:p>
        </w:tc>
        <w:tc>
          <w:tcPr>
            <w:tcW w:w="780" w:type="dxa"/>
            <w:shd w:val="clear" w:color="auto" w:fill="auto"/>
          </w:tcPr>
          <w:p w:rsidR="004819DC" w:rsidRPr="004819DC" w:rsidRDefault="004819DC" w:rsidP="004819DC">
            <w:pPr>
              <w:jc w:val="center"/>
              <w:rPr>
                <w:sz w:val="26"/>
                <w:szCs w:val="26"/>
              </w:rPr>
            </w:pPr>
            <w:r w:rsidRPr="004819DC">
              <w:rPr>
                <w:sz w:val="26"/>
                <w:szCs w:val="26"/>
                <w:lang w:val="tt"/>
              </w:rPr>
              <w:t>берәмлекләр</w:t>
            </w:r>
          </w:p>
        </w:tc>
        <w:tc>
          <w:tcPr>
            <w:tcW w:w="1562" w:type="dxa"/>
            <w:shd w:val="clear" w:color="auto" w:fill="auto"/>
          </w:tcPr>
          <w:p w:rsidR="004819DC" w:rsidRPr="004819DC" w:rsidRDefault="004819DC" w:rsidP="004819DC">
            <w:pPr>
              <w:jc w:val="center"/>
              <w:rPr>
                <w:sz w:val="26"/>
                <w:szCs w:val="26"/>
              </w:rPr>
            </w:pPr>
            <w:r w:rsidRPr="004819DC">
              <w:rPr>
                <w:sz w:val="26"/>
                <w:szCs w:val="26"/>
                <w:lang w:val="tt"/>
              </w:rPr>
              <w:t>5</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3</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3</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2</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1</w:t>
            </w:r>
          </w:p>
        </w:tc>
        <w:tc>
          <w:tcPr>
            <w:tcW w:w="848" w:type="dxa"/>
            <w:shd w:val="clear" w:color="auto" w:fill="auto"/>
          </w:tcPr>
          <w:p w:rsidR="004819DC" w:rsidRPr="004819DC" w:rsidRDefault="004819DC" w:rsidP="004819DC">
            <w:pPr>
              <w:jc w:val="center"/>
              <w:rPr>
                <w:sz w:val="26"/>
                <w:szCs w:val="26"/>
              </w:rPr>
            </w:pPr>
            <w:r w:rsidRPr="004819DC">
              <w:rPr>
                <w:sz w:val="26"/>
                <w:szCs w:val="26"/>
                <w:lang w:val="tt"/>
              </w:rPr>
              <w:t>1</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0</w:t>
            </w:r>
          </w:p>
        </w:tc>
      </w:tr>
      <w:tr w:rsidR="004819DC" w:rsidRPr="004819DC" w:rsidTr="00DD61B9">
        <w:tc>
          <w:tcPr>
            <w:tcW w:w="14992" w:type="dxa"/>
            <w:gridSpan w:val="10"/>
            <w:shd w:val="clear" w:color="auto" w:fill="auto"/>
          </w:tcPr>
          <w:p w:rsidR="004819DC" w:rsidRPr="004819DC" w:rsidRDefault="004819DC" w:rsidP="004819DC">
            <w:pPr>
              <w:jc w:val="center"/>
              <w:rPr>
                <w:b/>
                <w:sz w:val="26"/>
                <w:szCs w:val="26"/>
              </w:rPr>
            </w:pPr>
          </w:p>
          <w:p w:rsidR="004819DC" w:rsidRPr="004819DC" w:rsidRDefault="004819DC" w:rsidP="004819DC">
            <w:pPr>
              <w:jc w:val="center"/>
              <w:rPr>
                <w:sz w:val="26"/>
                <w:szCs w:val="26"/>
              </w:rPr>
            </w:pPr>
            <w:r w:rsidRPr="004819DC">
              <w:rPr>
                <w:b/>
                <w:sz w:val="26"/>
                <w:szCs w:val="26"/>
                <w:lang w:val="tt"/>
              </w:rPr>
              <w:t>"Татарстан Республикасы Мамадыш муниципаль районының гражданнар оборонная дәрәҗәсен арттыру"</w:t>
            </w:r>
          </w:p>
        </w:tc>
      </w:tr>
      <w:tr w:rsidR="004819DC" w:rsidRPr="004819DC" w:rsidTr="00DD61B9">
        <w:tc>
          <w:tcPr>
            <w:tcW w:w="3669" w:type="dxa"/>
            <w:shd w:val="clear" w:color="auto" w:fill="auto"/>
          </w:tcPr>
          <w:p w:rsidR="004819DC" w:rsidRPr="004819DC" w:rsidRDefault="004819DC" w:rsidP="004819DC">
            <w:pPr>
              <w:jc w:val="center"/>
              <w:rPr>
                <w:sz w:val="26"/>
                <w:szCs w:val="26"/>
              </w:rPr>
            </w:pPr>
            <w:r w:rsidRPr="004819DC">
              <w:rPr>
                <w:sz w:val="26"/>
                <w:szCs w:val="26"/>
                <w:lang w:val="tt"/>
              </w:rPr>
              <w:t>1 нче бурыч</w:t>
            </w:r>
          </w:p>
          <w:p w:rsidR="004819DC" w:rsidRPr="004819DC" w:rsidRDefault="004819DC" w:rsidP="004819DC">
            <w:pPr>
              <w:jc w:val="center"/>
              <w:rPr>
                <w:sz w:val="26"/>
                <w:szCs w:val="26"/>
              </w:rPr>
            </w:pPr>
            <w:r w:rsidRPr="004819DC">
              <w:rPr>
                <w:sz w:val="26"/>
                <w:szCs w:val="26"/>
                <w:lang w:val="tt"/>
              </w:rPr>
              <w:t>Гадәттән тыш хәлләрдә халыкка хәбәр итү системаларын камилләштерү</w:t>
            </w:r>
          </w:p>
        </w:tc>
        <w:tc>
          <w:tcPr>
            <w:tcW w:w="3881" w:type="dxa"/>
            <w:shd w:val="clear" w:color="auto" w:fill="auto"/>
          </w:tcPr>
          <w:p w:rsidR="004819DC" w:rsidRPr="004819DC" w:rsidRDefault="004819DC" w:rsidP="004819DC">
            <w:pPr>
              <w:jc w:val="center"/>
              <w:rPr>
                <w:sz w:val="26"/>
                <w:szCs w:val="26"/>
              </w:rPr>
            </w:pPr>
            <w:r w:rsidRPr="004819DC">
              <w:rPr>
                <w:sz w:val="26"/>
                <w:szCs w:val="26"/>
                <w:lang w:val="tt"/>
              </w:rPr>
              <w:t>Индикатор 1</w:t>
            </w:r>
          </w:p>
          <w:p w:rsidR="004819DC" w:rsidRPr="004819DC" w:rsidRDefault="004819DC" w:rsidP="004819DC">
            <w:pPr>
              <w:jc w:val="center"/>
              <w:rPr>
                <w:sz w:val="26"/>
                <w:szCs w:val="26"/>
              </w:rPr>
            </w:pPr>
            <w:r w:rsidRPr="004819DC">
              <w:rPr>
                <w:sz w:val="26"/>
                <w:szCs w:val="26"/>
                <w:lang w:val="tt"/>
              </w:rPr>
              <w:t>Халыкка хәбәр итүнең колачлануын арттыру</w:t>
            </w:r>
          </w:p>
        </w:tc>
        <w:tc>
          <w:tcPr>
            <w:tcW w:w="780" w:type="dxa"/>
            <w:shd w:val="clear" w:color="auto" w:fill="auto"/>
          </w:tcPr>
          <w:p w:rsidR="004819DC" w:rsidRPr="004819DC" w:rsidRDefault="004819DC" w:rsidP="004819DC">
            <w:pPr>
              <w:jc w:val="center"/>
              <w:rPr>
                <w:sz w:val="26"/>
                <w:szCs w:val="26"/>
              </w:rPr>
            </w:pPr>
            <w:r w:rsidRPr="004819DC">
              <w:rPr>
                <w:sz w:val="26"/>
                <w:szCs w:val="26"/>
                <w:lang w:val="tt"/>
              </w:rPr>
              <w:t>%</w:t>
            </w:r>
          </w:p>
        </w:tc>
        <w:tc>
          <w:tcPr>
            <w:tcW w:w="1562" w:type="dxa"/>
            <w:shd w:val="clear" w:color="auto" w:fill="auto"/>
          </w:tcPr>
          <w:p w:rsidR="004819DC" w:rsidRPr="004819DC" w:rsidRDefault="004819DC" w:rsidP="004819DC">
            <w:pPr>
              <w:jc w:val="center"/>
              <w:rPr>
                <w:sz w:val="26"/>
                <w:szCs w:val="26"/>
              </w:rPr>
            </w:pPr>
            <w:r w:rsidRPr="004819DC">
              <w:rPr>
                <w:sz w:val="26"/>
                <w:szCs w:val="26"/>
                <w:lang w:val="tt"/>
              </w:rPr>
              <w:t>85</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70</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75</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80</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85</w:t>
            </w:r>
          </w:p>
        </w:tc>
        <w:tc>
          <w:tcPr>
            <w:tcW w:w="848" w:type="dxa"/>
            <w:shd w:val="clear" w:color="auto" w:fill="auto"/>
          </w:tcPr>
          <w:p w:rsidR="004819DC" w:rsidRPr="004819DC" w:rsidRDefault="004819DC" w:rsidP="004819DC">
            <w:pPr>
              <w:jc w:val="center"/>
              <w:rPr>
                <w:sz w:val="26"/>
                <w:szCs w:val="26"/>
              </w:rPr>
            </w:pPr>
            <w:r w:rsidRPr="004819DC">
              <w:rPr>
                <w:sz w:val="26"/>
                <w:szCs w:val="26"/>
                <w:lang w:val="tt"/>
              </w:rPr>
              <w:t>90</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95</w:t>
            </w:r>
          </w:p>
        </w:tc>
      </w:tr>
      <w:tr w:rsidR="004819DC" w:rsidRPr="004819DC" w:rsidTr="00DD61B9">
        <w:tc>
          <w:tcPr>
            <w:tcW w:w="3669" w:type="dxa"/>
            <w:shd w:val="clear" w:color="auto" w:fill="auto"/>
          </w:tcPr>
          <w:p w:rsidR="004819DC" w:rsidRPr="004819DC" w:rsidRDefault="004819DC" w:rsidP="004819DC">
            <w:pPr>
              <w:jc w:val="center"/>
              <w:rPr>
                <w:sz w:val="26"/>
                <w:szCs w:val="26"/>
              </w:rPr>
            </w:pPr>
            <w:r w:rsidRPr="004819DC">
              <w:rPr>
                <w:sz w:val="26"/>
                <w:szCs w:val="26"/>
                <w:lang w:val="tt"/>
              </w:rPr>
              <w:t xml:space="preserve">2 нче бурыч </w:t>
            </w:r>
          </w:p>
          <w:p w:rsidR="004819DC" w:rsidRPr="004819DC" w:rsidRDefault="004819DC" w:rsidP="004819DC">
            <w:pPr>
              <w:jc w:val="center"/>
              <w:rPr>
                <w:sz w:val="26"/>
                <w:szCs w:val="26"/>
              </w:rPr>
            </w:pPr>
            <w:r w:rsidRPr="004819DC">
              <w:rPr>
                <w:sz w:val="26"/>
                <w:szCs w:val="26"/>
                <w:lang w:val="tt"/>
              </w:rPr>
              <w:t>Сулыш һәм күн органнарын индивидуаль яклау чаралары белән халыкның билгеләнгән төркемнәрен тәэмин итү</w:t>
            </w:r>
          </w:p>
        </w:tc>
        <w:tc>
          <w:tcPr>
            <w:tcW w:w="3881" w:type="dxa"/>
            <w:shd w:val="clear" w:color="auto" w:fill="auto"/>
          </w:tcPr>
          <w:p w:rsidR="004819DC" w:rsidRPr="004819DC" w:rsidRDefault="004819DC" w:rsidP="004819DC">
            <w:pPr>
              <w:jc w:val="center"/>
              <w:rPr>
                <w:sz w:val="26"/>
                <w:szCs w:val="26"/>
              </w:rPr>
            </w:pPr>
            <w:r w:rsidRPr="004819DC">
              <w:rPr>
                <w:sz w:val="26"/>
                <w:szCs w:val="26"/>
                <w:lang w:val="tt"/>
              </w:rPr>
              <w:t>Индикатор 1</w:t>
            </w:r>
          </w:p>
          <w:p w:rsidR="004819DC" w:rsidRPr="004819DC" w:rsidRDefault="004819DC" w:rsidP="004819DC">
            <w:pPr>
              <w:jc w:val="center"/>
              <w:rPr>
                <w:sz w:val="26"/>
                <w:szCs w:val="26"/>
              </w:rPr>
            </w:pPr>
            <w:r w:rsidRPr="004819DC">
              <w:rPr>
                <w:sz w:val="26"/>
                <w:szCs w:val="26"/>
                <w:lang w:val="tt"/>
              </w:rPr>
              <w:t>Сулыш һәм тире органнарын индивидуаль яклау чаралары белән халыкның тәэмин ителеш дәрәҗәсе</w:t>
            </w:r>
          </w:p>
        </w:tc>
        <w:tc>
          <w:tcPr>
            <w:tcW w:w="780" w:type="dxa"/>
            <w:shd w:val="clear" w:color="auto" w:fill="auto"/>
          </w:tcPr>
          <w:p w:rsidR="004819DC" w:rsidRPr="004819DC" w:rsidRDefault="004819DC" w:rsidP="004819DC">
            <w:pPr>
              <w:jc w:val="center"/>
              <w:rPr>
                <w:sz w:val="26"/>
                <w:szCs w:val="26"/>
              </w:rPr>
            </w:pPr>
            <w:r w:rsidRPr="004819DC">
              <w:rPr>
                <w:sz w:val="26"/>
                <w:szCs w:val="26"/>
                <w:lang w:val="tt"/>
              </w:rPr>
              <w:t>%</w:t>
            </w:r>
          </w:p>
        </w:tc>
        <w:tc>
          <w:tcPr>
            <w:tcW w:w="1562" w:type="dxa"/>
            <w:shd w:val="clear" w:color="auto" w:fill="auto"/>
          </w:tcPr>
          <w:p w:rsidR="004819DC" w:rsidRPr="004819DC" w:rsidRDefault="004819DC" w:rsidP="004819DC">
            <w:pPr>
              <w:jc w:val="center"/>
              <w:rPr>
                <w:sz w:val="26"/>
                <w:szCs w:val="26"/>
              </w:rPr>
            </w:pPr>
            <w:r w:rsidRPr="004819DC">
              <w:rPr>
                <w:sz w:val="26"/>
                <w:szCs w:val="26"/>
                <w:lang w:val="tt"/>
              </w:rPr>
              <w:t>50</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55</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60</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65</w:t>
            </w:r>
          </w:p>
        </w:tc>
        <w:tc>
          <w:tcPr>
            <w:tcW w:w="851" w:type="dxa"/>
            <w:shd w:val="clear" w:color="auto" w:fill="auto"/>
          </w:tcPr>
          <w:p w:rsidR="004819DC" w:rsidRPr="004819DC" w:rsidRDefault="004819DC" w:rsidP="004819DC">
            <w:pPr>
              <w:jc w:val="center"/>
              <w:rPr>
                <w:sz w:val="26"/>
                <w:szCs w:val="26"/>
              </w:rPr>
            </w:pPr>
            <w:r w:rsidRPr="004819DC">
              <w:rPr>
                <w:sz w:val="26"/>
                <w:szCs w:val="26"/>
                <w:lang w:val="tt"/>
              </w:rPr>
              <w:t>70</w:t>
            </w:r>
          </w:p>
        </w:tc>
        <w:tc>
          <w:tcPr>
            <w:tcW w:w="848" w:type="dxa"/>
            <w:shd w:val="clear" w:color="auto" w:fill="auto"/>
          </w:tcPr>
          <w:p w:rsidR="004819DC" w:rsidRPr="004819DC" w:rsidRDefault="004819DC" w:rsidP="004819DC">
            <w:pPr>
              <w:jc w:val="center"/>
              <w:rPr>
                <w:sz w:val="26"/>
                <w:szCs w:val="26"/>
              </w:rPr>
            </w:pPr>
            <w:r w:rsidRPr="004819DC">
              <w:rPr>
                <w:sz w:val="26"/>
                <w:szCs w:val="26"/>
                <w:lang w:val="tt"/>
              </w:rPr>
              <w:t>75</w:t>
            </w:r>
          </w:p>
        </w:tc>
        <w:tc>
          <w:tcPr>
            <w:tcW w:w="850" w:type="dxa"/>
            <w:shd w:val="clear" w:color="auto" w:fill="auto"/>
          </w:tcPr>
          <w:p w:rsidR="004819DC" w:rsidRPr="004819DC" w:rsidRDefault="004819DC" w:rsidP="004819DC">
            <w:pPr>
              <w:jc w:val="center"/>
              <w:rPr>
                <w:sz w:val="26"/>
                <w:szCs w:val="26"/>
              </w:rPr>
            </w:pPr>
            <w:r w:rsidRPr="004819DC">
              <w:rPr>
                <w:sz w:val="26"/>
                <w:szCs w:val="26"/>
                <w:lang w:val="tt"/>
              </w:rPr>
              <w:t>80</w:t>
            </w:r>
          </w:p>
        </w:tc>
      </w:tr>
    </w:tbl>
    <w:p w:rsidR="004819DC" w:rsidRPr="004819DC" w:rsidRDefault="004819DC" w:rsidP="004819DC">
      <w:pPr>
        <w:jc w:val="center"/>
        <w:rPr>
          <w:sz w:val="26"/>
          <w:szCs w:val="26"/>
        </w:rPr>
      </w:pPr>
    </w:p>
    <w:p w:rsidR="004819DC" w:rsidRPr="004819DC" w:rsidRDefault="004819DC" w:rsidP="004819DC">
      <w:pPr>
        <w:spacing w:line="260" w:lineRule="exact"/>
        <w:rPr>
          <w:sz w:val="24"/>
          <w:szCs w:val="24"/>
          <w:lang w:val="tt"/>
        </w:rPr>
      </w:pPr>
    </w:p>
    <w:p w:rsidR="004819DC" w:rsidRPr="004819DC" w:rsidRDefault="004819DC" w:rsidP="004819DC">
      <w:pPr>
        <w:spacing w:line="260" w:lineRule="exact"/>
        <w:jc w:val="right"/>
        <w:rPr>
          <w:sz w:val="24"/>
          <w:szCs w:val="24"/>
          <w:lang w:val="tt"/>
        </w:rPr>
      </w:pPr>
    </w:p>
    <w:p w:rsidR="004819DC" w:rsidRPr="004819DC" w:rsidRDefault="004819DC" w:rsidP="004819DC">
      <w:pPr>
        <w:spacing w:line="260" w:lineRule="exact"/>
        <w:jc w:val="right"/>
        <w:rPr>
          <w:sz w:val="24"/>
          <w:szCs w:val="24"/>
          <w:lang w:val="tt"/>
        </w:rPr>
      </w:pPr>
    </w:p>
    <w:p w:rsidR="004819DC" w:rsidRPr="004819DC" w:rsidRDefault="004819DC" w:rsidP="004819DC">
      <w:pPr>
        <w:spacing w:line="260" w:lineRule="exact"/>
        <w:jc w:val="right"/>
        <w:rPr>
          <w:sz w:val="24"/>
          <w:szCs w:val="24"/>
          <w:lang w:val="tt"/>
        </w:rPr>
      </w:pPr>
      <w:r w:rsidRPr="004819DC">
        <w:rPr>
          <w:sz w:val="24"/>
          <w:szCs w:val="24"/>
          <w:lang w:val="tt"/>
        </w:rPr>
        <w:t xml:space="preserve">Мамадыш муниципаль районының </w:t>
      </w:r>
    </w:p>
    <w:p w:rsidR="004819DC" w:rsidRPr="004819DC" w:rsidRDefault="004819DC" w:rsidP="004819DC">
      <w:pPr>
        <w:spacing w:line="260" w:lineRule="exact"/>
        <w:jc w:val="right"/>
        <w:rPr>
          <w:sz w:val="24"/>
          <w:szCs w:val="24"/>
          <w:lang w:val="tt"/>
        </w:rPr>
      </w:pPr>
      <w:r w:rsidRPr="004819DC">
        <w:rPr>
          <w:sz w:val="24"/>
          <w:szCs w:val="24"/>
          <w:lang w:val="tt"/>
        </w:rPr>
        <w:t>«2025-2030 елларга Мамадыш муниципаль районыда</w:t>
      </w:r>
    </w:p>
    <w:p w:rsidR="004819DC" w:rsidRPr="004819DC" w:rsidRDefault="004819DC" w:rsidP="004819DC">
      <w:pPr>
        <w:spacing w:line="260" w:lineRule="exact"/>
        <w:jc w:val="right"/>
        <w:rPr>
          <w:sz w:val="24"/>
          <w:szCs w:val="24"/>
          <w:lang w:val="tt"/>
        </w:rPr>
      </w:pPr>
      <w:r w:rsidRPr="004819DC">
        <w:rPr>
          <w:sz w:val="24"/>
          <w:szCs w:val="24"/>
          <w:lang w:val="tt"/>
        </w:rPr>
        <w:t xml:space="preserve"> халыкны һәм территорияләрне гадәттән тыш </w:t>
      </w:r>
    </w:p>
    <w:p w:rsidR="004819DC" w:rsidRPr="004819DC" w:rsidRDefault="004819DC" w:rsidP="004819DC">
      <w:pPr>
        <w:spacing w:line="260" w:lineRule="exact"/>
        <w:jc w:val="right"/>
        <w:rPr>
          <w:sz w:val="24"/>
          <w:szCs w:val="24"/>
          <w:lang w:val="tt"/>
        </w:rPr>
      </w:pPr>
      <w:r w:rsidRPr="004819DC">
        <w:rPr>
          <w:sz w:val="24"/>
          <w:szCs w:val="24"/>
          <w:lang w:val="tt"/>
        </w:rPr>
        <w:t xml:space="preserve">хәлләрдән яклау, янгын куркынычсызлыгын </w:t>
      </w:r>
    </w:p>
    <w:p w:rsidR="004819DC" w:rsidRPr="004819DC" w:rsidRDefault="004819DC" w:rsidP="004819DC">
      <w:pPr>
        <w:spacing w:line="260" w:lineRule="exact"/>
        <w:jc w:val="right"/>
        <w:rPr>
          <w:sz w:val="24"/>
          <w:szCs w:val="24"/>
          <w:lang w:val="tt"/>
        </w:rPr>
      </w:pPr>
      <w:r w:rsidRPr="004819DC">
        <w:rPr>
          <w:sz w:val="24"/>
          <w:szCs w:val="24"/>
          <w:lang w:val="tt"/>
        </w:rPr>
        <w:t>һәм  су объектларында иминлекне  тәэмин итү»</w:t>
      </w:r>
    </w:p>
    <w:p w:rsidR="004819DC" w:rsidRPr="004819DC" w:rsidRDefault="004819DC" w:rsidP="004819DC">
      <w:pPr>
        <w:spacing w:line="260" w:lineRule="exact"/>
        <w:jc w:val="right"/>
        <w:rPr>
          <w:sz w:val="24"/>
          <w:szCs w:val="24"/>
          <w:lang w:val="tt"/>
        </w:rPr>
      </w:pPr>
      <w:r w:rsidRPr="004819DC">
        <w:rPr>
          <w:sz w:val="24"/>
          <w:szCs w:val="24"/>
          <w:lang w:val="tt"/>
        </w:rPr>
        <w:t xml:space="preserve"> муниципаль программасына </w:t>
      </w:r>
    </w:p>
    <w:p w:rsidR="004819DC" w:rsidRPr="004819DC" w:rsidRDefault="004819DC" w:rsidP="004819DC">
      <w:pPr>
        <w:spacing w:line="260" w:lineRule="exact"/>
        <w:jc w:val="right"/>
        <w:rPr>
          <w:sz w:val="24"/>
          <w:szCs w:val="24"/>
          <w:lang w:val="tt"/>
        </w:rPr>
      </w:pPr>
      <w:r w:rsidRPr="004819DC">
        <w:rPr>
          <w:sz w:val="24"/>
          <w:szCs w:val="24"/>
          <w:lang w:val="tt"/>
        </w:rPr>
        <w:t xml:space="preserve">2 нче  кушымта </w:t>
      </w:r>
    </w:p>
    <w:p w:rsidR="004819DC" w:rsidRPr="004819DC" w:rsidRDefault="004819DC" w:rsidP="004819DC">
      <w:pPr>
        <w:spacing w:line="260" w:lineRule="exact"/>
        <w:jc w:val="right"/>
        <w:rPr>
          <w:sz w:val="24"/>
          <w:szCs w:val="24"/>
          <w:lang w:val="tt"/>
        </w:rPr>
      </w:pPr>
    </w:p>
    <w:p w:rsidR="004819DC" w:rsidRPr="004819DC" w:rsidRDefault="004819DC" w:rsidP="004819DC">
      <w:pPr>
        <w:jc w:val="center"/>
        <w:rPr>
          <w:sz w:val="26"/>
          <w:szCs w:val="26"/>
          <w:lang w:val="tt"/>
        </w:rPr>
      </w:pPr>
    </w:p>
    <w:p w:rsidR="004819DC" w:rsidRPr="004819DC" w:rsidRDefault="004819DC" w:rsidP="004819DC">
      <w:pPr>
        <w:jc w:val="center"/>
        <w:rPr>
          <w:sz w:val="26"/>
          <w:szCs w:val="26"/>
          <w:lang w:val="tt"/>
        </w:rPr>
      </w:pPr>
    </w:p>
    <w:p w:rsidR="004819DC" w:rsidRPr="004819DC" w:rsidRDefault="004819DC" w:rsidP="004819DC">
      <w:pPr>
        <w:jc w:val="center"/>
        <w:rPr>
          <w:sz w:val="26"/>
          <w:szCs w:val="26"/>
          <w:lang w:val="tt"/>
        </w:rPr>
      </w:pPr>
    </w:p>
    <w:p w:rsidR="004819DC" w:rsidRPr="004819DC" w:rsidRDefault="004819DC" w:rsidP="004819DC">
      <w:pPr>
        <w:jc w:val="center"/>
        <w:rPr>
          <w:sz w:val="26"/>
          <w:szCs w:val="26"/>
          <w:lang w:val="tt"/>
        </w:rPr>
      </w:pPr>
      <w:r w:rsidRPr="004819DC">
        <w:rPr>
          <w:sz w:val="26"/>
          <w:szCs w:val="26"/>
          <w:lang w:val="tt"/>
        </w:rPr>
        <w:t>«Мамадыш муниципаль районының «2025-2030 елларга Мамадыш муниципаль районыда халыкны һәм территорияләрне гадәттән тыш хәлләрдән яклау, янгын куркынычсызлыгын һәм  су объектларында иминлекне  тәэмин итү» муниципаль программасы чаралары исемлеге</w:t>
      </w:r>
    </w:p>
    <w:p w:rsidR="004819DC" w:rsidRPr="004819DC" w:rsidRDefault="004819DC" w:rsidP="004819DC">
      <w:pPr>
        <w:jc w:val="center"/>
        <w:rPr>
          <w:sz w:val="26"/>
          <w:szCs w:val="26"/>
        </w:rPr>
      </w:pPr>
      <w:r w:rsidRPr="004819DC">
        <w:rPr>
          <w:sz w:val="26"/>
          <w:szCs w:val="26"/>
          <w:lang w:val="tt"/>
        </w:rPr>
        <w:t>.</w:t>
      </w:r>
    </w:p>
    <w:p w:rsidR="004819DC" w:rsidRPr="004819DC" w:rsidRDefault="004819DC" w:rsidP="004819DC">
      <w:pPr>
        <w:jc w:val="center"/>
        <w:rPr>
          <w:sz w:val="26"/>
          <w:szCs w:val="26"/>
        </w:rPr>
      </w:pPr>
    </w:p>
    <w:tbl>
      <w:tblPr>
        <w:tblW w:w="15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56"/>
        <w:gridCol w:w="1251"/>
        <w:gridCol w:w="761"/>
        <w:gridCol w:w="823"/>
        <w:gridCol w:w="709"/>
        <w:gridCol w:w="24"/>
        <w:gridCol w:w="826"/>
        <w:gridCol w:w="851"/>
        <w:gridCol w:w="850"/>
        <w:gridCol w:w="851"/>
        <w:gridCol w:w="850"/>
        <w:gridCol w:w="1407"/>
        <w:gridCol w:w="652"/>
        <w:gridCol w:w="861"/>
        <w:gridCol w:w="1839"/>
      </w:tblGrid>
      <w:tr w:rsidR="004819DC" w:rsidRPr="004819DC" w:rsidTr="00DD61B9">
        <w:tc>
          <w:tcPr>
            <w:tcW w:w="704" w:type="dxa"/>
            <w:vMerge w:val="restart"/>
            <w:shd w:val="clear" w:color="auto" w:fill="auto"/>
          </w:tcPr>
          <w:p w:rsidR="004819DC" w:rsidRPr="004819DC" w:rsidRDefault="004819DC" w:rsidP="004819DC">
            <w:pPr>
              <w:rPr>
                <w:sz w:val="24"/>
                <w:szCs w:val="24"/>
              </w:rPr>
            </w:pPr>
            <w:r w:rsidRPr="004819DC">
              <w:rPr>
                <w:sz w:val="24"/>
                <w:szCs w:val="24"/>
                <w:lang w:val="tt"/>
              </w:rPr>
              <w:t>№</w:t>
            </w:r>
          </w:p>
          <w:p w:rsidR="004819DC" w:rsidRPr="004819DC" w:rsidRDefault="004819DC" w:rsidP="004819DC">
            <w:pPr>
              <w:rPr>
                <w:sz w:val="24"/>
                <w:szCs w:val="24"/>
              </w:rPr>
            </w:pPr>
            <w:r w:rsidRPr="004819DC">
              <w:rPr>
                <w:sz w:val="24"/>
                <w:szCs w:val="24"/>
                <w:lang w:val="tt"/>
              </w:rPr>
              <w:t>пп</w:t>
            </w:r>
          </w:p>
        </w:tc>
        <w:tc>
          <w:tcPr>
            <w:tcW w:w="1956" w:type="dxa"/>
            <w:vMerge w:val="restart"/>
            <w:shd w:val="clear" w:color="auto" w:fill="auto"/>
          </w:tcPr>
          <w:p w:rsidR="004819DC" w:rsidRPr="004819DC" w:rsidRDefault="004819DC" w:rsidP="004819DC">
            <w:pPr>
              <w:rPr>
                <w:sz w:val="24"/>
                <w:szCs w:val="24"/>
                <w:lang w:val="tt-RU"/>
              </w:rPr>
            </w:pPr>
            <w:r w:rsidRPr="004819DC">
              <w:rPr>
                <w:sz w:val="24"/>
                <w:szCs w:val="24"/>
                <w:lang w:val="tt"/>
              </w:rPr>
              <w:t>программа чараларыны</w:t>
            </w:r>
            <w:r w:rsidRPr="004819DC">
              <w:rPr>
                <w:sz w:val="24"/>
                <w:szCs w:val="24"/>
                <w:lang w:val="tt-RU"/>
              </w:rPr>
              <w:t>ң атамасы</w:t>
            </w:r>
          </w:p>
        </w:tc>
        <w:tc>
          <w:tcPr>
            <w:tcW w:w="1251" w:type="dxa"/>
            <w:vMerge w:val="restart"/>
            <w:shd w:val="clear" w:color="auto" w:fill="auto"/>
          </w:tcPr>
          <w:p w:rsidR="004819DC" w:rsidRPr="004819DC" w:rsidRDefault="004819DC" w:rsidP="004819DC">
            <w:pPr>
              <w:rPr>
                <w:sz w:val="24"/>
                <w:szCs w:val="24"/>
              </w:rPr>
            </w:pPr>
            <w:r w:rsidRPr="004819DC">
              <w:rPr>
                <w:sz w:val="24"/>
                <w:szCs w:val="24"/>
                <w:lang w:val="tt"/>
              </w:rPr>
              <w:t>Финанслау чыганагы</w:t>
            </w:r>
          </w:p>
        </w:tc>
        <w:tc>
          <w:tcPr>
            <w:tcW w:w="5695" w:type="dxa"/>
            <w:gridSpan w:val="8"/>
            <w:shd w:val="clear" w:color="auto" w:fill="auto"/>
          </w:tcPr>
          <w:p w:rsidR="004819DC" w:rsidRPr="004819DC" w:rsidRDefault="004819DC" w:rsidP="004819DC">
            <w:pPr>
              <w:jc w:val="center"/>
              <w:rPr>
                <w:sz w:val="24"/>
                <w:szCs w:val="24"/>
              </w:rPr>
            </w:pPr>
            <w:r w:rsidRPr="004819DC">
              <w:rPr>
                <w:sz w:val="24"/>
                <w:szCs w:val="24"/>
                <w:lang w:val="tt"/>
              </w:rPr>
              <w:t>Финанслау күләме, мең сум.</w:t>
            </w:r>
          </w:p>
        </w:tc>
        <w:tc>
          <w:tcPr>
            <w:tcW w:w="850" w:type="dxa"/>
            <w:vMerge w:val="restart"/>
            <w:shd w:val="clear" w:color="auto" w:fill="auto"/>
          </w:tcPr>
          <w:p w:rsidR="004819DC" w:rsidRPr="004819DC" w:rsidRDefault="004819DC" w:rsidP="004819DC">
            <w:pPr>
              <w:rPr>
                <w:sz w:val="24"/>
                <w:szCs w:val="24"/>
              </w:rPr>
            </w:pPr>
            <w:r w:rsidRPr="004819DC">
              <w:rPr>
                <w:sz w:val="24"/>
                <w:szCs w:val="24"/>
                <w:lang w:val="tt"/>
              </w:rPr>
              <w:t>тулы сроклар</w:t>
            </w:r>
          </w:p>
        </w:tc>
        <w:tc>
          <w:tcPr>
            <w:tcW w:w="2920" w:type="dxa"/>
            <w:gridSpan w:val="3"/>
            <w:vMerge w:val="restart"/>
            <w:shd w:val="clear" w:color="auto" w:fill="auto"/>
          </w:tcPr>
          <w:p w:rsidR="004819DC" w:rsidRPr="004819DC" w:rsidRDefault="004819DC" w:rsidP="004819DC">
            <w:pPr>
              <w:jc w:val="center"/>
              <w:rPr>
                <w:sz w:val="24"/>
                <w:szCs w:val="24"/>
              </w:rPr>
            </w:pPr>
            <w:r w:rsidRPr="004819DC">
              <w:rPr>
                <w:sz w:val="24"/>
                <w:szCs w:val="24"/>
                <w:lang w:val="tt"/>
              </w:rPr>
              <w:t>төп максатчан индикаторлар</w:t>
            </w:r>
          </w:p>
        </w:tc>
        <w:tc>
          <w:tcPr>
            <w:tcW w:w="1839" w:type="dxa"/>
            <w:vMerge w:val="restart"/>
            <w:shd w:val="clear" w:color="auto" w:fill="auto"/>
          </w:tcPr>
          <w:p w:rsidR="004819DC" w:rsidRPr="004819DC" w:rsidRDefault="004819DC" w:rsidP="004819DC">
            <w:pPr>
              <w:rPr>
                <w:sz w:val="24"/>
                <w:szCs w:val="24"/>
              </w:rPr>
            </w:pPr>
            <w:r w:rsidRPr="004819DC">
              <w:rPr>
                <w:sz w:val="24"/>
                <w:szCs w:val="24"/>
                <w:lang w:val="tt"/>
              </w:rPr>
              <w:t>җаваплы башкаручы</w:t>
            </w:r>
          </w:p>
        </w:tc>
      </w:tr>
      <w:tr w:rsidR="004819DC" w:rsidRPr="004819DC" w:rsidTr="00DD61B9">
        <w:tc>
          <w:tcPr>
            <w:tcW w:w="704" w:type="dxa"/>
            <w:vMerge/>
            <w:shd w:val="clear" w:color="auto" w:fill="auto"/>
          </w:tcPr>
          <w:p w:rsidR="004819DC" w:rsidRPr="004819DC" w:rsidRDefault="004819DC" w:rsidP="004819DC">
            <w:pPr>
              <w:rPr>
                <w:sz w:val="24"/>
                <w:szCs w:val="24"/>
              </w:rPr>
            </w:pPr>
          </w:p>
        </w:tc>
        <w:tc>
          <w:tcPr>
            <w:tcW w:w="1956" w:type="dxa"/>
            <w:vMerge/>
            <w:shd w:val="clear" w:color="auto" w:fill="auto"/>
          </w:tcPr>
          <w:p w:rsidR="004819DC" w:rsidRPr="004819DC" w:rsidRDefault="004819DC" w:rsidP="004819DC">
            <w:pPr>
              <w:rPr>
                <w:sz w:val="24"/>
                <w:szCs w:val="24"/>
              </w:rPr>
            </w:pPr>
          </w:p>
        </w:tc>
        <w:tc>
          <w:tcPr>
            <w:tcW w:w="1251" w:type="dxa"/>
            <w:vMerge/>
            <w:shd w:val="clear" w:color="auto" w:fill="auto"/>
          </w:tcPr>
          <w:p w:rsidR="004819DC" w:rsidRPr="004819DC" w:rsidRDefault="004819DC" w:rsidP="004819DC">
            <w:pPr>
              <w:rPr>
                <w:sz w:val="24"/>
                <w:szCs w:val="24"/>
              </w:rPr>
            </w:pPr>
          </w:p>
        </w:tc>
        <w:tc>
          <w:tcPr>
            <w:tcW w:w="761" w:type="dxa"/>
            <w:vMerge w:val="restart"/>
            <w:shd w:val="clear" w:color="auto" w:fill="auto"/>
          </w:tcPr>
          <w:p w:rsidR="004819DC" w:rsidRPr="004819DC" w:rsidRDefault="004819DC" w:rsidP="004819DC">
            <w:pPr>
              <w:rPr>
                <w:sz w:val="24"/>
                <w:szCs w:val="24"/>
              </w:rPr>
            </w:pPr>
            <w:r w:rsidRPr="004819DC">
              <w:rPr>
                <w:sz w:val="24"/>
                <w:szCs w:val="24"/>
                <w:lang w:val="tt"/>
              </w:rPr>
              <w:t>барлыгы</w:t>
            </w:r>
          </w:p>
        </w:tc>
        <w:tc>
          <w:tcPr>
            <w:tcW w:w="4934" w:type="dxa"/>
            <w:gridSpan w:val="7"/>
            <w:shd w:val="clear" w:color="auto" w:fill="auto"/>
          </w:tcPr>
          <w:p w:rsidR="004819DC" w:rsidRPr="004819DC" w:rsidRDefault="004819DC" w:rsidP="004819DC">
            <w:pPr>
              <w:jc w:val="center"/>
              <w:rPr>
                <w:sz w:val="24"/>
                <w:szCs w:val="24"/>
              </w:rPr>
            </w:pPr>
            <w:r w:rsidRPr="004819DC">
              <w:rPr>
                <w:sz w:val="24"/>
                <w:szCs w:val="24"/>
                <w:lang w:val="tt"/>
              </w:rPr>
              <w:t>шул исәптән еллар буенча</w:t>
            </w:r>
          </w:p>
        </w:tc>
        <w:tc>
          <w:tcPr>
            <w:tcW w:w="850" w:type="dxa"/>
            <w:vMerge/>
            <w:shd w:val="clear" w:color="auto" w:fill="auto"/>
          </w:tcPr>
          <w:p w:rsidR="004819DC" w:rsidRPr="004819DC" w:rsidRDefault="004819DC" w:rsidP="004819DC">
            <w:pPr>
              <w:rPr>
                <w:sz w:val="24"/>
                <w:szCs w:val="24"/>
              </w:rPr>
            </w:pPr>
          </w:p>
        </w:tc>
        <w:tc>
          <w:tcPr>
            <w:tcW w:w="2920" w:type="dxa"/>
            <w:gridSpan w:val="3"/>
            <w:vMerge/>
            <w:shd w:val="clear" w:color="auto" w:fill="auto"/>
          </w:tcPr>
          <w:p w:rsidR="004819DC" w:rsidRPr="004819DC" w:rsidRDefault="004819DC" w:rsidP="004819DC">
            <w:pPr>
              <w:rPr>
                <w:sz w:val="24"/>
                <w:szCs w:val="24"/>
              </w:rPr>
            </w:pPr>
          </w:p>
        </w:tc>
        <w:tc>
          <w:tcPr>
            <w:tcW w:w="1839" w:type="dxa"/>
            <w:vMerge/>
            <w:shd w:val="clear" w:color="auto" w:fill="auto"/>
          </w:tcPr>
          <w:p w:rsidR="004819DC" w:rsidRPr="004819DC" w:rsidRDefault="004819DC" w:rsidP="004819DC">
            <w:pPr>
              <w:rPr>
                <w:sz w:val="24"/>
                <w:szCs w:val="24"/>
              </w:rPr>
            </w:pPr>
          </w:p>
        </w:tc>
      </w:tr>
      <w:tr w:rsidR="004819DC" w:rsidRPr="004819DC" w:rsidTr="00DD61B9">
        <w:tc>
          <w:tcPr>
            <w:tcW w:w="704" w:type="dxa"/>
            <w:vMerge/>
            <w:shd w:val="clear" w:color="auto" w:fill="auto"/>
          </w:tcPr>
          <w:p w:rsidR="004819DC" w:rsidRPr="004819DC" w:rsidRDefault="004819DC" w:rsidP="004819DC">
            <w:pPr>
              <w:rPr>
                <w:sz w:val="24"/>
                <w:szCs w:val="24"/>
              </w:rPr>
            </w:pPr>
          </w:p>
        </w:tc>
        <w:tc>
          <w:tcPr>
            <w:tcW w:w="1956" w:type="dxa"/>
            <w:vMerge/>
            <w:shd w:val="clear" w:color="auto" w:fill="auto"/>
          </w:tcPr>
          <w:p w:rsidR="004819DC" w:rsidRPr="004819DC" w:rsidRDefault="004819DC" w:rsidP="004819DC">
            <w:pPr>
              <w:rPr>
                <w:sz w:val="24"/>
                <w:szCs w:val="24"/>
              </w:rPr>
            </w:pPr>
          </w:p>
        </w:tc>
        <w:tc>
          <w:tcPr>
            <w:tcW w:w="1251" w:type="dxa"/>
            <w:vMerge/>
            <w:shd w:val="clear" w:color="auto" w:fill="auto"/>
          </w:tcPr>
          <w:p w:rsidR="004819DC" w:rsidRPr="004819DC" w:rsidRDefault="004819DC" w:rsidP="004819DC">
            <w:pPr>
              <w:rPr>
                <w:sz w:val="24"/>
                <w:szCs w:val="24"/>
              </w:rPr>
            </w:pPr>
          </w:p>
        </w:tc>
        <w:tc>
          <w:tcPr>
            <w:tcW w:w="761" w:type="dxa"/>
            <w:vMerge/>
            <w:shd w:val="clear" w:color="auto" w:fill="auto"/>
          </w:tcPr>
          <w:p w:rsidR="004819DC" w:rsidRPr="004819DC" w:rsidRDefault="004819DC" w:rsidP="004819DC">
            <w:pPr>
              <w:rPr>
                <w:sz w:val="24"/>
                <w:szCs w:val="24"/>
              </w:rPr>
            </w:pPr>
          </w:p>
        </w:tc>
        <w:tc>
          <w:tcPr>
            <w:tcW w:w="823" w:type="dxa"/>
            <w:shd w:val="clear" w:color="auto" w:fill="auto"/>
          </w:tcPr>
          <w:p w:rsidR="004819DC" w:rsidRPr="004819DC" w:rsidRDefault="004819DC" w:rsidP="004819DC">
            <w:pPr>
              <w:rPr>
                <w:sz w:val="24"/>
                <w:szCs w:val="24"/>
              </w:rPr>
            </w:pPr>
            <w:r w:rsidRPr="004819DC">
              <w:rPr>
                <w:sz w:val="24"/>
                <w:szCs w:val="24"/>
                <w:lang w:val="tt"/>
              </w:rPr>
              <w:t>2025</w:t>
            </w:r>
          </w:p>
        </w:tc>
        <w:tc>
          <w:tcPr>
            <w:tcW w:w="733" w:type="dxa"/>
            <w:gridSpan w:val="2"/>
            <w:shd w:val="clear" w:color="auto" w:fill="auto"/>
          </w:tcPr>
          <w:p w:rsidR="004819DC" w:rsidRPr="004819DC" w:rsidRDefault="004819DC" w:rsidP="004819DC">
            <w:pPr>
              <w:rPr>
                <w:sz w:val="24"/>
                <w:szCs w:val="24"/>
              </w:rPr>
            </w:pPr>
            <w:r w:rsidRPr="004819DC">
              <w:rPr>
                <w:sz w:val="24"/>
                <w:szCs w:val="24"/>
                <w:lang w:val="tt"/>
              </w:rPr>
              <w:t>2026</w:t>
            </w:r>
          </w:p>
        </w:tc>
        <w:tc>
          <w:tcPr>
            <w:tcW w:w="826" w:type="dxa"/>
            <w:shd w:val="clear" w:color="auto" w:fill="auto"/>
          </w:tcPr>
          <w:p w:rsidR="004819DC" w:rsidRPr="004819DC" w:rsidRDefault="004819DC" w:rsidP="004819DC">
            <w:pPr>
              <w:rPr>
                <w:sz w:val="24"/>
                <w:szCs w:val="24"/>
              </w:rPr>
            </w:pPr>
            <w:r w:rsidRPr="004819DC">
              <w:rPr>
                <w:sz w:val="24"/>
                <w:szCs w:val="24"/>
                <w:lang w:val="tt"/>
              </w:rPr>
              <w:t>2027</w:t>
            </w:r>
          </w:p>
        </w:tc>
        <w:tc>
          <w:tcPr>
            <w:tcW w:w="851" w:type="dxa"/>
            <w:shd w:val="clear" w:color="auto" w:fill="auto"/>
          </w:tcPr>
          <w:p w:rsidR="004819DC" w:rsidRPr="004819DC" w:rsidRDefault="004819DC" w:rsidP="004819DC">
            <w:pPr>
              <w:rPr>
                <w:sz w:val="24"/>
                <w:szCs w:val="24"/>
              </w:rPr>
            </w:pPr>
            <w:r w:rsidRPr="004819DC">
              <w:rPr>
                <w:sz w:val="24"/>
                <w:szCs w:val="24"/>
                <w:lang w:val="tt"/>
              </w:rPr>
              <w:t>2028</w:t>
            </w:r>
          </w:p>
        </w:tc>
        <w:tc>
          <w:tcPr>
            <w:tcW w:w="850" w:type="dxa"/>
            <w:shd w:val="clear" w:color="auto" w:fill="auto"/>
          </w:tcPr>
          <w:p w:rsidR="004819DC" w:rsidRPr="004819DC" w:rsidRDefault="004819DC" w:rsidP="004819DC">
            <w:pPr>
              <w:rPr>
                <w:sz w:val="24"/>
                <w:szCs w:val="24"/>
              </w:rPr>
            </w:pPr>
            <w:r w:rsidRPr="004819DC">
              <w:rPr>
                <w:sz w:val="24"/>
                <w:szCs w:val="24"/>
                <w:lang w:val="tt"/>
              </w:rPr>
              <w:t>2029</w:t>
            </w:r>
          </w:p>
        </w:tc>
        <w:tc>
          <w:tcPr>
            <w:tcW w:w="851" w:type="dxa"/>
            <w:shd w:val="clear" w:color="auto" w:fill="auto"/>
          </w:tcPr>
          <w:p w:rsidR="004819DC" w:rsidRPr="004819DC" w:rsidRDefault="004819DC" w:rsidP="004819DC">
            <w:pPr>
              <w:rPr>
                <w:sz w:val="24"/>
                <w:szCs w:val="24"/>
              </w:rPr>
            </w:pPr>
            <w:r w:rsidRPr="004819DC">
              <w:rPr>
                <w:sz w:val="24"/>
                <w:szCs w:val="24"/>
                <w:lang w:val="tt"/>
              </w:rPr>
              <w:t>2030</w:t>
            </w:r>
          </w:p>
        </w:tc>
        <w:tc>
          <w:tcPr>
            <w:tcW w:w="850" w:type="dxa"/>
            <w:vMerge/>
            <w:shd w:val="clear" w:color="auto" w:fill="auto"/>
          </w:tcPr>
          <w:p w:rsidR="004819DC" w:rsidRPr="004819DC" w:rsidRDefault="004819DC" w:rsidP="004819DC">
            <w:pPr>
              <w:rPr>
                <w:sz w:val="24"/>
                <w:szCs w:val="24"/>
              </w:rPr>
            </w:pPr>
          </w:p>
        </w:tc>
        <w:tc>
          <w:tcPr>
            <w:tcW w:w="1407" w:type="dxa"/>
            <w:shd w:val="clear" w:color="auto" w:fill="auto"/>
          </w:tcPr>
          <w:p w:rsidR="004819DC" w:rsidRPr="004819DC" w:rsidRDefault="004819DC" w:rsidP="004819DC">
            <w:pPr>
              <w:rPr>
                <w:sz w:val="24"/>
                <w:szCs w:val="24"/>
              </w:rPr>
            </w:pPr>
            <w:r w:rsidRPr="004819DC">
              <w:rPr>
                <w:sz w:val="24"/>
                <w:szCs w:val="24"/>
                <w:lang w:val="tt"/>
              </w:rPr>
              <w:t>Максатчан индикаторның исеме</w:t>
            </w:r>
          </w:p>
        </w:tc>
        <w:tc>
          <w:tcPr>
            <w:tcW w:w="652" w:type="dxa"/>
            <w:shd w:val="clear" w:color="auto" w:fill="auto"/>
          </w:tcPr>
          <w:p w:rsidR="004819DC" w:rsidRPr="004819DC" w:rsidRDefault="004819DC" w:rsidP="004819DC">
            <w:pPr>
              <w:rPr>
                <w:sz w:val="24"/>
                <w:szCs w:val="24"/>
              </w:rPr>
            </w:pPr>
            <w:r w:rsidRPr="004819DC">
              <w:rPr>
                <w:sz w:val="24"/>
                <w:szCs w:val="24"/>
                <w:lang w:val="tt"/>
              </w:rPr>
              <w:t>үлчәү берәмлеге</w:t>
            </w:r>
          </w:p>
        </w:tc>
        <w:tc>
          <w:tcPr>
            <w:tcW w:w="861" w:type="dxa"/>
            <w:shd w:val="clear" w:color="auto" w:fill="auto"/>
          </w:tcPr>
          <w:p w:rsidR="004819DC" w:rsidRPr="004819DC" w:rsidRDefault="004819DC" w:rsidP="004819DC">
            <w:pPr>
              <w:rPr>
                <w:sz w:val="24"/>
                <w:szCs w:val="24"/>
              </w:rPr>
            </w:pPr>
            <w:r w:rsidRPr="004819DC">
              <w:rPr>
                <w:sz w:val="24"/>
                <w:szCs w:val="24"/>
                <w:lang w:val="tt"/>
              </w:rPr>
              <w:t>максатларын билгеләү</w:t>
            </w:r>
          </w:p>
        </w:tc>
        <w:tc>
          <w:tcPr>
            <w:tcW w:w="1839" w:type="dxa"/>
            <w:vMerge/>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jc w:val="center"/>
              <w:rPr>
                <w:sz w:val="24"/>
                <w:szCs w:val="24"/>
              </w:rPr>
            </w:pPr>
            <w:r w:rsidRPr="004819DC">
              <w:rPr>
                <w:sz w:val="24"/>
                <w:szCs w:val="24"/>
                <w:lang w:val="tt"/>
              </w:rPr>
              <w:t>1</w:t>
            </w:r>
          </w:p>
        </w:tc>
        <w:tc>
          <w:tcPr>
            <w:tcW w:w="1956" w:type="dxa"/>
            <w:shd w:val="clear" w:color="auto" w:fill="auto"/>
          </w:tcPr>
          <w:p w:rsidR="004819DC" w:rsidRPr="004819DC" w:rsidRDefault="004819DC" w:rsidP="004819DC">
            <w:pPr>
              <w:jc w:val="center"/>
              <w:rPr>
                <w:sz w:val="24"/>
                <w:szCs w:val="24"/>
              </w:rPr>
            </w:pPr>
            <w:r w:rsidRPr="004819DC">
              <w:rPr>
                <w:sz w:val="24"/>
                <w:szCs w:val="24"/>
                <w:lang w:val="tt"/>
              </w:rPr>
              <w:t>2</w:t>
            </w:r>
          </w:p>
        </w:tc>
        <w:tc>
          <w:tcPr>
            <w:tcW w:w="1251" w:type="dxa"/>
            <w:shd w:val="clear" w:color="auto" w:fill="auto"/>
          </w:tcPr>
          <w:p w:rsidR="004819DC" w:rsidRPr="004819DC" w:rsidRDefault="004819DC" w:rsidP="004819DC">
            <w:pPr>
              <w:jc w:val="center"/>
              <w:rPr>
                <w:sz w:val="24"/>
                <w:szCs w:val="24"/>
              </w:rPr>
            </w:pPr>
            <w:r w:rsidRPr="004819DC">
              <w:rPr>
                <w:sz w:val="24"/>
                <w:szCs w:val="24"/>
                <w:lang w:val="tt"/>
              </w:rPr>
              <w:t>3</w:t>
            </w:r>
          </w:p>
        </w:tc>
        <w:tc>
          <w:tcPr>
            <w:tcW w:w="761" w:type="dxa"/>
            <w:shd w:val="clear" w:color="auto" w:fill="auto"/>
          </w:tcPr>
          <w:p w:rsidR="004819DC" w:rsidRPr="004819DC" w:rsidRDefault="004819DC" w:rsidP="004819DC">
            <w:pPr>
              <w:jc w:val="center"/>
              <w:rPr>
                <w:sz w:val="24"/>
                <w:szCs w:val="24"/>
              </w:rPr>
            </w:pPr>
            <w:r w:rsidRPr="004819DC">
              <w:rPr>
                <w:sz w:val="24"/>
                <w:szCs w:val="24"/>
                <w:lang w:val="tt"/>
              </w:rPr>
              <w:t>4</w:t>
            </w:r>
          </w:p>
        </w:tc>
        <w:tc>
          <w:tcPr>
            <w:tcW w:w="823" w:type="dxa"/>
            <w:shd w:val="clear" w:color="auto" w:fill="auto"/>
          </w:tcPr>
          <w:p w:rsidR="004819DC" w:rsidRPr="004819DC" w:rsidRDefault="004819DC" w:rsidP="004819DC">
            <w:pPr>
              <w:jc w:val="center"/>
              <w:rPr>
                <w:sz w:val="24"/>
                <w:szCs w:val="24"/>
              </w:rPr>
            </w:pPr>
            <w:r w:rsidRPr="004819DC">
              <w:rPr>
                <w:sz w:val="24"/>
                <w:szCs w:val="24"/>
                <w:lang w:val="tt"/>
              </w:rPr>
              <w:t>5</w:t>
            </w:r>
          </w:p>
        </w:tc>
        <w:tc>
          <w:tcPr>
            <w:tcW w:w="733" w:type="dxa"/>
            <w:gridSpan w:val="2"/>
            <w:shd w:val="clear" w:color="auto" w:fill="auto"/>
          </w:tcPr>
          <w:p w:rsidR="004819DC" w:rsidRPr="004819DC" w:rsidRDefault="004819DC" w:rsidP="004819DC">
            <w:pPr>
              <w:jc w:val="center"/>
              <w:rPr>
                <w:sz w:val="24"/>
                <w:szCs w:val="24"/>
              </w:rPr>
            </w:pPr>
            <w:r w:rsidRPr="004819DC">
              <w:rPr>
                <w:sz w:val="24"/>
                <w:szCs w:val="24"/>
                <w:lang w:val="tt"/>
              </w:rPr>
              <w:t>6</w:t>
            </w:r>
          </w:p>
        </w:tc>
        <w:tc>
          <w:tcPr>
            <w:tcW w:w="826" w:type="dxa"/>
            <w:shd w:val="clear" w:color="auto" w:fill="auto"/>
          </w:tcPr>
          <w:p w:rsidR="004819DC" w:rsidRPr="004819DC" w:rsidRDefault="004819DC" w:rsidP="004819DC">
            <w:pPr>
              <w:jc w:val="center"/>
              <w:rPr>
                <w:sz w:val="24"/>
                <w:szCs w:val="24"/>
              </w:rPr>
            </w:pPr>
            <w:r w:rsidRPr="004819DC">
              <w:rPr>
                <w:sz w:val="24"/>
                <w:szCs w:val="24"/>
                <w:lang w:val="tt"/>
              </w:rPr>
              <w:t>7</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8</w:t>
            </w:r>
          </w:p>
        </w:tc>
        <w:tc>
          <w:tcPr>
            <w:tcW w:w="850" w:type="dxa"/>
            <w:shd w:val="clear" w:color="auto" w:fill="auto"/>
          </w:tcPr>
          <w:p w:rsidR="004819DC" w:rsidRPr="004819DC" w:rsidRDefault="004819DC" w:rsidP="004819DC">
            <w:pPr>
              <w:jc w:val="center"/>
              <w:rPr>
                <w:sz w:val="24"/>
                <w:szCs w:val="24"/>
              </w:rPr>
            </w:pPr>
            <w:r w:rsidRPr="004819DC">
              <w:rPr>
                <w:sz w:val="24"/>
                <w:szCs w:val="24"/>
                <w:lang w:val="tt"/>
              </w:rPr>
              <w:t>9</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10</w:t>
            </w:r>
          </w:p>
        </w:tc>
        <w:tc>
          <w:tcPr>
            <w:tcW w:w="850" w:type="dxa"/>
            <w:shd w:val="clear" w:color="auto" w:fill="auto"/>
          </w:tcPr>
          <w:p w:rsidR="004819DC" w:rsidRPr="004819DC" w:rsidRDefault="004819DC" w:rsidP="004819DC">
            <w:pPr>
              <w:jc w:val="center"/>
              <w:rPr>
                <w:sz w:val="24"/>
                <w:szCs w:val="24"/>
              </w:rPr>
            </w:pPr>
            <w:r w:rsidRPr="004819DC">
              <w:rPr>
                <w:sz w:val="24"/>
                <w:szCs w:val="24"/>
                <w:lang w:val="tt"/>
              </w:rPr>
              <w:t>11</w:t>
            </w:r>
          </w:p>
        </w:tc>
        <w:tc>
          <w:tcPr>
            <w:tcW w:w="1407" w:type="dxa"/>
            <w:shd w:val="clear" w:color="auto" w:fill="auto"/>
          </w:tcPr>
          <w:p w:rsidR="004819DC" w:rsidRPr="004819DC" w:rsidRDefault="004819DC" w:rsidP="004819DC">
            <w:pPr>
              <w:jc w:val="center"/>
              <w:rPr>
                <w:sz w:val="24"/>
                <w:szCs w:val="24"/>
              </w:rPr>
            </w:pPr>
            <w:r w:rsidRPr="004819DC">
              <w:rPr>
                <w:sz w:val="24"/>
                <w:szCs w:val="24"/>
                <w:lang w:val="tt"/>
              </w:rPr>
              <w:t>12</w:t>
            </w:r>
          </w:p>
        </w:tc>
        <w:tc>
          <w:tcPr>
            <w:tcW w:w="652" w:type="dxa"/>
            <w:shd w:val="clear" w:color="auto" w:fill="auto"/>
          </w:tcPr>
          <w:p w:rsidR="004819DC" w:rsidRPr="004819DC" w:rsidRDefault="004819DC" w:rsidP="004819DC">
            <w:pPr>
              <w:jc w:val="center"/>
              <w:rPr>
                <w:sz w:val="24"/>
                <w:szCs w:val="24"/>
              </w:rPr>
            </w:pPr>
            <w:r w:rsidRPr="004819DC">
              <w:rPr>
                <w:sz w:val="24"/>
                <w:szCs w:val="24"/>
                <w:lang w:val="tt"/>
              </w:rPr>
              <w:t>13</w:t>
            </w:r>
          </w:p>
        </w:tc>
        <w:tc>
          <w:tcPr>
            <w:tcW w:w="861" w:type="dxa"/>
            <w:shd w:val="clear" w:color="auto" w:fill="auto"/>
          </w:tcPr>
          <w:p w:rsidR="004819DC" w:rsidRPr="004819DC" w:rsidRDefault="004819DC" w:rsidP="004819DC">
            <w:pPr>
              <w:jc w:val="center"/>
              <w:rPr>
                <w:sz w:val="24"/>
                <w:szCs w:val="24"/>
              </w:rPr>
            </w:pPr>
            <w:r w:rsidRPr="004819DC">
              <w:rPr>
                <w:sz w:val="24"/>
                <w:szCs w:val="24"/>
                <w:lang w:val="tt"/>
              </w:rPr>
              <w:t>14</w:t>
            </w:r>
          </w:p>
        </w:tc>
        <w:tc>
          <w:tcPr>
            <w:tcW w:w="1839" w:type="dxa"/>
            <w:shd w:val="clear" w:color="auto" w:fill="auto"/>
          </w:tcPr>
          <w:p w:rsidR="004819DC" w:rsidRPr="004819DC" w:rsidRDefault="004819DC" w:rsidP="004819DC">
            <w:pPr>
              <w:jc w:val="center"/>
              <w:rPr>
                <w:sz w:val="24"/>
                <w:szCs w:val="24"/>
              </w:rPr>
            </w:pPr>
            <w:r w:rsidRPr="004819DC">
              <w:rPr>
                <w:sz w:val="24"/>
                <w:szCs w:val="24"/>
                <w:lang w:val="tt"/>
              </w:rPr>
              <w:t>15</w:t>
            </w:r>
          </w:p>
        </w:tc>
      </w:tr>
      <w:tr w:rsidR="004819DC" w:rsidRPr="004819DC" w:rsidTr="00DD61B9">
        <w:tc>
          <w:tcPr>
            <w:tcW w:w="704" w:type="dxa"/>
            <w:shd w:val="clear" w:color="auto" w:fill="auto"/>
          </w:tcPr>
          <w:p w:rsidR="004819DC" w:rsidRPr="004819DC" w:rsidRDefault="004819DC" w:rsidP="004819DC">
            <w:pPr>
              <w:jc w:val="center"/>
              <w:rPr>
                <w:sz w:val="24"/>
                <w:szCs w:val="24"/>
              </w:rPr>
            </w:pPr>
          </w:p>
        </w:tc>
        <w:tc>
          <w:tcPr>
            <w:tcW w:w="14511" w:type="dxa"/>
            <w:gridSpan w:val="15"/>
            <w:shd w:val="clear" w:color="auto" w:fill="auto"/>
          </w:tcPr>
          <w:p w:rsidR="004819DC" w:rsidRPr="004819DC" w:rsidRDefault="004819DC" w:rsidP="004819DC">
            <w:pPr>
              <w:spacing w:line="240" w:lineRule="exact"/>
              <w:jc w:val="center"/>
              <w:rPr>
                <w:b/>
                <w:sz w:val="24"/>
                <w:szCs w:val="24"/>
              </w:rPr>
            </w:pPr>
          </w:p>
          <w:p w:rsidR="004819DC" w:rsidRPr="004819DC" w:rsidRDefault="004819DC" w:rsidP="004819DC">
            <w:pPr>
              <w:spacing w:line="240" w:lineRule="exact"/>
              <w:jc w:val="center"/>
              <w:rPr>
                <w:b/>
                <w:sz w:val="24"/>
                <w:szCs w:val="24"/>
              </w:rPr>
            </w:pPr>
            <w:r w:rsidRPr="004819DC">
              <w:rPr>
                <w:b/>
                <w:sz w:val="24"/>
                <w:szCs w:val="24"/>
                <w:lang w:val="tt"/>
              </w:rPr>
              <w:t>«2025-2030 елларга Татарстан Республикасы Мамадыш муниципаль районында табигый һәм техноген характердагы гадәттән тыш хәлләр куркынычын киметү һәм аларның нәтиҗәләрен йомшарту һәм бердәм дежур-диспетчерлык хезмәтен үстерү» ярдәмче программасы</w:t>
            </w:r>
          </w:p>
          <w:p w:rsidR="004819DC" w:rsidRPr="004819DC" w:rsidRDefault="004819DC" w:rsidP="004819DC">
            <w:pPr>
              <w:spacing w:line="240" w:lineRule="exact"/>
              <w:jc w:val="center"/>
              <w:rPr>
                <w:b/>
                <w:sz w:val="24"/>
                <w:szCs w:val="24"/>
              </w:rPr>
            </w:pPr>
          </w:p>
        </w:tc>
      </w:tr>
      <w:tr w:rsidR="004819DC" w:rsidRPr="004819DC" w:rsidTr="00DD61B9">
        <w:tc>
          <w:tcPr>
            <w:tcW w:w="704" w:type="dxa"/>
            <w:shd w:val="clear" w:color="auto" w:fill="auto"/>
          </w:tcPr>
          <w:p w:rsidR="004819DC" w:rsidRPr="004819DC" w:rsidRDefault="004819DC" w:rsidP="004819DC">
            <w:pPr>
              <w:rPr>
                <w:sz w:val="24"/>
                <w:szCs w:val="24"/>
              </w:rPr>
            </w:pPr>
            <w:r w:rsidRPr="004819DC">
              <w:rPr>
                <w:sz w:val="24"/>
                <w:szCs w:val="24"/>
                <w:lang w:val="tt"/>
              </w:rPr>
              <w:t>1</w:t>
            </w:r>
          </w:p>
        </w:tc>
        <w:tc>
          <w:tcPr>
            <w:tcW w:w="1956" w:type="dxa"/>
            <w:shd w:val="clear" w:color="auto" w:fill="auto"/>
          </w:tcPr>
          <w:p w:rsidR="004819DC" w:rsidRPr="004819DC" w:rsidRDefault="004819DC" w:rsidP="004819DC">
            <w:pPr>
              <w:rPr>
                <w:sz w:val="24"/>
                <w:szCs w:val="24"/>
              </w:rPr>
            </w:pPr>
            <w:r w:rsidRPr="004819DC">
              <w:rPr>
                <w:sz w:val="24"/>
                <w:szCs w:val="24"/>
                <w:lang w:val="tt"/>
              </w:rPr>
              <w:t>ЕДДС өчен компьютер техникасы сатып алу</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170,0</w:t>
            </w:r>
          </w:p>
        </w:tc>
        <w:tc>
          <w:tcPr>
            <w:tcW w:w="823" w:type="dxa"/>
            <w:shd w:val="clear" w:color="auto" w:fill="auto"/>
          </w:tcPr>
          <w:p w:rsidR="004819DC" w:rsidRPr="004819DC" w:rsidRDefault="004819DC" w:rsidP="004819DC">
            <w:pPr>
              <w:rPr>
                <w:sz w:val="24"/>
                <w:szCs w:val="24"/>
              </w:rPr>
            </w:pPr>
            <w:r w:rsidRPr="004819DC">
              <w:rPr>
                <w:sz w:val="24"/>
                <w:szCs w:val="24"/>
                <w:lang w:val="tt"/>
              </w:rPr>
              <w:t>5,0</w:t>
            </w:r>
          </w:p>
        </w:tc>
        <w:tc>
          <w:tcPr>
            <w:tcW w:w="709" w:type="dxa"/>
            <w:shd w:val="clear" w:color="auto" w:fill="auto"/>
          </w:tcPr>
          <w:p w:rsidR="004819DC" w:rsidRPr="004819DC" w:rsidRDefault="004819DC" w:rsidP="004819DC">
            <w:pPr>
              <w:rPr>
                <w:sz w:val="24"/>
                <w:szCs w:val="24"/>
              </w:rPr>
            </w:pPr>
            <w:r w:rsidRPr="004819DC">
              <w:rPr>
                <w:sz w:val="24"/>
                <w:szCs w:val="24"/>
                <w:lang w:val="tt"/>
              </w:rPr>
              <w:t>50,0</w:t>
            </w:r>
          </w:p>
        </w:tc>
        <w:tc>
          <w:tcPr>
            <w:tcW w:w="850" w:type="dxa"/>
            <w:gridSpan w:val="2"/>
            <w:shd w:val="clear" w:color="auto" w:fill="auto"/>
          </w:tcPr>
          <w:p w:rsidR="004819DC" w:rsidRPr="004819DC" w:rsidRDefault="004819DC" w:rsidP="004819DC">
            <w:pPr>
              <w:rPr>
                <w:sz w:val="24"/>
                <w:szCs w:val="24"/>
              </w:rPr>
            </w:pPr>
            <w:r w:rsidRPr="004819DC">
              <w:rPr>
                <w:sz w:val="24"/>
                <w:szCs w:val="24"/>
                <w:lang w:val="tt"/>
              </w:rPr>
              <w:t>10,0</w:t>
            </w:r>
          </w:p>
        </w:tc>
        <w:tc>
          <w:tcPr>
            <w:tcW w:w="851" w:type="dxa"/>
            <w:shd w:val="clear" w:color="auto" w:fill="auto"/>
          </w:tcPr>
          <w:p w:rsidR="004819DC" w:rsidRPr="004819DC" w:rsidRDefault="004819DC" w:rsidP="004819DC">
            <w:pPr>
              <w:rPr>
                <w:sz w:val="24"/>
                <w:szCs w:val="24"/>
              </w:rPr>
            </w:pPr>
            <w:r w:rsidRPr="004819DC">
              <w:rPr>
                <w:sz w:val="24"/>
                <w:szCs w:val="24"/>
                <w:lang w:val="tt"/>
              </w:rPr>
              <w:t>5,0</w:t>
            </w:r>
          </w:p>
        </w:tc>
        <w:tc>
          <w:tcPr>
            <w:tcW w:w="850" w:type="dxa"/>
            <w:shd w:val="clear" w:color="auto" w:fill="auto"/>
          </w:tcPr>
          <w:p w:rsidR="004819DC" w:rsidRPr="004819DC" w:rsidRDefault="004819DC" w:rsidP="004819DC">
            <w:pPr>
              <w:rPr>
                <w:sz w:val="24"/>
                <w:szCs w:val="24"/>
              </w:rPr>
            </w:pPr>
            <w:r w:rsidRPr="004819DC">
              <w:rPr>
                <w:sz w:val="24"/>
                <w:szCs w:val="24"/>
                <w:lang w:val="tt"/>
              </w:rPr>
              <w:t>5,0</w:t>
            </w:r>
          </w:p>
        </w:tc>
        <w:tc>
          <w:tcPr>
            <w:tcW w:w="851" w:type="dxa"/>
            <w:shd w:val="clear" w:color="auto" w:fill="auto"/>
          </w:tcPr>
          <w:p w:rsidR="004819DC" w:rsidRPr="004819DC" w:rsidRDefault="004819DC" w:rsidP="004819DC">
            <w:pPr>
              <w:rPr>
                <w:sz w:val="24"/>
                <w:szCs w:val="24"/>
              </w:rPr>
            </w:pPr>
            <w:r w:rsidRPr="004819DC">
              <w:rPr>
                <w:sz w:val="24"/>
                <w:szCs w:val="24"/>
                <w:lang w:val="tt"/>
              </w:rPr>
              <w:t>5,0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shd w:val="clear" w:color="auto" w:fill="auto"/>
          </w:tcPr>
          <w:p w:rsidR="004819DC" w:rsidRPr="004819DC" w:rsidRDefault="004819DC" w:rsidP="004819DC">
            <w:pPr>
              <w:rPr>
                <w:sz w:val="24"/>
                <w:szCs w:val="24"/>
              </w:rPr>
            </w:pPr>
            <w:r w:rsidRPr="004819DC">
              <w:rPr>
                <w:sz w:val="24"/>
                <w:szCs w:val="24"/>
                <w:lang w:val="tt"/>
              </w:rPr>
              <w:t>Бердәм ЕДДС ны техник җиһазлау</w:t>
            </w:r>
          </w:p>
          <w:p w:rsidR="004819DC" w:rsidRPr="004819DC" w:rsidRDefault="004819DC" w:rsidP="004819DC">
            <w:pPr>
              <w:rPr>
                <w:sz w:val="24"/>
                <w:szCs w:val="24"/>
              </w:rPr>
            </w:pPr>
          </w:p>
          <w:p w:rsidR="004819DC" w:rsidRPr="004819DC" w:rsidRDefault="004819DC" w:rsidP="004819DC">
            <w:pPr>
              <w:rPr>
                <w:sz w:val="24"/>
                <w:szCs w:val="24"/>
              </w:rPr>
            </w:pPr>
          </w:p>
          <w:p w:rsidR="004819DC" w:rsidRPr="004819DC" w:rsidRDefault="004819DC" w:rsidP="004819DC">
            <w:pPr>
              <w:rPr>
                <w:sz w:val="24"/>
                <w:szCs w:val="24"/>
              </w:rPr>
            </w:pPr>
          </w:p>
        </w:tc>
        <w:tc>
          <w:tcPr>
            <w:tcW w:w="652" w:type="dxa"/>
            <w:shd w:val="clear" w:color="auto" w:fill="auto"/>
          </w:tcPr>
          <w:p w:rsidR="004819DC" w:rsidRPr="004819DC" w:rsidRDefault="004819DC" w:rsidP="004819DC">
            <w:pPr>
              <w:rPr>
                <w:sz w:val="24"/>
                <w:szCs w:val="24"/>
              </w:rPr>
            </w:pPr>
            <w:r w:rsidRPr="004819DC">
              <w:rPr>
                <w:sz w:val="24"/>
                <w:szCs w:val="24"/>
                <w:lang w:val="tt"/>
              </w:rPr>
              <w:lastRenderedPageBreak/>
              <w:t>%</w:t>
            </w:r>
          </w:p>
        </w:tc>
        <w:tc>
          <w:tcPr>
            <w:tcW w:w="861" w:type="dxa"/>
            <w:shd w:val="clear" w:color="auto" w:fill="auto"/>
          </w:tcPr>
          <w:p w:rsidR="004819DC" w:rsidRPr="004819DC" w:rsidRDefault="004819DC" w:rsidP="004819DC">
            <w:pPr>
              <w:rPr>
                <w:sz w:val="24"/>
                <w:szCs w:val="24"/>
              </w:rPr>
            </w:pPr>
            <w:r w:rsidRPr="004819DC">
              <w:rPr>
                <w:sz w:val="24"/>
                <w:szCs w:val="24"/>
                <w:lang w:val="tt"/>
              </w:rPr>
              <w:t>100</w:t>
            </w:r>
          </w:p>
        </w:tc>
        <w:tc>
          <w:tcPr>
            <w:tcW w:w="1839" w:type="dxa"/>
            <w:shd w:val="clear" w:color="auto" w:fill="auto"/>
          </w:tcPr>
          <w:p w:rsidR="004819DC" w:rsidRPr="004819DC" w:rsidRDefault="004819DC" w:rsidP="004819DC">
            <w:pPr>
              <w:rPr>
                <w:sz w:val="24"/>
                <w:szCs w:val="24"/>
              </w:rPr>
            </w:pPr>
            <w:r w:rsidRPr="004819DC">
              <w:rPr>
                <w:sz w:val="24"/>
                <w:szCs w:val="24"/>
                <w:lang w:val="tt"/>
              </w:rPr>
              <w:t xml:space="preserve">МР БК Инфраструктур үсеш  бүлеге, МКУ УГЗ ММР» </w:t>
            </w:r>
          </w:p>
        </w:tc>
      </w:tr>
      <w:tr w:rsidR="004819DC" w:rsidRPr="004819DC" w:rsidTr="00DD61B9">
        <w:tc>
          <w:tcPr>
            <w:tcW w:w="704" w:type="dxa"/>
            <w:shd w:val="clear" w:color="auto" w:fill="auto"/>
          </w:tcPr>
          <w:p w:rsidR="004819DC" w:rsidRPr="004819DC" w:rsidRDefault="004819DC" w:rsidP="004819DC">
            <w:pPr>
              <w:rPr>
                <w:sz w:val="24"/>
                <w:szCs w:val="24"/>
              </w:rPr>
            </w:pPr>
            <w:r w:rsidRPr="004819DC">
              <w:rPr>
                <w:sz w:val="24"/>
                <w:szCs w:val="24"/>
                <w:lang w:val="tt"/>
              </w:rPr>
              <w:lastRenderedPageBreak/>
              <w:t>2</w:t>
            </w:r>
          </w:p>
        </w:tc>
        <w:tc>
          <w:tcPr>
            <w:tcW w:w="1956" w:type="dxa"/>
            <w:shd w:val="clear" w:color="auto" w:fill="auto"/>
          </w:tcPr>
          <w:p w:rsidR="004819DC" w:rsidRPr="004819DC" w:rsidRDefault="004819DC" w:rsidP="004819DC">
            <w:pPr>
              <w:rPr>
                <w:sz w:val="24"/>
                <w:szCs w:val="24"/>
              </w:rPr>
            </w:pPr>
            <w:r w:rsidRPr="004819DC">
              <w:rPr>
                <w:sz w:val="24"/>
                <w:szCs w:val="24"/>
                <w:lang w:val="tt"/>
              </w:rPr>
              <w:t>Оператив-техник документацияне рәсмиләштерү (стендлар, районның эш картасы)</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135,0</w:t>
            </w:r>
          </w:p>
        </w:tc>
        <w:tc>
          <w:tcPr>
            <w:tcW w:w="823" w:type="dxa"/>
            <w:shd w:val="clear" w:color="auto" w:fill="auto"/>
          </w:tcPr>
          <w:p w:rsidR="004819DC" w:rsidRPr="004819DC" w:rsidRDefault="004819DC" w:rsidP="004819DC">
            <w:pPr>
              <w:rPr>
                <w:sz w:val="24"/>
                <w:szCs w:val="24"/>
              </w:rPr>
            </w:pPr>
            <w:r w:rsidRPr="004819DC">
              <w:rPr>
                <w:sz w:val="24"/>
                <w:szCs w:val="24"/>
                <w:lang w:val="tt"/>
              </w:rPr>
              <w:t>20,0</w:t>
            </w:r>
          </w:p>
        </w:tc>
        <w:tc>
          <w:tcPr>
            <w:tcW w:w="709" w:type="dxa"/>
            <w:shd w:val="clear" w:color="auto" w:fill="auto"/>
          </w:tcPr>
          <w:p w:rsidR="004819DC" w:rsidRPr="004819DC" w:rsidRDefault="004819DC" w:rsidP="004819DC">
            <w:pPr>
              <w:rPr>
                <w:sz w:val="24"/>
                <w:szCs w:val="24"/>
              </w:rPr>
            </w:pPr>
            <w:r w:rsidRPr="004819DC">
              <w:rPr>
                <w:sz w:val="24"/>
                <w:szCs w:val="24"/>
                <w:lang w:val="tt"/>
              </w:rPr>
              <w:t>20,0</w:t>
            </w:r>
          </w:p>
        </w:tc>
        <w:tc>
          <w:tcPr>
            <w:tcW w:w="850" w:type="dxa"/>
            <w:gridSpan w:val="2"/>
            <w:shd w:val="clear" w:color="auto" w:fill="auto"/>
          </w:tcPr>
          <w:p w:rsidR="004819DC" w:rsidRPr="004819DC" w:rsidRDefault="004819DC" w:rsidP="004819DC">
            <w:pPr>
              <w:rPr>
                <w:sz w:val="24"/>
                <w:szCs w:val="24"/>
              </w:rPr>
            </w:pPr>
            <w:r w:rsidRPr="004819DC">
              <w:rPr>
                <w:sz w:val="24"/>
                <w:szCs w:val="24"/>
                <w:lang w:val="tt"/>
              </w:rPr>
              <w:t>20,0</w:t>
            </w:r>
          </w:p>
        </w:tc>
        <w:tc>
          <w:tcPr>
            <w:tcW w:w="851" w:type="dxa"/>
            <w:shd w:val="clear" w:color="auto" w:fill="auto"/>
          </w:tcPr>
          <w:p w:rsidR="004819DC" w:rsidRPr="004819DC" w:rsidRDefault="004819DC" w:rsidP="004819DC">
            <w:pPr>
              <w:rPr>
                <w:sz w:val="24"/>
                <w:szCs w:val="24"/>
              </w:rPr>
            </w:pPr>
            <w:r w:rsidRPr="004819DC">
              <w:rPr>
                <w:sz w:val="24"/>
                <w:szCs w:val="24"/>
                <w:lang w:val="tt"/>
              </w:rPr>
              <w:t>25,0</w:t>
            </w:r>
          </w:p>
        </w:tc>
        <w:tc>
          <w:tcPr>
            <w:tcW w:w="850" w:type="dxa"/>
            <w:shd w:val="clear" w:color="auto" w:fill="auto"/>
          </w:tcPr>
          <w:p w:rsidR="004819DC" w:rsidRPr="004819DC" w:rsidRDefault="004819DC" w:rsidP="004819DC">
            <w:pPr>
              <w:rPr>
                <w:sz w:val="24"/>
                <w:szCs w:val="24"/>
              </w:rPr>
            </w:pPr>
            <w:r w:rsidRPr="004819DC">
              <w:rPr>
                <w:sz w:val="24"/>
                <w:szCs w:val="24"/>
                <w:lang w:val="tt"/>
              </w:rPr>
              <w:t>25,0</w:t>
            </w:r>
          </w:p>
        </w:tc>
        <w:tc>
          <w:tcPr>
            <w:tcW w:w="851" w:type="dxa"/>
            <w:shd w:val="clear" w:color="auto" w:fill="auto"/>
          </w:tcPr>
          <w:p w:rsidR="004819DC" w:rsidRPr="004819DC" w:rsidRDefault="004819DC" w:rsidP="004819DC">
            <w:pPr>
              <w:rPr>
                <w:sz w:val="24"/>
                <w:szCs w:val="24"/>
              </w:rPr>
            </w:pPr>
            <w:r w:rsidRPr="004819DC">
              <w:rPr>
                <w:sz w:val="24"/>
                <w:szCs w:val="24"/>
                <w:lang w:val="tt"/>
              </w:rPr>
              <w:t>25,0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shd w:val="clear" w:color="auto" w:fill="auto"/>
          </w:tcPr>
          <w:p w:rsidR="004819DC" w:rsidRPr="004819DC" w:rsidRDefault="004819DC" w:rsidP="004819DC">
            <w:pPr>
              <w:rPr>
                <w:sz w:val="24"/>
                <w:szCs w:val="24"/>
              </w:rPr>
            </w:pP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4"/>
                <w:szCs w:val="24"/>
              </w:rPr>
            </w:pPr>
            <w:r w:rsidRPr="004819DC">
              <w:rPr>
                <w:sz w:val="24"/>
                <w:szCs w:val="24"/>
                <w:lang w:val="tt"/>
              </w:rPr>
              <w:t>3</w:t>
            </w:r>
          </w:p>
        </w:tc>
        <w:tc>
          <w:tcPr>
            <w:tcW w:w="1956" w:type="dxa"/>
            <w:shd w:val="clear" w:color="auto" w:fill="auto"/>
          </w:tcPr>
          <w:p w:rsidR="004819DC" w:rsidRPr="004819DC" w:rsidRDefault="004819DC" w:rsidP="004819DC">
            <w:pPr>
              <w:rPr>
                <w:sz w:val="24"/>
                <w:szCs w:val="24"/>
              </w:rPr>
            </w:pPr>
            <w:r w:rsidRPr="004819DC">
              <w:rPr>
                <w:sz w:val="24"/>
                <w:szCs w:val="24"/>
                <w:lang w:val="tt"/>
              </w:rPr>
              <w:t>Җиһаз, көнкүреш техникасы ДДДС өчен сатып алу</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100,0</w:t>
            </w:r>
          </w:p>
        </w:tc>
        <w:tc>
          <w:tcPr>
            <w:tcW w:w="823" w:type="dxa"/>
            <w:shd w:val="clear" w:color="auto" w:fill="auto"/>
          </w:tcPr>
          <w:p w:rsidR="004819DC" w:rsidRPr="004819DC" w:rsidRDefault="004819DC" w:rsidP="004819DC">
            <w:pPr>
              <w:rPr>
                <w:sz w:val="24"/>
                <w:szCs w:val="24"/>
              </w:rPr>
            </w:pPr>
            <w:r w:rsidRPr="004819DC">
              <w:rPr>
                <w:sz w:val="24"/>
                <w:szCs w:val="24"/>
                <w:lang w:val="tt"/>
              </w:rPr>
              <w:t>60,0</w:t>
            </w:r>
          </w:p>
        </w:tc>
        <w:tc>
          <w:tcPr>
            <w:tcW w:w="709" w:type="dxa"/>
            <w:shd w:val="clear" w:color="auto" w:fill="auto"/>
          </w:tcPr>
          <w:p w:rsidR="004819DC" w:rsidRPr="004819DC" w:rsidRDefault="004819DC" w:rsidP="004819DC">
            <w:pPr>
              <w:jc w:val="center"/>
              <w:rPr>
                <w:sz w:val="24"/>
                <w:szCs w:val="24"/>
              </w:rPr>
            </w:pPr>
            <w:r w:rsidRPr="004819DC">
              <w:rPr>
                <w:sz w:val="24"/>
                <w:szCs w:val="24"/>
                <w:lang w:val="tt"/>
              </w:rPr>
              <w:t>10,0</w:t>
            </w:r>
          </w:p>
        </w:tc>
        <w:tc>
          <w:tcPr>
            <w:tcW w:w="850" w:type="dxa"/>
            <w:gridSpan w:val="2"/>
            <w:shd w:val="clear" w:color="auto" w:fill="auto"/>
          </w:tcPr>
          <w:p w:rsidR="004819DC" w:rsidRPr="004819DC" w:rsidRDefault="004819DC" w:rsidP="004819DC">
            <w:pPr>
              <w:jc w:val="center"/>
              <w:rPr>
                <w:sz w:val="24"/>
                <w:szCs w:val="24"/>
              </w:rPr>
            </w:pPr>
            <w:r w:rsidRPr="004819DC">
              <w:rPr>
                <w:sz w:val="24"/>
                <w:szCs w:val="24"/>
                <w:lang w:val="tt"/>
              </w:rPr>
              <w:t>10,0</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10,0</w:t>
            </w:r>
          </w:p>
        </w:tc>
        <w:tc>
          <w:tcPr>
            <w:tcW w:w="850" w:type="dxa"/>
            <w:shd w:val="clear" w:color="auto" w:fill="auto"/>
          </w:tcPr>
          <w:p w:rsidR="004819DC" w:rsidRPr="004819DC" w:rsidRDefault="004819DC" w:rsidP="004819DC">
            <w:pPr>
              <w:jc w:val="center"/>
              <w:rPr>
                <w:sz w:val="24"/>
                <w:szCs w:val="24"/>
              </w:rPr>
            </w:pPr>
            <w:r w:rsidRPr="004819DC">
              <w:rPr>
                <w:sz w:val="24"/>
                <w:szCs w:val="24"/>
                <w:lang w:val="tt"/>
              </w:rPr>
              <w:t>5,0</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5,0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shd w:val="clear" w:color="auto" w:fill="auto"/>
          </w:tcPr>
          <w:p w:rsidR="004819DC" w:rsidRPr="004819DC" w:rsidRDefault="004819DC" w:rsidP="004819DC">
            <w:pPr>
              <w:rPr>
                <w:sz w:val="24"/>
                <w:szCs w:val="24"/>
              </w:rPr>
            </w:pP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4"/>
                <w:szCs w:val="24"/>
              </w:rPr>
            </w:pPr>
            <w:r w:rsidRPr="004819DC">
              <w:rPr>
                <w:sz w:val="24"/>
                <w:szCs w:val="24"/>
                <w:lang w:val="tt"/>
              </w:rPr>
              <w:t>4</w:t>
            </w:r>
          </w:p>
        </w:tc>
        <w:tc>
          <w:tcPr>
            <w:tcW w:w="1956" w:type="dxa"/>
            <w:shd w:val="clear" w:color="auto" w:fill="auto"/>
          </w:tcPr>
          <w:p w:rsidR="004819DC" w:rsidRPr="004819DC" w:rsidRDefault="004819DC" w:rsidP="004819DC">
            <w:pPr>
              <w:rPr>
                <w:sz w:val="24"/>
                <w:szCs w:val="24"/>
              </w:rPr>
            </w:pPr>
            <w:r w:rsidRPr="004819DC">
              <w:rPr>
                <w:sz w:val="24"/>
                <w:szCs w:val="24"/>
                <w:lang w:val="tt"/>
              </w:rPr>
              <w:t>Халыкны һәм территорияләрне гадәттән тыш хәлләрдән яклау өлкәсендә күрсәтмә пособиеләр, белешмәлекләр бастырып чыгару</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12,0</w:t>
            </w:r>
          </w:p>
        </w:tc>
        <w:tc>
          <w:tcPr>
            <w:tcW w:w="823" w:type="dxa"/>
            <w:shd w:val="clear" w:color="auto" w:fill="auto"/>
          </w:tcPr>
          <w:p w:rsidR="004819DC" w:rsidRPr="004819DC" w:rsidRDefault="004819DC" w:rsidP="004819DC">
            <w:pPr>
              <w:rPr>
                <w:sz w:val="24"/>
                <w:szCs w:val="24"/>
              </w:rPr>
            </w:pPr>
            <w:r w:rsidRPr="004819DC">
              <w:rPr>
                <w:sz w:val="24"/>
                <w:szCs w:val="24"/>
                <w:lang w:val="tt"/>
              </w:rPr>
              <w:t>2,0</w:t>
            </w:r>
          </w:p>
        </w:tc>
        <w:tc>
          <w:tcPr>
            <w:tcW w:w="709" w:type="dxa"/>
            <w:shd w:val="clear" w:color="auto" w:fill="auto"/>
          </w:tcPr>
          <w:p w:rsidR="004819DC" w:rsidRPr="004819DC" w:rsidRDefault="004819DC" w:rsidP="004819DC">
            <w:pPr>
              <w:rPr>
                <w:sz w:val="24"/>
                <w:szCs w:val="24"/>
              </w:rPr>
            </w:pPr>
            <w:r w:rsidRPr="004819DC">
              <w:rPr>
                <w:sz w:val="24"/>
                <w:szCs w:val="24"/>
                <w:lang w:val="tt"/>
              </w:rPr>
              <w:t>2,0</w:t>
            </w:r>
          </w:p>
        </w:tc>
        <w:tc>
          <w:tcPr>
            <w:tcW w:w="850" w:type="dxa"/>
            <w:gridSpan w:val="2"/>
            <w:shd w:val="clear" w:color="auto" w:fill="auto"/>
          </w:tcPr>
          <w:p w:rsidR="004819DC" w:rsidRPr="004819DC" w:rsidRDefault="004819DC" w:rsidP="004819DC">
            <w:pPr>
              <w:rPr>
                <w:sz w:val="24"/>
                <w:szCs w:val="24"/>
              </w:rPr>
            </w:pPr>
            <w:r w:rsidRPr="004819DC">
              <w:rPr>
                <w:sz w:val="24"/>
                <w:szCs w:val="24"/>
                <w:lang w:val="tt"/>
              </w:rPr>
              <w:t>2,0</w:t>
            </w:r>
          </w:p>
        </w:tc>
        <w:tc>
          <w:tcPr>
            <w:tcW w:w="851" w:type="dxa"/>
            <w:shd w:val="clear" w:color="auto" w:fill="auto"/>
          </w:tcPr>
          <w:p w:rsidR="004819DC" w:rsidRPr="004819DC" w:rsidRDefault="004819DC" w:rsidP="004819DC">
            <w:pPr>
              <w:rPr>
                <w:sz w:val="24"/>
                <w:szCs w:val="24"/>
              </w:rPr>
            </w:pPr>
            <w:r w:rsidRPr="004819DC">
              <w:rPr>
                <w:sz w:val="24"/>
                <w:szCs w:val="24"/>
                <w:lang w:val="tt"/>
              </w:rPr>
              <w:t>2,0</w:t>
            </w:r>
          </w:p>
        </w:tc>
        <w:tc>
          <w:tcPr>
            <w:tcW w:w="850" w:type="dxa"/>
            <w:shd w:val="clear" w:color="auto" w:fill="auto"/>
          </w:tcPr>
          <w:p w:rsidR="004819DC" w:rsidRPr="004819DC" w:rsidRDefault="004819DC" w:rsidP="004819DC">
            <w:pPr>
              <w:rPr>
                <w:sz w:val="24"/>
                <w:szCs w:val="24"/>
              </w:rPr>
            </w:pPr>
            <w:r w:rsidRPr="004819DC">
              <w:rPr>
                <w:sz w:val="24"/>
                <w:szCs w:val="24"/>
                <w:lang w:val="tt"/>
              </w:rPr>
              <w:t>2,0</w:t>
            </w:r>
          </w:p>
        </w:tc>
        <w:tc>
          <w:tcPr>
            <w:tcW w:w="851" w:type="dxa"/>
            <w:shd w:val="clear" w:color="auto" w:fill="auto"/>
          </w:tcPr>
          <w:p w:rsidR="004819DC" w:rsidRPr="004819DC" w:rsidRDefault="004819DC" w:rsidP="004819DC">
            <w:pPr>
              <w:rPr>
                <w:sz w:val="24"/>
                <w:szCs w:val="24"/>
              </w:rPr>
            </w:pPr>
            <w:r w:rsidRPr="004819DC">
              <w:rPr>
                <w:sz w:val="24"/>
                <w:szCs w:val="24"/>
                <w:lang w:val="tt"/>
              </w:rPr>
              <w:t>2,0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vMerge w:val="restart"/>
            <w:shd w:val="clear" w:color="auto" w:fill="auto"/>
          </w:tcPr>
          <w:p w:rsidR="004819DC" w:rsidRPr="004819DC" w:rsidRDefault="004819DC" w:rsidP="004819DC">
            <w:pPr>
              <w:rPr>
                <w:sz w:val="24"/>
                <w:szCs w:val="24"/>
              </w:rPr>
            </w:pPr>
            <w:r w:rsidRPr="004819DC">
              <w:rPr>
                <w:sz w:val="24"/>
                <w:szCs w:val="24"/>
                <w:lang w:val="tt"/>
              </w:rPr>
              <w:t>Районда янгыннар һәм гадәттән тыш хәлләр саны</w:t>
            </w:r>
          </w:p>
        </w:tc>
        <w:tc>
          <w:tcPr>
            <w:tcW w:w="652" w:type="dxa"/>
            <w:vMerge w:val="restart"/>
            <w:shd w:val="clear" w:color="auto" w:fill="auto"/>
          </w:tcPr>
          <w:p w:rsidR="004819DC" w:rsidRPr="004819DC" w:rsidRDefault="004819DC" w:rsidP="004819DC">
            <w:pPr>
              <w:rPr>
                <w:sz w:val="24"/>
                <w:szCs w:val="24"/>
              </w:rPr>
            </w:pPr>
            <w:r w:rsidRPr="004819DC">
              <w:rPr>
                <w:sz w:val="24"/>
                <w:szCs w:val="24"/>
                <w:lang w:val="tt"/>
              </w:rPr>
              <w:t>бер.</w:t>
            </w:r>
          </w:p>
        </w:tc>
        <w:tc>
          <w:tcPr>
            <w:tcW w:w="861" w:type="dxa"/>
            <w:vMerge w:val="restart"/>
            <w:shd w:val="clear" w:color="auto" w:fill="auto"/>
          </w:tcPr>
          <w:p w:rsidR="004819DC" w:rsidRPr="004819DC" w:rsidRDefault="004819DC" w:rsidP="004819DC">
            <w:pPr>
              <w:jc w:val="center"/>
              <w:rPr>
                <w:sz w:val="24"/>
                <w:szCs w:val="24"/>
              </w:rPr>
            </w:pPr>
            <w:r w:rsidRPr="004819DC">
              <w:rPr>
                <w:sz w:val="24"/>
                <w:szCs w:val="24"/>
                <w:lang w:val="tt"/>
              </w:rPr>
              <w:t>3</w:t>
            </w:r>
          </w:p>
        </w:tc>
        <w:tc>
          <w:tcPr>
            <w:tcW w:w="1839" w:type="dxa"/>
            <w:vMerge w:val="restart"/>
            <w:shd w:val="clear" w:color="auto" w:fill="auto"/>
          </w:tcPr>
          <w:p w:rsidR="004819DC" w:rsidRPr="004819DC" w:rsidRDefault="004819DC" w:rsidP="004819DC">
            <w:pPr>
              <w:rPr>
                <w:sz w:val="24"/>
                <w:szCs w:val="24"/>
              </w:rPr>
            </w:pPr>
            <w:r w:rsidRPr="004819DC">
              <w:rPr>
                <w:sz w:val="24"/>
                <w:szCs w:val="24"/>
                <w:lang w:val="tt"/>
              </w:rPr>
              <w:t>Мамадыш МР БК  инфраструктур үсеш  бүлеге, МКУ УГЗ</w:t>
            </w:r>
          </w:p>
        </w:tc>
      </w:tr>
      <w:tr w:rsidR="004819DC" w:rsidRPr="004819DC" w:rsidTr="00DD61B9">
        <w:tc>
          <w:tcPr>
            <w:tcW w:w="704" w:type="dxa"/>
            <w:shd w:val="clear" w:color="auto" w:fill="auto"/>
          </w:tcPr>
          <w:p w:rsidR="004819DC" w:rsidRPr="004819DC" w:rsidRDefault="004819DC" w:rsidP="004819DC">
            <w:pPr>
              <w:rPr>
                <w:sz w:val="24"/>
                <w:szCs w:val="24"/>
              </w:rPr>
            </w:pPr>
            <w:r w:rsidRPr="004819DC">
              <w:rPr>
                <w:sz w:val="24"/>
                <w:szCs w:val="24"/>
                <w:lang w:val="tt"/>
              </w:rPr>
              <w:t>5</w:t>
            </w:r>
          </w:p>
        </w:tc>
        <w:tc>
          <w:tcPr>
            <w:tcW w:w="1956" w:type="dxa"/>
            <w:shd w:val="clear" w:color="auto" w:fill="auto"/>
          </w:tcPr>
          <w:p w:rsidR="004819DC" w:rsidRPr="004819DC" w:rsidRDefault="004819DC" w:rsidP="004819DC">
            <w:pPr>
              <w:rPr>
                <w:sz w:val="24"/>
                <w:szCs w:val="24"/>
              </w:rPr>
            </w:pPr>
            <w:r w:rsidRPr="004819DC">
              <w:rPr>
                <w:sz w:val="24"/>
                <w:szCs w:val="24"/>
                <w:lang w:val="tt"/>
              </w:rPr>
              <w:t xml:space="preserve">Районның КЧСиОПБ эшчәнлеген тәэмин итү өчен оештыру техникасын һәм мөлкәтен сатып алу </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21,0</w:t>
            </w:r>
          </w:p>
        </w:tc>
        <w:tc>
          <w:tcPr>
            <w:tcW w:w="823" w:type="dxa"/>
            <w:shd w:val="clear" w:color="auto" w:fill="auto"/>
          </w:tcPr>
          <w:p w:rsidR="004819DC" w:rsidRPr="004819DC" w:rsidRDefault="004819DC" w:rsidP="004819DC">
            <w:pPr>
              <w:rPr>
                <w:sz w:val="24"/>
                <w:szCs w:val="24"/>
              </w:rPr>
            </w:pPr>
            <w:r w:rsidRPr="004819DC">
              <w:rPr>
                <w:sz w:val="24"/>
                <w:szCs w:val="24"/>
                <w:lang w:val="tt"/>
              </w:rPr>
              <w:t>3,0</w:t>
            </w:r>
          </w:p>
        </w:tc>
        <w:tc>
          <w:tcPr>
            <w:tcW w:w="709" w:type="dxa"/>
            <w:shd w:val="clear" w:color="auto" w:fill="auto"/>
          </w:tcPr>
          <w:p w:rsidR="004819DC" w:rsidRPr="004819DC" w:rsidRDefault="004819DC" w:rsidP="004819DC">
            <w:pPr>
              <w:rPr>
                <w:sz w:val="24"/>
                <w:szCs w:val="24"/>
              </w:rPr>
            </w:pPr>
            <w:r w:rsidRPr="004819DC">
              <w:rPr>
                <w:sz w:val="24"/>
                <w:szCs w:val="24"/>
                <w:lang w:val="tt"/>
              </w:rPr>
              <w:t>3,0</w:t>
            </w:r>
          </w:p>
        </w:tc>
        <w:tc>
          <w:tcPr>
            <w:tcW w:w="850" w:type="dxa"/>
            <w:gridSpan w:val="2"/>
            <w:shd w:val="clear" w:color="auto" w:fill="auto"/>
          </w:tcPr>
          <w:p w:rsidR="004819DC" w:rsidRPr="004819DC" w:rsidRDefault="004819DC" w:rsidP="004819DC">
            <w:pPr>
              <w:rPr>
                <w:sz w:val="24"/>
                <w:szCs w:val="24"/>
              </w:rPr>
            </w:pPr>
            <w:r w:rsidRPr="004819DC">
              <w:rPr>
                <w:sz w:val="24"/>
                <w:szCs w:val="24"/>
                <w:lang w:val="tt"/>
              </w:rPr>
              <w:t>-</w:t>
            </w:r>
          </w:p>
        </w:tc>
        <w:tc>
          <w:tcPr>
            <w:tcW w:w="851" w:type="dxa"/>
            <w:shd w:val="clear" w:color="auto" w:fill="auto"/>
          </w:tcPr>
          <w:p w:rsidR="004819DC" w:rsidRPr="004819DC" w:rsidRDefault="004819DC" w:rsidP="004819DC">
            <w:pPr>
              <w:rPr>
                <w:sz w:val="24"/>
                <w:szCs w:val="24"/>
              </w:rPr>
            </w:pPr>
            <w:r w:rsidRPr="004819DC">
              <w:rPr>
                <w:sz w:val="24"/>
                <w:szCs w:val="24"/>
                <w:lang w:val="tt"/>
              </w:rPr>
              <w:t>5,0</w:t>
            </w:r>
          </w:p>
        </w:tc>
        <w:tc>
          <w:tcPr>
            <w:tcW w:w="850" w:type="dxa"/>
            <w:shd w:val="clear" w:color="auto" w:fill="auto"/>
          </w:tcPr>
          <w:p w:rsidR="004819DC" w:rsidRPr="004819DC" w:rsidRDefault="004819DC" w:rsidP="004819DC">
            <w:pPr>
              <w:rPr>
                <w:sz w:val="24"/>
                <w:szCs w:val="24"/>
              </w:rPr>
            </w:pPr>
            <w:r w:rsidRPr="004819DC">
              <w:rPr>
                <w:sz w:val="24"/>
                <w:szCs w:val="24"/>
                <w:lang w:val="tt"/>
              </w:rPr>
              <w:t>5,0</w:t>
            </w:r>
          </w:p>
        </w:tc>
        <w:tc>
          <w:tcPr>
            <w:tcW w:w="851" w:type="dxa"/>
            <w:shd w:val="clear" w:color="auto" w:fill="auto"/>
          </w:tcPr>
          <w:p w:rsidR="004819DC" w:rsidRPr="004819DC" w:rsidRDefault="004819DC" w:rsidP="004819DC">
            <w:pPr>
              <w:rPr>
                <w:sz w:val="24"/>
                <w:szCs w:val="24"/>
              </w:rPr>
            </w:pPr>
            <w:r w:rsidRPr="004819DC">
              <w:rPr>
                <w:sz w:val="24"/>
                <w:szCs w:val="24"/>
                <w:lang w:val="tt"/>
              </w:rPr>
              <w:t>5,0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vMerge/>
            <w:shd w:val="clear" w:color="auto" w:fill="auto"/>
          </w:tcPr>
          <w:p w:rsidR="004819DC" w:rsidRPr="004819DC" w:rsidRDefault="004819DC" w:rsidP="004819DC">
            <w:pPr>
              <w:rPr>
                <w:sz w:val="24"/>
                <w:szCs w:val="24"/>
              </w:rPr>
            </w:pPr>
          </w:p>
        </w:tc>
        <w:tc>
          <w:tcPr>
            <w:tcW w:w="652" w:type="dxa"/>
            <w:vMerge/>
            <w:shd w:val="clear" w:color="auto" w:fill="auto"/>
          </w:tcPr>
          <w:p w:rsidR="004819DC" w:rsidRPr="004819DC" w:rsidRDefault="004819DC" w:rsidP="004819DC">
            <w:pPr>
              <w:rPr>
                <w:sz w:val="24"/>
                <w:szCs w:val="24"/>
              </w:rPr>
            </w:pPr>
          </w:p>
        </w:tc>
        <w:tc>
          <w:tcPr>
            <w:tcW w:w="861" w:type="dxa"/>
            <w:vMerge/>
            <w:shd w:val="clear" w:color="auto" w:fill="auto"/>
          </w:tcPr>
          <w:p w:rsidR="004819DC" w:rsidRPr="004819DC" w:rsidRDefault="004819DC" w:rsidP="004819DC">
            <w:pPr>
              <w:rPr>
                <w:sz w:val="24"/>
                <w:szCs w:val="24"/>
              </w:rPr>
            </w:pPr>
          </w:p>
        </w:tc>
        <w:tc>
          <w:tcPr>
            <w:tcW w:w="1839" w:type="dxa"/>
            <w:vMerge/>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4"/>
                <w:szCs w:val="24"/>
              </w:rPr>
            </w:pPr>
            <w:r w:rsidRPr="004819DC">
              <w:rPr>
                <w:sz w:val="24"/>
                <w:szCs w:val="24"/>
                <w:lang w:val="tt"/>
              </w:rPr>
              <w:t>6</w:t>
            </w:r>
          </w:p>
        </w:tc>
        <w:tc>
          <w:tcPr>
            <w:tcW w:w="1956" w:type="dxa"/>
            <w:shd w:val="clear" w:color="auto" w:fill="auto"/>
          </w:tcPr>
          <w:p w:rsidR="004819DC" w:rsidRPr="004819DC" w:rsidRDefault="004819DC" w:rsidP="004819DC">
            <w:pPr>
              <w:rPr>
                <w:sz w:val="24"/>
                <w:szCs w:val="24"/>
              </w:rPr>
            </w:pPr>
            <w:r w:rsidRPr="004819DC">
              <w:rPr>
                <w:sz w:val="24"/>
                <w:szCs w:val="24"/>
                <w:lang w:val="tt"/>
              </w:rPr>
              <w:t xml:space="preserve">Комиссиянең оператив төркемнәрен элемтә чаралары (УКВ </w:t>
            </w:r>
            <w:r w:rsidRPr="004819DC">
              <w:rPr>
                <w:sz w:val="24"/>
                <w:szCs w:val="24"/>
                <w:lang w:val="tt"/>
              </w:rPr>
              <w:lastRenderedPageBreak/>
              <w:t>радиостанциясе, приоб)</w:t>
            </w:r>
          </w:p>
          <w:p w:rsidR="004819DC" w:rsidRPr="004819DC" w:rsidRDefault="004819DC" w:rsidP="004819DC">
            <w:pPr>
              <w:rPr>
                <w:sz w:val="24"/>
                <w:szCs w:val="24"/>
              </w:rPr>
            </w:pPr>
          </w:p>
          <w:p w:rsidR="004819DC" w:rsidRPr="004819DC" w:rsidRDefault="004819DC" w:rsidP="004819DC">
            <w:pPr>
              <w:rPr>
                <w:sz w:val="24"/>
                <w:szCs w:val="24"/>
              </w:rPr>
            </w:pPr>
          </w:p>
        </w:tc>
        <w:tc>
          <w:tcPr>
            <w:tcW w:w="1251" w:type="dxa"/>
            <w:shd w:val="clear" w:color="auto" w:fill="auto"/>
          </w:tcPr>
          <w:p w:rsidR="004819DC" w:rsidRPr="004819DC" w:rsidRDefault="004819DC" w:rsidP="004819DC">
            <w:pPr>
              <w:rPr>
                <w:sz w:val="24"/>
                <w:szCs w:val="24"/>
              </w:rPr>
            </w:pPr>
            <w:r w:rsidRPr="004819DC">
              <w:rPr>
                <w:sz w:val="24"/>
                <w:szCs w:val="24"/>
                <w:lang w:val="tt"/>
              </w:rPr>
              <w:lastRenderedPageBreak/>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90,0</w:t>
            </w:r>
          </w:p>
        </w:tc>
        <w:tc>
          <w:tcPr>
            <w:tcW w:w="823" w:type="dxa"/>
            <w:shd w:val="clear" w:color="auto" w:fill="auto"/>
          </w:tcPr>
          <w:p w:rsidR="004819DC" w:rsidRPr="004819DC" w:rsidRDefault="004819DC" w:rsidP="004819DC">
            <w:pPr>
              <w:rPr>
                <w:sz w:val="24"/>
                <w:szCs w:val="24"/>
              </w:rPr>
            </w:pPr>
            <w:r w:rsidRPr="004819DC">
              <w:rPr>
                <w:sz w:val="24"/>
                <w:szCs w:val="24"/>
                <w:lang w:val="tt"/>
              </w:rPr>
              <w:t>15,0</w:t>
            </w:r>
          </w:p>
        </w:tc>
        <w:tc>
          <w:tcPr>
            <w:tcW w:w="709" w:type="dxa"/>
            <w:shd w:val="clear" w:color="auto" w:fill="auto"/>
          </w:tcPr>
          <w:p w:rsidR="004819DC" w:rsidRPr="004819DC" w:rsidRDefault="004819DC" w:rsidP="004819DC">
            <w:pPr>
              <w:rPr>
                <w:sz w:val="24"/>
                <w:szCs w:val="24"/>
              </w:rPr>
            </w:pPr>
            <w:r w:rsidRPr="004819DC">
              <w:rPr>
                <w:sz w:val="24"/>
                <w:szCs w:val="24"/>
                <w:lang w:val="tt"/>
              </w:rPr>
              <w:t>15,0</w:t>
            </w:r>
          </w:p>
        </w:tc>
        <w:tc>
          <w:tcPr>
            <w:tcW w:w="850" w:type="dxa"/>
            <w:gridSpan w:val="2"/>
            <w:shd w:val="clear" w:color="auto" w:fill="auto"/>
          </w:tcPr>
          <w:p w:rsidR="004819DC" w:rsidRPr="004819DC" w:rsidRDefault="004819DC" w:rsidP="004819DC">
            <w:pPr>
              <w:rPr>
                <w:sz w:val="24"/>
                <w:szCs w:val="24"/>
              </w:rPr>
            </w:pPr>
            <w:r w:rsidRPr="004819DC">
              <w:rPr>
                <w:sz w:val="24"/>
                <w:szCs w:val="24"/>
                <w:lang w:val="tt"/>
              </w:rPr>
              <w:t>15,0</w:t>
            </w:r>
          </w:p>
        </w:tc>
        <w:tc>
          <w:tcPr>
            <w:tcW w:w="851" w:type="dxa"/>
            <w:shd w:val="clear" w:color="auto" w:fill="auto"/>
          </w:tcPr>
          <w:p w:rsidR="004819DC" w:rsidRPr="004819DC" w:rsidRDefault="004819DC" w:rsidP="004819DC">
            <w:pPr>
              <w:rPr>
                <w:sz w:val="24"/>
                <w:szCs w:val="24"/>
              </w:rPr>
            </w:pPr>
            <w:r w:rsidRPr="004819DC">
              <w:rPr>
                <w:sz w:val="24"/>
                <w:szCs w:val="24"/>
                <w:lang w:val="tt"/>
              </w:rPr>
              <w:t>20,0</w:t>
            </w:r>
          </w:p>
        </w:tc>
        <w:tc>
          <w:tcPr>
            <w:tcW w:w="850" w:type="dxa"/>
            <w:shd w:val="clear" w:color="auto" w:fill="auto"/>
          </w:tcPr>
          <w:p w:rsidR="004819DC" w:rsidRPr="004819DC" w:rsidRDefault="004819DC" w:rsidP="004819DC">
            <w:pPr>
              <w:rPr>
                <w:sz w:val="24"/>
                <w:szCs w:val="24"/>
              </w:rPr>
            </w:pPr>
            <w:r w:rsidRPr="004819DC">
              <w:rPr>
                <w:sz w:val="24"/>
                <w:szCs w:val="24"/>
                <w:lang w:val="tt"/>
              </w:rPr>
              <w:t>25,0</w:t>
            </w:r>
          </w:p>
        </w:tc>
        <w:tc>
          <w:tcPr>
            <w:tcW w:w="851" w:type="dxa"/>
            <w:shd w:val="clear" w:color="auto" w:fill="auto"/>
          </w:tcPr>
          <w:p w:rsidR="004819DC" w:rsidRPr="004819DC" w:rsidRDefault="004819DC" w:rsidP="004819DC">
            <w:pPr>
              <w:rPr>
                <w:sz w:val="24"/>
                <w:szCs w:val="24"/>
              </w:rPr>
            </w:pPr>
            <w:r w:rsidRPr="004819DC">
              <w:rPr>
                <w:sz w:val="24"/>
                <w:szCs w:val="24"/>
                <w:lang w:val="tt"/>
              </w:rPr>
              <w:t>30,0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vMerge/>
            <w:shd w:val="clear" w:color="auto" w:fill="auto"/>
          </w:tcPr>
          <w:p w:rsidR="004819DC" w:rsidRPr="004819DC" w:rsidRDefault="004819DC" w:rsidP="004819DC">
            <w:pPr>
              <w:rPr>
                <w:sz w:val="24"/>
                <w:szCs w:val="24"/>
              </w:rPr>
            </w:pPr>
          </w:p>
        </w:tc>
        <w:tc>
          <w:tcPr>
            <w:tcW w:w="652" w:type="dxa"/>
            <w:vMerge/>
            <w:shd w:val="clear" w:color="auto" w:fill="auto"/>
          </w:tcPr>
          <w:p w:rsidR="004819DC" w:rsidRPr="004819DC" w:rsidRDefault="004819DC" w:rsidP="004819DC">
            <w:pPr>
              <w:rPr>
                <w:sz w:val="24"/>
                <w:szCs w:val="24"/>
              </w:rPr>
            </w:pPr>
          </w:p>
        </w:tc>
        <w:tc>
          <w:tcPr>
            <w:tcW w:w="861" w:type="dxa"/>
            <w:vMerge/>
            <w:shd w:val="clear" w:color="auto" w:fill="auto"/>
          </w:tcPr>
          <w:p w:rsidR="004819DC" w:rsidRPr="004819DC" w:rsidRDefault="004819DC" w:rsidP="004819DC">
            <w:pPr>
              <w:rPr>
                <w:sz w:val="24"/>
                <w:szCs w:val="24"/>
              </w:rPr>
            </w:pPr>
          </w:p>
        </w:tc>
        <w:tc>
          <w:tcPr>
            <w:tcW w:w="1839" w:type="dxa"/>
            <w:vMerge/>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4"/>
                <w:szCs w:val="24"/>
              </w:rPr>
            </w:pPr>
            <w:r w:rsidRPr="004819DC">
              <w:rPr>
                <w:sz w:val="24"/>
                <w:szCs w:val="24"/>
                <w:lang w:val="tt"/>
              </w:rPr>
              <w:lastRenderedPageBreak/>
              <w:t>7</w:t>
            </w:r>
          </w:p>
        </w:tc>
        <w:tc>
          <w:tcPr>
            <w:tcW w:w="1956" w:type="dxa"/>
            <w:shd w:val="clear" w:color="auto" w:fill="auto"/>
          </w:tcPr>
          <w:p w:rsidR="004819DC" w:rsidRPr="004819DC" w:rsidRDefault="004819DC" w:rsidP="004819DC">
            <w:pPr>
              <w:rPr>
                <w:sz w:val="24"/>
                <w:szCs w:val="24"/>
              </w:rPr>
            </w:pPr>
            <w:r w:rsidRPr="004819DC">
              <w:rPr>
                <w:sz w:val="24"/>
                <w:szCs w:val="24"/>
                <w:lang w:val="tt"/>
              </w:rPr>
              <w:t>КЧСиОПБ эшчәнлеген тәэмин итү, укулар һәм күнегүләр уздыру</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18,0</w:t>
            </w:r>
          </w:p>
        </w:tc>
        <w:tc>
          <w:tcPr>
            <w:tcW w:w="823" w:type="dxa"/>
            <w:shd w:val="clear" w:color="auto" w:fill="auto"/>
          </w:tcPr>
          <w:p w:rsidR="004819DC" w:rsidRPr="004819DC" w:rsidRDefault="004819DC" w:rsidP="004819DC">
            <w:pPr>
              <w:rPr>
                <w:sz w:val="24"/>
                <w:szCs w:val="24"/>
              </w:rPr>
            </w:pPr>
            <w:r w:rsidRPr="004819DC">
              <w:rPr>
                <w:sz w:val="24"/>
                <w:szCs w:val="24"/>
                <w:lang w:val="tt"/>
              </w:rPr>
              <w:t xml:space="preserve">  3,0</w:t>
            </w:r>
          </w:p>
          <w:p w:rsidR="004819DC" w:rsidRPr="004819DC" w:rsidRDefault="004819DC" w:rsidP="004819DC">
            <w:pPr>
              <w:rPr>
                <w:sz w:val="24"/>
                <w:szCs w:val="24"/>
              </w:rPr>
            </w:pPr>
          </w:p>
        </w:tc>
        <w:tc>
          <w:tcPr>
            <w:tcW w:w="709" w:type="dxa"/>
            <w:shd w:val="clear" w:color="auto" w:fill="auto"/>
          </w:tcPr>
          <w:p w:rsidR="004819DC" w:rsidRPr="004819DC" w:rsidRDefault="004819DC" w:rsidP="004819DC">
            <w:pPr>
              <w:jc w:val="center"/>
              <w:rPr>
                <w:sz w:val="24"/>
                <w:szCs w:val="24"/>
              </w:rPr>
            </w:pPr>
            <w:r w:rsidRPr="004819DC">
              <w:rPr>
                <w:sz w:val="24"/>
                <w:szCs w:val="24"/>
                <w:lang w:val="tt"/>
              </w:rPr>
              <w:t>3,0</w:t>
            </w:r>
          </w:p>
          <w:p w:rsidR="004819DC" w:rsidRPr="004819DC" w:rsidRDefault="004819DC" w:rsidP="004819DC">
            <w:pPr>
              <w:jc w:val="center"/>
              <w:rPr>
                <w:sz w:val="24"/>
                <w:szCs w:val="24"/>
              </w:rPr>
            </w:pPr>
          </w:p>
        </w:tc>
        <w:tc>
          <w:tcPr>
            <w:tcW w:w="850" w:type="dxa"/>
            <w:gridSpan w:val="2"/>
            <w:shd w:val="clear" w:color="auto" w:fill="auto"/>
          </w:tcPr>
          <w:p w:rsidR="004819DC" w:rsidRPr="004819DC" w:rsidRDefault="004819DC" w:rsidP="004819DC">
            <w:pPr>
              <w:jc w:val="center"/>
              <w:rPr>
                <w:sz w:val="24"/>
                <w:szCs w:val="24"/>
              </w:rPr>
            </w:pPr>
            <w:r w:rsidRPr="004819DC">
              <w:rPr>
                <w:sz w:val="24"/>
                <w:szCs w:val="24"/>
                <w:lang w:val="tt"/>
              </w:rPr>
              <w:t>3,0</w:t>
            </w:r>
          </w:p>
          <w:p w:rsidR="004819DC" w:rsidRPr="004819DC" w:rsidRDefault="004819DC" w:rsidP="004819DC">
            <w:pPr>
              <w:jc w:val="center"/>
              <w:rPr>
                <w:sz w:val="24"/>
                <w:szCs w:val="24"/>
              </w:rPr>
            </w:pP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3,0</w:t>
            </w:r>
          </w:p>
        </w:tc>
        <w:tc>
          <w:tcPr>
            <w:tcW w:w="850" w:type="dxa"/>
            <w:shd w:val="clear" w:color="auto" w:fill="auto"/>
          </w:tcPr>
          <w:p w:rsidR="004819DC" w:rsidRPr="004819DC" w:rsidRDefault="004819DC" w:rsidP="004819DC">
            <w:pPr>
              <w:jc w:val="center"/>
              <w:rPr>
                <w:sz w:val="24"/>
                <w:szCs w:val="24"/>
              </w:rPr>
            </w:pPr>
            <w:r w:rsidRPr="004819DC">
              <w:rPr>
                <w:sz w:val="24"/>
                <w:szCs w:val="24"/>
                <w:lang w:val="tt"/>
              </w:rPr>
              <w:t>3,0</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3,0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vMerge/>
            <w:shd w:val="clear" w:color="auto" w:fill="auto"/>
          </w:tcPr>
          <w:p w:rsidR="004819DC" w:rsidRPr="004819DC" w:rsidRDefault="004819DC" w:rsidP="004819DC">
            <w:pPr>
              <w:rPr>
                <w:sz w:val="24"/>
                <w:szCs w:val="24"/>
              </w:rPr>
            </w:pPr>
          </w:p>
        </w:tc>
        <w:tc>
          <w:tcPr>
            <w:tcW w:w="652" w:type="dxa"/>
            <w:vMerge/>
            <w:shd w:val="clear" w:color="auto" w:fill="auto"/>
          </w:tcPr>
          <w:p w:rsidR="004819DC" w:rsidRPr="004819DC" w:rsidRDefault="004819DC" w:rsidP="004819DC">
            <w:pPr>
              <w:rPr>
                <w:sz w:val="24"/>
                <w:szCs w:val="24"/>
              </w:rPr>
            </w:pPr>
          </w:p>
        </w:tc>
        <w:tc>
          <w:tcPr>
            <w:tcW w:w="861" w:type="dxa"/>
            <w:vMerge/>
            <w:shd w:val="clear" w:color="auto" w:fill="auto"/>
          </w:tcPr>
          <w:p w:rsidR="004819DC" w:rsidRPr="004819DC" w:rsidRDefault="004819DC" w:rsidP="004819DC">
            <w:pPr>
              <w:rPr>
                <w:sz w:val="24"/>
                <w:szCs w:val="24"/>
              </w:rPr>
            </w:pPr>
          </w:p>
        </w:tc>
        <w:tc>
          <w:tcPr>
            <w:tcW w:w="1839" w:type="dxa"/>
            <w:vMerge/>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4"/>
                <w:szCs w:val="24"/>
              </w:rPr>
            </w:pPr>
            <w:r w:rsidRPr="004819DC">
              <w:rPr>
                <w:sz w:val="24"/>
                <w:szCs w:val="24"/>
                <w:lang w:val="tt"/>
              </w:rPr>
              <w:t>8</w:t>
            </w:r>
          </w:p>
        </w:tc>
        <w:tc>
          <w:tcPr>
            <w:tcW w:w="1956" w:type="dxa"/>
            <w:shd w:val="clear" w:color="auto" w:fill="auto"/>
          </w:tcPr>
          <w:p w:rsidR="004819DC" w:rsidRPr="004819DC" w:rsidRDefault="004819DC" w:rsidP="004819DC">
            <w:pPr>
              <w:rPr>
                <w:sz w:val="24"/>
                <w:szCs w:val="24"/>
              </w:rPr>
            </w:pPr>
            <w:r w:rsidRPr="004819DC">
              <w:rPr>
                <w:sz w:val="24"/>
                <w:szCs w:val="24"/>
                <w:lang w:val="tt"/>
              </w:rPr>
              <w:t>«Иң яхшы өстәмә белем бирү берләшмәсе» уздырыла торган смотр-конкурсларда катнашу</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37,5</w:t>
            </w:r>
          </w:p>
        </w:tc>
        <w:tc>
          <w:tcPr>
            <w:tcW w:w="823" w:type="dxa"/>
            <w:shd w:val="clear" w:color="auto" w:fill="auto"/>
          </w:tcPr>
          <w:p w:rsidR="004819DC" w:rsidRPr="004819DC" w:rsidRDefault="004819DC" w:rsidP="004819DC">
            <w:pPr>
              <w:jc w:val="center"/>
              <w:rPr>
                <w:sz w:val="24"/>
                <w:szCs w:val="24"/>
              </w:rPr>
            </w:pPr>
            <w:r w:rsidRPr="004819DC">
              <w:rPr>
                <w:sz w:val="24"/>
                <w:szCs w:val="24"/>
                <w:lang w:val="tt"/>
              </w:rPr>
              <w:t>5,0</w:t>
            </w:r>
          </w:p>
        </w:tc>
        <w:tc>
          <w:tcPr>
            <w:tcW w:w="709" w:type="dxa"/>
            <w:shd w:val="clear" w:color="auto" w:fill="auto"/>
          </w:tcPr>
          <w:p w:rsidR="004819DC" w:rsidRPr="004819DC" w:rsidRDefault="004819DC" w:rsidP="004819DC">
            <w:pPr>
              <w:jc w:val="center"/>
              <w:rPr>
                <w:sz w:val="24"/>
                <w:szCs w:val="24"/>
              </w:rPr>
            </w:pPr>
            <w:r w:rsidRPr="004819DC">
              <w:rPr>
                <w:sz w:val="24"/>
                <w:szCs w:val="24"/>
                <w:lang w:val="tt"/>
              </w:rPr>
              <w:t>5,5</w:t>
            </w:r>
          </w:p>
        </w:tc>
        <w:tc>
          <w:tcPr>
            <w:tcW w:w="850" w:type="dxa"/>
            <w:gridSpan w:val="2"/>
            <w:shd w:val="clear" w:color="auto" w:fill="auto"/>
          </w:tcPr>
          <w:p w:rsidR="004819DC" w:rsidRPr="004819DC" w:rsidRDefault="004819DC" w:rsidP="004819DC">
            <w:pPr>
              <w:jc w:val="center"/>
              <w:rPr>
                <w:sz w:val="24"/>
                <w:szCs w:val="24"/>
              </w:rPr>
            </w:pPr>
            <w:r w:rsidRPr="004819DC">
              <w:rPr>
                <w:sz w:val="24"/>
                <w:szCs w:val="24"/>
                <w:lang w:val="tt"/>
              </w:rPr>
              <w:t>6,0</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6,5</w:t>
            </w:r>
          </w:p>
        </w:tc>
        <w:tc>
          <w:tcPr>
            <w:tcW w:w="850" w:type="dxa"/>
            <w:shd w:val="clear" w:color="auto" w:fill="auto"/>
          </w:tcPr>
          <w:p w:rsidR="004819DC" w:rsidRPr="004819DC" w:rsidRDefault="004819DC" w:rsidP="004819DC">
            <w:pPr>
              <w:jc w:val="center"/>
              <w:rPr>
                <w:sz w:val="24"/>
                <w:szCs w:val="24"/>
              </w:rPr>
            </w:pPr>
            <w:r w:rsidRPr="004819DC">
              <w:rPr>
                <w:sz w:val="24"/>
                <w:szCs w:val="24"/>
                <w:lang w:val="tt"/>
              </w:rPr>
              <w:t>7,0</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7,5</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vMerge/>
            <w:shd w:val="clear" w:color="auto" w:fill="auto"/>
          </w:tcPr>
          <w:p w:rsidR="004819DC" w:rsidRPr="004819DC" w:rsidRDefault="004819DC" w:rsidP="004819DC">
            <w:pPr>
              <w:rPr>
                <w:sz w:val="24"/>
                <w:szCs w:val="24"/>
              </w:rPr>
            </w:pPr>
          </w:p>
        </w:tc>
        <w:tc>
          <w:tcPr>
            <w:tcW w:w="652" w:type="dxa"/>
            <w:vMerge/>
            <w:shd w:val="clear" w:color="auto" w:fill="auto"/>
          </w:tcPr>
          <w:p w:rsidR="004819DC" w:rsidRPr="004819DC" w:rsidRDefault="004819DC" w:rsidP="004819DC">
            <w:pPr>
              <w:rPr>
                <w:sz w:val="24"/>
                <w:szCs w:val="24"/>
              </w:rPr>
            </w:pPr>
          </w:p>
        </w:tc>
        <w:tc>
          <w:tcPr>
            <w:tcW w:w="861" w:type="dxa"/>
            <w:vMerge/>
            <w:shd w:val="clear" w:color="auto" w:fill="auto"/>
          </w:tcPr>
          <w:p w:rsidR="004819DC" w:rsidRPr="004819DC" w:rsidRDefault="004819DC" w:rsidP="004819DC">
            <w:pPr>
              <w:rPr>
                <w:sz w:val="24"/>
                <w:szCs w:val="24"/>
              </w:rPr>
            </w:pPr>
          </w:p>
        </w:tc>
        <w:tc>
          <w:tcPr>
            <w:tcW w:w="1839" w:type="dxa"/>
            <w:vMerge/>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4"/>
                <w:szCs w:val="24"/>
              </w:rPr>
            </w:pPr>
            <w:r w:rsidRPr="004819DC">
              <w:rPr>
                <w:sz w:val="24"/>
                <w:szCs w:val="24"/>
                <w:lang w:val="tt"/>
              </w:rPr>
              <w:t>9</w:t>
            </w:r>
          </w:p>
        </w:tc>
        <w:tc>
          <w:tcPr>
            <w:tcW w:w="1956" w:type="dxa"/>
            <w:shd w:val="clear" w:color="auto" w:fill="auto"/>
          </w:tcPr>
          <w:p w:rsidR="004819DC" w:rsidRPr="004819DC" w:rsidRDefault="004819DC" w:rsidP="004819DC">
            <w:pPr>
              <w:rPr>
                <w:sz w:val="24"/>
                <w:szCs w:val="24"/>
              </w:rPr>
            </w:pPr>
            <w:r w:rsidRPr="004819DC">
              <w:rPr>
                <w:sz w:val="24"/>
                <w:szCs w:val="24"/>
                <w:lang w:val="tt"/>
              </w:rPr>
              <w:t>«Янгын сагы көне» оештырыла һәм үткәрелә</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jc w:val="center"/>
              <w:rPr>
                <w:sz w:val="24"/>
                <w:szCs w:val="24"/>
              </w:rPr>
            </w:pPr>
            <w:r w:rsidRPr="004819DC">
              <w:rPr>
                <w:sz w:val="24"/>
                <w:szCs w:val="24"/>
                <w:lang w:val="tt"/>
              </w:rPr>
              <w:t>110,0</w:t>
            </w:r>
          </w:p>
        </w:tc>
        <w:tc>
          <w:tcPr>
            <w:tcW w:w="823" w:type="dxa"/>
            <w:shd w:val="clear" w:color="auto" w:fill="auto"/>
          </w:tcPr>
          <w:p w:rsidR="004819DC" w:rsidRPr="004819DC" w:rsidRDefault="004819DC" w:rsidP="004819DC">
            <w:pPr>
              <w:jc w:val="center"/>
              <w:rPr>
                <w:sz w:val="24"/>
                <w:szCs w:val="24"/>
              </w:rPr>
            </w:pPr>
            <w:r w:rsidRPr="004819DC">
              <w:rPr>
                <w:sz w:val="24"/>
                <w:szCs w:val="24"/>
                <w:lang w:val="tt"/>
              </w:rPr>
              <w:t>15,0</w:t>
            </w:r>
          </w:p>
        </w:tc>
        <w:tc>
          <w:tcPr>
            <w:tcW w:w="709" w:type="dxa"/>
            <w:shd w:val="clear" w:color="auto" w:fill="auto"/>
          </w:tcPr>
          <w:p w:rsidR="004819DC" w:rsidRPr="004819DC" w:rsidRDefault="004819DC" w:rsidP="004819DC">
            <w:pPr>
              <w:jc w:val="center"/>
              <w:rPr>
                <w:sz w:val="24"/>
                <w:szCs w:val="24"/>
              </w:rPr>
            </w:pPr>
            <w:r w:rsidRPr="004819DC">
              <w:rPr>
                <w:sz w:val="24"/>
                <w:szCs w:val="24"/>
                <w:lang w:val="tt"/>
              </w:rPr>
              <w:t>15,0</w:t>
            </w:r>
          </w:p>
        </w:tc>
        <w:tc>
          <w:tcPr>
            <w:tcW w:w="850" w:type="dxa"/>
            <w:gridSpan w:val="2"/>
            <w:shd w:val="clear" w:color="auto" w:fill="auto"/>
          </w:tcPr>
          <w:p w:rsidR="004819DC" w:rsidRPr="004819DC" w:rsidRDefault="004819DC" w:rsidP="004819DC">
            <w:pPr>
              <w:jc w:val="center"/>
              <w:rPr>
                <w:sz w:val="24"/>
                <w:szCs w:val="24"/>
              </w:rPr>
            </w:pPr>
            <w:r w:rsidRPr="004819DC">
              <w:rPr>
                <w:sz w:val="24"/>
                <w:szCs w:val="24"/>
                <w:lang w:val="tt"/>
              </w:rPr>
              <w:t>20,0</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20,0</w:t>
            </w:r>
          </w:p>
        </w:tc>
        <w:tc>
          <w:tcPr>
            <w:tcW w:w="850" w:type="dxa"/>
            <w:shd w:val="clear" w:color="auto" w:fill="auto"/>
          </w:tcPr>
          <w:p w:rsidR="004819DC" w:rsidRPr="004819DC" w:rsidRDefault="004819DC" w:rsidP="004819DC">
            <w:pPr>
              <w:jc w:val="center"/>
              <w:rPr>
                <w:sz w:val="24"/>
                <w:szCs w:val="24"/>
              </w:rPr>
            </w:pPr>
            <w:r w:rsidRPr="004819DC">
              <w:rPr>
                <w:sz w:val="24"/>
                <w:szCs w:val="24"/>
                <w:lang w:val="tt"/>
              </w:rPr>
              <w:t>20,0</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20,0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vMerge/>
            <w:shd w:val="clear" w:color="auto" w:fill="auto"/>
          </w:tcPr>
          <w:p w:rsidR="004819DC" w:rsidRPr="004819DC" w:rsidRDefault="004819DC" w:rsidP="004819DC">
            <w:pPr>
              <w:rPr>
                <w:sz w:val="24"/>
                <w:szCs w:val="24"/>
              </w:rPr>
            </w:pPr>
          </w:p>
        </w:tc>
        <w:tc>
          <w:tcPr>
            <w:tcW w:w="652" w:type="dxa"/>
            <w:vMerge/>
            <w:shd w:val="clear" w:color="auto" w:fill="auto"/>
          </w:tcPr>
          <w:p w:rsidR="004819DC" w:rsidRPr="004819DC" w:rsidRDefault="004819DC" w:rsidP="004819DC">
            <w:pPr>
              <w:rPr>
                <w:sz w:val="24"/>
                <w:szCs w:val="24"/>
              </w:rPr>
            </w:pPr>
          </w:p>
        </w:tc>
        <w:tc>
          <w:tcPr>
            <w:tcW w:w="861" w:type="dxa"/>
            <w:vMerge/>
            <w:shd w:val="clear" w:color="auto" w:fill="auto"/>
          </w:tcPr>
          <w:p w:rsidR="004819DC" w:rsidRPr="004819DC" w:rsidRDefault="004819DC" w:rsidP="004819DC">
            <w:pPr>
              <w:rPr>
                <w:sz w:val="24"/>
                <w:szCs w:val="24"/>
              </w:rPr>
            </w:pPr>
          </w:p>
        </w:tc>
        <w:tc>
          <w:tcPr>
            <w:tcW w:w="1839" w:type="dxa"/>
            <w:vMerge/>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4"/>
                <w:szCs w:val="24"/>
              </w:rPr>
            </w:pPr>
            <w:r w:rsidRPr="004819DC">
              <w:rPr>
                <w:sz w:val="24"/>
                <w:szCs w:val="24"/>
                <w:lang w:val="tt"/>
              </w:rPr>
              <w:t>10</w:t>
            </w:r>
          </w:p>
        </w:tc>
        <w:tc>
          <w:tcPr>
            <w:tcW w:w="1956" w:type="dxa"/>
            <w:shd w:val="clear" w:color="auto" w:fill="auto"/>
          </w:tcPr>
          <w:p w:rsidR="004819DC" w:rsidRPr="004819DC" w:rsidRDefault="004819DC" w:rsidP="004819DC">
            <w:pPr>
              <w:rPr>
                <w:sz w:val="24"/>
                <w:szCs w:val="24"/>
              </w:rPr>
            </w:pPr>
            <w:r w:rsidRPr="004819DC">
              <w:rPr>
                <w:sz w:val="24"/>
                <w:szCs w:val="24"/>
                <w:lang w:val="tt"/>
              </w:rPr>
              <w:t>ДПО эшчәнлеген тәэмин итү:</w:t>
            </w:r>
          </w:p>
          <w:p w:rsidR="004819DC" w:rsidRPr="004819DC" w:rsidRDefault="004819DC" w:rsidP="004819DC">
            <w:pPr>
              <w:rPr>
                <w:sz w:val="24"/>
                <w:szCs w:val="24"/>
              </w:rPr>
            </w:pPr>
            <w:r w:rsidRPr="004819DC">
              <w:rPr>
                <w:sz w:val="24"/>
                <w:szCs w:val="24"/>
                <w:lang w:val="tt"/>
              </w:rPr>
              <w:t>-янгын сүндерү җиңнәрен сатып алу;</w:t>
            </w:r>
          </w:p>
          <w:p w:rsidR="004819DC" w:rsidRPr="004819DC" w:rsidRDefault="004819DC" w:rsidP="004819DC">
            <w:pPr>
              <w:rPr>
                <w:sz w:val="24"/>
                <w:szCs w:val="24"/>
              </w:rPr>
            </w:pPr>
            <w:r w:rsidRPr="004819DC">
              <w:rPr>
                <w:sz w:val="24"/>
                <w:szCs w:val="24"/>
                <w:lang w:val="tt"/>
              </w:rPr>
              <w:t>-янгын сүндерүчеләрнең эш киемнәрен һәм кирәк-яракларын сатып алу;</w:t>
            </w:r>
          </w:p>
          <w:p w:rsidR="004819DC" w:rsidRPr="004819DC" w:rsidRDefault="004819DC" w:rsidP="004819DC">
            <w:pPr>
              <w:rPr>
                <w:sz w:val="24"/>
                <w:szCs w:val="24"/>
              </w:rPr>
            </w:pPr>
          </w:p>
        </w:tc>
        <w:tc>
          <w:tcPr>
            <w:tcW w:w="1251" w:type="dxa"/>
            <w:shd w:val="clear" w:color="auto" w:fill="auto"/>
          </w:tcPr>
          <w:p w:rsidR="004819DC" w:rsidRPr="004819DC" w:rsidRDefault="004819DC" w:rsidP="004819DC">
            <w:pPr>
              <w:jc w:val="cente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470,0</w:t>
            </w:r>
          </w:p>
        </w:tc>
        <w:tc>
          <w:tcPr>
            <w:tcW w:w="823" w:type="dxa"/>
            <w:shd w:val="clear" w:color="auto" w:fill="auto"/>
          </w:tcPr>
          <w:p w:rsidR="004819DC" w:rsidRPr="004819DC" w:rsidRDefault="004819DC" w:rsidP="004819DC">
            <w:pPr>
              <w:jc w:val="center"/>
              <w:rPr>
                <w:sz w:val="24"/>
                <w:szCs w:val="24"/>
              </w:rPr>
            </w:pPr>
            <w:r w:rsidRPr="004819DC">
              <w:rPr>
                <w:sz w:val="24"/>
                <w:szCs w:val="24"/>
                <w:lang w:val="tt"/>
              </w:rPr>
              <w:t>70,0</w:t>
            </w:r>
          </w:p>
        </w:tc>
        <w:tc>
          <w:tcPr>
            <w:tcW w:w="709" w:type="dxa"/>
            <w:shd w:val="clear" w:color="auto" w:fill="auto"/>
          </w:tcPr>
          <w:p w:rsidR="004819DC" w:rsidRPr="004819DC" w:rsidRDefault="004819DC" w:rsidP="004819DC">
            <w:pPr>
              <w:jc w:val="center"/>
              <w:rPr>
                <w:sz w:val="24"/>
                <w:szCs w:val="24"/>
              </w:rPr>
            </w:pPr>
            <w:r w:rsidRPr="004819DC">
              <w:rPr>
                <w:sz w:val="24"/>
                <w:szCs w:val="24"/>
                <w:lang w:val="tt"/>
              </w:rPr>
              <w:t>70,0</w:t>
            </w:r>
          </w:p>
        </w:tc>
        <w:tc>
          <w:tcPr>
            <w:tcW w:w="850" w:type="dxa"/>
            <w:gridSpan w:val="2"/>
            <w:shd w:val="clear" w:color="auto" w:fill="auto"/>
          </w:tcPr>
          <w:p w:rsidR="004819DC" w:rsidRPr="004819DC" w:rsidRDefault="004819DC" w:rsidP="004819DC">
            <w:pPr>
              <w:jc w:val="center"/>
              <w:rPr>
                <w:sz w:val="24"/>
                <w:szCs w:val="24"/>
              </w:rPr>
            </w:pPr>
            <w:r w:rsidRPr="004819DC">
              <w:rPr>
                <w:sz w:val="24"/>
                <w:szCs w:val="24"/>
                <w:lang w:val="tt"/>
              </w:rPr>
              <w:t>70,0</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80,0</w:t>
            </w:r>
          </w:p>
        </w:tc>
        <w:tc>
          <w:tcPr>
            <w:tcW w:w="850" w:type="dxa"/>
            <w:shd w:val="clear" w:color="auto" w:fill="auto"/>
          </w:tcPr>
          <w:p w:rsidR="004819DC" w:rsidRPr="004819DC" w:rsidRDefault="004819DC" w:rsidP="004819DC">
            <w:pPr>
              <w:jc w:val="center"/>
              <w:rPr>
                <w:sz w:val="24"/>
                <w:szCs w:val="24"/>
              </w:rPr>
            </w:pPr>
            <w:r w:rsidRPr="004819DC">
              <w:rPr>
                <w:sz w:val="24"/>
                <w:szCs w:val="24"/>
                <w:lang w:val="tt"/>
              </w:rPr>
              <w:t>90,0</w:t>
            </w:r>
          </w:p>
        </w:tc>
        <w:tc>
          <w:tcPr>
            <w:tcW w:w="851" w:type="dxa"/>
            <w:shd w:val="clear" w:color="auto" w:fill="auto"/>
          </w:tcPr>
          <w:p w:rsidR="004819DC" w:rsidRPr="004819DC" w:rsidRDefault="004819DC" w:rsidP="004819DC">
            <w:pPr>
              <w:rPr>
                <w:sz w:val="24"/>
                <w:szCs w:val="24"/>
              </w:rPr>
            </w:pPr>
            <w:r w:rsidRPr="004819DC">
              <w:rPr>
                <w:sz w:val="24"/>
                <w:szCs w:val="24"/>
                <w:lang w:val="tt"/>
              </w:rPr>
              <w:t>90,0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vMerge/>
            <w:shd w:val="clear" w:color="auto" w:fill="auto"/>
          </w:tcPr>
          <w:p w:rsidR="004819DC" w:rsidRPr="004819DC" w:rsidRDefault="004819DC" w:rsidP="004819DC">
            <w:pPr>
              <w:rPr>
                <w:sz w:val="24"/>
                <w:szCs w:val="24"/>
              </w:rPr>
            </w:pPr>
          </w:p>
        </w:tc>
        <w:tc>
          <w:tcPr>
            <w:tcW w:w="652" w:type="dxa"/>
            <w:vMerge/>
            <w:shd w:val="clear" w:color="auto" w:fill="auto"/>
          </w:tcPr>
          <w:p w:rsidR="004819DC" w:rsidRPr="004819DC" w:rsidRDefault="004819DC" w:rsidP="004819DC">
            <w:pPr>
              <w:rPr>
                <w:sz w:val="24"/>
                <w:szCs w:val="24"/>
              </w:rPr>
            </w:pPr>
          </w:p>
        </w:tc>
        <w:tc>
          <w:tcPr>
            <w:tcW w:w="861" w:type="dxa"/>
            <w:vMerge/>
            <w:shd w:val="clear" w:color="auto" w:fill="auto"/>
          </w:tcPr>
          <w:p w:rsidR="004819DC" w:rsidRPr="004819DC" w:rsidRDefault="004819DC" w:rsidP="004819DC">
            <w:pPr>
              <w:rPr>
                <w:sz w:val="24"/>
                <w:szCs w:val="24"/>
              </w:rPr>
            </w:pPr>
          </w:p>
        </w:tc>
        <w:tc>
          <w:tcPr>
            <w:tcW w:w="1839" w:type="dxa"/>
            <w:vMerge/>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4"/>
                <w:szCs w:val="24"/>
              </w:rPr>
            </w:pPr>
            <w:r w:rsidRPr="004819DC">
              <w:rPr>
                <w:sz w:val="24"/>
                <w:szCs w:val="24"/>
                <w:lang w:val="tt"/>
              </w:rPr>
              <w:lastRenderedPageBreak/>
              <w:t>11</w:t>
            </w:r>
          </w:p>
        </w:tc>
        <w:tc>
          <w:tcPr>
            <w:tcW w:w="1956" w:type="dxa"/>
            <w:shd w:val="clear" w:color="auto" w:fill="auto"/>
          </w:tcPr>
          <w:p w:rsidR="004819DC" w:rsidRPr="004819DC" w:rsidRDefault="004819DC" w:rsidP="004819DC">
            <w:pPr>
              <w:rPr>
                <w:sz w:val="24"/>
                <w:szCs w:val="24"/>
              </w:rPr>
            </w:pPr>
            <w:r w:rsidRPr="004819DC">
              <w:rPr>
                <w:sz w:val="24"/>
                <w:szCs w:val="24"/>
                <w:lang w:val="tt"/>
              </w:rPr>
              <w:t>ГПС УҮдә янгын куркынычсызлыгы чаралары буенча бюджет учреждениеләре хезмәткәрләрен укытуны оештыру</w:t>
            </w:r>
          </w:p>
          <w:p w:rsidR="004819DC" w:rsidRPr="004819DC" w:rsidRDefault="004819DC" w:rsidP="004819DC">
            <w:pPr>
              <w:rPr>
                <w:sz w:val="24"/>
                <w:szCs w:val="24"/>
              </w:rPr>
            </w:pPr>
          </w:p>
        </w:tc>
        <w:tc>
          <w:tcPr>
            <w:tcW w:w="1251" w:type="dxa"/>
            <w:shd w:val="clear" w:color="auto" w:fill="auto"/>
          </w:tcPr>
          <w:p w:rsidR="004819DC" w:rsidRPr="004819DC" w:rsidRDefault="004819DC" w:rsidP="004819DC">
            <w:pPr>
              <w:jc w:val="cente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90,0</w:t>
            </w:r>
          </w:p>
        </w:tc>
        <w:tc>
          <w:tcPr>
            <w:tcW w:w="823" w:type="dxa"/>
            <w:shd w:val="clear" w:color="auto" w:fill="auto"/>
          </w:tcPr>
          <w:p w:rsidR="004819DC" w:rsidRPr="004819DC" w:rsidRDefault="004819DC" w:rsidP="004819DC">
            <w:pPr>
              <w:rPr>
                <w:sz w:val="24"/>
                <w:szCs w:val="24"/>
              </w:rPr>
            </w:pPr>
            <w:r w:rsidRPr="004819DC">
              <w:rPr>
                <w:sz w:val="24"/>
                <w:szCs w:val="24"/>
                <w:lang w:val="tt"/>
              </w:rPr>
              <w:t>15,0</w:t>
            </w:r>
          </w:p>
        </w:tc>
        <w:tc>
          <w:tcPr>
            <w:tcW w:w="709" w:type="dxa"/>
            <w:shd w:val="clear" w:color="auto" w:fill="auto"/>
          </w:tcPr>
          <w:p w:rsidR="004819DC" w:rsidRPr="004819DC" w:rsidRDefault="004819DC" w:rsidP="004819DC">
            <w:pPr>
              <w:rPr>
                <w:sz w:val="24"/>
                <w:szCs w:val="24"/>
              </w:rPr>
            </w:pPr>
            <w:r w:rsidRPr="004819DC">
              <w:rPr>
                <w:sz w:val="24"/>
                <w:szCs w:val="24"/>
                <w:lang w:val="tt"/>
              </w:rPr>
              <w:t>15,0</w:t>
            </w:r>
          </w:p>
        </w:tc>
        <w:tc>
          <w:tcPr>
            <w:tcW w:w="850" w:type="dxa"/>
            <w:gridSpan w:val="2"/>
            <w:shd w:val="clear" w:color="auto" w:fill="auto"/>
          </w:tcPr>
          <w:p w:rsidR="004819DC" w:rsidRPr="004819DC" w:rsidRDefault="004819DC" w:rsidP="004819DC">
            <w:pPr>
              <w:rPr>
                <w:sz w:val="24"/>
                <w:szCs w:val="24"/>
              </w:rPr>
            </w:pPr>
            <w:r w:rsidRPr="004819DC">
              <w:rPr>
                <w:sz w:val="24"/>
                <w:szCs w:val="24"/>
                <w:lang w:val="tt"/>
              </w:rPr>
              <w:t>15,0</w:t>
            </w:r>
          </w:p>
        </w:tc>
        <w:tc>
          <w:tcPr>
            <w:tcW w:w="851" w:type="dxa"/>
            <w:shd w:val="clear" w:color="auto" w:fill="auto"/>
          </w:tcPr>
          <w:p w:rsidR="004819DC" w:rsidRPr="004819DC" w:rsidRDefault="004819DC" w:rsidP="004819DC">
            <w:pPr>
              <w:rPr>
                <w:sz w:val="24"/>
                <w:szCs w:val="24"/>
              </w:rPr>
            </w:pPr>
            <w:r w:rsidRPr="004819DC">
              <w:rPr>
                <w:sz w:val="24"/>
                <w:szCs w:val="24"/>
                <w:lang w:val="tt"/>
              </w:rPr>
              <w:t>15,0</w:t>
            </w:r>
          </w:p>
        </w:tc>
        <w:tc>
          <w:tcPr>
            <w:tcW w:w="850" w:type="dxa"/>
            <w:shd w:val="clear" w:color="auto" w:fill="auto"/>
          </w:tcPr>
          <w:p w:rsidR="004819DC" w:rsidRPr="004819DC" w:rsidRDefault="004819DC" w:rsidP="004819DC">
            <w:pPr>
              <w:rPr>
                <w:sz w:val="24"/>
                <w:szCs w:val="24"/>
              </w:rPr>
            </w:pPr>
            <w:r w:rsidRPr="004819DC">
              <w:rPr>
                <w:sz w:val="24"/>
                <w:szCs w:val="24"/>
                <w:lang w:val="tt"/>
              </w:rPr>
              <w:t>15,0</w:t>
            </w:r>
          </w:p>
        </w:tc>
        <w:tc>
          <w:tcPr>
            <w:tcW w:w="851" w:type="dxa"/>
            <w:shd w:val="clear" w:color="auto" w:fill="auto"/>
          </w:tcPr>
          <w:p w:rsidR="004819DC" w:rsidRPr="004819DC" w:rsidRDefault="004819DC" w:rsidP="004819DC">
            <w:pPr>
              <w:rPr>
                <w:sz w:val="24"/>
                <w:szCs w:val="24"/>
              </w:rPr>
            </w:pPr>
            <w:r w:rsidRPr="004819DC">
              <w:rPr>
                <w:sz w:val="24"/>
                <w:szCs w:val="24"/>
                <w:lang w:val="tt"/>
              </w:rPr>
              <w:t>15,0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vMerge w:val="restart"/>
            <w:tcBorders>
              <w:top w:val="nil"/>
            </w:tcBorders>
            <w:shd w:val="clear" w:color="auto" w:fill="auto"/>
          </w:tcPr>
          <w:p w:rsidR="004819DC" w:rsidRPr="004819DC" w:rsidRDefault="004819DC" w:rsidP="004819DC">
            <w:pPr>
              <w:rPr>
                <w:sz w:val="24"/>
                <w:szCs w:val="24"/>
              </w:rPr>
            </w:pPr>
          </w:p>
        </w:tc>
        <w:tc>
          <w:tcPr>
            <w:tcW w:w="652" w:type="dxa"/>
            <w:vMerge w:val="restart"/>
            <w:tcBorders>
              <w:top w:val="nil"/>
            </w:tcBorders>
            <w:shd w:val="clear" w:color="auto" w:fill="auto"/>
          </w:tcPr>
          <w:p w:rsidR="004819DC" w:rsidRPr="004819DC" w:rsidRDefault="004819DC" w:rsidP="004819DC">
            <w:pPr>
              <w:rPr>
                <w:sz w:val="24"/>
                <w:szCs w:val="24"/>
              </w:rPr>
            </w:pPr>
          </w:p>
        </w:tc>
        <w:tc>
          <w:tcPr>
            <w:tcW w:w="861" w:type="dxa"/>
            <w:vMerge w:val="restart"/>
            <w:tcBorders>
              <w:top w:val="nil"/>
            </w:tcBorders>
            <w:shd w:val="clear" w:color="auto" w:fill="auto"/>
          </w:tcPr>
          <w:p w:rsidR="004819DC" w:rsidRPr="004819DC" w:rsidRDefault="004819DC" w:rsidP="004819DC">
            <w:pPr>
              <w:rPr>
                <w:sz w:val="24"/>
                <w:szCs w:val="24"/>
              </w:rPr>
            </w:pPr>
          </w:p>
        </w:tc>
        <w:tc>
          <w:tcPr>
            <w:tcW w:w="1839" w:type="dxa"/>
            <w:vMerge w:val="restart"/>
            <w:tcBorders>
              <w:top w:val="nil"/>
            </w:tcBorders>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4"/>
                <w:szCs w:val="24"/>
              </w:rPr>
            </w:pPr>
            <w:r w:rsidRPr="004819DC">
              <w:rPr>
                <w:sz w:val="24"/>
                <w:szCs w:val="24"/>
                <w:lang w:val="tt"/>
              </w:rPr>
              <w:t>12</w:t>
            </w:r>
          </w:p>
        </w:tc>
        <w:tc>
          <w:tcPr>
            <w:tcW w:w="1956" w:type="dxa"/>
            <w:shd w:val="clear" w:color="auto" w:fill="auto"/>
          </w:tcPr>
          <w:p w:rsidR="004819DC" w:rsidRPr="004819DC" w:rsidRDefault="004819DC" w:rsidP="004819DC">
            <w:pPr>
              <w:rPr>
                <w:sz w:val="24"/>
                <w:szCs w:val="24"/>
              </w:rPr>
            </w:pPr>
            <w:r w:rsidRPr="004819DC">
              <w:rPr>
                <w:sz w:val="24"/>
                <w:szCs w:val="24"/>
                <w:lang w:val="tt"/>
              </w:rPr>
              <w:t>Су басуга каршы чаралар үткәрү:</w:t>
            </w:r>
          </w:p>
          <w:p w:rsidR="004819DC" w:rsidRPr="004819DC" w:rsidRDefault="004819DC" w:rsidP="004819DC">
            <w:pPr>
              <w:rPr>
                <w:sz w:val="24"/>
                <w:szCs w:val="24"/>
              </w:rPr>
            </w:pPr>
            <w:r w:rsidRPr="004819DC">
              <w:rPr>
                <w:sz w:val="24"/>
                <w:szCs w:val="24"/>
                <w:lang w:val="tt"/>
              </w:rPr>
              <w:t>плотиналарны ныгыту;</w:t>
            </w:r>
          </w:p>
          <w:p w:rsidR="004819DC" w:rsidRPr="004819DC" w:rsidRDefault="004819DC" w:rsidP="004819DC">
            <w:pPr>
              <w:rPr>
                <w:sz w:val="24"/>
                <w:szCs w:val="24"/>
              </w:rPr>
            </w:pPr>
            <w:r w:rsidRPr="004819DC">
              <w:rPr>
                <w:sz w:val="24"/>
                <w:szCs w:val="24"/>
                <w:lang w:val="tt"/>
              </w:rPr>
              <w:t>-юл салу һәм юлларны ныгыту</w:t>
            </w:r>
          </w:p>
        </w:tc>
        <w:tc>
          <w:tcPr>
            <w:tcW w:w="1251" w:type="dxa"/>
            <w:shd w:val="clear" w:color="auto" w:fill="auto"/>
          </w:tcPr>
          <w:p w:rsidR="004819DC" w:rsidRPr="004819DC" w:rsidRDefault="004819DC" w:rsidP="004819DC">
            <w:pPr>
              <w:jc w:val="cente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420,0</w:t>
            </w:r>
          </w:p>
        </w:tc>
        <w:tc>
          <w:tcPr>
            <w:tcW w:w="823" w:type="dxa"/>
            <w:shd w:val="clear" w:color="auto" w:fill="auto"/>
          </w:tcPr>
          <w:p w:rsidR="004819DC" w:rsidRPr="004819DC" w:rsidRDefault="004819DC" w:rsidP="004819DC">
            <w:pPr>
              <w:rPr>
                <w:sz w:val="24"/>
                <w:szCs w:val="24"/>
              </w:rPr>
            </w:pPr>
            <w:r w:rsidRPr="004819DC">
              <w:rPr>
                <w:sz w:val="24"/>
                <w:szCs w:val="24"/>
                <w:lang w:val="tt"/>
              </w:rPr>
              <w:t>70,0</w:t>
            </w:r>
          </w:p>
        </w:tc>
        <w:tc>
          <w:tcPr>
            <w:tcW w:w="709" w:type="dxa"/>
            <w:shd w:val="clear" w:color="auto" w:fill="auto"/>
          </w:tcPr>
          <w:p w:rsidR="004819DC" w:rsidRPr="004819DC" w:rsidRDefault="004819DC" w:rsidP="004819DC">
            <w:pPr>
              <w:rPr>
                <w:sz w:val="24"/>
                <w:szCs w:val="24"/>
              </w:rPr>
            </w:pPr>
            <w:r w:rsidRPr="004819DC">
              <w:rPr>
                <w:sz w:val="24"/>
                <w:szCs w:val="24"/>
                <w:lang w:val="tt"/>
              </w:rPr>
              <w:t>70,0</w:t>
            </w:r>
          </w:p>
        </w:tc>
        <w:tc>
          <w:tcPr>
            <w:tcW w:w="850" w:type="dxa"/>
            <w:gridSpan w:val="2"/>
            <w:shd w:val="clear" w:color="auto" w:fill="auto"/>
          </w:tcPr>
          <w:p w:rsidR="004819DC" w:rsidRPr="004819DC" w:rsidRDefault="004819DC" w:rsidP="004819DC">
            <w:pPr>
              <w:rPr>
                <w:sz w:val="24"/>
                <w:szCs w:val="24"/>
              </w:rPr>
            </w:pPr>
            <w:r w:rsidRPr="004819DC">
              <w:rPr>
                <w:sz w:val="24"/>
                <w:szCs w:val="24"/>
                <w:lang w:val="tt"/>
              </w:rPr>
              <w:t>70,0</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70,0</w:t>
            </w:r>
          </w:p>
        </w:tc>
        <w:tc>
          <w:tcPr>
            <w:tcW w:w="850" w:type="dxa"/>
            <w:shd w:val="clear" w:color="auto" w:fill="auto"/>
          </w:tcPr>
          <w:p w:rsidR="004819DC" w:rsidRPr="004819DC" w:rsidRDefault="004819DC" w:rsidP="004819DC">
            <w:pPr>
              <w:rPr>
                <w:sz w:val="24"/>
                <w:szCs w:val="24"/>
              </w:rPr>
            </w:pPr>
            <w:r w:rsidRPr="004819DC">
              <w:rPr>
                <w:sz w:val="24"/>
                <w:szCs w:val="24"/>
                <w:lang w:val="tt"/>
              </w:rPr>
              <w:t>70,0</w:t>
            </w:r>
          </w:p>
        </w:tc>
        <w:tc>
          <w:tcPr>
            <w:tcW w:w="851" w:type="dxa"/>
            <w:shd w:val="clear" w:color="auto" w:fill="auto"/>
          </w:tcPr>
          <w:p w:rsidR="004819DC" w:rsidRPr="004819DC" w:rsidRDefault="004819DC" w:rsidP="004819DC">
            <w:pPr>
              <w:rPr>
                <w:sz w:val="24"/>
                <w:szCs w:val="24"/>
              </w:rPr>
            </w:pPr>
            <w:r w:rsidRPr="004819DC">
              <w:rPr>
                <w:sz w:val="24"/>
                <w:szCs w:val="24"/>
                <w:lang w:val="tt"/>
              </w:rPr>
              <w:t>70,0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vMerge/>
            <w:shd w:val="clear" w:color="auto" w:fill="auto"/>
          </w:tcPr>
          <w:p w:rsidR="004819DC" w:rsidRPr="004819DC" w:rsidRDefault="004819DC" w:rsidP="004819DC">
            <w:pPr>
              <w:rPr>
                <w:sz w:val="24"/>
                <w:szCs w:val="24"/>
              </w:rPr>
            </w:pPr>
          </w:p>
        </w:tc>
        <w:tc>
          <w:tcPr>
            <w:tcW w:w="652" w:type="dxa"/>
            <w:vMerge/>
            <w:shd w:val="clear" w:color="auto" w:fill="auto"/>
          </w:tcPr>
          <w:p w:rsidR="004819DC" w:rsidRPr="004819DC" w:rsidRDefault="004819DC" w:rsidP="004819DC">
            <w:pPr>
              <w:rPr>
                <w:sz w:val="24"/>
                <w:szCs w:val="24"/>
              </w:rPr>
            </w:pPr>
          </w:p>
        </w:tc>
        <w:tc>
          <w:tcPr>
            <w:tcW w:w="861" w:type="dxa"/>
            <w:vMerge/>
            <w:shd w:val="clear" w:color="auto" w:fill="auto"/>
          </w:tcPr>
          <w:p w:rsidR="004819DC" w:rsidRPr="004819DC" w:rsidRDefault="004819DC" w:rsidP="004819DC">
            <w:pPr>
              <w:rPr>
                <w:sz w:val="24"/>
                <w:szCs w:val="24"/>
              </w:rPr>
            </w:pPr>
          </w:p>
        </w:tc>
        <w:tc>
          <w:tcPr>
            <w:tcW w:w="1839" w:type="dxa"/>
            <w:vMerge/>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4"/>
                <w:szCs w:val="24"/>
              </w:rPr>
            </w:pPr>
            <w:r w:rsidRPr="004819DC">
              <w:rPr>
                <w:sz w:val="24"/>
                <w:szCs w:val="24"/>
                <w:lang w:val="tt"/>
              </w:rPr>
              <w:t>13</w:t>
            </w:r>
          </w:p>
        </w:tc>
        <w:tc>
          <w:tcPr>
            <w:tcW w:w="1956" w:type="dxa"/>
            <w:shd w:val="clear" w:color="auto" w:fill="auto"/>
          </w:tcPr>
          <w:p w:rsidR="004819DC" w:rsidRPr="004819DC" w:rsidRDefault="004819DC" w:rsidP="004819DC">
            <w:pPr>
              <w:rPr>
                <w:sz w:val="24"/>
                <w:szCs w:val="24"/>
              </w:rPr>
            </w:pPr>
            <w:r w:rsidRPr="004819DC">
              <w:rPr>
                <w:sz w:val="24"/>
                <w:szCs w:val="24"/>
                <w:lang w:val="tt"/>
              </w:rPr>
              <w:t>ДПО эшчәнлеген булдыру, җиһазлау һәм оештыру эшләрен оештыру</w:t>
            </w:r>
          </w:p>
        </w:tc>
        <w:tc>
          <w:tcPr>
            <w:tcW w:w="1251" w:type="dxa"/>
            <w:shd w:val="clear" w:color="auto" w:fill="auto"/>
          </w:tcPr>
          <w:p w:rsidR="004819DC" w:rsidRPr="004819DC" w:rsidRDefault="004819DC" w:rsidP="004819DC">
            <w:pPr>
              <w:jc w:val="cente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3300,0</w:t>
            </w:r>
          </w:p>
        </w:tc>
        <w:tc>
          <w:tcPr>
            <w:tcW w:w="823" w:type="dxa"/>
            <w:shd w:val="clear" w:color="auto" w:fill="auto"/>
          </w:tcPr>
          <w:p w:rsidR="004819DC" w:rsidRPr="004819DC" w:rsidRDefault="004819DC" w:rsidP="004819DC">
            <w:pPr>
              <w:rPr>
                <w:sz w:val="24"/>
                <w:szCs w:val="24"/>
              </w:rPr>
            </w:pPr>
            <w:r w:rsidRPr="004819DC">
              <w:rPr>
                <w:sz w:val="24"/>
                <w:szCs w:val="24"/>
                <w:lang w:val="tt"/>
              </w:rPr>
              <w:t>500,0</w:t>
            </w:r>
          </w:p>
        </w:tc>
        <w:tc>
          <w:tcPr>
            <w:tcW w:w="709" w:type="dxa"/>
            <w:shd w:val="clear" w:color="auto" w:fill="auto"/>
          </w:tcPr>
          <w:p w:rsidR="004819DC" w:rsidRPr="004819DC" w:rsidRDefault="004819DC" w:rsidP="004819DC">
            <w:pPr>
              <w:rPr>
                <w:sz w:val="24"/>
                <w:szCs w:val="24"/>
              </w:rPr>
            </w:pPr>
            <w:r w:rsidRPr="004819DC">
              <w:rPr>
                <w:sz w:val="24"/>
                <w:szCs w:val="24"/>
                <w:lang w:val="tt"/>
              </w:rPr>
              <w:t>500,0</w:t>
            </w:r>
          </w:p>
        </w:tc>
        <w:tc>
          <w:tcPr>
            <w:tcW w:w="850" w:type="dxa"/>
            <w:gridSpan w:val="2"/>
            <w:shd w:val="clear" w:color="auto" w:fill="auto"/>
          </w:tcPr>
          <w:p w:rsidR="004819DC" w:rsidRPr="004819DC" w:rsidRDefault="004819DC" w:rsidP="004819DC">
            <w:pPr>
              <w:rPr>
                <w:sz w:val="24"/>
                <w:szCs w:val="24"/>
              </w:rPr>
            </w:pPr>
            <w:r w:rsidRPr="004819DC">
              <w:rPr>
                <w:sz w:val="24"/>
                <w:szCs w:val="24"/>
                <w:lang w:val="tt"/>
              </w:rPr>
              <w:t>500,0</w:t>
            </w:r>
          </w:p>
        </w:tc>
        <w:tc>
          <w:tcPr>
            <w:tcW w:w="851" w:type="dxa"/>
            <w:shd w:val="clear" w:color="auto" w:fill="auto"/>
          </w:tcPr>
          <w:p w:rsidR="004819DC" w:rsidRPr="004819DC" w:rsidRDefault="004819DC" w:rsidP="004819DC">
            <w:pPr>
              <w:rPr>
                <w:sz w:val="24"/>
                <w:szCs w:val="24"/>
              </w:rPr>
            </w:pPr>
            <w:r w:rsidRPr="004819DC">
              <w:rPr>
                <w:sz w:val="24"/>
                <w:szCs w:val="24"/>
                <w:lang w:val="tt"/>
              </w:rPr>
              <w:t>500,0</w:t>
            </w:r>
          </w:p>
        </w:tc>
        <w:tc>
          <w:tcPr>
            <w:tcW w:w="850" w:type="dxa"/>
            <w:shd w:val="clear" w:color="auto" w:fill="auto"/>
          </w:tcPr>
          <w:p w:rsidR="004819DC" w:rsidRPr="004819DC" w:rsidRDefault="004819DC" w:rsidP="004819DC">
            <w:pPr>
              <w:rPr>
                <w:sz w:val="24"/>
                <w:szCs w:val="24"/>
              </w:rPr>
            </w:pPr>
            <w:r w:rsidRPr="004819DC">
              <w:rPr>
                <w:sz w:val="24"/>
                <w:szCs w:val="24"/>
                <w:lang w:val="tt"/>
              </w:rPr>
              <w:t>600,0</w:t>
            </w:r>
          </w:p>
        </w:tc>
        <w:tc>
          <w:tcPr>
            <w:tcW w:w="851" w:type="dxa"/>
            <w:shd w:val="clear" w:color="auto" w:fill="auto"/>
          </w:tcPr>
          <w:p w:rsidR="004819DC" w:rsidRPr="004819DC" w:rsidRDefault="004819DC" w:rsidP="004819DC">
            <w:pPr>
              <w:rPr>
                <w:sz w:val="24"/>
                <w:szCs w:val="24"/>
              </w:rPr>
            </w:pPr>
            <w:r w:rsidRPr="004819DC">
              <w:rPr>
                <w:sz w:val="24"/>
                <w:szCs w:val="24"/>
                <w:lang w:val="tt"/>
              </w:rPr>
              <w:t>700,0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shd w:val="clear" w:color="auto" w:fill="auto"/>
          </w:tcPr>
          <w:p w:rsidR="004819DC" w:rsidRPr="004819DC" w:rsidRDefault="004819DC" w:rsidP="004819DC">
            <w:pPr>
              <w:rPr>
                <w:sz w:val="24"/>
                <w:szCs w:val="24"/>
              </w:rPr>
            </w:pPr>
            <w:r w:rsidRPr="004819DC">
              <w:rPr>
                <w:sz w:val="24"/>
                <w:szCs w:val="24"/>
                <w:lang w:val="tt"/>
              </w:rPr>
              <w:t>ДПО катламы</w:t>
            </w:r>
          </w:p>
        </w:tc>
        <w:tc>
          <w:tcPr>
            <w:tcW w:w="652" w:type="dxa"/>
            <w:vMerge w:val="restart"/>
            <w:shd w:val="clear" w:color="auto" w:fill="auto"/>
          </w:tcPr>
          <w:p w:rsidR="004819DC" w:rsidRPr="004819DC" w:rsidRDefault="004819DC" w:rsidP="004819DC">
            <w:pPr>
              <w:rPr>
                <w:sz w:val="24"/>
                <w:szCs w:val="24"/>
              </w:rPr>
            </w:pPr>
            <w:r w:rsidRPr="004819DC">
              <w:rPr>
                <w:sz w:val="24"/>
                <w:szCs w:val="24"/>
                <w:lang w:val="tt"/>
              </w:rPr>
              <w:t>%</w:t>
            </w:r>
          </w:p>
        </w:tc>
        <w:tc>
          <w:tcPr>
            <w:tcW w:w="861" w:type="dxa"/>
            <w:vMerge w:val="restart"/>
            <w:shd w:val="clear" w:color="auto" w:fill="auto"/>
          </w:tcPr>
          <w:p w:rsidR="004819DC" w:rsidRPr="004819DC" w:rsidRDefault="004819DC" w:rsidP="004819DC">
            <w:pPr>
              <w:jc w:val="center"/>
              <w:rPr>
                <w:sz w:val="24"/>
                <w:szCs w:val="24"/>
              </w:rPr>
            </w:pPr>
            <w:r w:rsidRPr="004819DC">
              <w:rPr>
                <w:sz w:val="24"/>
                <w:szCs w:val="24"/>
                <w:lang w:val="tt"/>
              </w:rPr>
              <w:t>100</w:t>
            </w:r>
          </w:p>
        </w:tc>
        <w:tc>
          <w:tcPr>
            <w:tcW w:w="1839" w:type="dxa"/>
            <w:vMerge w:val="restart"/>
            <w:shd w:val="clear" w:color="auto" w:fill="auto"/>
          </w:tcPr>
          <w:p w:rsidR="004819DC" w:rsidRPr="004819DC" w:rsidRDefault="004819DC" w:rsidP="004819DC">
            <w:pPr>
              <w:rPr>
                <w:sz w:val="24"/>
                <w:szCs w:val="24"/>
              </w:rPr>
            </w:pPr>
            <w:r w:rsidRPr="004819DC">
              <w:rPr>
                <w:sz w:val="24"/>
                <w:szCs w:val="24"/>
                <w:lang w:val="tt"/>
              </w:rPr>
              <w:t>Мамадыш МР БК  инфраструктур үсеш  бүлеге, МКУ УГЗ</w:t>
            </w:r>
          </w:p>
        </w:tc>
      </w:tr>
      <w:tr w:rsidR="004819DC" w:rsidRPr="004819DC" w:rsidTr="00DD61B9">
        <w:tc>
          <w:tcPr>
            <w:tcW w:w="704" w:type="dxa"/>
            <w:shd w:val="clear" w:color="auto" w:fill="auto"/>
          </w:tcPr>
          <w:p w:rsidR="004819DC" w:rsidRPr="004819DC" w:rsidRDefault="004819DC" w:rsidP="004819DC">
            <w:pPr>
              <w:rPr>
                <w:sz w:val="24"/>
                <w:szCs w:val="24"/>
              </w:rPr>
            </w:pPr>
            <w:r w:rsidRPr="004819DC">
              <w:rPr>
                <w:sz w:val="24"/>
                <w:szCs w:val="24"/>
                <w:lang w:val="tt"/>
              </w:rPr>
              <w:t>14</w:t>
            </w:r>
          </w:p>
        </w:tc>
        <w:tc>
          <w:tcPr>
            <w:tcW w:w="1956" w:type="dxa"/>
            <w:shd w:val="clear" w:color="auto" w:fill="auto"/>
          </w:tcPr>
          <w:p w:rsidR="004819DC" w:rsidRPr="004819DC" w:rsidRDefault="004819DC" w:rsidP="004819DC">
            <w:pPr>
              <w:rPr>
                <w:sz w:val="24"/>
                <w:szCs w:val="24"/>
              </w:rPr>
            </w:pPr>
            <w:r w:rsidRPr="004819DC">
              <w:rPr>
                <w:sz w:val="24"/>
                <w:szCs w:val="24"/>
                <w:lang w:val="tt"/>
              </w:rPr>
              <w:t>МР Советы өчен янгын сүндерүнең беренчел чараларын сатып алу, яңадан әзерләү</w:t>
            </w:r>
          </w:p>
        </w:tc>
        <w:tc>
          <w:tcPr>
            <w:tcW w:w="1251" w:type="dxa"/>
            <w:shd w:val="clear" w:color="auto" w:fill="auto"/>
          </w:tcPr>
          <w:p w:rsidR="004819DC" w:rsidRPr="004819DC" w:rsidRDefault="004819DC" w:rsidP="004819DC">
            <w:pPr>
              <w:jc w:val="cente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24,0</w:t>
            </w:r>
          </w:p>
        </w:tc>
        <w:tc>
          <w:tcPr>
            <w:tcW w:w="823" w:type="dxa"/>
            <w:shd w:val="clear" w:color="auto" w:fill="auto"/>
          </w:tcPr>
          <w:p w:rsidR="004819DC" w:rsidRPr="004819DC" w:rsidRDefault="004819DC" w:rsidP="004819DC">
            <w:pPr>
              <w:rPr>
                <w:sz w:val="24"/>
                <w:szCs w:val="24"/>
              </w:rPr>
            </w:pPr>
            <w:r w:rsidRPr="004819DC">
              <w:rPr>
                <w:sz w:val="24"/>
                <w:szCs w:val="24"/>
                <w:lang w:val="tt"/>
              </w:rPr>
              <w:t>3,0</w:t>
            </w:r>
          </w:p>
        </w:tc>
        <w:tc>
          <w:tcPr>
            <w:tcW w:w="709" w:type="dxa"/>
            <w:shd w:val="clear" w:color="auto" w:fill="auto"/>
          </w:tcPr>
          <w:p w:rsidR="004819DC" w:rsidRPr="004819DC" w:rsidRDefault="004819DC" w:rsidP="004819DC">
            <w:pPr>
              <w:jc w:val="center"/>
              <w:rPr>
                <w:sz w:val="24"/>
                <w:szCs w:val="24"/>
              </w:rPr>
            </w:pPr>
            <w:r w:rsidRPr="004819DC">
              <w:rPr>
                <w:sz w:val="24"/>
                <w:szCs w:val="24"/>
                <w:lang w:val="tt"/>
              </w:rPr>
              <w:t>3,0</w:t>
            </w:r>
          </w:p>
        </w:tc>
        <w:tc>
          <w:tcPr>
            <w:tcW w:w="850" w:type="dxa"/>
            <w:gridSpan w:val="2"/>
            <w:shd w:val="clear" w:color="auto" w:fill="auto"/>
          </w:tcPr>
          <w:p w:rsidR="004819DC" w:rsidRPr="004819DC" w:rsidRDefault="004819DC" w:rsidP="004819DC">
            <w:pPr>
              <w:jc w:val="center"/>
              <w:rPr>
                <w:sz w:val="24"/>
                <w:szCs w:val="24"/>
              </w:rPr>
            </w:pPr>
            <w:r w:rsidRPr="004819DC">
              <w:rPr>
                <w:sz w:val="24"/>
                <w:szCs w:val="24"/>
                <w:lang w:val="tt"/>
              </w:rPr>
              <w:t>3,0</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5,0</w:t>
            </w:r>
          </w:p>
        </w:tc>
        <w:tc>
          <w:tcPr>
            <w:tcW w:w="850" w:type="dxa"/>
            <w:shd w:val="clear" w:color="auto" w:fill="auto"/>
          </w:tcPr>
          <w:p w:rsidR="004819DC" w:rsidRPr="004819DC" w:rsidRDefault="004819DC" w:rsidP="004819DC">
            <w:pPr>
              <w:jc w:val="center"/>
              <w:rPr>
                <w:sz w:val="24"/>
                <w:szCs w:val="24"/>
              </w:rPr>
            </w:pPr>
            <w:r w:rsidRPr="004819DC">
              <w:rPr>
                <w:sz w:val="24"/>
                <w:szCs w:val="24"/>
                <w:lang w:val="tt"/>
              </w:rPr>
              <w:t>5,0</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5,0</w:t>
            </w:r>
          </w:p>
        </w:tc>
        <w:tc>
          <w:tcPr>
            <w:tcW w:w="850" w:type="dxa"/>
            <w:shd w:val="clear" w:color="auto" w:fill="auto"/>
          </w:tcPr>
          <w:p w:rsidR="004819DC" w:rsidRPr="004819DC" w:rsidRDefault="004819DC" w:rsidP="004819DC">
            <w:pPr>
              <w:rPr>
                <w:sz w:val="24"/>
                <w:szCs w:val="24"/>
              </w:rPr>
            </w:pPr>
            <w:r w:rsidRPr="004819DC">
              <w:rPr>
                <w:sz w:val="24"/>
                <w:szCs w:val="24"/>
                <w:lang w:val="tt"/>
              </w:rPr>
              <w:t>2019- 2024</w:t>
            </w:r>
          </w:p>
        </w:tc>
        <w:tc>
          <w:tcPr>
            <w:tcW w:w="1407" w:type="dxa"/>
            <w:shd w:val="clear" w:color="auto" w:fill="auto"/>
          </w:tcPr>
          <w:p w:rsidR="004819DC" w:rsidRPr="004819DC" w:rsidRDefault="004819DC" w:rsidP="004819DC">
            <w:pPr>
              <w:rPr>
                <w:sz w:val="24"/>
                <w:szCs w:val="24"/>
              </w:rPr>
            </w:pPr>
          </w:p>
        </w:tc>
        <w:tc>
          <w:tcPr>
            <w:tcW w:w="652" w:type="dxa"/>
            <w:vMerge/>
            <w:shd w:val="clear" w:color="auto" w:fill="auto"/>
          </w:tcPr>
          <w:p w:rsidR="004819DC" w:rsidRPr="004819DC" w:rsidRDefault="004819DC" w:rsidP="004819DC">
            <w:pPr>
              <w:rPr>
                <w:sz w:val="24"/>
                <w:szCs w:val="24"/>
              </w:rPr>
            </w:pPr>
          </w:p>
        </w:tc>
        <w:tc>
          <w:tcPr>
            <w:tcW w:w="861" w:type="dxa"/>
            <w:vMerge/>
            <w:shd w:val="clear" w:color="auto" w:fill="auto"/>
          </w:tcPr>
          <w:p w:rsidR="004819DC" w:rsidRPr="004819DC" w:rsidRDefault="004819DC" w:rsidP="004819DC">
            <w:pPr>
              <w:rPr>
                <w:sz w:val="24"/>
                <w:szCs w:val="24"/>
              </w:rPr>
            </w:pPr>
          </w:p>
        </w:tc>
        <w:tc>
          <w:tcPr>
            <w:tcW w:w="1839" w:type="dxa"/>
            <w:vMerge/>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4"/>
                <w:szCs w:val="24"/>
              </w:rPr>
            </w:pPr>
          </w:p>
        </w:tc>
        <w:tc>
          <w:tcPr>
            <w:tcW w:w="1956" w:type="dxa"/>
            <w:shd w:val="clear" w:color="auto" w:fill="auto"/>
          </w:tcPr>
          <w:p w:rsidR="004819DC" w:rsidRPr="004819DC" w:rsidRDefault="004819DC" w:rsidP="004819DC">
            <w:pPr>
              <w:rPr>
                <w:sz w:val="24"/>
                <w:szCs w:val="24"/>
              </w:rPr>
            </w:pPr>
            <w:r w:rsidRPr="004819DC">
              <w:rPr>
                <w:sz w:val="24"/>
                <w:szCs w:val="24"/>
                <w:lang w:val="tt"/>
              </w:rPr>
              <w:t>Барлыгы</w:t>
            </w:r>
          </w:p>
        </w:tc>
        <w:tc>
          <w:tcPr>
            <w:tcW w:w="1251" w:type="dxa"/>
            <w:shd w:val="clear" w:color="auto" w:fill="auto"/>
          </w:tcPr>
          <w:p w:rsidR="004819DC" w:rsidRPr="004819DC" w:rsidRDefault="004819DC" w:rsidP="004819DC">
            <w:pPr>
              <w:jc w:val="center"/>
              <w:rPr>
                <w:sz w:val="24"/>
                <w:szCs w:val="24"/>
              </w:rPr>
            </w:pPr>
          </w:p>
        </w:tc>
        <w:tc>
          <w:tcPr>
            <w:tcW w:w="761" w:type="dxa"/>
            <w:shd w:val="clear" w:color="auto" w:fill="auto"/>
          </w:tcPr>
          <w:p w:rsidR="004819DC" w:rsidRPr="004819DC" w:rsidRDefault="004819DC" w:rsidP="004819DC">
            <w:pPr>
              <w:rPr>
                <w:b/>
                <w:sz w:val="24"/>
                <w:szCs w:val="24"/>
                <w:highlight w:val="yellow"/>
              </w:rPr>
            </w:pPr>
            <w:r w:rsidRPr="004819DC">
              <w:rPr>
                <w:b/>
                <w:sz w:val="24"/>
                <w:szCs w:val="24"/>
                <w:lang w:val="tt"/>
              </w:rPr>
              <w:t>5027,5</w:t>
            </w:r>
          </w:p>
        </w:tc>
        <w:tc>
          <w:tcPr>
            <w:tcW w:w="823" w:type="dxa"/>
            <w:shd w:val="clear" w:color="auto" w:fill="auto"/>
          </w:tcPr>
          <w:p w:rsidR="004819DC" w:rsidRPr="004819DC" w:rsidRDefault="004819DC" w:rsidP="004819DC">
            <w:pPr>
              <w:rPr>
                <w:b/>
                <w:sz w:val="24"/>
                <w:szCs w:val="24"/>
              </w:rPr>
            </w:pPr>
            <w:r w:rsidRPr="004819DC">
              <w:rPr>
                <w:b/>
                <w:sz w:val="24"/>
                <w:szCs w:val="24"/>
                <w:lang w:val="tt"/>
              </w:rPr>
              <w:t>786,0</w:t>
            </w:r>
          </w:p>
        </w:tc>
        <w:tc>
          <w:tcPr>
            <w:tcW w:w="709" w:type="dxa"/>
            <w:shd w:val="clear" w:color="auto" w:fill="auto"/>
          </w:tcPr>
          <w:p w:rsidR="004819DC" w:rsidRPr="004819DC" w:rsidRDefault="004819DC" w:rsidP="004819DC">
            <w:pPr>
              <w:rPr>
                <w:b/>
                <w:sz w:val="24"/>
                <w:szCs w:val="24"/>
              </w:rPr>
            </w:pPr>
            <w:r w:rsidRPr="004819DC">
              <w:rPr>
                <w:b/>
                <w:sz w:val="24"/>
                <w:szCs w:val="24"/>
                <w:lang w:val="tt"/>
              </w:rPr>
              <w:t>781,5</w:t>
            </w:r>
          </w:p>
        </w:tc>
        <w:tc>
          <w:tcPr>
            <w:tcW w:w="850" w:type="dxa"/>
            <w:gridSpan w:val="2"/>
            <w:shd w:val="clear" w:color="auto" w:fill="auto"/>
          </w:tcPr>
          <w:p w:rsidR="004819DC" w:rsidRPr="004819DC" w:rsidRDefault="004819DC" w:rsidP="004819DC">
            <w:pPr>
              <w:rPr>
                <w:b/>
                <w:sz w:val="24"/>
                <w:szCs w:val="24"/>
              </w:rPr>
            </w:pPr>
            <w:r w:rsidRPr="004819DC">
              <w:rPr>
                <w:b/>
                <w:sz w:val="24"/>
                <w:szCs w:val="24"/>
                <w:lang w:val="tt"/>
              </w:rPr>
              <w:t>834,0</w:t>
            </w:r>
          </w:p>
        </w:tc>
        <w:tc>
          <w:tcPr>
            <w:tcW w:w="851" w:type="dxa"/>
            <w:shd w:val="clear" w:color="auto" w:fill="auto"/>
          </w:tcPr>
          <w:p w:rsidR="004819DC" w:rsidRPr="004819DC" w:rsidRDefault="004819DC" w:rsidP="004819DC">
            <w:pPr>
              <w:rPr>
                <w:b/>
                <w:sz w:val="24"/>
                <w:szCs w:val="24"/>
              </w:rPr>
            </w:pPr>
            <w:r w:rsidRPr="004819DC">
              <w:rPr>
                <w:b/>
                <w:sz w:val="24"/>
                <w:szCs w:val="24"/>
                <w:lang w:val="tt"/>
              </w:rPr>
              <w:t>766,5</w:t>
            </w:r>
          </w:p>
        </w:tc>
        <w:tc>
          <w:tcPr>
            <w:tcW w:w="850" w:type="dxa"/>
            <w:shd w:val="clear" w:color="auto" w:fill="auto"/>
          </w:tcPr>
          <w:p w:rsidR="004819DC" w:rsidRPr="004819DC" w:rsidRDefault="004819DC" w:rsidP="004819DC">
            <w:pPr>
              <w:rPr>
                <w:b/>
                <w:sz w:val="24"/>
                <w:szCs w:val="24"/>
              </w:rPr>
            </w:pPr>
            <w:r w:rsidRPr="004819DC">
              <w:rPr>
                <w:b/>
                <w:sz w:val="24"/>
                <w:szCs w:val="24"/>
                <w:lang w:val="tt"/>
              </w:rPr>
              <w:t>877,0</w:t>
            </w:r>
          </w:p>
        </w:tc>
        <w:tc>
          <w:tcPr>
            <w:tcW w:w="851" w:type="dxa"/>
            <w:shd w:val="clear" w:color="auto" w:fill="auto"/>
          </w:tcPr>
          <w:p w:rsidR="004819DC" w:rsidRPr="004819DC" w:rsidRDefault="004819DC" w:rsidP="004819DC">
            <w:pPr>
              <w:rPr>
                <w:b/>
                <w:sz w:val="24"/>
                <w:szCs w:val="24"/>
              </w:rPr>
            </w:pPr>
            <w:r w:rsidRPr="004819DC">
              <w:rPr>
                <w:b/>
                <w:sz w:val="24"/>
                <w:szCs w:val="24"/>
                <w:lang w:val="tt"/>
              </w:rPr>
              <w:t>982,50</w:t>
            </w:r>
          </w:p>
        </w:tc>
        <w:tc>
          <w:tcPr>
            <w:tcW w:w="850" w:type="dxa"/>
            <w:shd w:val="clear" w:color="auto" w:fill="auto"/>
          </w:tcPr>
          <w:p w:rsidR="004819DC" w:rsidRPr="004819DC" w:rsidRDefault="004819DC" w:rsidP="004819DC">
            <w:pPr>
              <w:rPr>
                <w:sz w:val="24"/>
                <w:szCs w:val="24"/>
              </w:rPr>
            </w:pPr>
          </w:p>
        </w:tc>
        <w:tc>
          <w:tcPr>
            <w:tcW w:w="1407" w:type="dxa"/>
            <w:shd w:val="clear" w:color="auto" w:fill="auto"/>
          </w:tcPr>
          <w:p w:rsidR="004819DC" w:rsidRPr="004819DC" w:rsidRDefault="004819DC" w:rsidP="004819DC">
            <w:pPr>
              <w:rPr>
                <w:sz w:val="24"/>
                <w:szCs w:val="24"/>
              </w:rPr>
            </w:pP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4"/>
                <w:szCs w:val="24"/>
              </w:rPr>
            </w:pPr>
          </w:p>
        </w:tc>
        <w:tc>
          <w:tcPr>
            <w:tcW w:w="1956" w:type="dxa"/>
            <w:shd w:val="clear" w:color="auto" w:fill="auto"/>
          </w:tcPr>
          <w:p w:rsidR="004819DC" w:rsidRPr="004819DC" w:rsidRDefault="004819DC" w:rsidP="004819DC">
            <w:pPr>
              <w:rPr>
                <w:sz w:val="24"/>
                <w:szCs w:val="24"/>
              </w:rPr>
            </w:pPr>
          </w:p>
          <w:p w:rsidR="004819DC" w:rsidRPr="004819DC" w:rsidRDefault="004819DC" w:rsidP="004819DC">
            <w:pPr>
              <w:rPr>
                <w:sz w:val="24"/>
                <w:szCs w:val="24"/>
              </w:rPr>
            </w:pPr>
          </w:p>
        </w:tc>
        <w:tc>
          <w:tcPr>
            <w:tcW w:w="1251" w:type="dxa"/>
            <w:shd w:val="clear" w:color="auto" w:fill="auto"/>
          </w:tcPr>
          <w:p w:rsidR="004819DC" w:rsidRPr="004819DC" w:rsidRDefault="004819DC" w:rsidP="004819DC">
            <w:pPr>
              <w:jc w:val="center"/>
              <w:rPr>
                <w:sz w:val="24"/>
                <w:szCs w:val="24"/>
              </w:rPr>
            </w:pPr>
          </w:p>
        </w:tc>
        <w:tc>
          <w:tcPr>
            <w:tcW w:w="761" w:type="dxa"/>
            <w:shd w:val="clear" w:color="auto" w:fill="auto"/>
          </w:tcPr>
          <w:p w:rsidR="004819DC" w:rsidRPr="004819DC" w:rsidRDefault="004819DC" w:rsidP="004819DC">
            <w:pPr>
              <w:rPr>
                <w:sz w:val="24"/>
                <w:szCs w:val="24"/>
              </w:rPr>
            </w:pPr>
          </w:p>
        </w:tc>
        <w:tc>
          <w:tcPr>
            <w:tcW w:w="823" w:type="dxa"/>
            <w:shd w:val="clear" w:color="auto" w:fill="auto"/>
          </w:tcPr>
          <w:p w:rsidR="004819DC" w:rsidRPr="004819DC" w:rsidRDefault="004819DC" w:rsidP="004819DC">
            <w:pPr>
              <w:rPr>
                <w:sz w:val="24"/>
                <w:szCs w:val="24"/>
              </w:rPr>
            </w:pPr>
          </w:p>
        </w:tc>
        <w:tc>
          <w:tcPr>
            <w:tcW w:w="709" w:type="dxa"/>
            <w:shd w:val="clear" w:color="auto" w:fill="auto"/>
          </w:tcPr>
          <w:p w:rsidR="004819DC" w:rsidRPr="004819DC" w:rsidRDefault="004819DC" w:rsidP="004819DC">
            <w:pPr>
              <w:rPr>
                <w:sz w:val="24"/>
                <w:szCs w:val="24"/>
              </w:rPr>
            </w:pPr>
          </w:p>
        </w:tc>
        <w:tc>
          <w:tcPr>
            <w:tcW w:w="850" w:type="dxa"/>
            <w:gridSpan w:val="2"/>
            <w:shd w:val="clear" w:color="auto" w:fill="auto"/>
          </w:tcPr>
          <w:p w:rsidR="004819DC" w:rsidRPr="004819DC" w:rsidRDefault="004819DC" w:rsidP="004819DC">
            <w:pPr>
              <w:rPr>
                <w:sz w:val="24"/>
                <w:szCs w:val="24"/>
              </w:rPr>
            </w:pPr>
          </w:p>
        </w:tc>
        <w:tc>
          <w:tcPr>
            <w:tcW w:w="851" w:type="dxa"/>
            <w:shd w:val="clear" w:color="auto" w:fill="auto"/>
          </w:tcPr>
          <w:p w:rsidR="004819DC" w:rsidRPr="004819DC" w:rsidRDefault="004819DC" w:rsidP="004819DC">
            <w:pPr>
              <w:rPr>
                <w:sz w:val="24"/>
                <w:szCs w:val="24"/>
              </w:rPr>
            </w:pPr>
          </w:p>
        </w:tc>
        <w:tc>
          <w:tcPr>
            <w:tcW w:w="850" w:type="dxa"/>
            <w:shd w:val="clear" w:color="auto" w:fill="auto"/>
          </w:tcPr>
          <w:p w:rsidR="004819DC" w:rsidRPr="004819DC" w:rsidRDefault="004819DC" w:rsidP="004819DC">
            <w:pPr>
              <w:rPr>
                <w:sz w:val="24"/>
                <w:szCs w:val="24"/>
              </w:rPr>
            </w:pPr>
          </w:p>
        </w:tc>
        <w:tc>
          <w:tcPr>
            <w:tcW w:w="851" w:type="dxa"/>
            <w:shd w:val="clear" w:color="auto" w:fill="auto"/>
          </w:tcPr>
          <w:p w:rsidR="004819DC" w:rsidRPr="004819DC" w:rsidRDefault="004819DC" w:rsidP="004819DC">
            <w:pPr>
              <w:rPr>
                <w:sz w:val="24"/>
                <w:szCs w:val="24"/>
              </w:rPr>
            </w:pPr>
          </w:p>
        </w:tc>
        <w:tc>
          <w:tcPr>
            <w:tcW w:w="850" w:type="dxa"/>
            <w:shd w:val="clear" w:color="auto" w:fill="auto"/>
          </w:tcPr>
          <w:p w:rsidR="004819DC" w:rsidRPr="004819DC" w:rsidRDefault="004819DC" w:rsidP="004819DC">
            <w:pPr>
              <w:rPr>
                <w:sz w:val="24"/>
                <w:szCs w:val="24"/>
              </w:rPr>
            </w:pPr>
          </w:p>
        </w:tc>
        <w:tc>
          <w:tcPr>
            <w:tcW w:w="1407" w:type="dxa"/>
            <w:shd w:val="clear" w:color="auto" w:fill="auto"/>
          </w:tcPr>
          <w:p w:rsidR="004819DC" w:rsidRPr="004819DC" w:rsidRDefault="004819DC" w:rsidP="004819DC">
            <w:pPr>
              <w:rPr>
                <w:sz w:val="24"/>
                <w:szCs w:val="24"/>
              </w:rPr>
            </w:pP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6"/>
                <w:szCs w:val="26"/>
              </w:rPr>
            </w:pPr>
          </w:p>
        </w:tc>
        <w:tc>
          <w:tcPr>
            <w:tcW w:w="14511" w:type="dxa"/>
            <w:gridSpan w:val="15"/>
            <w:shd w:val="clear" w:color="auto" w:fill="auto"/>
          </w:tcPr>
          <w:p w:rsidR="004819DC" w:rsidRPr="004819DC" w:rsidRDefault="004819DC" w:rsidP="004819DC">
            <w:pPr>
              <w:spacing w:line="240" w:lineRule="exact"/>
              <w:rPr>
                <w:b/>
                <w:sz w:val="24"/>
                <w:szCs w:val="24"/>
              </w:rPr>
            </w:pPr>
          </w:p>
          <w:p w:rsidR="004819DC" w:rsidRPr="004819DC" w:rsidRDefault="004819DC" w:rsidP="004819DC">
            <w:pPr>
              <w:spacing w:line="240" w:lineRule="exact"/>
              <w:rPr>
                <w:b/>
                <w:sz w:val="24"/>
                <w:szCs w:val="24"/>
              </w:rPr>
            </w:pPr>
            <w:r w:rsidRPr="004819DC">
              <w:rPr>
                <w:b/>
                <w:sz w:val="24"/>
                <w:szCs w:val="24"/>
                <w:lang w:val="tt"/>
              </w:rPr>
              <w:t>«Суда бәхетсезлек очракларын профилактикалау һәм кисәтү, су объектларында кешеләрнең куркынычсызлыгын тәэмин итү, шулай ук суда халыкның күпләп ял итү урыннарында җәмәгать коткару постлары булдыру» ярдәмче программасы</w:t>
            </w:r>
          </w:p>
          <w:p w:rsidR="004819DC" w:rsidRPr="004819DC" w:rsidRDefault="004819DC" w:rsidP="004819DC">
            <w:pPr>
              <w:spacing w:line="240" w:lineRule="exact"/>
              <w:rPr>
                <w:b/>
                <w:sz w:val="24"/>
                <w:szCs w:val="24"/>
              </w:rPr>
            </w:pPr>
          </w:p>
        </w:tc>
      </w:tr>
      <w:tr w:rsidR="004819DC" w:rsidRPr="004819DC" w:rsidTr="00DD61B9">
        <w:tc>
          <w:tcPr>
            <w:tcW w:w="704" w:type="dxa"/>
            <w:shd w:val="clear" w:color="auto" w:fill="auto"/>
          </w:tcPr>
          <w:p w:rsidR="004819DC" w:rsidRPr="004819DC" w:rsidRDefault="004819DC" w:rsidP="004819DC">
            <w:pPr>
              <w:rPr>
                <w:sz w:val="26"/>
                <w:szCs w:val="26"/>
              </w:rPr>
            </w:pPr>
            <w:r w:rsidRPr="004819DC">
              <w:rPr>
                <w:sz w:val="26"/>
                <w:szCs w:val="26"/>
                <w:lang w:val="tt"/>
              </w:rPr>
              <w:t>1.</w:t>
            </w:r>
          </w:p>
        </w:tc>
        <w:tc>
          <w:tcPr>
            <w:tcW w:w="1956" w:type="dxa"/>
            <w:shd w:val="clear" w:color="auto" w:fill="auto"/>
          </w:tcPr>
          <w:p w:rsidR="004819DC" w:rsidRPr="004819DC" w:rsidRDefault="004819DC" w:rsidP="004819DC">
            <w:pPr>
              <w:rPr>
                <w:sz w:val="24"/>
                <w:szCs w:val="24"/>
              </w:rPr>
            </w:pPr>
            <w:r w:rsidRPr="004819DC">
              <w:rPr>
                <w:sz w:val="24"/>
                <w:szCs w:val="24"/>
                <w:lang w:val="tt"/>
              </w:rPr>
              <w:t>Коткару чаралары сатып алу ( моторлы кабартылган көймә, коткару камералары һәм жилетлары, «Александров, буйлары» очлары)</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210,0</w:t>
            </w:r>
          </w:p>
        </w:tc>
        <w:tc>
          <w:tcPr>
            <w:tcW w:w="823" w:type="dxa"/>
            <w:shd w:val="clear" w:color="auto" w:fill="auto"/>
          </w:tcPr>
          <w:p w:rsidR="004819DC" w:rsidRPr="004819DC" w:rsidRDefault="004819DC" w:rsidP="004819DC">
            <w:pPr>
              <w:rPr>
                <w:sz w:val="24"/>
                <w:szCs w:val="24"/>
              </w:rPr>
            </w:pPr>
            <w:r w:rsidRPr="004819DC">
              <w:rPr>
                <w:sz w:val="24"/>
                <w:szCs w:val="24"/>
                <w:lang w:val="tt"/>
              </w:rPr>
              <w:t>50,0</w:t>
            </w:r>
          </w:p>
        </w:tc>
        <w:tc>
          <w:tcPr>
            <w:tcW w:w="733" w:type="dxa"/>
            <w:gridSpan w:val="2"/>
            <w:shd w:val="clear" w:color="auto" w:fill="auto"/>
          </w:tcPr>
          <w:p w:rsidR="004819DC" w:rsidRPr="004819DC" w:rsidRDefault="004819DC" w:rsidP="004819DC">
            <w:pPr>
              <w:rPr>
                <w:sz w:val="24"/>
                <w:szCs w:val="24"/>
              </w:rPr>
            </w:pPr>
            <w:r w:rsidRPr="004819DC">
              <w:rPr>
                <w:sz w:val="24"/>
                <w:szCs w:val="24"/>
                <w:lang w:val="tt"/>
              </w:rPr>
              <w:t>50,0</w:t>
            </w:r>
          </w:p>
        </w:tc>
        <w:tc>
          <w:tcPr>
            <w:tcW w:w="826" w:type="dxa"/>
            <w:shd w:val="clear" w:color="auto" w:fill="auto"/>
          </w:tcPr>
          <w:p w:rsidR="004819DC" w:rsidRPr="004819DC" w:rsidRDefault="004819DC" w:rsidP="004819DC">
            <w:pPr>
              <w:rPr>
                <w:sz w:val="24"/>
                <w:szCs w:val="24"/>
              </w:rPr>
            </w:pPr>
            <w:r w:rsidRPr="004819DC">
              <w:rPr>
                <w:sz w:val="24"/>
                <w:szCs w:val="24"/>
                <w:lang w:val="tt"/>
              </w:rPr>
              <w:t>20,0</w:t>
            </w:r>
          </w:p>
        </w:tc>
        <w:tc>
          <w:tcPr>
            <w:tcW w:w="851" w:type="dxa"/>
            <w:shd w:val="clear" w:color="auto" w:fill="auto"/>
          </w:tcPr>
          <w:p w:rsidR="004819DC" w:rsidRPr="004819DC" w:rsidRDefault="004819DC" w:rsidP="004819DC">
            <w:pPr>
              <w:rPr>
                <w:sz w:val="24"/>
                <w:szCs w:val="24"/>
              </w:rPr>
            </w:pPr>
            <w:r w:rsidRPr="004819DC">
              <w:rPr>
                <w:sz w:val="24"/>
                <w:szCs w:val="24"/>
                <w:lang w:val="tt"/>
              </w:rPr>
              <w:t>20,0</w:t>
            </w:r>
          </w:p>
        </w:tc>
        <w:tc>
          <w:tcPr>
            <w:tcW w:w="850" w:type="dxa"/>
            <w:shd w:val="clear" w:color="auto" w:fill="auto"/>
          </w:tcPr>
          <w:p w:rsidR="004819DC" w:rsidRPr="004819DC" w:rsidRDefault="004819DC" w:rsidP="004819DC">
            <w:pPr>
              <w:rPr>
                <w:sz w:val="24"/>
                <w:szCs w:val="24"/>
              </w:rPr>
            </w:pPr>
            <w:r w:rsidRPr="004819DC">
              <w:rPr>
                <w:sz w:val="24"/>
                <w:szCs w:val="24"/>
                <w:lang w:val="tt"/>
              </w:rPr>
              <w:t>50,0</w:t>
            </w:r>
          </w:p>
        </w:tc>
        <w:tc>
          <w:tcPr>
            <w:tcW w:w="851" w:type="dxa"/>
            <w:shd w:val="clear" w:color="auto" w:fill="auto"/>
          </w:tcPr>
          <w:p w:rsidR="004819DC" w:rsidRPr="004819DC" w:rsidRDefault="004819DC" w:rsidP="004819DC">
            <w:pPr>
              <w:rPr>
                <w:sz w:val="24"/>
                <w:szCs w:val="24"/>
              </w:rPr>
            </w:pPr>
            <w:r w:rsidRPr="004819DC">
              <w:rPr>
                <w:sz w:val="24"/>
                <w:szCs w:val="24"/>
                <w:lang w:val="tt"/>
              </w:rPr>
              <w:t>20,0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shd w:val="clear" w:color="auto" w:fill="auto"/>
          </w:tcPr>
          <w:p w:rsidR="004819DC" w:rsidRPr="004819DC" w:rsidRDefault="004819DC" w:rsidP="004819DC">
            <w:pPr>
              <w:rPr>
                <w:sz w:val="24"/>
                <w:szCs w:val="24"/>
              </w:rPr>
            </w:pP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r w:rsidRPr="004819DC">
              <w:rPr>
                <w:sz w:val="24"/>
                <w:szCs w:val="24"/>
                <w:lang w:val="tt"/>
              </w:rPr>
              <w:t>БК, Мамадыш ш., Шәһәр хуҗалыгы</w:t>
            </w:r>
          </w:p>
        </w:tc>
      </w:tr>
      <w:tr w:rsidR="004819DC" w:rsidRPr="004819DC" w:rsidTr="00DD61B9">
        <w:tc>
          <w:tcPr>
            <w:tcW w:w="704" w:type="dxa"/>
            <w:shd w:val="clear" w:color="auto" w:fill="auto"/>
          </w:tcPr>
          <w:p w:rsidR="004819DC" w:rsidRPr="004819DC" w:rsidRDefault="004819DC" w:rsidP="004819DC">
            <w:pPr>
              <w:rPr>
                <w:sz w:val="26"/>
                <w:szCs w:val="26"/>
              </w:rPr>
            </w:pPr>
            <w:r w:rsidRPr="004819DC">
              <w:rPr>
                <w:sz w:val="26"/>
                <w:szCs w:val="26"/>
                <w:lang w:val="tt"/>
              </w:rPr>
              <w:t>2.</w:t>
            </w:r>
          </w:p>
        </w:tc>
        <w:tc>
          <w:tcPr>
            <w:tcW w:w="1956" w:type="dxa"/>
            <w:shd w:val="clear" w:color="auto" w:fill="auto"/>
          </w:tcPr>
          <w:p w:rsidR="004819DC" w:rsidRPr="004819DC" w:rsidRDefault="004819DC" w:rsidP="004819DC">
            <w:pPr>
              <w:rPr>
                <w:sz w:val="24"/>
                <w:szCs w:val="24"/>
              </w:rPr>
            </w:pPr>
            <w:r w:rsidRPr="004819DC">
              <w:rPr>
                <w:sz w:val="24"/>
                <w:szCs w:val="24"/>
                <w:lang w:val="tt"/>
              </w:rPr>
              <w:t>Тискәре температура шартларында эшләү өчен күчерелмә бензоагрегат сатып алу</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80.0</w:t>
            </w:r>
          </w:p>
        </w:tc>
        <w:tc>
          <w:tcPr>
            <w:tcW w:w="823" w:type="dxa"/>
            <w:shd w:val="clear" w:color="auto" w:fill="auto"/>
          </w:tcPr>
          <w:p w:rsidR="004819DC" w:rsidRPr="004819DC" w:rsidRDefault="004819DC" w:rsidP="004819DC">
            <w:pPr>
              <w:rPr>
                <w:sz w:val="24"/>
                <w:szCs w:val="24"/>
              </w:rPr>
            </w:pPr>
            <w:r w:rsidRPr="004819DC">
              <w:rPr>
                <w:sz w:val="24"/>
                <w:szCs w:val="24"/>
                <w:lang w:val="tt"/>
              </w:rPr>
              <w:t>20,0</w:t>
            </w:r>
          </w:p>
        </w:tc>
        <w:tc>
          <w:tcPr>
            <w:tcW w:w="733" w:type="dxa"/>
            <w:gridSpan w:val="2"/>
            <w:shd w:val="clear" w:color="auto" w:fill="auto"/>
          </w:tcPr>
          <w:p w:rsidR="004819DC" w:rsidRPr="004819DC" w:rsidRDefault="004819DC" w:rsidP="004819DC">
            <w:pPr>
              <w:rPr>
                <w:sz w:val="24"/>
                <w:szCs w:val="24"/>
              </w:rPr>
            </w:pPr>
            <w:r w:rsidRPr="004819DC">
              <w:rPr>
                <w:sz w:val="24"/>
                <w:szCs w:val="24"/>
                <w:lang w:val="tt"/>
              </w:rPr>
              <w:t>-</w:t>
            </w:r>
          </w:p>
        </w:tc>
        <w:tc>
          <w:tcPr>
            <w:tcW w:w="826" w:type="dxa"/>
            <w:shd w:val="clear" w:color="auto" w:fill="auto"/>
          </w:tcPr>
          <w:p w:rsidR="004819DC" w:rsidRPr="004819DC" w:rsidRDefault="004819DC" w:rsidP="004819DC">
            <w:pPr>
              <w:rPr>
                <w:sz w:val="24"/>
                <w:szCs w:val="24"/>
              </w:rPr>
            </w:pPr>
            <w:r w:rsidRPr="004819DC">
              <w:rPr>
                <w:sz w:val="24"/>
                <w:szCs w:val="24"/>
                <w:lang w:val="tt"/>
              </w:rPr>
              <w:t>20,0</w:t>
            </w:r>
          </w:p>
        </w:tc>
        <w:tc>
          <w:tcPr>
            <w:tcW w:w="851" w:type="dxa"/>
            <w:shd w:val="clear" w:color="auto" w:fill="auto"/>
          </w:tcPr>
          <w:p w:rsidR="004819DC" w:rsidRPr="004819DC" w:rsidRDefault="004819DC" w:rsidP="004819DC">
            <w:pPr>
              <w:rPr>
                <w:sz w:val="24"/>
                <w:szCs w:val="24"/>
              </w:rPr>
            </w:pPr>
            <w:r w:rsidRPr="004819DC">
              <w:rPr>
                <w:sz w:val="24"/>
                <w:szCs w:val="24"/>
                <w:lang w:val="tt"/>
              </w:rPr>
              <w:t>-</w:t>
            </w:r>
          </w:p>
        </w:tc>
        <w:tc>
          <w:tcPr>
            <w:tcW w:w="850" w:type="dxa"/>
            <w:shd w:val="clear" w:color="auto" w:fill="auto"/>
          </w:tcPr>
          <w:p w:rsidR="004819DC" w:rsidRPr="004819DC" w:rsidRDefault="004819DC" w:rsidP="004819DC">
            <w:pPr>
              <w:rPr>
                <w:sz w:val="24"/>
                <w:szCs w:val="24"/>
              </w:rPr>
            </w:pPr>
            <w:r w:rsidRPr="004819DC">
              <w:rPr>
                <w:sz w:val="24"/>
                <w:szCs w:val="24"/>
                <w:lang w:val="tt"/>
              </w:rPr>
              <w:t>40,0</w:t>
            </w:r>
          </w:p>
        </w:tc>
        <w:tc>
          <w:tcPr>
            <w:tcW w:w="851" w:type="dxa"/>
            <w:shd w:val="clear" w:color="auto" w:fill="auto"/>
          </w:tcPr>
          <w:p w:rsidR="004819DC" w:rsidRPr="004819DC" w:rsidRDefault="004819DC" w:rsidP="004819DC">
            <w:pPr>
              <w:rPr>
                <w:color w:val="FF0000"/>
                <w:sz w:val="24"/>
                <w:szCs w:val="24"/>
              </w:rPr>
            </w:pPr>
            <w:r w:rsidRPr="004819DC">
              <w:rPr>
                <w:color w:val="FF0000"/>
                <w:sz w:val="24"/>
                <w:szCs w:val="24"/>
                <w:lang w:val="tt"/>
              </w:rPr>
              <w:t>-</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shd w:val="clear" w:color="auto" w:fill="auto"/>
          </w:tcPr>
          <w:p w:rsidR="004819DC" w:rsidRPr="004819DC" w:rsidRDefault="004819DC" w:rsidP="004819DC">
            <w:pPr>
              <w:rPr>
                <w:sz w:val="24"/>
                <w:szCs w:val="24"/>
              </w:rPr>
            </w:pP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r w:rsidRPr="004819DC">
              <w:rPr>
                <w:sz w:val="24"/>
                <w:szCs w:val="24"/>
                <w:lang w:val="tt"/>
              </w:rPr>
              <w:t>БК район,</w:t>
            </w:r>
          </w:p>
        </w:tc>
      </w:tr>
      <w:tr w:rsidR="004819DC" w:rsidRPr="004819DC" w:rsidTr="00DD61B9">
        <w:tc>
          <w:tcPr>
            <w:tcW w:w="704" w:type="dxa"/>
            <w:shd w:val="clear" w:color="auto" w:fill="auto"/>
          </w:tcPr>
          <w:p w:rsidR="004819DC" w:rsidRPr="004819DC" w:rsidRDefault="004819DC" w:rsidP="004819DC">
            <w:pPr>
              <w:rPr>
                <w:sz w:val="26"/>
                <w:szCs w:val="26"/>
              </w:rPr>
            </w:pPr>
            <w:r w:rsidRPr="004819DC">
              <w:rPr>
                <w:sz w:val="26"/>
                <w:szCs w:val="26"/>
                <w:lang w:val="tt"/>
              </w:rPr>
              <w:t>3.</w:t>
            </w:r>
          </w:p>
        </w:tc>
        <w:tc>
          <w:tcPr>
            <w:tcW w:w="1956" w:type="dxa"/>
            <w:shd w:val="clear" w:color="auto" w:fill="auto"/>
          </w:tcPr>
          <w:p w:rsidR="004819DC" w:rsidRPr="004819DC" w:rsidRDefault="004819DC" w:rsidP="004819DC">
            <w:pPr>
              <w:rPr>
                <w:sz w:val="24"/>
                <w:szCs w:val="24"/>
              </w:rPr>
            </w:pPr>
            <w:r w:rsidRPr="004819DC">
              <w:rPr>
                <w:sz w:val="24"/>
                <w:szCs w:val="24"/>
                <w:lang w:val="tt"/>
              </w:rPr>
              <w:t>Мамадыш янындагы  елгада халыкны су коенуның җиһазланган урыннарын тикшерү эшләрен башкару</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60,0</w:t>
            </w:r>
          </w:p>
        </w:tc>
        <w:tc>
          <w:tcPr>
            <w:tcW w:w="823" w:type="dxa"/>
            <w:shd w:val="clear" w:color="auto" w:fill="auto"/>
          </w:tcPr>
          <w:p w:rsidR="004819DC" w:rsidRPr="004819DC" w:rsidRDefault="004819DC" w:rsidP="004819DC">
            <w:pPr>
              <w:jc w:val="center"/>
              <w:rPr>
                <w:sz w:val="24"/>
                <w:szCs w:val="24"/>
              </w:rPr>
            </w:pPr>
            <w:r w:rsidRPr="004819DC">
              <w:rPr>
                <w:sz w:val="24"/>
                <w:szCs w:val="24"/>
                <w:lang w:val="tt"/>
              </w:rPr>
              <w:t>10,0</w:t>
            </w:r>
          </w:p>
        </w:tc>
        <w:tc>
          <w:tcPr>
            <w:tcW w:w="733" w:type="dxa"/>
            <w:gridSpan w:val="2"/>
            <w:shd w:val="clear" w:color="auto" w:fill="auto"/>
          </w:tcPr>
          <w:p w:rsidR="004819DC" w:rsidRPr="004819DC" w:rsidRDefault="004819DC" w:rsidP="004819DC">
            <w:pPr>
              <w:jc w:val="center"/>
              <w:rPr>
                <w:sz w:val="24"/>
                <w:szCs w:val="24"/>
              </w:rPr>
            </w:pPr>
            <w:r w:rsidRPr="004819DC">
              <w:rPr>
                <w:sz w:val="24"/>
                <w:szCs w:val="24"/>
                <w:lang w:val="tt"/>
              </w:rPr>
              <w:t>10,0</w:t>
            </w:r>
          </w:p>
        </w:tc>
        <w:tc>
          <w:tcPr>
            <w:tcW w:w="826" w:type="dxa"/>
            <w:shd w:val="clear" w:color="auto" w:fill="auto"/>
          </w:tcPr>
          <w:p w:rsidR="004819DC" w:rsidRPr="004819DC" w:rsidRDefault="004819DC" w:rsidP="004819DC">
            <w:pPr>
              <w:jc w:val="center"/>
              <w:rPr>
                <w:sz w:val="24"/>
                <w:szCs w:val="24"/>
              </w:rPr>
            </w:pPr>
            <w:r w:rsidRPr="004819DC">
              <w:rPr>
                <w:sz w:val="24"/>
                <w:szCs w:val="24"/>
                <w:lang w:val="tt"/>
              </w:rPr>
              <w:t>10,0</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10,0</w:t>
            </w:r>
          </w:p>
        </w:tc>
        <w:tc>
          <w:tcPr>
            <w:tcW w:w="850" w:type="dxa"/>
            <w:shd w:val="clear" w:color="auto" w:fill="auto"/>
          </w:tcPr>
          <w:p w:rsidR="004819DC" w:rsidRPr="004819DC" w:rsidRDefault="004819DC" w:rsidP="004819DC">
            <w:pPr>
              <w:jc w:val="center"/>
              <w:rPr>
                <w:sz w:val="24"/>
                <w:szCs w:val="24"/>
              </w:rPr>
            </w:pPr>
            <w:r w:rsidRPr="004819DC">
              <w:rPr>
                <w:sz w:val="24"/>
                <w:szCs w:val="24"/>
                <w:lang w:val="tt"/>
              </w:rPr>
              <w:t>10,0</w:t>
            </w:r>
          </w:p>
        </w:tc>
        <w:tc>
          <w:tcPr>
            <w:tcW w:w="851" w:type="dxa"/>
            <w:shd w:val="clear" w:color="auto" w:fill="auto"/>
          </w:tcPr>
          <w:p w:rsidR="004819DC" w:rsidRPr="004819DC" w:rsidRDefault="004819DC" w:rsidP="004819DC">
            <w:pPr>
              <w:rPr>
                <w:sz w:val="24"/>
                <w:szCs w:val="24"/>
              </w:rPr>
            </w:pPr>
            <w:r w:rsidRPr="004819DC">
              <w:rPr>
                <w:sz w:val="24"/>
                <w:szCs w:val="24"/>
                <w:lang w:val="tt"/>
              </w:rPr>
              <w:t>10,0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shd w:val="clear" w:color="auto" w:fill="auto"/>
          </w:tcPr>
          <w:p w:rsidR="004819DC" w:rsidRPr="004819DC" w:rsidRDefault="004819DC" w:rsidP="004819DC">
            <w:pPr>
              <w:rPr>
                <w:sz w:val="24"/>
                <w:szCs w:val="24"/>
              </w:rPr>
            </w:pP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r w:rsidRPr="004819DC">
              <w:rPr>
                <w:sz w:val="24"/>
                <w:szCs w:val="24"/>
                <w:lang w:val="tt"/>
              </w:rPr>
              <w:t>БК, Мамадыш ш., Шәһәр хуҗалыгы</w:t>
            </w:r>
          </w:p>
        </w:tc>
      </w:tr>
      <w:tr w:rsidR="004819DC" w:rsidRPr="004819DC" w:rsidTr="00DD61B9">
        <w:tc>
          <w:tcPr>
            <w:tcW w:w="704" w:type="dxa"/>
            <w:shd w:val="clear" w:color="auto" w:fill="auto"/>
          </w:tcPr>
          <w:p w:rsidR="004819DC" w:rsidRPr="004819DC" w:rsidRDefault="004819DC" w:rsidP="004819DC">
            <w:pPr>
              <w:rPr>
                <w:sz w:val="26"/>
                <w:szCs w:val="26"/>
              </w:rPr>
            </w:pPr>
            <w:r w:rsidRPr="004819DC">
              <w:rPr>
                <w:sz w:val="26"/>
                <w:szCs w:val="26"/>
                <w:lang w:val="tt"/>
              </w:rPr>
              <w:t>4.</w:t>
            </w:r>
          </w:p>
        </w:tc>
        <w:tc>
          <w:tcPr>
            <w:tcW w:w="1956" w:type="dxa"/>
            <w:shd w:val="clear" w:color="auto" w:fill="auto"/>
          </w:tcPr>
          <w:p w:rsidR="004819DC" w:rsidRPr="004819DC" w:rsidRDefault="004819DC" w:rsidP="004819DC">
            <w:pPr>
              <w:rPr>
                <w:sz w:val="24"/>
                <w:szCs w:val="24"/>
              </w:rPr>
            </w:pPr>
            <w:r w:rsidRPr="004819DC">
              <w:rPr>
                <w:sz w:val="24"/>
                <w:szCs w:val="24"/>
                <w:lang w:val="tt"/>
              </w:rPr>
              <w:t>Матрос-коткаручыларны медицина тикшерүен уздыру</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jc w:val="center"/>
              <w:rPr>
                <w:sz w:val="24"/>
                <w:szCs w:val="24"/>
              </w:rPr>
            </w:pPr>
            <w:r w:rsidRPr="004819DC">
              <w:rPr>
                <w:sz w:val="24"/>
                <w:szCs w:val="24"/>
                <w:lang w:val="tt"/>
              </w:rPr>
              <w:t>90,0</w:t>
            </w:r>
          </w:p>
        </w:tc>
        <w:tc>
          <w:tcPr>
            <w:tcW w:w="823" w:type="dxa"/>
            <w:shd w:val="clear" w:color="auto" w:fill="auto"/>
          </w:tcPr>
          <w:p w:rsidR="004819DC" w:rsidRPr="004819DC" w:rsidRDefault="004819DC" w:rsidP="004819DC">
            <w:pPr>
              <w:jc w:val="center"/>
              <w:rPr>
                <w:sz w:val="24"/>
                <w:szCs w:val="24"/>
              </w:rPr>
            </w:pPr>
            <w:r w:rsidRPr="004819DC">
              <w:rPr>
                <w:sz w:val="24"/>
                <w:szCs w:val="24"/>
                <w:lang w:val="tt"/>
              </w:rPr>
              <w:t>10,0</w:t>
            </w:r>
          </w:p>
        </w:tc>
        <w:tc>
          <w:tcPr>
            <w:tcW w:w="733" w:type="dxa"/>
            <w:gridSpan w:val="2"/>
            <w:shd w:val="clear" w:color="auto" w:fill="auto"/>
          </w:tcPr>
          <w:p w:rsidR="004819DC" w:rsidRPr="004819DC" w:rsidRDefault="004819DC" w:rsidP="004819DC">
            <w:pPr>
              <w:jc w:val="center"/>
              <w:rPr>
                <w:sz w:val="24"/>
                <w:szCs w:val="24"/>
              </w:rPr>
            </w:pPr>
            <w:r w:rsidRPr="004819DC">
              <w:rPr>
                <w:sz w:val="24"/>
                <w:szCs w:val="24"/>
                <w:lang w:val="tt"/>
              </w:rPr>
              <w:t>10,0</w:t>
            </w:r>
          </w:p>
        </w:tc>
        <w:tc>
          <w:tcPr>
            <w:tcW w:w="826" w:type="dxa"/>
            <w:shd w:val="clear" w:color="auto" w:fill="auto"/>
          </w:tcPr>
          <w:p w:rsidR="004819DC" w:rsidRPr="004819DC" w:rsidRDefault="004819DC" w:rsidP="004819DC">
            <w:pPr>
              <w:jc w:val="center"/>
              <w:rPr>
                <w:sz w:val="24"/>
                <w:szCs w:val="24"/>
              </w:rPr>
            </w:pPr>
            <w:r w:rsidRPr="004819DC">
              <w:rPr>
                <w:sz w:val="24"/>
                <w:szCs w:val="24"/>
                <w:lang w:val="tt"/>
              </w:rPr>
              <w:t>15,0</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15,0</w:t>
            </w:r>
          </w:p>
        </w:tc>
        <w:tc>
          <w:tcPr>
            <w:tcW w:w="850" w:type="dxa"/>
            <w:shd w:val="clear" w:color="auto" w:fill="auto"/>
          </w:tcPr>
          <w:p w:rsidR="004819DC" w:rsidRPr="004819DC" w:rsidRDefault="004819DC" w:rsidP="004819DC">
            <w:pPr>
              <w:jc w:val="center"/>
              <w:rPr>
                <w:sz w:val="24"/>
                <w:szCs w:val="24"/>
              </w:rPr>
            </w:pPr>
            <w:r w:rsidRPr="004819DC">
              <w:rPr>
                <w:sz w:val="24"/>
                <w:szCs w:val="24"/>
                <w:lang w:val="tt"/>
              </w:rPr>
              <w:t>20,0</w:t>
            </w:r>
          </w:p>
        </w:tc>
        <w:tc>
          <w:tcPr>
            <w:tcW w:w="851" w:type="dxa"/>
            <w:shd w:val="clear" w:color="auto" w:fill="auto"/>
          </w:tcPr>
          <w:p w:rsidR="004819DC" w:rsidRPr="004819DC" w:rsidRDefault="004819DC" w:rsidP="004819DC">
            <w:pPr>
              <w:jc w:val="center"/>
              <w:rPr>
                <w:sz w:val="24"/>
                <w:szCs w:val="24"/>
              </w:rPr>
            </w:pPr>
            <w:r w:rsidRPr="004819DC">
              <w:rPr>
                <w:sz w:val="24"/>
                <w:szCs w:val="24"/>
                <w:lang w:val="tt"/>
              </w:rPr>
              <w:t>20,0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shd w:val="clear" w:color="auto" w:fill="auto"/>
          </w:tcPr>
          <w:p w:rsidR="004819DC" w:rsidRPr="004819DC" w:rsidRDefault="004819DC" w:rsidP="004819DC">
            <w:pPr>
              <w:rPr>
                <w:sz w:val="24"/>
                <w:szCs w:val="24"/>
              </w:rPr>
            </w:pP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r w:rsidRPr="004819DC">
              <w:rPr>
                <w:sz w:val="24"/>
                <w:szCs w:val="24"/>
                <w:lang w:val="tt"/>
              </w:rPr>
              <w:t>БК Мамадыш шәһәре, ҖЧҖ Городская хуҗалык</w:t>
            </w:r>
          </w:p>
        </w:tc>
      </w:tr>
      <w:tr w:rsidR="004819DC" w:rsidRPr="004819DC" w:rsidTr="00DD61B9">
        <w:tc>
          <w:tcPr>
            <w:tcW w:w="704" w:type="dxa"/>
            <w:shd w:val="clear" w:color="auto" w:fill="auto"/>
          </w:tcPr>
          <w:p w:rsidR="004819DC" w:rsidRPr="004819DC" w:rsidRDefault="004819DC" w:rsidP="004819DC">
            <w:pPr>
              <w:rPr>
                <w:sz w:val="26"/>
                <w:szCs w:val="26"/>
              </w:rPr>
            </w:pPr>
            <w:r w:rsidRPr="004819DC">
              <w:rPr>
                <w:sz w:val="26"/>
                <w:szCs w:val="26"/>
                <w:lang w:val="tt"/>
              </w:rPr>
              <w:t>5.</w:t>
            </w:r>
          </w:p>
        </w:tc>
        <w:tc>
          <w:tcPr>
            <w:tcW w:w="1956" w:type="dxa"/>
            <w:shd w:val="clear" w:color="auto" w:fill="auto"/>
          </w:tcPr>
          <w:p w:rsidR="004819DC" w:rsidRPr="004819DC" w:rsidRDefault="004819DC" w:rsidP="004819DC">
            <w:pPr>
              <w:rPr>
                <w:sz w:val="24"/>
                <w:szCs w:val="24"/>
              </w:rPr>
            </w:pPr>
            <w:r w:rsidRPr="004819DC">
              <w:rPr>
                <w:sz w:val="24"/>
                <w:szCs w:val="24"/>
                <w:lang w:val="tt"/>
              </w:rPr>
              <w:t>Коткару постларын тоту</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4600,0</w:t>
            </w:r>
          </w:p>
        </w:tc>
        <w:tc>
          <w:tcPr>
            <w:tcW w:w="823" w:type="dxa"/>
            <w:shd w:val="clear" w:color="auto" w:fill="auto"/>
          </w:tcPr>
          <w:p w:rsidR="004819DC" w:rsidRPr="004819DC" w:rsidRDefault="004819DC" w:rsidP="004819DC">
            <w:pPr>
              <w:jc w:val="center"/>
              <w:rPr>
                <w:sz w:val="24"/>
                <w:szCs w:val="24"/>
              </w:rPr>
            </w:pPr>
            <w:r w:rsidRPr="004819DC">
              <w:rPr>
                <w:sz w:val="24"/>
                <w:szCs w:val="24"/>
                <w:lang w:val="tt"/>
              </w:rPr>
              <w:t>700,0</w:t>
            </w:r>
          </w:p>
        </w:tc>
        <w:tc>
          <w:tcPr>
            <w:tcW w:w="733" w:type="dxa"/>
            <w:gridSpan w:val="2"/>
            <w:shd w:val="clear" w:color="auto" w:fill="auto"/>
          </w:tcPr>
          <w:p w:rsidR="004819DC" w:rsidRPr="004819DC" w:rsidRDefault="004819DC" w:rsidP="004819DC">
            <w:pPr>
              <w:rPr>
                <w:sz w:val="24"/>
                <w:szCs w:val="24"/>
              </w:rPr>
            </w:pPr>
            <w:r w:rsidRPr="004819DC">
              <w:rPr>
                <w:sz w:val="24"/>
                <w:szCs w:val="24"/>
                <w:lang w:val="tt"/>
              </w:rPr>
              <w:t>700,0</w:t>
            </w:r>
          </w:p>
        </w:tc>
        <w:tc>
          <w:tcPr>
            <w:tcW w:w="826" w:type="dxa"/>
            <w:shd w:val="clear" w:color="auto" w:fill="auto"/>
          </w:tcPr>
          <w:p w:rsidR="004819DC" w:rsidRPr="004819DC" w:rsidRDefault="004819DC" w:rsidP="004819DC">
            <w:pPr>
              <w:rPr>
                <w:sz w:val="24"/>
                <w:szCs w:val="24"/>
              </w:rPr>
            </w:pPr>
            <w:r w:rsidRPr="004819DC">
              <w:rPr>
                <w:sz w:val="24"/>
                <w:szCs w:val="24"/>
                <w:lang w:val="tt"/>
              </w:rPr>
              <w:t>700,0</w:t>
            </w:r>
          </w:p>
        </w:tc>
        <w:tc>
          <w:tcPr>
            <w:tcW w:w="851" w:type="dxa"/>
            <w:shd w:val="clear" w:color="auto" w:fill="auto"/>
          </w:tcPr>
          <w:p w:rsidR="004819DC" w:rsidRPr="004819DC" w:rsidRDefault="004819DC" w:rsidP="004819DC">
            <w:pPr>
              <w:rPr>
                <w:sz w:val="24"/>
                <w:szCs w:val="24"/>
              </w:rPr>
            </w:pPr>
            <w:r w:rsidRPr="004819DC">
              <w:rPr>
                <w:sz w:val="24"/>
                <w:szCs w:val="24"/>
                <w:lang w:val="tt"/>
              </w:rPr>
              <w:t>800,0</w:t>
            </w:r>
          </w:p>
        </w:tc>
        <w:tc>
          <w:tcPr>
            <w:tcW w:w="850" w:type="dxa"/>
            <w:shd w:val="clear" w:color="auto" w:fill="auto"/>
          </w:tcPr>
          <w:p w:rsidR="004819DC" w:rsidRPr="004819DC" w:rsidRDefault="004819DC" w:rsidP="004819DC">
            <w:pPr>
              <w:rPr>
                <w:sz w:val="24"/>
                <w:szCs w:val="24"/>
              </w:rPr>
            </w:pPr>
            <w:r w:rsidRPr="004819DC">
              <w:rPr>
                <w:sz w:val="24"/>
                <w:szCs w:val="24"/>
                <w:lang w:val="tt"/>
              </w:rPr>
              <w:t>800,0</w:t>
            </w:r>
          </w:p>
        </w:tc>
        <w:tc>
          <w:tcPr>
            <w:tcW w:w="851" w:type="dxa"/>
            <w:shd w:val="clear" w:color="auto" w:fill="auto"/>
          </w:tcPr>
          <w:p w:rsidR="004819DC" w:rsidRPr="004819DC" w:rsidRDefault="004819DC" w:rsidP="004819DC">
            <w:pPr>
              <w:rPr>
                <w:sz w:val="24"/>
                <w:szCs w:val="24"/>
              </w:rPr>
            </w:pPr>
            <w:r w:rsidRPr="004819DC">
              <w:rPr>
                <w:sz w:val="24"/>
                <w:szCs w:val="24"/>
                <w:lang w:val="tt"/>
              </w:rPr>
              <w:t>900,0</w:t>
            </w:r>
          </w:p>
        </w:tc>
        <w:tc>
          <w:tcPr>
            <w:tcW w:w="850" w:type="dxa"/>
            <w:shd w:val="clear" w:color="auto" w:fill="auto"/>
          </w:tcPr>
          <w:p w:rsidR="004819DC" w:rsidRPr="004819DC" w:rsidRDefault="004819DC" w:rsidP="004819DC">
            <w:pPr>
              <w:rPr>
                <w:sz w:val="24"/>
                <w:szCs w:val="24"/>
              </w:rPr>
            </w:pPr>
            <w:r w:rsidRPr="004819DC">
              <w:rPr>
                <w:sz w:val="24"/>
                <w:szCs w:val="24"/>
                <w:lang w:val="tt"/>
              </w:rPr>
              <w:t>2025- 2030</w:t>
            </w:r>
          </w:p>
        </w:tc>
        <w:tc>
          <w:tcPr>
            <w:tcW w:w="1407" w:type="dxa"/>
            <w:shd w:val="clear" w:color="auto" w:fill="auto"/>
          </w:tcPr>
          <w:p w:rsidR="004819DC" w:rsidRPr="004819DC" w:rsidRDefault="004819DC" w:rsidP="004819DC">
            <w:pPr>
              <w:rPr>
                <w:sz w:val="24"/>
                <w:szCs w:val="24"/>
              </w:rPr>
            </w:pP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r w:rsidRPr="004819DC">
              <w:rPr>
                <w:sz w:val="24"/>
                <w:szCs w:val="24"/>
                <w:lang w:val="tt"/>
              </w:rPr>
              <w:t xml:space="preserve">БК ш.Мамадыш </w:t>
            </w:r>
            <w:r w:rsidRPr="004819DC">
              <w:rPr>
                <w:sz w:val="24"/>
                <w:szCs w:val="24"/>
                <w:lang w:val="tt"/>
              </w:rPr>
              <w:lastRenderedPageBreak/>
              <w:t>ҖЧҖ Шәһәр хуҗалыгы</w:t>
            </w:r>
          </w:p>
        </w:tc>
      </w:tr>
      <w:tr w:rsidR="004819DC" w:rsidRPr="004819DC" w:rsidTr="00DD61B9">
        <w:tc>
          <w:tcPr>
            <w:tcW w:w="704" w:type="dxa"/>
            <w:shd w:val="clear" w:color="auto" w:fill="auto"/>
          </w:tcPr>
          <w:p w:rsidR="004819DC" w:rsidRPr="004819DC" w:rsidRDefault="004819DC" w:rsidP="004819DC">
            <w:pPr>
              <w:rPr>
                <w:sz w:val="26"/>
                <w:szCs w:val="26"/>
              </w:rPr>
            </w:pPr>
          </w:p>
        </w:tc>
        <w:tc>
          <w:tcPr>
            <w:tcW w:w="1956" w:type="dxa"/>
            <w:shd w:val="clear" w:color="auto" w:fill="auto"/>
          </w:tcPr>
          <w:p w:rsidR="004819DC" w:rsidRPr="004819DC" w:rsidRDefault="004819DC" w:rsidP="004819DC">
            <w:pPr>
              <w:rPr>
                <w:sz w:val="24"/>
                <w:szCs w:val="24"/>
              </w:rPr>
            </w:pPr>
            <w:r w:rsidRPr="004819DC">
              <w:rPr>
                <w:sz w:val="24"/>
                <w:szCs w:val="24"/>
                <w:lang w:val="tt"/>
              </w:rPr>
              <w:t>барлыгы</w:t>
            </w:r>
          </w:p>
        </w:tc>
        <w:tc>
          <w:tcPr>
            <w:tcW w:w="1251" w:type="dxa"/>
            <w:shd w:val="clear" w:color="auto" w:fill="auto"/>
          </w:tcPr>
          <w:p w:rsidR="004819DC" w:rsidRPr="004819DC" w:rsidRDefault="004819DC" w:rsidP="004819DC">
            <w:pPr>
              <w:rPr>
                <w:sz w:val="24"/>
                <w:szCs w:val="24"/>
              </w:rPr>
            </w:pPr>
          </w:p>
        </w:tc>
        <w:tc>
          <w:tcPr>
            <w:tcW w:w="761" w:type="dxa"/>
            <w:shd w:val="clear" w:color="auto" w:fill="auto"/>
          </w:tcPr>
          <w:p w:rsidR="004819DC" w:rsidRPr="004819DC" w:rsidRDefault="004819DC" w:rsidP="004819DC">
            <w:pPr>
              <w:rPr>
                <w:b/>
                <w:sz w:val="24"/>
                <w:szCs w:val="24"/>
              </w:rPr>
            </w:pPr>
            <w:r w:rsidRPr="004819DC">
              <w:rPr>
                <w:b/>
                <w:sz w:val="24"/>
                <w:szCs w:val="24"/>
                <w:lang w:val="tt"/>
              </w:rPr>
              <w:t>5040,0</w:t>
            </w:r>
          </w:p>
        </w:tc>
        <w:tc>
          <w:tcPr>
            <w:tcW w:w="823" w:type="dxa"/>
            <w:shd w:val="clear" w:color="auto" w:fill="auto"/>
          </w:tcPr>
          <w:p w:rsidR="004819DC" w:rsidRPr="004819DC" w:rsidRDefault="004819DC" w:rsidP="004819DC">
            <w:pPr>
              <w:rPr>
                <w:b/>
                <w:sz w:val="24"/>
                <w:szCs w:val="24"/>
              </w:rPr>
            </w:pPr>
            <w:r w:rsidRPr="004819DC">
              <w:rPr>
                <w:b/>
                <w:sz w:val="24"/>
                <w:szCs w:val="24"/>
                <w:lang w:val="tt"/>
              </w:rPr>
              <w:t>790,0</w:t>
            </w:r>
          </w:p>
        </w:tc>
        <w:tc>
          <w:tcPr>
            <w:tcW w:w="733" w:type="dxa"/>
            <w:gridSpan w:val="2"/>
            <w:shd w:val="clear" w:color="auto" w:fill="auto"/>
          </w:tcPr>
          <w:p w:rsidR="004819DC" w:rsidRPr="004819DC" w:rsidRDefault="004819DC" w:rsidP="004819DC">
            <w:pPr>
              <w:rPr>
                <w:b/>
                <w:sz w:val="24"/>
                <w:szCs w:val="24"/>
              </w:rPr>
            </w:pPr>
            <w:r w:rsidRPr="004819DC">
              <w:rPr>
                <w:b/>
                <w:sz w:val="24"/>
                <w:szCs w:val="24"/>
                <w:lang w:val="tt"/>
              </w:rPr>
              <w:t>770,0</w:t>
            </w:r>
          </w:p>
        </w:tc>
        <w:tc>
          <w:tcPr>
            <w:tcW w:w="826" w:type="dxa"/>
            <w:shd w:val="clear" w:color="auto" w:fill="auto"/>
          </w:tcPr>
          <w:p w:rsidR="004819DC" w:rsidRPr="004819DC" w:rsidRDefault="004819DC" w:rsidP="004819DC">
            <w:pPr>
              <w:rPr>
                <w:b/>
                <w:sz w:val="24"/>
                <w:szCs w:val="24"/>
              </w:rPr>
            </w:pPr>
            <w:r w:rsidRPr="004819DC">
              <w:rPr>
                <w:b/>
                <w:sz w:val="24"/>
                <w:szCs w:val="24"/>
                <w:lang w:val="tt"/>
              </w:rPr>
              <w:t>765,0</w:t>
            </w:r>
          </w:p>
        </w:tc>
        <w:tc>
          <w:tcPr>
            <w:tcW w:w="851" w:type="dxa"/>
            <w:shd w:val="clear" w:color="auto" w:fill="auto"/>
          </w:tcPr>
          <w:p w:rsidR="004819DC" w:rsidRPr="004819DC" w:rsidRDefault="004819DC" w:rsidP="004819DC">
            <w:pPr>
              <w:rPr>
                <w:b/>
                <w:sz w:val="24"/>
                <w:szCs w:val="24"/>
              </w:rPr>
            </w:pPr>
            <w:r w:rsidRPr="004819DC">
              <w:rPr>
                <w:b/>
                <w:sz w:val="24"/>
                <w:szCs w:val="24"/>
                <w:lang w:val="tt"/>
              </w:rPr>
              <w:t>845,0</w:t>
            </w:r>
          </w:p>
        </w:tc>
        <w:tc>
          <w:tcPr>
            <w:tcW w:w="850" w:type="dxa"/>
            <w:shd w:val="clear" w:color="auto" w:fill="auto"/>
          </w:tcPr>
          <w:p w:rsidR="004819DC" w:rsidRPr="004819DC" w:rsidRDefault="004819DC" w:rsidP="004819DC">
            <w:pPr>
              <w:rPr>
                <w:b/>
                <w:sz w:val="24"/>
                <w:szCs w:val="24"/>
              </w:rPr>
            </w:pPr>
            <w:r w:rsidRPr="004819DC">
              <w:rPr>
                <w:b/>
                <w:sz w:val="24"/>
                <w:szCs w:val="24"/>
                <w:lang w:val="tt"/>
              </w:rPr>
              <w:t>920,0</w:t>
            </w:r>
          </w:p>
        </w:tc>
        <w:tc>
          <w:tcPr>
            <w:tcW w:w="851" w:type="dxa"/>
            <w:shd w:val="clear" w:color="auto" w:fill="auto"/>
          </w:tcPr>
          <w:p w:rsidR="004819DC" w:rsidRPr="004819DC" w:rsidRDefault="004819DC" w:rsidP="004819DC">
            <w:pPr>
              <w:rPr>
                <w:b/>
                <w:sz w:val="24"/>
                <w:szCs w:val="24"/>
              </w:rPr>
            </w:pPr>
            <w:r w:rsidRPr="004819DC">
              <w:rPr>
                <w:b/>
                <w:sz w:val="24"/>
                <w:szCs w:val="24"/>
                <w:lang w:val="tt"/>
              </w:rPr>
              <w:t>950,0</w:t>
            </w:r>
          </w:p>
          <w:p w:rsidR="004819DC" w:rsidRPr="004819DC" w:rsidRDefault="004819DC" w:rsidP="004819DC">
            <w:pPr>
              <w:rPr>
                <w:b/>
                <w:sz w:val="24"/>
                <w:szCs w:val="24"/>
              </w:rPr>
            </w:pPr>
          </w:p>
          <w:p w:rsidR="004819DC" w:rsidRPr="004819DC" w:rsidRDefault="004819DC" w:rsidP="004819DC">
            <w:pPr>
              <w:rPr>
                <w:b/>
                <w:sz w:val="24"/>
                <w:szCs w:val="24"/>
              </w:rPr>
            </w:pPr>
          </w:p>
          <w:p w:rsidR="004819DC" w:rsidRPr="004819DC" w:rsidRDefault="004819DC" w:rsidP="004819DC">
            <w:pPr>
              <w:rPr>
                <w:b/>
                <w:sz w:val="24"/>
                <w:szCs w:val="24"/>
              </w:rPr>
            </w:pPr>
          </w:p>
          <w:p w:rsidR="004819DC" w:rsidRPr="004819DC" w:rsidRDefault="004819DC" w:rsidP="004819DC">
            <w:pPr>
              <w:rPr>
                <w:b/>
                <w:sz w:val="24"/>
                <w:szCs w:val="24"/>
              </w:rPr>
            </w:pPr>
          </w:p>
          <w:p w:rsidR="004819DC" w:rsidRPr="004819DC" w:rsidRDefault="004819DC" w:rsidP="004819DC">
            <w:pPr>
              <w:rPr>
                <w:b/>
                <w:sz w:val="24"/>
                <w:szCs w:val="24"/>
              </w:rPr>
            </w:pPr>
          </w:p>
        </w:tc>
        <w:tc>
          <w:tcPr>
            <w:tcW w:w="850" w:type="dxa"/>
            <w:shd w:val="clear" w:color="auto" w:fill="auto"/>
          </w:tcPr>
          <w:p w:rsidR="004819DC" w:rsidRPr="004819DC" w:rsidRDefault="004819DC" w:rsidP="004819DC">
            <w:pPr>
              <w:rPr>
                <w:sz w:val="24"/>
                <w:szCs w:val="24"/>
              </w:rPr>
            </w:pPr>
          </w:p>
        </w:tc>
        <w:tc>
          <w:tcPr>
            <w:tcW w:w="1407" w:type="dxa"/>
            <w:shd w:val="clear" w:color="auto" w:fill="auto"/>
          </w:tcPr>
          <w:p w:rsidR="004819DC" w:rsidRPr="004819DC" w:rsidRDefault="004819DC" w:rsidP="004819DC">
            <w:pPr>
              <w:rPr>
                <w:sz w:val="24"/>
                <w:szCs w:val="24"/>
              </w:rPr>
            </w:pP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p>
        </w:tc>
      </w:tr>
      <w:tr w:rsidR="004819DC" w:rsidRPr="004819DC" w:rsidTr="00DD61B9">
        <w:tc>
          <w:tcPr>
            <w:tcW w:w="15215" w:type="dxa"/>
            <w:gridSpan w:val="16"/>
            <w:shd w:val="clear" w:color="auto" w:fill="auto"/>
          </w:tcPr>
          <w:p w:rsidR="004819DC" w:rsidRPr="004819DC" w:rsidRDefault="004819DC" w:rsidP="004819DC">
            <w:pPr>
              <w:jc w:val="center"/>
              <w:rPr>
                <w:b/>
                <w:sz w:val="24"/>
                <w:szCs w:val="24"/>
              </w:rPr>
            </w:pPr>
          </w:p>
          <w:p w:rsidR="004819DC" w:rsidRPr="004819DC" w:rsidRDefault="004819DC" w:rsidP="004819DC">
            <w:pPr>
              <w:jc w:val="center"/>
              <w:rPr>
                <w:b/>
                <w:sz w:val="24"/>
                <w:szCs w:val="24"/>
              </w:rPr>
            </w:pPr>
            <w:r w:rsidRPr="004819DC">
              <w:rPr>
                <w:b/>
                <w:sz w:val="24"/>
                <w:szCs w:val="24"/>
                <w:lang w:val="tt"/>
              </w:rPr>
              <w:t>«Мамадыш муниципаль районы граждан оборонасының әзерлек дәрәҗәсен арттыру» ярдәмче программасы</w:t>
            </w:r>
          </w:p>
          <w:p w:rsidR="004819DC" w:rsidRPr="004819DC" w:rsidRDefault="004819DC" w:rsidP="004819DC">
            <w:pPr>
              <w:jc w:val="center"/>
              <w:rPr>
                <w:b/>
                <w:sz w:val="24"/>
                <w:szCs w:val="24"/>
              </w:rPr>
            </w:pPr>
          </w:p>
        </w:tc>
      </w:tr>
      <w:tr w:rsidR="004819DC" w:rsidRPr="004819DC" w:rsidTr="00DD61B9">
        <w:tc>
          <w:tcPr>
            <w:tcW w:w="704" w:type="dxa"/>
            <w:shd w:val="clear" w:color="auto" w:fill="auto"/>
          </w:tcPr>
          <w:p w:rsidR="004819DC" w:rsidRPr="004819DC" w:rsidRDefault="004819DC" w:rsidP="004819DC">
            <w:pPr>
              <w:rPr>
                <w:sz w:val="26"/>
                <w:szCs w:val="26"/>
              </w:rPr>
            </w:pPr>
            <w:r w:rsidRPr="004819DC">
              <w:rPr>
                <w:sz w:val="26"/>
                <w:szCs w:val="26"/>
                <w:lang w:val="tt"/>
              </w:rPr>
              <w:t>1.</w:t>
            </w:r>
          </w:p>
        </w:tc>
        <w:tc>
          <w:tcPr>
            <w:tcW w:w="1956" w:type="dxa"/>
            <w:shd w:val="clear" w:color="auto" w:fill="auto"/>
          </w:tcPr>
          <w:p w:rsidR="004819DC" w:rsidRPr="004819DC" w:rsidRDefault="004819DC" w:rsidP="004819DC">
            <w:pPr>
              <w:rPr>
                <w:sz w:val="24"/>
                <w:szCs w:val="24"/>
              </w:rPr>
            </w:pPr>
            <w:r w:rsidRPr="004819DC">
              <w:rPr>
                <w:sz w:val="24"/>
                <w:szCs w:val="24"/>
                <w:lang w:val="tt"/>
              </w:rPr>
              <w:t>Тыныч һәм сугыш вакытының гадәттән тыш хәлләренә янау яисә килеп чыгу куркынычы турында халыкка ашыгыч хәбәр итүнең комплекслы системасын булдыру, аны карап тоту һәм модернизацияләү</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308,0</w:t>
            </w:r>
          </w:p>
        </w:tc>
        <w:tc>
          <w:tcPr>
            <w:tcW w:w="823" w:type="dxa"/>
            <w:shd w:val="clear" w:color="auto" w:fill="auto"/>
          </w:tcPr>
          <w:p w:rsidR="004819DC" w:rsidRPr="004819DC" w:rsidRDefault="004819DC" w:rsidP="004819DC">
            <w:pPr>
              <w:rPr>
                <w:sz w:val="24"/>
                <w:szCs w:val="24"/>
              </w:rPr>
            </w:pPr>
            <w:r w:rsidRPr="004819DC">
              <w:rPr>
                <w:sz w:val="24"/>
                <w:szCs w:val="24"/>
                <w:lang w:val="tt"/>
              </w:rPr>
              <w:t>3,0</w:t>
            </w:r>
          </w:p>
        </w:tc>
        <w:tc>
          <w:tcPr>
            <w:tcW w:w="733" w:type="dxa"/>
            <w:gridSpan w:val="2"/>
            <w:shd w:val="clear" w:color="auto" w:fill="auto"/>
          </w:tcPr>
          <w:p w:rsidR="004819DC" w:rsidRPr="004819DC" w:rsidRDefault="004819DC" w:rsidP="004819DC">
            <w:pPr>
              <w:rPr>
                <w:sz w:val="24"/>
                <w:szCs w:val="24"/>
              </w:rPr>
            </w:pPr>
            <w:r w:rsidRPr="004819DC">
              <w:rPr>
                <w:sz w:val="24"/>
                <w:szCs w:val="24"/>
                <w:lang w:val="tt"/>
              </w:rPr>
              <w:t>15,0</w:t>
            </w:r>
          </w:p>
        </w:tc>
        <w:tc>
          <w:tcPr>
            <w:tcW w:w="826" w:type="dxa"/>
            <w:shd w:val="clear" w:color="auto" w:fill="auto"/>
          </w:tcPr>
          <w:p w:rsidR="004819DC" w:rsidRPr="004819DC" w:rsidRDefault="004819DC" w:rsidP="004819DC">
            <w:pPr>
              <w:rPr>
                <w:sz w:val="24"/>
                <w:szCs w:val="24"/>
              </w:rPr>
            </w:pPr>
            <w:r w:rsidRPr="004819DC">
              <w:rPr>
                <w:sz w:val="24"/>
                <w:szCs w:val="24"/>
                <w:lang w:val="tt"/>
              </w:rPr>
              <w:t>20,0</w:t>
            </w:r>
          </w:p>
        </w:tc>
        <w:tc>
          <w:tcPr>
            <w:tcW w:w="851" w:type="dxa"/>
            <w:shd w:val="clear" w:color="auto" w:fill="auto"/>
          </w:tcPr>
          <w:p w:rsidR="004819DC" w:rsidRPr="004819DC" w:rsidRDefault="004819DC" w:rsidP="004819DC">
            <w:pPr>
              <w:rPr>
                <w:sz w:val="24"/>
                <w:szCs w:val="24"/>
              </w:rPr>
            </w:pPr>
            <w:r w:rsidRPr="004819DC">
              <w:rPr>
                <w:sz w:val="24"/>
                <w:szCs w:val="24"/>
                <w:lang w:val="tt"/>
              </w:rPr>
              <w:t>90,0</w:t>
            </w:r>
          </w:p>
        </w:tc>
        <w:tc>
          <w:tcPr>
            <w:tcW w:w="850" w:type="dxa"/>
            <w:shd w:val="clear" w:color="auto" w:fill="auto"/>
          </w:tcPr>
          <w:p w:rsidR="004819DC" w:rsidRPr="004819DC" w:rsidRDefault="004819DC" w:rsidP="004819DC">
            <w:pPr>
              <w:rPr>
                <w:sz w:val="24"/>
                <w:szCs w:val="24"/>
              </w:rPr>
            </w:pPr>
            <w:r w:rsidRPr="004819DC">
              <w:rPr>
                <w:sz w:val="24"/>
                <w:szCs w:val="24"/>
                <w:lang w:val="tt"/>
              </w:rPr>
              <w:t>90,0</w:t>
            </w:r>
          </w:p>
        </w:tc>
        <w:tc>
          <w:tcPr>
            <w:tcW w:w="851" w:type="dxa"/>
            <w:shd w:val="clear" w:color="auto" w:fill="auto"/>
          </w:tcPr>
          <w:p w:rsidR="004819DC" w:rsidRPr="004819DC" w:rsidRDefault="004819DC" w:rsidP="004819DC">
            <w:pPr>
              <w:rPr>
                <w:sz w:val="24"/>
                <w:szCs w:val="24"/>
              </w:rPr>
            </w:pPr>
            <w:r w:rsidRPr="004819DC">
              <w:rPr>
                <w:sz w:val="24"/>
                <w:szCs w:val="24"/>
                <w:lang w:val="tt"/>
              </w:rPr>
              <w:t>90,0</w:t>
            </w:r>
          </w:p>
        </w:tc>
        <w:tc>
          <w:tcPr>
            <w:tcW w:w="850" w:type="dxa"/>
            <w:shd w:val="clear" w:color="auto" w:fill="auto"/>
          </w:tcPr>
          <w:p w:rsidR="004819DC" w:rsidRPr="004819DC" w:rsidRDefault="004819DC" w:rsidP="004819DC">
            <w:pPr>
              <w:jc w:val="center"/>
              <w:rPr>
                <w:sz w:val="24"/>
                <w:szCs w:val="24"/>
              </w:rPr>
            </w:pPr>
            <w:r w:rsidRPr="004819DC">
              <w:rPr>
                <w:sz w:val="24"/>
                <w:szCs w:val="24"/>
                <w:lang w:val="tt"/>
              </w:rPr>
              <w:t>2025- 2030</w:t>
            </w:r>
          </w:p>
        </w:tc>
        <w:tc>
          <w:tcPr>
            <w:tcW w:w="1407" w:type="dxa"/>
            <w:shd w:val="clear" w:color="auto" w:fill="auto"/>
          </w:tcPr>
          <w:p w:rsidR="004819DC" w:rsidRPr="004819DC" w:rsidRDefault="004819DC" w:rsidP="004819DC">
            <w:pPr>
              <w:rPr>
                <w:sz w:val="24"/>
                <w:szCs w:val="24"/>
              </w:rPr>
            </w:pPr>
            <w:r w:rsidRPr="004819DC">
              <w:rPr>
                <w:sz w:val="24"/>
                <w:szCs w:val="24"/>
                <w:lang w:val="tt"/>
              </w:rPr>
              <w:t xml:space="preserve">Халыкка хәбәр итүнең колачлануын арттыру </w:t>
            </w:r>
          </w:p>
        </w:tc>
        <w:tc>
          <w:tcPr>
            <w:tcW w:w="652" w:type="dxa"/>
            <w:shd w:val="clear" w:color="auto" w:fill="auto"/>
          </w:tcPr>
          <w:p w:rsidR="004819DC" w:rsidRPr="004819DC" w:rsidRDefault="004819DC" w:rsidP="004819DC">
            <w:pPr>
              <w:rPr>
                <w:sz w:val="24"/>
                <w:szCs w:val="24"/>
              </w:rPr>
            </w:pPr>
            <w:r w:rsidRPr="004819DC">
              <w:rPr>
                <w:sz w:val="24"/>
                <w:szCs w:val="24"/>
                <w:lang w:val="tt"/>
              </w:rPr>
              <w:t>%</w:t>
            </w:r>
          </w:p>
        </w:tc>
        <w:tc>
          <w:tcPr>
            <w:tcW w:w="861" w:type="dxa"/>
            <w:shd w:val="clear" w:color="auto" w:fill="auto"/>
          </w:tcPr>
          <w:p w:rsidR="004819DC" w:rsidRPr="004819DC" w:rsidRDefault="004819DC" w:rsidP="004819DC">
            <w:pPr>
              <w:jc w:val="center"/>
              <w:rPr>
                <w:sz w:val="24"/>
                <w:szCs w:val="24"/>
              </w:rPr>
            </w:pPr>
            <w:r w:rsidRPr="004819DC">
              <w:rPr>
                <w:sz w:val="24"/>
                <w:szCs w:val="24"/>
                <w:lang w:val="tt"/>
              </w:rPr>
              <w:t>85</w:t>
            </w:r>
          </w:p>
        </w:tc>
        <w:tc>
          <w:tcPr>
            <w:tcW w:w="1839" w:type="dxa"/>
            <w:shd w:val="clear" w:color="auto" w:fill="auto"/>
          </w:tcPr>
          <w:p w:rsidR="004819DC" w:rsidRPr="004819DC" w:rsidRDefault="004819DC" w:rsidP="004819DC">
            <w:pPr>
              <w:rPr>
                <w:sz w:val="24"/>
                <w:szCs w:val="24"/>
              </w:rPr>
            </w:pPr>
            <w:r w:rsidRPr="004819DC">
              <w:rPr>
                <w:sz w:val="24"/>
                <w:szCs w:val="24"/>
                <w:lang w:val="tt"/>
              </w:rPr>
              <w:t>Мамадыш МР БК  инфраструктур үсеш  бүлеге, МКУ УГЗ</w:t>
            </w:r>
          </w:p>
        </w:tc>
      </w:tr>
      <w:tr w:rsidR="004819DC" w:rsidRPr="004819DC" w:rsidTr="00DD61B9">
        <w:tc>
          <w:tcPr>
            <w:tcW w:w="704" w:type="dxa"/>
            <w:shd w:val="clear" w:color="auto" w:fill="auto"/>
          </w:tcPr>
          <w:p w:rsidR="004819DC" w:rsidRPr="004819DC" w:rsidRDefault="004819DC" w:rsidP="004819DC">
            <w:pPr>
              <w:rPr>
                <w:sz w:val="26"/>
                <w:szCs w:val="26"/>
              </w:rPr>
            </w:pPr>
            <w:r w:rsidRPr="004819DC">
              <w:rPr>
                <w:sz w:val="26"/>
                <w:szCs w:val="26"/>
                <w:lang w:val="tt"/>
              </w:rPr>
              <w:t>2.</w:t>
            </w:r>
          </w:p>
        </w:tc>
        <w:tc>
          <w:tcPr>
            <w:tcW w:w="1956" w:type="dxa"/>
            <w:shd w:val="clear" w:color="auto" w:fill="auto"/>
          </w:tcPr>
          <w:p w:rsidR="004819DC" w:rsidRPr="004819DC" w:rsidRDefault="004819DC" w:rsidP="004819DC">
            <w:pPr>
              <w:rPr>
                <w:sz w:val="24"/>
                <w:szCs w:val="24"/>
              </w:rPr>
            </w:pPr>
            <w:r w:rsidRPr="004819DC">
              <w:rPr>
                <w:sz w:val="24"/>
                <w:szCs w:val="24"/>
                <w:lang w:val="tt"/>
              </w:rPr>
              <w:t>Сулыш һәм тире органнарын яклауның индивидуаль чараларын сатып алу</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280,0</w:t>
            </w:r>
          </w:p>
        </w:tc>
        <w:tc>
          <w:tcPr>
            <w:tcW w:w="823" w:type="dxa"/>
            <w:shd w:val="clear" w:color="auto" w:fill="auto"/>
          </w:tcPr>
          <w:p w:rsidR="004819DC" w:rsidRPr="004819DC" w:rsidRDefault="004819DC" w:rsidP="004819DC">
            <w:pPr>
              <w:rPr>
                <w:sz w:val="24"/>
                <w:szCs w:val="24"/>
              </w:rPr>
            </w:pPr>
            <w:r w:rsidRPr="004819DC">
              <w:rPr>
                <w:sz w:val="24"/>
                <w:szCs w:val="24"/>
                <w:lang w:val="tt"/>
              </w:rPr>
              <w:t>40,0</w:t>
            </w:r>
          </w:p>
        </w:tc>
        <w:tc>
          <w:tcPr>
            <w:tcW w:w="733" w:type="dxa"/>
            <w:gridSpan w:val="2"/>
            <w:shd w:val="clear" w:color="auto" w:fill="auto"/>
          </w:tcPr>
          <w:p w:rsidR="004819DC" w:rsidRPr="004819DC" w:rsidRDefault="004819DC" w:rsidP="004819DC">
            <w:pPr>
              <w:rPr>
                <w:sz w:val="24"/>
                <w:szCs w:val="24"/>
              </w:rPr>
            </w:pPr>
            <w:r w:rsidRPr="004819DC">
              <w:rPr>
                <w:sz w:val="24"/>
                <w:szCs w:val="24"/>
                <w:lang w:val="tt"/>
              </w:rPr>
              <w:t>40,0</w:t>
            </w:r>
          </w:p>
        </w:tc>
        <w:tc>
          <w:tcPr>
            <w:tcW w:w="826" w:type="dxa"/>
            <w:shd w:val="clear" w:color="auto" w:fill="auto"/>
          </w:tcPr>
          <w:p w:rsidR="004819DC" w:rsidRPr="004819DC" w:rsidRDefault="004819DC" w:rsidP="004819DC">
            <w:pPr>
              <w:rPr>
                <w:sz w:val="24"/>
                <w:szCs w:val="24"/>
              </w:rPr>
            </w:pPr>
            <w:r w:rsidRPr="004819DC">
              <w:rPr>
                <w:sz w:val="24"/>
                <w:szCs w:val="24"/>
                <w:lang w:val="tt"/>
              </w:rPr>
              <w:t>40,0</w:t>
            </w:r>
          </w:p>
        </w:tc>
        <w:tc>
          <w:tcPr>
            <w:tcW w:w="851" w:type="dxa"/>
            <w:shd w:val="clear" w:color="auto" w:fill="auto"/>
          </w:tcPr>
          <w:p w:rsidR="004819DC" w:rsidRPr="004819DC" w:rsidRDefault="004819DC" w:rsidP="004819DC">
            <w:pPr>
              <w:rPr>
                <w:sz w:val="24"/>
                <w:szCs w:val="24"/>
              </w:rPr>
            </w:pPr>
            <w:r w:rsidRPr="004819DC">
              <w:rPr>
                <w:sz w:val="24"/>
                <w:szCs w:val="24"/>
                <w:lang w:val="tt"/>
              </w:rPr>
              <w:t>50,0</w:t>
            </w:r>
          </w:p>
        </w:tc>
        <w:tc>
          <w:tcPr>
            <w:tcW w:w="850" w:type="dxa"/>
            <w:shd w:val="clear" w:color="auto" w:fill="auto"/>
          </w:tcPr>
          <w:p w:rsidR="004819DC" w:rsidRPr="004819DC" w:rsidRDefault="004819DC" w:rsidP="004819DC">
            <w:pPr>
              <w:rPr>
                <w:sz w:val="24"/>
                <w:szCs w:val="24"/>
              </w:rPr>
            </w:pPr>
            <w:r w:rsidRPr="004819DC">
              <w:rPr>
                <w:sz w:val="24"/>
                <w:szCs w:val="24"/>
                <w:lang w:val="tt"/>
              </w:rPr>
              <w:t>50,0</w:t>
            </w:r>
          </w:p>
        </w:tc>
        <w:tc>
          <w:tcPr>
            <w:tcW w:w="851" w:type="dxa"/>
            <w:shd w:val="clear" w:color="auto" w:fill="auto"/>
          </w:tcPr>
          <w:p w:rsidR="004819DC" w:rsidRPr="004819DC" w:rsidRDefault="004819DC" w:rsidP="004819DC">
            <w:pPr>
              <w:rPr>
                <w:sz w:val="24"/>
                <w:szCs w:val="24"/>
              </w:rPr>
            </w:pPr>
            <w:r w:rsidRPr="004819DC">
              <w:rPr>
                <w:sz w:val="24"/>
                <w:szCs w:val="24"/>
                <w:lang w:val="tt"/>
              </w:rPr>
              <w:t>60,0</w:t>
            </w:r>
          </w:p>
        </w:tc>
        <w:tc>
          <w:tcPr>
            <w:tcW w:w="850" w:type="dxa"/>
            <w:shd w:val="clear" w:color="auto" w:fill="auto"/>
          </w:tcPr>
          <w:p w:rsidR="004819DC" w:rsidRPr="004819DC" w:rsidRDefault="004819DC" w:rsidP="004819DC">
            <w:pPr>
              <w:jc w:val="center"/>
              <w:rPr>
                <w:sz w:val="24"/>
                <w:szCs w:val="24"/>
              </w:rPr>
            </w:pPr>
            <w:r w:rsidRPr="004819DC">
              <w:rPr>
                <w:sz w:val="24"/>
                <w:szCs w:val="24"/>
                <w:lang w:val="tt"/>
              </w:rPr>
              <w:t>2025- 2030</w:t>
            </w:r>
          </w:p>
        </w:tc>
        <w:tc>
          <w:tcPr>
            <w:tcW w:w="1407" w:type="dxa"/>
            <w:shd w:val="clear" w:color="auto" w:fill="auto"/>
          </w:tcPr>
          <w:p w:rsidR="004819DC" w:rsidRPr="004819DC" w:rsidRDefault="004819DC" w:rsidP="004819DC">
            <w:pPr>
              <w:rPr>
                <w:sz w:val="24"/>
                <w:szCs w:val="24"/>
              </w:rPr>
            </w:pPr>
            <w:r w:rsidRPr="004819DC">
              <w:rPr>
                <w:sz w:val="24"/>
                <w:szCs w:val="24"/>
                <w:lang w:val="tt"/>
              </w:rPr>
              <w:t>Халыкны индивидуаль яклау чаралары белән тәэмин итү</w:t>
            </w: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6"/>
                <w:szCs w:val="26"/>
              </w:rPr>
            </w:pPr>
            <w:r w:rsidRPr="004819DC">
              <w:rPr>
                <w:sz w:val="26"/>
                <w:szCs w:val="26"/>
                <w:lang w:val="tt"/>
              </w:rPr>
              <w:t>3.</w:t>
            </w:r>
          </w:p>
        </w:tc>
        <w:tc>
          <w:tcPr>
            <w:tcW w:w="1956" w:type="dxa"/>
            <w:shd w:val="clear" w:color="auto" w:fill="auto"/>
          </w:tcPr>
          <w:p w:rsidR="004819DC" w:rsidRPr="004819DC" w:rsidRDefault="004819DC" w:rsidP="004819DC">
            <w:pPr>
              <w:rPr>
                <w:sz w:val="24"/>
                <w:szCs w:val="24"/>
              </w:rPr>
            </w:pPr>
            <w:r w:rsidRPr="004819DC">
              <w:rPr>
                <w:sz w:val="24"/>
                <w:szCs w:val="24"/>
                <w:lang w:val="tt"/>
              </w:rPr>
              <w:t>ЗСГО карап тоту</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1400,0</w:t>
            </w:r>
          </w:p>
        </w:tc>
        <w:tc>
          <w:tcPr>
            <w:tcW w:w="823" w:type="dxa"/>
            <w:shd w:val="clear" w:color="auto" w:fill="auto"/>
          </w:tcPr>
          <w:p w:rsidR="004819DC" w:rsidRPr="004819DC" w:rsidRDefault="004819DC" w:rsidP="004819DC">
            <w:pPr>
              <w:rPr>
                <w:sz w:val="24"/>
                <w:szCs w:val="24"/>
              </w:rPr>
            </w:pPr>
            <w:r w:rsidRPr="004819DC">
              <w:rPr>
                <w:sz w:val="24"/>
                <w:szCs w:val="24"/>
                <w:lang w:val="tt"/>
              </w:rPr>
              <w:t>100,0</w:t>
            </w:r>
          </w:p>
        </w:tc>
        <w:tc>
          <w:tcPr>
            <w:tcW w:w="733" w:type="dxa"/>
            <w:gridSpan w:val="2"/>
            <w:shd w:val="clear" w:color="auto" w:fill="auto"/>
          </w:tcPr>
          <w:p w:rsidR="004819DC" w:rsidRPr="004819DC" w:rsidRDefault="004819DC" w:rsidP="004819DC">
            <w:pPr>
              <w:rPr>
                <w:sz w:val="24"/>
                <w:szCs w:val="24"/>
              </w:rPr>
            </w:pPr>
            <w:r w:rsidRPr="004819DC">
              <w:rPr>
                <w:sz w:val="24"/>
                <w:szCs w:val="24"/>
                <w:lang w:val="tt"/>
              </w:rPr>
              <w:t>100,0</w:t>
            </w:r>
          </w:p>
        </w:tc>
        <w:tc>
          <w:tcPr>
            <w:tcW w:w="826" w:type="dxa"/>
            <w:shd w:val="clear" w:color="auto" w:fill="auto"/>
          </w:tcPr>
          <w:p w:rsidR="004819DC" w:rsidRPr="004819DC" w:rsidRDefault="004819DC" w:rsidP="004819DC">
            <w:pPr>
              <w:rPr>
                <w:sz w:val="24"/>
                <w:szCs w:val="24"/>
              </w:rPr>
            </w:pPr>
            <w:r w:rsidRPr="004819DC">
              <w:rPr>
                <w:sz w:val="24"/>
                <w:szCs w:val="24"/>
                <w:lang w:val="tt"/>
              </w:rPr>
              <w:t>200,0</w:t>
            </w:r>
          </w:p>
        </w:tc>
        <w:tc>
          <w:tcPr>
            <w:tcW w:w="851" w:type="dxa"/>
            <w:shd w:val="clear" w:color="auto" w:fill="auto"/>
          </w:tcPr>
          <w:p w:rsidR="004819DC" w:rsidRPr="004819DC" w:rsidRDefault="004819DC" w:rsidP="004819DC">
            <w:pPr>
              <w:rPr>
                <w:sz w:val="24"/>
                <w:szCs w:val="24"/>
              </w:rPr>
            </w:pPr>
            <w:r w:rsidRPr="004819DC">
              <w:rPr>
                <w:sz w:val="24"/>
                <w:szCs w:val="24"/>
                <w:lang w:val="tt"/>
              </w:rPr>
              <w:t>300,0</w:t>
            </w:r>
          </w:p>
        </w:tc>
        <w:tc>
          <w:tcPr>
            <w:tcW w:w="850" w:type="dxa"/>
            <w:shd w:val="clear" w:color="auto" w:fill="auto"/>
          </w:tcPr>
          <w:p w:rsidR="004819DC" w:rsidRPr="004819DC" w:rsidRDefault="004819DC" w:rsidP="004819DC">
            <w:pPr>
              <w:rPr>
                <w:sz w:val="24"/>
                <w:szCs w:val="24"/>
              </w:rPr>
            </w:pPr>
            <w:r w:rsidRPr="004819DC">
              <w:rPr>
                <w:sz w:val="24"/>
                <w:szCs w:val="24"/>
                <w:lang w:val="tt"/>
              </w:rPr>
              <w:t>300,0</w:t>
            </w:r>
          </w:p>
        </w:tc>
        <w:tc>
          <w:tcPr>
            <w:tcW w:w="851" w:type="dxa"/>
            <w:shd w:val="clear" w:color="auto" w:fill="auto"/>
          </w:tcPr>
          <w:p w:rsidR="004819DC" w:rsidRPr="004819DC" w:rsidRDefault="004819DC" w:rsidP="004819DC">
            <w:pPr>
              <w:rPr>
                <w:sz w:val="24"/>
                <w:szCs w:val="24"/>
              </w:rPr>
            </w:pPr>
            <w:r w:rsidRPr="004819DC">
              <w:rPr>
                <w:sz w:val="24"/>
                <w:szCs w:val="24"/>
                <w:lang w:val="tt"/>
              </w:rPr>
              <w:t>400,0</w:t>
            </w:r>
          </w:p>
        </w:tc>
        <w:tc>
          <w:tcPr>
            <w:tcW w:w="850" w:type="dxa"/>
            <w:shd w:val="clear" w:color="auto" w:fill="auto"/>
          </w:tcPr>
          <w:p w:rsidR="004819DC" w:rsidRPr="004819DC" w:rsidRDefault="004819DC" w:rsidP="004819DC">
            <w:pPr>
              <w:jc w:val="center"/>
              <w:rPr>
                <w:sz w:val="24"/>
                <w:szCs w:val="24"/>
              </w:rPr>
            </w:pPr>
          </w:p>
        </w:tc>
        <w:tc>
          <w:tcPr>
            <w:tcW w:w="1407" w:type="dxa"/>
            <w:shd w:val="clear" w:color="auto" w:fill="auto"/>
          </w:tcPr>
          <w:p w:rsidR="004819DC" w:rsidRPr="004819DC" w:rsidRDefault="004819DC" w:rsidP="004819DC">
            <w:pPr>
              <w:rPr>
                <w:sz w:val="24"/>
                <w:szCs w:val="24"/>
              </w:rPr>
            </w:pPr>
            <w:r w:rsidRPr="004819DC">
              <w:rPr>
                <w:sz w:val="24"/>
                <w:szCs w:val="24"/>
                <w:lang w:val="tt"/>
              </w:rPr>
              <w:t>Агымдагы ремонт</w:t>
            </w: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6"/>
                <w:szCs w:val="26"/>
              </w:rPr>
            </w:pPr>
            <w:r w:rsidRPr="004819DC">
              <w:rPr>
                <w:sz w:val="26"/>
                <w:szCs w:val="26"/>
                <w:lang w:val="tt"/>
              </w:rPr>
              <w:lastRenderedPageBreak/>
              <w:t>4.</w:t>
            </w:r>
          </w:p>
        </w:tc>
        <w:tc>
          <w:tcPr>
            <w:tcW w:w="1956" w:type="dxa"/>
            <w:shd w:val="clear" w:color="auto" w:fill="auto"/>
          </w:tcPr>
          <w:p w:rsidR="004819DC" w:rsidRPr="004819DC" w:rsidRDefault="004819DC" w:rsidP="004819DC">
            <w:pPr>
              <w:rPr>
                <w:sz w:val="24"/>
                <w:szCs w:val="24"/>
              </w:rPr>
            </w:pPr>
            <w:r w:rsidRPr="004819DC">
              <w:rPr>
                <w:sz w:val="24"/>
                <w:szCs w:val="24"/>
                <w:lang w:val="tt"/>
              </w:rPr>
              <w:t>ШО буенча УКЦ үсеше һәм эчтәлеге</w:t>
            </w:r>
          </w:p>
        </w:tc>
        <w:tc>
          <w:tcPr>
            <w:tcW w:w="1251" w:type="dxa"/>
            <w:shd w:val="clear" w:color="auto" w:fill="auto"/>
          </w:tcPr>
          <w:p w:rsidR="004819DC" w:rsidRPr="004819DC" w:rsidRDefault="004819DC" w:rsidP="004819DC">
            <w:pPr>
              <w:rPr>
                <w:sz w:val="24"/>
                <w:szCs w:val="24"/>
              </w:rPr>
            </w:pPr>
            <w:r w:rsidRPr="004819DC">
              <w:rPr>
                <w:sz w:val="24"/>
                <w:szCs w:val="24"/>
                <w:lang w:val="tt"/>
              </w:rPr>
              <w:t>Район бюджеты</w:t>
            </w:r>
          </w:p>
        </w:tc>
        <w:tc>
          <w:tcPr>
            <w:tcW w:w="761" w:type="dxa"/>
            <w:shd w:val="clear" w:color="auto" w:fill="auto"/>
          </w:tcPr>
          <w:p w:rsidR="004819DC" w:rsidRPr="004819DC" w:rsidRDefault="004819DC" w:rsidP="004819DC">
            <w:pPr>
              <w:rPr>
                <w:sz w:val="24"/>
                <w:szCs w:val="24"/>
              </w:rPr>
            </w:pPr>
            <w:r w:rsidRPr="004819DC">
              <w:rPr>
                <w:sz w:val="24"/>
                <w:szCs w:val="24"/>
                <w:lang w:val="tt"/>
              </w:rPr>
              <w:t>200,0</w:t>
            </w:r>
          </w:p>
        </w:tc>
        <w:tc>
          <w:tcPr>
            <w:tcW w:w="823" w:type="dxa"/>
            <w:shd w:val="clear" w:color="auto" w:fill="auto"/>
          </w:tcPr>
          <w:p w:rsidR="004819DC" w:rsidRPr="004819DC" w:rsidRDefault="004819DC" w:rsidP="004819DC">
            <w:pPr>
              <w:rPr>
                <w:sz w:val="24"/>
                <w:szCs w:val="24"/>
              </w:rPr>
            </w:pPr>
            <w:r w:rsidRPr="004819DC">
              <w:rPr>
                <w:sz w:val="24"/>
                <w:szCs w:val="24"/>
                <w:lang w:val="tt"/>
              </w:rPr>
              <w:t>10,0</w:t>
            </w:r>
          </w:p>
        </w:tc>
        <w:tc>
          <w:tcPr>
            <w:tcW w:w="733" w:type="dxa"/>
            <w:gridSpan w:val="2"/>
            <w:shd w:val="clear" w:color="auto" w:fill="auto"/>
          </w:tcPr>
          <w:p w:rsidR="004819DC" w:rsidRPr="004819DC" w:rsidRDefault="004819DC" w:rsidP="004819DC">
            <w:pPr>
              <w:rPr>
                <w:sz w:val="24"/>
                <w:szCs w:val="24"/>
              </w:rPr>
            </w:pPr>
            <w:r w:rsidRPr="004819DC">
              <w:rPr>
                <w:sz w:val="24"/>
                <w:szCs w:val="24"/>
                <w:lang w:val="tt"/>
              </w:rPr>
              <w:t>20,0</w:t>
            </w:r>
          </w:p>
        </w:tc>
        <w:tc>
          <w:tcPr>
            <w:tcW w:w="826" w:type="dxa"/>
            <w:shd w:val="clear" w:color="auto" w:fill="auto"/>
          </w:tcPr>
          <w:p w:rsidR="004819DC" w:rsidRPr="004819DC" w:rsidRDefault="004819DC" w:rsidP="004819DC">
            <w:pPr>
              <w:rPr>
                <w:sz w:val="24"/>
                <w:szCs w:val="24"/>
              </w:rPr>
            </w:pPr>
            <w:r w:rsidRPr="004819DC">
              <w:rPr>
                <w:sz w:val="24"/>
                <w:szCs w:val="24"/>
                <w:lang w:val="tt"/>
              </w:rPr>
              <w:t>30,0</w:t>
            </w:r>
          </w:p>
        </w:tc>
        <w:tc>
          <w:tcPr>
            <w:tcW w:w="851" w:type="dxa"/>
            <w:shd w:val="clear" w:color="auto" w:fill="auto"/>
          </w:tcPr>
          <w:p w:rsidR="004819DC" w:rsidRPr="004819DC" w:rsidRDefault="004819DC" w:rsidP="004819DC">
            <w:pPr>
              <w:rPr>
                <w:sz w:val="24"/>
                <w:szCs w:val="24"/>
              </w:rPr>
            </w:pPr>
            <w:r w:rsidRPr="004819DC">
              <w:rPr>
                <w:sz w:val="24"/>
                <w:szCs w:val="24"/>
                <w:lang w:val="tt"/>
              </w:rPr>
              <w:t>40,0</w:t>
            </w:r>
          </w:p>
        </w:tc>
        <w:tc>
          <w:tcPr>
            <w:tcW w:w="850" w:type="dxa"/>
            <w:shd w:val="clear" w:color="auto" w:fill="auto"/>
          </w:tcPr>
          <w:p w:rsidR="004819DC" w:rsidRPr="004819DC" w:rsidRDefault="004819DC" w:rsidP="004819DC">
            <w:pPr>
              <w:rPr>
                <w:sz w:val="24"/>
                <w:szCs w:val="24"/>
              </w:rPr>
            </w:pPr>
            <w:r w:rsidRPr="004819DC">
              <w:rPr>
                <w:sz w:val="24"/>
                <w:szCs w:val="24"/>
                <w:lang w:val="tt"/>
              </w:rPr>
              <w:t>50,0</w:t>
            </w:r>
          </w:p>
        </w:tc>
        <w:tc>
          <w:tcPr>
            <w:tcW w:w="851" w:type="dxa"/>
            <w:shd w:val="clear" w:color="auto" w:fill="auto"/>
          </w:tcPr>
          <w:p w:rsidR="004819DC" w:rsidRPr="004819DC" w:rsidRDefault="004819DC" w:rsidP="004819DC">
            <w:pPr>
              <w:rPr>
                <w:sz w:val="24"/>
                <w:szCs w:val="24"/>
              </w:rPr>
            </w:pPr>
            <w:r w:rsidRPr="004819DC">
              <w:rPr>
                <w:sz w:val="24"/>
                <w:szCs w:val="24"/>
                <w:lang w:val="tt"/>
              </w:rPr>
              <w:t>50,0</w:t>
            </w:r>
          </w:p>
        </w:tc>
        <w:tc>
          <w:tcPr>
            <w:tcW w:w="850" w:type="dxa"/>
            <w:shd w:val="clear" w:color="auto" w:fill="auto"/>
          </w:tcPr>
          <w:p w:rsidR="004819DC" w:rsidRPr="004819DC" w:rsidRDefault="004819DC" w:rsidP="004819DC">
            <w:pPr>
              <w:jc w:val="center"/>
              <w:rPr>
                <w:sz w:val="24"/>
                <w:szCs w:val="24"/>
              </w:rPr>
            </w:pPr>
          </w:p>
        </w:tc>
        <w:tc>
          <w:tcPr>
            <w:tcW w:w="1407" w:type="dxa"/>
            <w:shd w:val="clear" w:color="auto" w:fill="auto"/>
          </w:tcPr>
          <w:p w:rsidR="004819DC" w:rsidRPr="004819DC" w:rsidRDefault="004819DC" w:rsidP="004819DC">
            <w:pPr>
              <w:rPr>
                <w:sz w:val="24"/>
                <w:szCs w:val="24"/>
              </w:rPr>
            </w:pPr>
            <w:r w:rsidRPr="004819DC">
              <w:rPr>
                <w:sz w:val="24"/>
                <w:szCs w:val="24"/>
                <w:lang w:val="tt"/>
              </w:rPr>
              <w:t>ШО өлкәсендә күргәзмә агитация алу</w:t>
            </w: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6"/>
                <w:szCs w:val="26"/>
              </w:rPr>
            </w:pPr>
          </w:p>
        </w:tc>
        <w:tc>
          <w:tcPr>
            <w:tcW w:w="1956" w:type="dxa"/>
            <w:shd w:val="clear" w:color="auto" w:fill="auto"/>
          </w:tcPr>
          <w:p w:rsidR="004819DC" w:rsidRPr="004819DC" w:rsidRDefault="004819DC" w:rsidP="004819DC">
            <w:pPr>
              <w:rPr>
                <w:sz w:val="24"/>
                <w:szCs w:val="24"/>
              </w:rPr>
            </w:pPr>
            <w:r w:rsidRPr="004819DC">
              <w:rPr>
                <w:sz w:val="24"/>
                <w:szCs w:val="24"/>
                <w:lang w:val="tt"/>
              </w:rPr>
              <w:t xml:space="preserve">Барлыгы </w:t>
            </w:r>
          </w:p>
          <w:p w:rsidR="004819DC" w:rsidRPr="004819DC" w:rsidRDefault="004819DC" w:rsidP="004819DC">
            <w:pPr>
              <w:rPr>
                <w:sz w:val="24"/>
                <w:szCs w:val="24"/>
              </w:rPr>
            </w:pPr>
          </w:p>
        </w:tc>
        <w:tc>
          <w:tcPr>
            <w:tcW w:w="1251" w:type="dxa"/>
            <w:shd w:val="clear" w:color="auto" w:fill="auto"/>
          </w:tcPr>
          <w:p w:rsidR="004819DC" w:rsidRPr="004819DC" w:rsidRDefault="004819DC" w:rsidP="004819DC">
            <w:pPr>
              <w:rPr>
                <w:sz w:val="24"/>
                <w:szCs w:val="24"/>
              </w:rPr>
            </w:pPr>
          </w:p>
        </w:tc>
        <w:tc>
          <w:tcPr>
            <w:tcW w:w="761" w:type="dxa"/>
            <w:shd w:val="clear" w:color="auto" w:fill="auto"/>
          </w:tcPr>
          <w:p w:rsidR="004819DC" w:rsidRPr="004819DC" w:rsidRDefault="004819DC" w:rsidP="004819DC">
            <w:pPr>
              <w:rPr>
                <w:b/>
                <w:sz w:val="24"/>
                <w:szCs w:val="24"/>
              </w:rPr>
            </w:pPr>
            <w:r w:rsidRPr="004819DC">
              <w:rPr>
                <w:b/>
                <w:sz w:val="24"/>
                <w:szCs w:val="24"/>
                <w:lang w:val="tt"/>
              </w:rPr>
              <w:t>2188,00</w:t>
            </w:r>
          </w:p>
        </w:tc>
        <w:tc>
          <w:tcPr>
            <w:tcW w:w="823" w:type="dxa"/>
            <w:shd w:val="clear" w:color="auto" w:fill="auto"/>
          </w:tcPr>
          <w:p w:rsidR="004819DC" w:rsidRPr="004819DC" w:rsidRDefault="004819DC" w:rsidP="004819DC">
            <w:pPr>
              <w:rPr>
                <w:b/>
                <w:sz w:val="24"/>
                <w:szCs w:val="24"/>
              </w:rPr>
            </w:pPr>
            <w:r w:rsidRPr="004819DC">
              <w:rPr>
                <w:b/>
                <w:sz w:val="24"/>
                <w:szCs w:val="24"/>
                <w:lang w:val="tt"/>
              </w:rPr>
              <w:t>153,0</w:t>
            </w:r>
          </w:p>
        </w:tc>
        <w:tc>
          <w:tcPr>
            <w:tcW w:w="733" w:type="dxa"/>
            <w:gridSpan w:val="2"/>
            <w:shd w:val="clear" w:color="auto" w:fill="auto"/>
          </w:tcPr>
          <w:p w:rsidR="004819DC" w:rsidRPr="004819DC" w:rsidRDefault="004819DC" w:rsidP="004819DC">
            <w:pPr>
              <w:rPr>
                <w:b/>
                <w:sz w:val="24"/>
                <w:szCs w:val="24"/>
              </w:rPr>
            </w:pPr>
            <w:r w:rsidRPr="004819DC">
              <w:rPr>
                <w:b/>
                <w:sz w:val="24"/>
                <w:szCs w:val="24"/>
                <w:lang w:val="tt"/>
              </w:rPr>
              <w:t>175,0</w:t>
            </w:r>
          </w:p>
        </w:tc>
        <w:tc>
          <w:tcPr>
            <w:tcW w:w="826" w:type="dxa"/>
            <w:shd w:val="clear" w:color="auto" w:fill="auto"/>
          </w:tcPr>
          <w:p w:rsidR="004819DC" w:rsidRPr="004819DC" w:rsidRDefault="004819DC" w:rsidP="004819DC">
            <w:pPr>
              <w:rPr>
                <w:b/>
                <w:sz w:val="24"/>
                <w:szCs w:val="24"/>
              </w:rPr>
            </w:pPr>
            <w:r w:rsidRPr="004819DC">
              <w:rPr>
                <w:b/>
                <w:sz w:val="24"/>
                <w:szCs w:val="24"/>
                <w:lang w:val="tt"/>
              </w:rPr>
              <w:t>290,0</w:t>
            </w:r>
          </w:p>
        </w:tc>
        <w:tc>
          <w:tcPr>
            <w:tcW w:w="851" w:type="dxa"/>
            <w:shd w:val="clear" w:color="auto" w:fill="auto"/>
          </w:tcPr>
          <w:p w:rsidR="004819DC" w:rsidRPr="004819DC" w:rsidRDefault="004819DC" w:rsidP="004819DC">
            <w:pPr>
              <w:rPr>
                <w:b/>
                <w:sz w:val="24"/>
                <w:szCs w:val="24"/>
              </w:rPr>
            </w:pPr>
            <w:r w:rsidRPr="004819DC">
              <w:rPr>
                <w:b/>
                <w:sz w:val="24"/>
                <w:szCs w:val="24"/>
                <w:lang w:val="tt"/>
              </w:rPr>
              <w:t>480,0</w:t>
            </w:r>
          </w:p>
        </w:tc>
        <w:tc>
          <w:tcPr>
            <w:tcW w:w="850" w:type="dxa"/>
            <w:shd w:val="clear" w:color="auto" w:fill="auto"/>
          </w:tcPr>
          <w:p w:rsidR="004819DC" w:rsidRPr="004819DC" w:rsidRDefault="004819DC" w:rsidP="004819DC">
            <w:pPr>
              <w:rPr>
                <w:b/>
                <w:sz w:val="24"/>
                <w:szCs w:val="24"/>
              </w:rPr>
            </w:pPr>
            <w:r w:rsidRPr="004819DC">
              <w:rPr>
                <w:b/>
                <w:sz w:val="24"/>
                <w:szCs w:val="24"/>
                <w:lang w:val="tt"/>
              </w:rPr>
              <w:t>490,0</w:t>
            </w:r>
          </w:p>
        </w:tc>
        <w:tc>
          <w:tcPr>
            <w:tcW w:w="851" w:type="dxa"/>
            <w:shd w:val="clear" w:color="auto" w:fill="auto"/>
          </w:tcPr>
          <w:p w:rsidR="004819DC" w:rsidRPr="004819DC" w:rsidRDefault="004819DC" w:rsidP="004819DC">
            <w:pPr>
              <w:rPr>
                <w:b/>
                <w:sz w:val="24"/>
                <w:szCs w:val="24"/>
              </w:rPr>
            </w:pPr>
            <w:r w:rsidRPr="004819DC">
              <w:rPr>
                <w:b/>
                <w:sz w:val="24"/>
                <w:szCs w:val="24"/>
                <w:lang w:val="tt"/>
              </w:rPr>
              <w:t>600,0</w:t>
            </w:r>
          </w:p>
        </w:tc>
        <w:tc>
          <w:tcPr>
            <w:tcW w:w="850" w:type="dxa"/>
            <w:shd w:val="clear" w:color="auto" w:fill="auto"/>
          </w:tcPr>
          <w:p w:rsidR="004819DC" w:rsidRPr="004819DC" w:rsidRDefault="004819DC" w:rsidP="004819DC">
            <w:pPr>
              <w:jc w:val="center"/>
              <w:rPr>
                <w:sz w:val="24"/>
                <w:szCs w:val="24"/>
              </w:rPr>
            </w:pPr>
          </w:p>
        </w:tc>
        <w:tc>
          <w:tcPr>
            <w:tcW w:w="1407" w:type="dxa"/>
            <w:shd w:val="clear" w:color="auto" w:fill="auto"/>
          </w:tcPr>
          <w:p w:rsidR="004819DC" w:rsidRPr="004819DC" w:rsidRDefault="004819DC" w:rsidP="004819DC">
            <w:pPr>
              <w:rPr>
                <w:sz w:val="24"/>
                <w:szCs w:val="24"/>
              </w:rPr>
            </w:pP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6"/>
                <w:szCs w:val="26"/>
              </w:rPr>
            </w:pPr>
          </w:p>
        </w:tc>
        <w:tc>
          <w:tcPr>
            <w:tcW w:w="1956" w:type="dxa"/>
            <w:shd w:val="clear" w:color="auto" w:fill="auto"/>
          </w:tcPr>
          <w:p w:rsidR="004819DC" w:rsidRPr="004819DC" w:rsidRDefault="004819DC" w:rsidP="004819DC">
            <w:pPr>
              <w:rPr>
                <w:b/>
                <w:sz w:val="24"/>
                <w:szCs w:val="24"/>
              </w:rPr>
            </w:pPr>
            <w:r w:rsidRPr="004819DC">
              <w:rPr>
                <w:b/>
                <w:sz w:val="24"/>
                <w:szCs w:val="24"/>
                <w:lang w:val="tt"/>
              </w:rPr>
              <w:t>Программа буенча</w:t>
            </w:r>
          </w:p>
        </w:tc>
        <w:tc>
          <w:tcPr>
            <w:tcW w:w="1251" w:type="dxa"/>
            <w:shd w:val="clear" w:color="auto" w:fill="auto"/>
          </w:tcPr>
          <w:p w:rsidR="004819DC" w:rsidRPr="004819DC" w:rsidRDefault="004819DC" w:rsidP="004819DC">
            <w:pPr>
              <w:rPr>
                <w:sz w:val="24"/>
                <w:szCs w:val="24"/>
              </w:rPr>
            </w:pPr>
          </w:p>
        </w:tc>
        <w:tc>
          <w:tcPr>
            <w:tcW w:w="761" w:type="dxa"/>
            <w:shd w:val="clear" w:color="auto" w:fill="auto"/>
          </w:tcPr>
          <w:p w:rsidR="004819DC" w:rsidRPr="004819DC" w:rsidRDefault="004819DC" w:rsidP="004819DC">
            <w:pPr>
              <w:rPr>
                <w:b/>
                <w:sz w:val="24"/>
                <w:szCs w:val="24"/>
              </w:rPr>
            </w:pPr>
            <w:r w:rsidRPr="004819DC">
              <w:rPr>
                <w:b/>
                <w:sz w:val="24"/>
                <w:szCs w:val="24"/>
                <w:lang w:val="tt"/>
              </w:rPr>
              <w:t>12255,5</w:t>
            </w:r>
          </w:p>
        </w:tc>
        <w:tc>
          <w:tcPr>
            <w:tcW w:w="823" w:type="dxa"/>
            <w:shd w:val="clear" w:color="auto" w:fill="auto"/>
          </w:tcPr>
          <w:p w:rsidR="004819DC" w:rsidRPr="004819DC" w:rsidRDefault="004819DC" w:rsidP="004819DC">
            <w:pPr>
              <w:rPr>
                <w:b/>
                <w:sz w:val="24"/>
                <w:szCs w:val="24"/>
              </w:rPr>
            </w:pPr>
            <w:r w:rsidRPr="004819DC">
              <w:rPr>
                <w:b/>
                <w:sz w:val="24"/>
                <w:szCs w:val="24"/>
                <w:lang w:val="tt"/>
              </w:rPr>
              <w:t>1729,0</w:t>
            </w:r>
          </w:p>
        </w:tc>
        <w:tc>
          <w:tcPr>
            <w:tcW w:w="733" w:type="dxa"/>
            <w:gridSpan w:val="2"/>
            <w:shd w:val="clear" w:color="auto" w:fill="auto"/>
          </w:tcPr>
          <w:p w:rsidR="004819DC" w:rsidRPr="004819DC" w:rsidRDefault="004819DC" w:rsidP="004819DC">
            <w:pPr>
              <w:rPr>
                <w:b/>
                <w:sz w:val="24"/>
                <w:szCs w:val="24"/>
              </w:rPr>
            </w:pPr>
            <w:r w:rsidRPr="004819DC">
              <w:rPr>
                <w:b/>
                <w:sz w:val="24"/>
                <w:szCs w:val="24"/>
                <w:lang w:val="tt"/>
              </w:rPr>
              <w:t>1726,5</w:t>
            </w:r>
          </w:p>
        </w:tc>
        <w:tc>
          <w:tcPr>
            <w:tcW w:w="826" w:type="dxa"/>
            <w:shd w:val="clear" w:color="auto" w:fill="auto"/>
          </w:tcPr>
          <w:p w:rsidR="004819DC" w:rsidRPr="004819DC" w:rsidRDefault="004819DC" w:rsidP="004819DC">
            <w:pPr>
              <w:rPr>
                <w:b/>
                <w:sz w:val="24"/>
                <w:szCs w:val="24"/>
              </w:rPr>
            </w:pPr>
            <w:r w:rsidRPr="004819DC">
              <w:rPr>
                <w:b/>
                <w:sz w:val="24"/>
                <w:szCs w:val="24"/>
                <w:lang w:val="tt"/>
              </w:rPr>
              <w:t>1889,0</w:t>
            </w:r>
          </w:p>
        </w:tc>
        <w:tc>
          <w:tcPr>
            <w:tcW w:w="851" w:type="dxa"/>
            <w:shd w:val="clear" w:color="auto" w:fill="auto"/>
          </w:tcPr>
          <w:p w:rsidR="004819DC" w:rsidRPr="004819DC" w:rsidRDefault="004819DC" w:rsidP="004819DC">
            <w:pPr>
              <w:rPr>
                <w:b/>
                <w:sz w:val="24"/>
                <w:szCs w:val="24"/>
              </w:rPr>
            </w:pPr>
            <w:r w:rsidRPr="004819DC">
              <w:rPr>
                <w:b/>
                <w:sz w:val="24"/>
                <w:szCs w:val="24"/>
                <w:lang w:val="tt"/>
              </w:rPr>
              <w:t>2091,5</w:t>
            </w:r>
          </w:p>
        </w:tc>
        <w:tc>
          <w:tcPr>
            <w:tcW w:w="850" w:type="dxa"/>
            <w:shd w:val="clear" w:color="auto" w:fill="auto"/>
          </w:tcPr>
          <w:p w:rsidR="004819DC" w:rsidRPr="004819DC" w:rsidRDefault="004819DC" w:rsidP="004819DC">
            <w:pPr>
              <w:rPr>
                <w:b/>
                <w:sz w:val="24"/>
                <w:szCs w:val="24"/>
              </w:rPr>
            </w:pPr>
            <w:r w:rsidRPr="004819DC">
              <w:rPr>
                <w:b/>
                <w:sz w:val="24"/>
                <w:szCs w:val="24"/>
                <w:lang w:val="tt"/>
              </w:rPr>
              <w:t>2287,0</w:t>
            </w:r>
          </w:p>
        </w:tc>
        <w:tc>
          <w:tcPr>
            <w:tcW w:w="851" w:type="dxa"/>
            <w:shd w:val="clear" w:color="auto" w:fill="auto"/>
          </w:tcPr>
          <w:p w:rsidR="004819DC" w:rsidRPr="004819DC" w:rsidRDefault="004819DC" w:rsidP="004819DC">
            <w:pPr>
              <w:rPr>
                <w:b/>
                <w:sz w:val="24"/>
                <w:szCs w:val="24"/>
              </w:rPr>
            </w:pPr>
            <w:r w:rsidRPr="004819DC">
              <w:rPr>
                <w:b/>
                <w:sz w:val="24"/>
                <w:szCs w:val="24"/>
                <w:lang w:val="tt"/>
              </w:rPr>
              <w:t>2532,5</w:t>
            </w:r>
          </w:p>
        </w:tc>
        <w:tc>
          <w:tcPr>
            <w:tcW w:w="850" w:type="dxa"/>
            <w:shd w:val="clear" w:color="auto" w:fill="auto"/>
          </w:tcPr>
          <w:p w:rsidR="004819DC" w:rsidRPr="004819DC" w:rsidRDefault="004819DC" w:rsidP="004819DC">
            <w:pPr>
              <w:jc w:val="center"/>
              <w:rPr>
                <w:sz w:val="24"/>
                <w:szCs w:val="24"/>
              </w:rPr>
            </w:pPr>
          </w:p>
        </w:tc>
        <w:tc>
          <w:tcPr>
            <w:tcW w:w="1407" w:type="dxa"/>
            <w:shd w:val="clear" w:color="auto" w:fill="auto"/>
          </w:tcPr>
          <w:p w:rsidR="004819DC" w:rsidRPr="004819DC" w:rsidRDefault="004819DC" w:rsidP="004819DC">
            <w:pPr>
              <w:rPr>
                <w:sz w:val="24"/>
                <w:szCs w:val="24"/>
              </w:rPr>
            </w:pP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p>
        </w:tc>
      </w:tr>
      <w:tr w:rsidR="004819DC" w:rsidRPr="004819DC" w:rsidTr="00DD61B9">
        <w:tc>
          <w:tcPr>
            <w:tcW w:w="704" w:type="dxa"/>
            <w:shd w:val="clear" w:color="auto" w:fill="auto"/>
          </w:tcPr>
          <w:p w:rsidR="004819DC" w:rsidRPr="004819DC" w:rsidRDefault="004819DC" w:rsidP="004819DC">
            <w:pPr>
              <w:rPr>
                <w:sz w:val="26"/>
                <w:szCs w:val="26"/>
              </w:rPr>
            </w:pPr>
          </w:p>
        </w:tc>
        <w:tc>
          <w:tcPr>
            <w:tcW w:w="1956" w:type="dxa"/>
            <w:shd w:val="clear" w:color="auto" w:fill="auto"/>
          </w:tcPr>
          <w:p w:rsidR="004819DC" w:rsidRPr="004819DC" w:rsidRDefault="004819DC" w:rsidP="004819DC">
            <w:pPr>
              <w:rPr>
                <w:sz w:val="24"/>
                <w:szCs w:val="24"/>
              </w:rPr>
            </w:pPr>
          </w:p>
        </w:tc>
        <w:tc>
          <w:tcPr>
            <w:tcW w:w="1251" w:type="dxa"/>
            <w:shd w:val="clear" w:color="auto" w:fill="auto"/>
          </w:tcPr>
          <w:p w:rsidR="004819DC" w:rsidRPr="004819DC" w:rsidRDefault="004819DC" w:rsidP="004819DC">
            <w:pPr>
              <w:rPr>
                <w:sz w:val="24"/>
                <w:szCs w:val="24"/>
              </w:rPr>
            </w:pPr>
          </w:p>
        </w:tc>
        <w:tc>
          <w:tcPr>
            <w:tcW w:w="761" w:type="dxa"/>
            <w:shd w:val="clear" w:color="auto" w:fill="auto"/>
          </w:tcPr>
          <w:p w:rsidR="004819DC" w:rsidRPr="004819DC" w:rsidRDefault="004819DC" w:rsidP="004819DC">
            <w:pPr>
              <w:rPr>
                <w:sz w:val="24"/>
                <w:szCs w:val="24"/>
              </w:rPr>
            </w:pPr>
          </w:p>
        </w:tc>
        <w:tc>
          <w:tcPr>
            <w:tcW w:w="823" w:type="dxa"/>
            <w:shd w:val="clear" w:color="auto" w:fill="auto"/>
          </w:tcPr>
          <w:p w:rsidR="004819DC" w:rsidRPr="004819DC" w:rsidRDefault="004819DC" w:rsidP="004819DC">
            <w:pPr>
              <w:rPr>
                <w:sz w:val="24"/>
                <w:szCs w:val="24"/>
              </w:rPr>
            </w:pPr>
          </w:p>
        </w:tc>
        <w:tc>
          <w:tcPr>
            <w:tcW w:w="733" w:type="dxa"/>
            <w:gridSpan w:val="2"/>
            <w:shd w:val="clear" w:color="auto" w:fill="auto"/>
          </w:tcPr>
          <w:p w:rsidR="004819DC" w:rsidRPr="004819DC" w:rsidRDefault="004819DC" w:rsidP="004819DC">
            <w:pPr>
              <w:rPr>
                <w:sz w:val="24"/>
                <w:szCs w:val="24"/>
              </w:rPr>
            </w:pPr>
          </w:p>
        </w:tc>
        <w:tc>
          <w:tcPr>
            <w:tcW w:w="826" w:type="dxa"/>
            <w:shd w:val="clear" w:color="auto" w:fill="auto"/>
          </w:tcPr>
          <w:p w:rsidR="004819DC" w:rsidRPr="004819DC" w:rsidRDefault="004819DC" w:rsidP="004819DC">
            <w:pPr>
              <w:rPr>
                <w:sz w:val="24"/>
                <w:szCs w:val="24"/>
              </w:rPr>
            </w:pPr>
          </w:p>
        </w:tc>
        <w:tc>
          <w:tcPr>
            <w:tcW w:w="851" w:type="dxa"/>
            <w:shd w:val="clear" w:color="auto" w:fill="auto"/>
          </w:tcPr>
          <w:p w:rsidR="004819DC" w:rsidRPr="004819DC" w:rsidRDefault="004819DC" w:rsidP="004819DC">
            <w:pPr>
              <w:rPr>
                <w:sz w:val="24"/>
                <w:szCs w:val="24"/>
              </w:rPr>
            </w:pPr>
          </w:p>
        </w:tc>
        <w:tc>
          <w:tcPr>
            <w:tcW w:w="850" w:type="dxa"/>
            <w:shd w:val="clear" w:color="auto" w:fill="auto"/>
          </w:tcPr>
          <w:p w:rsidR="004819DC" w:rsidRPr="004819DC" w:rsidRDefault="004819DC" w:rsidP="004819DC">
            <w:pPr>
              <w:rPr>
                <w:sz w:val="24"/>
                <w:szCs w:val="24"/>
              </w:rPr>
            </w:pPr>
          </w:p>
        </w:tc>
        <w:tc>
          <w:tcPr>
            <w:tcW w:w="851" w:type="dxa"/>
            <w:shd w:val="clear" w:color="auto" w:fill="auto"/>
          </w:tcPr>
          <w:p w:rsidR="004819DC" w:rsidRPr="004819DC" w:rsidRDefault="004819DC" w:rsidP="004819DC">
            <w:pPr>
              <w:rPr>
                <w:sz w:val="24"/>
                <w:szCs w:val="24"/>
              </w:rPr>
            </w:pPr>
          </w:p>
        </w:tc>
        <w:tc>
          <w:tcPr>
            <w:tcW w:w="850" w:type="dxa"/>
            <w:shd w:val="clear" w:color="auto" w:fill="auto"/>
          </w:tcPr>
          <w:p w:rsidR="004819DC" w:rsidRPr="004819DC" w:rsidRDefault="004819DC" w:rsidP="004819DC">
            <w:pPr>
              <w:jc w:val="center"/>
              <w:rPr>
                <w:sz w:val="24"/>
                <w:szCs w:val="24"/>
              </w:rPr>
            </w:pPr>
          </w:p>
        </w:tc>
        <w:tc>
          <w:tcPr>
            <w:tcW w:w="1407" w:type="dxa"/>
            <w:shd w:val="clear" w:color="auto" w:fill="auto"/>
          </w:tcPr>
          <w:p w:rsidR="004819DC" w:rsidRPr="004819DC" w:rsidRDefault="004819DC" w:rsidP="004819DC">
            <w:pPr>
              <w:rPr>
                <w:sz w:val="24"/>
                <w:szCs w:val="24"/>
              </w:rPr>
            </w:pPr>
          </w:p>
        </w:tc>
        <w:tc>
          <w:tcPr>
            <w:tcW w:w="652" w:type="dxa"/>
            <w:shd w:val="clear" w:color="auto" w:fill="auto"/>
          </w:tcPr>
          <w:p w:rsidR="004819DC" w:rsidRPr="004819DC" w:rsidRDefault="004819DC" w:rsidP="004819DC">
            <w:pPr>
              <w:rPr>
                <w:sz w:val="24"/>
                <w:szCs w:val="24"/>
              </w:rPr>
            </w:pPr>
          </w:p>
        </w:tc>
        <w:tc>
          <w:tcPr>
            <w:tcW w:w="861" w:type="dxa"/>
            <w:shd w:val="clear" w:color="auto" w:fill="auto"/>
          </w:tcPr>
          <w:p w:rsidR="004819DC" w:rsidRPr="004819DC" w:rsidRDefault="004819DC" w:rsidP="004819DC">
            <w:pPr>
              <w:rPr>
                <w:sz w:val="24"/>
                <w:szCs w:val="24"/>
              </w:rPr>
            </w:pPr>
          </w:p>
        </w:tc>
        <w:tc>
          <w:tcPr>
            <w:tcW w:w="1839" w:type="dxa"/>
            <w:shd w:val="clear" w:color="auto" w:fill="auto"/>
          </w:tcPr>
          <w:p w:rsidR="004819DC" w:rsidRPr="004819DC" w:rsidRDefault="004819DC" w:rsidP="004819DC">
            <w:pPr>
              <w:rPr>
                <w:sz w:val="24"/>
                <w:szCs w:val="24"/>
              </w:rPr>
            </w:pPr>
          </w:p>
        </w:tc>
      </w:tr>
    </w:tbl>
    <w:p w:rsidR="004819DC" w:rsidRPr="004819DC" w:rsidRDefault="004819DC" w:rsidP="004819DC">
      <w:pPr>
        <w:rPr>
          <w:sz w:val="26"/>
          <w:szCs w:val="26"/>
        </w:rPr>
      </w:pPr>
    </w:p>
    <w:p w:rsidR="004819DC" w:rsidRPr="004819DC" w:rsidRDefault="004819DC" w:rsidP="004819DC">
      <w:pPr>
        <w:spacing w:line="260" w:lineRule="exact"/>
        <w:jc w:val="right"/>
        <w:rPr>
          <w:sz w:val="26"/>
          <w:szCs w:val="26"/>
        </w:rPr>
      </w:pPr>
    </w:p>
    <w:p w:rsidR="004819DC" w:rsidRDefault="004819DC" w:rsidP="004819DC">
      <w:pPr>
        <w:spacing w:line="260" w:lineRule="exact"/>
        <w:jc w:val="right"/>
        <w:rPr>
          <w:sz w:val="26"/>
          <w:szCs w:val="26"/>
          <w:lang w:val="tt"/>
        </w:rPr>
      </w:pPr>
    </w:p>
    <w:p w:rsidR="004819DC" w:rsidRDefault="004819DC" w:rsidP="004819DC">
      <w:pPr>
        <w:spacing w:line="260" w:lineRule="exact"/>
        <w:jc w:val="right"/>
        <w:rPr>
          <w:sz w:val="26"/>
          <w:szCs w:val="26"/>
          <w:lang w:val="tt"/>
        </w:rPr>
      </w:pPr>
    </w:p>
    <w:p w:rsidR="004819DC" w:rsidRDefault="004819DC" w:rsidP="004819DC">
      <w:pPr>
        <w:spacing w:line="260" w:lineRule="exact"/>
        <w:jc w:val="right"/>
        <w:rPr>
          <w:sz w:val="26"/>
          <w:szCs w:val="26"/>
          <w:lang w:val="tt"/>
        </w:rPr>
      </w:pPr>
    </w:p>
    <w:p w:rsidR="004819DC" w:rsidRDefault="004819DC" w:rsidP="004819DC">
      <w:pPr>
        <w:spacing w:line="260" w:lineRule="exact"/>
        <w:jc w:val="right"/>
        <w:rPr>
          <w:sz w:val="26"/>
          <w:szCs w:val="26"/>
          <w:lang w:val="tt"/>
        </w:rPr>
      </w:pPr>
    </w:p>
    <w:p w:rsidR="004819DC" w:rsidRPr="004819DC" w:rsidRDefault="004819DC" w:rsidP="004819DC">
      <w:pPr>
        <w:spacing w:line="260" w:lineRule="exact"/>
        <w:jc w:val="right"/>
        <w:rPr>
          <w:sz w:val="26"/>
          <w:szCs w:val="26"/>
        </w:rPr>
      </w:pPr>
    </w:p>
    <w:p w:rsidR="004819DC" w:rsidRPr="004819DC" w:rsidRDefault="004819DC" w:rsidP="004819DC">
      <w:pPr>
        <w:spacing w:line="260" w:lineRule="exact"/>
        <w:jc w:val="right"/>
        <w:rPr>
          <w:sz w:val="26"/>
          <w:szCs w:val="26"/>
        </w:rPr>
      </w:pPr>
    </w:p>
    <w:p w:rsidR="004819DC" w:rsidRPr="004819DC" w:rsidRDefault="004819DC" w:rsidP="004819DC">
      <w:pPr>
        <w:spacing w:line="260" w:lineRule="exact"/>
        <w:jc w:val="right"/>
        <w:rPr>
          <w:sz w:val="26"/>
          <w:szCs w:val="26"/>
        </w:rPr>
      </w:pPr>
    </w:p>
    <w:p w:rsidR="004819DC" w:rsidRPr="004819DC" w:rsidRDefault="004819DC" w:rsidP="004819DC">
      <w:pPr>
        <w:spacing w:line="260" w:lineRule="exact"/>
        <w:jc w:val="right"/>
        <w:rPr>
          <w:sz w:val="26"/>
          <w:szCs w:val="26"/>
        </w:rPr>
      </w:pPr>
    </w:p>
    <w:p w:rsidR="004819DC" w:rsidRPr="004819DC" w:rsidRDefault="004819DC" w:rsidP="004819DC">
      <w:pPr>
        <w:spacing w:line="260" w:lineRule="exact"/>
        <w:jc w:val="right"/>
        <w:rPr>
          <w:sz w:val="26"/>
          <w:szCs w:val="26"/>
        </w:rPr>
      </w:pPr>
    </w:p>
    <w:p w:rsidR="004819DC" w:rsidRPr="004819DC" w:rsidRDefault="004819DC" w:rsidP="004819DC">
      <w:pPr>
        <w:spacing w:line="260" w:lineRule="exact"/>
        <w:jc w:val="right"/>
        <w:rPr>
          <w:sz w:val="26"/>
          <w:szCs w:val="26"/>
        </w:rPr>
      </w:pPr>
    </w:p>
    <w:p w:rsidR="004819DC" w:rsidRPr="004819DC" w:rsidRDefault="004819DC" w:rsidP="004819DC">
      <w:pPr>
        <w:spacing w:line="260" w:lineRule="exact"/>
        <w:jc w:val="right"/>
        <w:rPr>
          <w:sz w:val="26"/>
          <w:szCs w:val="26"/>
        </w:rPr>
      </w:pPr>
    </w:p>
    <w:p w:rsidR="004819DC" w:rsidRPr="004819DC" w:rsidRDefault="004819DC" w:rsidP="004819DC">
      <w:pPr>
        <w:spacing w:line="260" w:lineRule="exact"/>
        <w:jc w:val="right"/>
        <w:rPr>
          <w:sz w:val="26"/>
          <w:szCs w:val="26"/>
        </w:rPr>
      </w:pPr>
    </w:p>
    <w:p w:rsidR="004819DC" w:rsidRPr="004819DC" w:rsidRDefault="004819DC" w:rsidP="004819DC">
      <w:pPr>
        <w:spacing w:line="260" w:lineRule="exact"/>
        <w:jc w:val="right"/>
        <w:rPr>
          <w:sz w:val="26"/>
          <w:szCs w:val="26"/>
        </w:rPr>
      </w:pPr>
    </w:p>
    <w:p w:rsidR="004819DC" w:rsidRPr="004819DC" w:rsidRDefault="004819DC" w:rsidP="004819DC">
      <w:pPr>
        <w:spacing w:line="260" w:lineRule="exact"/>
        <w:jc w:val="right"/>
        <w:rPr>
          <w:sz w:val="26"/>
          <w:szCs w:val="26"/>
        </w:rPr>
      </w:pPr>
    </w:p>
    <w:p w:rsidR="004819DC" w:rsidRPr="004819DC" w:rsidRDefault="004819DC" w:rsidP="004819DC">
      <w:pPr>
        <w:spacing w:line="260" w:lineRule="exact"/>
        <w:jc w:val="right"/>
        <w:rPr>
          <w:sz w:val="26"/>
          <w:szCs w:val="26"/>
        </w:rPr>
      </w:pPr>
    </w:p>
    <w:p w:rsidR="004819DC" w:rsidRPr="004819DC" w:rsidRDefault="004819DC" w:rsidP="004819DC">
      <w:pPr>
        <w:spacing w:line="260" w:lineRule="exact"/>
        <w:jc w:val="right"/>
        <w:rPr>
          <w:sz w:val="26"/>
          <w:szCs w:val="26"/>
        </w:rPr>
      </w:pPr>
    </w:p>
    <w:p w:rsidR="004819DC" w:rsidRPr="004819DC" w:rsidRDefault="004819DC" w:rsidP="004819DC">
      <w:pPr>
        <w:spacing w:line="260" w:lineRule="exact"/>
        <w:jc w:val="right"/>
        <w:rPr>
          <w:sz w:val="26"/>
          <w:szCs w:val="26"/>
        </w:rPr>
      </w:pPr>
    </w:p>
    <w:p w:rsidR="004819DC" w:rsidRPr="004819DC" w:rsidRDefault="004819DC" w:rsidP="004819DC">
      <w:pPr>
        <w:spacing w:line="260" w:lineRule="exact"/>
        <w:jc w:val="right"/>
        <w:rPr>
          <w:sz w:val="26"/>
          <w:szCs w:val="26"/>
        </w:rPr>
      </w:pPr>
    </w:p>
    <w:p w:rsidR="004819DC" w:rsidRPr="004819DC" w:rsidRDefault="004819DC" w:rsidP="004819DC">
      <w:pPr>
        <w:spacing w:line="260" w:lineRule="exact"/>
        <w:jc w:val="right"/>
        <w:rPr>
          <w:sz w:val="26"/>
          <w:szCs w:val="26"/>
        </w:rPr>
      </w:pPr>
    </w:p>
    <w:p w:rsidR="004819DC" w:rsidRPr="004819DC" w:rsidRDefault="004819DC" w:rsidP="004819DC">
      <w:pPr>
        <w:spacing w:line="260" w:lineRule="exact"/>
        <w:jc w:val="right"/>
        <w:rPr>
          <w:sz w:val="24"/>
          <w:szCs w:val="24"/>
        </w:rPr>
      </w:pPr>
    </w:p>
    <w:p w:rsidR="004819DC" w:rsidRPr="004819DC" w:rsidRDefault="004819DC" w:rsidP="004819DC">
      <w:pPr>
        <w:spacing w:line="260" w:lineRule="exact"/>
        <w:jc w:val="right"/>
        <w:rPr>
          <w:sz w:val="24"/>
          <w:szCs w:val="24"/>
        </w:rPr>
      </w:pPr>
    </w:p>
    <w:p w:rsidR="004819DC" w:rsidRPr="004819DC" w:rsidRDefault="004819DC" w:rsidP="004819DC">
      <w:pPr>
        <w:spacing w:line="260" w:lineRule="exact"/>
        <w:jc w:val="right"/>
        <w:rPr>
          <w:sz w:val="24"/>
          <w:szCs w:val="24"/>
        </w:rPr>
      </w:pPr>
    </w:p>
    <w:p w:rsidR="004819DC" w:rsidRPr="004819DC" w:rsidRDefault="004819DC" w:rsidP="004819DC">
      <w:pPr>
        <w:spacing w:line="260" w:lineRule="exact"/>
        <w:jc w:val="right"/>
        <w:rPr>
          <w:sz w:val="24"/>
          <w:szCs w:val="24"/>
        </w:rPr>
      </w:pPr>
    </w:p>
    <w:p w:rsidR="004819DC" w:rsidRPr="004819DC" w:rsidRDefault="004819DC" w:rsidP="004819DC">
      <w:pPr>
        <w:spacing w:line="260" w:lineRule="exact"/>
        <w:jc w:val="right"/>
        <w:rPr>
          <w:sz w:val="24"/>
          <w:szCs w:val="24"/>
        </w:rPr>
      </w:pPr>
    </w:p>
    <w:p w:rsidR="004819DC" w:rsidRPr="004819DC" w:rsidRDefault="004819DC" w:rsidP="004819DC">
      <w:pPr>
        <w:spacing w:line="260" w:lineRule="exact"/>
        <w:jc w:val="right"/>
        <w:rPr>
          <w:sz w:val="24"/>
          <w:szCs w:val="24"/>
        </w:rPr>
      </w:pPr>
    </w:p>
    <w:p w:rsidR="004819DC" w:rsidRPr="004819DC" w:rsidRDefault="004819DC" w:rsidP="004819DC">
      <w:pPr>
        <w:spacing w:line="260" w:lineRule="exact"/>
        <w:jc w:val="right"/>
        <w:rPr>
          <w:sz w:val="24"/>
          <w:szCs w:val="24"/>
        </w:rPr>
      </w:pPr>
    </w:p>
    <w:p w:rsidR="004819DC" w:rsidRPr="004819DC" w:rsidRDefault="004819DC" w:rsidP="004819DC">
      <w:pPr>
        <w:spacing w:line="260" w:lineRule="exact"/>
        <w:jc w:val="right"/>
        <w:rPr>
          <w:sz w:val="24"/>
          <w:szCs w:val="24"/>
        </w:rPr>
      </w:pPr>
    </w:p>
    <w:p w:rsidR="004819DC" w:rsidRPr="004819DC" w:rsidRDefault="004819DC" w:rsidP="004819DC">
      <w:pPr>
        <w:spacing w:line="260" w:lineRule="exact"/>
        <w:jc w:val="right"/>
        <w:rPr>
          <w:sz w:val="24"/>
          <w:szCs w:val="24"/>
          <w:lang w:val="tt"/>
        </w:rPr>
      </w:pPr>
      <w:r w:rsidRPr="004819DC">
        <w:rPr>
          <w:sz w:val="24"/>
          <w:szCs w:val="24"/>
          <w:lang w:val="tt"/>
        </w:rPr>
        <w:t>Мамадыш муниципаль районының</w:t>
      </w:r>
    </w:p>
    <w:p w:rsidR="004819DC" w:rsidRPr="004819DC" w:rsidRDefault="004819DC" w:rsidP="004819DC">
      <w:pPr>
        <w:spacing w:line="260" w:lineRule="exact"/>
        <w:jc w:val="right"/>
        <w:rPr>
          <w:sz w:val="24"/>
          <w:szCs w:val="24"/>
          <w:lang w:val="tt"/>
        </w:rPr>
      </w:pPr>
      <w:r w:rsidRPr="004819DC">
        <w:rPr>
          <w:sz w:val="24"/>
          <w:szCs w:val="24"/>
          <w:lang w:val="tt"/>
        </w:rPr>
        <w:t xml:space="preserve"> «2025-2030 елларга Мамадыш муниципаль районыда </w:t>
      </w:r>
    </w:p>
    <w:p w:rsidR="004819DC" w:rsidRPr="004819DC" w:rsidRDefault="004819DC" w:rsidP="004819DC">
      <w:pPr>
        <w:spacing w:line="260" w:lineRule="exact"/>
        <w:jc w:val="right"/>
        <w:rPr>
          <w:sz w:val="24"/>
          <w:szCs w:val="24"/>
          <w:lang w:val="tt"/>
        </w:rPr>
      </w:pPr>
      <w:r w:rsidRPr="004819DC">
        <w:rPr>
          <w:sz w:val="24"/>
          <w:szCs w:val="24"/>
          <w:lang w:val="tt"/>
        </w:rPr>
        <w:t xml:space="preserve">халыкны һәм территорияләрне гадәттән тыш </w:t>
      </w:r>
    </w:p>
    <w:p w:rsidR="004819DC" w:rsidRPr="004819DC" w:rsidRDefault="004819DC" w:rsidP="004819DC">
      <w:pPr>
        <w:spacing w:line="260" w:lineRule="exact"/>
        <w:jc w:val="right"/>
        <w:rPr>
          <w:sz w:val="24"/>
          <w:szCs w:val="24"/>
          <w:lang w:val="tt"/>
        </w:rPr>
      </w:pPr>
      <w:r w:rsidRPr="004819DC">
        <w:rPr>
          <w:sz w:val="24"/>
          <w:szCs w:val="24"/>
          <w:lang w:val="tt"/>
        </w:rPr>
        <w:t xml:space="preserve">хәлләрдән яклау, янгын куркынычсызлыгын һәм  </w:t>
      </w:r>
    </w:p>
    <w:p w:rsidR="004819DC" w:rsidRPr="004819DC" w:rsidRDefault="004819DC" w:rsidP="004819DC">
      <w:pPr>
        <w:spacing w:line="260" w:lineRule="exact"/>
        <w:jc w:val="right"/>
        <w:rPr>
          <w:sz w:val="24"/>
          <w:szCs w:val="24"/>
          <w:lang w:val="tt"/>
        </w:rPr>
      </w:pPr>
      <w:r w:rsidRPr="004819DC">
        <w:rPr>
          <w:sz w:val="24"/>
          <w:szCs w:val="24"/>
          <w:lang w:val="tt"/>
        </w:rPr>
        <w:t xml:space="preserve">су объектларында иминлекне  тәэмин итү» </w:t>
      </w:r>
    </w:p>
    <w:p w:rsidR="004819DC" w:rsidRPr="004819DC" w:rsidRDefault="004819DC" w:rsidP="004819DC">
      <w:pPr>
        <w:spacing w:line="260" w:lineRule="exact"/>
        <w:jc w:val="right"/>
        <w:rPr>
          <w:sz w:val="24"/>
          <w:szCs w:val="24"/>
          <w:lang w:val="tt"/>
        </w:rPr>
      </w:pPr>
      <w:r w:rsidRPr="004819DC">
        <w:rPr>
          <w:sz w:val="24"/>
          <w:szCs w:val="24"/>
          <w:lang w:val="tt"/>
        </w:rPr>
        <w:t xml:space="preserve">муниципаль программасына 3 нче  кушымта </w:t>
      </w:r>
    </w:p>
    <w:p w:rsidR="004819DC" w:rsidRPr="004819DC" w:rsidRDefault="004819DC" w:rsidP="004819DC">
      <w:pPr>
        <w:spacing w:line="260" w:lineRule="exact"/>
        <w:jc w:val="right"/>
        <w:rPr>
          <w:sz w:val="24"/>
          <w:szCs w:val="24"/>
          <w:lang w:val="tt"/>
        </w:rPr>
      </w:pPr>
      <w:r w:rsidRPr="004819DC">
        <w:rPr>
          <w:sz w:val="24"/>
          <w:szCs w:val="24"/>
          <w:lang w:val="tt"/>
        </w:rPr>
        <w:t xml:space="preserve"> </w:t>
      </w:r>
    </w:p>
    <w:p w:rsidR="004819DC" w:rsidRPr="004819DC" w:rsidRDefault="004819DC" w:rsidP="004819DC">
      <w:pPr>
        <w:jc w:val="center"/>
        <w:rPr>
          <w:b/>
          <w:sz w:val="24"/>
          <w:szCs w:val="24"/>
          <w:lang w:val="tt"/>
        </w:rPr>
      </w:pPr>
    </w:p>
    <w:p w:rsidR="004819DC" w:rsidRPr="004819DC" w:rsidRDefault="004819DC" w:rsidP="004819DC">
      <w:pPr>
        <w:jc w:val="center"/>
        <w:rPr>
          <w:sz w:val="24"/>
          <w:szCs w:val="24"/>
          <w:lang w:val="tt"/>
        </w:rPr>
      </w:pPr>
      <w:r w:rsidRPr="004819DC">
        <w:rPr>
          <w:sz w:val="24"/>
          <w:szCs w:val="24"/>
          <w:lang w:val="tt"/>
        </w:rPr>
        <w:t xml:space="preserve">2025-2030 елларга Мамадыш муниципаль районыда </w:t>
      </w:r>
    </w:p>
    <w:p w:rsidR="004819DC" w:rsidRPr="004819DC" w:rsidRDefault="004819DC" w:rsidP="004819DC">
      <w:pPr>
        <w:jc w:val="center"/>
        <w:rPr>
          <w:sz w:val="24"/>
          <w:szCs w:val="24"/>
          <w:lang w:val="tt"/>
        </w:rPr>
      </w:pPr>
      <w:r w:rsidRPr="004819DC">
        <w:rPr>
          <w:sz w:val="24"/>
          <w:szCs w:val="24"/>
          <w:lang w:val="tt"/>
        </w:rPr>
        <w:t xml:space="preserve">халыкны һәм территорияләрне гадәттән тыш </w:t>
      </w:r>
    </w:p>
    <w:p w:rsidR="004819DC" w:rsidRPr="004819DC" w:rsidRDefault="004819DC" w:rsidP="004819DC">
      <w:pPr>
        <w:jc w:val="center"/>
        <w:rPr>
          <w:sz w:val="24"/>
          <w:szCs w:val="24"/>
          <w:lang w:val="tt"/>
        </w:rPr>
      </w:pPr>
      <w:r w:rsidRPr="004819DC">
        <w:rPr>
          <w:sz w:val="24"/>
          <w:szCs w:val="24"/>
          <w:lang w:val="tt"/>
        </w:rPr>
        <w:t xml:space="preserve">хәлләрдән яклау, янгын куркынычсызлыгын һәм  </w:t>
      </w:r>
    </w:p>
    <w:p w:rsidR="004819DC" w:rsidRPr="004819DC" w:rsidRDefault="004819DC" w:rsidP="004819DC">
      <w:pPr>
        <w:jc w:val="center"/>
        <w:rPr>
          <w:sz w:val="24"/>
          <w:szCs w:val="24"/>
          <w:lang w:val="tt"/>
        </w:rPr>
      </w:pPr>
      <w:r w:rsidRPr="004819DC">
        <w:rPr>
          <w:sz w:val="24"/>
          <w:szCs w:val="24"/>
          <w:lang w:val="tt"/>
        </w:rPr>
        <w:t>су объектларында иминлекне  тәэмин итүне ресурслар белән тәэмин итү</w:t>
      </w:r>
    </w:p>
    <w:p w:rsidR="004819DC" w:rsidRPr="004819DC" w:rsidRDefault="004819DC" w:rsidP="004819DC">
      <w:pPr>
        <w:jc w:val="center"/>
        <w:rPr>
          <w:sz w:val="26"/>
          <w:szCs w:val="26"/>
          <w:lang w:val="t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2346"/>
        <w:gridCol w:w="2376"/>
        <w:gridCol w:w="1122"/>
        <w:gridCol w:w="1106"/>
        <w:gridCol w:w="1631"/>
        <w:gridCol w:w="1404"/>
        <w:gridCol w:w="1221"/>
        <w:gridCol w:w="1836"/>
      </w:tblGrid>
      <w:tr w:rsidR="004819DC" w:rsidRPr="004819DC" w:rsidTr="00DD61B9">
        <w:tc>
          <w:tcPr>
            <w:tcW w:w="1971" w:type="dxa"/>
            <w:vMerge w:val="restart"/>
            <w:shd w:val="clear" w:color="auto" w:fill="auto"/>
          </w:tcPr>
          <w:p w:rsidR="004819DC" w:rsidRPr="004819DC" w:rsidRDefault="004819DC" w:rsidP="004819DC">
            <w:pPr>
              <w:jc w:val="center"/>
              <w:rPr>
                <w:sz w:val="24"/>
                <w:szCs w:val="24"/>
                <w:lang w:val="tt"/>
              </w:rPr>
            </w:pPr>
            <w:r w:rsidRPr="004819DC">
              <w:rPr>
                <w:sz w:val="24"/>
                <w:szCs w:val="24"/>
                <w:lang w:val="tt"/>
              </w:rPr>
              <w:t>Статус</w:t>
            </w:r>
          </w:p>
        </w:tc>
        <w:tc>
          <w:tcPr>
            <w:tcW w:w="2200" w:type="dxa"/>
            <w:vMerge w:val="restart"/>
            <w:shd w:val="clear" w:color="auto" w:fill="auto"/>
          </w:tcPr>
          <w:p w:rsidR="004819DC" w:rsidRPr="004819DC" w:rsidRDefault="004819DC" w:rsidP="004819DC">
            <w:pPr>
              <w:jc w:val="center"/>
              <w:rPr>
                <w:sz w:val="24"/>
                <w:szCs w:val="24"/>
              </w:rPr>
            </w:pPr>
            <w:r w:rsidRPr="004819DC">
              <w:rPr>
                <w:sz w:val="24"/>
                <w:szCs w:val="24"/>
                <w:lang w:val="tt"/>
              </w:rPr>
              <w:t>муниципаль программалар (ярдәмче программалар)исеме</w:t>
            </w:r>
          </w:p>
        </w:tc>
        <w:tc>
          <w:tcPr>
            <w:tcW w:w="2550" w:type="dxa"/>
            <w:vMerge w:val="restart"/>
            <w:shd w:val="clear" w:color="auto" w:fill="auto"/>
          </w:tcPr>
          <w:p w:rsidR="004819DC" w:rsidRPr="004819DC" w:rsidRDefault="004819DC" w:rsidP="004819DC">
            <w:pPr>
              <w:jc w:val="center"/>
              <w:rPr>
                <w:sz w:val="24"/>
                <w:szCs w:val="24"/>
              </w:rPr>
            </w:pPr>
            <w:r w:rsidRPr="004819DC">
              <w:rPr>
                <w:sz w:val="24"/>
                <w:szCs w:val="24"/>
                <w:lang w:val="tt"/>
              </w:rPr>
              <w:t>Җаваплы башкаручы (башкаручы)</w:t>
            </w:r>
          </w:p>
        </w:tc>
        <w:tc>
          <w:tcPr>
            <w:tcW w:w="8348" w:type="dxa"/>
            <w:gridSpan w:val="6"/>
            <w:shd w:val="clear" w:color="auto" w:fill="auto"/>
          </w:tcPr>
          <w:p w:rsidR="004819DC" w:rsidRPr="004819DC" w:rsidRDefault="004819DC" w:rsidP="004819DC">
            <w:pPr>
              <w:jc w:val="center"/>
              <w:rPr>
                <w:sz w:val="24"/>
                <w:szCs w:val="24"/>
              </w:rPr>
            </w:pPr>
            <w:r w:rsidRPr="004819DC">
              <w:rPr>
                <w:sz w:val="24"/>
                <w:szCs w:val="24"/>
                <w:lang w:val="tt"/>
              </w:rPr>
              <w:t>Финанслау күләме, мең сум, шул исәптән:</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еллар буенча</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барлыгы</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федераль бюджет</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 xml:space="preserve">республика  </w:t>
            </w:r>
          </w:p>
          <w:p w:rsidR="004819DC" w:rsidRPr="004819DC" w:rsidRDefault="004819DC" w:rsidP="004819DC">
            <w:pPr>
              <w:jc w:val="center"/>
              <w:rPr>
                <w:sz w:val="24"/>
                <w:szCs w:val="24"/>
              </w:rPr>
            </w:pPr>
            <w:r w:rsidRPr="004819DC">
              <w:rPr>
                <w:sz w:val="24"/>
                <w:szCs w:val="24"/>
                <w:lang w:val="tt"/>
              </w:rPr>
              <w:t>бюджеты</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муници-</w:t>
            </w:r>
          </w:p>
          <w:p w:rsidR="004819DC" w:rsidRPr="004819DC" w:rsidRDefault="004819DC" w:rsidP="004819DC">
            <w:pPr>
              <w:jc w:val="center"/>
              <w:rPr>
                <w:sz w:val="24"/>
                <w:szCs w:val="24"/>
              </w:rPr>
            </w:pPr>
            <w:r w:rsidRPr="004819DC">
              <w:rPr>
                <w:sz w:val="24"/>
                <w:szCs w:val="24"/>
                <w:lang w:val="tt"/>
              </w:rPr>
              <w:t xml:space="preserve">пальный </w:t>
            </w:r>
          </w:p>
          <w:p w:rsidR="004819DC" w:rsidRPr="004819DC" w:rsidRDefault="004819DC" w:rsidP="004819DC">
            <w:pPr>
              <w:jc w:val="center"/>
              <w:rPr>
                <w:sz w:val="24"/>
                <w:szCs w:val="24"/>
              </w:rPr>
            </w:pPr>
            <w:r w:rsidRPr="004819DC">
              <w:rPr>
                <w:sz w:val="24"/>
                <w:szCs w:val="24"/>
                <w:lang w:val="tt"/>
              </w:rPr>
              <w:t>бюджеты</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бюджеттан тыш акчалар</w:t>
            </w:r>
          </w:p>
        </w:tc>
      </w:tr>
      <w:tr w:rsidR="004819DC" w:rsidRPr="004819DC" w:rsidTr="00DD61B9">
        <w:tc>
          <w:tcPr>
            <w:tcW w:w="1971" w:type="dxa"/>
            <w:vMerge w:val="restart"/>
            <w:shd w:val="clear" w:color="auto" w:fill="auto"/>
          </w:tcPr>
          <w:p w:rsidR="004819DC" w:rsidRPr="004819DC" w:rsidRDefault="004819DC" w:rsidP="004819DC">
            <w:pPr>
              <w:jc w:val="center"/>
              <w:rPr>
                <w:sz w:val="24"/>
                <w:szCs w:val="24"/>
              </w:rPr>
            </w:pPr>
            <w:r w:rsidRPr="004819DC">
              <w:rPr>
                <w:sz w:val="24"/>
                <w:szCs w:val="24"/>
                <w:lang w:val="tt"/>
              </w:rPr>
              <w:t>Ярдәмче программа</w:t>
            </w:r>
          </w:p>
        </w:tc>
        <w:tc>
          <w:tcPr>
            <w:tcW w:w="2200" w:type="dxa"/>
            <w:vMerge w:val="restart"/>
            <w:shd w:val="clear" w:color="auto" w:fill="auto"/>
          </w:tcPr>
          <w:p w:rsidR="004819DC" w:rsidRPr="004819DC" w:rsidRDefault="004819DC" w:rsidP="004819DC">
            <w:pPr>
              <w:jc w:val="center"/>
              <w:rPr>
                <w:sz w:val="24"/>
                <w:szCs w:val="24"/>
              </w:rPr>
            </w:pPr>
            <w:r w:rsidRPr="004819DC">
              <w:rPr>
                <w:sz w:val="24"/>
                <w:szCs w:val="24"/>
                <w:lang w:val="tt"/>
              </w:rPr>
              <w:t>Табигый һәм техноген характердагы гадәттән тыш хәлләр нәтиҗәләрен йомшарту һәм киметү, Мамадыш муниципаль районының бердәм дежур-диспетчерлык хезмәтен үстерү</w:t>
            </w:r>
          </w:p>
          <w:p w:rsidR="004819DC" w:rsidRPr="004819DC" w:rsidRDefault="004819DC" w:rsidP="004819DC">
            <w:pPr>
              <w:jc w:val="center"/>
              <w:rPr>
                <w:sz w:val="24"/>
                <w:szCs w:val="24"/>
              </w:rPr>
            </w:pPr>
          </w:p>
          <w:p w:rsidR="004819DC" w:rsidRPr="004819DC" w:rsidRDefault="004819DC" w:rsidP="004819DC">
            <w:pPr>
              <w:jc w:val="center"/>
              <w:rPr>
                <w:sz w:val="24"/>
                <w:szCs w:val="24"/>
              </w:rPr>
            </w:pPr>
          </w:p>
          <w:p w:rsidR="004819DC" w:rsidRPr="004819DC" w:rsidRDefault="004819DC" w:rsidP="004819DC">
            <w:pPr>
              <w:jc w:val="center"/>
              <w:rPr>
                <w:sz w:val="24"/>
                <w:szCs w:val="24"/>
              </w:rPr>
            </w:pPr>
          </w:p>
        </w:tc>
        <w:tc>
          <w:tcPr>
            <w:tcW w:w="2550" w:type="dxa"/>
            <w:vMerge w:val="restart"/>
            <w:shd w:val="clear" w:color="auto" w:fill="auto"/>
          </w:tcPr>
          <w:p w:rsidR="004819DC" w:rsidRPr="004819DC" w:rsidRDefault="004819DC" w:rsidP="004819DC">
            <w:pPr>
              <w:jc w:val="center"/>
              <w:rPr>
                <w:sz w:val="24"/>
                <w:szCs w:val="24"/>
              </w:rPr>
            </w:pPr>
            <w:r w:rsidRPr="004819DC">
              <w:rPr>
                <w:sz w:val="24"/>
                <w:szCs w:val="24"/>
                <w:lang w:val="tt"/>
              </w:rPr>
              <w:t>Татарстан Республикасы Мамадыш муниципаль раойны Башкарма комитетының инфраструктура үсеше бүлеге, Татарстан Республикасы Мамадыш муниципаль раойны Башкарма комитетының территориаль үсеш бүлеге</w:t>
            </w: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2025</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105,0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105,0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2026</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100,0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100,0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2027</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147,0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147,0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2028</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67,0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67,0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2029</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67,0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67,0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2030</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72,0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72,0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Барлыгы</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558,0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558,0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val="restart"/>
            <w:shd w:val="clear" w:color="auto" w:fill="auto"/>
          </w:tcPr>
          <w:p w:rsidR="004819DC" w:rsidRPr="004819DC" w:rsidRDefault="004819DC" w:rsidP="004819DC">
            <w:pPr>
              <w:jc w:val="center"/>
              <w:rPr>
                <w:sz w:val="24"/>
                <w:szCs w:val="24"/>
              </w:rPr>
            </w:pPr>
            <w:r w:rsidRPr="004819DC">
              <w:rPr>
                <w:sz w:val="24"/>
                <w:szCs w:val="24"/>
                <w:lang w:val="tt"/>
              </w:rPr>
              <w:t>Ярдәмче программа</w:t>
            </w:r>
          </w:p>
        </w:tc>
        <w:tc>
          <w:tcPr>
            <w:tcW w:w="2200" w:type="dxa"/>
            <w:vMerge w:val="restart"/>
            <w:shd w:val="clear" w:color="auto" w:fill="auto"/>
          </w:tcPr>
          <w:p w:rsidR="004819DC" w:rsidRPr="004819DC" w:rsidRDefault="004819DC" w:rsidP="004819DC">
            <w:pPr>
              <w:jc w:val="center"/>
              <w:rPr>
                <w:sz w:val="24"/>
                <w:szCs w:val="24"/>
              </w:rPr>
            </w:pPr>
            <w:r w:rsidRPr="004819DC">
              <w:rPr>
                <w:sz w:val="24"/>
                <w:szCs w:val="24"/>
                <w:lang w:val="tt"/>
              </w:rPr>
              <w:t xml:space="preserve">Суда бәхетсезлек очракларын профилактикалау </w:t>
            </w:r>
            <w:r w:rsidRPr="004819DC">
              <w:rPr>
                <w:sz w:val="24"/>
                <w:szCs w:val="24"/>
                <w:lang w:val="tt"/>
              </w:rPr>
              <w:lastRenderedPageBreak/>
              <w:t>һәм кисәтү су объектларында куркынычсызлыкны тәэмин итү, шулай ук халыкның күпләп ял итү урыннарында җәмәгать коткару постлары булдыру</w:t>
            </w:r>
          </w:p>
          <w:p w:rsidR="004819DC" w:rsidRPr="004819DC" w:rsidRDefault="004819DC" w:rsidP="004819DC">
            <w:pPr>
              <w:jc w:val="center"/>
              <w:rPr>
                <w:sz w:val="24"/>
                <w:szCs w:val="24"/>
              </w:rPr>
            </w:pPr>
          </w:p>
          <w:p w:rsidR="004819DC" w:rsidRPr="004819DC" w:rsidRDefault="004819DC" w:rsidP="004819DC">
            <w:pPr>
              <w:jc w:val="center"/>
              <w:rPr>
                <w:sz w:val="24"/>
                <w:szCs w:val="24"/>
              </w:rPr>
            </w:pPr>
          </w:p>
        </w:tc>
        <w:tc>
          <w:tcPr>
            <w:tcW w:w="2550" w:type="dxa"/>
            <w:vMerge w:val="restart"/>
            <w:shd w:val="clear" w:color="auto" w:fill="auto"/>
          </w:tcPr>
          <w:p w:rsidR="004819DC" w:rsidRPr="004819DC" w:rsidRDefault="004819DC" w:rsidP="004819DC">
            <w:pPr>
              <w:jc w:val="center"/>
              <w:rPr>
                <w:sz w:val="24"/>
                <w:szCs w:val="24"/>
                <w:highlight w:val="yellow"/>
              </w:rPr>
            </w:pPr>
            <w:r w:rsidRPr="004819DC">
              <w:rPr>
                <w:sz w:val="24"/>
                <w:szCs w:val="24"/>
                <w:lang w:val="tt"/>
              </w:rPr>
              <w:lastRenderedPageBreak/>
              <w:t xml:space="preserve">Татарстан Республикасы Мамадыш </w:t>
            </w:r>
            <w:r w:rsidRPr="004819DC">
              <w:rPr>
                <w:sz w:val="24"/>
                <w:szCs w:val="24"/>
                <w:lang w:val="tt"/>
              </w:rPr>
              <w:lastRenderedPageBreak/>
              <w:t xml:space="preserve">муниципаль районы башкарма комитеты, Татарстан Республикасы Мамадыш муниципаль районының Мамадыш шәһәре башкарма комитеты </w:t>
            </w: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lastRenderedPageBreak/>
              <w:t>2025</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790,0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790,0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2026</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770,0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770,0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2027</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765,0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765,0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2028</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845,0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845,0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2029</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920,0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920,0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2030</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950,0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950,0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Барлыгы</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5040,0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5040,0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p>
        </w:tc>
        <w:tc>
          <w:tcPr>
            <w:tcW w:w="979" w:type="dxa"/>
            <w:shd w:val="clear" w:color="auto" w:fill="auto"/>
          </w:tcPr>
          <w:p w:rsidR="004819DC" w:rsidRPr="004819DC" w:rsidRDefault="004819DC" w:rsidP="004819DC">
            <w:pPr>
              <w:jc w:val="center"/>
              <w:rPr>
                <w:sz w:val="24"/>
                <w:szCs w:val="24"/>
              </w:rPr>
            </w:pPr>
          </w:p>
        </w:tc>
        <w:tc>
          <w:tcPr>
            <w:tcW w:w="1793" w:type="dxa"/>
            <w:shd w:val="clear" w:color="auto" w:fill="auto"/>
          </w:tcPr>
          <w:p w:rsidR="004819DC" w:rsidRPr="004819DC" w:rsidRDefault="004819DC" w:rsidP="004819DC">
            <w:pPr>
              <w:jc w:val="center"/>
              <w:rPr>
                <w:sz w:val="24"/>
                <w:szCs w:val="24"/>
              </w:rPr>
            </w:pPr>
          </w:p>
        </w:tc>
        <w:tc>
          <w:tcPr>
            <w:tcW w:w="1409" w:type="dxa"/>
            <w:shd w:val="clear" w:color="auto" w:fill="auto"/>
          </w:tcPr>
          <w:p w:rsidR="004819DC" w:rsidRPr="004819DC" w:rsidRDefault="004819DC" w:rsidP="004819DC">
            <w:pPr>
              <w:jc w:val="center"/>
              <w:rPr>
                <w:sz w:val="24"/>
                <w:szCs w:val="24"/>
              </w:rPr>
            </w:pPr>
          </w:p>
        </w:tc>
        <w:tc>
          <w:tcPr>
            <w:tcW w:w="1236" w:type="dxa"/>
            <w:shd w:val="clear" w:color="auto" w:fill="auto"/>
          </w:tcPr>
          <w:p w:rsidR="004819DC" w:rsidRPr="004819DC" w:rsidRDefault="004819DC" w:rsidP="004819DC">
            <w:pPr>
              <w:jc w:val="center"/>
              <w:rPr>
                <w:sz w:val="24"/>
                <w:szCs w:val="24"/>
              </w:rPr>
            </w:pPr>
          </w:p>
        </w:tc>
        <w:tc>
          <w:tcPr>
            <w:tcW w:w="2002" w:type="dxa"/>
            <w:shd w:val="clear" w:color="auto" w:fill="auto"/>
          </w:tcPr>
          <w:p w:rsidR="004819DC" w:rsidRPr="004819DC" w:rsidRDefault="004819DC" w:rsidP="004819DC">
            <w:pPr>
              <w:jc w:val="center"/>
              <w:rPr>
                <w:sz w:val="24"/>
                <w:szCs w:val="24"/>
              </w:rPr>
            </w:pPr>
          </w:p>
        </w:tc>
      </w:tr>
      <w:tr w:rsidR="004819DC" w:rsidRPr="004819DC" w:rsidTr="00DD61B9">
        <w:tc>
          <w:tcPr>
            <w:tcW w:w="1971" w:type="dxa"/>
            <w:vMerge w:val="restart"/>
            <w:shd w:val="clear" w:color="auto" w:fill="auto"/>
          </w:tcPr>
          <w:p w:rsidR="004819DC" w:rsidRPr="004819DC" w:rsidRDefault="004819DC" w:rsidP="004819DC">
            <w:pPr>
              <w:jc w:val="center"/>
              <w:rPr>
                <w:sz w:val="24"/>
                <w:szCs w:val="24"/>
              </w:rPr>
            </w:pPr>
            <w:r w:rsidRPr="004819DC">
              <w:rPr>
                <w:sz w:val="24"/>
                <w:szCs w:val="24"/>
                <w:lang w:val="tt"/>
              </w:rPr>
              <w:t>Ярдәмче программа</w:t>
            </w:r>
          </w:p>
        </w:tc>
        <w:tc>
          <w:tcPr>
            <w:tcW w:w="2200" w:type="dxa"/>
            <w:vMerge w:val="restart"/>
            <w:shd w:val="clear" w:color="auto" w:fill="auto"/>
          </w:tcPr>
          <w:p w:rsidR="004819DC" w:rsidRPr="004819DC" w:rsidRDefault="004819DC" w:rsidP="004819DC">
            <w:pPr>
              <w:jc w:val="center"/>
              <w:rPr>
                <w:sz w:val="24"/>
                <w:szCs w:val="24"/>
              </w:rPr>
            </w:pPr>
            <w:r w:rsidRPr="004819DC">
              <w:rPr>
                <w:sz w:val="24"/>
                <w:szCs w:val="24"/>
                <w:lang w:val="tt"/>
              </w:rPr>
              <w:t>Мамадыш муниципаль районының гражданнар оборонасы дәрәҗәсен күтәрү</w:t>
            </w:r>
          </w:p>
        </w:tc>
        <w:tc>
          <w:tcPr>
            <w:tcW w:w="2550" w:type="dxa"/>
            <w:vMerge w:val="restart"/>
            <w:shd w:val="clear" w:color="auto" w:fill="auto"/>
          </w:tcPr>
          <w:p w:rsidR="004819DC" w:rsidRPr="004819DC" w:rsidRDefault="004819DC" w:rsidP="004819DC">
            <w:pPr>
              <w:jc w:val="center"/>
              <w:rPr>
                <w:sz w:val="24"/>
                <w:szCs w:val="24"/>
              </w:rPr>
            </w:pPr>
            <w:r w:rsidRPr="004819DC">
              <w:rPr>
                <w:sz w:val="24"/>
                <w:szCs w:val="24"/>
                <w:lang w:val="tt"/>
              </w:rPr>
              <w:t xml:space="preserve">МР башкарма комитетының инфраструктура үсеше бүлеге, Татарстан Республикасы Мамадыш муниципаль районы Башкарма комитетының территориаль үсеш бүлеге </w:t>
            </w:r>
          </w:p>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2025</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153,0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153,0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2026</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175,0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175,0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2027</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290,0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290,0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2028</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480,0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480,0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2029</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490,0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490,0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2030</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600,0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600,0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Барлыгы</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2188,0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2188,0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rPr>
          <w:trHeight w:val="562"/>
        </w:trPr>
        <w:tc>
          <w:tcPr>
            <w:tcW w:w="1971" w:type="dxa"/>
            <w:vMerge/>
            <w:shd w:val="clear" w:color="auto" w:fill="auto"/>
          </w:tcPr>
          <w:p w:rsidR="004819DC" w:rsidRPr="004819DC" w:rsidRDefault="004819DC" w:rsidP="004819DC">
            <w:pPr>
              <w:jc w:val="center"/>
              <w:rPr>
                <w:sz w:val="24"/>
                <w:szCs w:val="24"/>
              </w:rPr>
            </w:pPr>
          </w:p>
        </w:tc>
        <w:tc>
          <w:tcPr>
            <w:tcW w:w="2200" w:type="dxa"/>
            <w:vMerge/>
            <w:shd w:val="clear" w:color="auto" w:fill="auto"/>
          </w:tcPr>
          <w:p w:rsidR="004819DC" w:rsidRPr="004819DC" w:rsidRDefault="004819DC" w:rsidP="004819DC">
            <w:pPr>
              <w:jc w:val="center"/>
              <w:rPr>
                <w:sz w:val="24"/>
                <w:szCs w:val="24"/>
              </w:rPr>
            </w:pPr>
          </w:p>
        </w:tc>
        <w:tc>
          <w:tcPr>
            <w:tcW w:w="2550" w:type="dxa"/>
            <w:vMerge/>
            <w:shd w:val="clear" w:color="auto" w:fill="auto"/>
          </w:tcPr>
          <w:p w:rsidR="004819DC" w:rsidRPr="004819DC" w:rsidRDefault="004819DC" w:rsidP="004819DC">
            <w:pPr>
              <w:jc w:val="center"/>
              <w:rPr>
                <w:sz w:val="24"/>
                <w:szCs w:val="24"/>
              </w:rPr>
            </w:pPr>
          </w:p>
        </w:tc>
        <w:tc>
          <w:tcPr>
            <w:tcW w:w="929" w:type="dxa"/>
            <w:shd w:val="clear" w:color="auto" w:fill="auto"/>
          </w:tcPr>
          <w:p w:rsidR="004819DC" w:rsidRPr="004819DC" w:rsidRDefault="004819DC" w:rsidP="004819DC">
            <w:pPr>
              <w:jc w:val="center"/>
              <w:rPr>
                <w:sz w:val="24"/>
                <w:szCs w:val="24"/>
              </w:rPr>
            </w:pPr>
          </w:p>
        </w:tc>
        <w:tc>
          <w:tcPr>
            <w:tcW w:w="979" w:type="dxa"/>
            <w:shd w:val="clear" w:color="auto" w:fill="auto"/>
          </w:tcPr>
          <w:p w:rsidR="004819DC" w:rsidRPr="004819DC" w:rsidRDefault="004819DC" w:rsidP="004819DC">
            <w:pPr>
              <w:jc w:val="center"/>
              <w:rPr>
                <w:sz w:val="24"/>
                <w:szCs w:val="24"/>
              </w:rPr>
            </w:pPr>
          </w:p>
        </w:tc>
        <w:tc>
          <w:tcPr>
            <w:tcW w:w="1793" w:type="dxa"/>
            <w:shd w:val="clear" w:color="auto" w:fill="auto"/>
          </w:tcPr>
          <w:p w:rsidR="004819DC" w:rsidRPr="004819DC" w:rsidRDefault="004819DC" w:rsidP="004819DC">
            <w:pPr>
              <w:jc w:val="center"/>
              <w:rPr>
                <w:sz w:val="24"/>
                <w:szCs w:val="24"/>
              </w:rPr>
            </w:pPr>
          </w:p>
        </w:tc>
        <w:tc>
          <w:tcPr>
            <w:tcW w:w="1409" w:type="dxa"/>
            <w:shd w:val="clear" w:color="auto" w:fill="auto"/>
          </w:tcPr>
          <w:p w:rsidR="004819DC" w:rsidRPr="004819DC" w:rsidRDefault="004819DC" w:rsidP="004819DC">
            <w:pPr>
              <w:jc w:val="center"/>
              <w:rPr>
                <w:sz w:val="24"/>
                <w:szCs w:val="24"/>
              </w:rPr>
            </w:pPr>
          </w:p>
        </w:tc>
        <w:tc>
          <w:tcPr>
            <w:tcW w:w="1236" w:type="dxa"/>
            <w:shd w:val="clear" w:color="auto" w:fill="auto"/>
          </w:tcPr>
          <w:p w:rsidR="004819DC" w:rsidRPr="004819DC" w:rsidRDefault="004819DC" w:rsidP="004819DC">
            <w:pPr>
              <w:jc w:val="center"/>
              <w:rPr>
                <w:sz w:val="24"/>
                <w:szCs w:val="24"/>
              </w:rPr>
            </w:pPr>
          </w:p>
        </w:tc>
        <w:tc>
          <w:tcPr>
            <w:tcW w:w="2002" w:type="dxa"/>
            <w:shd w:val="clear" w:color="auto" w:fill="auto"/>
          </w:tcPr>
          <w:p w:rsidR="004819DC" w:rsidRPr="004819DC" w:rsidRDefault="004819DC" w:rsidP="004819DC">
            <w:pPr>
              <w:jc w:val="center"/>
              <w:rPr>
                <w:sz w:val="24"/>
                <w:szCs w:val="24"/>
              </w:rPr>
            </w:pPr>
          </w:p>
        </w:tc>
      </w:tr>
      <w:tr w:rsidR="004819DC" w:rsidRPr="004819DC" w:rsidTr="00DD61B9">
        <w:tc>
          <w:tcPr>
            <w:tcW w:w="1971" w:type="dxa"/>
            <w:vMerge w:val="restart"/>
            <w:shd w:val="clear" w:color="auto" w:fill="auto"/>
          </w:tcPr>
          <w:p w:rsidR="004819DC" w:rsidRPr="004819DC" w:rsidRDefault="004819DC" w:rsidP="004819DC">
            <w:pPr>
              <w:jc w:val="center"/>
              <w:rPr>
                <w:sz w:val="24"/>
                <w:szCs w:val="24"/>
              </w:rPr>
            </w:pPr>
            <w:r w:rsidRPr="004819DC">
              <w:rPr>
                <w:sz w:val="24"/>
                <w:szCs w:val="24"/>
                <w:lang w:val="tt"/>
              </w:rPr>
              <w:t>Ярдәмче программа</w:t>
            </w:r>
          </w:p>
        </w:tc>
        <w:tc>
          <w:tcPr>
            <w:tcW w:w="2200" w:type="dxa"/>
            <w:vMerge w:val="restart"/>
            <w:shd w:val="clear" w:color="auto" w:fill="auto"/>
          </w:tcPr>
          <w:p w:rsidR="004819DC" w:rsidRPr="004819DC" w:rsidRDefault="004819DC" w:rsidP="004819DC">
            <w:pPr>
              <w:jc w:val="center"/>
              <w:rPr>
                <w:sz w:val="24"/>
                <w:szCs w:val="24"/>
              </w:rPr>
            </w:pPr>
            <w:r w:rsidRPr="004819DC">
              <w:rPr>
                <w:sz w:val="24"/>
                <w:szCs w:val="24"/>
                <w:lang w:val="tt"/>
              </w:rPr>
              <w:t>Мамадыш муниципаль районының су объектларында халыкны һәм территорияләрне гадәттән тыш хәлләрдән саклау, Пожарная куркынычсызлыгын һәм кешеләрнең куркынычсызлыгын тәэмин итү.</w:t>
            </w:r>
          </w:p>
        </w:tc>
        <w:tc>
          <w:tcPr>
            <w:tcW w:w="2550" w:type="dxa"/>
            <w:vMerge w:val="restart"/>
            <w:shd w:val="clear" w:color="auto" w:fill="auto"/>
          </w:tcPr>
          <w:p w:rsidR="004819DC" w:rsidRPr="004819DC" w:rsidRDefault="004819DC" w:rsidP="004819DC">
            <w:pPr>
              <w:jc w:val="center"/>
              <w:rPr>
                <w:sz w:val="24"/>
                <w:szCs w:val="24"/>
                <w:highlight w:val="yellow"/>
              </w:rPr>
            </w:pPr>
            <w:r w:rsidRPr="004819DC">
              <w:rPr>
                <w:sz w:val="24"/>
                <w:szCs w:val="24"/>
                <w:lang w:val="tt"/>
              </w:rPr>
              <w:t>Татарстан Республикасы Мамадыш муниципаль раойны башкарма комитеты, Татарстан Республикасы Мамадыш муниципаль районының Мамадыш шәһәре башкарма комитеты</w:t>
            </w: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2025</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681,0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38,0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highlight w:val="yellow"/>
              </w:rPr>
            </w:pPr>
          </w:p>
        </w:tc>
        <w:tc>
          <w:tcPr>
            <w:tcW w:w="2200" w:type="dxa"/>
            <w:vMerge/>
            <w:shd w:val="clear" w:color="auto" w:fill="auto"/>
          </w:tcPr>
          <w:p w:rsidR="004819DC" w:rsidRPr="004819DC" w:rsidRDefault="004819DC" w:rsidP="004819DC">
            <w:pPr>
              <w:jc w:val="center"/>
              <w:rPr>
                <w:sz w:val="24"/>
                <w:szCs w:val="24"/>
                <w:highlight w:val="yellow"/>
              </w:rPr>
            </w:pPr>
          </w:p>
        </w:tc>
        <w:tc>
          <w:tcPr>
            <w:tcW w:w="2550" w:type="dxa"/>
            <w:vMerge/>
            <w:shd w:val="clear" w:color="auto" w:fill="auto"/>
          </w:tcPr>
          <w:p w:rsidR="004819DC" w:rsidRPr="004819DC" w:rsidRDefault="004819DC" w:rsidP="004819DC">
            <w:pPr>
              <w:jc w:val="center"/>
              <w:rPr>
                <w:sz w:val="24"/>
                <w:szCs w:val="24"/>
                <w:highlight w:val="yellow"/>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2026</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681,5</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38,0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highlight w:val="yellow"/>
              </w:rPr>
            </w:pPr>
          </w:p>
        </w:tc>
        <w:tc>
          <w:tcPr>
            <w:tcW w:w="2200" w:type="dxa"/>
            <w:vMerge/>
            <w:shd w:val="clear" w:color="auto" w:fill="auto"/>
          </w:tcPr>
          <w:p w:rsidR="004819DC" w:rsidRPr="004819DC" w:rsidRDefault="004819DC" w:rsidP="004819DC">
            <w:pPr>
              <w:jc w:val="center"/>
              <w:rPr>
                <w:sz w:val="24"/>
                <w:szCs w:val="24"/>
                <w:highlight w:val="yellow"/>
              </w:rPr>
            </w:pPr>
          </w:p>
        </w:tc>
        <w:tc>
          <w:tcPr>
            <w:tcW w:w="2550" w:type="dxa"/>
            <w:vMerge/>
            <w:shd w:val="clear" w:color="auto" w:fill="auto"/>
          </w:tcPr>
          <w:p w:rsidR="004819DC" w:rsidRPr="004819DC" w:rsidRDefault="004819DC" w:rsidP="004819DC">
            <w:pPr>
              <w:jc w:val="center"/>
              <w:rPr>
                <w:sz w:val="24"/>
                <w:szCs w:val="24"/>
                <w:highlight w:val="yellow"/>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2027</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687,0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38,0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highlight w:val="yellow"/>
              </w:rPr>
            </w:pPr>
          </w:p>
        </w:tc>
        <w:tc>
          <w:tcPr>
            <w:tcW w:w="2200" w:type="dxa"/>
            <w:vMerge/>
            <w:shd w:val="clear" w:color="auto" w:fill="auto"/>
          </w:tcPr>
          <w:p w:rsidR="004819DC" w:rsidRPr="004819DC" w:rsidRDefault="004819DC" w:rsidP="004819DC">
            <w:pPr>
              <w:jc w:val="center"/>
              <w:rPr>
                <w:sz w:val="24"/>
                <w:szCs w:val="24"/>
                <w:highlight w:val="yellow"/>
              </w:rPr>
            </w:pPr>
          </w:p>
        </w:tc>
        <w:tc>
          <w:tcPr>
            <w:tcW w:w="2550" w:type="dxa"/>
            <w:vMerge/>
            <w:shd w:val="clear" w:color="auto" w:fill="auto"/>
          </w:tcPr>
          <w:p w:rsidR="004819DC" w:rsidRPr="004819DC" w:rsidRDefault="004819DC" w:rsidP="004819DC">
            <w:pPr>
              <w:jc w:val="center"/>
              <w:rPr>
                <w:sz w:val="24"/>
                <w:szCs w:val="24"/>
                <w:highlight w:val="yellow"/>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2028</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699,5</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1049,0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highlight w:val="yellow"/>
              </w:rPr>
            </w:pPr>
          </w:p>
        </w:tc>
        <w:tc>
          <w:tcPr>
            <w:tcW w:w="2200" w:type="dxa"/>
            <w:vMerge/>
            <w:shd w:val="clear" w:color="auto" w:fill="auto"/>
          </w:tcPr>
          <w:p w:rsidR="004819DC" w:rsidRPr="004819DC" w:rsidRDefault="004819DC" w:rsidP="004819DC">
            <w:pPr>
              <w:jc w:val="center"/>
              <w:rPr>
                <w:sz w:val="24"/>
                <w:szCs w:val="24"/>
                <w:highlight w:val="yellow"/>
              </w:rPr>
            </w:pPr>
          </w:p>
        </w:tc>
        <w:tc>
          <w:tcPr>
            <w:tcW w:w="2550" w:type="dxa"/>
            <w:vMerge/>
            <w:shd w:val="clear" w:color="auto" w:fill="auto"/>
          </w:tcPr>
          <w:p w:rsidR="004819DC" w:rsidRPr="004819DC" w:rsidRDefault="004819DC" w:rsidP="004819DC">
            <w:pPr>
              <w:jc w:val="center"/>
              <w:rPr>
                <w:sz w:val="24"/>
                <w:szCs w:val="24"/>
                <w:highlight w:val="yellow"/>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2029</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810,0</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549,0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highlight w:val="yellow"/>
              </w:rPr>
            </w:pPr>
          </w:p>
        </w:tc>
        <w:tc>
          <w:tcPr>
            <w:tcW w:w="2200" w:type="dxa"/>
            <w:vMerge/>
            <w:shd w:val="clear" w:color="auto" w:fill="auto"/>
          </w:tcPr>
          <w:p w:rsidR="004819DC" w:rsidRPr="004819DC" w:rsidRDefault="004819DC" w:rsidP="004819DC">
            <w:pPr>
              <w:jc w:val="center"/>
              <w:rPr>
                <w:sz w:val="24"/>
                <w:szCs w:val="24"/>
                <w:highlight w:val="yellow"/>
              </w:rPr>
            </w:pPr>
          </w:p>
        </w:tc>
        <w:tc>
          <w:tcPr>
            <w:tcW w:w="2550" w:type="dxa"/>
            <w:vMerge/>
            <w:shd w:val="clear" w:color="auto" w:fill="auto"/>
          </w:tcPr>
          <w:p w:rsidR="004819DC" w:rsidRPr="004819DC" w:rsidRDefault="004819DC" w:rsidP="004819DC">
            <w:pPr>
              <w:jc w:val="center"/>
              <w:rPr>
                <w:sz w:val="24"/>
                <w:szCs w:val="24"/>
                <w:highlight w:val="yellow"/>
              </w:rPr>
            </w:pPr>
          </w:p>
        </w:tc>
        <w:tc>
          <w:tcPr>
            <w:tcW w:w="929" w:type="dxa"/>
            <w:shd w:val="clear" w:color="auto" w:fill="auto"/>
          </w:tcPr>
          <w:p w:rsidR="004819DC" w:rsidRPr="004819DC" w:rsidRDefault="004819DC" w:rsidP="004819DC">
            <w:pPr>
              <w:jc w:val="center"/>
              <w:rPr>
                <w:sz w:val="24"/>
                <w:szCs w:val="24"/>
              </w:rPr>
            </w:pPr>
            <w:r w:rsidRPr="004819DC">
              <w:rPr>
                <w:sz w:val="24"/>
                <w:szCs w:val="24"/>
                <w:lang w:val="tt"/>
              </w:rPr>
              <w:t>2030</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910,5</w:t>
            </w:r>
          </w:p>
        </w:tc>
        <w:tc>
          <w:tcPr>
            <w:tcW w:w="1793"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409" w:type="dxa"/>
            <w:shd w:val="clear" w:color="auto" w:fill="auto"/>
          </w:tcPr>
          <w:p w:rsidR="004819DC" w:rsidRPr="004819DC" w:rsidRDefault="004819DC" w:rsidP="004819DC">
            <w:pPr>
              <w:jc w:val="center"/>
              <w:rPr>
                <w:sz w:val="24"/>
                <w:szCs w:val="24"/>
              </w:rPr>
            </w:pPr>
            <w:r w:rsidRPr="004819DC">
              <w:rPr>
                <w:sz w:val="24"/>
                <w:szCs w:val="24"/>
                <w:lang w:val="tt"/>
              </w:rPr>
              <w:t>0,0</w:t>
            </w: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339,0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r w:rsidR="004819DC" w:rsidRPr="004819DC" w:rsidTr="00DD61B9">
        <w:tc>
          <w:tcPr>
            <w:tcW w:w="1971" w:type="dxa"/>
            <w:vMerge/>
            <w:shd w:val="clear" w:color="auto" w:fill="auto"/>
          </w:tcPr>
          <w:p w:rsidR="004819DC" w:rsidRPr="004819DC" w:rsidRDefault="004819DC" w:rsidP="004819DC">
            <w:pPr>
              <w:jc w:val="center"/>
              <w:rPr>
                <w:sz w:val="24"/>
                <w:szCs w:val="24"/>
                <w:highlight w:val="yellow"/>
              </w:rPr>
            </w:pPr>
          </w:p>
        </w:tc>
        <w:tc>
          <w:tcPr>
            <w:tcW w:w="2200" w:type="dxa"/>
            <w:vMerge/>
            <w:shd w:val="clear" w:color="auto" w:fill="auto"/>
          </w:tcPr>
          <w:p w:rsidR="004819DC" w:rsidRPr="004819DC" w:rsidRDefault="004819DC" w:rsidP="004819DC">
            <w:pPr>
              <w:jc w:val="center"/>
              <w:rPr>
                <w:sz w:val="24"/>
                <w:szCs w:val="24"/>
                <w:highlight w:val="yellow"/>
              </w:rPr>
            </w:pPr>
          </w:p>
        </w:tc>
        <w:tc>
          <w:tcPr>
            <w:tcW w:w="2550" w:type="dxa"/>
            <w:vMerge/>
            <w:shd w:val="clear" w:color="auto" w:fill="auto"/>
          </w:tcPr>
          <w:p w:rsidR="004819DC" w:rsidRPr="004819DC" w:rsidRDefault="004819DC" w:rsidP="004819DC">
            <w:pPr>
              <w:jc w:val="center"/>
              <w:rPr>
                <w:sz w:val="24"/>
                <w:szCs w:val="24"/>
                <w:highlight w:val="yellow"/>
              </w:rPr>
            </w:pPr>
          </w:p>
        </w:tc>
        <w:tc>
          <w:tcPr>
            <w:tcW w:w="929" w:type="dxa"/>
            <w:shd w:val="clear" w:color="auto" w:fill="auto"/>
          </w:tcPr>
          <w:p w:rsidR="004819DC" w:rsidRPr="004819DC" w:rsidRDefault="004819DC" w:rsidP="004819DC">
            <w:pPr>
              <w:jc w:val="center"/>
              <w:rPr>
                <w:sz w:val="24"/>
                <w:szCs w:val="24"/>
                <w:highlight w:val="yellow"/>
              </w:rPr>
            </w:pPr>
            <w:r w:rsidRPr="004819DC">
              <w:rPr>
                <w:sz w:val="24"/>
                <w:szCs w:val="24"/>
                <w:lang w:val="tt"/>
              </w:rPr>
              <w:t>Барлыгы</w:t>
            </w:r>
          </w:p>
        </w:tc>
        <w:tc>
          <w:tcPr>
            <w:tcW w:w="979" w:type="dxa"/>
            <w:shd w:val="clear" w:color="auto" w:fill="auto"/>
          </w:tcPr>
          <w:p w:rsidR="004819DC" w:rsidRPr="004819DC" w:rsidRDefault="004819DC" w:rsidP="004819DC">
            <w:pPr>
              <w:jc w:val="center"/>
              <w:rPr>
                <w:sz w:val="24"/>
                <w:szCs w:val="24"/>
              </w:rPr>
            </w:pPr>
            <w:r w:rsidRPr="004819DC">
              <w:rPr>
                <w:sz w:val="24"/>
                <w:szCs w:val="24"/>
                <w:lang w:val="tt"/>
              </w:rPr>
              <w:t>4469,5</w:t>
            </w:r>
          </w:p>
        </w:tc>
        <w:tc>
          <w:tcPr>
            <w:tcW w:w="1793" w:type="dxa"/>
            <w:shd w:val="clear" w:color="auto" w:fill="auto"/>
          </w:tcPr>
          <w:p w:rsidR="004819DC" w:rsidRPr="004819DC" w:rsidRDefault="004819DC" w:rsidP="004819DC">
            <w:pPr>
              <w:jc w:val="center"/>
              <w:rPr>
                <w:sz w:val="24"/>
                <w:szCs w:val="24"/>
              </w:rPr>
            </w:pPr>
          </w:p>
        </w:tc>
        <w:tc>
          <w:tcPr>
            <w:tcW w:w="1409" w:type="dxa"/>
            <w:shd w:val="clear" w:color="auto" w:fill="auto"/>
          </w:tcPr>
          <w:p w:rsidR="004819DC" w:rsidRPr="004819DC" w:rsidRDefault="004819DC" w:rsidP="004819DC">
            <w:pPr>
              <w:jc w:val="center"/>
              <w:rPr>
                <w:sz w:val="24"/>
                <w:szCs w:val="24"/>
              </w:rPr>
            </w:pPr>
          </w:p>
        </w:tc>
        <w:tc>
          <w:tcPr>
            <w:tcW w:w="1236" w:type="dxa"/>
            <w:shd w:val="clear" w:color="auto" w:fill="auto"/>
          </w:tcPr>
          <w:p w:rsidR="004819DC" w:rsidRPr="004819DC" w:rsidRDefault="004819DC" w:rsidP="004819DC">
            <w:pPr>
              <w:jc w:val="center"/>
              <w:rPr>
                <w:sz w:val="24"/>
                <w:szCs w:val="24"/>
              </w:rPr>
            </w:pPr>
            <w:r w:rsidRPr="004819DC">
              <w:rPr>
                <w:sz w:val="24"/>
                <w:szCs w:val="24"/>
                <w:lang w:val="tt"/>
              </w:rPr>
              <w:t>2051,0</w:t>
            </w:r>
          </w:p>
        </w:tc>
        <w:tc>
          <w:tcPr>
            <w:tcW w:w="2002" w:type="dxa"/>
            <w:shd w:val="clear" w:color="auto" w:fill="auto"/>
          </w:tcPr>
          <w:p w:rsidR="004819DC" w:rsidRPr="004819DC" w:rsidRDefault="004819DC" w:rsidP="004819DC">
            <w:pPr>
              <w:jc w:val="center"/>
              <w:rPr>
                <w:sz w:val="24"/>
                <w:szCs w:val="24"/>
              </w:rPr>
            </w:pPr>
            <w:r w:rsidRPr="004819DC">
              <w:rPr>
                <w:sz w:val="24"/>
                <w:szCs w:val="24"/>
                <w:lang w:val="tt"/>
              </w:rPr>
              <w:t>0,0</w:t>
            </w:r>
          </w:p>
        </w:tc>
      </w:tr>
    </w:tbl>
    <w:p w:rsidR="004819DC" w:rsidRPr="00050755" w:rsidRDefault="004819DC" w:rsidP="00C27B28">
      <w:pPr>
        <w:widowControl w:val="0"/>
        <w:autoSpaceDE w:val="0"/>
        <w:autoSpaceDN w:val="0"/>
        <w:adjustRightInd w:val="0"/>
        <w:rPr>
          <w:b/>
          <w:bCs/>
          <w:sz w:val="24"/>
          <w:szCs w:val="24"/>
        </w:rPr>
      </w:pPr>
      <w:bookmarkStart w:id="0" w:name="_GoBack"/>
      <w:bookmarkEnd w:id="0"/>
    </w:p>
    <w:sectPr w:rsidR="004819DC" w:rsidRPr="00050755" w:rsidSect="004819DC">
      <w:pgSz w:w="16840" w:h="11900" w:orient="landscape"/>
      <w:pgMar w:top="420" w:right="851" w:bottom="1276" w:left="1134"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159" w:rsidRDefault="002A2159">
      <w:r>
        <w:separator/>
      </w:r>
    </w:p>
  </w:endnote>
  <w:endnote w:type="continuationSeparator" w:id="0">
    <w:p w:rsidR="002A2159" w:rsidRDefault="002A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159" w:rsidRDefault="002A2159">
      <w:r>
        <w:separator/>
      </w:r>
    </w:p>
  </w:footnote>
  <w:footnote w:type="continuationSeparator" w:id="0">
    <w:p w:rsidR="002A2159" w:rsidRDefault="002A21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5D8C555A">
      <w:start w:val="1"/>
      <w:numFmt w:val="decimal"/>
      <w:lvlText w:val="%1."/>
      <w:lvlJc w:val="left"/>
      <w:pPr>
        <w:ind w:left="2070" w:hanging="1170"/>
      </w:pPr>
      <w:rPr>
        <w:rFonts w:hint="default"/>
      </w:rPr>
    </w:lvl>
    <w:lvl w:ilvl="1" w:tplc="F67A6868" w:tentative="1">
      <w:start w:val="1"/>
      <w:numFmt w:val="lowerLetter"/>
      <w:lvlText w:val="%2."/>
      <w:lvlJc w:val="left"/>
      <w:pPr>
        <w:ind w:left="1980" w:hanging="360"/>
      </w:pPr>
    </w:lvl>
    <w:lvl w:ilvl="2" w:tplc="C70C968C" w:tentative="1">
      <w:start w:val="1"/>
      <w:numFmt w:val="lowerRoman"/>
      <w:lvlText w:val="%3."/>
      <w:lvlJc w:val="right"/>
      <w:pPr>
        <w:ind w:left="2700" w:hanging="180"/>
      </w:pPr>
    </w:lvl>
    <w:lvl w:ilvl="3" w:tplc="1C4E6634" w:tentative="1">
      <w:start w:val="1"/>
      <w:numFmt w:val="decimal"/>
      <w:lvlText w:val="%4."/>
      <w:lvlJc w:val="left"/>
      <w:pPr>
        <w:ind w:left="3420" w:hanging="360"/>
      </w:pPr>
    </w:lvl>
    <w:lvl w:ilvl="4" w:tplc="315C205E" w:tentative="1">
      <w:start w:val="1"/>
      <w:numFmt w:val="lowerLetter"/>
      <w:lvlText w:val="%5."/>
      <w:lvlJc w:val="left"/>
      <w:pPr>
        <w:ind w:left="4140" w:hanging="360"/>
      </w:pPr>
    </w:lvl>
    <w:lvl w:ilvl="5" w:tplc="183C0806" w:tentative="1">
      <w:start w:val="1"/>
      <w:numFmt w:val="lowerRoman"/>
      <w:lvlText w:val="%6."/>
      <w:lvlJc w:val="right"/>
      <w:pPr>
        <w:ind w:left="4860" w:hanging="180"/>
      </w:pPr>
    </w:lvl>
    <w:lvl w:ilvl="6" w:tplc="478633DC" w:tentative="1">
      <w:start w:val="1"/>
      <w:numFmt w:val="decimal"/>
      <w:lvlText w:val="%7."/>
      <w:lvlJc w:val="left"/>
      <w:pPr>
        <w:ind w:left="5580" w:hanging="360"/>
      </w:pPr>
    </w:lvl>
    <w:lvl w:ilvl="7" w:tplc="CB9CD42C" w:tentative="1">
      <w:start w:val="1"/>
      <w:numFmt w:val="lowerLetter"/>
      <w:lvlText w:val="%8."/>
      <w:lvlJc w:val="left"/>
      <w:pPr>
        <w:ind w:left="6300" w:hanging="360"/>
      </w:pPr>
    </w:lvl>
    <w:lvl w:ilvl="8" w:tplc="51F6DF0E"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1812CCD0">
      <w:start w:val="1"/>
      <w:numFmt w:val="bullet"/>
      <w:lvlText w:val="–"/>
      <w:lvlJc w:val="left"/>
      <w:pPr>
        <w:tabs>
          <w:tab w:val="num" w:pos="1636"/>
        </w:tabs>
        <w:ind w:left="1636" w:firstLine="37"/>
      </w:pPr>
      <w:rPr>
        <w:rFonts w:ascii="Times New Roman" w:hAnsi="Times New Roman" w:cs="Times New Roman" w:hint="default"/>
      </w:rPr>
    </w:lvl>
    <w:lvl w:ilvl="1" w:tplc="DF7C2534" w:tentative="1">
      <w:start w:val="1"/>
      <w:numFmt w:val="bullet"/>
      <w:lvlText w:val="o"/>
      <w:lvlJc w:val="left"/>
      <w:pPr>
        <w:tabs>
          <w:tab w:val="num" w:pos="2433"/>
        </w:tabs>
        <w:ind w:left="2433" w:hanging="360"/>
      </w:pPr>
      <w:rPr>
        <w:rFonts w:ascii="Courier New" w:hAnsi="Courier New" w:cs="Courier New" w:hint="default"/>
      </w:rPr>
    </w:lvl>
    <w:lvl w:ilvl="2" w:tplc="9F6A2E1E" w:tentative="1">
      <w:start w:val="1"/>
      <w:numFmt w:val="bullet"/>
      <w:lvlText w:val=""/>
      <w:lvlJc w:val="left"/>
      <w:pPr>
        <w:tabs>
          <w:tab w:val="num" w:pos="3153"/>
        </w:tabs>
        <w:ind w:left="3153" w:hanging="360"/>
      </w:pPr>
      <w:rPr>
        <w:rFonts w:ascii="Wingdings" w:hAnsi="Wingdings" w:hint="default"/>
      </w:rPr>
    </w:lvl>
    <w:lvl w:ilvl="3" w:tplc="96BACE8E" w:tentative="1">
      <w:start w:val="1"/>
      <w:numFmt w:val="bullet"/>
      <w:lvlText w:val=""/>
      <w:lvlJc w:val="left"/>
      <w:pPr>
        <w:tabs>
          <w:tab w:val="num" w:pos="3873"/>
        </w:tabs>
        <w:ind w:left="3873" w:hanging="360"/>
      </w:pPr>
      <w:rPr>
        <w:rFonts w:ascii="Symbol" w:hAnsi="Symbol" w:hint="default"/>
      </w:rPr>
    </w:lvl>
    <w:lvl w:ilvl="4" w:tplc="BE80DE4E" w:tentative="1">
      <w:start w:val="1"/>
      <w:numFmt w:val="bullet"/>
      <w:lvlText w:val="o"/>
      <w:lvlJc w:val="left"/>
      <w:pPr>
        <w:tabs>
          <w:tab w:val="num" w:pos="4593"/>
        </w:tabs>
        <w:ind w:left="4593" w:hanging="360"/>
      </w:pPr>
      <w:rPr>
        <w:rFonts w:ascii="Courier New" w:hAnsi="Courier New" w:cs="Courier New" w:hint="default"/>
      </w:rPr>
    </w:lvl>
    <w:lvl w:ilvl="5" w:tplc="FBD4762C" w:tentative="1">
      <w:start w:val="1"/>
      <w:numFmt w:val="bullet"/>
      <w:lvlText w:val=""/>
      <w:lvlJc w:val="left"/>
      <w:pPr>
        <w:tabs>
          <w:tab w:val="num" w:pos="5313"/>
        </w:tabs>
        <w:ind w:left="5313" w:hanging="360"/>
      </w:pPr>
      <w:rPr>
        <w:rFonts w:ascii="Wingdings" w:hAnsi="Wingdings" w:hint="default"/>
      </w:rPr>
    </w:lvl>
    <w:lvl w:ilvl="6" w:tplc="DECA8D80" w:tentative="1">
      <w:start w:val="1"/>
      <w:numFmt w:val="bullet"/>
      <w:lvlText w:val=""/>
      <w:lvlJc w:val="left"/>
      <w:pPr>
        <w:tabs>
          <w:tab w:val="num" w:pos="6033"/>
        </w:tabs>
        <w:ind w:left="6033" w:hanging="360"/>
      </w:pPr>
      <w:rPr>
        <w:rFonts w:ascii="Symbol" w:hAnsi="Symbol" w:hint="default"/>
      </w:rPr>
    </w:lvl>
    <w:lvl w:ilvl="7" w:tplc="0EA2996E" w:tentative="1">
      <w:start w:val="1"/>
      <w:numFmt w:val="bullet"/>
      <w:lvlText w:val="o"/>
      <w:lvlJc w:val="left"/>
      <w:pPr>
        <w:tabs>
          <w:tab w:val="num" w:pos="6753"/>
        </w:tabs>
        <w:ind w:left="6753" w:hanging="360"/>
      </w:pPr>
      <w:rPr>
        <w:rFonts w:ascii="Courier New" w:hAnsi="Courier New" w:cs="Courier New" w:hint="default"/>
      </w:rPr>
    </w:lvl>
    <w:lvl w:ilvl="8" w:tplc="A8400B2A"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BA8E4CC2">
      <w:start w:val="1"/>
      <w:numFmt w:val="bullet"/>
      <w:lvlText w:val="-"/>
      <w:lvlJc w:val="left"/>
      <w:pPr>
        <w:tabs>
          <w:tab w:val="num" w:pos="720"/>
        </w:tabs>
        <w:ind w:left="720" w:hanging="360"/>
      </w:pPr>
      <w:rPr>
        <w:rFonts w:ascii="Times New Roman" w:eastAsia="Times New Roman" w:hAnsi="Times New Roman" w:cs="Times New Roman" w:hint="default"/>
      </w:rPr>
    </w:lvl>
    <w:lvl w:ilvl="1" w:tplc="360A9AB0" w:tentative="1">
      <w:start w:val="1"/>
      <w:numFmt w:val="bullet"/>
      <w:lvlText w:val="o"/>
      <w:lvlJc w:val="left"/>
      <w:pPr>
        <w:tabs>
          <w:tab w:val="num" w:pos="1440"/>
        </w:tabs>
        <w:ind w:left="1440" w:hanging="360"/>
      </w:pPr>
      <w:rPr>
        <w:rFonts w:ascii="Courier New" w:hAnsi="Courier New" w:hint="default"/>
      </w:rPr>
    </w:lvl>
    <w:lvl w:ilvl="2" w:tplc="D0086C60" w:tentative="1">
      <w:start w:val="1"/>
      <w:numFmt w:val="bullet"/>
      <w:lvlText w:val=""/>
      <w:lvlJc w:val="left"/>
      <w:pPr>
        <w:tabs>
          <w:tab w:val="num" w:pos="2160"/>
        </w:tabs>
        <w:ind w:left="2160" w:hanging="360"/>
      </w:pPr>
      <w:rPr>
        <w:rFonts w:ascii="Wingdings" w:hAnsi="Wingdings" w:hint="default"/>
      </w:rPr>
    </w:lvl>
    <w:lvl w:ilvl="3" w:tplc="02AE2E6A" w:tentative="1">
      <w:start w:val="1"/>
      <w:numFmt w:val="bullet"/>
      <w:lvlText w:val=""/>
      <w:lvlJc w:val="left"/>
      <w:pPr>
        <w:tabs>
          <w:tab w:val="num" w:pos="2880"/>
        </w:tabs>
        <w:ind w:left="2880" w:hanging="360"/>
      </w:pPr>
      <w:rPr>
        <w:rFonts w:ascii="Symbol" w:hAnsi="Symbol" w:hint="default"/>
      </w:rPr>
    </w:lvl>
    <w:lvl w:ilvl="4" w:tplc="17289C44" w:tentative="1">
      <w:start w:val="1"/>
      <w:numFmt w:val="bullet"/>
      <w:lvlText w:val="o"/>
      <w:lvlJc w:val="left"/>
      <w:pPr>
        <w:tabs>
          <w:tab w:val="num" w:pos="3600"/>
        </w:tabs>
        <w:ind w:left="3600" w:hanging="360"/>
      </w:pPr>
      <w:rPr>
        <w:rFonts w:ascii="Courier New" w:hAnsi="Courier New" w:hint="default"/>
      </w:rPr>
    </w:lvl>
    <w:lvl w:ilvl="5" w:tplc="58505F1E" w:tentative="1">
      <w:start w:val="1"/>
      <w:numFmt w:val="bullet"/>
      <w:lvlText w:val=""/>
      <w:lvlJc w:val="left"/>
      <w:pPr>
        <w:tabs>
          <w:tab w:val="num" w:pos="4320"/>
        </w:tabs>
        <w:ind w:left="4320" w:hanging="360"/>
      </w:pPr>
      <w:rPr>
        <w:rFonts w:ascii="Wingdings" w:hAnsi="Wingdings" w:hint="default"/>
      </w:rPr>
    </w:lvl>
    <w:lvl w:ilvl="6" w:tplc="9424AF70" w:tentative="1">
      <w:start w:val="1"/>
      <w:numFmt w:val="bullet"/>
      <w:lvlText w:val=""/>
      <w:lvlJc w:val="left"/>
      <w:pPr>
        <w:tabs>
          <w:tab w:val="num" w:pos="5040"/>
        </w:tabs>
        <w:ind w:left="5040" w:hanging="360"/>
      </w:pPr>
      <w:rPr>
        <w:rFonts w:ascii="Symbol" w:hAnsi="Symbol" w:hint="default"/>
      </w:rPr>
    </w:lvl>
    <w:lvl w:ilvl="7" w:tplc="D842DEFE" w:tentative="1">
      <w:start w:val="1"/>
      <w:numFmt w:val="bullet"/>
      <w:lvlText w:val="o"/>
      <w:lvlJc w:val="left"/>
      <w:pPr>
        <w:tabs>
          <w:tab w:val="num" w:pos="5760"/>
        </w:tabs>
        <w:ind w:left="5760" w:hanging="360"/>
      </w:pPr>
      <w:rPr>
        <w:rFonts w:ascii="Courier New" w:hAnsi="Courier New" w:hint="default"/>
      </w:rPr>
    </w:lvl>
    <w:lvl w:ilvl="8" w:tplc="6B52BB9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025B6"/>
    <w:multiLevelType w:val="hybridMultilevel"/>
    <w:tmpl w:val="98A09FD2"/>
    <w:numStyleLink w:val="6"/>
  </w:abstractNum>
  <w:abstractNum w:abstractNumId="5" w15:restartNumberingAfterBreak="0">
    <w:nsid w:val="05CE72C7"/>
    <w:multiLevelType w:val="hybridMultilevel"/>
    <w:tmpl w:val="E7EE3F7A"/>
    <w:numStyleLink w:val="3"/>
  </w:abstractNum>
  <w:abstractNum w:abstractNumId="6"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7" w15:restartNumberingAfterBreak="0">
    <w:nsid w:val="075E4AEA"/>
    <w:multiLevelType w:val="hybridMultilevel"/>
    <w:tmpl w:val="64FC9866"/>
    <w:numStyleLink w:val="5"/>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5B316F1"/>
    <w:multiLevelType w:val="multilevel"/>
    <w:tmpl w:val="7D5E076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F847C00"/>
    <w:multiLevelType w:val="hybridMultilevel"/>
    <w:tmpl w:val="9446A754"/>
    <w:numStyleLink w:val="7"/>
  </w:abstractNum>
  <w:abstractNum w:abstractNumId="15" w15:restartNumberingAfterBreak="0">
    <w:nsid w:val="42903D98"/>
    <w:multiLevelType w:val="hybridMultilevel"/>
    <w:tmpl w:val="F50682C2"/>
    <w:lvl w:ilvl="0" w:tplc="9580F400">
      <w:start w:val="1"/>
      <w:numFmt w:val="decimal"/>
      <w:lvlText w:val="%1."/>
      <w:lvlJc w:val="left"/>
      <w:pPr>
        <w:ind w:left="720" w:hanging="360"/>
      </w:pPr>
      <w:rPr>
        <w:rFonts w:hint="default"/>
      </w:rPr>
    </w:lvl>
    <w:lvl w:ilvl="1" w:tplc="29424F0A" w:tentative="1">
      <w:start w:val="1"/>
      <w:numFmt w:val="lowerLetter"/>
      <w:lvlText w:val="%2."/>
      <w:lvlJc w:val="left"/>
      <w:pPr>
        <w:ind w:left="1440" w:hanging="360"/>
      </w:pPr>
    </w:lvl>
    <w:lvl w:ilvl="2" w:tplc="AE1E5D4C" w:tentative="1">
      <w:start w:val="1"/>
      <w:numFmt w:val="lowerRoman"/>
      <w:lvlText w:val="%3."/>
      <w:lvlJc w:val="right"/>
      <w:pPr>
        <w:ind w:left="2160" w:hanging="180"/>
      </w:pPr>
    </w:lvl>
    <w:lvl w:ilvl="3" w:tplc="B74439F8" w:tentative="1">
      <w:start w:val="1"/>
      <w:numFmt w:val="decimal"/>
      <w:lvlText w:val="%4."/>
      <w:lvlJc w:val="left"/>
      <w:pPr>
        <w:ind w:left="2880" w:hanging="360"/>
      </w:pPr>
    </w:lvl>
    <w:lvl w:ilvl="4" w:tplc="3FF27392" w:tentative="1">
      <w:start w:val="1"/>
      <w:numFmt w:val="lowerLetter"/>
      <w:lvlText w:val="%5."/>
      <w:lvlJc w:val="left"/>
      <w:pPr>
        <w:ind w:left="3600" w:hanging="360"/>
      </w:pPr>
    </w:lvl>
    <w:lvl w:ilvl="5" w:tplc="0AF2618C" w:tentative="1">
      <w:start w:val="1"/>
      <w:numFmt w:val="lowerRoman"/>
      <w:lvlText w:val="%6."/>
      <w:lvlJc w:val="right"/>
      <w:pPr>
        <w:ind w:left="4320" w:hanging="180"/>
      </w:pPr>
    </w:lvl>
    <w:lvl w:ilvl="6" w:tplc="D4CC146A" w:tentative="1">
      <w:start w:val="1"/>
      <w:numFmt w:val="decimal"/>
      <w:lvlText w:val="%7."/>
      <w:lvlJc w:val="left"/>
      <w:pPr>
        <w:ind w:left="5040" w:hanging="360"/>
      </w:pPr>
    </w:lvl>
    <w:lvl w:ilvl="7" w:tplc="767AB346" w:tentative="1">
      <w:start w:val="1"/>
      <w:numFmt w:val="lowerLetter"/>
      <w:lvlText w:val="%8."/>
      <w:lvlJc w:val="left"/>
      <w:pPr>
        <w:ind w:left="5760" w:hanging="360"/>
      </w:pPr>
    </w:lvl>
    <w:lvl w:ilvl="8" w:tplc="1B7603F0" w:tentative="1">
      <w:start w:val="1"/>
      <w:numFmt w:val="lowerRoman"/>
      <w:lvlText w:val="%9."/>
      <w:lvlJc w:val="right"/>
      <w:pPr>
        <w:ind w:left="6480" w:hanging="180"/>
      </w:pPr>
    </w:lvl>
  </w:abstractNum>
  <w:abstractNum w:abstractNumId="16" w15:restartNumberingAfterBreak="0">
    <w:nsid w:val="47537408"/>
    <w:multiLevelType w:val="multilevel"/>
    <w:tmpl w:val="7586363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DAC0B0D"/>
    <w:multiLevelType w:val="multilevel"/>
    <w:tmpl w:val="457AB6C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50C55FF8"/>
    <w:multiLevelType w:val="hybridMultilevel"/>
    <w:tmpl w:val="C0E6B5FC"/>
    <w:lvl w:ilvl="0" w:tplc="6D7A4168">
      <w:start w:val="1"/>
      <w:numFmt w:val="decimal"/>
      <w:lvlText w:val="%1."/>
      <w:lvlJc w:val="left"/>
      <w:pPr>
        <w:ind w:left="960" w:hanging="360"/>
      </w:pPr>
    </w:lvl>
    <w:lvl w:ilvl="1" w:tplc="AEC44198">
      <w:start w:val="1"/>
      <w:numFmt w:val="lowerLetter"/>
      <w:lvlText w:val="%2."/>
      <w:lvlJc w:val="left"/>
      <w:pPr>
        <w:ind w:left="1680" w:hanging="360"/>
      </w:pPr>
    </w:lvl>
    <w:lvl w:ilvl="2" w:tplc="C46AA296">
      <w:start w:val="1"/>
      <w:numFmt w:val="lowerRoman"/>
      <w:lvlText w:val="%3."/>
      <w:lvlJc w:val="right"/>
      <w:pPr>
        <w:ind w:left="2400" w:hanging="180"/>
      </w:pPr>
    </w:lvl>
    <w:lvl w:ilvl="3" w:tplc="F54CF1B4">
      <w:start w:val="1"/>
      <w:numFmt w:val="decimal"/>
      <w:lvlText w:val="%4."/>
      <w:lvlJc w:val="left"/>
      <w:pPr>
        <w:ind w:left="3120" w:hanging="360"/>
      </w:pPr>
    </w:lvl>
    <w:lvl w:ilvl="4" w:tplc="13B45EDE">
      <w:start w:val="1"/>
      <w:numFmt w:val="lowerLetter"/>
      <w:lvlText w:val="%5."/>
      <w:lvlJc w:val="left"/>
      <w:pPr>
        <w:ind w:left="3840" w:hanging="360"/>
      </w:pPr>
    </w:lvl>
    <w:lvl w:ilvl="5" w:tplc="C3369542">
      <w:start w:val="1"/>
      <w:numFmt w:val="lowerRoman"/>
      <w:lvlText w:val="%6."/>
      <w:lvlJc w:val="right"/>
      <w:pPr>
        <w:ind w:left="4560" w:hanging="180"/>
      </w:pPr>
    </w:lvl>
    <w:lvl w:ilvl="6" w:tplc="6868C442">
      <w:start w:val="1"/>
      <w:numFmt w:val="decimal"/>
      <w:lvlText w:val="%7."/>
      <w:lvlJc w:val="left"/>
      <w:pPr>
        <w:ind w:left="5280" w:hanging="360"/>
      </w:pPr>
    </w:lvl>
    <w:lvl w:ilvl="7" w:tplc="95045C44">
      <w:start w:val="1"/>
      <w:numFmt w:val="lowerLetter"/>
      <w:lvlText w:val="%8."/>
      <w:lvlJc w:val="left"/>
      <w:pPr>
        <w:ind w:left="6000" w:hanging="360"/>
      </w:pPr>
    </w:lvl>
    <w:lvl w:ilvl="8" w:tplc="FB408E88">
      <w:start w:val="1"/>
      <w:numFmt w:val="lowerRoman"/>
      <w:lvlText w:val="%9."/>
      <w:lvlJc w:val="right"/>
      <w:pPr>
        <w:ind w:left="6720" w:hanging="180"/>
      </w:pPr>
    </w:lvl>
  </w:abstractNum>
  <w:abstractNum w:abstractNumId="19"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203CD0">
      <w:start w:val="1"/>
      <w:numFmt w:val="decimal"/>
      <w:lvlText w:val="%1."/>
      <w:lvlJc w:val="left"/>
      <w:pPr>
        <w:ind w:left="1317" w:hanging="465"/>
      </w:pPr>
    </w:lvl>
    <w:lvl w:ilvl="1" w:tplc="88FC8E0A">
      <w:start w:val="1"/>
      <w:numFmt w:val="lowerLetter"/>
      <w:lvlText w:val="%2."/>
      <w:lvlJc w:val="left"/>
      <w:pPr>
        <w:ind w:left="1932" w:hanging="360"/>
      </w:pPr>
    </w:lvl>
    <w:lvl w:ilvl="2" w:tplc="BB58D17A">
      <w:start w:val="1"/>
      <w:numFmt w:val="lowerRoman"/>
      <w:lvlText w:val="%3."/>
      <w:lvlJc w:val="right"/>
      <w:pPr>
        <w:ind w:left="2652" w:hanging="180"/>
      </w:pPr>
    </w:lvl>
    <w:lvl w:ilvl="3" w:tplc="B7C23846">
      <w:start w:val="1"/>
      <w:numFmt w:val="decimal"/>
      <w:lvlText w:val="%4."/>
      <w:lvlJc w:val="left"/>
      <w:pPr>
        <w:ind w:left="3372" w:hanging="360"/>
      </w:pPr>
    </w:lvl>
    <w:lvl w:ilvl="4" w:tplc="47F05358">
      <w:start w:val="1"/>
      <w:numFmt w:val="lowerLetter"/>
      <w:lvlText w:val="%5."/>
      <w:lvlJc w:val="left"/>
      <w:pPr>
        <w:ind w:left="4092" w:hanging="360"/>
      </w:pPr>
    </w:lvl>
    <w:lvl w:ilvl="5" w:tplc="AD30A37E">
      <w:start w:val="1"/>
      <w:numFmt w:val="lowerRoman"/>
      <w:lvlText w:val="%6."/>
      <w:lvlJc w:val="right"/>
      <w:pPr>
        <w:ind w:left="4812" w:hanging="180"/>
      </w:pPr>
    </w:lvl>
    <w:lvl w:ilvl="6" w:tplc="8DC8D08C">
      <w:start w:val="1"/>
      <w:numFmt w:val="decimal"/>
      <w:lvlText w:val="%7."/>
      <w:lvlJc w:val="left"/>
      <w:pPr>
        <w:ind w:left="5532" w:hanging="360"/>
      </w:pPr>
    </w:lvl>
    <w:lvl w:ilvl="7" w:tplc="24042F12">
      <w:start w:val="1"/>
      <w:numFmt w:val="lowerLetter"/>
      <w:lvlText w:val="%8."/>
      <w:lvlJc w:val="left"/>
      <w:pPr>
        <w:ind w:left="6252" w:hanging="360"/>
      </w:pPr>
    </w:lvl>
    <w:lvl w:ilvl="8" w:tplc="237EEB4E">
      <w:start w:val="1"/>
      <w:numFmt w:val="lowerRoman"/>
      <w:lvlText w:val="%9."/>
      <w:lvlJc w:val="right"/>
      <w:pPr>
        <w:ind w:left="6972" w:hanging="180"/>
      </w:pPr>
    </w:lvl>
  </w:abstractNum>
  <w:abstractNum w:abstractNumId="22"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FB02C5C"/>
    <w:multiLevelType w:val="hybridMultilevel"/>
    <w:tmpl w:val="49A2580E"/>
    <w:lvl w:ilvl="0" w:tplc="C7467F9C">
      <w:start w:val="1"/>
      <w:numFmt w:val="decimal"/>
      <w:lvlText w:val="%1."/>
      <w:lvlJc w:val="left"/>
      <w:pPr>
        <w:ind w:left="1065" w:hanging="360"/>
      </w:pPr>
      <w:rPr>
        <w:rFonts w:cs="Times New Roman" w:hint="default"/>
      </w:rPr>
    </w:lvl>
    <w:lvl w:ilvl="1" w:tplc="E182C0BE" w:tentative="1">
      <w:start w:val="1"/>
      <w:numFmt w:val="lowerLetter"/>
      <w:lvlText w:val="%2."/>
      <w:lvlJc w:val="left"/>
      <w:pPr>
        <w:ind w:left="1785" w:hanging="360"/>
      </w:pPr>
      <w:rPr>
        <w:rFonts w:cs="Times New Roman"/>
      </w:rPr>
    </w:lvl>
    <w:lvl w:ilvl="2" w:tplc="CCD8FBC4" w:tentative="1">
      <w:start w:val="1"/>
      <w:numFmt w:val="lowerRoman"/>
      <w:lvlText w:val="%3."/>
      <w:lvlJc w:val="right"/>
      <w:pPr>
        <w:ind w:left="2505" w:hanging="180"/>
      </w:pPr>
      <w:rPr>
        <w:rFonts w:cs="Times New Roman"/>
      </w:rPr>
    </w:lvl>
    <w:lvl w:ilvl="3" w:tplc="2E48E808" w:tentative="1">
      <w:start w:val="1"/>
      <w:numFmt w:val="decimal"/>
      <w:lvlText w:val="%4."/>
      <w:lvlJc w:val="left"/>
      <w:pPr>
        <w:ind w:left="3225" w:hanging="360"/>
      </w:pPr>
      <w:rPr>
        <w:rFonts w:cs="Times New Roman"/>
      </w:rPr>
    </w:lvl>
    <w:lvl w:ilvl="4" w:tplc="2D0EBBD6" w:tentative="1">
      <w:start w:val="1"/>
      <w:numFmt w:val="lowerLetter"/>
      <w:lvlText w:val="%5."/>
      <w:lvlJc w:val="left"/>
      <w:pPr>
        <w:ind w:left="3945" w:hanging="360"/>
      </w:pPr>
      <w:rPr>
        <w:rFonts w:cs="Times New Roman"/>
      </w:rPr>
    </w:lvl>
    <w:lvl w:ilvl="5" w:tplc="924CFE06" w:tentative="1">
      <w:start w:val="1"/>
      <w:numFmt w:val="lowerRoman"/>
      <w:lvlText w:val="%6."/>
      <w:lvlJc w:val="right"/>
      <w:pPr>
        <w:ind w:left="4665" w:hanging="180"/>
      </w:pPr>
      <w:rPr>
        <w:rFonts w:cs="Times New Roman"/>
      </w:rPr>
    </w:lvl>
    <w:lvl w:ilvl="6" w:tplc="BEB830F4" w:tentative="1">
      <w:start w:val="1"/>
      <w:numFmt w:val="decimal"/>
      <w:lvlText w:val="%7."/>
      <w:lvlJc w:val="left"/>
      <w:pPr>
        <w:ind w:left="5385" w:hanging="360"/>
      </w:pPr>
      <w:rPr>
        <w:rFonts w:cs="Times New Roman"/>
      </w:rPr>
    </w:lvl>
    <w:lvl w:ilvl="7" w:tplc="4E429454" w:tentative="1">
      <w:start w:val="1"/>
      <w:numFmt w:val="lowerLetter"/>
      <w:lvlText w:val="%8."/>
      <w:lvlJc w:val="left"/>
      <w:pPr>
        <w:ind w:left="6105" w:hanging="360"/>
      </w:pPr>
      <w:rPr>
        <w:rFonts w:cs="Times New Roman"/>
      </w:rPr>
    </w:lvl>
    <w:lvl w:ilvl="8" w:tplc="EADCB38C" w:tentative="1">
      <w:start w:val="1"/>
      <w:numFmt w:val="lowerRoman"/>
      <w:lvlText w:val="%9."/>
      <w:lvlJc w:val="right"/>
      <w:pPr>
        <w:ind w:left="6825" w:hanging="180"/>
      </w:pPr>
      <w:rPr>
        <w:rFonts w:cs="Times New Roman"/>
      </w:rPr>
    </w:lvl>
  </w:abstractNum>
  <w:abstractNum w:abstractNumId="24" w15:restartNumberingAfterBreak="0">
    <w:nsid w:val="644F6E9E"/>
    <w:multiLevelType w:val="hybridMultilevel"/>
    <w:tmpl w:val="7820FD30"/>
    <w:numStyleLink w:val="4"/>
  </w:abstractNum>
  <w:abstractNum w:abstractNumId="2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2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5A506F"/>
    <w:multiLevelType w:val="singleLevel"/>
    <w:tmpl w:val="0419000F"/>
    <w:lvl w:ilvl="0">
      <w:start w:val="1"/>
      <w:numFmt w:val="decimal"/>
      <w:lvlText w:val="%1."/>
      <w:lvlJc w:val="left"/>
      <w:pPr>
        <w:tabs>
          <w:tab w:val="num" w:pos="360"/>
        </w:tabs>
        <w:ind w:left="360" w:hanging="360"/>
      </w:pPr>
      <w:rPr>
        <w:rFonts w:hint="default"/>
      </w:rPr>
    </w:lvl>
  </w:abstractNum>
  <w:abstractNum w:abstractNumId="30"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58C44FA"/>
    <w:multiLevelType w:val="hybridMultilevel"/>
    <w:tmpl w:val="0194C75E"/>
    <w:lvl w:ilvl="0" w:tplc="33F46F6A">
      <w:start w:val="1"/>
      <w:numFmt w:val="decimal"/>
      <w:lvlText w:val="%1."/>
      <w:lvlJc w:val="left"/>
      <w:pPr>
        <w:ind w:left="644" w:hanging="360"/>
      </w:pPr>
      <w:rPr>
        <w:rFonts w:hint="default"/>
      </w:rPr>
    </w:lvl>
    <w:lvl w:ilvl="1" w:tplc="D690084C" w:tentative="1">
      <w:start w:val="1"/>
      <w:numFmt w:val="lowerLetter"/>
      <w:lvlText w:val="%2."/>
      <w:lvlJc w:val="left"/>
      <w:pPr>
        <w:ind w:left="1364" w:hanging="360"/>
      </w:pPr>
    </w:lvl>
    <w:lvl w:ilvl="2" w:tplc="CD48E07E" w:tentative="1">
      <w:start w:val="1"/>
      <w:numFmt w:val="lowerRoman"/>
      <w:lvlText w:val="%3."/>
      <w:lvlJc w:val="right"/>
      <w:pPr>
        <w:ind w:left="2084" w:hanging="180"/>
      </w:pPr>
    </w:lvl>
    <w:lvl w:ilvl="3" w:tplc="EA02DA9C" w:tentative="1">
      <w:start w:val="1"/>
      <w:numFmt w:val="decimal"/>
      <w:lvlText w:val="%4."/>
      <w:lvlJc w:val="left"/>
      <w:pPr>
        <w:ind w:left="2804" w:hanging="360"/>
      </w:pPr>
    </w:lvl>
    <w:lvl w:ilvl="4" w:tplc="1E889118" w:tentative="1">
      <w:start w:val="1"/>
      <w:numFmt w:val="lowerLetter"/>
      <w:lvlText w:val="%5."/>
      <w:lvlJc w:val="left"/>
      <w:pPr>
        <w:ind w:left="3524" w:hanging="360"/>
      </w:pPr>
    </w:lvl>
    <w:lvl w:ilvl="5" w:tplc="E8E6492E" w:tentative="1">
      <w:start w:val="1"/>
      <w:numFmt w:val="lowerRoman"/>
      <w:lvlText w:val="%6."/>
      <w:lvlJc w:val="right"/>
      <w:pPr>
        <w:ind w:left="4244" w:hanging="180"/>
      </w:pPr>
    </w:lvl>
    <w:lvl w:ilvl="6" w:tplc="ED78976E" w:tentative="1">
      <w:start w:val="1"/>
      <w:numFmt w:val="decimal"/>
      <w:lvlText w:val="%7."/>
      <w:lvlJc w:val="left"/>
      <w:pPr>
        <w:ind w:left="4964" w:hanging="360"/>
      </w:pPr>
    </w:lvl>
    <w:lvl w:ilvl="7" w:tplc="C6124822" w:tentative="1">
      <w:start w:val="1"/>
      <w:numFmt w:val="lowerLetter"/>
      <w:lvlText w:val="%8."/>
      <w:lvlJc w:val="left"/>
      <w:pPr>
        <w:ind w:left="5684" w:hanging="360"/>
      </w:pPr>
    </w:lvl>
    <w:lvl w:ilvl="8" w:tplc="9AA8995C" w:tentative="1">
      <w:start w:val="1"/>
      <w:numFmt w:val="lowerRoman"/>
      <w:lvlText w:val="%9."/>
      <w:lvlJc w:val="right"/>
      <w:pPr>
        <w:ind w:left="6404" w:hanging="180"/>
      </w:pPr>
    </w:lvl>
  </w:abstractNum>
  <w:abstractNum w:abstractNumId="3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CF7901"/>
    <w:multiLevelType w:val="hybridMultilevel"/>
    <w:tmpl w:val="CECC03B4"/>
    <w:numStyleLink w:val="20"/>
  </w:abstractNum>
  <w:abstractNum w:abstractNumId="34" w15:restartNumberingAfterBreak="0">
    <w:nsid w:val="7C0071D0"/>
    <w:multiLevelType w:val="multilevel"/>
    <w:tmpl w:val="84E24512"/>
    <w:lvl w:ilvl="0">
      <w:start w:val="1"/>
      <w:numFmt w:val="decimal"/>
      <w:lvlText w:val="%1."/>
      <w:lvlJc w:val="left"/>
      <w:pPr>
        <w:ind w:left="720" w:hanging="360"/>
      </w:pPr>
      <w:rPr>
        <w:sz w:val="28"/>
        <w:szCs w:val="28"/>
      </w:rPr>
    </w:lvl>
    <w:lvl w:ilvl="1">
      <w:start w:val="1"/>
      <w:numFmt w:val="decimal"/>
      <w:isLgl/>
      <w:lvlText w:val="%1.%2."/>
      <w:lvlJc w:val="left"/>
      <w:pPr>
        <w:ind w:left="1992" w:hanging="720"/>
      </w:pPr>
    </w:lvl>
    <w:lvl w:ilvl="2">
      <w:start w:val="1"/>
      <w:numFmt w:val="decimal"/>
      <w:isLgl/>
      <w:lvlText w:val="%1.%2.%3."/>
      <w:lvlJc w:val="left"/>
      <w:pPr>
        <w:ind w:left="2904" w:hanging="720"/>
      </w:pPr>
    </w:lvl>
    <w:lvl w:ilvl="3">
      <w:start w:val="1"/>
      <w:numFmt w:val="decimal"/>
      <w:isLgl/>
      <w:lvlText w:val="%1.%2.%3.%4."/>
      <w:lvlJc w:val="left"/>
      <w:pPr>
        <w:ind w:left="4176" w:hanging="1080"/>
      </w:pPr>
    </w:lvl>
    <w:lvl w:ilvl="4">
      <w:start w:val="1"/>
      <w:numFmt w:val="decimal"/>
      <w:isLgl/>
      <w:lvlText w:val="%1.%2.%3.%4.%5."/>
      <w:lvlJc w:val="left"/>
      <w:pPr>
        <w:ind w:left="5088" w:hanging="1080"/>
      </w:pPr>
    </w:lvl>
    <w:lvl w:ilvl="5">
      <w:start w:val="1"/>
      <w:numFmt w:val="decimal"/>
      <w:isLgl/>
      <w:lvlText w:val="%1.%2.%3.%4.%5.%6."/>
      <w:lvlJc w:val="left"/>
      <w:pPr>
        <w:ind w:left="6360" w:hanging="1440"/>
      </w:pPr>
    </w:lvl>
    <w:lvl w:ilvl="6">
      <w:start w:val="1"/>
      <w:numFmt w:val="decimal"/>
      <w:isLgl/>
      <w:lvlText w:val="%1.%2.%3.%4.%5.%6.%7."/>
      <w:lvlJc w:val="left"/>
      <w:pPr>
        <w:ind w:left="7632" w:hanging="1800"/>
      </w:pPr>
    </w:lvl>
    <w:lvl w:ilvl="7">
      <w:start w:val="1"/>
      <w:numFmt w:val="decimal"/>
      <w:isLgl/>
      <w:lvlText w:val="%1.%2.%3.%4.%5.%6.%7.%8."/>
      <w:lvlJc w:val="left"/>
      <w:pPr>
        <w:ind w:left="8544" w:hanging="1800"/>
      </w:pPr>
    </w:lvl>
    <w:lvl w:ilvl="8">
      <w:start w:val="1"/>
      <w:numFmt w:val="decimal"/>
      <w:isLgl/>
      <w:lvlText w:val="%1.%2.%3.%4.%5.%6.%7.%8.%9."/>
      <w:lvlJc w:val="left"/>
      <w:pPr>
        <w:ind w:left="9816" w:hanging="2160"/>
      </w:pPr>
    </w:lvl>
  </w:abstractNum>
  <w:abstractNum w:abstractNumId="35" w15:restartNumberingAfterBreak="0">
    <w:nsid w:val="7E38087F"/>
    <w:multiLevelType w:val="hybridMultilevel"/>
    <w:tmpl w:val="192623B2"/>
    <w:lvl w:ilvl="0" w:tplc="D680A8BC">
      <w:start w:val="1"/>
      <w:numFmt w:val="decimal"/>
      <w:lvlText w:val="%1."/>
      <w:lvlJc w:val="left"/>
      <w:pPr>
        <w:ind w:left="720" w:hanging="360"/>
      </w:pPr>
    </w:lvl>
    <w:lvl w:ilvl="1" w:tplc="B8FABD10">
      <w:start w:val="1"/>
      <w:numFmt w:val="lowerLetter"/>
      <w:lvlText w:val="%2."/>
      <w:lvlJc w:val="left"/>
      <w:pPr>
        <w:ind w:left="1440" w:hanging="360"/>
      </w:pPr>
    </w:lvl>
    <w:lvl w:ilvl="2" w:tplc="A7CCC0C4">
      <w:start w:val="1"/>
      <w:numFmt w:val="lowerRoman"/>
      <w:lvlText w:val="%3."/>
      <w:lvlJc w:val="right"/>
      <w:pPr>
        <w:ind w:left="2160" w:hanging="180"/>
      </w:pPr>
    </w:lvl>
    <w:lvl w:ilvl="3" w:tplc="D75EBC22">
      <w:start w:val="1"/>
      <w:numFmt w:val="decimal"/>
      <w:lvlText w:val="%4."/>
      <w:lvlJc w:val="left"/>
      <w:pPr>
        <w:ind w:left="2880" w:hanging="360"/>
      </w:pPr>
    </w:lvl>
    <w:lvl w:ilvl="4" w:tplc="DA603368">
      <w:start w:val="1"/>
      <w:numFmt w:val="lowerLetter"/>
      <w:lvlText w:val="%5."/>
      <w:lvlJc w:val="left"/>
      <w:pPr>
        <w:ind w:left="3600" w:hanging="360"/>
      </w:pPr>
    </w:lvl>
    <w:lvl w:ilvl="5" w:tplc="ACA23966">
      <w:start w:val="1"/>
      <w:numFmt w:val="lowerRoman"/>
      <w:lvlText w:val="%6."/>
      <w:lvlJc w:val="right"/>
      <w:pPr>
        <w:ind w:left="4320" w:hanging="180"/>
      </w:pPr>
    </w:lvl>
    <w:lvl w:ilvl="6" w:tplc="550E9106">
      <w:start w:val="1"/>
      <w:numFmt w:val="decimal"/>
      <w:lvlText w:val="%7."/>
      <w:lvlJc w:val="left"/>
      <w:pPr>
        <w:ind w:left="5040" w:hanging="360"/>
      </w:pPr>
    </w:lvl>
    <w:lvl w:ilvl="7" w:tplc="3DBE30D0">
      <w:start w:val="1"/>
      <w:numFmt w:val="lowerLetter"/>
      <w:lvlText w:val="%8."/>
      <w:lvlJc w:val="left"/>
      <w:pPr>
        <w:ind w:left="5760" w:hanging="360"/>
      </w:pPr>
    </w:lvl>
    <w:lvl w:ilvl="8" w:tplc="E16ED942">
      <w:start w:val="1"/>
      <w:numFmt w:val="lowerRoman"/>
      <w:lvlText w:val="%9."/>
      <w:lvlJc w:val="right"/>
      <w:pPr>
        <w:ind w:left="6480" w:hanging="180"/>
      </w:pPr>
    </w:lvl>
  </w:abstractNum>
  <w:num w:numId="1">
    <w:abstractNumId w:val="20"/>
  </w:num>
  <w:num w:numId="2">
    <w:abstractNumId w:val="8"/>
  </w:num>
  <w:num w:numId="3">
    <w:abstractNumId w:val="30"/>
  </w:num>
  <w:num w:numId="4">
    <w:abstractNumId w:val="33"/>
  </w:num>
  <w:num w:numId="5">
    <w:abstractNumId w:val="22"/>
  </w:num>
  <w:num w:numId="6">
    <w:abstractNumId w:val="5"/>
  </w:num>
  <w:num w:numId="7">
    <w:abstractNumId w:val="27"/>
  </w:num>
  <w:num w:numId="8">
    <w:abstractNumId w:val="24"/>
  </w:num>
  <w:num w:numId="9">
    <w:abstractNumId w:val="11"/>
  </w:num>
  <w:num w:numId="10">
    <w:abstractNumId w:val="7"/>
  </w:num>
  <w:num w:numId="11">
    <w:abstractNumId w:val="6"/>
  </w:num>
  <w:num w:numId="12">
    <w:abstractNumId w:val="4"/>
  </w:num>
  <w:num w:numId="13">
    <w:abstractNumId w:val="19"/>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26"/>
  </w:num>
  <w:num w:numId="19">
    <w:abstractNumId w:val="2"/>
  </w:num>
  <w:num w:numId="20">
    <w:abstractNumId w:val="28"/>
  </w:num>
  <w:num w:numId="21">
    <w:abstractNumId w:val="32"/>
  </w:num>
  <w:num w:numId="22">
    <w:abstractNumId w:val="25"/>
  </w:num>
  <w:num w:numId="23">
    <w:abstractNumId w:val="3"/>
  </w:num>
  <w:num w:numId="24">
    <w:abstractNumId w:val="15"/>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lvlOverride w:ilvl="2"/>
    <w:lvlOverride w:ilvl="3"/>
    <w:lvlOverride w:ilvl="4"/>
    <w:lvlOverride w:ilvl="5"/>
    <w:lvlOverride w:ilvl="6"/>
    <w:lvlOverride w:ilvl="7"/>
    <w:lvlOverride w:ilvl="8"/>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9"/>
  </w:num>
  <w:num w:numId="32">
    <w:abstractNumId w:val="23"/>
  </w:num>
  <w:num w:numId="33">
    <w:abstractNumId w:val="16"/>
  </w:num>
  <w:num w:numId="34">
    <w:abstractNumId w:val="10"/>
  </w:num>
  <w:num w:numId="35">
    <w:abstractNumId w:val="17"/>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A2159"/>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19DC"/>
    <w:rsid w:val="0048317E"/>
    <w:rsid w:val="004A232B"/>
    <w:rsid w:val="004A3CE5"/>
    <w:rsid w:val="004A6BAA"/>
    <w:rsid w:val="004B21BB"/>
    <w:rsid w:val="004B4175"/>
    <w:rsid w:val="004C5DBE"/>
    <w:rsid w:val="004E75DF"/>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252"/>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51B25"/>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20D2"/>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27B28"/>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7">
    <w:name w:val="Основной текст (3)_"/>
    <w:basedOn w:val="a0"/>
    <w:link w:val="38"/>
    <w:locked/>
    <w:rsid w:val="004819DC"/>
    <w:rPr>
      <w:b/>
      <w:bCs/>
      <w:sz w:val="26"/>
      <w:szCs w:val="26"/>
      <w:shd w:val="clear" w:color="auto" w:fill="FFFFFF"/>
    </w:rPr>
  </w:style>
  <w:style w:type="paragraph" w:customStyle="1" w:styleId="38">
    <w:name w:val="Основной текст (3)"/>
    <w:basedOn w:val="a"/>
    <w:link w:val="37"/>
    <w:rsid w:val="004819DC"/>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4819DC"/>
  </w:style>
  <w:style w:type="paragraph" w:styleId="39">
    <w:name w:val="Body Text 3"/>
    <w:basedOn w:val="a"/>
    <w:link w:val="3a"/>
    <w:semiHidden/>
    <w:unhideWhenUsed/>
    <w:rsid w:val="004819DC"/>
    <w:pPr>
      <w:spacing w:after="120"/>
    </w:pPr>
    <w:rPr>
      <w:sz w:val="16"/>
      <w:szCs w:val="16"/>
    </w:rPr>
  </w:style>
  <w:style w:type="character" w:customStyle="1" w:styleId="3a">
    <w:name w:val="Основной текст 3 Знак"/>
    <w:basedOn w:val="a0"/>
    <w:link w:val="39"/>
    <w:semiHidden/>
    <w:rsid w:val="004819DC"/>
    <w:rPr>
      <w:sz w:val="16"/>
      <w:szCs w:val="16"/>
    </w:rPr>
  </w:style>
  <w:style w:type="character" w:customStyle="1" w:styleId="namedoc">
    <w:name w:val="namedoc"/>
    <w:rsid w:val="004819DC"/>
  </w:style>
  <w:style w:type="character" w:customStyle="1" w:styleId="12pt">
    <w:name w:val="Основной текст + 12 pt"/>
    <w:aliases w:val="Полужирный,Интервал 0 pt"/>
    <w:uiPriority w:val="99"/>
    <w:rsid w:val="004819DC"/>
    <w:rPr>
      <w:b/>
      <w:bCs/>
      <w:spacing w:val="10"/>
      <w:sz w:val="24"/>
      <w:szCs w:val="24"/>
      <w:shd w:val="clear" w:color="auto" w:fill="FFFFFF"/>
    </w:rPr>
  </w:style>
  <w:style w:type="paragraph" w:customStyle="1" w:styleId="2d">
    <w:name w:val="Основной текст2"/>
    <w:basedOn w:val="a"/>
    <w:rsid w:val="004819DC"/>
    <w:pPr>
      <w:shd w:val="clear" w:color="auto" w:fill="FFFFFF"/>
      <w:spacing w:before="360" w:line="307" w:lineRule="exact"/>
      <w:jc w:val="both"/>
    </w:pPr>
    <w:rPr>
      <w:rFonts w:ascii="Calibri" w:eastAsia="Calibri" w:hAnsi="Calibri"/>
      <w:sz w:val="25"/>
      <w:szCs w:val="25"/>
      <w:lang w:eastAsia="ar-SA"/>
    </w:rPr>
  </w:style>
  <w:style w:type="paragraph" w:customStyle="1" w:styleId="Compact">
    <w:name w:val="Compact"/>
    <w:basedOn w:val="a3"/>
    <w:qFormat/>
    <w:rsid w:val="004819DC"/>
    <w:pPr>
      <w:spacing w:before="36" w:after="36"/>
      <w:jc w:val="left"/>
    </w:pPr>
    <w:rPr>
      <w:rFonts w:ascii="Cambria" w:eastAsia="Cambria" w:hAnsi="Cambria"/>
      <w:sz w:val="24"/>
      <w:szCs w:val="24"/>
      <w:lang w:val="en-US" w:eastAsia="en-US"/>
    </w:rPr>
  </w:style>
  <w:style w:type="table" w:customStyle="1" w:styleId="110">
    <w:name w:val="Сетка таблицы11"/>
    <w:basedOn w:val="a1"/>
    <w:next w:val="ae"/>
    <w:uiPriority w:val="59"/>
    <w:rsid w:val="004819D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4">
    <w:name w:val="Style14"/>
    <w:basedOn w:val="a"/>
    <w:rsid w:val="004819DC"/>
    <w:pPr>
      <w:widowControl w:val="0"/>
      <w:autoSpaceDE w:val="0"/>
      <w:autoSpaceDN w:val="0"/>
      <w:adjustRightInd w:val="0"/>
      <w:spacing w:line="446" w:lineRule="exact"/>
      <w:ind w:firstLine="638"/>
      <w:jc w:val="both"/>
    </w:pPr>
    <w:rPr>
      <w:rFonts w:ascii="Cambria" w:hAnsi="Cambria"/>
      <w:sz w:val="24"/>
      <w:szCs w:val="24"/>
    </w:rPr>
  </w:style>
  <w:style w:type="character" w:customStyle="1" w:styleId="FontStyle23">
    <w:name w:val="Font Style23"/>
    <w:rsid w:val="004819DC"/>
    <w:rPr>
      <w:rFonts w:ascii="Times New Roman" w:hAnsi="Times New Roman" w:cs="Times New Roman"/>
      <w:sz w:val="26"/>
      <w:szCs w:val="26"/>
    </w:rPr>
  </w:style>
  <w:style w:type="paragraph" w:customStyle="1" w:styleId="Style3">
    <w:name w:val="Style3"/>
    <w:basedOn w:val="a"/>
    <w:rsid w:val="004819DC"/>
    <w:pPr>
      <w:widowControl w:val="0"/>
      <w:autoSpaceDE w:val="0"/>
      <w:autoSpaceDN w:val="0"/>
      <w:adjustRightInd w:val="0"/>
    </w:pPr>
    <w:rPr>
      <w:sz w:val="24"/>
      <w:szCs w:val="24"/>
    </w:rPr>
  </w:style>
  <w:style w:type="character" w:customStyle="1" w:styleId="aff5">
    <w:name w:val="Основной текст_"/>
    <w:link w:val="43"/>
    <w:locked/>
    <w:rsid w:val="004819DC"/>
    <w:rPr>
      <w:sz w:val="27"/>
      <w:szCs w:val="27"/>
      <w:shd w:val="clear" w:color="auto" w:fill="FFFFFF"/>
    </w:rPr>
  </w:style>
  <w:style w:type="character" w:customStyle="1" w:styleId="44">
    <w:name w:val="Основной текст (4)_"/>
    <w:link w:val="45"/>
    <w:locked/>
    <w:rsid w:val="004819DC"/>
    <w:rPr>
      <w:sz w:val="27"/>
      <w:szCs w:val="27"/>
      <w:shd w:val="clear" w:color="auto" w:fill="FFFFFF"/>
    </w:rPr>
  </w:style>
  <w:style w:type="paragraph" w:customStyle="1" w:styleId="43">
    <w:name w:val="Основной текст4"/>
    <w:basedOn w:val="a"/>
    <w:link w:val="aff5"/>
    <w:rsid w:val="004819DC"/>
    <w:pPr>
      <w:shd w:val="clear" w:color="auto" w:fill="FFFFFF"/>
      <w:spacing w:before="180" w:line="307" w:lineRule="exact"/>
      <w:ind w:hanging="320"/>
      <w:jc w:val="center"/>
    </w:pPr>
    <w:rPr>
      <w:sz w:val="27"/>
      <w:szCs w:val="27"/>
    </w:rPr>
  </w:style>
  <w:style w:type="paragraph" w:customStyle="1" w:styleId="45">
    <w:name w:val="Основной текст (4)"/>
    <w:basedOn w:val="a"/>
    <w:link w:val="44"/>
    <w:rsid w:val="004819DC"/>
    <w:pPr>
      <w:shd w:val="clear" w:color="auto" w:fill="FFFFFF"/>
      <w:spacing w:after="360" w:line="240" w:lineRule="atLeast"/>
    </w:pPr>
    <w:rPr>
      <w:sz w:val="27"/>
      <w:szCs w:val="27"/>
    </w:rPr>
  </w:style>
  <w:style w:type="character" w:customStyle="1" w:styleId="19">
    <w:name w:val="Заголовок №1_"/>
    <w:link w:val="1a"/>
    <w:locked/>
    <w:rsid w:val="004819DC"/>
    <w:rPr>
      <w:sz w:val="27"/>
      <w:szCs w:val="27"/>
      <w:shd w:val="clear" w:color="auto" w:fill="FFFFFF"/>
    </w:rPr>
  </w:style>
  <w:style w:type="character" w:customStyle="1" w:styleId="aff6">
    <w:name w:val="Основной текст + Курсив"/>
    <w:rsid w:val="004819DC"/>
    <w:rPr>
      <w:rFonts w:ascii="Times New Roman" w:hAnsi="Times New Roman" w:cs="Times New Roman"/>
      <w:i/>
      <w:iCs/>
      <w:spacing w:val="0"/>
      <w:sz w:val="27"/>
      <w:szCs w:val="27"/>
      <w:lang w:bidi="ar-SA"/>
    </w:rPr>
  </w:style>
  <w:style w:type="paragraph" w:customStyle="1" w:styleId="1a">
    <w:name w:val="Заголовок №1"/>
    <w:basedOn w:val="a"/>
    <w:link w:val="19"/>
    <w:rsid w:val="004819DC"/>
    <w:pPr>
      <w:shd w:val="clear" w:color="auto" w:fill="FFFFFF"/>
      <w:spacing w:before="660" w:after="300" w:line="240" w:lineRule="atLeast"/>
      <w:outlineLvl w:val="0"/>
    </w:pPr>
    <w:rPr>
      <w:sz w:val="27"/>
      <w:szCs w:val="27"/>
    </w:rPr>
  </w:style>
  <w:style w:type="character" w:customStyle="1" w:styleId="1b">
    <w:name w:val="Основной текст1"/>
    <w:rsid w:val="004819DC"/>
    <w:rPr>
      <w:rFonts w:ascii="Times New Roman" w:hAnsi="Times New Roman" w:cs="Times New Roman"/>
      <w:spacing w:val="0"/>
      <w:sz w:val="27"/>
      <w:szCs w:val="27"/>
      <w:lang w:bidi="ar-SA"/>
    </w:rPr>
  </w:style>
  <w:style w:type="character" w:customStyle="1" w:styleId="220">
    <w:name w:val="Основной текст (2)2"/>
    <w:basedOn w:val="23"/>
    <w:rsid w:val="004819DC"/>
    <w:rPr>
      <w:rFonts w:ascii="Arial" w:eastAsia="Arial" w:hAnsi="Arial" w:cs="Arial"/>
      <w:sz w:val="19"/>
      <w:szCs w:val="19"/>
      <w:shd w:val="clear" w:color="auto" w:fill="FFFFFF"/>
    </w:rPr>
  </w:style>
  <w:style w:type="character" w:customStyle="1" w:styleId="29pt">
    <w:name w:val="Основной текст (2) + 9 pt"/>
    <w:rsid w:val="004819DC"/>
    <w:rPr>
      <w:sz w:val="18"/>
      <w:szCs w:val="18"/>
      <w:lang w:val="en-US" w:bidi="ar-SA"/>
    </w:rPr>
  </w:style>
  <w:style w:type="character" w:customStyle="1" w:styleId="29pt1">
    <w:name w:val="Основной текст (2) + 9 pt1"/>
    <w:rsid w:val="004819DC"/>
    <w:rPr>
      <w:sz w:val="18"/>
      <w:szCs w:val="18"/>
      <w:lang w:bidi="ar-SA"/>
    </w:rPr>
  </w:style>
  <w:style w:type="character" w:customStyle="1" w:styleId="aff7">
    <w:name w:val="Колонтитул_"/>
    <w:link w:val="aff8"/>
    <w:locked/>
    <w:rsid w:val="004819DC"/>
    <w:rPr>
      <w:shd w:val="clear" w:color="auto" w:fill="FFFFFF"/>
    </w:rPr>
  </w:style>
  <w:style w:type="character" w:customStyle="1" w:styleId="Calibri">
    <w:name w:val="Колонтитул + Calibri"/>
    <w:aliases w:val="10,5 pt"/>
    <w:rsid w:val="004819DC"/>
    <w:rPr>
      <w:rFonts w:ascii="Calibri" w:eastAsia="Times New Roman" w:hAnsi="Calibri" w:cs="Calibri"/>
      <w:spacing w:val="0"/>
      <w:sz w:val="21"/>
      <w:szCs w:val="21"/>
      <w:lang w:bidi="ar-SA"/>
    </w:rPr>
  </w:style>
  <w:style w:type="character" w:customStyle="1" w:styleId="3b">
    <w:name w:val="Основной текст3"/>
    <w:rsid w:val="004819DC"/>
    <w:rPr>
      <w:rFonts w:ascii="Times New Roman" w:hAnsi="Times New Roman" w:cs="Times New Roman"/>
      <w:spacing w:val="0"/>
      <w:sz w:val="27"/>
      <w:szCs w:val="27"/>
      <w:u w:val="single"/>
      <w:lang w:val="en-US" w:bidi="ar-SA"/>
    </w:rPr>
  </w:style>
  <w:style w:type="character" w:customStyle="1" w:styleId="52">
    <w:name w:val="Основной текст (5)_"/>
    <w:link w:val="53"/>
    <w:locked/>
    <w:rsid w:val="004819DC"/>
    <w:rPr>
      <w:rFonts w:ascii="Calibri" w:hAnsi="Calibri"/>
      <w:shd w:val="clear" w:color="auto" w:fill="FFFFFF"/>
    </w:rPr>
  </w:style>
  <w:style w:type="character" w:customStyle="1" w:styleId="42pt">
    <w:name w:val="Основной текст (4) + Интервал 2 pt"/>
    <w:rsid w:val="004819DC"/>
    <w:rPr>
      <w:rFonts w:ascii="Times New Roman" w:hAnsi="Times New Roman" w:cs="Times New Roman"/>
      <w:spacing w:val="40"/>
      <w:sz w:val="27"/>
      <w:szCs w:val="27"/>
      <w:lang w:bidi="ar-SA"/>
    </w:rPr>
  </w:style>
  <w:style w:type="character" w:customStyle="1" w:styleId="62">
    <w:name w:val="Основной текст (6)_"/>
    <w:link w:val="63"/>
    <w:locked/>
    <w:rsid w:val="004819DC"/>
    <w:rPr>
      <w:sz w:val="19"/>
      <w:szCs w:val="19"/>
      <w:shd w:val="clear" w:color="auto" w:fill="FFFFFF"/>
    </w:rPr>
  </w:style>
  <w:style w:type="character" w:customStyle="1" w:styleId="72">
    <w:name w:val="Основной текст (7)_"/>
    <w:link w:val="73"/>
    <w:locked/>
    <w:rsid w:val="004819DC"/>
    <w:rPr>
      <w:shd w:val="clear" w:color="auto" w:fill="FFFFFF"/>
    </w:rPr>
  </w:style>
  <w:style w:type="paragraph" w:customStyle="1" w:styleId="212">
    <w:name w:val="Основной текст (2)1"/>
    <w:basedOn w:val="a"/>
    <w:rsid w:val="004819DC"/>
    <w:pPr>
      <w:shd w:val="clear" w:color="auto" w:fill="FFFFFF"/>
      <w:spacing w:after="720" w:line="221" w:lineRule="exact"/>
      <w:jc w:val="center"/>
    </w:pPr>
    <w:rPr>
      <w:sz w:val="19"/>
      <w:szCs w:val="19"/>
    </w:rPr>
  </w:style>
  <w:style w:type="paragraph" w:customStyle="1" w:styleId="aff8">
    <w:name w:val="Колонтитул"/>
    <w:basedOn w:val="a"/>
    <w:link w:val="aff7"/>
    <w:rsid w:val="004819DC"/>
    <w:pPr>
      <w:shd w:val="clear" w:color="auto" w:fill="FFFFFF"/>
    </w:pPr>
  </w:style>
  <w:style w:type="paragraph" w:customStyle="1" w:styleId="53">
    <w:name w:val="Основной текст (5)"/>
    <w:basedOn w:val="a"/>
    <w:link w:val="52"/>
    <w:rsid w:val="004819DC"/>
    <w:pPr>
      <w:shd w:val="clear" w:color="auto" w:fill="FFFFFF"/>
      <w:spacing w:before="360" w:after="360" w:line="240" w:lineRule="atLeast"/>
    </w:pPr>
    <w:rPr>
      <w:rFonts w:ascii="Calibri" w:hAnsi="Calibri"/>
    </w:rPr>
  </w:style>
  <w:style w:type="paragraph" w:customStyle="1" w:styleId="63">
    <w:name w:val="Основной текст (6)"/>
    <w:basedOn w:val="a"/>
    <w:link w:val="62"/>
    <w:rsid w:val="004819DC"/>
    <w:pPr>
      <w:shd w:val="clear" w:color="auto" w:fill="FFFFFF"/>
      <w:spacing w:line="240" w:lineRule="atLeast"/>
      <w:jc w:val="both"/>
    </w:pPr>
    <w:rPr>
      <w:sz w:val="19"/>
      <w:szCs w:val="19"/>
    </w:rPr>
  </w:style>
  <w:style w:type="paragraph" w:customStyle="1" w:styleId="73">
    <w:name w:val="Основной текст (7)"/>
    <w:basedOn w:val="a"/>
    <w:link w:val="72"/>
    <w:rsid w:val="004819DC"/>
    <w:pPr>
      <w:shd w:val="clear" w:color="auto" w:fill="FFFFFF"/>
      <w:spacing w:line="24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4CA9352-813F-40BC-9FCB-3F99C3D0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5566</Words>
  <Characters>31731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8</cp:revision>
  <cp:lastPrinted>2025-07-08T06:59:00Z</cp:lastPrinted>
  <dcterms:created xsi:type="dcterms:W3CDTF">2025-06-16T08:17:00Z</dcterms:created>
  <dcterms:modified xsi:type="dcterms:W3CDTF">2025-07-16T10:14:00Z</dcterms:modified>
</cp:coreProperties>
</file>