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754C59" w:rsidP="00107FC2">
            <w:pPr>
              <w:rPr>
                <w:sz w:val="28"/>
              </w:rPr>
            </w:pPr>
            <w:r>
              <w:rPr>
                <w:sz w:val="28"/>
              </w:rPr>
              <w:t>№ 153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754C59" w:rsidP="00107FC2">
            <w:pPr>
              <w:rPr>
                <w:sz w:val="28"/>
              </w:rPr>
            </w:pPr>
            <w:r>
              <w:rPr>
                <w:sz w:val="28"/>
              </w:rPr>
              <w:t xml:space="preserve">от «18»    04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E92137" w:rsidRPr="00E92137" w:rsidRDefault="00E92137" w:rsidP="00E92137">
      <w:pPr>
        <w:spacing w:after="160" w:line="259" w:lineRule="auto"/>
        <w:rPr>
          <w:rFonts w:ascii="Calibri" w:eastAsia="Calibri" w:hAnsi="Calibri"/>
          <w:b/>
          <w:bCs/>
          <w:sz w:val="28"/>
          <w:szCs w:val="28"/>
          <w:lang w:eastAsia="en-US"/>
        </w:rPr>
      </w:pPr>
    </w:p>
    <w:tbl>
      <w:tblPr>
        <w:tblW w:w="10134" w:type="dxa"/>
        <w:tblLayout w:type="fixed"/>
        <w:tblCellMar>
          <w:left w:w="70" w:type="dxa"/>
          <w:right w:w="70" w:type="dxa"/>
        </w:tblCellMar>
        <w:tblLook w:val="0000" w:firstRow="0" w:lastRow="0" w:firstColumn="0" w:lastColumn="0" w:noHBand="0" w:noVBand="0"/>
      </w:tblPr>
      <w:tblGrid>
        <w:gridCol w:w="6804"/>
        <w:gridCol w:w="3330"/>
      </w:tblGrid>
      <w:tr w:rsidR="00E92137" w:rsidRPr="00E92137" w:rsidTr="008D5BEB">
        <w:tc>
          <w:tcPr>
            <w:tcW w:w="6804" w:type="dxa"/>
            <w:tcBorders>
              <w:top w:val="nil"/>
              <w:left w:val="nil"/>
              <w:bottom w:val="nil"/>
              <w:right w:val="nil"/>
            </w:tcBorders>
          </w:tcPr>
          <w:p w:rsidR="00E92137" w:rsidRPr="00E92137" w:rsidRDefault="00E92137" w:rsidP="00E92137">
            <w:pPr>
              <w:keepNext/>
              <w:keepLines/>
              <w:shd w:val="clear" w:color="auto" w:fill="FFFFFF"/>
              <w:ind w:right="140"/>
              <w:jc w:val="both"/>
              <w:outlineLvl w:val="0"/>
              <w:rPr>
                <w:spacing w:val="10"/>
                <w:sz w:val="28"/>
                <w:szCs w:val="28"/>
                <w:lang w:eastAsia="en-US"/>
              </w:rPr>
            </w:pPr>
            <w:r w:rsidRPr="00E92137">
              <w:rPr>
                <w:spacing w:val="10"/>
                <w:sz w:val="28"/>
                <w:szCs w:val="28"/>
                <w:lang w:eastAsia="en-US"/>
              </w:rPr>
              <w:t>Татарстан Республикасы Министрлар Кабинетының 2013 елның 31 декабрендәге «Татарстан Республикасы территориясендә урнашкан күпфатирлы йортларда гомуми мөлкәткә капиталь ремонт буенча региональ программаны раслау турында»  1146 номерлы карары белән расланган 2023 елның 9 октябренд</w:t>
            </w:r>
            <w:r w:rsidRPr="00E92137">
              <w:rPr>
                <w:spacing w:val="10"/>
                <w:sz w:val="28"/>
                <w:szCs w:val="28"/>
                <w:lang w:val="tt-RU" w:eastAsia="en-US"/>
              </w:rPr>
              <w:t>әге «</w:t>
            </w:r>
            <w:r w:rsidRPr="00E92137">
              <w:rPr>
                <w:spacing w:val="10"/>
                <w:sz w:val="28"/>
                <w:szCs w:val="28"/>
                <w:lang w:eastAsia="en-US"/>
              </w:rPr>
              <w:t xml:space="preserve">2023-2025 елларда Татарстан Республикасы Мамадыш муниципаль районы территориясендә урнашкан күп фатирлы йортларда гомуми милекне капиталь ремонтлауның төбәк программасын гамәлгә ашыруның кыска вакытлы планын раслау турында» </w:t>
            </w:r>
            <w:r w:rsidRPr="00E92137">
              <w:rPr>
                <w:spacing w:val="10"/>
                <w:sz w:val="28"/>
                <w:szCs w:val="28"/>
                <w:lang w:val="tt-RU" w:eastAsia="en-US"/>
              </w:rPr>
              <w:t>406 номерлы карарына үзгәрешләр кертү турында</w:t>
            </w:r>
            <w:r w:rsidRPr="00E92137">
              <w:rPr>
                <w:spacing w:val="10"/>
                <w:sz w:val="28"/>
                <w:szCs w:val="28"/>
                <w:lang w:eastAsia="en-US"/>
              </w:rPr>
              <w:t xml:space="preserve"> </w:t>
            </w:r>
          </w:p>
          <w:p w:rsidR="00E92137" w:rsidRPr="00E92137" w:rsidRDefault="00E92137" w:rsidP="00E92137">
            <w:pPr>
              <w:keepNext/>
              <w:keepLines/>
              <w:shd w:val="clear" w:color="auto" w:fill="FFFFFF"/>
              <w:ind w:right="140"/>
              <w:jc w:val="both"/>
              <w:outlineLvl w:val="0"/>
              <w:rPr>
                <w:spacing w:val="10"/>
                <w:sz w:val="28"/>
                <w:szCs w:val="28"/>
                <w:lang w:eastAsia="en-US"/>
              </w:rPr>
            </w:pPr>
          </w:p>
          <w:p w:rsidR="00E92137" w:rsidRPr="00E92137" w:rsidRDefault="00E92137" w:rsidP="00E92137">
            <w:pPr>
              <w:keepNext/>
              <w:keepLines/>
              <w:shd w:val="clear" w:color="auto" w:fill="FFFFFF"/>
              <w:ind w:right="140"/>
              <w:jc w:val="both"/>
              <w:outlineLvl w:val="0"/>
              <w:rPr>
                <w:sz w:val="28"/>
                <w:szCs w:val="28"/>
                <w:lang w:eastAsia="en-US"/>
              </w:rPr>
            </w:pPr>
          </w:p>
        </w:tc>
        <w:tc>
          <w:tcPr>
            <w:tcW w:w="3330" w:type="dxa"/>
            <w:tcBorders>
              <w:top w:val="nil"/>
              <w:left w:val="nil"/>
              <w:bottom w:val="nil"/>
              <w:right w:val="nil"/>
            </w:tcBorders>
          </w:tcPr>
          <w:p w:rsidR="00E92137" w:rsidRPr="00E92137" w:rsidRDefault="00E92137" w:rsidP="00E92137">
            <w:pPr>
              <w:spacing w:after="160" w:line="259" w:lineRule="auto"/>
              <w:rPr>
                <w:rFonts w:eastAsia="Calibri"/>
                <w:bCs/>
                <w:spacing w:val="-6"/>
                <w:sz w:val="28"/>
                <w:szCs w:val="28"/>
                <w:lang w:eastAsia="en-US"/>
              </w:rPr>
            </w:pPr>
          </w:p>
          <w:p w:rsidR="00E92137" w:rsidRPr="00E92137" w:rsidRDefault="00E92137" w:rsidP="00E92137">
            <w:pPr>
              <w:spacing w:after="160" w:line="259" w:lineRule="auto"/>
              <w:rPr>
                <w:rFonts w:eastAsia="Calibri"/>
                <w:sz w:val="28"/>
                <w:szCs w:val="28"/>
                <w:lang w:eastAsia="en-US"/>
              </w:rPr>
            </w:pPr>
          </w:p>
          <w:p w:rsidR="00E92137" w:rsidRPr="00E92137" w:rsidRDefault="00E92137" w:rsidP="00E92137">
            <w:pPr>
              <w:widowControl w:val="0"/>
              <w:autoSpaceDE w:val="0"/>
              <w:autoSpaceDN w:val="0"/>
              <w:adjustRightInd w:val="0"/>
              <w:jc w:val="center"/>
              <w:rPr>
                <w:bCs/>
                <w:sz w:val="28"/>
                <w:szCs w:val="28"/>
              </w:rPr>
            </w:pPr>
          </w:p>
        </w:tc>
      </w:tr>
    </w:tbl>
    <w:p w:rsidR="00E92137" w:rsidRDefault="00E92137" w:rsidP="00E92137">
      <w:pPr>
        <w:spacing w:after="160" w:line="259" w:lineRule="auto"/>
        <w:ind w:firstLine="708"/>
        <w:jc w:val="both"/>
        <w:rPr>
          <w:rFonts w:eastAsia="Calibri"/>
          <w:sz w:val="28"/>
          <w:szCs w:val="28"/>
          <w:lang w:eastAsia="en-US"/>
        </w:rPr>
      </w:pPr>
    </w:p>
    <w:p w:rsidR="00E92137" w:rsidRPr="00E92137" w:rsidRDefault="00E92137" w:rsidP="00E92137">
      <w:pPr>
        <w:spacing w:line="259" w:lineRule="auto"/>
        <w:ind w:firstLine="708"/>
        <w:jc w:val="both"/>
        <w:rPr>
          <w:rFonts w:eastAsia="Calibri"/>
          <w:b/>
          <w:sz w:val="28"/>
          <w:szCs w:val="28"/>
          <w:lang w:eastAsia="en-US"/>
        </w:rPr>
      </w:pPr>
      <w:r w:rsidRPr="00E92137">
        <w:rPr>
          <w:rFonts w:eastAsia="Calibri"/>
          <w:sz w:val="28"/>
          <w:szCs w:val="28"/>
          <w:lang w:eastAsia="en-US"/>
        </w:rPr>
        <w:t xml:space="preserve">Россия Федерациясе Торак кодексы һәм «Татарстан Республикасында күпфатирлы йортларда гомуми мөлкәткә капиталь ремонт ясауны оештыру турында» 2013 елның 25 июнендәге 52-ТРЗ номерлы Татарстан Республикасы Законы нигезендә Татарстан Республикасы Мамадыш муниципаль районы башкарма комитеты </w:t>
      </w:r>
      <w:r w:rsidRPr="00E92137">
        <w:rPr>
          <w:rFonts w:eastAsia="Calibri"/>
          <w:b/>
          <w:sz w:val="28"/>
          <w:szCs w:val="28"/>
          <w:lang w:eastAsia="en-US"/>
        </w:rPr>
        <w:t>карар бирә:</w:t>
      </w:r>
    </w:p>
    <w:p w:rsidR="00E92137" w:rsidRPr="00E92137" w:rsidRDefault="00E92137" w:rsidP="00E92137">
      <w:pPr>
        <w:spacing w:line="259" w:lineRule="auto"/>
        <w:ind w:firstLine="720"/>
        <w:jc w:val="both"/>
        <w:rPr>
          <w:rFonts w:eastAsia="Calibri"/>
          <w:sz w:val="28"/>
          <w:szCs w:val="28"/>
          <w:lang w:val="tt-RU" w:eastAsia="en-US"/>
        </w:rPr>
      </w:pPr>
      <w:r w:rsidRPr="00E92137">
        <w:rPr>
          <w:rFonts w:eastAsia="Calibri"/>
          <w:sz w:val="28"/>
          <w:szCs w:val="28"/>
          <w:lang w:eastAsia="en-US"/>
        </w:rPr>
        <w:t xml:space="preserve">1. </w:t>
      </w:r>
      <w:r w:rsidRPr="00E92137">
        <w:rPr>
          <w:rFonts w:ascii="Calibri" w:eastAsia="Calibri" w:hAnsi="Calibri"/>
          <w:sz w:val="28"/>
          <w:szCs w:val="28"/>
          <w:lang w:eastAsia="en-US"/>
        </w:rPr>
        <w:t xml:space="preserve"> </w:t>
      </w:r>
      <w:r w:rsidRPr="00E92137">
        <w:rPr>
          <w:rFonts w:eastAsia="Calibri"/>
          <w:sz w:val="28"/>
          <w:szCs w:val="28"/>
          <w:lang w:eastAsia="en-US"/>
        </w:rPr>
        <w:t>Татарстан Республикасы Министрлар Кабинетының 2013 елның 31 декабрендәге «Татарстан Республикасы территориясендә урнашкан күпфатирлы йортларда гомуми мөлкәткә капиталь ремонт буенча региональ программаны раслау турында»  1146 номерлы карары белән расланган 2023 елның 9 октябрендәге «2023-2025 елларда Татарстан Республикасы Мамадыш муниципаль районы территориясендә урнашкан күп фатирлы йортларда гомуми милекне капиталь ремонтлауның төбәк программасын гамәлгә ашыруның кыска вакытлы планын раслау турында» 406 номерлы карарына</w:t>
      </w:r>
      <w:r w:rsidRPr="00E92137">
        <w:rPr>
          <w:rFonts w:eastAsia="Calibri"/>
          <w:sz w:val="28"/>
          <w:szCs w:val="28"/>
          <w:lang w:val="tt-RU" w:eastAsia="en-US"/>
        </w:rPr>
        <w:t>, кушымта нигезендә яңа редакциядә бәян итеп,</w:t>
      </w:r>
      <w:r w:rsidRPr="00E92137">
        <w:rPr>
          <w:rFonts w:eastAsia="Calibri"/>
          <w:sz w:val="28"/>
          <w:szCs w:val="28"/>
          <w:lang w:eastAsia="en-US"/>
        </w:rPr>
        <w:t xml:space="preserve"> үзгәрешләр </w:t>
      </w:r>
      <w:r w:rsidRPr="00E92137">
        <w:rPr>
          <w:rFonts w:eastAsia="Calibri"/>
          <w:sz w:val="28"/>
          <w:szCs w:val="28"/>
          <w:lang w:val="tt-RU" w:eastAsia="en-US"/>
        </w:rPr>
        <w:t xml:space="preserve">кертергә. </w:t>
      </w:r>
    </w:p>
    <w:p w:rsidR="00E92137" w:rsidRPr="00E92137" w:rsidRDefault="00E92137" w:rsidP="00E92137">
      <w:pPr>
        <w:ind w:firstLine="567"/>
        <w:jc w:val="both"/>
        <w:rPr>
          <w:rFonts w:eastAsia="Calibri"/>
          <w:sz w:val="28"/>
          <w:szCs w:val="28"/>
          <w:lang w:val="tt-RU" w:eastAsia="en-US"/>
        </w:rPr>
      </w:pPr>
      <w:r w:rsidRPr="00E92137">
        <w:rPr>
          <w:rFonts w:eastAsia="Calibri"/>
          <w:sz w:val="28"/>
          <w:szCs w:val="28"/>
          <w:lang w:val="tt-RU" w:eastAsia="en-US"/>
        </w:rPr>
        <w:lastRenderedPageBreak/>
        <w:t xml:space="preserve">2. </w:t>
      </w:r>
      <w:r w:rsidRPr="00E92137">
        <w:rPr>
          <w:rFonts w:eastAsia="Calibri"/>
          <w:sz w:val="28"/>
          <w:szCs w:val="28"/>
          <w:lang w:val="tt" w:eastAsia="en-US"/>
        </w:rPr>
        <w:t>Әлеге карарны Татарстан Республикасы хокукый мәгълүматының рәсми порталында  бастырып чыгарырга һәм Мамадыш муниципаль районының http://mamadysh.tatarstan.ru/ / рәсми сайтында урнаштыру юлы белән халыкка җиткерергә.</w:t>
      </w:r>
    </w:p>
    <w:p w:rsidR="00E92137" w:rsidRPr="00E92137" w:rsidRDefault="00E92137" w:rsidP="00E92137">
      <w:pPr>
        <w:spacing w:line="259" w:lineRule="auto"/>
        <w:ind w:firstLine="720"/>
        <w:jc w:val="both"/>
        <w:rPr>
          <w:rFonts w:eastAsia="Calibri"/>
          <w:sz w:val="28"/>
          <w:szCs w:val="28"/>
          <w:lang w:val="tt-RU" w:eastAsia="en-US"/>
        </w:rPr>
      </w:pPr>
      <w:r w:rsidRPr="00E92137">
        <w:rPr>
          <w:rFonts w:eastAsia="Calibri"/>
          <w:sz w:val="28"/>
          <w:szCs w:val="28"/>
          <w:lang w:val="tt-RU" w:eastAsia="en-US"/>
        </w:rPr>
        <w:t xml:space="preserve">3. </w:t>
      </w:r>
      <w:r w:rsidRPr="00E92137">
        <w:rPr>
          <w:rFonts w:eastAsia="Calibri"/>
          <w:bCs/>
          <w:sz w:val="28"/>
          <w:szCs w:val="28"/>
          <w:lang w:val="tt-RU" w:eastAsia="en-US"/>
        </w:rPr>
        <w:t>Әлеге карарның үтәлешен контрольдә тотуны Татарстан Республикасы Мамадыш муниципаль районы Башкарма комитеты җитәкчесе урынбасары Р.М. Никифоровка йөкләргә.</w:t>
      </w:r>
    </w:p>
    <w:p w:rsidR="00E92137" w:rsidRDefault="00E92137" w:rsidP="00E92137">
      <w:pPr>
        <w:spacing w:after="160" w:line="259" w:lineRule="auto"/>
        <w:ind w:firstLine="720"/>
        <w:jc w:val="both"/>
        <w:rPr>
          <w:rFonts w:ascii="Calibri" w:eastAsia="Calibri" w:hAnsi="Calibri"/>
          <w:sz w:val="26"/>
          <w:szCs w:val="26"/>
          <w:lang w:val="tt-RU" w:eastAsia="en-US"/>
        </w:rPr>
      </w:pPr>
    </w:p>
    <w:p w:rsidR="00E92137" w:rsidRPr="00E92137" w:rsidRDefault="00E92137" w:rsidP="00E92137">
      <w:pPr>
        <w:spacing w:after="160" w:line="259" w:lineRule="auto"/>
        <w:ind w:firstLine="720"/>
        <w:jc w:val="both"/>
        <w:rPr>
          <w:rFonts w:ascii="Calibri" w:eastAsia="Calibri" w:hAnsi="Calibri"/>
          <w:sz w:val="26"/>
          <w:szCs w:val="26"/>
          <w:lang w:val="tt-RU" w:eastAsia="en-US"/>
        </w:rPr>
      </w:pPr>
      <w:r w:rsidRPr="00E92137">
        <w:rPr>
          <w:rFonts w:ascii="Calibri" w:eastAsia="Calibri" w:hAnsi="Calibri"/>
          <w:sz w:val="26"/>
          <w:szCs w:val="26"/>
          <w:lang w:val="tt-RU" w:eastAsia="en-US"/>
        </w:rPr>
        <w:t xml:space="preserve"> </w:t>
      </w:r>
    </w:p>
    <w:p w:rsidR="00E92137" w:rsidRPr="00E92137" w:rsidRDefault="00E92137" w:rsidP="00E92137">
      <w:pPr>
        <w:spacing w:after="160" w:line="259" w:lineRule="auto"/>
        <w:rPr>
          <w:rFonts w:eastAsia="Calibri"/>
          <w:sz w:val="26"/>
          <w:szCs w:val="26"/>
          <w:lang w:eastAsia="en-US"/>
        </w:rPr>
      </w:pPr>
      <w:r w:rsidRPr="00E92137">
        <w:rPr>
          <w:rFonts w:eastAsia="Calibri"/>
          <w:sz w:val="26"/>
          <w:szCs w:val="26"/>
          <w:lang w:val="tt-RU" w:eastAsia="en-US"/>
        </w:rPr>
        <w:t>Җитәкче</w:t>
      </w:r>
      <w:r w:rsidRPr="00E92137">
        <w:rPr>
          <w:rFonts w:eastAsia="Calibri"/>
          <w:sz w:val="26"/>
          <w:szCs w:val="26"/>
          <w:lang w:eastAsia="en-US"/>
        </w:rPr>
        <w:t xml:space="preserve">                                                                                                </w:t>
      </w:r>
      <w:r>
        <w:rPr>
          <w:rFonts w:eastAsia="Calibri"/>
          <w:sz w:val="26"/>
          <w:szCs w:val="26"/>
          <w:lang w:eastAsia="en-US"/>
        </w:rPr>
        <w:t xml:space="preserve">              </w:t>
      </w:r>
      <w:r w:rsidRPr="00E92137">
        <w:rPr>
          <w:rFonts w:eastAsia="Calibri"/>
          <w:sz w:val="26"/>
          <w:szCs w:val="26"/>
          <w:lang w:eastAsia="en-US"/>
        </w:rPr>
        <w:t xml:space="preserve">     </w:t>
      </w:r>
      <w:r>
        <w:rPr>
          <w:rFonts w:eastAsia="Calibri"/>
          <w:sz w:val="26"/>
          <w:szCs w:val="26"/>
          <w:lang w:eastAsia="en-US"/>
        </w:rPr>
        <w:t>Р.М.</w:t>
      </w:r>
      <w:r w:rsidRPr="00E92137">
        <w:rPr>
          <w:rFonts w:eastAsia="Calibri"/>
          <w:sz w:val="26"/>
          <w:szCs w:val="26"/>
          <w:lang w:eastAsia="en-US"/>
        </w:rPr>
        <w:t>Гарипов</w:t>
      </w: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Default="00E92137" w:rsidP="00E92137">
      <w:pPr>
        <w:spacing w:after="160" w:line="259" w:lineRule="auto"/>
        <w:rPr>
          <w:rFonts w:ascii="Calibri" w:eastAsia="Calibri" w:hAnsi="Calibri"/>
          <w:sz w:val="26"/>
          <w:szCs w:val="26"/>
          <w:lang w:eastAsia="en-US"/>
        </w:rPr>
      </w:pPr>
    </w:p>
    <w:p w:rsidR="00E92137" w:rsidRPr="00E92137" w:rsidRDefault="00E92137" w:rsidP="00E92137">
      <w:pPr>
        <w:spacing w:after="160" w:line="259" w:lineRule="auto"/>
        <w:rPr>
          <w:rFonts w:ascii="Calibri" w:eastAsia="Calibri" w:hAnsi="Calibri"/>
          <w:sz w:val="26"/>
          <w:szCs w:val="26"/>
          <w:lang w:eastAsia="en-US"/>
        </w:rPr>
      </w:pP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5083"/>
      </w:tblGrid>
      <w:tr w:rsidR="00E92137" w:rsidRPr="00E92137" w:rsidTr="008D5BEB">
        <w:tc>
          <w:tcPr>
            <w:tcW w:w="5295" w:type="dxa"/>
          </w:tcPr>
          <w:p w:rsidR="00E92137" w:rsidRPr="00E92137" w:rsidRDefault="00E92137" w:rsidP="00E92137">
            <w:pPr>
              <w:spacing w:after="160" w:line="259" w:lineRule="auto"/>
              <w:rPr>
                <w:sz w:val="26"/>
                <w:szCs w:val="26"/>
              </w:rPr>
            </w:pPr>
          </w:p>
        </w:tc>
        <w:tc>
          <w:tcPr>
            <w:tcW w:w="5296" w:type="dxa"/>
          </w:tcPr>
          <w:p w:rsidR="00E92137" w:rsidRPr="00E92137" w:rsidRDefault="00E92137" w:rsidP="00E92137">
            <w:pPr>
              <w:spacing w:line="259" w:lineRule="auto"/>
              <w:rPr>
                <w:rFonts w:ascii="Times New Roman" w:hAnsi="Times New Roman"/>
                <w:sz w:val="28"/>
                <w:szCs w:val="28"/>
              </w:rPr>
            </w:pPr>
            <w:r w:rsidRPr="00E92137">
              <w:rPr>
                <w:rFonts w:ascii="Times New Roman" w:hAnsi="Times New Roman"/>
                <w:sz w:val="28"/>
                <w:szCs w:val="28"/>
              </w:rPr>
              <w:t xml:space="preserve">Мамадыш муниципаль районы </w:t>
            </w:r>
          </w:p>
          <w:p w:rsidR="00E92137" w:rsidRPr="00E92137" w:rsidRDefault="00E92137" w:rsidP="00E92137">
            <w:pPr>
              <w:spacing w:line="259" w:lineRule="auto"/>
              <w:rPr>
                <w:rFonts w:ascii="Times New Roman" w:hAnsi="Times New Roman"/>
                <w:sz w:val="28"/>
                <w:szCs w:val="28"/>
              </w:rPr>
            </w:pPr>
            <w:r w:rsidRPr="00E92137">
              <w:rPr>
                <w:rFonts w:ascii="Times New Roman" w:hAnsi="Times New Roman"/>
                <w:sz w:val="28"/>
                <w:szCs w:val="28"/>
              </w:rPr>
              <w:t xml:space="preserve"> башкарма комитетының </w:t>
            </w:r>
          </w:p>
          <w:p w:rsidR="00E92137" w:rsidRPr="00E92137" w:rsidRDefault="00754C59" w:rsidP="00E92137">
            <w:pPr>
              <w:spacing w:line="259" w:lineRule="auto"/>
              <w:rPr>
                <w:rFonts w:ascii="Times New Roman" w:hAnsi="Times New Roman"/>
                <w:sz w:val="28"/>
                <w:szCs w:val="28"/>
              </w:rPr>
            </w:pPr>
            <w:r>
              <w:rPr>
                <w:rFonts w:ascii="Times New Roman" w:hAnsi="Times New Roman"/>
                <w:sz w:val="28"/>
                <w:szCs w:val="28"/>
              </w:rPr>
              <w:t xml:space="preserve">“18”   04    </w:t>
            </w:r>
            <w:r w:rsidR="00E92137" w:rsidRPr="00E92137">
              <w:rPr>
                <w:rFonts w:ascii="Times New Roman" w:hAnsi="Times New Roman"/>
                <w:sz w:val="28"/>
                <w:szCs w:val="28"/>
              </w:rPr>
              <w:t>202</w:t>
            </w:r>
            <w:r w:rsidR="00E92137" w:rsidRPr="00E92137">
              <w:rPr>
                <w:rFonts w:ascii="Times New Roman" w:hAnsi="Times New Roman"/>
                <w:sz w:val="28"/>
                <w:szCs w:val="28"/>
                <w:lang w:val="tt-RU"/>
              </w:rPr>
              <w:t>5</w:t>
            </w:r>
            <w:r w:rsidR="00E92137" w:rsidRPr="00E92137">
              <w:rPr>
                <w:rFonts w:ascii="Times New Roman" w:hAnsi="Times New Roman"/>
                <w:sz w:val="28"/>
                <w:szCs w:val="28"/>
              </w:rPr>
              <w:t xml:space="preserve"> ел, </w:t>
            </w:r>
          </w:p>
          <w:p w:rsidR="00E92137" w:rsidRPr="00E92137" w:rsidRDefault="00754C59" w:rsidP="00E92137">
            <w:pPr>
              <w:spacing w:line="259" w:lineRule="auto"/>
              <w:rPr>
                <w:rFonts w:ascii="Times New Roman" w:hAnsi="Times New Roman"/>
                <w:sz w:val="28"/>
                <w:szCs w:val="28"/>
              </w:rPr>
            </w:pPr>
            <w:r>
              <w:rPr>
                <w:rFonts w:ascii="Times New Roman" w:hAnsi="Times New Roman"/>
                <w:sz w:val="28"/>
                <w:szCs w:val="28"/>
              </w:rPr>
              <w:t xml:space="preserve"> № 153</w:t>
            </w:r>
            <w:bookmarkStart w:id="0" w:name="_GoBack"/>
            <w:bookmarkEnd w:id="0"/>
            <w:r w:rsidR="00E92137" w:rsidRPr="00E92137">
              <w:rPr>
                <w:rFonts w:ascii="Times New Roman" w:hAnsi="Times New Roman"/>
                <w:sz w:val="28"/>
                <w:szCs w:val="28"/>
              </w:rPr>
              <w:t xml:space="preserve"> карарына 1 нче кушымта</w:t>
            </w:r>
          </w:p>
          <w:p w:rsidR="00E92137" w:rsidRPr="00E92137" w:rsidRDefault="00E92137" w:rsidP="00E92137">
            <w:pPr>
              <w:spacing w:after="160" w:line="259" w:lineRule="auto"/>
              <w:rPr>
                <w:sz w:val="26"/>
                <w:szCs w:val="26"/>
              </w:rPr>
            </w:pPr>
          </w:p>
        </w:tc>
      </w:tr>
    </w:tbl>
    <w:p w:rsidR="00E92137" w:rsidRDefault="00E92137" w:rsidP="00E92137">
      <w:pPr>
        <w:keepNext/>
        <w:keepLines/>
        <w:ind w:right="300"/>
        <w:jc w:val="center"/>
        <w:outlineLvl w:val="0"/>
        <w:rPr>
          <w:rFonts w:eastAsia="Calibri"/>
          <w:sz w:val="27"/>
          <w:szCs w:val="27"/>
          <w:lang w:eastAsia="en-US"/>
        </w:rPr>
      </w:pPr>
      <w:bookmarkStart w:id="1" w:name="bookmark2"/>
    </w:p>
    <w:p w:rsidR="00E92137" w:rsidRPr="00E92137" w:rsidRDefault="00E92137" w:rsidP="00E92137">
      <w:pPr>
        <w:keepNext/>
        <w:keepLines/>
        <w:ind w:right="300"/>
        <w:jc w:val="center"/>
        <w:outlineLvl w:val="0"/>
        <w:rPr>
          <w:rFonts w:eastAsia="Calibri"/>
          <w:sz w:val="27"/>
          <w:szCs w:val="27"/>
          <w:lang w:eastAsia="en-US"/>
        </w:rPr>
      </w:pPr>
      <w:r w:rsidRPr="00E92137">
        <w:rPr>
          <w:rFonts w:eastAsia="Calibri"/>
          <w:sz w:val="27"/>
          <w:szCs w:val="27"/>
          <w:lang w:eastAsia="en-US"/>
        </w:rPr>
        <w:t>Татарстан Республикасы Министрлар Кабинетының 2013 елның 31 декабрендәге «Татарстан Республикасы территориясендә урнашкан күпфатирлы йортларда гомуми мөлкәткә капиталь ремонт буенча региональ программаны раслау турында»  1146 номерлы карары белән расланган 2023-2025 елларда Татарстан Республикасы Мамадыш муниципаль районы территориясендә урнашкан күп фатирлы йортларда гомуми милекне капиталь ремонтлауның төбәк программасын гамәлгә ашыруның кыска вакытлы планы</w:t>
      </w:r>
    </w:p>
    <w:p w:rsidR="00E92137" w:rsidRPr="00E92137" w:rsidRDefault="00E92137" w:rsidP="00E92137">
      <w:pPr>
        <w:keepNext/>
        <w:keepLines/>
        <w:ind w:right="300"/>
        <w:jc w:val="center"/>
        <w:outlineLvl w:val="0"/>
        <w:rPr>
          <w:b/>
          <w:spacing w:val="10"/>
          <w:sz w:val="27"/>
          <w:szCs w:val="27"/>
          <w:lang w:eastAsia="en-US"/>
        </w:rPr>
      </w:pPr>
    </w:p>
    <w:bookmarkEnd w:id="1"/>
    <w:p w:rsidR="00E92137" w:rsidRPr="00E92137" w:rsidRDefault="00E92137" w:rsidP="00E92137">
      <w:pPr>
        <w:autoSpaceDE w:val="0"/>
        <w:autoSpaceDN w:val="0"/>
        <w:adjustRightInd w:val="0"/>
        <w:jc w:val="center"/>
        <w:outlineLvl w:val="0"/>
        <w:rPr>
          <w:rFonts w:eastAsia="Calibri"/>
          <w:bCs/>
          <w:sz w:val="27"/>
          <w:szCs w:val="27"/>
          <w:lang w:val="tt-RU" w:eastAsia="en-US"/>
        </w:rPr>
      </w:pPr>
      <w:r w:rsidRPr="00E92137">
        <w:rPr>
          <w:rFonts w:eastAsia="Calibri"/>
          <w:bCs/>
          <w:sz w:val="27"/>
          <w:szCs w:val="27"/>
          <w:lang w:eastAsia="en-US"/>
        </w:rPr>
        <w:t xml:space="preserve">I. </w:t>
      </w:r>
      <w:r w:rsidRPr="00E92137">
        <w:rPr>
          <w:rFonts w:eastAsia="Calibri"/>
          <w:bCs/>
          <w:sz w:val="27"/>
          <w:szCs w:val="27"/>
          <w:lang w:val="tt-RU" w:eastAsia="en-US"/>
        </w:rPr>
        <w:t>Гомуми нигезләмәләр</w:t>
      </w:r>
    </w:p>
    <w:p w:rsidR="00E92137" w:rsidRPr="00E92137" w:rsidRDefault="00E92137" w:rsidP="00E92137">
      <w:pPr>
        <w:autoSpaceDE w:val="0"/>
        <w:autoSpaceDN w:val="0"/>
        <w:adjustRightInd w:val="0"/>
        <w:jc w:val="both"/>
        <w:rPr>
          <w:rFonts w:eastAsia="Calibri"/>
          <w:bCs/>
          <w:sz w:val="27"/>
          <w:szCs w:val="27"/>
          <w:lang w:eastAsia="en-US"/>
        </w:rPr>
      </w:pP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Татарстан Республикасы Министрлар Кабинетының «Татарстан Республикасы территориясендә урнашкан күпфатирлы йортларда гомуми мөлкәткә капиталь ремонт буенча региональ программаны раслау турында» 2013 елның 31 декабрендәге 1146 номерлы карары белән расланган 2023-205 елларга Татарстан  Республикасы Мамадыш муниципаль районы территориясендә урнашкан күпфатирлы йортларда гомуми мөлкәткә капиталь ремонт буенча региональ программаны гамәлгә ашыруның кыска сроклы планы (алга таба - кыска сроклы план, Региональ программа) Россия Федерациясе Торак кодексы, «Торак-коммуналь хуҗалыкны реформалауга ярдәм итү фонды турында» 2007 елның 21 июлендәге 185-ФЗ номерлы Федераль закон (алга таба - 185-ФЗ номерлы Федераль закон), «Татарстан Республикасында күпфатирлы йортларда гомуми мөлкәткә капиталь ремонт ясауны оештыру турында» 2013 елның 25 июнендәге 52-ТРЗ номерлы Татарстан Республикасы Законы нигезендә , төбәк программасын тормышка ашыру, күпфатирлы йортларда гомуми милекне капиталь ремонтлау срокларын конкретлаштыру, күпфатирлы йортларда гомуми милекне капиталь ремонтлау буенча планлаштырылган хезмәт төрләрен һәм (яисә) эшләрне төгәлләштерү, дәүләт ярдәме төрләрен һәм күләмен билгеләү, капиталь ремонт үткәрүгә муниципаль ярдәм күрсәтү максатларында эшләнгән.</w:t>
      </w:r>
    </w:p>
    <w:p w:rsidR="00E92137" w:rsidRPr="00E92137" w:rsidRDefault="00E92137" w:rsidP="00E92137">
      <w:pPr>
        <w:autoSpaceDE w:val="0"/>
        <w:autoSpaceDN w:val="0"/>
        <w:adjustRightInd w:val="0"/>
        <w:jc w:val="both"/>
        <w:rPr>
          <w:rFonts w:eastAsia="Calibri"/>
          <w:bCs/>
          <w:sz w:val="27"/>
          <w:szCs w:val="27"/>
          <w:lang w:eastAsia="en-US"/>
        </w:rPr>
      </w:pPr>
    </w:p>
    <w:p w:rsidR="00E92137" w:rsidRPr="00E92137" w:rsidRDefault="00E92137" w:rsidP="00E92137">
      <w:pPr>
        <w:autoSpaceDE w:val="0"/>
        <w:autoSpaceDN w:val="0"/>
        <w:adjustRightInd w:val="0"/>
        <w:jc w:val="center"/>
        <w:outlineLvl w:val="0"/>
        <w:rPr>
          <w:rFonts w:eastAsia="Calibri"/>
          <w:bCs/>
          <w:sz w:val="27"/>
          <w:szCs w:val="27"/>
          <w:lang w:eastAsia="en-US"/>
        </w:rPr>
      </w:pPr>
      <w:r w:rsidRPr="00E92137">
        <w:rPr>
          <w:rFonts w:eastAsia="Calibri"/>
          <w:bCs/>
          <w:sz w:val="27"/>
          <w:szCs w:val="27"/>
          <w:lang w:eastAsia="en-US"/>
        </w:rPr>
        <w:t>II. Кыска вакытлы планның төп максатлары һәм бурычлары</w:t>
      </w:r>
    </w:p>
    <w:p w:rsidR="00E92137" w:rsidRPr="00E92137" w:rsidRDefault="00E92137" w:rsidP="00E92137">
      <w:pPr>
        <w:autoSpaceDE w:val="0"/>
        <w:autoSpaceDN w:val="0"/>
        <w:adjustRightInd w:val="0"/>
        <w:jc w:val="both"/>
        <w:rPr>
          <w:rFonts w:eastAsia="Calibri"/>
          <w:bCs/>
          <w:sz w:val="27"/>
          <w:szCs w:val="27"/>
          <w:lang w:eastAsia="en-US"/>
        </w:rPr>
      </w:pP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Кыска вакытлы планның төп максатлары булып  түбәндәгеләр тора: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Татарстан Республикасында торак фондын саклап калу, торгызу һәм аның сыйфатын күтәрү;</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гражданнарның имин һәм уңайлы яшәү шартларын булдыру;</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күпфатирлы йортларда гомуми мөлкәткә капиталь ремонт ясауга дәүләт ярдәме, муниципаль ярдәм.</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Кыска вакытлы планның төп бурычлары түбәндәгеләр: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халык белән актив агитация-аңлату эшләре алып бару;</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lastRenderedPageBreak/>
        <w:t>озак вакытлы материаллар һәм ресурслар саклый торган технологияләр кулланып, капиталь ремонт үткәргәндә нәтиҗәле техник чишелешләр һәм комплекслылык куллану.</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Кыска вакытлы планны гамәлгә ашыру срогы: 2023 - 2025 еллар.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2023 елда кыска вакытлы планны гамәлгә ашыру гомуми мәйданы 12,74 мең кв.метр булган 5 күпфатирлы йортта 580 кешегә имин һәм уңайлы яшәү шартларын тәэмин итәргә тиеш.</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2024 елда кыска вакытлы планны гамәлгә ашыру гомуми мәйданы 10,55 мең кв.метр булган 4 күпфатирлы йортта 558 гражданга имин һәм уңайлы яшәү шартларын тәэмин итәргә тиеш.</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 xml:space="preserve"> 2025 елда кыска вакытлы планны гамәлгә ашыру гомуми мәйданы 9,33 млн. кв. метр булган 7 күпфатирлы йортта </w:t>
      </w:r>
      <w:r w:rsidRPr="00E92137">
        <w:rPr>
          <w:rFonts w:eastAsia="Calibri"/>
          <w:bCs/>
          <w:sz w:val="27"/>
          <w:szCs w:val="27"/>
          <w:lang w:val="tt-RU" w:eastAsia="en-US"/>
        </w:rPr>
        <w:t>433</w:t>
      </w:r>
      <w:r w:rsidRPr="00E92137">
        <w:rPr>
          <w:rFonts w:eastAsia="Calibri"/>
          <w:bCs/>
          <w:sz w:val="27"/>
          <w:szCs w:val="27"/>
          <w:lang w:eastAsia="en-US"/>
        </w:rPr>
        <w:t xml:space="preserve"> гражданга имин һәм уңайлы яшәү шартларын тәэмин итәргә тиеш.</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Кыска вакытлы план үтәлешенең планлаштырылган күрсәткечләре түбәндәгечә:</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тулаем Татарстан Республикасы буенча кыска сроклы планга 1 нче кушымтада;</w:t>
      </w:r>
    </w:p>
    <w:p w:rsidR="00E92137" w:rsidRPr="00E92137" w:rsidRDefault="00E92137" w:rsidP="00E92137">
      <w:pPr>
        <w:autoSpaceDE w:val="0"/>
        <w:autoSpaceDN w:val="0"/>
        <w:adjustRightInd w:val="0"/>
        <w:jc w:val="both"/>
        <w:rPr>
          <w:rFonts w:eastAsia="Calibri"/>
          <w:bCs/>
          <w:sz w:val="27"/>
          <w:szCs w:val="27"/>
          <w:lang w:eastAsia="en-US"/>
        </w:rPr>
      </w:pPr>
    </w:p>
    <w:p w:rsidR="00E92137" w:rsidRPr="00E92137" w:rsidRDefault="00E92137" w:rsidP="00E92137">
      <w:pPr>
        <w:autoSpaceDE w:val="0"/>
        <w:autoSpaceDN w:val="0"/>
        <w:adjustRightInd w:val="0"/>
        <w:jc w:val="center"/>
        <w:outlineLvl w:val="0"/>
        <w:rPr>
          <w:rFonts w:eastAsia="Calibri"/>
          <w:bCs/>
          <w:sz w:val="27"/>
          <w:szCs w:val="27"/>
          <w:lang w:eastAsia="en-US"/>
        </w:rPr>
      </w:pPr>
      <w:r w:rsidRPr="00E92137">
        <w:rPr>
          <w:rFonts w:eastAsia="Calibri"/>
          <w:bCs/>
          <w:sz w:val="27"/>
          <w:szCs w:val="27"/>
          <w:lang w:eastAsia="en-US"/>
        </w:rPr>
        <w:t>IV. Кыска вакытлы план үтәлешенең планлаштырылган күрсәткечләре</w:t>
      </w:r>
    </w:p>
    <w:p w:rsidR="00E92137" w:rsidRPr="00E92137" w:rsidRDefault="00E92137" w:rsidP="00E92137">
      <w:pPr>
        <w:autoSpaceDE w:val="0"/>
        <w:autoSpaceDN w:val="0"/>
        <w:adjustRightInd w:val="0"/>
        <w:jc w:val="both"/>
        <w:rPr>
          <w:rFonts w:eastAsia="Calibri"/>
          <w:bCs/>
          <w:sz w:val="27"/>
          <w:szCs w:val="27"/>
          <w:lang w:eastAsia="en-US"/>
        </w:rPr>
      </w:pPr>
    </w:p>
    <w:p w:rsidR="00E92137" w:rsidRPr="00E92137" w:rsidRDefault="00E92137" w:rsidP="00E92137">
      <w:pPr>
        <w:autoSpaceDE w:val="0"/>
        <w:autoSpaceDN w:val="0"/>
        <w:adjustRightInd w:val="0"/>
        <w:jc w:val="center"/>
        <w:outlineLvl w:val="1"/>
        <w:rPr>
          <w:rFonts w:eastAsia="Calibri"/>
          <w:bCs/>
          <w:sz w:val="27"/>
          <w:szCs w:val="27"/>
          <w:lang w:val="tt" w:eastAsia="en-US"/>
        </w:rPr>
      </w:pPr>
      <w:r w:rsidRPr="00E92137">
        <w:rPr>
          <w:rFonts w:eastAsia="Calibri"/>
          <w:bCs/>
          <w:sz w:val="27"/>
          <w:szCs w:val="27"/>
          <w:lang w:val="tt" w:eastAsia="en-US"/>
        </w:rPr>
        <w:t xml:space="preserve">2023 - 2025 елларда </w:t>
      </w:r>
    </w:p>
    <w:p w:rsidR="00E92137" w:rsidRPr="00E92137" w:rsidRDefault="00E92137" w:rsidP="00E92137">
      <w:pPr>
        <w:autoSpaceDE w:val="0"/>
        <w:autoSpaceDN w:val="0"/>
        <w:adjustRightInd w:val="0"/>
        <w:jc w:val="center"/>
        <w:outlineLvl w:val="1"/>
        <w:rPr>
          <w:rFonts w:eastAsia="Calibri"/>
          <w:bCs/>
          <w:sz w:val="27"/>
          <w:szCs w:val="27"/>
          <w:lang w:eastAsia="en-US"/>
        </w:rPr>
      </w:pPr>
      <w:r w:rsidRPr="00E92137">
        <w:rPr>
          <w:rFonts w:eastAsia="Calibri"/>
          <w:bCs/>
          <w:sz w:val="27"/>
          <w:szCs w:val="27"/>
          <w:lang w:val="tt" w:eastAsia="en-US"/>
        </w:rPr>
        <w:t>күпфатирлы йортларга капиталь ремонт ясау күләмнәре</w:t>
      </w:r>
    </w:p>
    <w:p w:rsidR="00E92137" w:rsidRPr="00E92137" w:rsidRDefault="00E92137" w:rsidP="00E92137">
      <w:pPr>
        <w:autoSpaceDE w:val="0"/>
        <w:autoSpaceDN w:val="0"/>
        <w:adjustRightInd w:val="0"/>
        <w:jc w:val="both"/>
        <w:rPr>
          <w:rFonts w:eastAsia="Calibri"/>
          <w:bCs/>
          <w:sz w:val="27"/>
          <w:szCs w:val="27"/>
          <w:lang w:eastAsia="en-US"/>
        </w:rPr>
      </w:pPr>
    </w:p>
    <w:tbl>
      <w:tblPr>
        <w:tblW w:w="1020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4389"/>
        <w:gridCol w:w="1361"/>
        <w:gridCol w:w="992"/>
        <w:gridCol w:w="1077"/>
        <w:gridCol w:w="1020"/>
        <w:gridCol w:w="794"/>
      </w:tblGrid>
      <w:tr w:rsidR="00E92137" w:rsidRPr="00E92137" w:rsidTr="00E92137">
        <w:tc>
          <w:tcPr>
            <w:tcW w:w="568" w:type="dxa"/>
            <w:vMerge w:val="restart"/>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 п/п</w:t>
            </w:r>
          </w:p>
        </w:tc>
        <w:tc>
          <w:tcPr>
            <w:tcW w:w="4389" w:type="dxa"/>
            <w:vMerge w:val="restart"/>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val="tt" w:eastAsia="en-US"/>
              </w:rPr>
              <w:t>Күпфатирлы йортларда гомуми мөлкәткә капиталь ремонт буенча хезмәт күрсәтүләр һәм (яисә) эшләр исемлеге</w:t>
            </w:r>
          </w:p>
        </w:tc>
        <w:tc>
          <w:tcPr>
            <w:tcW w:w="1361" w:type="dxa"/>
            <w:vMerge w:val="restart"/>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val="tt" w:eastAsia="en-US"/>
              </w:rPr>
              <w:t>Үлчәү берәмлеге</w:t>
            </w:r>
          </w:p>
        </w:tc>
        <w:tc>
          <w:tcPr>
            <w:tcW w:w="3883" w:type="dxa"/>
            <w:gridSpan w:val="4"/>
          </w:tcPr>
          <w:p w:rsidR="00E92137" w:rsidRPr="00E92137" w:rsidRDefault="00E92137" w:rsidP="00E92137">
            <w:pPr>
              <w:autoSpaceDE w:val="0"/>
              <w:autoSpaceDN w:val="0"/>
              <w:adjustRightInd w:val="0"/>
              <w:jc w:val="center"/>
              <w:rPr>
                <w:rFonts w:eastAsia="Calibri"/>
                <w:bCs/>
                <w:sz w:val="27"/>
                <w:szCs w:val="27"/>
                <w:lang w:val="tt-RU" w:eastAsia="en-US"/>
              </w:rPr>
            </w:pPr>
            <w:r w:rsidRPr="00E92137">
              <w:rPr>
                <w:rFonts w:eastAsia="Calibri"/>
                <w:bCs/>
                <w:sz w:val="27"/>
                <w:szCs w:val="27"/>
                <w:lang w:val="tt-RU" w:eastAsia="en-US"/>
              </w:rPr>
              <w:t>Эшләр күләме</w:t>
            </w:r>
          </w:p>
        </w:tc>
      </w:tr>
      <w:tr w:rsidR="00E92137" w:rsidRPr="00E92137" w:rsidTr="00E92137">
        <w:tc>
          <w:tcPr>
            <w:tcW w:w="568" w:type="dxa"/>
            <w:vMerge/>
          </w:tcPr>
          <w:p w:rsidR="00E92137" w:rsidRPr="00E92137" w:rsidRDefault="00E92137" w:rsidP="00E92137">
            <w:pPr>
              <w:autoSpaceDE w:val="0"/>
              <w:autoSpaceDN w:val="0"/>
              <w:adjustRightInd w:val="0"/>
              <w:jc w:val="center"/>
              <w:rPr>
                <w:rFonts w:eastAsia="Calibri"/>
                <w:bCs/>
                <w:sz w:val="27"/>
                <w:szCs w:val="27"/>
                <w:lang w:eastAsia="en-US"/>
              </w:rPr>
            </w:pPr>
          </w:p>
        </w:tc>
        <w:tc>
          <w:tcPr>
            <w:tcW w:w="4389" w:type="dxa"/>
            <w:vMerge/>
          </w:tcPr>
          <w:p w:rsidR="00E92137" w:rsidRPr="00E92137" w:rsidRDefault="00E92137" w:rsidP="00E92137">
            <w:pPr>
              <w:autoSpaceDE w:val="0"/>
              <w:autoSpaceDN w:val="0"/>
              <w:adjustRightInd w:val="0"/>
              <w:jc w:val="center"/>
              <w:rPr>
                <w:rFonts w:eastAsia="Calibri"/>
                <w:bCs/>
                <w:sz w:val="27"/>
                <w:szCs w:val="27"/>
                <w:lang w:eastAsia="en-US"/>
              </w:rPr>
            </w:pPr>
          </w:p>
        </w:tc>
        <w:tc>
          <w:tcPr>
            <w:tcW w:w="1361" w:type="dxa"/>
            <w:vMerge/>
          </w:tcPr>
          <w:p w:rsidR="00E92137" w:rsidRPr="00E92137" w:rsidRDefault="00E92137" w:rsidP="00E92137">
            <w:pPr>
              <w:autoSpaceDE w:val="0"/>
              <w:autoSpaceDN w:val="0"/>
              <w:adjustRightInd w:val="0"/>
              <w:jc w:val="center"/>
              <w:rPr>
                <w:rFonts w:eastAsia="Calibri"/>
                <w:bCs/>
                <w:sz w:val="27"/>
                <w:szCs w:val="27"/>
                <w:lang w:eastAsia="en-US"/>
              </w:rPr>
            </w:pPr>
          </w:p>
        </w:tc>
        <w:tc>
          <w:tcPr>
            <w:tcW w:w="992" w:type="dxa"/>
            <w:vMerge w:val="restart"/>
          </w:tcPr>
          <w:p w:rsidR="00E92137" w:rsidRPr="00E92137" w:rsidRDefault="00E92137" w:rsidP="00E92137">
            <w:pPr>
              <w:autoSpaceDE w:val="0"/>
              <w:autoSpaceDN w:val="0"/>
              <w:adjustRightInd w:val="0"/>
              <w:jc w:val="center"/>
              <w:rPr>
                <w:rFonts w:eastAsia="Calibri"/>
                <w:bCs/>
                <w:sz w:val="27"/>
                <w:szCs w:val="27"/>
                <w:lang w:val="tt-RU" w:eastAsia="en-US"/>
              </w:rPr>
            </w:pPr>
            <w:r w:rsidRPr="00E92137">
              <w:rPr>
                <w:rFonts w:eastAsia="Calibri"/>
                <w:bCs/>
                <w:sz w:val="27"/>
                <w:szCs w:val="27"/>
                <w:lang w:val="tt-RU" w:eastAsia="en-US"/>
              </w:rPr>
              <w:t>барлыгы</w:t>
            </w:r>
          </w:p>
        </w:tc>
        <w:tc>
          <w:tcPr>
            <w:tcW w:w="2891" w:type="dxa"/>
            <w:gridSpan w:val="3"/>
          </w:tcPr>
          <w:p w:rsidR="00E92137" w:rsidRPr="00E92137" w:rsidRDefault="00E92137" w:rsidP="00E92137">
            <w:pPr>
              <w:autoSpaceDE w:val="0"/>
              <w:autoSpaceDN w:val="0"/>
              <w:adjustRightInd w:val="0"/>
              <w:jc w:val="center"/>
              <w:rPr>
                <w:rFonts w:eastAsia="Calibri"/>
                <w:bCs/>
                <w:sz w:val="27"/>
                <w:szCs w:val="27"/>
                <w:lang w:val="tt-RU" w:eastAsia="en-US"/>
              </w:rPr>
            </w:pPr>
            <w:r w:rsidRPr="00E92137">
              <w:rPr>
                <w:rFonts w:eastAsia="Calibri"/>
                <w:bCs/>
                <w:sz w:val="27"/>
                <w:szCs w:val="27"/>
                <w:lang w:val="tt-RU" w:eastAsia="en-US"/>
              </w:rPr>
              <w:t>Шул исәптән</w:t>
            </w:r>
          </w:p>
        </w:tc>
      </w:tr>
      <w:tr w:rsidR="00E92137" w:rsidRPr="00E92137" w:rsidTr="00E92137">
        <w:tc>
          <w:tcPr>
            <w:tcW w:w="568" w:type="dxa"/>
            <w:vMerge/>
          </w:tcPr>
          <w:p w:rsidR="00E92137" w:rsidRPr="00E92137" w:rsidRDefault="00E92137" w:rsidP="00E92137">
            <w:pPr>
              <w:autoSpaceDE w:val="0"/>
              <w:autoSpaceDN w:val="0"/>
              <w:adjustRightInd w:val="0"/>
              <w:jc w:val="center"/>
              <w:rPr>
                <w:rFonts w:eastAsia="Calibri"/>
                <w:bCs/>
                <w:sz w:val="27"/>
                <w:szCs w:val="27"/>
                <w:lang w:eastAsia="en-US"/>
              </w:rPr>
            </w:pPr>
          </w:p>
        </w:tc>
        <w:tc>
          <w:tcPr>
            <w:tcW w:w="4389" w:type="dxa"/>
            <w:vMerge/>
          </w:tcPr>
          <w:p w:rsidR="00E92137" w:rsidRPr="00E92137" w:rsidRDefault="00E92137" w:rsidP="00E92137">
            <w:pPr>
              <w:autoSpaceDE w:val="0"/>
              <w:autoSpaceDN w:val="0"/>
              <w:adjustRightInd w:val="0"/>
              <w:jc w:val="center"/>
              <w:rPr>
                <w:rFonts w:eastAsia="Calibri"/>
                <w:bCs/>
                <w:sz w:val="27"/>
                <w:szCs w:val="27"/>
                <w:lang w:eastAsia="en-US"/>
              </w:rPr>
            </w:pPr>
          </w:p>
        </w:tc>
        <w:tc>
          <w:tcPr>
            <w:tcW w:w="1361" w:type="dxa"/>
            <w:vMerge/>
          </w:tcPr>
          <w:p w:rsidR="00E92137" w:rsidRPr="00E92137" w:rsidRDefault="00E92137" w:rsidP="00E92137">
            <w:pPr>
              <w:autoSpaceDE w:val="0"/>
              <w:autoSpaceDN w:val="0"/>
              <w:adjustRightInd w:val="0"/>
              <w:jc w:val="center"/>
              <w:rPr>
                <w:rFonts w:eastAsia="Calibri"/>
                <w:bCs/>
                <w:sz w:val="27"/>
                <w:szCs w:val="27"/>
                <w:lang w:eastAsia="en-US"/>
              </w:rPr>
            </w:pPr>
          </w:p>
        </w:tc>
        <w:tc>
          <w:tcPr>
            <w:tcW w:w="992" w:type="dxa"/>
            <w:vMerge/>
          </w:tcPr>
          <w:p w:rsidR="00E92137" w:rsidRPr="00E92137" w:rsidRDefault="00E92137" w:rsidP="00E92137">
            <w:pPr>
              <w:autoSpaceDE w:val="0"/>
              <w:autoSpaceDN w:val="0"/>
              <w:adjustRightInd w:val="0"/>
              <w:jc w:val="center"/>
              <w:rPr>
                <w:rFonts w:eastAsia="Calibri"/>
                <w:bCs/>
                <w:sz w:val="27"/>
                <w:szCs w:val="27"/>
                <w:lang w:eastAsia="en-US"/>
              </w:rPr>
            </w:pPr>
          </w:p>
        </w:tc>
        <w:tc>
          <w:tcPr>
            <w:tcW w:w="1077" w:type="dxa"/>
          </w:tcPr>
          <w:p w:rsidR="00E92137" w:rsidRPr="00E92137" w:rsidRDefault="00E92137" w:rsidP="00E92137">
            <w:pPr>
              <w:autoSpaceDE w:val="0"/>
              <w:autoSpaceDN w:val="0"/>
              <w:adjustRightInd w:val="0"/>
              <w:jc w:val="center"/>
              <w:rPr>
                <w:rFonts w:eastAsia="Calibri"/>
                <w:bCs/>
                <w:sz w:val="27"/>
                <w:szCs w:val="27"/>
                <w:lang w:val="tt-RU" w:eastAsia="en-US"/>
              </w:rPr>
            </w:pPr>
            <w:r w:rsidRPr="00E92137">
              <w:rPr>
                <w:rFonts w:eastAsia="Calibri"/>
                <w:bCs/>
                <w:sz w:val="27"/>
                <w:szCs w:val="27"/>
                <w:lang w:eastAsia="en-US"/>
              </w:rPr>
              <w:t xml:space="preserve">2023 </w:t>
            </w:r>
            <w:r w:rsidRPr="00E92137">
              <w:rPr>
                <w:rFonts w:eastAsia="Calibri"/>
                <w:bCs/>
                <w:sz w:val="27"/>
                <w:szCs w:val="27"/>
                <w:lang w:val="tt-RU" w:eastAsia="en-US"/>
              </w:rPr>
              <w:t>ел</w:t>
            </w:r>
          </w:p>
        </w:tc>
        <w:tc>
          <w:tcPr>
            <w:tcW w:w="1020" w:type="dxa"/>
          </w:tcPr>
          <w:p w:rsidR="00E92137" w:rsidRPr="00E92137" w:rsidRDefault="00E92137" w:rsidP="00E92137">
            <w:pPr>
              <w:autoSpaceDE w:val="0"/>
              <w:autoSpaceDN w:val="0"/>
              <w:adjustRightInd w:val="0"/>
              <w:jc w:val="center"/>
              <w:rPr>
                <w:rFonts w:eastAsia="Calibri"/>
                <w:bCs/>
                <w:sz w:val="27"/>
                <w:szCs w:val="27"/>
                <w:lang w:val="tt-RU" w:eastAsia="en-US"/>
              </w:rPr>
            </w:pPr>
            <w:r w:rsidRPr="00E92137">
              <w:rPr>
                <w:rFonts w:eastAsia="Calibri"/>
                <w:bCs/>
                <w:sz w:val="27"/>
                <w:szCs w:val="27"/>
                <w:lang w:eastAsia="en-US"/>
              </w:rPr>
              <w:t xml:space="preserve">2024 </w:t>
            </w:r>
            <w:r w:rsidRPr="00E92137">
              <w:rPr>
                <w:rFonts w:eastAsia="Calibri"/>
                <w:bCs/>
                <w:sz w:val="27"/>
                <w:szCs w:val="27"/>
                <w:lang w:val="tt-RU" w:eastAsia="en-US"/>
              </w:rPr>
              <w:t>ел</w:t>
            </w:r>
          </w:p>
        </w:tc>
        <w:tc>
          <w:tcPr>
            <w:tcW w:w="794" w:type="dxa"/>
          </w:tcPr>
          <w:p w:rsidR="00E92137" w:rsidRPr="00E92137" w:rsidRDefault="00E92137" w:rsidP="00E92137">
            <w:pPr>
              <w:autoSpaceDE w:val="0"/>
              <w:autoSpaceDN w:val="0"/>
              <w:adjustRightInd w:val="0"/>
              <w:jc w:val="center"/>
              <w:rPr>
                <w:rFonts w:eastAsia="Calibri"/>
                <w:bCs/>
                <w:sz w:val="27"/>
                <w:szCs w:val="27"/>
                <w:lang w:val="tt-RU" w:eastAsia="en-US"/>
              </w:rPr>
            </w:pPr>
            <w:r w:rsidRPr="00E92137">
              <w:rPr>
                <w:rFonts w:eastAsia="Calibri"/>
                <w:bCs/>
                <w:sz w:val="27"/>
                <w:szCs w:val="27"/>
                <w:lang w:eastAsia="en-US"/>
              </w:rPr>
              <w:t xml:space="preserve">2025 </w:t>
            </w:r>
            <w:r w:rsidRPr="00E92137">
              <w:rPr>
                <w:rFonts w:eastAsia="Calibri"/>
                <w:bCs/>
                <w:sz w:val="27"/>
                <w:szCs w:val="27"/>
                <w:lang w:val="tt-RU" w:eastAsia="en-US"/>
              </w:rPr>
              <w:t>ел</w:t>
            </w:r>
          </w:p>
        </w:tc>
      </w:tr>
    </w:tbl>
    <w:p w:rsidR="00E92137" w:rsidRPr="00E92137" w:rsidRDefault="00E92137" w:rsidP="00E92137">
      <w:pPr>
        <w:rPr>
          <w:rFonts w:eastAsia="Calibri"/>
          <w:sz w:val="27"/>
          <w:szCs w:val="27"/>
          <w:lang w:eastAsia="en-US"/>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68"/>
        <w:gridCol w:w="4389"/>
        <w:gridCol w:w="1361"/>
        <w:gridCol w:w="992"/>
        <w:gridCol w:w="1077"/>
        <w:gridCol w:w="1020"/>
        <w:gridCol w:w="794"/>
      </w:tblGrid>
      <w:tr w:rsidR="00E92137" w:rsidRPr="00E92137" w:rsidTr="00E92137">
        <w:trPr>
          <w:trHeight w:val="283"/>
          <w:tblHeader/>
        </w:trPr>
        <w:tc>
          <w:tcPr>
            <w:tcW w:w="56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1</w:t>
            </w:r>
          </w:p>
        </w:tc>
        <w:tc>
          <w:tcPr>
            <w:tcW w:w="4389"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2</w:t>
            </w:r>
          </w:p>
        </w:tc>
        <w:tc>
          <w:tcPr>
            <w:tcW w:w="1361"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3</w:t>
            </w:r>
          </w:p>
        </w:tc>
        <w:tc>
          <w:tcPr>
            <w:tcW w:w="99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4</w:t>
            </w:r>
          </w:p>
        </w:tc>
        <w:tc>
          <w:tcPr>
            <w:tcW w:w="1077"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5</w:t>
            </w:r>
          </w:p>
        </w:tc>
        <w:tc>
          <w:tcPr>
            <w:tcW w:w="1020"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6</w:t>
            </w:r>
          </w:p>
        </w:tc>
        <w:tc>
          <w:tcPr>
            <w:tcW w:w="79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7</w:t>
            </w:r>
          </w:p>
        </w:tc>
      </w:tr>
      <w:tr w:rsidR="00E92137" w:rsidRPr="00E92137" w:rsidTr="00E92137">
        <w:tc>
          <w:tcPr>
            <w:tcW w:w="56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1.</w:t>
            </w:r>
          </w:p>
        </w:tc>
        <w:tc>
          <w:tcPr>
            <w:tcW w:w="4389" w:type="dxa"/>
            <w:tcBorders>
              <w:top w:val="single" w:sz="4" w:space="0" w:color="auto"/>
              <w:left w:val="single" w:sz="4" w:space="0" w:color="auto"/>
              <w:bottom w:val="single" w:sz="4" w:space="0" w:color="auto"/>
              <w:right w:val="single" w:sz="4" w:space="0" w:color="auto"/>
            </w:tcBorders>
            <w:tcMar>
              <w:top w:w="0" w:type="dxa"/>
              <w:bottom w:w="0" w:type="dxa"/>
            </w:tcMar>
          </w:tcPr>
          <w:p w:rsidR="00E92137" w:rsidRPr="00E92137" w:rsidRDefault="00E92137" w:rsidP="00E92137">
            <w:pPr>
              <w:autoSpaceDE w:val="0"/>
              <w:autoSpaceDN w:val="0"/>
              <w:adjustRightInd w:val="0"/>
              <w:jc w:val="both"/>
              <w:rPr>
                <w:rFonts w:eastAsia="Calibri"/>
                <w:bCs/>
                <w:sz w:val="27"/>
                <w:szCs w:val="27"/>
                <w:lang w:eastAsia="en-US"/>
              </w:rPr>
            </w:pPr>
            <w:r w:rsidRPr="00E92137">
              <w:rPr>
                <w:rFonts w:eastAsia="Calibri"/>
                <w:bCs/>
                <w:sz w:val="27"/>
                <w:szCs w:val="27"/>
                <w:lang w:val="tt" w:eastAsia="en-US"/>
              </w:rPr>
              <w:t>Түбәне ремонтлау, шул исәптән вентиляцияләнмәгән түбәне вентиляцияләнгән түбәгә үзгәртеп кору, түбәгә чыгу урыннарын урнаштыру</w:t>
            </w:r>
          </w:p>
        </w:tc>
        <w:tc>
          <w:tcPr>
            <w:tcW w:w="1361"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val="tt" w:eastAsia="en-US"/>
              </w:rPr>
              <w:t>кв.</w:t>
            </w:r>
          </w:p>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val="tt" w:eastAsia="en-US"/>
              </w:rPr>
              <w:t>метр</w:t>
            </w:r>
          </w:p>
        </w:tc>
        <w:tc>
          <w:tcPr>
            <w:tcW w:w="99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6"/>
                <w:szCs w:val="26"/>
                <w:lang w:val="en-US" w:eastAsia="en-US"/>
              </w:rPr>
            </w:pPr>
            <w:r w:rsidRPr="00E92137">
              <w:rPr>
                <w:rFonts w:eastAsia="Calibri"/>
                <w:color w:val="000000"/>
                <w:sz w:val="26"/>
                <w:szCs w:val="26"/>
                <w:lang w:val="en-US" w:eastAsia="en-US"/>
              </w:rPr>
              <w:t>5655</w:t>
            </w:r>
            <w:r w:rsidRPr="00E92137">
              <w:rPr>
                <w:rFonts w:eastAsia="Calibri"/>
                <w:color w:val="000000"/>
                <w:sz w:val="26"/>
                <w:szCs w:val="26"/>
                <w:lang w:eastAsia="en-US"/>
              </w:rPr>
              <w:t>,0</w:t>
            </w:r>
            <w:r w:rsidRPr="00E92137">
              <w:rPr>
                <w:rFonts w:eastAsia="Calibri"/>
                <w:color w:val="000000"/>
                <w:sz w:val="26"/>
                <w:szCs w:val="26"/>
                <w:lang w:val="en-US" w:eastAsia="en-US"/>
              </w:rPr>
              <w:t>0</w:t>
            </w:r>
          </w:p>
        </w:tc>
        <w:tc>
          <w:tcPr>
            <w:tcW w:w="1077"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6"/>
                <w:szCs w:val="26"/>
                <w:lang w:eastAsia="en-US"/>
              </w:rPr>
            </w:pPr>
            <w:r w:rsidRPr="00E92137">
              <w:rPr>
                <w:rFonts w:eastAsia="Calibri"/>
                <w:color w:val="000000"/>
                <w:sz w:val="26"/>
                <w:szCs w:val="26"/>
                <w:lang w:eastAsia="en-US"/>
              </w:rPr>
              <w:t>0,0</w:t>
            </w:r>
          </w:p>
        </w:tc>
        <w:tc>
          <w:tcPr>
            <w:tcW w:w="1020"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6"/>
                <w:szCs w:val="26"/>
                <w:lang w:eastAsia="en-US"/>
              </w:rPr>
            </w:pPr>
            <w:r w:rsidRPr="00E92137">
              <w:rPr>
                <w:rFonts w:eastAsia="Calibri"/>
                <w:color w:val="000000"/>
                <w:sz w:val="26"/>
                <w:szCs w:val="26"/>
                <w:lang w:eastAsia="en-US"/>
              </w:rPr>
              <w:t>1841,04</w:t>
            </w:r>
          </w:p>
        </w:tc>
        <w:tc>
          <w:tcPr>
            <w:tcW w:w="79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6"/>
                <w:szCs w:val="26"/>
                <w:lang w:val="en-US" w:eastAsia="en-US"/>
              </w:rPr>
            </w:pPr>
            <w:r w:rsidRPr="00E92137">
              <w:rPr>
                <w:rFonts w:eastAsia="Calibri"/>
                <w:color w:val="000000"/>
                <w:sz w:val="26"/>
                <w:szCs w:val="26"/>
                <w:lang w:val="en-US" w:eastAsia="en-US"/>
              </w:rPr>
              <w:t>3814.00</w:t>
            </w:r>
          </w:p>
        </w:tc>
      </w:tr>
      <w:tr w:rsidR="00E92137" w:rsidRPr="00E92137" w:rsidTr="00E92137">
        <w:tc>
          <w:tcPr>
            <w:tcW w:w="56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2.</w:t>
            </w:r>
          </w:p>
        </w:tc>
        <w:tc>
          <w:tcPr>
            <w:tcW w:w="4389"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7"/>
                <w:szCs w:val="27"/>
                <w:lang w:eastAsia="en-US"/>
              </w:rPr>
            </w:pPr>
            <w:r w:rsidRPr="00E92137">
              <w:rPr>
                <w:rFonts w:eastAsia="Calibri"/>
                <w:bCs/>
                <w:sz w:val="27"/>
                <w:szCs w:val="27"/>
                <w:lang w:eastAsia="en-US"/>
              </w:rPr>
              <w:t>Электр, җылылык, газ, су белән тәэмин итү, су чыгару, шул исәптән:</w:t>
            </w:r>
          </w:p>
        </w:tc>
        <w:tc>
          <w:tcPr>
            <w:tcW w:w="1361"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val="tt-RU" w:eastAsia="en-US"/>
              </w:rPr>
            </w:pPr>
            <w:r w:rsidRPr="00E92137">
              <w:rPr>
                <w:rFonts w:eastAsia="Calibri"/>
                <w:bCs/>
                <w:sz w:val="27"/>
                <w:szCs w:val="27"/>
                <w:lang w:val="tt-RU" w:eastAsia="en-US"/>
              </w:rPr>
              <w:t>Мең метр</w:t>
            </w:r>
          </w:p>
        </w:tc>
        <w:tc>
          <w:tcPr>
            <w:tcW w:w="99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1380,0</w:t>
            </w:r>
          </w:p>
        </w:tc>
        <w:tc>
          <w:tcPr>
            <w:tcW w:w="1077"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786,0</w:t>
            </w:r>
          </w:p>
        </w:tc>
        <w:tc>
          <w:tcPr>
            <w:tcW w:w="1020"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202,0</w:t>
            </w:r>
          </w:p>
        </w:tc>
        <w:tc>
          <w:tcPr>
            <w:tcW w:w="79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392,0</w:t>
            </w:r>
          </w:p>
        </w:tc>
      </w:tr>
      <w:tr w:rsidR="00E92137" w:rsidRPr="00E92137" w:rsidTr="00E92137">
        <w:tc>
          <w:tcPr>
            <w:tcW w:w="56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2.1.</w:t>
            </w:r>
          </w:p>
        </w:tc>
        <w:tc>
          <w:tcPr>
            <w:tcW w:w="4389"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7"/>
                <w:szCs w:val="27"/>
                <w:lang w:eastAsia="en-US"/>
              </w:rPr>
            </w:pPr>
            <w:r w:rsidRPr="00E92137">
              <w:rPr>
                <w:rFonts w:eastAsia="Calibri"/>
                <w:bCs/>
                <w:sz w:val="27"/>
                <w:szCs w:val="27"/>
                <w:lang w:val="tt" w:eastAsia="en-US"/>
              </w:rPr>
              <w:t>электр белән тәэмин итү</w:t>
            </w:r>
          </w:p>
        </w:tc>
        <w:tc>
          <w:tcPr>
            <w:tcW w:w="1361"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метр</w:t>
            </w:r>
          </w:p>
        </w:tc>
        <w:tc>
          <w:tcPr>
            <w:tcW w:w="99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10</w:t>
            </w:r>
            <w:r w:rsidRPr="00E92137">
              <w:rPr>
                <w:rFonts w:eastAsia="Calibri"/>
                <w:color w:val="000000"/>
                <w:sz w:val="27"/>
                <w:szCs w:val="27"/>
                <w:lang w:val="en-US" w:eastAsia="en-US"/>
              </w:rPr>
              <w:t>4</w:t>
            </w:r>
            <w:r w:rsidRPr="00E92137">
              <w:rPr>
                <w:rFonts w:eastAsia="Calibri"/>
                <w:color w:val="000000"/>
                <w:sz w:val="27"/>
                <w:szCs w:val="27"/>
                <w:lang w:eastAsia="en-US"/>
              </w:rPr>
              <w:t>8,0</w:t>
            </w:r>
          </w:p>
        </w:tc>
        <w:tc>
          <w:tcPr>
            <w:tcW w:w="1077"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786,0</w:t>
            </w:r>
          </w:p>
        </w:tc>
        <w:tc>
          <w:tcPr>
            <w:tcW w:w="1020"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202,0</w:t>
            </w:r>
          </w:p>
        </w:tc>
        <w:tc>
          <w:tcPr>
            <w:tcW w:w="79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val="en-US" w:eastAsia="en-US"/>
              </w:rPr>
              <w:t>6</w:t>
            </w:r>
            <w:r w:rsidRPr="00E92137">
              <w:rPr>
                <w:rFonts w:eastAsia="Calibri"/>
                <w:color w:val="000000"/>
                <w:sz w:val="27"/>
                <w:szCs w:val="27"/>
                <w:lang w:eastAsia="en-US"/>
              </w:rPr>
              <w:t>0,0</w:t>
            </w:r>
          </w:p>
        </w:tc>
      </w:tr>
      <w:tr w:rsidR="00E92137" w:rsidRPr="00E92137" w:rsidTr="00E92137">
        <w:tc>
          <w:tcPr>
            <w:tcW w:w="56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2.2.</w:t>
            </w:r>
          </w:p>
        </w:tc>
        <w:tc>
          <w:tcPr>
            <w:tcW w:w="4389"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7"/>
                <w:szCs w:val="27"/>
                <w:lang w:eastAsia="en-US"/>
              </w:rPr>
            </w:pPr>
            <w:r w:rsidRPr="00E92137">
              <w:rPr>
                <w:rFonts w:eastAsia="Calibri"/>
                <w:bCs/>
                <w:sz w:val="27"/>
                <w:szCs w:val="27"/>
                <w:lang w:val="tt" w:eastAsia="en-US"/>
              </w:rPr>
              <w:t>су белән тәэмин итү</w:t>
            </w:r>
          </w:p>
        </w:tc>
        <w:tc>
          <w:tcPr>
            <w:tcW w:w="1361"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метр</w:t>
            </w:r>
          </w:p>
        </w:tc>
        <w:tc>
          <w:tcPr>
            <w:tcW w:w="99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0,0</w:t>
            </w:r>
          </w:p>
        </w:tc>
        <w:tc>
          <w:tcPr>
            <w:tcW w:w="1077"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0,0</w:t>
            </w:r>
          </w:p>
        </w:tc>
        <w:tc>
          <w:tcPr>
            <w:tcW w:w="1020"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0,0</w:t>
            </w:r>
          </w:p>
        </w:tc>
        <w:tc>
          <w:tcPr>
            <w:tcW w:w="79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0,0</w:t>
            </w:r>
          </w:p>
        </w:tc>
      </w:tr>
      <w:tr w:rsidR="00E92137" w:rsidRPr="00E92137" w:rsidTr="00E92137">
        <w:tc>
          <w:tcPr>
            <w:tcW w:w="56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2.3.</w:t>
            </w:r>
          </w:p>
        </w:tc>
        <w:tc>
          <w:tcPr>
            <w:tcW w:w="4389"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7"/>
                <w:szCs w:val="27"/>
                <w:lang w:eastAsia="en-US"/>
              </w:rPr>
            </w:pPr>
            <w:r w:rsidRPr="00E92137">
              <w:rPr>
                <w:rFonts w:eastAsia="Calibri"/>
                <w:bCs/>
                <w:sz w:val="27"/>
                <w:szCs w:val="27"/>
                <w:lang w:val="tt" w:eastAsia="en-US"/>
              </w:rPr>
              <w:t>су кертү</w:t>
            </w:r>
          </w:p>
        </w:tc>
        <w:tc>
          <w:tcPr>
            <w:tcW w:w="1361"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метр</w:t>
            </w:r>
          </w:p>
        </w:tc>
        <w:tc>
          <w:tcPr>
            <w:tcW w:w="99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0,0</w:t>
            </w:r>
          </w:p>
        </w:tc>
        <w:tc>
          <w:tcPr>
            <w:tcW w:w="1077"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0,0</w:t>
            </w:r>
          </w:p>
        </w:tc>
        <w:tc>
          <w:tcPr>
            <w:tcW w:w="1020"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0,0</w:t>
            </w:r>
          </w:p>
        </w:tc>
        <w:tc>
          <w:tcPr>
            <w:tcW w:w="79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0,0</w:t>
            </w:r>
          </w:p>
        </w:tc>
      </w:tr>
      <w:tr w:rsidR="00E92137" w:rsidRPr="00E92137" w:rsidTr="00E92137">
        <w:tc>
          <w:tcPr>
            <w:tcW w:w="56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val="en-US" w:eastAsia="en-US"/>
              </w:rPr>
              <w:t>2</w:t>
            </w:r>
            <w:r w:rsidRPr="00E92137">
              <w:rPr>
                <w:rFonts w:eastAsia="Calibri"/>
                <w:bCs/>
                <w:sz w:val="27"/>
                <w:szCs w:val="27"/>
                <w:lang w:eastAsia="en-US"/>
              </w:rPr>
              <w:t>.4.</w:t>
            </w:r>
          </w:p>
        </w:tc>
        <w:tc>
          <w:tcPr>
            <w:tcW w:w="4389"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7"/>
                <w:szCs w:val="27"/>
                <w:lang w:eastAsia="en-US"/>
              </w:rPr>
            </w:pPr>
            <w:r w:rsidRPr="00E92137">
              <w:rPr>
                <w:rFonts w:eastAsia="Calibri"/>
                <w:bCs/>
                <w:sz w:val="27"/>
                <w:szCs w:val="27"/>
                <w:lang w:eastAsia="en-US"/>
              </w:rPr>
              <w:t>Газ</w:t>
            </w:r>
            <w:r w:rsidRPr="00E92137">
              <w:rPr>
                <w:rFonts w:eastAsia="Calibri"/>
                <w:bCs/>
                <w:sz w:val="27"/>
                <w:szCs w:val="27"/>
                <w:lang w:val="tt-RU" w:eastAsia="en-US"/>
              </w:rPr>
              <w:t xml:space="preserve"> белән тәэмин итү</w:t>
            </w:r>
          </w:p>
        </w:tc>
        <w:tc>
          <w:tcPr>
            <w:tcW w:w="1361"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метр</w:t>
            </w:r>
          </w:p>
        </w:tc>
        <w:tc>
          <w:tcPr>
            <w:tcW w:w="99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332,0</w:t>
            </w:r>
          </w:p>
        </w:tc>
        <w:tc>
          <w:tcPr>
            <w:tcW w:w="1077"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0,0</w:t>
            </w:r>
          </w:p>
        </w:tc>
        <w:tc>
          <w:tcPr>
            <w:tcW w:w="1020"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0,0</w:t>
            </w:r>
          </w:p>
        </w:tc>
        <w:tc>
          <w:tcPr>
            <w:tcW w:w="79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332,0</w:t>
            </w:r>
          </w:p>
        </w:tc>
      </w:tr>
      <w:tr w:rsidR="00E92137" w:rsidRPr="00E92137" w:rsidTr="00E92137">
        <w:tc>
          <w:tcPr>
            <w:tcW w:w="56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lastRenderedPageBreak/>
              <w:t>3.</w:t>
            </w:r>
          </w:p>
        </w:tc>
        <w:tc>
          <w:tcPr>
            <w:tcW w:w="4389"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7"/>
                <w:szCs w:val="27"/>
                <w:lang w:eastAsia="en-US"/>
              </w:rPr>
            </w:pPr>
            <w:r w:rsidRPr="00E92137">
              <w:rPr>
                <w:rFonts w:eastAsia="Calibri"/>
                <w:bCs/>
                <w:sz w:val="27"/>
                <w:szCs w:val="27"/>
                <w:lang w:eastAsia="en-US"/>
              </w:rPr>
              <w:t>Коммуналь хезмәтләр (җылылык энергиясе, кайнар һәм салкын су, газ) күрсәтү өчен кирәкле ресурсларны куллануны исәпкә алуның коллектив (гомумйорт)приборларын урнаштыру яки алыштыру</w:t>
            </w:r>
          </w:p>
        </w:tc>
        <w:tc>
          <w:tcPr>
            <w:tcW w:w="1361"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val="tt-RU" w:eastAsia="en-US"/>
              </w:rPr>
            </w:pPr>
            <w:r w:rsidRPr="00E92137">
              <w:rPr>
                <w:rFonts w:eastAsia="Calibri"/>
                <w:bCs/>
                <w:sz w:val="27"/>
                <w:szCs w:val="27"/>
                <w:lang w:val="tt-RU" w:eastAsia="en-US"/>
              </w:rPr>
              <w:t>данә</w:t>
            </w:r>
          </w:p>
        </w:tc>
        <w:tc>
          <w:tcPr>
            <w:tcW w:w="99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w:t>
            </w:r>
          </w:p>
        </w:tc>
        <w:tc>
          <w:tcPr>
            <w:tcW w:w="1077"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w:t>
            </w:r>
          </w:p>
        </w:tc>
        <w:tc>
          <w:tcPr>
            <w:tcW w:w="1020"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w:t>
            </w:r>
          </w:p>
        </w:tc>
        <w:tc>
          <w:tcPr>
            <w:tcW w:w="79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w:t>
            </w:r>
          </w:p>
        </w:tc>
      </w:tr>
      <w:tr w:rsidR="00E92137" w:rsidRPr="00E92137" w:rsidTr="00E92137">
        <w:tc>
          <w:tcPr>
            <w:tcW w:w="56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4.</w:t>
            </w:r>
          </w:p>
        </w:tc>
        <w:tc>
          <w:tcPr>
            <w:tcW w:w="4389"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7"/>
                <w:szCs w:val="27"/>
                <w:lang w:eastAsia="en-US"/>
              </w:rPr>
            </w:pPr>
            <w:r w:rsidRPr="00E92137">
              <w:rPr>
                <w:rFonts w:eastAsia="Calibri"/>
                <w:bCs/>
                <w:sz w:val="27"/>
                <w:szCs w:val="27"/>
                <w:lang w:val="tt" w:eastAsia="en-US"/>
              </w:rPr>
              <w:t>Идарә итү узелларын һәм җылылык энергиясен куллануны көйләү узелларын урнаштыру</w:t>
            </w:r>
          </w:p>
        </w:tc>
        <w:tc>
          <w:tcPr>
            <w:tcW w:w="1361"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val="tt-RU" w:eastAsia="en-US"/>
              </w:rPr>
            </w:pPr>
            <w:r w:rsidRPr="00E92137">
              <w:rPr>
                <w:rFonts w:eastAsia="Calibri"/>
                <w:bCs/>
                <w:sz w:val="27"/>
                <w:szCs w:val="27"/>
                <w:lang w:val="tt-RU" w:eastAsia="en-US"/>
              </w:rPr>
              <w:t>данә</w:t>
            </w:r>
          </w:p>
        </w:tc>
        <w:tc>
          <w:tcPr>
            <w:tcW w:w="99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w:t>
            </w:r>
          </w:p>
        </w:tc>
        <w:tc>
          <w:tcPr>
            <w:tcW w:w="1077"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w:t>
            </w:r>
          </w:p>
        </w:tc>
        <w:tc>
          <w:tcPr>
            <w:tcW w:w="1020"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w:t>
            </w:r>
          </w:p>
        </w:tc>
        <w:tc>
          <w:tcPr>
            <w:tcW w:w="79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w:t>
            </w:r>
          </w:p>
        </w:tc>
      </w:tr>
      <w:tr w:rsidR="00E92137" w:rsidRPr="00E92137" w:rsidTr="00E92137">
        <w:tc>
          <w:tcPr>
            <w:tcW w:w="56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5.</w:t>
            </w:r>
          </w:p>
        </w:tc>
        <w:tc>
          <w:tcPr>
            <w:tcW w:w="4389"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rPr>
                <w:rFonts w:eastAsia="Calibri"/>
                <w:bCs/>
                <w:sz w:val="27"/>
                <w:szCs w:val="27"/>
                <w:lang w:eastAsia="en-US"/>
              </w:rPr>
            </w:pPr>
            <w:r w:rsidRPr="00E92137">
              <w:rPr>
                <w:rFonts w:eastAsia="Calibri"/>
                <w:bCs/>
                <w:sz w:val="27"/>
                <w:szCs w:val="27"/>
                <w:lang w:val="tt" w:eastAsia="en-US"/>
              </w:rPr>
              <w:t>Лифтлар алыштыру</w:t>
            </w:r>
          </w:p>
        </w:tc>
        <w:tc>
          <w:tcPr>
            <w:tcW w:w="1361"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val="tt-RU" w:eastAsia="en-US"/>
              </w:rPr>
            </w:pPr>
            <w:r w:rsidRPr="00E92137">
              <w:rPr>
                <w:rFonts w:eastAsia="Calibri"/>
                <w:bCs/>
                <w:sz w:val="27"/>
                <w:szCs w:val="27"/>
                <w:lang w:val="tt-RU" w:eastAsia="en-US"/>
              </w:rPr>
              <w:t>данә</w:t>
            </w:r>
          </w:p>
        </w:tc>
        <w:tc>
          <w:tcPr>
            <w:tcW w:w="99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w:t>
            </w:r>
          </w:p>
        </w:tc>
        <w:tc>
          <w:tcPr>
            <w:tcW w:w="1077"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w:t>
            </w:r>
          </w:p>
        </w:tc>
        <w:tc>
          <w:tcPr>
            <w:tcW w:w="1020"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w:t>
            </w:r>
          </w:p>
        </w:tc>
        <w:tc>
          <w:tcPr>
            <w:tcW w:w="79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w:t>
            </w:r>
          </w:p>
        </w:tc>
      </w:tr>
      <w:tr w:rsidR="00E92137" w:rsidRPr="00E92137" w:rsidTr="00E92137">
        <w:tc>
          <w:tcPr>
            <w:tcW w:w="56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6.</w:t>
            </w:r>
          </w:p>
        </w:tc>
        <w:tc>
          <w:tcPr>
            <w:tcW w:w="4389"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7"/>
                <w:szCs w:val="27"/>
                <w:lang w:eastAsia="en-US"/>
              </w:rPr>
            </w:pPr>
            <w:r w:rsidRPr="00E92137">
              <w:rPr>
                <w:rFonts w:eastAsia="Calibri"/>
                <w:bCs/>
                <w:sz w:val="27"/>
                <w:szCs w:val="27"/>
                <w:lang w:val="tt" w:eastAsia="en-US"/>
              </w:rPr>
              <w:t>Күпфатирлы йортларда гомуми мөлкәткә караган подвалларны ремонтлау</w:t>
            </w:r>
          </w:p>
        </w:tc>
        <w:tc>
          <w:tcPr>
            <w:tcW w:w="1361"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кв. метр</w:t>
            </w:r>
          </w:p>
        </w:tc>
        <w:tc>
          <w:tcPr>
            <w:tcW w:w="99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w:t>
            </w:r>
          </w:p>
        </w:tc>
        <w:tc>
          <w:tcPr>
            <w:tcW w:w="1077"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w:t>
            </w:r>
          </w:p>
        </w:tc>
        <w:tc>
          <w:tcPr>
            <w:tcW w:w="1020"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w:t>
            </w:r>
          </w:p>
        </w:tc>
        <w:tc>
          <w:tcPr>
            <w:tcW w:w="79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w:t>
            </w:r>
          </w:p>
        </w:tc>
      </w:tr>
      <w:tr w:rsidR="00E92137" w:rsidRPr="00E92137" w:rsidTr="00E92137">
        <w:tc>
          <w:tcPr>
            <w:tcW w:w="56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7.</w:t>
            </w:r>
          </w:p>
        </w:tc>
        <w:tc>
          <w:tcPr>
            <w:tcW w:w="4389"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7"/>
                <w:szCs w:val="27"/>
                <w:lang w:eastAsia="en-US"/>
              </w:rPr>
            </w:pPr>
            <w:r w:rsidRPr="00E92137">
              <w:rPr>
                <w:rFonts w:eastAsia="Calibri"/>
                <w:bCs/>
                <w:sz w:val="27"/>
                <w:szCs w:val="27"/>
                <w:lang w:val="tt" w:eastAsia="en-US"/>
              </w:rPr>
              <w:t>Подъездларны ремонтлау</w:t>
            </w:r>
          </w:p>
        </w:tc>
        <w:tc>
          <w:tcPr>
            <w:tcW w:w="1361"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кв. метр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1340,0</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0,0</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1340,0</w:t>
            </w:r>
          </w:p>
        </w:tc>
      </w:tr>
      <w:tr w:rsidR="00E92137" w:rsidRPr="00E92137" w:rsidTr="00E92137">
        <w:tc>
          <w:tcPr>
            <w:tcW w:w="56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8.</w:t>
            </w:r>
          </w:p>
        </w:tc>
        <w:tc>
          <w:tcPr>
            <w:tcW w:w="4389"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7"/>
                <w:szCs w:val="27"/>
                <w:lang w:eastAsia="en-US"/>
              </w:rPr>
            </w:pPr>
            <w:r w:rsidRPr="00E92137">
              <w:rPr>
                <w:rFonts w:eastAsia="Calibri"/>
                <w:bCs/>
                <w:sz w:val="27"/>
                <w:szCs w:val="27"/>
                <w:lang w:val="tt" w:eastAsia="en-US"/>
              </w:rPr>
              <w:t>Фасадны ремонтлау</w:t>
            </w:r>
          </w:p>
        </w:tc>
        <w:tc>
          <w:tcPr>
            <w:tcW w:w="1361"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кв. метр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5 700,0</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1 028,0</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2 346,0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2 326,0</w:t>
            </w:r>
          </w:p>
        </w:tc>
      </w:tr>
      <w:tr w:rsidR="00E92137" w:rsidRPr="00E92137" w:rsidTr="00E92137">
        <w:tc>
          <w:tcPr>
            <w:tcW w:w="56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9.</w:t>
            </w:r>
          </w:p>
        </w:tc>
        <w:tc>
          <w:tcPr>
            <w:tcW w:w="4389"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7"/>
                <w:szCs w:val="27"/>
                <w:lang w:val="tt-RU" w:eastAsia="en-US"/>
              </w:rPr>
            </w:pPr>
            <w:r w:rsidRPr="00E92137">
              <w:rPr>
                <w:rFonts w:eastAsia="Calibri"/>
                <w:bCs/>
                <w:sz w:val="27"/>
                <w:szCs w:val="27"/>
                <w:lang w:val="tt-RU" w:eastAsia="en-US"/>
              </w:rPr>
              <w:t>Фасадны җылыту</w:t>
            </w:r>
          </w:p>
        </w:tc>
        <w:tc>
          <w:tcPr>
            <w:tcW w:w="1361"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кв. метр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3 178,2</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0,0</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1 384,0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1 794,2</w:t>
            </w:r>
          </w:p>
        </w:tc>
      </w:tr>
      <w:tr w:rsidR="00E92137" w:rsidRPr="00E92137" w:rsidTr="00E92137">
        <w:tc>
          <w:tcPr>
            <w:tcW w:w="56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10.</w:t>
            </w:r>
          </w:p>
        </w:tc>
        <w:tc>
          <w:tcPr>
            <w:tcW w:w="4389"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7"/>
                <w:szCs w:val="27"/>
                <w:lang w:eastAsia="en-US"/>
              </w:rPr>
            </w:pPr>
            <w:r w:rsidRPr="00E92137">
              <w:rPr>
                <w:rFonts w:eastAsia="Calibri"/>
                <w:bCs/>
                <w:sz w:val="27"/>
                <w:szCs w:val="27"/>
                <w:lang w:val="tt" w:eastAsia="en-US"/>
              </w:rPr>
              <w:t>Төзелеш контролен гамәлгә ашыру</w:t>
            </w:r>
          </w:p>
        </w:tc>
        <w:tc>
          <w:tcPr>
            <w:tcW w:w="1361"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val="tt-RU" w:eastAsia="en-US"/>
              </w:rPr>
            </w:pPr>
            <w:r w:rsidRPr="00E92137">
              <w:rPr>
                <w:rFonts w:eastAsia="Calibri"/>
                <w:bCs/>
                <w:sz w:val="27"/>
                <w:szCs w:val="27"/>
                <w:lang w:val="tt-RU" w:eastAsia="en-US"/>
              </w:rPr>
              <w:t>данә</w:t>
            </w:r>
          </w:p>
        </w:tc>
        <w:tc>
          <w:tcPr>
            <w:tcW w:w="99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16</w:t>
            </w:r>
          </w:p>
        </w:tc>
        <w:tc>
          <w:tcPr>
            <w:tcW w:w="1077"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5</w:t>
            </w:r>
          </w:p>
        </w:tc>
        <w:tc>
          <w:tcPr>
            <w:tcW w:w="1020"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4</w:t>
            </w:r>
          </w:p>
        </w:tc>
        <w:tc>
          <w:tcPr>
            <w:tcW w:w="79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7</w:t>
            </w:r>
          </w:p>
        </w:tc>
      </w:tr>
      <w:tr w:rsidR="00E92137" w:rsidRPr="00E92137" w:rsidTr="00E92137">
        <w:tc>
          <w:tcPr>
            <w:tcW w:w="56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11.</w:t>
            </w:r>
          </w:p>
        </w:tc>
        <w:tc>
          <w:tcPr>
            <w:tcW w:w="4389"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7"/>
                <w:szCs w:val="27"/>
                <w:lang w:eastAsia="en-US"/>
              </w:rPr>
            </w:pPr>
            <w:r w:rsidRPr="00E92137">
              <w:rPr>
                <w:rFonts w:eastAsia="Calibri"/>
                <w:bCs/>
                <w:sz w:val="27"/>
                <w:szCs w:val="27"/>
                <w:lang w:val="tt" w:eastAsia="en-US"/>
              </w:rPr>
              <w:t>Проект документын эшләү һәм капиталь ремонтның смета бәясен билгеләүнең дөреслеген тикшерү</w:t>
            </w:r>
          </w:p>
        </w:tc>
        <w:tc>
          <w:tcPr>
            <w:tcW w:w="1361"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7"/>
                <w:szCs w:val="27"/>
                <w:lang w:val="tt-RU" w:eastAsia="en-US"/>
              </w:rPr>
            </w:pPr>
            <w:r w:rsidRPr="00E92137">
              <w:rPr>
                <w:rFonts w:eastAsia="Calibri"/>
                <w:bCs/>
                <w:sz w:val="27"/>
                <w:szCs w:val="27"/>
                <w:lang w:val="tt-RU" w:eastAsia="en-US"/>
              </w:rPr>
              <w:t>данә</w:t>
            </w:r>
          </w:p>
        </w:tc>
        <w:tc>
          <w:tcPr>
            <w:tcW w:w="99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16</w:t>
            </w:r>
          </w:p>
        </w:tc>
        <w:tc>
          <w:tcPr>
            <w:tcW w:w="1077"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5</w:t>
            </w:r>
          </w:p>
        </w:tc>
        <w:tc>
          <w:tcPr>
            <w:tcW w:w="1020"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4</w:t>
            </w:r>
          </w:p>
        </w:tc>
        <w:tc>
          <w:tcPr>
            <w:tcW w:w="79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7"/>
                <w:szCs w:val="27"/>
                <w:lang w:eastAsia="en-US"/>
              </w:rPr>
            </w:pPr>
            <w:r w:rsidRPr="00E92137">
              <w:rPr>
                <w:rFonts w:eastAsia="Calibri"/>
                <w:color w:val="000000"/>
                <w:sz w:val="27"/>
                <w:szCs w:val="27"/>
                <w:lang w:eastAsia="en-US"/>
              </w:rPr>
              <w:t>7</w:t>
            </w:r>
          </w:p>
        </w:tc>
      </w:tr>
    </w:tbl>
    <w:p w:rsidR="00E92137" w:rsidRPr="00E92137" w:rsidRDefault="00E92137" w:rsidP="00E92137">
      <w:pPr>
        <w:autoSpaceDE w:val="0"/>
        <w:autoSpaceDN w:val="0"/>
        <w:adjustRightInd w:val="0"/>
        <w:jc w:val="both"/>
        <w:rPr>
          <w:rFonts w:eastAsia="Calibri"/>
          <w:bCs/>
          <w:sz w:val="27"/>
          <w:szCs w:val="27"/>
          <w:lang w:eastAsia="en-US"/>
        </w:rPr>
      </w:pP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val="tt" w:eastAsia="en-US"/>
        </w:rPr>
        <w:t>Кыска вакытлы планга кертелгән ремонт төрләре буенча күпфатирлы йортлар реестры аңа 2 нче кушымтада китерелгән.</w:t>
      </w:r>
      <w:r w:rsidRPr="00E92137">
        <w:rPr>
          <w:rFonts w:eastAsia="Calibri"/>
          <w:bCs/>
          <w:sz w:val="27"/>
          <w:szCs w:val="27"/>
          <w:lang w:eastAsia="en-US"/>
        </w:rPr>
        <w:t xml:space="preserve"> </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w:t>
      </w:r>
    </w:p>
    <w:p w:rsidR="00E92137" w:rsidRPr="00E92137" w:rsidRDefault="00E92137" w:rsidP="00E92137">
      <w:pPr>
        <w:autoSpaceDE w:val="0"/>
        <w:autoSpaceDN w:val="0"/>
        <w:adjustRightInd w:val="0"/>
        <w:jc w:val="both"/>
        <w:rPr>
          <w:rFonts w:eastAsia="Calibri"/>
          <w:bCs/>
          <w:sz w:val="27"/>
          <w:szCs w:val="27"/>
          <w:lang w:eastAsia="en-US"/>
        </w:rPr>
      </w:pPr>
    </w:p>
    <w:p w:rsidR="00E92137" w:rsidRPr="00E92137" w:rsidRDefault="00E92137" w:rsidP="00E92137">
      <w:pPr>
        <w:autoSpaceDE w:val="0"/>
        <w:autoSpaceDN w:val="0"/>
        <w:adjustRightInd w:val="0"/>
        <w:jc w:val="center"/>
        <w:outlineLvl w:val="0"/>
        <w:rPr>
          <w:rFonts w:eastAsia="Calibri"/>
          <w:bCs/>
          <w:sz w:val="27"/>
          <w:szCs w:val="27"/>
          <w:lang w:eastAsia="en-US"/>
        </w:rPr>
      </w:pPr>
      <w:r w:rsidRPr="00E92137">
        <w:rPr>
          <w:rFonts w:eastAsia="Calibri"/>
          <w:bCs/>
          <w:sz w:val="27"/>
          <w:szCs w:val="27"/>
          <w:lang w:eastAsia="en-US"/>
        </w:rPr>
        <w:t>V. Ресурс белән тәэмин итү</w:t>
      </w:r>
    </w:p>
    <w:p w:rsidR="00E92137" w:rsidRPr="00E92137" w:rsidRDefault="00E92137" w:rsidP="00E92137">
      <w:pPr>
        <w:autoSpaceDE w:val="0"/>
        <w:autoSpaceDN w:val="0"/>
        <w:adjustRightInd w:val="0"/>
        <w:jc w:val="both"/>
        <w:rPr>
          <w:rFonts w:eastAsia="Calibri"/>
          <w:bCs/>
          <w:sz w:val="27"/>
          <w:szCs w:val="27"/>
          <w:lang w:eastAsia="en-US"/>
        </w:rPr>
      </w:pP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Кыска вакытлы планны финанслау чыганаклары булып Татарстан Республикасы бюджеты һәм (яисә) җирле бюджетлар акчалары, торак милекчеләре ширкәтләре әгъзалары, торак кооперативлары, торак-төзелеш кооперативлары (алга таба - ТСЖ, ТК, ТК) яисә башка махсуслаштырылган кулланучылар кооперативлары йә күпфатирлы йорттагы урыннар милекчеләре тора.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Кыска вакытлы план чараларын финанслауның гомуми күләме     97 685 859,06</w:t>
      </w:r>
      <w:r w:rsidRPr="00E92137">
        <w:rPr>
          <w:rFonts w:eastAsia="Calibri"/>
          <w:bCs/>
          <w:sz w:val="22"/>
          <w:szCs w:val="22"/>
          <w:lang w:eastAsia="en-US"/>
        </w:rPr>
        <w:t xml:space="preserve"> </w:t>
      </w:r>
      <w:r w:rsidRPr="00E92137">
        <w:rPr>
          <w:rFonts w:eastAsia="Calibri"/>
          <w:bCs/>
          <w:sz w:val="27"/>
          <w:szCs w:val="27"/>
          <w:lang w:eastAsia="en-US"/>
        </w:rPr>
        <w:t xml:space="preserve">сум тәшкил итәчәк, шул исәптән </w:t>
      </w:r>
      <w:r w:rsidRPr="00E92137">
        <w:rPr>
          <w:rFonts w:eastAsia="Calibri"/>
          <w:bCs/>
          <w:sz w:val="27"/>
          <w:szCs w:val="27"/>
          <w:lang w:val="tt-RU" w:eastAsia="en-US"/>
        </w:rPr>
        <w:t>түбәндәге акчалар</w:t>
      </w:r>
      <w:r w:rsidRPr="00E92137">
        <w:rPr>
          <w:rFonts w:eastAsia="Calibri"/>
          <w:bCs/>
          <w:sz w:val="27"/>
          <w:szCs w:val="27"/>
          <w:lang w:eastAsia="en-US"/>
        </w:rPr>
        <w:t>:</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 xml:space="preserve">Татарстан Республикасы бюджеты </w:t>
      </w:r>
      <w:r w:rsidRPr="00E92137">
        <w:rPr>
          <w:rFonts w:eastAsia="Calibri"/>
          <w:sz w:val="27"/>
          <w:szCs w:val="27"/>
          <w:lang w:eastAsia="en-US"/>
        </w:rPr>
        <w:t>–</w:t>
      </w:r>
      <w:r w:rsidRPr="00E92137">
        <w:rPr>
          <w:rFonts w:eastAsia="Calibri"/>
          <w:bCs/>
          <w:sz w:val="27"/>
          <w:szCs w:val="27"/>
          <w:lang w:eastAsia="en-US"/>
        </w:rPr>
        <w:t xml:space="preserve"> 32 111 395,95 </w:t>
      </w:r>
      <w:r w:rsidRPr="00E92137">
        <w:rPr>
          <w:rFonts w:eastAsia="Calibri"/>
          <w:bCs/>
          <w:sz w:val="27"/>
          <w:szCs w:val="27"/>
          <w:lang w:val="tt-RU" w:eastAsia="en-US"/>
        </w:rPr>
        <w:t>сум</w:t>
      </w:r>
      <w:r w:rsidRPr="00E92137">
        <w:rPr>
          <w:rFonts w:eastAsia="Calibri"/>
          <w:bCs/>
          <w:sz w:val="27"/>
          <w:szCs w:val="27"/>
          <w:lang w:eastAsia="en-US"/>
        </w:rPr>
        <w:t>;</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val="tt-RU" w:eastAsia="en-US"/>
        </w:rPr>
        <w:t>җирле</w:t>
      </w:r>
      <w:r w:rsidRPr="00E92137">
        <w:rPr>
          <w:rFonts w:eastAsia="Calibri"/>
          <w:bCs/>
          <w:sz w:val="27"/>
          <w:szCs w:val="27"/>
          <w:lang w:eastAsia="en-US"/>
        </w:rPr>
        <w:t xml:space="preserve"> бюджет </w:t>
      </w:r>
      <w:r w:rsidRPr="00E92137">
        <w:rPr>
          <w:rFonts w:eastAsia="Calibri"/>
          <w:sz w:val="27"/>
          <w:szCs w:val="27"/>
          <w:lang w:eastAsia="en-US"/>
        </w:rPr>
        <w:t>–</w:t>
      </w:r>
      <w:r w:rsidRPr="00E92137">
        <w:rPr>
          <w:rFonts w:eastAsia="Calibri"/>
          <w:bCs/>
          <w:sz w:val="27"/>
          <w:szCs w:val="27"/>
          <w:lang w:eastAsia="en-US"/>
        </w:rPr>
        <w:t xml:space="preserve"> 12 816 000,00 </w:t>
      </w:r>
      <w:r w:rsidRPr="00E92137">
        <w:rPr>
          <w:rFonts w:eastAsia="Calibri"/>
          <w:bCs/>
          <w:sz w:val="27"/>
          <w:szCs w:val="27"/>
          <w:lang w:val="tt-RU" w:eastAsia="en-US"/>
        </w:rPr>
        <w:t>сум</w:t>
      </w:r>
      <w:r w:rsidRPr="00E92137">
        <w:rPr>
          <w:rFonts w:eastAsia="Calibri"/>
          <w:bCs/>
          <w:sz w:val="27"/>
          <w:szCs w:val="27"/>
          <w:lang w:eastAsia="en-US"/>
        </w:rPr>
        <w:t>;</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lastRenderedPageBreak/>
        <w:t xml:space="preserve">ТСЖ, ЖК, ТК әгъзалары  яки башка махсуслаштырылган кулланучылар кооперативлары әгъзалары яисә күпфатирлы йортта бина хуҗалары </w:t>
      </w:r>
      <w:r w:rsidRPr="00E92137">
        <w:rPr>
          <w:rFonts w:eastAsia="Calibri"/>
          <w:sz w:val="27"/>
          <w:szCs w:val="27"/>
          <w:lang w:eastAsia="en-US"/>
        </w:rPr>
        <w:t>–</w:t>
      </w:r>
      <w:r w:rsidRPr="00E92137">
        <w:rPr>
          <w:rFonts w:eastAsia="Calibri"/>
          <w:bCs/>
          <w:sz w:val="27"/>
          <w:szCs w:val="27"/>
          <w:lang w:eastAsia="en-US"/>
        </w:rPr>
        <w:t xml:space="preserve">                          52 758 463,11 </w:t>
      </w:r>
      <w:r w:rsidRPr="00E92137">
        <w:rPr>
          <w:rFonts w:eastAsia="Calibri"/>
          <w:bCs/>
          <w:sz w:val="27"/>
          <w:szCs w:val="27"/>
          <w:lang w:val="tt-RU" w:eastAsia="en-US"/>
        </w:rPr>
        <w:t>сум</w:t>
      </w:r>
      <w:r w:rsidRPr="00E92137">
        <w:rPr>
          <w:rFonts w:eastAsia="Calibri"/>
          <w:bCs/>
          <w:sz w:val="27"/>
          <w:szCs w:val="27"/>
          <w:lang w:eastAsia="en-US"/>
        </w:rPr>
        <w:t>;</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val="tt-RU" w:eastAsia="en-US"/>
        </w:rPr>
        <w:t>Алардан кыска вакытлы планны гамәлгә ашырыр өчен</w:t>
      </w:r>
      <w:r w:rsidRPr="00E92137">
        <w:rPr>
          <w:rFonts w:eastAsia="Calibri"/>
          <w:bCs/>
          <w:sz w:val="27"/>
          <w:szCs w:val="27"/>
          <w:lang w:eastAsia="en-US"/>
        </w:rPr>
        <w:t>:</w:t>
      </w:r>
    </w:p>
    <w:p w:rsidR="00E92137" w:rsidRPr="00E92137" w:rsidRDefault="00E92137" w:rsidP="00E92137">
      <w:pPr>
        <w:autoSpaceDE w:val="0"/>
        <w:autoSpaceDN w:val="0"/>
        <w:adjustRightInd w:val="0"/>
        <w:ind w:firstLine="709"/>
        <w:jc w:val="both"/>
        <w:rPr>
          <w:rFonts w:eastAsia="Calibri"/>
          <w:bCs/>
          <w:sz w:val="27"/>
          <w:szCs w:val="27"/>
          <w:u w:val="single"/>
          <w:lang w:eastAsia="en-US"/>
        </w:rPr>
      </w:pPr>
      <w:r w:rsidRPr="00E92137">
        <w:rPr>
          <w:rFonts w:eastAsia="Calibri"/>
          <w:bCs/>
          <w:sz w:val="27"/>
          <w:szCs w:val="27"/>
          <w:u w:val="single"/>
          <w:lang w:eastAsia="en-US"/>
        </w:rPr>
        <w:t xml:space="preserve"> 2024 </w:t>
      </w:r>
      <w:r w:rsidRPr="00E92137">
        <w:rPr>
          <w:rFonts w:eastAsia="Calibri"/>
          <w:bCs/>
          <w:sz w:val="27"/>
          <w:szCs w:val="27"/>
          <w:u w:val="single"/>
          <w:lang w:val="tt-RU" w:eastAsia="en-US"/>
        </w:rPr>
        <w:t>елда</w:t>
      </w:r>
      <w:r w:rsidRPr="00E92137">
        <w:rPr>
          <w:rFonts w:eastAsia="Calibri"/>
          <w:bCs/>
          <w:sz w:val="27"/>
          <w:szCs w:val="27"/>
          <w:u w:val="single"/>
          <w:lang w:eastAsia="en-US"/>
        </w:rPr>
        <w:t>:</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 xml:space="preserve">Кыска вакытлы  план гамәлләрен финанслауның гомуми күләме      19 601 273,68 сум, </w:t>
      </w:r>
      <w:r w:rsidRPr="00E92137">
        <w:rPr>
          <w:rFonts w:eastAsia="Calibri"/>
          <w:bCs/>
          <w:sz w:val="27"/>
          <w:szCs w:val="27"/>
          <w:lang w:val="tt-RU" w:eastAsia="en-US"/>
        </w:rPr>
        <w:t>шул исәптән</w:t>
      </w:r>
      <w:r w:rsidRPr="00E92137">
        <w:rPr>
          <w:rFonts w:eastAsia="Calibri"/>
          <w:bCs/>
          <w:sz w:val="27"/>
          <w:szCs w:val="27"/>
          <w:lang w:eastAsia="en-US"/>
        </w:rPr>
        <w:t>:</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 xml:space="preserve">Татарстан Республикасы бюджеты </w:t>
      </w:r>
      <w:r w:rsidRPr="00E92137">
        <w:rPr>
          <w:rFonts w:eastAsia="Calibri"/>
          <w:sz w:val="27"/>
          <w:szCs w:val="27"/>
          <w:lang w:eastAsia="en-US"/>
        </w:rPr>
        <w:t>–</w:t>
      </w:r>
      <w:r w:rsidRPr="00E92137">
        <w:rPr>
          <w:rFonts w:eastAsia="Calibri"/>
          <w:bCs/>
          <w:sz w:val="27"/>
          <w:szCs w:val="27"/>
          <w:lang w:eastAsia="en-US"/>
        </w:rPr>
        <w:t xml:space="preserve"> 4 482 387,99 рубля;</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val="tt-RU" w:eastAsia="en-US"/>
        </w:rPr>
        <w:t>җирле</w:t>
      </w:r>
      <w:r w:rsidRPr="00E92137">
        <w:rPr>
          <w:rFonts w:eastAsia="Calibri"/>
          <w:bCs/>
          <w:sz w:val="27"/>
          <w:szCs w:val="27"/>
          <w:lang w:eastAsia="en-US"/>
        </w:rPr>
        <w:t xml:space="preserve"> бюджет </w:t>
      </w:r>
      <w:r w:rsidRPr="00E92137">
        <w:rPr>
          <w:rFonts w:eastAsia="Calibri"/>
          <w:sz w:val="27"/>
          <w:szCs w:val="27"/>
          <w:lang w:eastAsia="en-US"/>
        </w:rPr>
        <w:t>–</w:t>
      </w:r>
      <w:r w:rsidRPr="00E92137">
        <w:rPr>
          <w:rFonts w:eastAsia="Calibri"/>
          <w:bCs/>
          <w:sz w:val="27"/>
          <w:szCs w:val="27"/>
          <w:lang w:eastAsia="en-US"/>
        </w:rPr>
        <w:t xml:space="preserve"> 4 272 000,00 </w:t>
      </w:r>
      <w:r w:rsidRPr="00E92137">
        <w:rPr>
          <w:rFonts w:eastAsia="Calibri"/>
          <w:bCs/>
          <w:sz w:val="27"/>
          <w:szCs w:val="27"/>
          <w:lang w:val="tt-RU" w:eastAsia="en-US"/>
        </w:rPr>
        <w:t>сум</w:t>
      </w:r>
      <w:r w:rsidRPr="00E92137">
        <w:rPr>
          <w:rFonts w:eastAsia="Calibri"/>
          <w:bCs/>
          <w:sz w:val="27"/>
          <w:szCs w:val="27"/>
          <w:lang w:eastAsia="en-US"/>
        </w:rPr>
        <w:t>;</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 xml:space="preserve">ТСЖ, ЖК, ТК әгъзалары  яки башка махсуслаштырылган кулланучылар кооперативлары әгъзалары яисә күпфатирлы йортта бина хуҗалары  </w:t>
      </w:r>
      <w:r w:rsidRPr="00E92137">
        <w:rPr>
          <w:rFonts w:eastAsia="Calibri"/>
          <w:sz w:val="27"/>
          <w:szCs w:val="27"/>
          <w:lang w:eastAsia="en-US"/>
        </w:rPr>
        <w:t>–</w:t>
      </w:r>
      <w:r w:rsidRPr="00E92137">
        <w:rPr>
          <w:rFonts w:eastAsia="Calibri"/>
          <w:bCs/>
          <w:sz w:val="27"/>
          <w:szCs w:val="27"/>
          <w:lang w:eastAsia="en-US"/>
        </w:rPr>
        <w:t xml:space="preserve"> 10 846 885,69 рубля;</w:t>
      </w:r>
    </w:p>
    <w:p w:rsidR="00E92137" w:rsidRPr="00E92137" w:rsidRDefault="00E92137" w:rsidP="00E92137">
      <w:pPr>
        <w:autoSpaceDE w:val="0"/>
        <w:autoSpaceDN w:val="0"/>
        <w:adjustRightInd w:val="0"/>
        <w:ind w:firstLine="851"/>
        <w:jc w:val="both"/>
        <w:rPr>
          <w:rFonts w:eastAsia="Calibri"/>
          <w:bCs/>
          <w:sz w:val="27"/>
          <w:szCs w:val="27"/>
          <w:u w:val="single"/>
          <w:lang w:eastAsia="en-US"/>
        </w:rPr>
      </w:pPr>
      <w:r w:rsidRPr="00E92137">
        <w:rPr>
          <w:rFonts w:eastAsia="Calibri"/>
          <w:bCs/>
          <w:sz w:val="27"/>
          <w:szCs w:val="27"/>
          <w:u w:val="single"/>
          <w:lang w:eastAsia="en-US"/>
        </w:rPr>
        <w:t xml:space="preserve"> 2024 </w:t>
      </w:r>
      <w:r w:rsidRPr="00E92137">
        <w:rPr>
          <w:rFonts w:eastAsia="Calibri"/>
          <w:bCs/>
          <w:sz w:val="27"/>
          <w:szCs w:val="27"/>
          <w:u w:val="single"/>
          <w:lang w:val="tt-RU" w:eastAsia="en-US"/>
        </w:rPr>
        <w:t>елда</w:t>
      </w:r>
      <w:r w:rsidRPr="00E92137">
        <w:rPr>
          <w:rFonts w:eastAsia="Calibri"/>
          <w:bCs/>
          <w:sz w:val="27"/>
          <w:szCs w:val="27"/>
          <w:u w:val="single"/>
          <w:lang w:eastAsia="en-US"/>
        </w:rPr>
        <w:t>:</w:t>
      </w:r>
    </w:p>
    <w:p w:rsidR="00E92137" w:rsidRPr="00E92137" w:rsidRDefault="00E92137" w:rsidP="00E92137">
      <w:pPr>
        <w:autoSpaceDE w:val="0"/>
        <w:autoSpaceDN w:val="0"/>
        <w:adjustRightInd w:val="0"/>
        <w:ind w:firstLine="851"/>
        <w:jc w:val="both"/>
        <w:rPr>
          <w:rFonts w:eastAsia="Calibri"/>
          <w:bCs/>
          <w:sz w:val="27"/>
          <w:szCs w:val="27"/>
          <w:lang w:eastAsia="en-US"/>
        </w:rPr>
      </w:pPr>
      <w:r w:rsidRPr="00E92137">
        <w:rPr>
          <w:rFonts w:eastAsia="Calibri"/>
          <w:bCs/>
          <w:sz w:val="27"/>
          <w:szCs w:val="27"/>
          <w:lang w:eastAsia="en-US"/>
        </w:rPr>
        <w:t xml:space="preserve">Кыска вакытлы  план гамәлләрен финанслауның гомуми күләме    28 566 060,38 сум, </w:t>
      </w:r>
      <w:r w:rsidRPr="00E92137">
        <w:rPr>
          <w:rFonts w:eastAsia="Calibri"/>
          <w:bCs/>
          <w:sz w:val="27"/>
          <w:szCs w:val="27"/>
          <w:lang w:val="tt-RU" w:eastAsia="en-US"/>
        </w:rPr>
        <w:t>шул исәптән</w:t>
      </w:r>
      <w:r w:rsidRPr="00E92137">
        <w:rPr>
          <w:rFonts w:eastAsia="Calibri"/>
          <w:bCs/>
          <w:sz w:val="27"/>
          <w:szCs w:val="27"/>
          <w:lang w:eastAsia="en-US"/>
        </w:rPr>
        <w:t>:</w:t>
      </w:r>
    </w:p>
    <w:p w:rsidR="00E92137" w:rsidRPr="00E92137" w:rsidRDefault="00E92137" w:rsidP="00E92137">
      <w:pPr>
        <w:autoSpaceDE w:val="0"/>
        <w:autoSpaceDN w:val="0"/>
        <w:adjustRightInd w:val="0"/>
        <w:ind w:firstLine="851"/>
        <w:jc w:val="both"/>
        <w:rPr>
          <w:rFonts w:eastAsia="Calibri"/>
          <w:bCs/>
          <w:sz w:val="27"/>
          <w:szCs w:val="27"/>
          <w:lang w:eastAsia="en-US"/>
        </w:rPr>
      </w:pPr>
      <w:r w:rsidRPr="00E92137">
        <w:rPr>
          <w:rFonts w:eastAsia="Calibri"/>
          <w:bCs/>
          <w:sz w:val="27"/>
          <w:szCs w:val="27"/>
          <w:lang w:eastAsia="en-US"/>
        </w:rPr>
        <w:t xml:space="preserve">Татарстан Республикасы бюджеты </w:t>
      </w:r>
      <w:r w:rsidRPr="00E92137">
        <w:rPr>
          <w:rFonts w:eastAsia="Calibri"/>
          <w:sz w:val="27"/>
          <w:szCs w:val="27"/>
          <w:lang w:eastAsia="en-US"/>
        </w:rPr>
        <w:t>–</w:t>
      </w:r>
      <w:r w:rsidRPr="00E92137">
        <w:rPr>
          <w:rFonts w:eastAsia="Calibri"/>
          <w:bCs/>
          <w:sz w:val="27"/>
          <w:szCs w:val="27"/>
          <w:lang w:eastAsia="en-US"/>
        </w:rPr>
        <w:t xml:space="preserve"> 4 598 227,37 рубля;</w:t>
      </w:r>
    </w:p>
    <w:p w:rsidR="00E92137" w:rsidRPr="00E92137" w:rsidRDefault="00E92137" w:rsidP="00E92137">
      <w:pPr>
        <w:autoSpaceDE w:val="0"/>
        <w:autoSpaceDN w:val="0"/>
        <w:adjustRightInd w:val="0"/>
        <w:ind w:firstLine="851"/>
        <w:jc w:val="both"/>
        <w:rPr>
          <w:rFonts w:eastAsia="Calibri"/>
          <w:bCs/>
          <w:sz w:val="27"/>
          <w:szCs w:val="27"/>
          <w:lang w:eastAsia="en-US"/>
        </w:rPr>
      </w:pPr>
      <w:r w:rsidRPr="00E92137">
        <w:rPr>
          <w:rFonts w:eastAsia="Calibri"/>
          <w:bCs/>
          <w:sz w:val="27"/>
          <w:szCs w:val="27"/>
          <w:lang w:eastAsia="en-US"/>
        </w:rPr>
        <w:t xml:space="preserve">җирле бюджет </w:t>
      </w:r>
      <w:r w:rsidRPr="00E92137">
        <w:rPr>
          <w:rFonts w:eastAsia="Calibri"/>
          <w:sz w:val="27"/>
          <w:szCs w:val="27"/>
          <w:lang w:eastAsia="en-US"/>
        </w:rPr>
        <w:t>–</w:t>
      </w:r>
      <w:r w:rsidRPr="00E92137">
        <w:rPr>
          <w:rFonts w:eastAsia="Calibri"/>
          <w:bCs/>
          <w:sz w:val="27"/>
          <w:szCs w:val="27"/>
          <w:lang w:eastAsia="en-US"/>
        </w:rPr>
        <w:t xml:space="preserve"> 4 272 000,00 рубля;</w:t>
      </w:r>
    </w:p>
    <w:p w:rsidR="00E92137" w:rsidRPr="00E92137" w:rsidRDefault="00E92137" w:rsidP="00E92137">
      <w:pPr>
        <w:autoSpaceDE w:val="0"/>
        <w:autoSpaceDN w:val="0"/>
        <w:adjustRightInd w:val="0"/>
        <w:ind w:firstLine="851"/>
        <w:jc w:val="both"/>
        <w:rPr>
          <w:rFonts w:eastAsia="Calibri"/>
          <w:bCs/>
          <w:sz w:val="27"/>
          <w:szCs w:val="27"/>
          <w:lang w:eastAsia="en-US"/>
        </w:rPr>
      </w:pPr>
      <w:r w:rsidRPr="00E92137">
        <w:rPr>
          <w:rFonts w:eastAsia="Calibri"/>
          <w:bCs/>
          <w:sz w:val="27"/>
          <w:szCs w:val="27"/>
          <w:lang w:eastAsia="en-US"/>
        </w:rPr>
        <w:t xml:space="preserve">ТСЖ, ЖК, ТК әгъзалары  яки башка махсуслаштырылган кулланучылар кооперативлары әгъзалары яисә күпфатирлы йортта бина хуҗалары </w:t>
      </w:r>
      <w:r w:rsidRPr="00E92137">
        <w:rPr>
          <w:rFonts w:eastAsia="Calibri"/>
          <w:sz w:val="27"/>
          <w:szCs w:val="27"/>
          <w:lang w:eastAsia="en-US"/>
        </w:rPr>
        <w:t>–</w:t>
      </w:r>
      <w:r w:rsidRPr="00E92137">
        <w:rPr>
          <w:rFonts w:eastAsia="Calibri"/>
          <w:bCs/>
          <w:sz w:val="27"/>
          <w:szCs w:val="27"/>
          <w:lang w:eastAsia="en-US"/>
        </w:rPr>
        <w:t xml:space="preserve"> 19 695 833,01 </w:t>
      </w:r>
      <w:r w:rsidRPr="00E92137">
        <w:rPr>
          <w:rFonts w:eastAsia="Calibri"/>
          <w:bCs/>
          <w:sz w:val="27"/>
          <w:szCs w:val="27"/>
          <w:lang w:val="tt-RU" w:eastAsia="en-US"/>
        </w:rPr>
        <w:t>сум</w:t>
      </w:r>
      <w:r w:rsidRPr="00E92137">
        <w:rPr>
          <w:rFonts w:eastAsia="Calibri"/>
          <w:bCs/>
          <w:sz w:val="27"/>
          <w:szCs w:val="27"/>
          <w:lang w:eastAsia="en-US"/>
        </w:rPr>
        <w:t>;</w:t>
      </w:r>
    </w:p>
    <w:p w:rsidR="00E92137" w:rsidRPr="00E92137" w:rsidRDefault="00E92137" w:rsidP="00E92137">
      <w:pPr>
        <w:autoSpaceDE w:val="0"/>
        <w:autoSpaceDN w:val="0"/>
        <w:adjustRightInd w:val="0"/>
        <w:ind w:firstLine="851"/>
        <w:jc w:val="both"/>
        <w:rPr>
          <w:rFonts w:eastAsia="Calibri"/>
          <w:bCs/>
          <w:sz w:val="27"/>
          <w:szCs w:val="27"/>
          <w:u w:val="single"/>
          <w:lang w:eastAsia="en-US"/>
        </w:rPr>
      </w:pPr>
      <w:r w:rsidRPr="00E92137">
        <w:rPr>
          <w:rFonts w:eastAsia="Calibri"/>
          <w:bCs/>
          <w:sz w:val="27"/>
          <w:szCs w:val="27"/>
          <w:u w:val="single"/>
          <w:lang w:eastAsia="en-US"/>
        </w:rPr>
        <w:t xml:space="preserve"> 2025 </w:t>
      </w:r>
      <w:r w:rsidRPr="00E92137">
        <w:rPr>
          <w:rFonts w:eastAsia="Calibri"/>
          <w:bCs/>
          <w:sz w:val="27"/>
          <w:szCs w:val="27"/>
          <w:u w:val="single"/>
          <w:lang w:val="tt-RU" w:eastAsia="en-US"/>
        </w:rPr>
        <w:t>елда</w:t>
      </w:r>
      <w:r w:rsidRPr="00E92137">
        <w:rPr>
          <w:rFonts w:eastAsia="Calibri"/>
          <w:bCs/>
          <w:sz w:val="27"/>
          <w:szCs w:val="27"/>
          <w:u w:val="single"/>
          <w:lang w:eastAsia="en-US"/>
        </w:rPr>
        <w:t>:</w:t>
      </w:r>
    </w:p>
    <w:p w:rsidR="00E92137" w:rsidRPr="00E92137" w:rsidRDefault="00E92137" w:rsidP="00E92137">
      <w:pPr>
        <w:autoSpaceDE w:val="0"/>
        <w:autoSpaceDN w:val="0"/>
        <w:adjustRightInd w:val="0"/>
        <w:ind w:firstLine="851"/>
        <w:jc w:val="both"/>
        <w:rPr>
          <w:rFonts w:eastAsia="Calibri"/>
          <w:bCs/>
          <w:sz w:val="27"/>
          <w:szCs w:val="27"/>
          <w:lang w:eastAsia="en-US"/>
        </w:rPr>
      </w:pPr>
      <w:r w:rsidRPr="00E92137">
        <w:rPr>
          <w:rFonts w:eastAsia="Calibri"/>
          <w:bCs/>
          <w:sz w:val="27"/>
          <w:szCs w:val="27"/>
          <w:lang w:eastAsia="en-US"/>
        </w:rPr>
        <w:t xml:space="preserve">Кыска вакытлы  план гамәлләрен финанслауның гомуми күләме    49 518 525,00 сум, </w:t>
      </w:r>
      <w:r w:rsidRPr="00E92137">
        <w:rPr>
          <w:rFonts w:eastAsia="Calibri"/>
          <w:bCs/>
          <w:sz w:val="27"/>
          <w:szCs w:val="27"/>
          <w:lang w:val="tt-RU" w:eastAsia="en-US"/>
        </w:rPr>
        <w:t>шул исәптән</w:t>
      </w:r>
      <w:r w:rsidRPr="00E92137">
        <w:rPr>
          <w:rFonts w:eastAsia="Calibri"/>
          <w:bCs/>
          <w:sz w:val="27"/>
          <w:szCs w:val="27"/>
          <w:lang w:eastAsia="en-US"/>
        </w:rPr>
        <w:t>:</w:t>
      </w:r>
    </w:p>
    <w:p w:rsidR="00E92137" w:rsidRPr="00E92137" w:rsidRDefault="00E92137" w:rsidP="00E92137">
      <w:pPr>
        <w:autoSpaceDE w:val="0"/>
        <w:autoSpaceDN w:val="0"/>
        <w:adjustRightInd w:val="0"/>
        <w:ind w:firstLine="851"/>
        <w:jc w:val="both"/>
        <w:rPr>
          <w:rFonts w:eastAsia="Calibri"/>
          <w:bCs/>
          <w:sz w:val="27"/>
          <w:szCs w:val="27"/>
          <w:lang w:eastAsia="en-US"/>
        </w:rPr>
      </w:pPr>
      <w:r w:rsidRPr="00E92137">
        <w:rPr>
          <w:rFonts w:eastAsia="Calibri"/>
          <w:bCs/>
          <w:sz w:val="27"/>
          <w:szCs w:val="27"/>
          <w:lang w:eastAsia="en-US"/>
        </w:rPr>
        <w:t xml:space="preserve">Татарстан Республикасы бюджеты </w:t>
      </w:r>
      <w:r w:rsidRPr="00E92137">
        <w:rPr>
          <w:rFonts w:eastAsia="Calibri"/>
          <w:sz w:val="27"/>
          <w:szCs w:val="27"/>
          <w:lang w:eastAsia="en-US"/>
        </w:rPr>
        <w:t>–</w:t>
      </w:r>
      <w:r w:rsidRPr="00E92137">
        <w:rPr>
          <w:rFonts w:eastAsia="Calibri"/>
          <w:bCs/>
          <w:sz w:val="27"/>
          <w:szCs w:val="27"/>
          <w:lang w:eastAsia="en-US"/>
        </w:rPr>
        <w:t xml:space="preserve"> 23 030 780,59 рубля;</w:t>
      </w:r>
    </w:p>
    <w:p w:rsidR="00E92137" w:rsidRPr="00E92137" w:rsidRDefault="00E92137" w:rsidP="00E92137">
      <w:pPr>
        <w:autoSpaceDE w:val="0"/>
        <w:autoSpaceDN w:val="0"/>
        <w:adjustRightInd w:val="0"/>
        <w:ind w:firstLine="851"/>
        <w:jc w:val="both"/>
        <w:rPr>
          <w:rFonts w:eastAsia="Calibri"/>
          <w:bCs/>
          <w:sz w:val="27"/>
          <w:szCs w:val="27"/>
          <w:lang w:eastAsia="en-US"/>
        </w:rPr>
      </w:pPr>
      <w:r w:rsidRPr="00E92137">
        <w:rPr>
          <w:rFonts w:eastAsia="Calibri"/>
          <w:bCs/>
          <w:sz w:val="27"/>
          <w:szCs w:val="27"/>
          <w:lang w:eastAsia="en-US"/>
        </w:rPr>
        <w:t xml:space="preserve">җирле бюджет </w:t>
      </w:r>
      <w:r w:rsidRPr="00E92137">
        <w:rPr>
          <w:rFonts w:eastAsia="Calibri"/>
          <w:sz w:val="27"/>
          <w:szCs w:val="27"/>
          <w:lang w:eastAsia="en-US"/>
        </w:rPr>
        <w:t>–</w:t>
      </w:r>
      <w:r w:rsidRPr="00E92137">
        <w:rPr>
          <w:rFonts w:eastAsia="Calibri"/>
          <w:bCs/>
          <w:sz w:val="27"/>
          <w:szCs w:val="27"/>
          <w:lang w:eastAsia="en-US"/>
        </w:rPr>
        <w:t xml:space="preserve"> 4 272 000,00 рубля;</w:t>
      </w:r>
    </w:p>
    <w:p w:rsidR="00E92137" w:rsidRPr="00E92137" w:rsidRDefault="00E92137" w:rsidP="00E92137">
      <w:pPr>
        <w:autoSpaceDE w:val="0"/>
        <w:autoSpaceDN w:val="0"/>
        <w:adjustRightInd w:val="0"/>
        <w:ind w:firstLine="851"/>
        <w:jc w:val="both"/>
        <w:rPr>
          <w:rFonts w:eastAsia="Calibri"/>
          <w:bCs/>
          <w:sz w:val="27"/>
          <w:szCs w:val="27"/>
          <w:lang w:eastAsia="en-US"/>
        </w:rPr>
      </w:pPr>
      <w:r w:rsidRPr="00E92137">
        <w:rPr>
          <w:rFonts w:eastAsia="Calibri"/>
          <w:bCs/>
          <w:sz w:val="27"/>
          <w:szCs w:val="27"/>
          <w:lang w:eastAsia="en-US"/>
        </w:rPr>
        <w:t xml:space="preserve">ТСЖ, ЖК, ТК әгъзалары  яки башка махсуслаштырылган кулланучылар кооперативлары әгъзалары яисә күпфатирлы йортта бина хуҗалары </w:t>
      </w:r>
      <w:r w:rsidRPr="00E92137">
        <w:rPr>
          <w:rFonts w:eastAsia="Calibri"/>
          <w:sz w:val="27"/>
          <w:szCs w:val="27"/>
          <w:lang w:eastAsia="en-US"/>
        </w:rPr>
        <w:t>–</w:t>
      </w:r>
      <w:r w:rsidRPr="00E92137">
        <w:rPr>
          <w:rFonts w:eastAsia="Calibri"/>
          <w:bCs/>
          <w:sz w:val="27"/>
          <w:szCs w:val="27"/>
          <w:lang w:eastAsia="en-US"/>
        </w:rPr>
        <w:t xml:space="preserve"> 22 215 744,41 </w:t>
      </w:r>
      <w:r w:rsidRPr="00E92137">
        <w:rPr>
          <w:rFonts w:eastAsia="Calibri"/>
          <w:bCs/>
          <w:sz w:val="27"/>
          <w:szCs w:val="27"/>
          <w:lang w:val="tt-RU" w:eastAsia="en-US"/>
        </w:rPr>
        <w:t>сум</w:t>
      </w:r>
      <w:r w:rsidRPr="00E92137">
        <w:rPr>
          <w:rFonts w:eastAsia="Calibri"/>
          <w:bCs/>
          <w:sz w:val="27"/>
          <w:szCs w:val="27"/>
          <w:lang w:eastAsia="en-US"/>
        </w:rPr>
        <w:t>;</w:t>
      </w:r>
    </w:p>
    <w:p w:rsidR="00E92137" w:rsidRPr="00E92137" w:rsidRDefault="00E92137" w:rsidP="00E92137">
      <w:pPr>
        <w:autoSpaceDE w:val="0"/>
        <w:autoSpaceDN w:val="0"/>
        <w:adjustRightInd w:val="0"/>
        <w:jc w:val="both"/>
        <w:outlineLvl w:val="1"/>
        <w:rPr>
          <w:rFonts w:eastAsia="Calibri"/>
          <w:bCs/>
          <w:sz w:val="27"/>
          <w:szCs w:val="27"/>
          <w:lang w:eastAsia="en-US"/>
        </w:rPr>
      </w:pPr>
      <w:r w:rsidRPr="00E92137">
        <w:rPr>
          <w:rFonts w:eastAsia="Calibri"/>
          <w:bCs/>
          <w:sz w:val="27"/>
          <w:szCs w:val="27"/>
          <w:lang w:eastAsia="en-US"/>
        </w:rPr>
        <w:t>Кыска сроклы планны гамәлгә ашыру кысаларында кыска сроклы планны финанслауның 50 проценттан артыгы ел саен энергияне сак тоту эшләрен башкаруга Татарстан Республикасы бюджеты акчалары исәбеннән җибәрелә.</w:t>
      </w:r>
    </w:p>
    <w:p w:rsidR="00E92137" w:rsidRPr="00E92137" w:rsidRDefault="00E92137" w:rsidP="00E92137">
      <w:pPr>
        <w:autoSpaceDE w:val="0"/>
        <w:autoSpaceDN w:val="0"/>
        <w:adjustRightInd w:val="0"/>
        <w:jc w:val="both"/>
        <w:outlineLvl w:val="1"/>
        <w:rPr>
          <w:rFonts w:eastAsia="Calibri"/>
          <w:bCs/>
          <w:sz w:val="27"/>
          <w:szCs w:val="27"/>
          <w:lang w:eastAsia="en-US"/>
        </w:rPr>
      </w:pPr>
    </w:p>
    <w:p w:rsidR="00E92137" w:rsidRPr="00E92137" w:rsidRDefault="00E92137" w:rsidP="00E92137">
      <w:pPr>
        <w:autoSpaceDE w:val="0"/>
        <w:autoSpaceDN w:val="0"/>
        <w:adjustRightInd w:val="0"/>
        <w:jc w:val="center"/>
        <w:rPr>
          <w:rFonts w:eastAsia="Calibri"/>
          <w:bCs/>
          <w:sz w:val="27"/>
          <w:szCs w:val="27"/>
          <w:lang w:eastAsia="en-US"/>
        </w:rPr>
      </w:pPr>
      <w:r w:rsidRPr="00E92137">
        <w:rPr>
          <w:rFonts w:eastAsia="Calibri"/>
          <w:bCs/>
          <w:sz w:val="27"/>
          <w:szCs w:val="27"/>
          <w:lang w:eastAsia="en-US"/>
        </w:rPr>
        <w:t>2023 - 2025 елларда күпфатирлы йортларны ремонтлауга</w:t>
      </w:r>
    </w:p>
    <w:p w:rsidR="00E92137" w:rsidRPr="00E92137" w:rsidRDefault="00E92137" w:rsidP="00E92137">
      <w:pPr>
        <w:autoSpaceDE w:val="0"/>
        <w:autoSpaceDN w:val="0"/>
        <w:adjustRightInd w:val="0"/>
        <w:jc w:val="center"/>
        <w:rPr>
          <w:rFonts w:eastAsia="Calibri"/>
          <w:bCs/>
          <w:sz w:val="28"/>
          <w:szCs w:val="28"/>
          <w:lang w:eastAsia="en-US"/>
        </w:rPr>
      </w:pPr>
      <w:r w:rsidRPr="00E92137">
        <w:rPr>
          <w:rFonts w:eastAsia="Calibri"/>
          <w:bCs/>
          <w:sz w:val="27"/>
          <w:szCs w:val="27"/>
          <w:lang w:eastAsia="en-US"/>
        </w:rPr>
        <w:t>капиталь ремонт үткәрүгә финанс чаралары күләме</w:t>
      </w:r>
    </w:p>
    <w:tbl>
      <w:tblPr>
        <w:tblW w:w="1020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4536"/>
        <w:gridCol w:w="1418"/>
        <w:gridCol w:w="1134"/>
        <w:gridCol w:w="1276"/>
        <w:gridCol w:w="1275"/>
      </w:tblGrid>
      <w:tr w:rsidR="00E92137" w:rsidRPr="00E92137" w:rsidTr="00E92137">
        <w:tc>
          <w:tcPr>
            <w:tcW w:w="562" w:type="dxa"/>
            <w:vMerge w:val="restart"/>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 п/п</w:t>
            </w:r>
          </w:p>
        </w:tc>
        <w:tc>
          <w:tcPr>
            <w:tcW w:w="4536" w:type="dxa"/>
            <w:vMerge w:val="restart"/>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val="tt" w:eastAsia="en-US"/>
              </w:rPr>
              <w:t>Күпфатирлы йортларда гомуми мөлкәткә капиталь ремонт буенча хезмәт күрсәтүләр һәм (яисә) эшләр исемлеге</w:t>
            </w:r>
            <w:r w:rsidRPr="00E92137">
              <w:rPr>
                <w:rFonts w:eastAsia="Calibri"/>
                <w:bCs/>
                <w:sz w:val="24"/>
                <w:szCs w:val="24"/>
                <w:lang w:val="tt" w:eastAsia="en-US"/>
              </w:rPr>
              <w:br/>
            </w:r>
          </w:p>
        </w:tc>
        <w:tc>
          <w:tcPr>
            <w:tcW w:w="1418" w:type="dxa"/>
            <w:vMerge w:val="restart"/>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val="tt" w:eastAsia="en-US"/>
              </w:rPr>
              <w:t xml:space="preserve">Суммасы, </w:t>
            </w:r>
          </w:p>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val="tt" w:eastAsia="en-US"/>
              </w:rPr>
              <w:t>сум</w:t>
            </w:r>
          </w:p>
        </w:tc>
        <w:tc>
          <w:tcPr>
            <w:tcW w:w="3685" w:type="dxa"/>
            <w:gridSpan w:val="3"/>
          </w:tcPr>
          <w:p w:rsidR="00E92137" w:rsidRPr="00E92137" w:rsidRDefault="00E92137" w:rsidP="00E92137">
            <w:pPr>
              <w:autoSpaceDE w:val="0"/>
              <w:autoSpaceDN w:val="0"/>
              <w:adjustRightInd w:val="0"/>
              <w:jc w:val="center"/>
              <w:rPr>
                <w:rFonts w:eastAsia="Calibri"/>
                <w:bCs/>
                <w:sz w:val="24"/>
                <w:szCs w:val="24"/>
                <w:lang w:val="tt-RU" w:eastAsia="en-US"/>
              </w:rPr>
            </w:pPr>
            <w:r w:rsidRPr="00E92137">
              <w:rPr>
                <w:rFonts w:eastAsia="Calibri"/>
                <w:bCs/>
                <w:sz w:val="24"/>
                <w:szCs w:val="24"/>
                <w:lang w:val="tt-RU" w:eastAsia="en-US"/>
              </w:rPr>
              <w:t>Шул исәптән</w:t>
            </w:r>
          </w:p>
        </w:tc>
      </w:tr>
      <w:tr w:rsidR="00E92137" w:rsidRPr="00E92137" w:rsidTr="00E92137">
        <w:tc>
          <w:tcPr>
            <w:tcW w:w="562" w:type="dxa"/>
            <w:vMerge/>
          </w:tcPr>
          <w:p w:rsidR="00E92137" w:rsidRPr="00E92137" w:rsidRDefault="00E92137" w:rsidP="00E92137">
            <w:pPr>
              <w:autoSpaceDE w:val="0"/>
              <w:autoSpaceDN w:val="0"/>
              <w:adjustRightInd w:val="0"/>
              <w:jc w:val="center"/>
              <w:rPr>
                <w:rFonts w:eastAsia="Calibri"/>
                <w:bCs/>
                <w:sz w:val="24"/>
                <w:szCs w:val="24"/>
                <w:lang w:eastAsia="en-US"/>
              </w:rPr>
            </w:pPr>
          </w:p>
        </w:tc>
        <w:tc>
          <w:tcPr>
            <w:tcW w:w="4536" w:type="dxa"/>
            <w:vMerge/>
          </w:tcPr>
          <w:p w:rsidR="00E92137" w:rsidRPr="00E92137" w:rsidRDefault="00E92137" w:rsidP="00E92137">
            <w:pPr>
              <w:autoSpaceDE w:val="0"/>
              <w:autoSpaceDN w:val="0"/>
              <w:adjustRightInd w:val="0"/>
              <w:jc w:val="center"/>
              <w:rPr>
                <w:rFonts w:eastAsia="Calibri"/>
                <w:bCs/>
                <w:sz w:val="24"/>
                <w:szCs w:val="24"/>
                <w:lang w:eastAsia="en-US"/>
              </w:rPr>
            </w:pPr>
          </w:p>
        </w:tc>
        <w:tc>
          <w:tcPr>
            <w:tcW w:w="1418" w:type="dxa"/>
            <w:vMerge/>
          </w:tcPr>
          <w:p w:rsidR="00E92137" w:rsidRPr="00E92137" w:rsidRDefault="00E92137" w:rsidP="00E92137">
            <w:pPr>
              <w:autoSpaceDE w:val="0"/>
              <w:autoSpaceDN w:val="0"/>
              <w:adjustRightInd w:val="0"/>
              <w:jc w:val="center"/>
              <w:rPr>
                <w:rFonts w:eastAsia="Calibri"/>
                <w:bCs/>
                <w:sz w:val="24"/>
                <w:szCs w:val="24"/>
                <w:lang w:eastAsia="en-US"/>
              </w:rPr>
            </w:pPr>
          </w:p>
        </w:tc>
        <w:tc>
          <w:tcPr>
            <w:tcW w:w="1134" w:type="dxa"/>
          </w:tcPr>
          <w:p w:rsidR="00E92137" w:rsidRPr="00E92137" w:rsidRDefault="00E92137" w:rsidP="00E92137">
            <w:pPr>
              <w:autoSpaceDE w:val="0"/>
              <w:autoSpaceDN w:val="0"/>
              <w:adjustRightInd w:val="0"/>
              <w:jc w:val="center"/>
              <w:rPr>
                <w:rFonts w:eastAsia="Calibri"/>
                <w:bCs/>
                <w:sz w:val="24"/>
                <w:szCs w:val="24"/>
                <w:lang w:val="tt-RU" w:eastAsia="en-US"/>
              </w:rPr>
            </w:pPr>
            <w:r w:rsidRPr="00E92137">
              <w:rPr>
                <w:rFonts w:eastAsia="Calibri"/>
                <w:bCs/>
                <w:sz w:val="24"/>
                <w:szCs w:val="24"/>
                <w:lang w:eastAsia="en-US"/>
              </w:rPr>
              <w:t xml:space="preserve">2023 </w:t>
            </w:r>
            <w:r w:rsidRPr="00E92137">
              <w:rPr>
                <w:rFonts w:eastAsia="Calibri"/>
                <w:bCs/>
                <w:sz w:val="24"/>
                <w:szCs w:val="24"/>
                <w:lang w:val="tt-RU" w:eastAsia="en-US"/>
              </w:rPr>
              <w:t>ел</w:t>
            </w:r>
          </w:p>
        </w:tc>
        <w:tc>
          <w:tcPr>
            <w:tcW w:w="1276" w:type="dxa"/>
          </w:tcPr>
          <w:p w:rsidR="00E92137" w:rsidRPr="00E92137" w:rsidRDefault="00E92137" w:rsidP="00E92137">
            <w:pPr>
              <w:autoSpaceDE w:val="0"/>
              <w:autoSpaceDN w:val="0"/>
              <w:adjustRightInd w:val="0"/>
              <w:jc w:val="center"/>
              <w:rPr>
                <w:rFonts w:eastAsia="Calibri"/>
                <w:bCs/>
                <w:sz w:val="24"/>
                <w:szCs w:val="24"/>
                <w:lang w:val="tt-RU" w:eastAsia="en-US"/>
              </w:rPr>
            </w:pPr>
            <w:r w:rsidRPr="00E92137">
              <w:rPr>
                <w:rFonts w:eastAsia="Calibri"/>
                <w:bCs/>
                <w:sz w:val="24"/>
                <w:szCs w:val="24"/>
                <w:lang w:eastAsia="en-US"/>
              </w:rPr>
              <w:t xml:space="preserve">2024 </w:t>
            </w:r>
            <w:r w:rsidRPr="00E92137">
              <w:rPr>
                <w:rFonts w:eastAsia="Calibri"/>
                <w:bCs/>
                <w:sz w:val="24"/>
                <w:szCs w:val="24"/>
                <w:lang w:val="tt-RU" w:eastAsia="en-US"/>
              </w:rPr>
              <w:t>ел</w:t>
            </w:r>
          </w:p>
        </w:tc>
        <w:tc>
          <w:tcPr>
            <w:tcW w:w="1275" w:type="dxa"/>
          </w:tcPr>
          <w:p w:rsidR="00E92137" w:rsidRPr="00E92137" w:rsidRDefault="00E92137" w:rsidP="00E92137">
            <w:pPr>
              <w:autoSpaceDE w:val="0"/>
              <w:autoSpaceDN w:val="0"/>
              <w:adjustRightInd w:val="0"/>
              <w:jc w:val="center"/>
              <w:rPr>
                <w:rFonts w:eastAsia="Calibri"/>
                <w:bCs/>
                <w:sz w:val="24"/>
                <w:szCs w:val="24"/>
                <w:lang w:val="tt-RU" w:eastAsia="en-US"/>
              </w:rPr>
            </w:pPr>
            <w:r w:rsidRPr="00E92137">
              <w:rPr>
                <w:rFonts w:eastAsia="Calibri"/>
                <w:bCs/>
                <w:sz w:val="24"/>
                <w:szCs w:val="24"/>
                <w:lang w:eastAsia="en-US"/>
              </w:rPr>
              <w:t xml:space="preserve">2025 </w:t>
            </w:r>
            <w:r w:rsidRPr="00E92137">
              <w:rPr>
                <w:rFonts w:eastAsia="Calibri"/>
                <w:bCs/>
                <w:sz w:val="24"/>
                <w:szCs w:val="24"/>
                <w:lang w:val="tt-RU" w:eastAsia="en-US"/>
              </w:rPr>
              <w:t>ел</w:t>
            </w:r>
          </w:p>
        </w:tc>
      </w:tr>
    </w:tbl>
    <w:p w:rsidR="00E92137" w:rsidRPr="00E92137" w:rsidRDefault="00E92137" w:rsidP="00E92137">
      <w:pPr>
        <w:spacing w:line="259" w:lineRule="auto"/>
        <w:rPr>
          <w:rFonts w:ascii="Calibri" w:eastAsia="Calibri" w:hAnsi="Calibri"/>
          <w:sz w:val="2"/>
          <w:szCs w:val="22"/>
          <w:lang w:eastAsia="en-US"/>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62"/>
        <w:gridCol w:w="4536"/>
        <w:gridCol w:w="1418"/>
        <w:gridCol w:w="1134"/>
        <w:gridCol w:w="1276"/>
        <w:gridCol w:w="1275"/>
      </w:tblGrid>
      <w:tr w:rsidR="00E92137" w:rsidRPr="00E92137" w:rsidTr="00E92137">
        <w:trPr>
          <w:tblHeader/>
        </w:trPr>
        <w:tc>
          <w:tcPr>
            <w:tcW w:w="56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5</w:t>
            </w:r>
          </w:p>
        </w:tc>
        <w:tc>
          <w:tcPr>
            <w:tcW w:w="1275"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6</w:t>
            </w:r>
          </w:p>
        </w:tc>
      </w:tr>
      <w:tr w:rsidR="00E92137" w:rsidRPr="00E92137" w:rsidTr="00E92137">
        <w:tc>
          <w:tcPr>
            <w:tcW w:w="56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4"/>
                <w:szCs w:val="24"/>
                <w:lang w:eastAsia="en-US"/>
              </w:rPr>
            </w:pPr>
            <w:r w:rsidRPr="00E92137">
              <w:rPr>
                <w:rFonts w:eastAsia="Calibri"/>
                <w:bCs/>
                <w:sz w:val="24"/>
                <w:szCs w:val="24"/>
                <w:lang w:val="tt" w:eastAsia="en-US"/>
              </w:rPr>
              <w:t>Түбәне ремонтлау, шул исәптән вентиляцияләнмәгән түбәне вентиляцияләнгән түбәгә үзгәртеп кору, түбәгә чыгу урыннарын урнаштыру</w:t>
            </w:r>
          </w:p>
        </w:tc>
        <w:tc>
          <w:tcPr>
            <w:tcW w:w="141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36 135 594,56</w:t>
            </w:r>
          </w:p>
        </w:tc>
        <w:tc>
          <w:tcPr>
            <w:tcW w:w="113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10 440 594,56</w:t>
            </w:r>
          </w:p>
        </w:tc>
        <w:tc>
          <w:tcPr>
            <w:tcW w:w="1275"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25 695 000,00</w:t>
            </w:r>
          </w:p>
        </w:tc>
      </w:tr>
      <w:tr w:rsidR="00E92137" w:rsidRPr="00E92137" w:rsidTr="00E92137">
        <w:tc>
          <w:tcPr>
            <w:tcW w:w="56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4"/>
                <w:szCs w:val="24"/>
                <w:lang w:eastAsia="en-US"/>
              </w:rPr>
            </w:pPr>
            <w:r w:rsidRPr="00E92137">
              <w:rPr>
                <w:rFonts w:eastAsia="Calibri"/>
                <w:bCs/>
                <w:sz w:val="24"/>
                <w:szCs w:val="24"/>
                <w:lang w:val="tt" w:eastAsia="en-US"/>
              </w:rPr>
              <w:t>Электр-, җылылык, газ, су белән тәэмин итү, су чыгару, шул исәптән:</w:t>
            </w:r>
          </w:p>
        </w:tc>
        <w:tc>
          <w:tcPr>
            <w:tcW w:w="141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10 081 909,70</w:t>
            </w:r>
          </w:p>
        </w:tc>
        <w:tc>
          <w:tcPr>
            <w:tcW w:w="113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ind w:left="-56" w:right="-63" w:firstLine="56"/>
              <w:jc w:val="center"/>
              <w:rPr>
                <w:rFonts w:eastAsia="Calibri"/>
                <w:color w:val="000000"/>
                <w:lang w:eastAsia="en-US"/>
              </w:rPr>
            </w:pPr>
            <w:r w:rsidRPr="00E92137">
              <w:rPr>
                <w:rFonts w:eastAsia="Calibri"/>
                <w:color w:val="000000"/>
                <w:lang w:eastAsia="en-US"/>
              </w:rPr>
              <w:t>7 008 923,33</w:t>
            </w:r>
          </w:p>
        </w:tc>
        <w:tc>
          <w:tcPr>
            <w:tcW w:w="127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1 747 986,37</w:t>
            </w:r>
          </w:p>
        </w:tc>
        <w:tc>
          <w:tcPr>
            <w:tcW w:w="1275"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1 325 000,00</w:t>
            </w:r>
          </w:p>
          <w:p w:rsidR="00E92137" w:rsidRPr="00E92137" w:rsidRDefault="00E92137" w:rsidP="00E92137">
            <w:pPr>
              <w:spacing w:line="259" w:lineRule="auto"/>
              <w:jc w:val="center"/>
              <w:rPr>
                <w:rFonts w:eastAsia="Calibri"/>
                <w:color w:val="000000"/>
                <w:lang w:eastAsia="en-US"/>
              </w:rPr>
            </w:pPr>
          </w:p>
        </w:tc>
      </w:tr>
      <w:tr w:rsidR="00E92137" w:rsidRPr="00E92137" w:rsidTr="00E92137">
        <w:trPr>
          <w:trHeight w:val="258"/>
        </w:trPr>
        <w:tc>
          <w:tcPr>
            <w:tcW w:w="56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lastRenderedPageBreak/>
              <w:t>2.1.</w:t>
            </w:r>
          </w:p>
        </w:tc>
        <w:tc>
          <w:tcPr>
            <w:tcW w:w="453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4"/>
                <w:szCs w:val="24"/>
                <w:lang w:eastAsia="en-US"/>
              </w:rPr>
            </w:pPr>
            <w:r w:rsidRPr="00E92137">
              <w:rPr>
                <w:rFonts w:eastAsia="Calibri"/>
                <w:bCs/>
                <w:sz w:val="24"/>
                <w:szCs w:val="24"/>
                <w:lang w:val="tt" w:eastAsia="en-US"/>
              </w:rPr>
              <w:t>электр белән тәэмин итү</w:t>
            </w:r>
          </w:p>
        </w:tc>
        <w:tc>
          <w:tcPr>
            <w:tcW w:w="141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9 656 909,70</w:t>
            </w:r>
          </w:p>
        </w:tc>
        <w:tc>
          <w:tcPr>
            <w:tcW w:w="113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ind w:left="-56" w:right="-63" w:firstLine="56"/>
              <w:jc w:val="center"/>
              <w:rPr>
                <w:rFonts w:eastAsia="Calibri"/>
                <w:color w:val="000000"/>
                <w:lang w:eastAsia="en-US"/>
              </w:rPr>
            </w:pPr>
            <w:r w:rsidRPr="00E92137">
              <w:rPr>
                <w:rFonts w:eastAsia="Calibri"/>
                <w:color w:val="000000"/>
                <w:lang w:eastAsia="en-US"/>
              </w:rPr>
              <w:t>7 008 923,33</w:t>
            </w:r>
          </w:p>
        </w:tc>
        <w:tc>
          <w:tcPr>
            <w:tcW w:w="127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1 747 986,37</w:t>
            </w:r>
          </w:p>
        </w:tc>
        <w:tc>
          <w:tcPr>
            <w:tcW w:w="1275"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900 000,00</w:t>
            </w:r>
          </w:p>
        </w:tc>
      </w:tr>
      <w:tr w:rsidR="00E92137" w:rsidRPr="00E92137" w:rsidTr="00E92137">
        <w:tc>
          <w:tcPr>
            <w:tcW w:w="56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4"/>
                <w:szCs w:val="24"/>
                <w:lang w:eastAsia="en-US"/>
              </w:rPr>
            </w:pPr>
            <w:r w:rsidRPr="00E92137">
              <w:rPr>
                <w:rFonts w:eastAsia="Calibri"/>
                <w:bCs/>
                <w:sz w:val="24"/>
                <w:szCs w:val="24"/>
                <w:lang w:val="tt" w:eastAsia="en-US"/>
              </w:rPr>
              <w:t>су белән тәэмин итү</w:t>
            </w:r>
          </w:p>
        </w:tc>
        <w:tc>
          <w:tcPr>
            <w:tcW w:w="141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0,00</w:t>
            </w:r>
          </w:p>
        </w:tc>
      </w:tr>
      <w:tr w:rsidR="00E92137" w:rsidRPr="00E92137" w:rsidTr="00E92137">
        <w:tc>
          <w:tcPr>
            <w:tcW w:w="56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4"/>
                <w:szCs w:val="24"/>
                <w:lang w:eastAsia="en-US"/>
              </w:rPr>
            </w:pPr>
            <w:r w:rsidRPr="00E92137">
              <w:rPr>
                <w:rFonts w:eastAsia="Calibri"/>
                <w:bCs/>
                <w:sz w:val="24"/>
                <w:szCs w:val="24"/>
                <w:lang w:val="tt" w:eastAsia="en-US"/>
              </w:rPr>
              <w:t>су кертү</w:t>
            </w:r>
          </w:p>
        </w:tc>
        <w:tc>
          <w:tcPr>
            <w:tcW w:w="141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0,00</w:t>
            </w:r>
          </w:p>
        </w:tc>
      </w:tr>
      <w:tr w:rsidR="00E92137" w:rsidRPr="00E92137" w:rsidTr="00E92137">
        <w:tc>
          <w:tcPr>
            <w:tcW w:w="56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4"/>
                <w:szCs w:val="24"/>
                <w:lang w:eastAsia="en-US"/>
              </w:rPr>
            </w:pPr>
            <w:r w:rsidRPr="00E92137">
              <w:rPr>
                <w:rFonts w:eastAsia="Calibri"/>
                <w:bCs/>
                <w:sz w:val="24"/>
                <w:szCs w:val="24"/>
                <w:lang w:eastAsia="en-US"/>
              </w:rPr>
              <w:t>Газ</w:t>
            </w:r>
            <w:r w:rsidRPr="00E92137">
              <w:rPr>
                <w:rFonts w:eastAsia="Calibri"/>
                <w:bCs/>
                <w:sz w:val="24"/>
                <w:szCs w:val="24"/>
                <w:lang w:val="tt-RU" w:eastAsia="en-US"/>
              </w:rPr>
              <w:t xml:space="preserve"> белән тәэмин итү</w:t>
            </w:r>
          </w:p>
        </w:tc>
        <w:tc>
          <w:tcPr>
            <w:tcW w:w="141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highlight w:val="yellow"/>
                <w:lang w:eastAsia="en-US"/>
              </w:rPr>
            </w:pPr>
            <w:r w:rsidRPr="00E92137">
              <w:rPr>
                <w:rFonts w:eastAsia="Calibri"/>
                <w:color w:val="000000"/>
                <w:lang w:eastAsia="en-US"/>
              </w:rPr>
              <w:t>425 000,00</w:t>
            </w:r>
          </w:p>
        </w:tc>
        <w:tc>
          <w:tcPr>
            <w:tcW w:w="113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425 000,00</w:t>
            </w:r>
          </w:p>
        </w:tc>
      </w:tr>
      <w:tr w:rsidR="00E92137" w:rsidRPr="00E92137" w:rsidTr="00E92137">
        <w:tc>
          <w:tcPr>
            <w:tcW w:w="56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4"/>
                <w:szCs w:val="24"/>
                <w:lang w:eastAsia="en-US"/>
              </w:rPr>
            </w:pPr>
            <w:r w:rsidRPr="00E92137">
              <w:rPr>
                <w:rFonts w:eastAsia="Calibri"/>
                <w:bCs/>
                <w:sz w:val="24"/>
                <w:szCs w:val="24"/>
                <w:lang w:eastAsia="en-US"/>
              </w:rPr>
              <w:t>Коммуналь хезмәтләр (җылылык энергиясе, кайнар һәм салкын су, газ) күрсәтү өчен кирәкле ресурсларны куллануны исәпкә алуның коллектив (гомумйорт)приборларын урнаштыру яки алыштыру</w:t>
            </w:r>
          </w:p>
        </w:tc>
        <w:tc>
          <w:tcPr>
            <w:tcW w:w="141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0,00</w:t>
            </w:r>
          </w:p>
        </w:tc>
        <w:tc>
          <w:tcPr>
            <w:tcW w:w="1275"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0,00</w:t>
            </w:r>
          </w:p>
        </w:tc>
      </w:tr>
      <w:tr w:rsidR="00E92137" w:rsidRPr="00E92137" w:rsidTr="00E92137">
        <w:tc>
          <w:tcPr>
            <w:tcW w:w="56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4.</w:t>
            </w:r>
          </w:p>
        </w:tc>
        <w:tc>
          <w:tcPr>
            <w:tcW w:w="453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4"/>
                <w:szCs w:val="24"/>
                <w:lang w:eastAsia="en-US"/>
              </w:rPr>
            </w:pPr>
            <w:r w:rsidRPr="00E92137">
              <w:rPr>
                <w:rFonts w:eastAsia="Calibri"/>
                <w:bCs/>
                <w:sz w:val="24"/>
                <w:szCs w:val="24"/>
                <w:lang w:eastAsia="en-US"/>
              </w:rPr>
              <w:t>Идарә итү узелларын һәм җылылык энергиясен куллануны көйләү узелларын урнаштыру</w:t>
            </w:r>
          </w:p>
        </w:tc>
        <w:tc>
          <w:tcPr>
            <w:tcW w:w="141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ind w:left="-56" w:right="-63"/>
              <w:jc w:val="center"/>
              <w:rPr>
                <w:rFonts w:eastAsia="Calibri"/>
                <w:lang w:eastAsia="en-US"/>
              </w:rPr>
            </w:pPr>
            <w:r w:rsidRPr="00E92137">
              <w:rPr>
                <w:rFonts w:eastAsia="Calibri"/>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0,00</w:t>
            </w:r>
          </w:p>
        </w:tc>
        <w:tc>
          <w:tcPr>
            <w:tcW w:w="1275"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0,00</w:t>
            </w:r>
          </w:p>
        </w:tc>
      </w:tr>
      <w:tr w:rsidR="00E92137" w:rsidRPr="00E92137" w:rsidTr="00E92137">
        <w:tc>
          <w:tcPr>
            <w:tcW w:w="56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5.</w:t>
            </w:r>
          </w:p>
        </w:tc>
        <w:tc>
          <w:tcPr>
            <w:tcW w:w="453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rPr>
                <w:rFonts w:eastAsia="Calibri"/>
                <w:bCs/>
                <w:sz w:val="24"/>
                <w:szCs w:val="24"/>
                <w:lang w:eastAsia="en-US"/>
              </w:rPr>
            </w:pPr>
            <w:r w:rsidRPr="00E92137">
              <w:rPr>
                <w:rFonts w:eastAsia="Calibri"/>
                <w:bCs/>
                <w:sz w:val="24"/>
                <w:szCs w:val="24"/>
                <w:lang w:val="tt" w:eastAsia="en-US"/>
              </w:rPr>
              <w:t>Лифтлар алыштыру</w:t>
            </w:r>
          </w:p>
        </w:tc>
        <w:tc>
          <w:tcPr>
            <w:tcW w:w="141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0,00</w:t>
            </w:r>
          </w:p>
        </w:tc>
        <w:tc>
          <w:tcPr>
            <w:tcW w:w="1275"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0,00</w:t>
            </w:r>
          </w:p>
        </w:tc>
      </w:tr>
      <w:tr w:rsidR="00E92137" w:rsidRPr="00E92137" w:rsidTr="00E92137">
        <w:tc>
          <w:tcPr>
            <w:tcW w:w="56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6.</w:t>
            </w:r>
          </w:p>
        </w:tc>
        <w:tc>
          <w:tcPr>
            <w:tcW w:w="453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4"/>
                <w:szCs w:val="24"/>
                <w:lang w:eastAsia="en-US"/>
              </w:rPr>
            </w:pPr>
            <w:r w:rsidRPr="00E92137">
              <w:rPr>
                <w:rFonts w:eastAsia="Calibri"/>
                <w:bCs/>
                <w:sz w:val="24"/>
                <w:szCs w:val="24"/>
                <w:lang w:val="tt" w:eastAsia="en-US"/>
              </w:rPr>
              <w:t>Күпфатирлы йортларда гомуми мөлкәткә караган подвалларны ремонтлау</w:t>
            </w:r>
          </w:p>
        </w:tc>
        <w:tc>
          <w:tcPr>
            <w:tcW w:w="141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0,00</w:t>
            </w:r>
          </w:p>
        </w:tc>
        <w:tc>
          <w:tcPr>
            <w:tcW w:w="1275"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0,00</w:t>
            </w:r>
          </w:p>
        </w:tc>
      </w:tr>
      <w:tr w:rsidR="00E92137" w:rsidRPr="00E92137" w:rsidTr="00E92137">
        <w:tc>
          <w:tcPr>
            <w:tcW w:w="56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7.</w:t>
            </w:r>
          </w:p>
        </w:tc>
        <w:tc>
          <w:tcPr>
            <w:tcW w:w="453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4"/>
                <w:szCs w:val="24"/>
                <w:lang w:eastAsia="en-US"/>
              </w:rPr>
            </w:pPr>
            <w:r w:rsidRPr="00E92137">
              <w:rPr>
                <w:rFonts w:eastAsia="Calibri"/>
                <w:bCs/>
                <w:sz w:val="24"/>
                <w:szCs w:val="24"/>
                <w:lang w:val="tt" w:eastAsia="en-US"/>
              </w:rPr>
              <w:t>Подъездларны ремонтлау</w:t>
            </w:r>
          </w:p>
        </w:tc>
        <w:tc>
          <w:tcPr>
            <w:tcW w:w="141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1 500 000,00</w:t>
            </w:r>
          </w:p>
        </w:tc>
        <w:tc>
          <w:tcPr>
            <w:tcW w:w="113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0,00</w:t>
            </w:r>
          </w:p>
        </w:tc>
        <w:tc>
          <w:tcPr>
            <w:tcW w:w="1275"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lang w:eastAsia="en-US"/>
              </w:rPr>
            </w:pPr>
            <w:r w:rsidRPr="00E92137">
              <w:rPr>
                <w:rFonts w:eastAsia="Calibri"/>
                <w:lang w:eastAsia="en-US"/>
              </w:rPr>
              <w:t>1 500 000,00</w:t>
            </w:r>
          </w:p>
        </w:tc>
      </w:tr>
      <w:tr w:rsidR="00E92137" w:rsidRPr="00E92137" w:rsidTr="00E92137">
        <w:tc>
          <w:tcPr>
            <w:tcW w:w="56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8.</w:t>
            </w:r>
          </w:p>
        </w:tc>
        <w:tc>
          <w:tcPr>
            <w:tcW w:w="453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4"/>
                <w:szCs w:val="24"/>
                <w:lang w:eastAsia="en-US"/>
              </w:rPr>
            </w:pPr>
            <w:r w:rsidRPr="00E92137">
              <w:rPr>
                <w:rFonts w:eastAsia="Calibri"/>
                <w:bCs/>
                <w:sz w:val="24"/>
                <w:szCs w:val="24"/>
                <w:lang w:val="tt" w:eastAsia="en-US"/>
              </w:rPr>
              <w:t>Фасадны ремонтлау</w:t>
            </w:r>
          </w:p>
        </w:tc>
        <w:tc>
          <w:tcPr>
            <w:tcW w:w="141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17 934 150,66</w:t>
            </w:r>
          </w:p>
        </w:tc>
        <w:tc>
          <w:tcPr>
            <w:tcW w:w="113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11 908 637,91</w:t>
            </w:r>
          </w:p>
        </w:tc>
        <w:tc>
          <w:tcPr>
            <w:tcW w:w="127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2 825 512,75</w:t>
            </w:r>
          </w:p>
        </w:tc>
        <w:tc>
          <w:tcPr>
            <w:tcW w:w="1275"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3 200 000,00</w:t>
            </w:r>
          </w:p>
        </w:tc>
      </w:tr>
      <w:tr w:rsidR="00E92137" w:rsidRPr="00E92137" w:rsidTr="00E92137">
        <w:tc>
          <w:tcPr>
            <w:tcW w:w="56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9.</w:t>
            </w:r>
          </w:p>
        </w:tc>
        <w:tc>
          <w:tcPr>
            <w:tcW w:w="453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4"/>
                <w:szCs w:val="24"/>
                <w:lang w:val="tt-RU" w:eastAsia="en-US"/>
              </w:rPr>
            </w:pPr>
            <w:r w:rsidRPr="00E92137">
              <w:rPr>
                <w:rFonts w:eastAsia="Calibri"/>
                <w:bCs/>
                <w:sz w:val="24"/>
                <w:szCs w:val="24"/>
                <w:lang w:val="tt-RU" w:eastAsia="en-US"/>
              </w:rPr>
              <w:t>Фасадны җылыту</w:t>
            </w:r>
          </w:p>
        </w:tc>
        <w:tc>
          <w:tcPr>
            <w:tcW w:w="141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28 028 036,58</w:t>
            </w:r>
          </w:p>
        </w:tc>
        <w:tc>
          <w:tcPr>
            <w:tcW w:w="113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12 353 036,58</w:t>
            </w:r>
          </w:p>
        </w:tc>
        <w:tc>
          <w:tcPr>
            <w:tcW w:w="1275"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15 675 000,00</w:t>
            </w:r>
          </w:p>
        </w:tc>
      </w:tr>
      <w:tr w:rsidR="00E92137" w:rsidRPr="00E92137" w:rsidTr="00E92137">
        <w:tc>
          <w:tcPr>
            <w:tcW w:w="56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10.</w:t>
            </w:r>
          </w:p>
        </w:tc>
        <w:tc>
          <w:tcPr>
            <w:tcW w:w="453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4"/>
                <w:szCs w:val="24"/>
                <w:lang w:eastAsia="en-US"/>
              </w:rPr>
            </w:pPr>
            <w:r w:rsidRPr="00E92137">
              <w:rPr>
                <w:rFonts w:eastAsia="Calibri"/>
                <w:bCs/>
                <w:sz w:val="24"/>
                <w:szCs w:val="24"/>
                <w:lang w:val="tt" w:eastAsia="en-US"/>
              </w:rPr>
              <w:t>Төзелеш контролен гамәлгә ашыру</w:t>
            </w:r>
          </w:p>
        </w:tc>
        <w:tc>
          <w:tcPr>
            <w:tcW w:w="141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1 150 828,00</w:t>
            </w:r>
          </w:p>
        </w:tc>
        <w:tc>
          <w:tcPr>
            <w:tcW w:w="113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211 090,00</w:t>
            </w:r>
          </w:p>
        </w:tc>
        <w:tc>
          <w:tcPr>
            <w:tcW w:w="127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258 563,00</w:t>
            </w:r>
          </w:p>
        </w:tc>
        <w:tc>
          <w:tcPr>
            <w:tcW w:w="1275"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681 175,00</w:t>
            </w:r>
          </w:p>
        </w:tc>
      </w:tr>
      <w:tr w:rsidR="00E92137" w:rsidRPr="00E92137" w:rsidTr="00E92137">
        <w:tc>
          <w:tcPr>
            <w:tcW w:w="56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center"/>
              <w:rPr>
                <w:rFonts w:eastAsia="Calibri"/>
                <w:bCs/>
                <w:sz w:val="24"/>
                <w:szCs w:val="24"/>
                <w:lang w:eastAsia="en-US"/>
              </w:rPr>
            </w:pPr>
            <w:r w:rsidRPr="00E92137">
              <w:rPr>
                <w:rFonts w:eastAsia="Calibri"/>
                <w:bCs/>
                <w:sz w:val="24"/>
                <w:szCs w:val="24"/>
                <w:lang w:eastAsia="en-US"/>
              </w:rPr>
              <w:t>11.</w:t>
            </w:r>
          </w:p>
        </w:tc>
        <w:tc>
          <w:tcPr>
            <w:tcW w:w="453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4"/>
                <w:szCs w:val="24"/>
                <w:lang w:eastAsia="en-US"/>
              </w:rPr>
            </w:pPr>
            <w:r w:rsidRPr="00E92137">
              <w:rPr>
                <w:rFonts w:eastAsia="Calibri"/>
                <w:bCs/>
                <w:sz w:val="24"/>
                <w:szCs w:val="24"/>
                <w:lang w:val="tt" w:eastAsia="en-US"/>
              </w:rPr>
              <w:t>Проект документларын эшләү һәм капиталь ремонтның смета бәясен билгеләүнең дөреслеген тикшерү</w:t>
            </w:r>
          </w:p>
        </w:tc>
        <w:tc>
          <w:tcPr>
            <w:tcW w:w="141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2 855 334,56</w:t>
            </w:r>
          </w:p>
        </w:tc>
        <w:tc>
          <w:tcPr>
            <w:tcW w:w="113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472 617,44</w:t>
            </w:r>
          </w:p>
        </w:tc>
        <w:tc>
          <w:tcPr>
            <w:tcW w:w="127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940 367,12</w:t>
            </w:r>
          </w:p>
        </w:tc>
        <w:tc>
          <w:tcPr>
            <w:tcW w:w="1275"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lang w:eastAsia="en-US"/>
              </w:rPr>
            </w:pPr>
            <w:r w:rsidRPr="00E92137">
              <w:rPr>
                <w:rFonts w:eastAsia="Calibri"/>
                <w:color w:val="000000"/>
                <w:lang w:eastAsia="en-US"/>
              </w:rPr>
              <w:t>1 442 350,060</w:t>
            </w:r>
          </w:p>
        </w:tc>
      </w:tr>
      <w:tr w:rsidR="00E92137" w:rsidRPr="00E92137" w:rsidTr="00E92137">
        <w:tc>
          <w:tcPr>
            <w:tcW w:w="562"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rPr>
                <w:rFonts w:eastAsia="Calibri"/>
                <w:bCs/>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autoSpaceDE w:val="0"/>
              <w:autoSpaceDN w:val="0"/>
              <w:adjustRightInd w:val="0"/>
              <w:jc w:val="both"/>
              <w:rPr>
                <w:rFonts w:eastAsia="Calibri"/>
                <w:bCs/>
                <w:sz w:val="24"/>
                <w:szCs w:val="24"/>
                <w:lang w:eastAsia="en-US"/>
              </w:rPr>
            </w:pPr>
            <w:r w:rsidRPr="00E92137">
              <w:rPr>
                <w:rFonts w:eastAsia="Calibri"/>
                <w:bCs/>
                <w:sz w:val="24"/>
                <w:szCs w:val="24"/>
                <w:lang w:val="tt" w:eastAsia="en-US"/>
              </w:rPr>
              <w:t>Барлыгы</w:t>
            </w:r>
          </w:p>
        </w:tc>
        <w:tc>
          <w:tcPr>
            <w:tcW w:w="1418"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jc w:val="center"/>
              <w:rPr>
                <w:rFonts w:eastAsia="Calibri"/>
                <w:color w:val="000000"/>
                <w:sz w:val="22"/>
                <w:szCs w:val="22"/>
                <w:lang w:eastAsia="en-US"/>
              </w:rPr>
            </w:pPr>
            <w:r w:rsidRPr="00E92137">
              <w:rPr>
                <w:rFonts w:eastAsia="Calibri"/>
                <w:bCs/>
                <w:sz w:val="22"/>
                <w:szCs w:val="22"/>
                <w:lang w:eastAsia="en-US"/>
              </w:rPr>
              <w:t>97 685 859,06</w:t>
            </w:r>
          </w:p>
        </w:tc>
        <w:tc>
          <w:tcPr>
            <w:tcW w:w="1134"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ind w:right="-63"/>
              <w:jc w:val="center"/>
              <w:rPr>
                <w:rFonts w:eastAsia="Calibri"/>
                <w:color w:val="000000"/>
                <w:sz w:val="22"/>
                <w:szCs w:val="22"/>
                <w:lang w:eastAsia="en-US"/>
              </w:rPr>
            </w:pPr>
            <w:r w:rsidRPr="00E92137">
              <w:rPr>
                <w:rFonts w:eastAsia="Calibri"/>
                <w:bCs/>
                <w:sz w:val="22"/>
                <w:szCs w:val="22"/>
                <w:lang w:eastAsia="en-US"/>
              </w:rPr>
              <w:t>19 601 273,68</w:t>
            </w:r>
          </w:p>
        </w:tc>
        <w:tc>
          <w:tcPr>
            <w:tcW w:w="1276"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ind w:right="-64"/>
              <w:jc w:val="center"/>
              <w:rPr>
                <w:rFonts w:eastAsia="Calibri"/>
                <w:color w:val="000000"/>
                <w:sz w:val="22"/>
                <w:szCs w:val="22"/>
                <w:lang w:eastAsia="en-US"/>
              </w:rPr>
            </w:pPr>
            <w:r w:rsidRPr="00E92137">
              <w:rPr>
                <w:rFonts w:eastAsia="Calibri"/>
                <w:bCs/>
                <w:sz w:val="22"/>
                <w:szCs w:val="22"/>
                <w:lang w:eastAsia="en-US"/>
              </w:rPr>
              <w:t>28 566 060,38</w:t>
            </w:r>
          </w:p>
        </w:tc>
        <w:tc>
          <w:tcPr>
            <w:tcW w:w="1275" w:type="dxa"/>
            <w:tcBorders>
              <w:top w:val="single" w:sz="4" w:space="0" w:color="auto"/>
              <w:left w:val="single" w:sz="4" w:space="0" w:color="auto"/>
              <w:bottom w:val="single" w:sz="4" w:space="0" w:color="auto"/>
              <w:right w:val="single" w:sz="4" w:space="0" w:color="auto"/>
            </w:tcBorders>
          </w:tcPr>
          <w:p w:rsidR="00E92137" w:rsidRPr="00E92137" w:rsidRDefault="00E92137" w:rsidP="00E92137">
            <w:pPr>
              <w:spacing w:line="259" w:lineRule="auto"/>
              <w:ind w:right="-64"/>
              <w:jc w:val="center"/>
              <w:rPr>
                <w:rFonts w:eastAsia="Calibri"/>
                <w:color w:val="000000"/>
                <w:sz w:val="22"/>
                <w:szCs w:val="22"/>
                <w:lang w:eastAsia="en-US"/>
              </w:rPr>
            </w:pPr>
            <w:r w:rsidRPr="00E92137">
              <w:rPr>
                <w:rFonts w:eastAsia="Calibri"/>
                <w:bCs/>
                <w:sz w:val="22"/>
                <w:szCs w:val="22"/>
                <w:lang w:eastAsia="en-US"/>
              </w:rPr>
              <w:t>49 518 525,00</w:t>
            </w:r>
          </w:p>
        </w:tc>
      </w:tr>
    </w:tbl>
    <w:p w:rsidR="00E92137" w:rsidRPr="00E92137" w:rsidRDefault="00E92137" w:rsidP="00E92137">
      <w:pPr>
        <w:autoSpaceDE w:val="0"/>
        <w:autoSpaceDN w:val="0"/>
        <w:adjustRightInd w:val="0"/>
        <w:ind w:firstLine="540"/>
        <w:jc w:val="both"/>
        <w:rPr>
          <w:rFonts w:eastAsia="Calibri"/>
          <w:sz w:val="24"/>
          <w:szCs w:val="24"/>
          <w:lang w:eastAsia="en-US"/>
        </w:rPr>
      </w:pPr>
      <w:bookmarkStart w:id="2" w:name="Par429"/>
      <w:bookmarkEnd w:id="2"/>
    </w:p>
    <w:p w:rsidR="00E92137" w:rsidRPr="00E92137" w:rsidRDefault="00E92137" w:rsidP="00E92137">
      <w:pPr>
        <w:autoSpaceDE w:val="0"/>
        <w:autoSpaceDN w:val="0"/>
        <w:adjustRightInd w:val="0"/>
        <w:ind w:firstLine="709"/>
        <w:jc w:val="both"/>
        <w:rPr>
          <w:rFonts w:eastAsia="Calibri"/>
          <w:bCs/>
          <w:sz w:val="27"/>
          <w:szCs w:val="27"/>
          <w:lang w:val="tt" w:eastAsia="en-US"/>
        </w:rPr>
      </w:pPr>
      <w:r w:rsidRPr="00E92137">
        <w:rPr>
          <w:rFonts w:eastAsia="Calibri"/>
          <w:bCs/>
          <w:sz w:val="27"/>
          <w:szCs w:val="27"/>
          <w:lang w:val="tt" w:eastAsia="en-US"/>
        </w:rPr>
        <w:t>Капиталь ремонт үткәрүнең бәясен күрсәтеп, күпфатирлы йортлар исемлеге кыска вакытлы планга 3 нче кушымтада китерелгән.</w:t>
      </w:r>
    </w:p>
    <w:p w:rsidR="00E92137" w:rsidRPr="00E92137" w:rsidRDefault="00E92137" w:rsidP="00E92137">
      <w:pPr>
        <w:autoSpaceDE w:val="0"/>
        <w:autoSpaceDN w:val="0"/>
        <w:adjustRightInd w:val="0"/>
        <w:jc w:val="both"/>
        <w:rPr>
          <w:rFonts w:eastAsia="Calibri"/>
          <w:bCs/>
          <w:sz w:val="27"/>
          <w:szCs w:val="27"/>
          <w:lang w:val="tt" w:eastAsia="en-US"/>
        </w:rPr>
      </w:pPr>
    </w:p>
    <w:p w:rsidR="00E92137" w:rsidRPr="00E92137" w:rsidRDefault="00E92137" w:rsidP="00E92137">
      <w:pPr>
        <w:autoSpaceDE w:val="0"/>
        <w:autoSpaceDN w:val="0"/>
        <w:adjustRightInd w:val="0"/>
        <w:jc w:val="center"/>
        <w:outlineLvl w:val="0"/>
        <w:rPr>
          <w:rFonts w:eastAsia="Calibri"/>
          <w:bCs/>
          <w:sz w:val="27"/>
          <w:szCs w:val="27"/>
          <w:lang w:val="tt" w:eastAsia="en-US"/>
        </w:rPr>
      </w:pPr>
      <w:r w:rsidRPr="00E92137">
        <w:rPr>
          <w:rFonts w:eastAsia="Calibri"/>
          <w:bCs/>
          <w:sz w:val="27"/>
          <w:szCs w:val="27"/>
          <w:lang w:val="tt" w:eastAsia="en-US"/>
        </w:rPr>
        <w:t>VI. Капиталь ремонт буенча</w:t>
      </w:r>
    </w:p>
    <w:p w:rsidR="00E92137" w:rsidRPr="00E92137" w:rsidRDefault="00E92137" w:rsidP="00E92137">
      <w:pPr>
        <w:autoSpaceDE w:val="0"/>
        <w:autoSpaceDN w:val="0"/>
        <w:adjustRightInd w:val="0"/>
        <w:jc w:val="center"/>
        <w:outlineLvl w:val="0"/>
        <w:rPr>
          <w:rFonts w:eastAsia="Calibri"/>
          <w:bCs/>
          <w:sz w:val="27"/>
          <w:szCs w:val="27"/>
          <w:lang w:val="tt" w:eastAsia="en-US"/>
        </w:rPr>
      </w:pPr>
      <w:r w:rsidRPr="00E92137">
        <w:rPr>
          <w:rFonts w:eastAsia="Calibri"/>
          <w:bCs/>
          <w:sz w:val="27"/>
          <w:szCs w:val="27"/>
          <w:lang w:val="tt" w:eastAsia="en-US"/>
        </w:rPr>
        <w:t>хезмәт күрсәтүләрнең һәм (яисә) эшләрнең иң чик бәясе</w:t>
      </w:r>
    </w:p>
    <w:p w:rsidR="00E92137" w:rsidRPr="00E92137" w:rsidRDefault="00E92137" w:rsidP="00E92137">
      <w:pPr>
        <w:autoSpaceDE w:val="0"/>
        <w:autoSpaceDN w:val="0"/>
        <w:adjustRightInd w:val="0"/>
        <w:ind w:firstLine="709"/>
        <w:jc w:val="both"/>
        <w:rPr>
          <w:rFonts w:eastAsia="Calibri"/>
          <w:bCs/>
          <w:sz w:val="27"/>
          <w:szCs w:val="27"/>
          <w:lang w:val="tt" w:eastAsia="en-US"/>
        </w:rPr>
      </w:pPr>
    </w:p>
    <w:p w:rsidR="00E92137" w:rsidRPr="00E92137" w:rsidRDefault="00E92137" w:rsidP="00E92137">
      <w:pPr>
        <w:autoSpaceDE w:val="0"/>
        <w:autoSpaceDN w:val="0"/>
        <w:adjustRightInd w:val="0"/>
        <w:ind w:firstLine="709"/>
        <w:jc w:val="both"/>
        <w:rPr>
          <w:rFonts w:eastAsia="Calibri"/>
          <w:bCs/>
          <w:sz w:val="27"/>
          <w:szCs w:val="27"/>
          <w:lang w:val="tt" w:eastAsia="en-US"/>
        </w:rPr>
      </w:pPr>
      <w:r w:rsidRPr="00E92137">
        <w:rPr>
          <w:rFonts w:eastAsia="Calibri"/>
          <w:bCs/>
          <w:sz w:val="27"/>
          <w:szCs w:val="27"/>
          <w:lang w:val="tt" w:eastAsia="en-US"/>
        </w:rPr>
        <w:t>Күпфатирлы йортта гомуми мөлкәткә капиталь ремонт буенча хезмәт күрсәтүләрнең һәм (яисә) эшләрнең иң чик хакы күләме, ул региональ оператор тарафыннан күпфатирлы йортта гомуми мәйданның 1 кв.метрына исәпләгәндә капиталь ремонт өчен кертемнең минималь күләменнән чыгып төзелгән капиталь ремонт фонды акчалары исәбеннән түләнә ала, 2023 - 2025 елларга 14 мең сум тәшкил итә.</w:t>
      </w:r>
    </w:p>
    <w:p w:rsidR="00E92137" w:rsidRPr="00E92137" w:rsidRDefault="00E92137" w:rsidP="00E92137">
      <w:pPr>
        <w:autoSpaceDE w:val="0"/>
        <w:autoSpaceDN w:val="0"/>
        <w:adjustRightInd w:val="0"/>
        <w:ind w:firstLine="709"/>
        <w:jc w:val="both"/>
        <w:rPr>
          <w:rFonts w:eastAsia="Calibri"/>
          <w:bCs/>
          <w:sz w:val="27"/>
          <w:szCs w:val="27"/>
          <w:lang w:val="tt" w:eastAsia="en-US"/>
        </w:rPr>
      </w:pPr>
      <w:r w:rsidRPr="00E92137">
        <w:rPr>
          <w:rFonts w:eastAsia="Calibri"/>
          <w:bCs/>
          <w:sz w:val="27"/>
          <w:szCs w:val="27"/>
          <w:lang w:val="tt" w:eastAsia="en-US"/>
        </w:rPr>
        <w:lastRenderedPageBreak/>
        <w:t>Шул ук вакытта кыска вакытлы планга кертелгән күпфатирлы йортларга капиталь ремонт буенча хезмәт күрсәтүнең (эшнең) иң чик хакы күләме эш төрләре буенча Татарстан Республикасы Төзелеш, архитектура һәм торак-коммуналь хуҗалык министрлыгы боерыгы белән раслана (алга таба - Министрлык).</w:t>
      </w:r>
    </w:p>
    <w:p w:rsidR="00E92137" w:rsidRPr="00E92137" w:rsidRDefault="00E92137" w:rsidP="00E92137">
      <w:pPr>
        <w:autoSpaceDE w:val="0"/>
        <w:autoSpaceDN w:val="0"/>
        <w:adjustRightInd w:val="0"/>
        <w:ind w:firstLine="709"/>
        <w:jc w:val="both"/>
        <w:rPr>
          <w:rFonts w:eastAsia="Calibri"/>
          <w:bCs/>
          <w:sz w:val="27"/>
          <w:szCs w:val="27"/>
          <w:lang w:val="tt" w:eastAsia="en-US"/>
        </w:rPr>
      </w:pPr>
      <w:r w:rsidRPr="00E92137">
        <w:rPr>
          <w:rFonts w:eastAsia="Calibri"/>
          <w:bCs/>
          <w:sz w:val="27"/>
          <w:szCs w:val="27"/>
          <w:lang w:val="tt" w:eastAsia="en-US"/>
        </w:rPr>
        <w:t>Әлеге бүлектә каралган хезмәтләрнең һәм (яисә) капиталь ремонт эшләренең иң чик бәясен арттыру, шулай ук кыска сроклы планда каралмаган хезмәт күрсәтүләр һәм (яисә) эшләр өчен түләү күпфатирлы йорттагы урыннар милекчеләре акчалары исәбеннән башкарыла, ул капиталь ремонтка кертемнең минималь күләменнән тыш капиталь ремонт өчен кертем рәвешендә түләнә.</w:t>
      </w:r>
    </w:p>
    <w:p w:rsidR="00E92137" w:rsidRPr="00E92137" w:rsidRDefault="00E92137" w:rsidP="00E92137">
      <w:pPr>
        <w:spacing w:after="160" w:line="259" w:lineRule="auto"/>
        <w:rPr>
          <w:rFonts w:eastAsia="Calibri"/>
          <w:bCs/>
          <w:sz w:val="27"/>
          <w:szCs w:val="27"/>
          <w:lang w:val="tt" w:eastAsia="en-US"/>
        </w:rPr>
      </w:pPr>
      <w:r w:rsidRPr="00E92137">
        <w:rPr>
          <w:rFonts w:eastAsia="Calibri"/>
          <w:bCs/>
          <w:sz w:val="27"/>
          <w:szCs w:val="27"/>
          <w:lang w:val="tt" w:eastAsia="en-US"/>
        </w:rPr>
        <w:t>Кыска вакытлы планны гамәлгә ашыруга каралган җирле бюджетлар акчалары исәбеннән хезмәт күрсәтүләрнең һәм (яисә) капиталь ремонт буенча эшләрнең иң чик хакын арттыру өчен түләү рөхсәт ителә.</w:t>
      </w:r>
    </w:p>
    <w:p w:rsidR="00E92137" w:rsidRPr="00E92137" w:rsidRDefault="00E92137" w:rsidP="00E92137">
      <w:pPr>
        <w:autoSpaceDE w:val="0"/>
        <w:autoSpaceDN w:val="0"/>
        <w:adjustRightInd w:val="0"/>
        <w:ind w:firstLine="709"/>
        <w:jc w:val="both"/>
        <w:rPr>
          <w:rFonts w:eastAsia="Calibri"/>
          <w:bCs/>
          <w:sz w:val="27"/>
          <w:szCs w:val="27"/>
          <w:lang w:val="tt" w:eastAsia="en-US"/>
        </w:rPr>
      </w:pPr>
      <w:r w:rsidRPr="00E92137">
        <w:rPr>
          <w:rFonts w:eastAsia="Calibri"/>
          <w:bCs/>
          <w:sz w:val="27"/>
          <w:szCs w:val="27"/>
          <w:lang w:val="tt" w:eastAsia="en-US"/>
        </w:rPr>
        <w:t>.</w:t>
      </w:r>
    </w:p>
    <w:p w:rsidR="00E92137" w:rsidRPr="00E92137" w:rsidRDefault="00E92137" w:rsidP="00E92137">
      <w:pPr>
        <w:autoSpaceDE w:val="0"/>
        <w:autoSpaceDN w:val="0"/>
        <w:adjustRightInd w:val="0"/>
        <w:jc w:val="both"/>
        <w:rPr>
          <w:rFonts w:eastAsia="Calibri"/>
          <w:bCs/>
          <w:sz w:val="27"/>
          <w:szCs w:val="27"/>
          <w:lang w:val="tt" w:eastAsia="en-US"/>
        </w:rPr>
      </w:pPr>
    </w:p>
    <w:p w:rsidR="00E92137" w:rsidRPr="00E92137" w:rsidRDefault="00E92137" w:rsidP="00E92137">
      <w:pPr>
        <w:autoSpaceDE w:val="0"/>
        <w:autoSpaceDN w:val="0"/>
        <w:adjustRightInd w:val="0"/>
        <w:jc w:val="center"/>
        <w:outlineLvl w:val="0"/>
        <w:rPr>
          <w:rFonts w:eastAsia="Calibri"/>
          <w:bCs/>
          <w:sz w:val="27"/>
          <w:szCs w:val="27"/>
          <w:lang w:val="tt" w:eastAsia="en-US"/>
        </w:rPr>
      </w:pPr>
      <w:r w:rsidRPr="00E92137">
        <w:rPr>
          <w:rFonts w:eastAsia="Calibri"/>
          <w:bCs/>
          <w:sz w:val="27"/>
          <w:szCs w:val="27"/>
          <w:lang w:val="tt" w:eastAsia="en-US"/>
        </w:rPr>
        <w:t>VII. Кыска вакытлы планны гамәлгә ашыру механизмы</w:t>
      </w:r>
    </w:p>
    <w:p w:rsidR="00E92137" w:rsidRPr="00E92137" w:rsidRDefault="00E92137" w:rsidP="00E92137">
      <w:pPr>
        <w:autoSpaceDE w:val="0"/>
        <w:autoSpaceDN w:val="0"/>
        <w:adjustRightInd w:val="0"/>
        <w:jc w:val="center"/>
        <w:outlineLvl w:val="0"/>
        <w:rPr>
          <w:rFonts w:eastAsia="Calibri"/>
          <w:bCs/>
          <w:sz w:val="27"/>
          <w:szCs w:val="27"/>
          <w:lang w:val="tt" w:eastAsia="en-US"/>
        </w:rPr>
      </w:pPr>
    </w:p>
    <w:p w:rsidR="00E92137" w:rsidRPr="00E92137" w:rsidRDefault="00E92137" w:rsidP="00E92137">
      <w:pPr>
        <w:autoSpaceDE w:val="0"/>
        <w:autoSpaceDN w:val="0"/>
        <w:adjustRightInd w:val="0"/>
        <w:ind w:firstLine="709"/>
        <w:jc w:val="both"/>
        <w:rPr>
          <w:rFonts w:eastAsia="Calibri"/>
          <w:bCs/>
          <w:sz w:val="27"/>
          <w:szCs w:val="27"/>
          <w:lang w:val="tt" w:eastAsia="en-US"/>
        </w:rPr>
      </w:pPr>
      <w:r w:rsidRPr="00E92137">
        <w:rPr>
          <w:rFonts w:eastAsia="Calibri"/>
          <w:bCs/>
          <w:sz w:val="27"/>
          <w:szCs w:val="27"/>
          <w:lang w:val="tt" w:eastAsia="en-US"/>
        </w:rPr>
        <w:t>Әлеге кыска сроклы планны гамәлгә ашыру Министрлык, региональ оператор, Татарстан республикасы башкарма хакимияте органнары, Татарстан республикасында муниципаль берәмлекләрнең җирле үзидарә органнары, ТСЖ, ТК, идарәче оешмалар (алга таба - УО), урыннар милекчеләре, подрядчы оешмалар (алга таба - кыска вакытлы планны үтәүчеләр) тарафыннан гамәлгә ашырыла.</w:t>
      </w:r>
    </w:p>
    <w:p w:rsidR="00E92137" w:rsidRPr="00E92137" w:rsidRDefault="00E92137" w:rsidP="00E92137">
      <w:pPr>
        <w:autoSpaceDE w:val="0"/>
        <w:autoSpaceDN w:val="0"/>
        <w:adjustRightInd w:val="0"/>
        <w:ind w:firstLine="709"/>
        <w:jc w:val="both"/>
        <w:rPr>
          <w:rFonts w:eastAsia="Calibri"/>
          <w:bCs/>
          <w:sz w:val="27"/>
          <w:szCs w:val="27"/>
          <w:lang w:val="tt" w:eastAsia="en-US"/>
        </w:rPr>
      </w:pPr>
      <w:r w:rsidRPr="00E92137">
        <w:rPr>
          <w:rFonts w:eastAsia="Calibri"/>
          <w:bCs/>
          <w:sz w:val="27"/>
          <w:szCs w:val="27"/>
          <w:lang w:val="tt" w:eastAsia="en-US"/>
        </w:rPr>
        <w:t>Министрлык:</w:t>
      </w:r>
    </w:p>
    <w:p w:rsidR="00E92137" w:rsidRPr="00E92137" w:rsidRDefault="00E92137" w:rsidP="00E92137">
      <w:pPr>
        <w:autoSpaceDE w:val="0"/>
        <w:autoSpaceDN w:val="0"/>
        <w:adjustRightInd w:val="0"/>
        <w:ind w:firstLine="709"/>
        <w:jc w:val="both"/>
        <w:rPr>
          <w:rFonts w:eastAsia="Calibri"/>
          <w:bCs/>
          <w:sz w:val="27"/>
          <w:szCs w:val="27"/>
          <w:lang w:val="tt" w:eastAsia="en-US"/>
        </w:rPr>
      </w:pPr>
      <w:r w:rsidRPr="00E92137">
        <w:rPr>
          <w:rFonts w:eastAsia="Calibri"/>
          <w:bCs/>
          <w:sz w:val="27"/>
          <w:szCs w:val="27"/>
          <w:lang w:val="tt" w:eastAsia="en-US"/>
        </w:rPr>
        <w:t>кыска вакытлы план чараларын гамәлгә ашырганда аларның эшчәнлеген координацияләүне һәм контрольдә тотуны оештыра;</w:t>
      </w:r>
    </w:p>
    <w:p w:rsidR="00E92137" w:rsidRPr="00E92137" w:rsidRDefault="00E92137" w:rsidP="00E92137">
      <w:pPr>
        <w:autoSpaceDE w:val="0"/>
        <w:autoSpaceDN w:val="0"/>
        <w:adjustRightInd w:val="0"/>
        <w:ind w:firstLine="709"/>
        <w:jc w:val="both"/>
        <w:rPr>
          <w:rFonts w:eastAsia="Calibri"/>
          <w:bCs/>
          <w:sz w:val="27"/>
          <w:szCs w:val="27"/>
          <w:lang w:val="tt" w:eastAsia="en-US"/>
        </w:rPr>
      </w:pPr>
      <w:r w:rsidRPr="00E92137">
        <w:rPr>
          <w:rFonts w:eastAsia="Calibri"/>
          <w:bCs/>
          <w:sz w:val="27"/>
          <w:szCs w:val="27"/>
          <w:lang w:val="tt" w:eastAsia="en-US"/>
        </w:rPr>
        <w:t>Региональ программаны гамәлгә ашыруның кыска сроклы (еллык) планнарын карый һәм муниципаль берәмлекләр тарафыннан финанс ярдәме күрсәтү шартларының үтәлешен тикшерә;</w:t>
      </w:r>
    </w:p>
    <w:p w:rsidR="00E92137" w:rsidRPr="00E92137" w:rsidRDefault="00E92137" w:rsidP="00E92137">
      <w:pPr>
        <w:autoSpaceDE w:val="0"/>
        <w:autoSpaceDN w:val="0"/>
        <w:adjustRightInd w:val="0"/>
        <w:ind w:firstLine="709"/>
        <w:jc w:val="both"/>
        <w:rPr>
          <w:rFonts w:eastAsia="Calibri"/>
          <w:bCs/>
          <w:sz w:val="27"/>
          <w:szCs w:val="27"/>
          <w:lang w:val="tt" w:eastAsia="en-US"/>
        </w:rPr>
      </w:pPr>
      <w:r w:rsidRPr="00E92137">
        <w:rPr>
          <w:rFonts w:eastAsia="Calibri"/>
          <w:bCs/>
          <w:sz w:val="27"/>
          <w:szCs w:val="27"/>
          <w:lang w:val="tt" w:eastAsia="en-US"/>
        </w:rPr>
        <w:t>күпфатирлы йортларда гомуми мөлкәткә капиталь ремонт ясауны үз вакытында үткәрүне тәэмин итү максатларында региональ оператор белән хезмәттәшлек итә;</w:t>
      </w:r>
    </w:p>
    <w:p w:rsidR="00E92137" w:rsidRPr="00E92137" w:rsidRDefault="00E92137" w:rsidP="00E92137">
      <w:pPr>
        <w:autoSpaceDE w:val="0"/>
        <w:autoSpaceDN w:val="0"/>
        <w:adjustRightInd w:val="0"/>
        <w:ind w:firstLine="709"/>
        <w:jc w:val="both"/>
        <w:rPr>
          <w:rFonts w:eastAsia="Calibri"/>
          <w:bCs/>
          <w:sz w:val="27"/>
          <w:szCs w:val="27"/>
          <w:lang w:val="tt" w:eastAsia="en-US"/>
        </w:rPr>
      </w:pPr>
      <w:r w:rsidRPr="00E92137">
        <w:rPr>
          <w:rFonts w:eastAsia="Calibri"/>
          <w:bCs/>
          <w:sz w:val="27"/>
          <w:szCs w:val="27"/>
          <w:lang w:val="tt" w:eastAsia="en-US"/>
        </w:rPr>
        <w:t>кыска вакытлы планны гамәлгә ашыруны мониторинглауны һәм җирле үзидарә органнары тарафыннан тапшырыла торган хисаплылыкны анализлау нигезендә финанс ярдәме күрсәтү шартларын үтәүне гамәлгә ашыра;</w:t>
      </w:r>
    </w:p>
    <w:p w:rsidR="00E92137" w:rsidRPr="00E92137" w:rsidRDefault="00E92137" w:rsidP="00E92137">
      <w:pPr>
        <w:autoSpaceDE w:val="0"/>
        <w:autoSpaceDN w:val="0"/>
        <w:adjustRightInd w:val="0"/>
        <w:ind w:firstLine="709"/>
        <w:jc w:val="both"/>
        <w:rPr>
          <w:rFonts w:eastAsia="Calibri"/>
          <w:bCs/>
          <w:sz w:val="27"/>
          <w:szCs w:val="27"/>
          <w:lang w:val="tt" w:eastAsia="en-US"/>
        </w:rPr>
      </w:pPr>
      <w:r w:rsidRPr="00E92137">
        <w:rPr>
          <w:rFonts w:eastAsia="Calibri"/>
          <w:bCs/>
          <w:sz w:val="27"/>
          <w:szCs w:val="27"/>
          <w:lang w:val="tt" w:eastAsia="en-US"/>
        </w:rPr>
        <w:t>Кыска вакытлы планга кергән күпфатирлы йортларның исемлеген үз сайтында урнаштыра;</w:t>
      </w:r>
    </w:p>
    <w:p w:rsidR="00E92137" w:rsidRPr="00E92137" w:rsidRDefault="00E92137" w:rsidP="00E92137">
      <w:pPr>
        <w:autoSpaceDE w:val="0"/>
        <w:autoSpaceDN w:val="0"/>
        <w:adjustRightInd w:val="0"/>
        <w:ind w:firstLine="709"/>
        <w:jc w:val="both"/>
        <w:rPr>
          <w:rFonts w:eastAsia="Calibri"/>
          <w:bCs/>
          <w:sz w:val="27"/>
          <w:szCs w:val="27"/>
          <w:lang w:val="tt" w:eastAsia="en-US"/>
        </w:rPr>
      </w:pPr>
      <w:r w:rsidRPr="00E92137">
        <w:rPr>
          <w:rFonts w:eastAsia="Calibri"/>
          <w:bCs/>
          <w:sz w:val="27"/>
          <w:szCs w:val="27"/>
          <w:lang w:val="tt" w:eastAsia="en-US"/>
        </w:rPr>
        <w:t>Татарстан Республикасы территориясендә күпфатирлы йортта гомуми мөлкәткә капиталь ремонт ясау эшләрен башкарган һәм (яисә) башкарган сатып алуларда катнашу хокукына ия квалификацияле подряд оешмалары реестрын, квалификацияле подряд оешмалары җыелма реестрын төзү өчен подрядчы оешмаларны алдан сайлап ала;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val="tt" w:eastAsia="en-US"/>
        </w:rPr>
        <w:t>алдан сайлап алу йомгаклары буенча квалификацияле подряд оешмалары реестрын төзи;</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val="tt" w:eastAsia="en-US"/>
        </w:rPr>
        <w:t>Үз компетенциясе чикләрендә кыска вакытлы план чараларын гамәлгә ашыруны тикшереп тора.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val="tt" w:eastAsia="en-US"/>
        </w:rPr>
        <w:t>Төбәк операторы:</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 xml:space="preserve">заключает договоры с ТСЖ, ЖК, ЖСК, УО и иными уполномоченными лицами на ТСЖ, ТК, ТКХ, УО һәм башка вәкаләтле затлар белән дефектлы ведомостьләр әзерләүгә, шулай ук түләү документларын формалаштыруга һәм региональ оператор </w:t>
      </w:r>
      <w:r w:rsidRPr="00E92137">
        <w:rPr>
          <w:rFonts w:eastAsia="Calibri"/>
          <w:bCs/>
          <w:sz w:val="27"/>
          <w:szCs w:val="27"/>
          <w:lang w:eastAsia="en-US"/>
        </w:rPr>
        <w:lastRenderedPageBreak/>
        <w:t>хисабына урыннар милекчеләреннән капиталь ремонтка кертемнәр керүне тәэмин итүгә килешүләр төзи;</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җирле үзидарә органнары һәм (яисә) муниципаль бюджет һәм казна учреждениеләре белән техник заказчы функцияләрен гамәлгә ашыруга шартнамәләр төзи;</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үзенең рәсми сайтында күпфатирлы йорттагы урыннар милекчеләренең һәм Россия Федерациясе Торак кодексының, Татарстан Республикасы норматив хокукый актларының таләпләрен үтәүгә бәйле рәвештә барлыкка килә торган региональ операторның хокуклары һәм бурычлары турында, капиталь ремонт үткәрүне оештыру турында, шулай ук исемлеге Россия Федерациясе Төзелеш һәм торак-коммуналь хуҗалык министрлыгының 2015 елның 11 ноябрендәге 803/пр номерлы боерыгы белән билгеләнгән башка белешмәләрне «Күпфатирлы йортларда гомуми мөлкәткә капиталь ремонт үткәрүне тәэмин итүгә юнәлдерелгән эшчәнлек алып баручы коммерциягә карамаган махсуслаштырылган оешма урнаштырылырга тиешле белешмәләрнең исемлеген раслау турында» 2015 елның 11 ноябрендәге 803/пр номерлы боерыгы белән билгеләнгән белешмәләр үзенең рәсми сайтында урнаштыра;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Россия Федерациясе Хөкүмәтенең 2016 елның 1 июлендәге "Күпфатирлы йортта гомуми милекне капиталь ремонтлау буенча хезмәтләр күрсәтү һәм (яки) эшләр башкару өчен подряд оешмаларын җәлеп итү тәртибе һәм күпфатирлы йортларда гомуми милекне капиталь ремонтлауны тәэмин итүгә юнәлдерелгән эшчәнлекне гамәлгә ашыручы махсуслаштырылган коммерциячел булмаган оешма функцияләрен үтәү максатларында товарлар, эшләр, хезмәтләр сатып алу тәртибе турында" 615 номерлы карары белән расланган күпфатирлы йортларда гомуми милекне капиталь ремонтлауны тәэмин итүгә юнәлдерелгән эшчәнлекне гамәлгә ашыручы махсуслаштырылган коммерциячел булмаган оешма, гомуми милекне капиталь ремонтлау һәм (яки) гомуми милекне капиталь ремонтлау буенча эшләрне башкару өчен подряд оешмаларын җәлеп итү турындагы нигезләмәгә ярашлы рәвештә күпфатирлы йортта хезмәт күрсәтүгә һәм (яки) гомуми милекне капиталь ремонтлау буенча эшләрне башкаруга электрон аукцион үткәрә  (алга таба - Нигезләмә);</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 xml:space="preserve">Нигезләмәнең 193 пунктында каралган очракларда бердәнбер подряд оешмасыннан сатып ала; </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Россия Федерациясе Граждан кодексы һәм Нигезләмә нигезендә күпфатирлы йортта гомуми мөлкәткә капиталь ремонт буенча хезмәтләр күрсәтү һәм (яисә) эшләр башкару турында шартнамә төзи;</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кыска вакытлы план белән каралган күләмдә һәм вакытларда законнар таләпләре нигезендә күпфатирлы йортта гомуми мөлкәткә капиталь ремонт буенча хезмәт күрсәтүләрне һәм (яисә) эшләрне финанслауны гамәлгә ашыра;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башкарылган эшләрне кабул итү турындагы актлар (КС-2 формасы буенча) нигезендә башкарылган эшләр өчен подряд оешмаларына һәм башкарылган эшләр һәм чыгымнар хакы турындагы белешмәләр (КС-3 формасы буенча) нигезендә башкарылган эшләр өчен Татарстан Республикасы Дәүләт торак инспекциясе, төзелеш контролен гамәлгә ашыручы оешма, урыннар милекчеләре вәкиле тарафыннан килештерелгән белешмәләр нигезендә түләүне башкара;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күпфатирлы йорттагы һәр бинаның милекчесе буенча акчалар керүне исәпкә ала;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Министрлыкка кыска вакытлы планны гамәлгә ашыру кысаларында соратылган документларны һәм белешмәләрне тапшыра;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законнарда каралган башка вәкаләтләрне гамәлгә ашыра.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lastRenderedPageBreak/>
        <w:t>Татарстан Республикасы дәүләт торак инспекциясе:</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капиталь ремонт эшләрен җитештерүнең дефектлы ведомостьларын һәм күпфатирлы йортларга капиталь ремонт ясау буенча муниципаль адреслы программаларны килештерә;</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күпфатирлы йортларда гомуми мөлкәткә капиталь ремонт ясау эшләрен башкару һәм (яисә) башкару өчен электрон аукционнарда алга таба катнашу өчен подряд оешмаларын алдан сайлап алу процедурасында катнаша;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күпфатирлы йортка капиталь ремонтның вакытында һәм сыйфатлы башкарылуын тикшереп тора;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башкарылган эшләрне кабул итү турында актларны (КС-2 формасы буенча) һәм кабул итү комиссиясе тарафыннан күпфатирлы йортка капиталь ремонт тәмамланган кабул итү комиссиясе белән кабул итү актларын кабул итә;</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капиталь ремонт тәмамланган объектны файдалануга алуда катнаша;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капиталь ремонт фондын формалаштыру ысулын сайлау турында милекчеләр җыелышлары беркетмәләрен исәпкә ала;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Министрлыкка һәм Краткосроклы планны гамәлгә ашыру кысаларында соратып алынган документларны һәм белешмәләрне тапшыра.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Татарстан Республикасында муниципаль берәмлекләрнең җирле үзидарә органнары:</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Министрлыкка, күрсәтелгән срок чикләрендә елларга бүлеп, өч елга региональ программаны гамәлгә ашыруның кыска сроклы планнарын төзиләр һәм җибәрәләр;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Министрлыкка норматив хокукый актларның күчермәләрен һәм муниципаль берәмлек тарафыннан финанс ярдәме күрсәтү шартларын үтәүне раслый торган башка документларны тапшыра;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торак законнары нигезендә кыска сроклы план белән билгеләнгән күләмдә капиталь ремонт эшләрен финанслашуга җирле бюджет акчаларын күчерәләр;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региональ оператор белән килешү (килешү) нигезендә күпфатирлы йортларда гомуми мөлкәткә капиталь ремонт эшләренә техник заказчы функцияләрен гамәлгә ашыралар;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башкарылган эшләрне кабул итү турында актларны (КС-2 формасы буенча) килештерәләр, моңа күпфатирлы йортка капиталь ремонт ясау чыгымнарының расланган сметасында каралмаган акчалардан файдалану очраклары керми, шулай ук ул арттырылган очракта;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тиешле муниципаль берәмлек буенча кыска вакытлы планны гамәлгә ашыру максатларында белешмәләр базасын төзиләр һәм аны актуаль хәлдә тоталар (шул исәптән күпфатирлы йортлардагы торак һәм торак булмаган урыннар мәйданнары буенча белешмәләр);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Министрлыкка һәм Кыска вакытлы планны башка башкаручыларга дәүләт корпорациясенә - Торак-коммуналь хуҗалыкны реформалаштыруга ярдәм фондына хисаплар формалаштыру өчен кирәкле документларны һәм белешмәләрне тапшыралар.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ТСЖ, ЖСК, ЖК, УО:</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тикшерү актларын, капиталь ремонт эшләре күләменә дефектлы ведомостьларны килештерәләр;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проект документациясен килештерүне тәэмин итәләр;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 xml:space="preserve">урыннар милекчеләренә капиталь ремонт башлану срогы, хезмәт күрсәтүләрнең һәм (яисә) эшләрнең кирәкле исемлеге һәм күләме, аларның бәясе, күпфатирлы йортта гомуми мөлкәткә капиталь ремонт ясауны финанслау тәртибе һәм чыганаклары </w:t>
      </w:r>
      <w:r w:rsidRPr="00E92137">
        <w:rPr>
          <w:rFonts w:eastAsia="Calibri"/>
          <w:bCs/>
          <w:sz w:val="27"/>
          <w:szCs w:val="27"/>
          <w:lang w:eastAsia="en-US"/>
        </w:rPr>
        <w:lastRenderedPageBreak/>
        <w:t>турында тәкъдимнәр һәм Россия Федерациясе Торак кодексы нигезендә капиталь ремонт үткәрүгә бәйле башка тәкъдимнәр тапшыра;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күпфатирлы йортларда гомуми мөлкәткә капиталь ремонт ясау мәсьәләләре буенча милекчеләр җыелышларын оештыралар;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капиталь ремонт объектларына юл куя;</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күпфатирлы йортларга капиталь ремонт ясауны үз вакытында һәм сыйфатлы үтәүне тикшереп торалар, шулай ук капиталь ремонттан соң күпфатирлы йортларны файдалануга кабул итүдә, тикшерү актларын һәм тәмамланган капиталь ремонт объектларын файдалануга тапшыру актларын имзалау хокукы белән катнашалар;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күпфатирлы йортны һәм аңа керә торган инженерлык системаларын авариясез эксплуатацияләүнең билгеләнгән гарантия срогыннан ким булмаган гарантия срогын капиталь ремонтлау буенча дефектлы ведомостьларны, проект-смета һәм башкарма документацияне саклыйлар;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ТСЖ, ЖК, УО буенча түләү документларын формалаштыра һәм региональ оператор счетына капиталь ремонт кертемнәре буенча милекчеләрнең түләүләрен, шулай ук капиталь ремонт һәм пеня кертемнәрен түләү буенча бурычларны түләтү буенча килешүләр (килешүләр) төзиләр.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val="tt-RU" w:eastAsia="en-US"/>
        </w:rPr>
        <w:t>Бина милекчеләре</w:t>
      </w:r>
      <w:r w:rsidRPr="00E92137">
        <w:rPr>
          <w:rFonts w:eastAsia="Calibri"/>
          <w:bCs/>
          <w:sz w:val="27"/>
          <w:szCs w:val="27"/>
          <w:lang w:eastAsia="en-US"/>
        </w:rPr>
        <w:t>:</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тикшерү актларын, капиталь ремонт эшләре күләменә дефектлы ведомостьларны килештерәләр;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күпфатирлы йортларга капиталь ремонт ясауны үз вакытында һәм сыйфатлы үтәүне контрольдә тотуда, шулай ук аларны тикшерү актларын һәм тәмамланган капиталь ремонт объектларын файдалануга тапшыру актларын имзалау хокукы белән файдалануга алуда катнашалар.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Подрядчы оешмалар: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күпфатирлы йортларда гомуми мөлкәткә капиталь ремонт эшләрен кыска срокларда һәм подряд шартнамәсендә билгеләнгән срокларда башкаруны тәэмин итәләр;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 xml:space="preserve">КС-2 формасы буенча башкарылган эшләр актларын, башкарылган эшләрнең хакы турындагы белешмәләрне һәм КС-3 формасы буенча чыгымнарны төзиләр; </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күпфатирлы йортларда гомуми мөлкәткә капиталь ремонт эшләрен башкарганда төзелеш контролен гамәлгә ашыралар;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күпфатирлы йортларда гомуми мөлкәткә капиталь ремонт ясау эшләрен сыйфатлы һәм вакытында үтәгән өчен җаваплы булалар;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объектны файдалануга тапшыруны тәэмин итәләр;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подряд шартнамәсендә каралган башка эшләрне башкаралар.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Техник заказч</w:t>
      </w:r>
      <w:r w:rsidRPr="00E92137">
        <w:rPr>
          <w:rFonts w:eastAsia="Calibri"/>
          <w:bCs/>
          <w:sz w:val="27"/>
          <w:szCs w:val="27"/>
          <w:lang w:val="tt-RU" w:eastAsia="en-US"/>
        </w:rPr>
        <w:t>ылар</w:t>
      </w:r>
      <w:r w:rsidRPr="00E92137">
        <w:rPr>
          <w:rFonts w:eastAsia="Calibri"/>
          <w:bCs/>
          <w:sz w:val="27"/>
          <w:szCs w:val="27"/>
          <w:lang w:eastAsia="en-US"/>
        </w:rPr>
        <w:t>:</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проект документациясен, шул исәптән сметасын әзерли һәм раслый;</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күпфатирлы йортларга капиталь ремонт ясаганда төзелеш контролен гамәлгә ашыралар;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башкарылган эшләрне кабул итүдә катнашалар, башкарылган эшләр актларын килештерәләр;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объектны кабул итүдә катнашалар, капиталь ремонт эшләрен кабул итү буенча комиссияләр төзиләр, күпфатирлы йортка капиталь ремонт ясау эшләрен кабул итү буенча комиссия актларын килештерәләр;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күпфатирлы йортларда гомуми мөлкәткә капиталь ремонт ясау эшләрен сыйфатлы һәм вакытында үтәгән өчен җаваплы булалар;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lastRenderedPageBreak/>
        <w:t>проект оешмасыннан проект документациясен кабул итәләр;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күрсәтелгән хезмәтләрне һәм (яисә) күпфатирлы йортта гомуми мөлкәткә капиталь ремонт буенча башкарылган эшләрне кабул итү актына кул кую датасыннан 10 көн эчендә әлеге күпфатирлы йорт белән идарә итүне гамәлгә ашыручы затка күпфатирлы йортта гомуми мөлкәткә капиталь ремонт ясау турындагы документларның күчермәләрен (шул исәптән капиталь ремонт буенча хезмәт күрсәтүләр турында һәм (яисә) эшләр башкару турында проект-смета документларының, шартнамәләрнең күчермәләрен) һәм капиталь ремонт үткәрүгә бәйле башка документларны, финанс документларыннан тыш, тапшыралар;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техник заказчының законнарда каралган башка функцияләрен гамәлгә ашыралар.</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«Татмедиа» матбугат һәм массакүләм коммуникацияләр буенча республика агентлыгы массакүләм мәгълүмат чараларында кыска вакытлы планны гамәлгә ашыру барышын даими яктырта.</w:t>
      </w:r>
    </w:p>
    <w:p w:rsidR="00E92137" w:rsidRPr="00E92137" w:rsidRDefault="00E92137" w:rsidP="00E92137">
      <w:pPr>
        <w:autoSpaceDE w:val="0"/>
        <w:autoSpaceDN w:val="0"/>
        <w:adjustRightInd w:val="0"/>
        <w:ind w:firstLine="709"/>
        <w:jc w:val="both"/>
        <w:rPr>
          <w:rFonts w:eastAsia="Calibri"/>
          <w:bCs/>
          <w:sz w:val="27"/>
          <w:szCs w:val="27"/>
          <w:lang w:eastAsia="en-US"/>
        </w:rPr>
      </w:pPr>
      <w:r w:rsidRPr="00E92137">
        <w:rPr>
          <w:rFonts w:eastAsia="Calibri"/>
          <w:bCs/>
          <w:sz w:val="27"/>
          <w:szCs w:val="27"/>
          <w:lang w:eastAsia="en-US"/>
        </w:rPr>
        <w:t>кыска вакытлы планны планлаштыру, үтәү, контрольдә тоту һәм мониторинглау бердәм мәгълүмат системасында - торак фонды объектларына капиталь ремонт һәм мониторинг ясауның дәүләт программасы үтәлешен формалаштыру һәм мониторинглау дәүләт мәгълүмат системасында гамәлгә ашырыла (ГИС МЖФ).</w:t>
      </w:r>
    </w:p>
    <w:p w:rsidR="00E92137" w:rsidRDefault="00E92137" w:rsidP="00E92137">
      <w:pPr>
        <w:autoSpaceDE w:val="0"/>
        <w:autoSpaceDN w:val="0"/>
        <w:adjustRightInd w:val="0"/>
        <w:jc w:val="both"/>
        <w:rPr>
          <w:rFonts w:eastAsia="Calibri"/>
          <w:bCs/>
          <w:sz w:val="27"/>
          <w:szCs w:val="27"/>
          <w:lang w:eastAsia="en-US"/>
        </w:rPr>
      </w:pPr>
    </w:p>
    <w:p w:rsidR="00E92137" w:rsidRPr="00E92137" w:rsidRDefault="00E92137" w:rsidP="00E92137">
      <w:pPr>
        <w:autoSpaceDE w:val="0"/>
        <w:autoSpaceDN w:val="0"/>
        <w:adjustRightInd w:val="0"/>
        <w:jc w:val="both"/>
        <w:rPr>
          <w:rFonts w:eastAsia="Calibri"/>
          <w:bCs/>
          <w:sz w:val="27"/>
          <w:szCs w:val="27"/>
          <w:lang w:eastAsia="en-US"/>
        </w:rPr>
      </w:pPr>
    </w:p>
    <w:p w:rsidR="00E92137" w:rsidRPr="00E92137" w:rsidRDefault="00E92137" w:rsidP="00E92137">
      <w:pPr>
        <w:autoSpaceDE w:val="0"/>
        <w:autoSpaceDN w:val="0"/>
        <w:adjustRightInd w:val="0"/>
        <w:jc w:val="center"/>
        <w:outlineLvl w:val="0"/>
        <w:rPr>
          <w:rFonts w:eastAsia="Calibri"/>
          <w:bCs/>
          <w:sz w:val="27"/>
          <w:szCs w:val="27"/>
          <w:lang w:eastAsia="en-US"/>
        </w:rPr>
      </w:pPr>
      <w:r w:rsidRPr="00E92137">
        <w:rPr>
          <w:rFonts w:eastAsia="Calibri"/>
          <w:bCs/>
          <w:sz w:val="27"/>
          <w:szCs w:val="27"/>
          <w:lang w:eastAsia="en-US"/>
        </w:rPr>
        <w:t xml:space="preserve">VIII. Күпфатирлы йортта гомуми мөлкәткә </w:t>
      </w:r>
    </w:p>
    <w:p w:rsidR="00E92137" w:rsidRPr="00E92137" w:rsidRDefault="00E92137" w:rsidP="00E92137">
      <w:pPr>
        <w:autoSpaceDE w:val="0"/>
        <w:autoSpaceDN w:val="0"/>
        <w:adjustRightInd w:val="0"/>
        <w:jc w:val="center"/>
        <w:outlineLvl w:val="0"/>
        <w:rPr>
          <w:rFonts w:eastAsia="Calibri"/>
          <w:bCs/>
          <w:sz w:val="27"/>
          <w:szCs w:val="27"/>
          <w:lang w:eastAsia="en-US"/>
        </w:rPr>
      </w:pPr>
      <w:r w:rsidRPr="00E92137">
        <w:rPr>
          <w:rFonts w:eastAsia="Calibri"/>
          <w:bCs/>
          <w:sz w:val="27"/>
          <w:szCs w:val="27"/>
          <w:lang w:eastAsia="en-US"/>
        </w:rPr>
        <w:t>капиталь ремонт эшләре башкару өчен</w:t>
      </w:r>
    </w:p>
    <w:p w:rsidR="00E92137" w:rsidRPr="00E92137" w:rsidRDefault="00E92137" w:rsidP="00E92137">
      <w:pPr>
        <w:autoSpaceDE w:val="0"/>
        <w:autoSpaceDN w:val="0"/>
        <w:adjustRightInd w:val="0"/>
        <w:jc w:val="center"/>
        <w:outlineLvl w:val="0"/>
        <w:rPr>
          <w:rFonts w:eastAsia="Calibri"/>
          <w:bCs/>
          <w:sz w:val="27"/>
          <w:szCs w:val="27"/>
          <w:lang w:eastAsia="en-US"/>
        </w:rPr>
      </w:pPr>
      <w:r w:rsidRPr="00E92137">
        <w:rPr>
          <w:rFonts w:eastAsia="Calibri"/>
          <w:bCs/>
          <w:sz w:val="27"/>
          <w:szCs w:val="27"/>
          <w:lang w:eastAsia="en-US"/>
        </w:rPr>
        <w:t xml:space="preserve"> подряд оешмаларын сайлап алу тәртибе</w:t>
      </w:r>
    </w:p>
    <w:p w:rsidR="00E92137" w:rsidRPr="00E92137" w:rsidRDefault="00E92137" w:rsidP="00E92137">
      <w:pPr>
        <w:autoSpaceDE w:val="0"/>
        <w:autoSpaceDN w:val="0"/>
        <w:adjustRightInd w:val="0"/>
        <w:jc w:val="center"/>
        <w:outlineLvl w:val="0"/>
        <w:rPr>
          <w:rFonts w:eastAsia="Calibri"/>
          <w:bCs/>
          <w:sz w:val="27"/>
          <w:szCs w:val="27"/>
          <w:lang w:eastAsia="en-US"/>
        </w:rPr>
      </w:pPr>
    </w:p>
    <w:p w:rsidR="00E92137" w:rsidRPr="00E92137" w:rsidRDefault="00E92137" w:rsidP="00E92137">
      <w:pPr>
        <w:spacing w:after="160" w:line="259" w:lineRule="auto"/>
        <w:jc w:val="both"/>
        <w:rPr>
          <w:rFonts w:eastAsia="Calibri"/>
          <w:sz w:val="28"/>
          <w:szCs w:val="28"/>
          <w:lang w:eastAsia="en-US"/>
        </w:rPr>
      </w:pPr>
      <w:r w:rsidRPr="00E92137">
        <w:rPr>
          <w:rFonts w:eastAsia="Calibri"/>
          <w:bCs/>
          <w:sz w:val="27"/>
          <w:szCs w:val="27"/>
          <w:lang w:eastAsia="en-US"/>
        </w:rPr>
        <w:t>Күпфатирлы йортта гомуми мөлкәткә капиталь ремонт ясау буенча хезмәтләр күрсәтү һәм (яисә) эшләр башкару өчен подрядчы оешмаларны сайлап алу Нигезләмәдә билгеләнгән тәртиптә региональ оператор тарафыннан гамәлгә ашырыла.</w:t>
      </w:r>
    </w:p>
    <w:p w:rsidR="0048317E" w:rsidRDefault="0048317E" w:rsidP="0048317E">
      <w:pPr>
        <w:shd w:val="clear" w:color="auto" w:fill="FFFFFF"/>
        <w:tabs>
          <w:tab w:val="left" w:pos="7500"/>
        </w:tabs>
        <w:spacing w:before="120" w:after="120"/>
        <w:jc w:val="both"/>
        <w:textAlignment w:val="baseline"/>
        <w:outlineLvl w:val="1"/>
        <w:rPr>
          <w:sz w:val="28"/>
          <w:szCs w:val="28"/>
        </w:rPr>
      </w:pPr>
      <w:r w:rsidRPr="0048317E">
        <w:rPr>
          <w:sz w:val="28"/>
          <w:szCs w:val="28"/>
        </w:rPr>
        <w:tab/>
      </w:r>
    </w:p>
    <w:p w:rsidR="004032D9" w:rsidRDefault="004032D9" w:rsidP="0048317E">
      <w:pPr>
        <w:shd w:val="clear" w:color="auto" w:fill="FFFFFF"/>
        <w:tabs>
          <w:tab w:val="left" w:pos="7500"/>
        </w:tabs>
        <w:spacing w:before="120" w:after="120"/>
        <w:jc w:val="both"/>
        <w:textAlignment w:val="baseline"/>
        <w:outlineLvl w:val="1"/>
        <w:rPr>
          <w:sz w:val="28"/>
          <w:szCs w:val="28"/>
        </w:rPr>
      </w:pPr>
    </w:p>
    <w:p w:rsidR="004032D9" w:rsidRDefault="004032D9" w:rsidP="0048317E">
      <w:pPr>
        <w:shd w:val="clear" w:color="auto" w:fill="FFFFFF"/>
        <w:tabs>
          <w:tab w:val="left" w:pos="7500"/>
        </w:tabs>
        <w:spacing w:before="120" w:after="120"/>
        <w:jc w:val="both"/>
        <w:textAlignment w:val="baseline"/>
        <w:outlineLvl w:val="1"/>
        <w:rPr>
          <w:sz w:val="28"/>
          <w:szCs w:val="28"/>
        </w:rPr>
      </w:pPr>
    </w:p>
    <w:p w:rsidR="004032D9" w:rsidRDefault="004032D9" w:rsidP="0048317E">
      <w:pPr>
        <w:shd w:val="clear" w:color="auto" w:fill="FFFFFF"/>
        <w:tabs>
          <w:tab w:val="left" w:pos="7500"/>
        </w:tabs>
        <w:spacing w:before="120" w:after="120"/>
        <w:jc w:val="both"/>
        <w:textAlignment w:val="baseline"/>
        <w:outlineLvl w:val="1"/>
        <w:rPr>
          <w:sz w:val="28"/>
          <w:szCs w:val="28"/>
        </w:rPr>
      </w:pPr>
    </w:p>
    <w:p w:rsidR="004032D9" w:rsidRDefault="004032D9" w:rsidP="0048317E">
      <w:pPr>
        <w:shd w:val="clear" w:color="auto" w:fill="FFFFFF"/>
        <w:tabs>
          <w:tab w:val="left" w:pos="7500"/>
        </w:tabs>
        <w:spacing w:before="120" w:after="120"/>
        <w:jc w:val="both"/>
        <w:textAlignment w:val="baseline"/>
        <w:outlineLvl w:val="1"/>
        <w:rPr>
          <w:sz w:val="28"/>
          <w:szCs w:val="28"/>
        </w:rPr>
      </w:pPr>
    </w:p>
    <w:p w:rsidR="004032D9" w:rsidRDefault="004032D9" w:rsidP="0048317E">
      <w:pPr>
        <w:shd w:val="clear" w:color="auto" w:fill="FFFFFF"/>
        <w:tabs>
          <w:tab w:val="left" w:pos="7500"/>
        </w:tabs>
        <w:spacing w:before="120" w:after="120"/>
        <w:jc w:val="both"/>
        <w:textAlignment w:val="baseline"/>
        <w:outlineLvl w:val="1"/>
        <w:rPr>
          <w:sz w:val="28"/>
          <w:szCs w:val="28"/>
        </w:rPr>
      </w:pPr>
    </w:p>
    <w:p w:rsidR="004032D9" w:rsidRDefault="004032D9" w:rsidP="0048317E">
      <w:pPr>
        <w:shd w:val="clear" w:color="auto" w:fill="FFFFFF"/>
        <w:tabs>
          <w:tab w:val="left" w:pos="7500"/>
        </w:tabs>
        <w:spacing w:before="120" w:after="120"/>
        <w:jc w:val="both"/>
        <w:textAlignment w:val="baseline"/>
        <w:outlineLvl w:val="1"/>
        <w:rPr>
          <w:sz w:val="28"/>
          <w:szCs w:val="28"/>
        </w:rPr>
      </w:pPr>
    </w:p>
    <w:p w:rsidR="004032D9" w:rsidRDefault="004032D9" w:rsidP="0048317E">
      <w:pPr>
        <w:shd w:val="clear" w:color="auto" w:fill="FFFFFF"/>
        <w:tabs>
          <w:tab w:val="left" w:pos="7500"/>
        </w:tabs>
        <w:spacing w:before="120" w:after="120"/>
        <w:jc w:val="both"/>
        <w:textAlignment w:val="baseline"/>
        <w:outlineLvl w:val="1"/>
        <w:rPr>
          <w:sz w:val="28"/>
          <w:szCs w:val="28"/>
        </w:rPr>
      </w:pPr>
    </w:p>
    <w:p w:rsidR="004032D9" w:rsidRDefault="004032D9" w:rsidP="0048317E">
      <w:pPr>
        <w:shd w:val="clear" w:color="auto" w:fill="FFFFFF"/>
        <w:tabs>
          <w:tab w:val="left" w:pos="7500"/>
        </w:tabs>
        <w:spacing w:before="120" w:after="120"/>
        <w:jc w:val="both"/>
        <w:textAlignment w:val="baseline"/>
        <w:outlineLvl w:val="1"/>
        <w:rPr>
          <w:sz w:val="28"/>
          <w:szCs w:val="28"/>
        </w:rPr>
      </w:pPr>
    </w:p>
    <w:p w:rsidR="004032D9" w:rsidRDefault="004032D9" w:rsidP="0048317E">
      <w:pPr>
        <w:shd w:val="clear" w:color="auto" w:fill="FFFFFF"/>
        <w:tabs>
          <w:tab w:val="left" w:pos="7500"/>
        </w:tabs>
        <w:spacing w:before="120" w:after="120"/>
        <w:jc w:val="both"/>
        <w:textAlignment w:val="baseline"/>
        <w:outlineLvl w:val="1"/>
        <w:rPr>
          <w:sz w:val="28"/>
          <w:szCs w:val="28"/>
        </w:rPr>
      </w:pPr>
    </w:p>
    <w:p w:rsidR="004032D9" w:rsidRDefault="004032D9" w:rsidP="0048317E">
      <w:pPr>
        <w:shd w:val="clear" w:color="auto" w:fill="FFFFFF"/>
        <w:tabs>
          <w:tab w:val="left" w:pos="7500"/>
        </w:tabs>
        <w:spacing w:before="120" w:after="120"/>
        <w:jc w:val="both"/>
        <w:textAlignment w:val="baseline"/>
        <w:outlineLvl w:val="1"/>
        <w:rPr>
          <w:sz w:val="28"/>
          <w:szCs w:val="28"/>
        </w:rPr>
      </w:pPr>
    </w:p>
    <w:p w:rsidR="004032D9" w:rsidRDefault="004032D9" w:rsidP="0048317E">
      <w:pPr>
        <w:shd w:val="clear" w:color="auto" w:fill="FFFFFF"/>
        <w:tabs>
          <w:tab w:val="left" w:pos="7500"/>
        </w:tabs>
        <w:spacing w:before="120" w:after="120"/>
        <w:jc w:val="both"/>
        <w:textAlignment w:val="baseline"/>
        <w:outlineLvl w:val="1"/>
        <w:rPr>
          <w:sz w:val="28"/>
          <w:szCs w:val="28"/>
        </w:rPr>
      </w:pPr>
    </w:p>
    <w:p w:rsidR="004032D9" w:rsidRDefault="004032D9" w:rsidP="0048317E">
      <w:pPr>
        <w:shd w:val="clear" w:color="auto" w:fill="FFFFFF"/>
        <w:tabs>
          <w:tab w:val="left" w:pos="7500"/>
        </w:tabs>
        <w:spacing w:before="120" w:after="120"/>
        <w:jc w:val="both"/>
        <w:textAlignment w:val="baseline"/>
        <w:outlineLvl w:val="1"/>
        <w:rPr>
          <w:sz w:val="28"/>
          <w:szCs w:val="28"/>
        </w:rPr>
      </w:pPr>
    </w:p>
    <w:p w:rsidR="004032D9" w:rsidRDefault="004032D9" w:rsidP="0048317E">
      <w:pPr>
        <w:shd w:val="clear" w:color="auto" w:fill="FFFFFF"/>
        <w:tabs>
          <w:tab w:val="left" w:pos="7500"/>
        </w:tabs>
        <w:spacing w:before="120" w:after="120"/>
        <w:jc w:val="both"/>
        <w:textAlignment w:val="baseline"/>
        <w:outlineLvl w:val="1"/>
        <w:rPr>
          <w:sz w:val="28"/>
          <w:szCs w:val="28"/>
        </w:rPr>
      </w:pPr>
    </w:p>
    <w:p w:rsidR="004032D9" w:rsidRDefault="004032D9" w:rsidP="0048317E">
      <w:pPr>
        <w:shd w:val="clear" w:color="auto" w:fill="FFFFFF"/>
        <w:tabs>
          <w:tab w:val="left" w:pos="7500"/>
        </w:tabs>
        <w:spacing w:before="120" w:after="120"/>
        <w:jc w:val="both"/>
        <w:textAlignment w:val="baseline"/>
        <w:outlineLvl w:val="1"/>
        <w:rPr>
          <w:sz w:val="28"/>
          <w:szCs w:val="28"/>
        </w:rPr>
      </w:pPr>
    </w:p>
    <w:p w:rsidR="004032D9" w:rsidRDefault="004032D9" w:rsidP="0048317E">
      <w:pPr>
        <w:shd w:val="clear" w:color="auto" w:fill="FFFFFF"/>
        <w:tabs>
          <w:tab w:val="left" w:pos="7500"/>
        </w:tabs>
        <w:spacing w:before="120" w:after="120"/>
        <w:jc w:val="both"/>
        <w:textAlignment w:val="baseline"/>
        <w:outlineLvl w:val="1"/>
        <w:rPr>
          <w:sz w:val="28"/>
          <w:szCs w:val="28"/>
        </w:rPr>
        <w:sectPr w:rsidR="004032D9" w:rsidSect="00E92137">
          <w:pgSz w:w="11900" w:h="16840"/>
          <w:pgMar w:top="1134" w:right="560" w:bottom="851" w:left="1276" w:header="709" w:footer="720" w:gutter="0"/>
          <w:cols w:space="720"/>
        </w:sectPr>
      </w:pPr>
    </w:p>
    <w:p w:rsidR="004032D9" w:rsidRDefault="004032D9" w:rsidP="0048317E">
      <w:pPr>
        <w:shd w:val="clear" w:color="auto" w:fill="FFFFFF"/>
        <w:tabs>
          <w:tab w:val="left" w:pos="7500"/>
        </w:tabs>
        <w:spacing w:before="120" w:after="120"/>
        <w:jc w:val="both"/>
        <w:textAlignment w:val="baseline"/>
        <w:outlineLvl w:val="1"/>
      </w:pPr>
    </w:p>
    <w:p w:rsidR="004032D9" w:rsidRDefault="004032D9" w:rsidP="0048317E">
      <w:pPr>
        <w:shd w:val="clear" w:color="auto" w:fill="FFFFFF"/>
        <w:tabs>
          <w:tab w:val="left" w:pos="7500"/>
        </w:tabs>
        <w:spacing w:before="120" w:after="120"/>
        <w:jc w:val="both"/>
        <w:textAlignment w:val="baseline"/>
        <w:outlineLvl w:val="1"/>
        <w:rPr>
          <w:sz w:val="28"/>
          <w:szCs w:val="28"/>
        </w:rPr>
      </w:pPr>
      <w:r w:rsidRPr="004032D9">
        <w:rPr>
          <w:noProof/>
        </w:rPr>
        <w:drawing>
          <wp:inline distT="0" distB="0" distL="0" distR="0">
            <wp:extent cx="9432925" cy="394432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32925" cy="3944322"/>
                    </a:xfrm>
                    <a:prstGeom prst="rect">
                      <a:avLst/>
                    </a:prstGeom>
                    <a:noFill/>
                    <a:ln>
                      <a:noFill/>
                    </a:ln>
                  </pic:spPr>
                </pic:pic>
              </a:graphicData>
            </a:graphic>
          </wp:inline>
        </w:drawing>
      </w:r>
    </w:p>
    <w:sectPr w:rsidR="004032D9" w:rsidSect="004032D9">
      <w:pgSz w:w="16840" w:h="11900" w:orient="landscape"/>
      <w:pgMar w:top="561" w:right="851" w:bottom="1276" w:left="1134"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BA9" w:rsidRDefault="00B12BA9">
      <w:r>
        <w:separator/>
      </w:r>
    </w:p>
  </w:endnote>
  <w:endnote w:type="continuationSeparator" w:id="0">
    <w:p w:rsidR="00B12BA9" w:rsidRDefault="00B1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BA9" w:rsidRDefault="00B12BA9">
      <w:r>
        <w:separator/>
      </w:r>
    </w:p>
  </w:footnote>
  <w:footnote w:type="continuationSeparator" w:id="0">
    <w:p w:rsidR="00B12BA9" w:rsidRDefault="00B12B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F847C00"/>
    <w:multiLevelType w:val="hybridMultilevel"/>
    <w:tmpl w:val="9446A754"/>
    <w:numStyleLink w:val="7"/>
  </w:abstractNum>
  <w:abstractNum w:abstractNumId="8"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44F6E9E"/>
    <w:multiLevelType w:val="hybridMultilevel"/>
    <w:tmpl w:val="7820FD30"/>
    <w:numStyleLink w:val="4"/>
  </w:abstractNum>
  <w:abstractNum w:abstractNumId="12"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3"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8CF7901"/>
    <w:multiLevelType w:val="hybridMultilevel"/>
    <w:tmpl w:val="CECC03B4"/>
    <w:numStyleLink w:val="20"/>
  </w:abstractNum>
  <w:num w:numId="1">
    <w:abstractNumId w:val="9"/>
  </w:num>
  <w:num w:numId="2">
    <w:abstractNumId w:val="4"/>
  </w:num>
  <w:num w:numId="3">
    <w:abstractNumId w:val="13"/>
  </w:num>
  <w:num w:numId="4">
    <w:abstractNumId w:val="14"/>
  </w:num>
  <w:num w:numId="5">
    <w:abstractNumId w:val="10"/>
  </w:num>
  <w:num w:numId="6">
    <w:abstractNumId w:val="1"/>
  </w:num>
  <w:num w:numId="7">
    <w:abstractNumId w:val="12"/>
  </w:num>
  <w:num w:numId="8">
    <w:abstractNumId w:val="11"/>
  </w:num>
  <w:num w:numId="9">
    <w:abstractNumId w:val="5"/>
  </w:num>
  <w:num w:numId="10">
    <w:abstractNumId w:val="3"/>
  </w:num>
  <w:num w:numId="11">
    <w:abstractNumId w:val="2"/>
  </w:num>
  <w:num w:numId="12">
    <w:abstractNumId w:val="0"/>
  </w:num>
  <w:num w:numId="13">
    <w:abstractNumId w:val="8"/>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37DD"/>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32D9"/>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57E7B"/>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54C59"/>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12BA9"/>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137"/>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6BA55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table" w:customStyle="1" w:styleId="35">
    <w:name w:val="Сетка таблицы3"/>
    <w:basedOn w:val="a1"/>
    <w:next w:val="ae"/>
    <w:uiPriority w:val="39"/>
    <w:rsid w:val="00E921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29C68EE-62A9-4FD4-956E-F08A311F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3760</Words>
  <Characters>21437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2025-01-14T08:55:00Z</cp:lastPrinted>
  <dcterms:created xsi:type="dcterms:W3CDTF">2025-03-13T07:29:00Z</dcterms:created>
  <dcterms:modified xsi:type="dcterms:W3CDTF">2025-04-18T11:11:00Z</dcterms:modified>
</cp:coreProperties>
</file>