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7A1B43" w:rsidP="00107FC2">
            <w:pPr>
              <w:rPr>
                <w:sz w:val="28"/>
              </w:rPr>
            </w:pPr>
            <w:r>
              <w:rPr>
                <w:sz w:val="28"/>
              </w:rPr>
              <w:t>№ 459</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7A1B43" w:rsidP="00107FC2">
            <w:pPr>
              <w:rPr>
                <w:sz w:val="28"/>
              </w:rPr>
            </w:pPr>
            <w:r>
              <w:rPr>
                <w:sz w:val="28"/>
              </w:rPr>
              <w:t xml:space="preserve">от « 17 »         12          </w:t>
            </w:r>
            <w:r w:rsidR="00023909">
              <w:rPr>
                <w:sz w:val="28"/>
              </w:rPr>
              <w:t>202</w:t>
            </w:r>
            <w:r w:rsidR="00B220D6">
              <w:rPr>
                <w:sz w:val="28"/>
              </w:rPr>
              <w:t>4</w:t>
            </w:r>
            <w:r w:rsidR="00BF431B">
              <w:rPr>
                <w:sz w:val="28"/>
              </w:rPr>
              <w:t xml:space="preserve"> г.</w:t>
            </w:r>
          </w:p>
        </w:tc>
        <w:tc>
          <w:tcPr>
            <w:tcW w:w="850" w:type="dxa"/>
          </w:tcPr>
          <w:p w:rsidR="00606A63" w:rsidRPr="00BF431B" w:rsidRDefault="00606A63">
            <w:pPr>
              <w:rPr>
                <w:sz w:val="28"/>
              </w:rPr>
            </w:pPr>
          </w:p>
        </w:tc>
      </w:tr>
    </w:tbl>
    <w:p w:rsidR="00134239" w:rsidRPr="00134239" w:rsidRDefault="00134239" w:rsidP="00134239">
      <w:pPr>
        <w:shd w:val="clear" w:color="auto" w:fill="FFFFFF"/>
        <w:tabs>
          <w:tab w:val="left" w:pos="7500"/>
        </w:tabs>
        <w:spacing w:before="120" w:after="120"/>
        <w:jc w:val="both"/>
        <w:textAlignment w:val="baseline"/>
        <w:outlineLvl w:val="1"/>
        <w:rPr>
          <w:sz w:val="28"/>
          <w:szCs w:val="28"/>
        </w:rPr>
      </w:pPr>
      <w:r w:rsidRPr="00134239">
        <w:rPr>
          <w:sz w:val="28"/>
          <w:szCs w:val="28"/>
        </w:rPr>
        <w:tab/>
      </w:r>
    </w:p>
    <w:p w:rsidR="00134239" w:rsidRPr="00134239" w:rsidRDefault="00134239" w:rsidP="00134239">
      <w:pPr>
        <w:shd w:val="clear" w:color="auto" w:fill="FFFFFF"/>
        <w:textAlignment w:val="baseline"/>
        <w:outlineLvl w:val="1"/>
        <w:rPr>
          <w:sz w:val="28"/>
          <w:szCs w:val="28"/>
        </w:rPr>
      </w:pPr>
      <w:r w:rsidRPr="00134239">
        <w:rPr>
          <w:sz w:val="28"/>
          <w:szCs w:val="28"/>
        </w:rPr>
        <w:t>Татарстан Республикасы Мамадыш</w:t>
      </w:r>
    </w:p>
    <w:p w:rsidR="00134239" w:rsidRPr="00134239" w:rsidRDefault="00134239" w:rsidP="00134239">
      <w:pPr>
        <w:shd w:val="clear" w:color="auto" w:fill="FFFFFF"/>
        <w:textAlignment w:val="baseline"/>
        <w:outlineLvl w:val="1"/>
        <w:rPr>
          <w:sz w:val="28"/>
          <w:szCs w:val="28"/>
        </w:rPr>
      </w:pPr>
      <w:r w:rsidRPr="00134239">
        <w:rPr>
          <w:sz w:val="28"/>
          <w:szCs w:val="28"/>
        </w:rPr>
        <w:t xml:space="preserve">муниципаль районы  </w:t>
      </w:r>
      <w:r w:rsidRPr="00134239">
        <w:rPr>
          <w:sz w:val="28"/>
          <w:szCs w:val="28"/>
          <w:lang w:val="tt-RU"/>
        </w:rPr>
        <w:t>“</w:t>
      </w:r>
      <w:r w:rsidRPr="00134239">
        <w:rPr>
          <w:sz w:val="28"/>
          <w:szCs w:val="28"/>
        </w:rPr>
        <w:t xml:space="preserve">Бердәм </w:t>
      </w:r>
    </w:p>
    <w:p w:rsidR="00134239" w:rsidRPr="00134239" w:rsidRDefault="00134239" w:rsidP="00134239">
      <w:pPr>
        <w:shd w:val="clear" w:color="auto" w:fill="FFFFFF"/>
        <w:textAlignment w:val="baseline"/>
        <w:outlineLvl w:val="1"/>
        <w:rPr>
          <w:sz w:val="28"/>
          <w:szCs w:val="28"/>
        </w:rPr>
      </w:pPr>
      <w:r w:rsidRPr="00134239">
        <w:rPr>
          <w:sz w:val="28"/>
          <w:szCs w:val="28"/>
        </w:rPr>
        <w:t xml:space="preserve">дежур-диспетчерлык хезмәтенең штатлы </w:t>
      </w:r>
    </w:p>
    <w:p w:rsidR="00134239" w:rsidRPr="00134239" w:rsidRDefault="00134239" w:rsidP="00134239">
      <w:pPr>
        <w:shd w:val="clear" w:color="auto" w:fill="FFFFFF"/>
        <w:textAlignment w:val="baseline"/>
        <w:outlineLvl w:val="1"/>
        <w:rPr>
          <w:sz w:val="28"/>
          <w:szCs w:val="28"/>
        </w:rPr>
      </w:pPr>
      <w:r w:rsidRPr="00134239">
        <w:rPr>
          <w:sz w:val="28"/>
          <w:szCs w:val="28"/>
        </w:rPr>
        <w:t>персонал</w:t>
      </w:r>
      <w:r w:rsidRPr="00134239">
        <w:rPr>
          <w:sz w:val="28"/>
          <w:szCs w:val="28"/>
          <w:lang w:val="tt-RU"/>
        </w:rPr>
        <w:t>ы</w:t>
      </w:r>
      <w:r w:rsidRPr="00134239">
        <w:rPr>
          <w:sz w:val="28"/>
          <w:szCs w:val="28"/>
        </w:rPr>
        <w:t>н мөстәкыйль кизү торуга кертү</w:t>
      </w:r>
    </w:p>
    <w:p w:rsidR="00134239" w:rsidRDefault="00134239" w:rsidP="00134239">
      <w:pPr>
        <w:shd w:val="clear" w:color="auto" w:fill="FFFFFF"/>
        <w:textAlignment w:val="baseline"/>
        <w:outlineLvl w:val="1"/>
        <w:rPr>
          <w:sz w:val="28"/>
          <w:szCs w:val="28"/>
        </w:rPr>
      </w:pPr>
      <w:r w:rsidRPr="00134239">
        <w:rPr>
          <w:sz w:val="28"/>
          <w:szCs w:val="28"/>
        </w:rPr>
        <w:t xml:space="preserve">комиссиясен төзү турында </w:t>
      </w:r>
    </w:p>
    <w:p w:rsidR="00134239" w:rsidRDefault="00134239" w:rsidP="00134239">
      <w:pPr>
        <w:shd w:val="clear" w:color="auto" w:fill="FFFFFF"/>
        <w:textAlignment w:val="baseline"/>
        <w:outlineLvl w:val="1"/>
        <w:rPr>
          <w:sz w:val="28"/>
          <w:szCs w:val="28"/>
        </w:rPr>
      </w:pPr>
    </w:p>
    <w:p w:rsidR="00134239" w:rsidRPr="00134239" w:rsidRDefault="00134239" w:rsidP="00134239">
      <w:pPr>
        <w:shd w:val="clear" w:color="auto" w:fill="FFFFFF"/>
        <w:textAlignment w:val="baseline"/>
        <w:outlineLvl w:val="1"/>
        <w:rPr>
          <w:sz w:val="28"/>
          <w:szCs w:val="28"/>
        </w:rPr>
      </w:pPr>
    </w:p>
    <w:p w:rsidR="00134239" w:rsidRPr="00134239" w:rsidRDefault="00134239" w:rsidP="00134239">
      <w:pPr>
        <w:shd w:val="clear" w:color="auto" w:fill="FFFFFF"/>
        <w:ind w:firstLine="709"/>
        <w:jc w:val="both"/>
        <w:textAlignment w:val="baseline"/>
        <w:rPr>
          <w:sz w:val="28"/>
          <w:szCs w:val="28"/>
        </w:rPr>
      </w:pPr>
      <w:r w:rsidRPr="00134239">
        <w:rPr>
          <w:sz w:val="28"/>
          <w:szCs w:val="28"/>
          <w:bdr w:val="none" w:sz="0" w:space="0" w:color="auto" w:frame="1"/>
        </w:rPr>
        <w:t>«Россия Федерациясендә җирле үзидарәне оештыруның гомуми принциплары турында» 2003 елның 06 октябрендәге 131-ФЗ номерлы, «Халыкны һәм территорияләрне табигый һәм техноген характердагы гадәттән тыш хәлләрдән яклау турында» 1994 елның 21 декабрендәге 68-ФЗ номерлы Федераль законнар</w:t>
      </w:r>
      <w:r w:rsidRPr="00134239">
        <w:rPr>
          <w:sz w:val="28"/>
          <w:szCs w:val="28"/>
          <w:bdr w:val="none" w:sz="0" w:space="0" w:color="auto" w:frame="1"/>
          <w:lang w:val="tt-RU"/>
        </w:rPr>
        <w:t>,</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lang w:val="tt-RU"/>
        </w:rPr>
        <w:t xml:space="preserve">Россия Федерациясе Хөкүмәтенең «Гадәттән тыш хәлләрне кисәтүнең һәм бетерүнең бердәм дәүләт системасы турында» 2003 елның 30 декабрендәге 794 номерлы, «Табигый һәм техноген характердагы гадәттән тыш хәлләрне классификацияләү турында» 2017 елның 21 маендагы 304 номерлы карарлары, «Бердәм дежур-диспетчерлык хезмәте» ГОСТ Р 22.7.01-2021 Россия Федерациясе милли стандарты, Татарстан Республикасы Мамадыш муниципаль районы Башкарма комитетының 2023 елның 30 гыйнварындагы 22 номерлы карары белән расланган Татарстан Республикасы Мамадыш муниципаль районының «Бердәм дежур-диспетчерлык хезмәте» турында нигезләмә </w:t>
      </w:r>
      <w:r w:rsidRPr="00134239">
        <w:rPr>
          <w:sz w:val="28"/>
          <w:szCs w:val="28"/>
          <w:bdr w:val="none" w:sz="0" w:space="0" w:color="auto" w:frame="1"/>
        </w:rPr>
        <w:t xml:space="preserve"> нигезендә </w:t>
      </w:r>
      <w:r w:rsidRPr="00134239">
        <w:rPr>
          <w:sz w:val="28"/>
          <w:szCs w:val="28"/>
          <w:bdr w:val="none" w:sz="0" w:space="0" w:color="auto" w:frame="1"/>
          <w:lang w:val="tt-RU"/>
        </w:rPr>
        <w:t xml:space="preserve">Татарстан Республикасы </w:t>
      </w:r>
      <w:r w:rsidRPr="00134239">
        <w:rPr>
          <w:sz w:val="28"/>
          <w:szCs w:val="28"/>
          <w:bdr w:val="none" w:sz="0" w:space="0" w:color="auto" w:frame="1"/>
        </w:rPr>
        <w:t xml:space="preserve"> Мамадыш муниципаль районы </w:t>
      </w:r>
      <w:r w:rsidRPr="00134239">
        <w:rPr>
          <w:sz w:val="28"/>
          <w:szCs w:val="28"/>
          <w:bdr w:val="none" w:sz="0" w:space="0" w:color="auto" w:frame="1"/>
          <w:lang w:val="tt-RU"/>
        </w:rPr>
        <w:t>Башкарма комитеты карар бирә:</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1.</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Татарстан Республикасы Мамадыш муниципаль районының бердәм диспетчерлык хезмәте (алга таба ЕДДС) штат персоналын мөстәкыйль кизү торуга кертү буенча комиссия төзергә (килешү буенча).</w:t>
      </w:r>
    </w:p>
    <w:p w:rsidR="00134239" w:rsidRPr="00134239" w:rsidRDefault="00134239" w:rsidP="00134239">
      <w:pPr>
        <w:shd w:val="clear" w:color="auto" w:fill="FFFFFF"/>
        <w:ind w:firstLine="709"/>
        <w:jc w:val="both"/>
        <w:textAlignment w:val="baseline"/>
        <w:rPr>
          <w:sz w:val="28"/>
          <w:szCs w:val="28"/>
        </w:rPr>
      </w:pPr>
      <w:r w:rsidRPr="00134239">
        <w:rPr>
          <w:sz w:val="28"/>
          <w:szCs w:val="28"/>
          <w:bdr w:val="none" w:sz="0" w:space="0" w:color="auto" w:frame="1"/>
        </w:rPr>
        <w:t>2</w:t>
      </w:r>
      <w:r w:rsidRPr="00134239">
        <w:rPr>
          <w:sz w:val="28"/>
          <w:szCs w:val="28"/>
          <w:bdr w:val="none" w:sz="0" w:space="0" w:color="auto" w:frame="1"/>
          <w:lang w:val="tt-RU"/>
        </w:rPr>
        <w:t xml:space="preserve">. </w:t>
      </w:r>
      <w:r w:rsidRPr="00134239">
        <w:rPr>
          <w:sz w:val="28"/>
          <w:szCs w:val="28"/>
          <w:bdr w:val="none" w:sz="0" w:space="0" w:color="auto" w:frame="1"/>
        </w:rPr>
        <w:t>Татарстан Республикасы Мамадыш муниципаль районының ЕДДС штат персоналын мөстәкыйль кизү торуга кертү буенча комиссия составын расларга</w:t>
      </w:r>
      <w:r w:rsidRPr="00134239">
        <w:rPr>
          <w:sz w:val="28"/>
          <w:szCs w:val="28"/>
          <w:bdr w:val="none" w:sz="0" w:space="0" w:color="auto" w:frame="1"/>
          <w:lang w:val="tt-RU"/>
        </w:rPr>
        <w:t>.</w:t>
      </w:r>
      <w:r w:rsidRPr="00134239">
        <w:rPr>
          <w:sz w:val="28"/>
          <w:szCs w:val="28"/>
          <w:bdr w:val="none" w:sz="0" w:space="0" w:color="auto" w:frame="1"/>
        </w:rPr>
        <w:t xml:space="preserve"> (</w:t>
      </w:r>
      <w:r w:rsidRPr="00134239">
        <w:rPr>
          <w:sz w:val="28"/>
          <w:szCs w:val="28"/>
          <w:bdr w:val="none" w:sz="0" w:space="0" w:color="auto" w:frame="1"/>
          <w:lang w:val="tt-RU"/>
        </w:rPr>
        <w:t>1 нче кушымта</w:t>
      </w:r>
      <w:r w:rsidRPr="00134239">
        <w:rPr>
          <w:sz w:val="28"/>
          <w:szCs w:val="28"/>
          <w:bdr w:val="none" w:sz="0" w:space="0" w:color="auto" w:frame="1"/>
        </w:rPr>
        <w:t>).</w:t>
      </w:r>
    </w:p>
    <w:p w:rsidR="00134239" w:rsidRPr="00134239" w:rsidRDefault="00134239" w:rsidP="00134239">
      <w:pPr>
        <w:shd w:val="clear" w:color="auto" w:fill="FFFFFF"/>
        <w:ind w:firstLine="709"/>
        <w:jc w:val="both"/>
        <w:textAlignment w:val="baseline"/>
        <w:rPr>
          <w:sz w:val="28"/>
          <w:szCs w:val="28"/>
        </w:rPr>
      </w:pPr>
      <w:r w:rsidRPr="00134239">
        <w:rPr>
          <w:sz w:val="28"/>
          <w:szCs w:val="28"/>
          <w:bdr w:val="none" w:sz="0" w:space="0" w:color="auto" w:frame="1"/>
        </w:rPr>
        <w:t>3.</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 xml:space="preserve">Татарстан Республикасы Мамадыш муниципаль районының ЕДДС штат персоналын мөстәкыйль кизү торуга кертү комиссиясе турында </w:t>
      </w:r>
      <w:r w:rsidRPr="00134239">
        <w:rPr>
          <w:sz w:val="28"/>
          <w:szCs w:val="28"/>
          <w:bdr w:val="none" w:sz="0" w:space="0" w:color="auto" w:frame="1"/>
          <w:lang w:val="tt-RU"/>
        </w:rPr>
        <w:t xml:space="preserve">Нигезләмәне </w:t>
      </w:r>
      <w:r w:rsidRPr="00134239">
        <w:rPr>
          <w:sz w:val="28"/>
          <w:szCs w:val="28"/>
          <w:bdr w:val="none" w:sz="0" w:space="0" w:color="auto" w:frame="1"/>
        </w:rPr>
        <w:t xml:space="preserve"> расларга. (</w:t>
      </w:r>
      <w:r w:rsidRPr="00134239">
        <w:rPr>
          <w:sz w:val="28"/>
          <w:szCs w:val="28"/>
          <w:bdr w:val="none" w:sz="0" w:space="0" w:color="auto" w:frame="1"/>
          <w:lang w:val="tt-RU"/>
        </w:rPr>
        <w:t>2 нче кушымта</w:t>
      </w:r>
      <w:r w:rsidRPr="00134239">
        <w:rPr>
          <w:sz w:val="28"/>
          <w:szCs w:val="28"/>
          <w:bdr w:val="none" w:sz="0" w:space="0" w:color="auto" w:frame="1"/>
        </w:rPr>
        <w:t>).</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4.</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ЕДДСның штат персоналын мөстәкыйль кизү торуга кертү турында акт формасын расларга (</w:t>
      </w:r>
      <w:r w:rsidRPr="00134239">
        <w:rPr>
          <w:sz w:val="28"/>
          <w:szCs w:val="28"/>
          <w:bdr w:val="none" w:sz="0" w:space="0" w:color="auto" w:frame="1"/>
          <w:lang w:val="tt-RU"/>
        </w:rPr>
        <w:t>3 нче кушымта</w:t>
      </w:r>
      <w:r w:rsidRPr="00134239">
        <w:rPr>
          <w:sz w:val="28"/>
          <w:szCs w:val="28"/>
          <w:bdr w:val="none" w:sz="0" w:space="0" w:color="auto" w:frame="1"/>
        </w:rPr>
        <w:t>).</w:t>
      </w:r>
    </w:p>
    <w:p w:rsidR="00134239" w:rsidRPr="00134239" w:rsidRDefault="00134239" w:rsidP="00134239">
      <w:pPr>
        <w:widowControl w:val="0"/>
        <w:autoSpaceDE w:val="0"/>
        <w:autoSpaceDN w:val="0"/>
        <w:adjustRightInd w:val="0"/>
        <w:ind w:firstLine="568"/>
        <w:jc w:val="both"/>
        <w:rPr>
          <w:sz w:val="28"/>
          <w:szCs w:val="28"/>
        </w:rPr>
      </w:pPr>
      <w:r w:rsidRPr="00134239">
        <w:rPr>
          <w:sz w:val="28"/>
          <w:szCs w:val="28"/>
          <w:bdr w:val="none" w:sz="0" w:space="0" w:color="auto" w:frame="1"/>
        </w:rPr>
        <w:t xml:space="preserve">   5.</w:t>
      </w:r>
      <w:r w:rsidRPr="00134239">
        <w:rPr>
          <w:sz w:val="26"/>
          <w:szCs w:val="26"/>
        </w:rPr>
        <w:t xml:space="preserve"> </w:t>
      </w:r>
      <w:r w:rsidRPr="00134239">
        <w:rPr>
          <w:sz w:val="28"/>
          <w:szCs w:val="28"/>
        </w:rPr>
        <w:t xml:space="preserve">Әлеге карарны Татарстан Республикасының рәсми хокукый мәгълүмат порталында http://mamadysh.tatarstan.ru// веб адрес буенча бастырып чыгарырга һәм </w:t>
      </w:r>
      <w:r w:rsidRPr="00134239">
        <w:rPr>
          <w:sz w:val="28"/>
          <w:szCs w:val="28"/>
        </w:rPr>
        <w:lastRenderedPageBreak/>
        <w:t xml:space="preserve">Мамадыш муниципаль районының рәсми сайтында урнаштыру юлы белән халыкка җиткерергә. </w:t>
      </w:r>
    </w:p>
    <w:p w:rsidR="00134239" w:rsidRPr="00134239" w:rsidRDefault="00134239" w:rsidP="00134239">
      <w:pPr>
        <w:widowControl w:val="0"/>
        <w:autoSpaceDE w:val="0"/>
        <w:autoSpaceDN w:val="0"/>
        <w:adjustRightInd w:val="0"/>
        <w:ind w:firstLine="568"/>
        <w:jc w:val="both"/>
        <w:rPr>
          <w:sz w:val="28"/>
          <w:szCs w:val="28"/>
        </w:rPr>
      </w:pPr>
      <w:r w:rsidRPr="00134239">
        <w:rPr>
          <w:sz w:val="28"/>
          <w:szCs w:val="28"/>
        </w:rPr>
        <w:t xml:space="preserve">4. Әлеге карарның үтәлешен контрольдә тотуны Мамадыш муниципаль районы Башкарма комитеты җитәкчесе урынбасары Р. М. Никифоровка йөкләргә. </w:t>
      </w:r>
    </w:p>
    <w:p w:rsidR="00134239" w:rsidRPr="00134239" w:rsidRDefault="00134239" w:rsidP="00134239">
      <w:pPr>
        <w:widowControl w:val="0"/>
        <w:autoSpaceDE w:val="0"/>
        <w:autoSpaceDN w:val="0"/>
        <w:adjustRightInd w:val="0"/>
        <w:ind w:firstLine="568"/>
        <w:jc w:val="both"/>
        <w:rPr>
          <w:sz w:val="28"/>
          <w:szCs w:val="28"/>
        </w:rPr>
      </w:pPr>
    </w:p>
    <w:p w:rsidR="00134239" w:rsidRPr="00134239" w:rsidRDefault="00134239" w:rsidP="00134239">
      <w:pPr>
        <w:widowControl w:val="0"/>
        <w:autoSpaceDE w:val="0"/>
        <w:autoSpaceDN w:val="0"/>
        <w:adjustRightInd w:val="0"/>
        <w:ind w:firstLine="568"/>
        <w:jc w:val="both"/>
        <w:rPr>
          <w:sz w:val="28"/>
          <w:szCs w:val="28"/>
        </w:rPr>
      </w:pPr>
    </w:p>
    <w:p w:rsidR="00134239" w:rsidRPr="00134239" w:rsidRDefault="00134239" w:rsidP="00134239">
      <w:pPr>
        <w:widowControl w:val="0"/>
        <w:autoSpaceDE w:val="0"/>
        <w:autoSpaceDN w:val="0"/>
        <w:adjustRightInd w:val="0"/>
        <w:jc w:val="both"/>
        <w:rPr>
          <w:sz w:val="28"/>
          <w:szCs w:val="28"/>
        </w:rPr>
      </w:pPr>
      <w:r w:rsidRPr="00134239">
        <w:rPr>
          <w:sz w:val="28"/>
          <w:szCs w:val="28"/>
        </w:rPr>
        <w:t>Җитәкче</w:t>
      </w:r>
      <w:r w:rsidRPr="00134239">
        <w:rPr>
          <w:sz w:val="28"/>
          <w:szCs w:val="28"/>
          <w:bdr w:val="none" w:sz="0" w:space="0" w:color="auto" w:frame="1"/>
        </w:rPr>
        <w:t xml:space="preserve">                                                                   </w:t>
      </w:r>
      <w:r>
        <w:rPr>
          <w:sz w:val="28"/>
          <w:szCs w:val="28"/>
          <w:bdr w:val="none" w:sz="0" w:space="0" w:color="auto" w:frame="1"/>
        </w:rPr>
        <w:t xml:space="preserve">                                     </w:t>
      </w:r>
      <w:r w:rsidRPr="00134239">
        <w:rPr>
          <w:sz w:val="28"/>
          <w:szCs w:val="28"/>
          <w:bdr w:val="none" w:sz="0" w:space="0" w:color="auto" w:frame="1"/>
        </w:rPr>
        <w:t xml:space="preserve">  Р.М.Гарипов</w:t>
      </w:r>
    </w:p>
    <w:p w:rsidR="00134239" w:rsidRPr="00134239" w:rsidRDefault="00134239" w:rsidP="00134239">
      <w:pPr>
        <w:shd w:val="clear" w:color="auto" w:fill="FFFFFF"/>
        <w:jc w:val="both"/>
        <w:textAlignment w:val="baseline"/>
        <w:rPr>
          <w:sz w:val="28"/>
          <w:szCs w:val="28"/>
          <w:bdr w:val="none" w:sz="0" w:space="0" w:color="auto" w:frame="1"/>
        </w:rPr>
      </w:pPr>
    </w:p>
    <w:p w:rsidR="00134239" w:rsidRPr="00134239" w:rsidRDefault="00134239" w:rsidP="00134239">
      <w:pPr>
        <w:shd w:val="clear" w:color="auto" w:fill="FFFFFF"/>
        <w:jc w:val="both"/>
        <w:textAlignment w:val="baseline"/>
        <w:rPr>
          <w:sz w:val="28"/>
          <w:szCs w:val="28"/>
          <w:bdr w:val="none" w:sz="0" w:space="0" w:color="auto" w:frame="1"/>
        </w:rPr>
      </w:pPr>
    </w:p>
    <w:p w:rsidR="00134239" w:rsidRPr="00134239" w:rsidRDefault="00134239" w:rsidP="00134239">
      <w:pPr>
        <w:shd w:val="clear" w:color="auto" w:fill="FFFFFF"/>
        <w:jc w:val="both"/>
        <w:textAlignment w:val="baseline"/>
        <w:rPr>
          <w:sz w:val="28"/>
          <w:szCs w:val="28"/>
          <w:bdr w:val="none" w:sz="0" w:space="0" w:color="auto" w:frame="1"/>
        </w:rPr>
      </w:pPr>
    </w:p>
    <w:p w:rsidR="00134239" w:rsidRPr="00134239" w:rsidRDefault="00134239" w:rsidP="00134239">
      <w:pPr>
        <w:shd w:val="clear" w:color="auto" w:fill="FFFFFF"/>
        <w:jc w:val="both"/>
        <w:textAlignment w:val="baseline"/>
        <w:rPr>
          <w:sz w:val="28"/>
          <w:szCs w:val="28"/>
          <w:bdr w:val="none" w:sz="0" w:space="0" w:color="auto" w:frame="1"/>
        </w:rPr>
      </w:pPr>
    </w:p>
    <w:p w:rsidR="00134239" w:rsidRPr="00134239" w:rsidRDefault="00134239" w:rsidP="00134239">
      <w:pPr>
        <w:shd w:val="clear" w:color="auto" w:fill="FFFFFF"/>
        <w:jc w:val="both"/>
        <w:textAlignment w:val="baseline"/>
        <w:rPr>
          <w:sz w:val="28"/>
          <w:szCs w:val="28"/>
          <w:bdr w:val="none" w:sz="0" w:space="0" w:color="auto" w:frame="1"/>
        </w:rPr>
      </w:pPr>
    </w:p>
    <w:p w:rsidR="00134239" w:rsidRPr="00134239" w:rsidRDefault="00134239" w:rsidP="00134239">
      <w:pPr>
        <w:shd w:val="clear" w:color="auto" w:fill="FFFFFF"/>
        <w:jc w:val="both"/>
        <w:textAlignment w:val="baseline"/>
        <w:rPr>
          <w:sz w:val="28"/>
          <w:szCs w:val="28"/>
          <w:bdr w:val="none" w:sz="0" w:space="0" w:color="auto" w:frame="1"/>
        </w:rPr>
      </w:pPr>
    </w:p>
    <w:p w:rsidR="00134239" w:rsidRP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Pr="00134239" w:rsidRDefault="00134239" w:rsidP="00134239">
      <w:pPr>
        <w:shd w:val="clear" w:color="auto" w:fill="FFFFFF"/>
        <w:jc w:val="both"/>
        <w:textAlignment w:val="baseline"/>
        <w:rPr>
          <w:sz w:val="28"/>
          <w:szCs w:val="28"/>
          <w:bdr w:val="none" w:sz="0" w:space="0" w:color="auto" w:frame="1"/>
        </w:rPr>
      </w:pPr>
    </w:p>
    <w:p w:rsidR="00134239" w:rsidRPr="00134239" w:rsidRDefault="00134239" w:rsidP="00134239">
      <w:pPr>
        <w:shd w:val="clear" w:color="auto" w:fill="FFFFFF"/>
        <w:jc w:val="both"/>
        <w:textAlignment w:val="baseline"/>
        <w:rPr>
          <w:sz w:val="28"/>
          <w:szCs w:val="28"/>
          <w:bdr w:val="none" w:sz="0" w:space="0" w:color="auto" w:frame="1"/>
        </w:rPr>
      </w:pPr>
    </w:p>
    <w:p w:rsidR="00134239" w:rsidRPr="00134239" w:rsidRDefault="00134239" w:rsidP="00134239">
      <w:pPr>
        <w:shd w:val="clear" w:color="auto" w:fill="FFFFFF"/>
        <w:jc w:val="both"/>
        <w:textAlignment w:val="baseline"/>
        <w:rPr>
          <w:sz w:val="28"/>
          <w:szCs w:val="28"/>
          <w:bdr w:val="none" w:sz="0" w:space="0" w:color="auto" w:frame="1"/>
        </w:rPr>
      </w:pPr>
    </w:p>
    <w:p w:rsidR="00134239" w:rsidRPr="00134239" w:rsidRDefault="00134239" w:rsidP="00134239">
      <w:pPr>
        <w:shd w:val="clear" w:color="auto" w:fill="FFFFFF"/>
        <w:jc w:val="right"/>
        <w:textAlignment w:val="baseline"/>
        <w:rPr>
          <w:sz w:val="26"/>
          <w:szCs w:val="26"/>
          <w:bdr w:val="none" w:sz="0" w:space="0" w:color="auto" w:frame="1"/>
        </w:rPr>
      </w:pPr>
    </w:p>
    <w:p w:rsidR="00134239" w:rsidRDefault="00134239" w:rsidP="00134239">
      <w:pPr>
        <w:shd w:val="clear" w:color="auto" w:fill="FFFFFF"/>
        <w:jc w:val="right"/>
        <w:textAlignment w:val="baseline"/>
        <w:rPr>
          <w:sz w:val="26"/>
          <w:szCs w:val="26"/>
          <w:bdr w:val="none" w:sz="0" w:space="0" w:color="auto" w:frame="1"/>
        </w:rPr>
      </w:pPr>
    </w:p>
    <w:p w:rsidR="00134239" w:rsidRPr="00134239" w:rsidRDefault="00134239" w:rsidP="00134239">
      <w:pPr>
        <w:shd w:val="clear" w:color="auto" w:fill="FFFFFF"/>
        <w:jc w:val="center"/>
        <w:textAlignment w:val="baseline"/>
        <w:rPr>
          <w:color w:val="333333"/>
          <w:sz w:val="24"/>
          <w:szCs w:val="24"/>
        </w:rPr>
      </w:pPr>
      <w:r>
        <w:rPr>
          <w:color w:val="333333"/>
          <w:sz w:val="24"/>
          <w:szCs w:val="24"/>
        </w:rPr>
        <w:lastRenderedPageBreak/>
        <w:t xml:space="preserve">                                                                                       </w:t>
      </w:r>
      <w:r w:rsidRPr="00134239">
        <w:rPr>
          <w:color w:val="333333"/>
          <w:sz w:val="24"/>
          <w:szCs w:val="24"/>
        </w:rPr>
        <w:t>Мамадыш муниципаль районы</w:t>
      </w:r>
    </w:p>
    <w:p w:rsidR="00134239" w:rsidRPr="00134239" w:rsidRDefault="00134239" w:rsidP="00134239">
      <w:pPr>
        <w:shd w:val="clear" w:color="auto" w:fill="FFFFFF"/>
        <w:jc w:val="center"/>
        <w:textAlignment w:val="baseline"/>
        <w:rPr>
          <w:color w:val="333333"/>
          <w:sz w:val="24"/>
          <w:szCs w:val="24"/>
          <w:lang w:val="tt-RU"/>
        </w:rPr>
      </w:pPr>
      <w:r>
        <w:rPr>
          <w:color w:val="333333"/>
          <w:sz w:val="24"/>
          <w:szCs w:val="24"/>
          <w:lang w:val="tt-RU"/>
        </w:rPr>
        <w:t xml:space="preserve">                                                                            </w:t>
      </w:r>
      <w:r w:rsidRPr="00134239">
        <w:rPr>
          <w:color w:val="333333"/>
          <w:sz w:val="24"/>
          <w:szCs w:val="24"/>
          <w:lang w:val="tt-RU"/>
        </w:rPr>
        <w:t>Башкарма комитетының</w:t>
      </w:r>
      <w:r w:rsidRPr="007A1B43">
        <w:rPr>
          <w:color w:val="333333"/>
          <w:sz w:val="24"/>
          <w:szCs w:val="24"/>
          <w:lang w:val="tt-RU"/>
        </w:rPr>
        <w:br/>
        <w:t xml:space="preserve">                                                                    </w:t>
      </w:r>
      <w:r w:rsidR="007A1B43" w:rsidRPr="007A1B43">
        <w:rPr>
          <w:color w:val="333333"/>
          <w:sz w:val="24"/>
          <w:szCs w:val="24"/>
          <w:lang w:val="tt-RU"/>
        </w:rPr>
        <w:t xml:space="preserve">     </w:t>
      </w:r>
      <w:r w:rsidR="007A1B43">
        <w:rPr>
          <w:color w:val="333333"/>
          <w:sz w:val="24"/>
          <w:szCs w:val="24"/>
          <w:lang w:val="tt-RU"/>
        </w:rPr>
        <w:t xml:space="preserve">                     17.12</w:t>
      </w:r>
      <w:r w:rsidRPr="007A1B43">
        <w:rPr>
          <w:color w:val="333333"/>
          <w:sz w:val="24"/>
          <w:szCs w:val="24"/>
          <w:lang w:val="tt-RU"/>
        </w:rPr>
        <w:t xml:space="preserve"> .2024 </w:t>
      </w:r>
      <w:r w:rsidRPr="00134239">
        <w:rPr>
          <w:color w:val="333333"/>
          <w:sz w:val="24"/>
          <w:szCs w:val="24"/>
          <w:lang w:val="tt-RU"/>
        </w:rPr>
        <w:t>ел,</w:t>
      </w:r>
      <w:r w:rsidRPr="007A1B43">
        <w:rPr>
          <w:color w:val="333333"/>
          <w:sz w:val="24"/>
          <w:szCs w:val="24"/>
          <w:lang w:val="tt-RU"/>
        </w:rPr>
        <w:t xml:space="preserve"> №</w:t>
      </w:r>
      <w:r w:rsidR="007A1B43">
        <w:rPr>
          <w:color w:val="333333"/>
          <w:sz w:val="24"/>
          <w:szCs w:val="24"/>
          <w:lang w:val="tt-RU"/>
        </w:rPr>
        <w:t xml:space="preserve">    459 </w:t>
      </w:r>
      <w:r w:rsidRPr="00134239">
        <w:rPr>
          <w:color w:val="333333"/>
          <w:sz w:val="24"/>
          <w:szCs w:val="24"/>
          <w:lang w:val="tt-RU"/>
        </w:rPr>
        <w:t xml:space="preserve">карарына </w:t>
      </w:r>
    </w:p>
    <w:p w:rsidR="00134239" w:rsidRPr="00134239" w:rsidRDefault="00134239" w:rsidP="00134239">
      <w:pPr>
        <w:shd w:val="clear" w:color="auto" w:fill="FFFFFF"/>
        <w:jc w:val="center"/>
        <w:textAlignment w:val="baseline"/>
        <w:rPr>
          <w:sz w:val="26"/>
          <w:szCs w:val="26"/>
          <w:bdr w:val="none" w:sz="0" w:space="0" w:color="auto" w:frame="1"/>
          <w:lang w:val="tt-RU"/>
        </w:rPr>
      </w:pPr>
      <w:r>
        <w:rPr>
          <w:color w:val="333333"/>
          <w:sz w:val="24"/>
          <w:szCs w:val="24"/>
          <w:lang w:val="tt-RU"/>
        </w:rPr>
        <w:t xml:space="preserve">                                                              </w:t>
      </w:r>
      <w:r w:rsidRPr="00134239">
        <w:rPr>
          <w:color w:val="333333"/>
          <w:sz w:val="24"/>
          <w:szCs w:val="24"/>
          <w:lang w:val="tt-RU"/>
        </w:rPr>
        <w:t>1 нче кушымта</w:t>
      </w:r>
    </w:p>
    <w:p w:rsidR="00134239" w:rsidRPr="007A1B43" w:rsidRDefault="00134239" w:rsidP="00134239">
      <w:pPr>
        <w:shd w:val="clear" w:color="auto" w:fill="FFFFFF"/>
        <w:jc w:val="center"/>
        <w:textAlignment w:val="baseline"/>
        <w:rPr>
          <w:b/>
          <w:sz w:val="28"/>
          <w:szCs w:val="28"/>
          <w:lang w:val="tt-RU"/>
        </w:rPr>
      </w:pPr>
    </w:p>
    <w:p w:rsidR="00134239" w:rsidRPr="007A1B43" w:rsidRDefault="00134239" w:rsidP="00134239">
      <w:pPr>
        <w:shd w:val="clear" w:color="auto" w:fill="FFFFFF"/>
        <w:jc w:val="center"/>
        <w:textAlignment w:val="baseline"/>
        <w:rPr>
          <w:b/>
          <w:sz w:val="28"/>
          <w:szCs w:val="28"/>
          <w:lang w:val="tt-RU"/>
        </w:rPr>
      </w:pPr>
    </w:p>
    <w:p w:rsidR="00134239" w:rsidRPr="007A1B43" w:rsidRDefault="00134239" w:rsidP="00134239">
      <w:pPr>
        <w:shd w:val="clear" w:color="auto" w:fill="FFFFFF"/>
        <w:jc w:val="center"/>
        <w:textAlignment w:val="baseline"/>
        <w:rPr>
          <w:b/>
          <w:sz w:val="28"/>
          <w:szCs w:val="28"/>
          <w:lang w:val="tt-RU"/>
        </w:rPr>
      </w:pPr>
      <w:r w:rsidRPr="007A1B43">
        <w:rPr>
          <w:b/>
          <w:sz w:val="28"/>
          <w:szCs w:val="28"/>
          <w:lang w:val="tt-RU"/>
        </w:rPr>
        <w:t xml:space="preserve">Татарстан Республикасы Мамадыш муниципаль районының </w:t>
      </w:r>
    </w:p>
    <w:p w:rsidR="00134239" w:rsidRPr="00134239" w:rsidRDefault="00134239" w:rsidP="00134239">
      <w:pPr>
        <w:shd w:val="clear" w:color="auto" w:fill="FFFFFF"/>
        <w:jc w:val="center"/>
        <w:textAlignment w:val="baseline"/>
        <w:rPr>
          <w:b/>
          <w:sz w:val="28"/>
          <w:szCs w:val="28"/>
          <w:lang w:val="tt-RU"/>
        </w:rPr>
      </w:pPr>
      <w:r w:rsidRPr="007A1B43">
        <w:rPr>
          <w:b/>
          <w:sz w:val="28"/>
          <w:szCs w:val="28"/>
          <w:lang w:val="tt-RU"/>
        </w:rPr>
        <w:t>ЕДДС штат персоналын мөстәкыйль кизү торуга кертү буе</w:t>
      </w:r>
      <w:r w:rsidRPr="00134239">
        <w:rPr>
          <w:b/>
          <w:sz w:val="28"/>
          <w:szCs w:val="28"/>
        </w:rPr>
        <w:t>нча комиссия СОСТАВ</w:t>
      </w:r>
      <w:r w:rsidRPr="00134239">
        <w:rPr>
          <w:b/>
          <w:sz w:val="28"/>
          <w:szCs w:val="28"/>
          <w:lang w:val="tt-RU"/>
        </w:rPr>
        <w:t>Ы (килешү буенча)</w:t>
      </w:r>
    </w:p>
    <w:p w:rsidR="00134239" w:rsidRPr="00134239" w:rsidRDefault="00134239" w:rsidP="00134239">
      <w:pPr>
        <w:shd w:val="clear" w:color="auto" w:fill="FFFFFF"/>
        <w:jc w:val="center"/>
        <w:textAlignment w:val="baseline"/>
        <w:rPr>
          <w:b/>
          <w:bCs/>
          <w:sz w:val="28"/>
          <w:szCs w:val="28"/>
          <w:bdr w:val="none" w:sz="0" w:space="0" w:color="auto" w:frame="1"/>
        </w:rPr>
      </w:pPr>
    </w:p>
    <w:p w:rsidR="00134239" w:rsidRPr="00134239" w:rsidRDefault="00134239" w:rsidP="00134239">
      <w:pPr>
        <w:shd w:val="clear" w:color="auto" w:fill="FFFFFF"/>
        <w:jc w:val="center"/>
        <w:textAlignment w:val="baseline"/>
        <w:rPr>
          <w:sz w:val="28"/>
          <w:szCs w:val="28"/>
        </w:rPr>
      </w:pPr>
    </w:p>
    <w:tbl>
      <w:tblPr>
        <w:tblW w:w="10055" w:type="dxa"/>
        <w:tblCellMar>
          <w:left w:w="0" w:type="dxa"/>
          <w:right w:w="0" w:type="dxa"/>
        </w:tblCellMar>
        <w:tblLook w:val="04A0" w:firstRow="1" w:lastRow="0" w:firstColumn="1" w:lastColumn="0" w:noHBand="0" w:noVBand="1"/>
      </w:tblPr>
      <w:tblGrid>
        <w:gridCol w:w="3221"/>
        <w:gridCol w:w="336"/>
        <w:gridCol w:w="6498"/>
      </w:tblGrid>
      <w:tr w:rsidR="00134239" w:rsidRPr="00134239" w:rsidTr="00134239">
        <w:trPr>
          <w:trHeight w:val="370"/>
        </w:trPr>
        <w:tc>
          <w:tcPr>
            <w:tcW w:w="10055"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lang w:val="tt-RU"/>
              </w:rPr>
              <w:t>Комиссия рәисе</w:t>
            </w:r>
            <w:r w:rsidRPr="00134239">
              <w:rPr>
                <w:sz w:val="28"/>
                <w:szCs w:val="28"/>
              </w:rPr>
              <w:t>:</w:t>
            </w:r>
          </w:p>
        </w:tc>
      </w:tr>
      <w:tr w:rsidR="00134239" w:rsidRPr="00134239" w:rsidTr="00134239">
        <w:trPr>
          <w:trHeight w:val="362"/>
        </w:trPr>
        <w:tc>
          <w:tcPr>
            <w:tcW w:w="32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Default="00134239" w:rsidP="00134239">
            <w:pPr>
              <w:jc w:val="both"/>
              <w:textAlignment w:val="baseline"/>
              <w:rPr>
                <w:sz w:val="28"/>
                <w:szCs w:val="28"/>
              </w:rPr>
            </w:pPr>
            <w:r w:rsidRPr="00134239">
              <w:rPr>
                <w:sz w:val="28"/>
                <w:szCs w:val="28"/>
              </w:rPr>
              <w:t xml:space="preserve">Никифоров </w:t>
            </w:r>
          </w:p>
          <w:p w:rsidR="00134239" w:rsidRPr="00134239" w:rsidRDefault="00134239" w:rsidP="00134239">
            <w:pPr>
              <w:jc w:val="both"/>
              <w:textAlignment w:val="baseline"/>
              <w:rPr>
                <w:sz w:val="28"/>
                <w:szCs w:val="28"/>
              </w:rPr>
            </w:pPr>
            <w:r w:rsidRPr="00134239">
              <w:rPr>
                <w:sz w:val="28"/>
                <w:szCs w:val="28"/>
              </w:rPr>
              <w:t>Руслан Михайлович</w:t>
            </w:r>
          </w:p>
        </w:tc>
        <w:tc>
          <w:tcPr>
            <w:tcW w:w="3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rPr>
              <w:t>-</w:t>
            </w:r>
          </w:p>
        </w:tc>
        <w:tc>
          <w:tcPr>
            <w:tcW w:w="649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rPr>
              <w:t>Татарстан Республикасы Мамадыш муниципаль районы башкарма комитеты җитәкчесе урынбасары</w:t>
            </w:r>
          </w:p>
        </w:tc>
      </w:tr>
      <w:tr w:rsidR="00134239" w:rsidRPr="00134239" w:rsidTr="00134239">
        <w:trPr>
          <w:trHeight w:val="365"/>
        </w:trPr>
        <w:tc>
          <w:tcPr>
            <w:tcW w:w="10055"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rPr>
              <w:t>Комиссия әгъзалары:</w:t>
            </w:r>
          </w:p>
        </w:tc>
      </w:tr>
      <w:tr w:rsidR="00134239" w:rsidRPr="00134239" w:rsidTr="00134239">
        <w:trPr>
          <w:trHeight w:val="575"/>
        </w:trPr>
        <w:tc>
          <w:tcPr>
            <w:tcW w:w="32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Default="00134239" w:rsidP="00134239">
            <w:pPr>
              <w:jc w:val="both"/>
              <w:textAlignment w:val="baseline"/>
              <w:rPr>
                <w:sz w:val="28"/>
                <w:szCs w:val="28"/>
              </w:rPr>
            </w:pPr>
            <w:r w:rsidRPr="00134239">
              <w:rPr>
                <w:sz w:val="28"/>
                <w:szCs w:val="28"/>
              </w:rPr>
              <w:t xml:space="preserve">Тимерханов </w:t>
            </w:r>
          </w:p>
          <w:p w:rsidR="00134239" w:rsidRPr="00134239" w:rsidRDefault="00134239" w:rsidP="00134239">
            <w:pPr>
              <w:jc w:val="both"/>
              <w:textAlignment w:val="baseline"/>
              <w:rPr>
                <w:sz w:val="28"/>
                <w:szCs w:val="28"/>
              </w:rPr>
            </w:pPr>
            <w:r w:rsidRPr="00134239">
              <w:rPr>
                <w:sz w:val="28"/>
                <w:szCs w:val="28"/>
              </w:rPr>
              <w:t>Р</w:t>
            </w:r>
            <w:r w:rsidRPr="00134239">
              <w:rPr>
                <w:sz w:val="28"/>
                <w:szCs w:val="28"/>
                <w:lang w:val="tt-RU"/>
              </w:rPr>
              <w:t>өстәм</w:t>
            </w:r>
            <w:r w:rsidRPr="00134239">
              <w:rPr>
                <w:sz w:val="28"/>
                <w:szCs w:val="28"/>
              </w:rPr>
              <w:t xml:space="preserve"> Илмир улы</w:t>
            </w:r>
          </w:p>
        </w:tc>
        <w:tc>
          <w:tcPr>
            <w:tcW w:w="3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bdr w:val="none" w:sz="0" w:space="0" w:color="auto" w:frame="1"/>
              </w:rPr>
              <w:t>-</w:t>
            </w:r>
          </w:p>
        </w:tc>
        <w:tc>
          <w:tcPr>
            <w:tcW w:w="649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lang w:val="tt-RU"/>
              </w:rPr>
              <w:t xml:space="preserve"> 15 нче </w:t>
            </w:r>
            <w:r w:rsidRPr="00134239">
              <w:rPr>
                <w:sz w:val="28"/>
                <w:szCs w:val="28"/>
              </w:rPr>
              <w:t xml:space="preserve">Россия Гражданнар оборонасы эшләре, гадәттән тыш хәлләр һәм бәла-каза нәтиҗәләрен бетерү министрлыгының Татарстан Республикасы буенча Баш идарәсенең Дәүләт янгынга каршы хезмәтенең </w:t>
            </w:r>
            <w:r w:rsidRPr="00134239">
              <w:rPr>
                <w:sz w:val="28"/>
                <w:szCs w:val="28"/>
                <w:lang w:val="tt-RU"/>
              </w:rPr>
              <w:t xml:space="preserve">121 нче </w:t>
            </w:r>
            <w:r w:rsidRPr="00134239">
              <w:rPr>
                <w:sz w:val="28"/>
                <w:szCs w:val="28"/>
              </w:rPr>
              <w:t xml:space="preserve">федераль янгын сүндерү-коткару отряды </w:t>
            </w:r>
            <w:r w:rsidRPr="00134239">
              <w:rPr>
                <w:sz w:val="28"/>
                <w:szCs w:val="28"/>
                <w:lang w:val="tt-RU"/>
              </w:rPr>
              <w:t xml:space="preserve">җитәкчесе урынбасары </w:t>
            </w:r>
          </w:p>
        </w:tc>
      </w:tr>
      <w:tr w:rsidR="00134239" w:rsidRPr="00134239" w:rsidTr="00134239">
        <w:trPr>
          <w:trHeight w:val="285"/>
        </w:trPr>
        <w:tc>
          <w:tcPr>
            <w:tcW w:w="32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Default="00134239" w:rsidP="00134239">
            <w:pPr>
              <w:jc w:val="both"/>
              <w:textAlignment w:val="baseline"/>
              <w:rPr>
                <w:sz w:val="28"/>
                <w:szCs w:val="28"/>
              </w:rPr>
            </w:pPr>
            <w:r w:rsidRPr="00134239">
              <w:rPr>
                <w:sz w:val="28"/>
                <w:szCs w:val="28"/>
              </w:rPr>
              <w:t xml:space="preserve">Кашапов </w:t>
            </w:r>
          </w:p>
          <w:p w:rsidR="00134239" w:rsidRPr="00134239" w:rsidRDefault="00134239" w:rsidP="00134239">
            <w:pPr>
              <w:jc w:val="both"/>
              <w:textAlignment w:val="baseline"/>
              <w:rPr>
                <w:sz w:val="28"/>
                <w:szCs w:val="28"/>
                <w:lang w:val="tt-RU"/>
              </w:rPr>
            </w:pPr>
            <w:r w:rsidRPr="00134239">
              <w:rPr>
                <w:sz w:val="28"/>
                <w:szCs w:val="28"/>
              </w:rPr>
              <w:t>Р</w:t>
            </w:r>
            <w:r w:rsidRPr="00134239">
              <w:rPr>
                <w:sz w:val="28"/>
                <w:szCs w:val="28"/>
                <w:lang w:val="tt-RU"/>
              </w:rPr>
              <w:t>ә</w:t>
            </w:r>
            <w:r w:rsidRPr="00134239">
              <w:rPr>
                <w:sz w:val="28"/>
                <w:szCs w:val="28"/>
              </w:rPr>
              <w:t>мзил Марсель улы</w:t>
            </w:r>
          </w:p>
        </w:tc>
        <w:tc>
          <w:tcPr>
            <w:tcW w:w="3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rPr>
              <w:t>-</w:t>
            </w:r>
          </w:p>
        </w:tc>
        <w:tc>
          <w:tcPr>
            <w:tcW w:w="649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rPr>
              <w:t>ТР Гадәттән тыш хәлләр министрлыгының ТР Мамадыш муниципаль районы буенча әйдә</w:t>
            </w:r>
            <w:r w:rsidRPr="00134239">
              <w:rPr>
                <w:sz w:val="28"/>
                <w:szCs w:val="28"/>
                <w:lang w:val="tt-RU"/>
              </w:rPr>
              <w:t xml:space="preserve">п баручы </w:t>
            </w:r>
            <w:r w:rsidRPr="00134239">
              <w:rPr>
                <w:sz w:val="28"/>
                <w:szCs w:val="28"/>
              </w:rPr>
              <w:t xml:space="preserve"> консультанты</w:t>
            </w:r>
          </w:p>
        </w:tc>
      </w:tr>
      <w:tr w:rsidR="00134239" w:rsidRPr="00134239" w:rsidTr="00134239">
        <w:trPr>
          <w:trHeight w:val="574"/>
        </w:trPr>
        <w:tc>
          <w:tcPr>
            <w:tcW w:w="322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134239" w:rsidRDefault="00134239" w:rsidP="00134239">
            <w:pPr>
              <w:jc w:val="both"/>
              <w:textAlignment w:val="baseline"/>
              <w:rPr>
                <w:sz w:val="28"/>
                <w:szCs w:val="28"/>
              </w:rPr>
            </w:pPr>
            <w:r w:rsidRPr="00134239">
              <w:rPr>
                <w:sz w:val="28"/>
                <w:szCs w:val="28"/>
              </w:rPr>
              <w:t xml:space="preserve">Питина </w:t>
            </w:r>
          </w:p>
          <w:p w:rsidR="00134239" w:rsidRPr="00134239" w:rsidRDefault="00134239" w:rsidP="00134239">
            <w:pPr>
              <w:jc w:val="both"/>
              <w:textAlignment w:val="baseline"/>
              <w:rPr>
                <w:sz w:val="28"/>
                <w:szCs w:val="28"/>
              </w:rPr>
            </w:pPr>
            <w:r w:rsidRPr="00134239">
              <w:rPr>
                <w:sz w:val="28"/>
                <w:szCs w:val="28"/>
              </w:rPr>
              <w:t>Наталья Михайловна</w:t>
            </w:r>
          </w:p>
        </w:tc>
        <w:tc>
          <w:tcPr>
            <w:tcW w:w="3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rPr>
              <w:t>-</w:t>
            </w:r>
          </w:p>
        </w:tc>
        <w:tc>
          <w:tcPr>
            <w:tcW w:w="649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rPr>
              <w:t>«Мамадыш муниципаль районының гражданнарны яклау идарәсе»</w:t>
            </w:r>
            <w:r w:rsidRPr="00134239">
              <w:rPr>
                <w:sz w:val="28"/>
                <w:szCs w:val="28"/>
                <w:lang w:val="tt-RU"/>
              </w:rPr>
              <w:t xml:space="preserve"> </w:t>
            </w:r>
            <w:r w:rsidRPr="00134239">
              <w:rPr>
                <w:sz w:val="28"/>
                <w:szCs w:val="28"/>
              </w:rPr>
              <w:t>муниципаль казна учреждениесе җитәкчесе</w:t>
            </w:r>
          </w:p>
        </w:tc>
      </w:tr>
    </w:tbl>
    <w:p w:rsidR="00134239" w:rsidRPr="00134239" w:rsidRDefault="00134239" w:rsidP="00134239">
      <w:pPr>
        <w:shd w:val="clear" w:color="auto" w:fill="FFFFFF"/>
        <w:jc w:val="both"/>
        <w:textAlignment w:val="baseline"/>
        <w:rPr>
          <w:sz w:val="28"/>
          <w:szCs w:val="28"/>
        </w:rPr>
      </w:pPr>
      <w:r w:rsidRPr="00134239">
        <w:rPr>
          <w:sz w:val="28"/>
          <w:szCs w:val="28"/>
          <w:bdr w:val="none" w:sz="0" w:space="0" w:color="auto" w:frame="1"/>
        </w:rPr>
        <w:br w:type="textWrapping" w:clear="all"/>
      </w:r>
    </w:p>
    <w:p w:rsidR="00134239" w:rsidRPr="00134239" w:rsidRDefault="00134239" w:rsidP="00134239">
      <w:pPr>
        <w:shd w:val="clear" w:color="auto" w:fill="FFFFFF"/>
        <w:jc w:val="both"/>
        <w:textAlignment w:val="baseline"/>
        <w:rPr>
          <w:sz w:val="28"/>
          <w:szCs w:val="28"/>
        </w:rPr>
      </w:pPr>
    </w:p>
    <w:p w:rsidR="00134239" w:rsidRPr="00134239" w:rsidRDefault="00134239" w:rsidP="00134239">
      <w:pPr>
        <w:shd w:val="clear" w:color="auto" w:fill="FFFFFF"/>
        <w:jc w:val="both"/>
        <w:textAlignment w:val="baseline"/>
        <w:rPr>
          <w:sz w:val="28"/>
          <w:szCs w:val="28"/>
        </w:rPr>
      </w:pPr>
    </w:p>
    <w:p w:rsidR="00134239" w:rsidRPr="00134239" w:rsidRDefault="00134239" w:rsidP="00134239">
      <w:pPr>
        <w:shd w:val="clear" w:color="auto" w:fill="FFFFFF"/>
        <w:jc w:val="both"/>
        <w:textAlignment w:val="baseline"/>
        <w:rPr>
          <w:sz w:val="28"/>
          <w:szCs w:val="28"/>
        </w:rPr>
      </w:pPr>
    </w:p>
    <w:p w:rsidR="00134239" w:rsidRPr="00134239" w:rsidRDefault="00134239" w:rsidP="00134239">
      <w:pPr>
        <w:shd w:val="clear" w:color="auto" w:fill="FFFFFF"/>
        <w:jc w:val="both"/>
        <w:textAlignment w:val="baseline"/>
        <w:rPr>
          <w:sz w:val="28"/>
          <w:szCs w:val="28"/>
        </w:rPr>
      </w:pPr>
    </w:p>
    <w:p w:rsidR="00134239" w:rsidRPr="00134239" w:rsidRDefault="00134239" w:rsidP="00134239">
      <w:pPr>
        <w:shd w:val="clear" w:color="auto" w:fill="FFFFFF"/>
        <w:jc w:val="both"/>
        <w:textAlignment w:val="baseline"/>
        <w:rPr>
          <w:sz w:val="28"/>
          <w:szCs w:val="28"/>
        </w:rPr>
      </w:pPr>
    </w:p>
    <w:p w:rsidR="00134239" w:rsidRPr="00134239" w:rsidRDefault="00134239" w:rsidP="00134239">
      <w:pPr>
        <w:shd w:val="clear" w:color="auto" w:fill="FFFFFF"/>
        <w:jc w:val="both"/>
        <w:textAlignment w:val="baseline"/>
        <w:rPr>
          <w:sz w:val="28"/>
          <w:szCs w:val="28"/>
        </w:rPr>
      </w:pPr>
    </w:p>
    <w:p w:rsidR="00134239" w:rsidRPr="00134239" w:rsidRDefault="00134239" w:rsidP="00134239">
      <w:pPr>
        <w:shd w:val="clear" w:color="auto" w:fill="FFFFFF"/>
        <w:jc w:val="both"/>
        <w:textAlignment w:val="baseline"/>
        <w:rPr>
          <w:sz w:val="28"/>
          <w:szCs w:val="28"/>
        </w:rPr>
      </w:pPr>
    </w:p>
    <w:p w:rsidR="00134239" w:rsidRPr="00134239" w:rsidRDefault="00134239" w:rsidP="00134239">
      <w:pPr>
        <w:shd w:val="clear" w:color="auto" w:fill="FFFFFF"/>
        <w:jc w:val="both"/>
        <w:textAlignment w:val="baseline"/>
        <w:rPr>
          <w:sz w:val="28"/>
          <w:szCs w:val="28"/>
        </w:rPr>
      </w:pPr>
    </w:p>
    <w:p w:rsidR="00134239" w:rsidRPr="00134239" w:rsidRDefault="00134239" w:rsidP="00134239">
      <w:pPr>
        <w:shd w:val="clear" w:color="auto" w:fill="FFFFFF"/>
        <w:jc w:val="both"/>
        <w:textAlignment w:val="baseline"/>
        <w:rPr>
          <w:sz w:val="28"/>
          <w:szCs w:val="28"/>
        </w:rPr>
      </w:pPr>
    </w:p>
    <w:p w:rsidR="00134239" w:rsidRPr="00134239" w:rsidRDefault="00134239" w:rsidP="00134239">
      <w:pPr>
        <w:shd w:val="clear" w:color="auto" w:fill="FFFFFF"/>
        <w:jc w:val="both"/>
        <w:textAlignment w:val="baseline"/>
        <w:rPr>
          <w:sz w:val="28"/>
          <w:szCs w:val="28"/>
        </w:rPr>
      </w:pPr>
    </w:p>
    <w:p w:rsidR="00134239" w:rsidRDefault="00134239" w:rsidP="00134239">
      <w:pPr>
        <w:shd w:val="clear" w:color="auto" w:fill="FFFFFF"/>
        <w:jc w:val="both"/>
        <w:textAlignment w:val="baseline"/>
        <w:rPr>
          <w:sz w:val="28"/>
          <w:szCs w:val="28"/>
        </w:rPr>
      </w:pPr>
    </w:p>
    <w:p w:rsidR="00134239" w:rsidRPr="00134239" w:rsidRDefault="00134239" w:rsidP="00134239">
      <w:pPr>
        <w:shd w:val="clear" w:color="auto" w:fill="FFFFFF"/>
        <w:jc w:val="both"/>
        <w:textAlignment w:val="baseline"/>
        <w:rPr>
          <w:sz w:val="28"/>
          <w:szCs w:val="28"/>
        </w:rPr>
      </w:pPr>
    </w:p>
    <w:p w:rsidR="00134239" w:rsidRPr="00134239" w:rsidRDefault="00134239" w:rsidP="00134239">
      <w:pPr>
        <w:shd w:val="clear" w:color="auto" w:fill="FFFFFF"/>
        <w:jc w:val="both"/>
        <w:textAlignment w:val="baseline"/>
        <w:rPr>
          <w:sz w:val="28"/>
          <w:szCs w:val="28"/>
        </w:rPr>
      </w:pPr>
    </w:p>
    <w:p w:rsidR="00134239" w:rsidRPr="00134239" w:rsidRDefault="00134239" w:rsidP="00134239">
      <w:pPr>
        <w:shd w:val="clear" w:color="auto" w:fill="FFFFFF"/>
        <w:jc w:val="both"/>
        <w:textAlignment w:val="baseline"/>
        <w:rPr>
          <w:sz w:val="28"/>
          <w:szCs w:val="28"/>
        </w:rPr>
      </w:pPr>
    </w:p>
    <w:p w:rsidR="00134239" w:rsidRDefault="00134239" w:rsidP="00134239">
      <w:pPr>
        <w:shd w:val="clear" w:color="auto" w:fill="FFFFFF"/>
        <w:jc w:val="both"/>
        <w:textAlignment w:val="baseline"/>
        <w:rPr>
          <w:sz w:val="28"/>
          <w:szCs w:val="28"/>
        </w:rPr>
      </w:pPr>
    </w:p>
    <w:p w:rsidR="00134239" w:rsidRPr="00134239" w:rsidRDefault="00134239" w:rsidP="00134239">
      <w:pPr>
        <w:shd w:val="clear" w:color="auto" w:fill="FFFFFF"/>
        <w:jc w:val="both"/>
        <w:textAlignment w:val="baseline"/>
        <w:rPr>
          <w:sz w:val="28"/>
          <w:szCs w:val="28"/>
        </w:rPr>
      </w:pPr>
    </w:p>
    <w:p w:rsidR="00134239" w:rsidRDefault="00134239" w:rsidP="00134239">
      <w:pPr>
        <w:shd w:val="clear" w:color="auto" w:fill="FFFFFF"/>
        <w:jc w:val="right"/>
        <w:textAlignment w:val="baseline"/>
        <w:rPr>
          <w:sz w:val="28"/>
          <w:szCs w:val="28"/>
        </w:rPr>
      </w:pPr>
    </w:p>
    <w:p w:rsidR="00134239" w:rsidRPr="00134239" w:rsidRDefault="00134239" w:rsidP="00134239">
      <w:pPr>
        <w:shd w:val="clear" w:color="auto" w:fill="FFFFFF"/>
        <w:ind w:right="709"/>
        <w:jc w:val="center"/>
        <w:textAlignment w:val="baseline"/>
        <w:rPr>
          <w:color w:val="333333"/>
          <w:sz w:val="24"/>
          <w:szCs w:val="24"/>
        </w:rPr>
      </w:pPr>
      <w:r>
        <w:rPr>
          <w:color w:val="333333"/>
          <w:sz w:val="24"/>
          <w:szCs w:val="24"/>
        </w:rPr>
        <w:t xml:space="preserve">                                                                                                    </w:t>
      </w:r>
      <w:r w:rsidRPr="00134239">
        <w:rPr>
          <w:color w:val="333333"/>
          <w:sz w:val="24"/>
          <w:szCs w:val="24"/>
        </w:rPr>
        <w:t>Мамадыш муниципаль районы</w:t>
      </w:r>
    </w:p>
    <w:p w:rsidR="00134239" w:rsidRPr="00134239" w:rsidRDefault="00134239" w:rsidP="00134239">
      <w:pPr>
        <w:shd w:val="clear" w:color="auto" w:fill="FFFFFF"/>
        <w:jc w:val="center"/>
        <w:textAlignment w:val="baseline"/>
        <w:rPr>
          <w:color w:val="333333"/>
          <w:sz w:val="24"/>
          <w:szCs w:val="24"/>
          <w:lang w:val="tt-RU"/>
        </w:rPr>
      </w:pPr>
      <w:r>
        <w:rPr>
          <w:color w:val="333333"/>
          <w:sz w:val="24"/>
          <w:szCs w:val="24"/>
          <w:lang w:val="tt-RU"/>
        </w:rPr>
        <w:t xml:space="preserve">                                                                             </w:t>
      </w:r>
      <w:r w:rsidRPr="00134239">
        <w:rPr>
          <w:color w:val="333333"/>
          <w:sz w:val="24"/>
          <w:szCs w:val="24"/>
          <w:lang w:val="tt-RU"/>
        </w:rPr>
        <w:t>Башкарма комитетының</w:t>
      </w:r>
      <w:r w:rsidRPr="00134239">
        <w:rPr>
          <w:color w:val="333333"/>
          <w:sz w:val="24"/>
          <w:szCs w:val="24"/>
        </w:rPr>
        <w:br/>
      </w:r>
      <w:r>
        <w:rPr>
          <w:color w:val="333333"/>
          <w:sz w:val="24"/>
          <w:szCs w:val="24"/>
        </w:rPr>
        <w:t xml:space="preserve">                                                                    </w:t>
      </w:r>
      <w:r w:rsidR="007A1B43">
        <w:rPr>
          <w:color w:val="333333"/>
          <w:sz w:val="24"/>
          <w:szCs w:val="24"/>
        </w:rPr>
        <w:t xml:space="preserve">                       </w:t>
      </w:r>
      <w:r w:rsidR="007A1B43">
        <w:rPr>
          <w:color w:val="333333"/>
          <w:sz w:val="24"/>
          <w:szCs w:val="24"/>
          <w:lang w:val="tt-RU"/>
        </w:rPr>
        <w:t>17.12.</w:t>
      </w:r>
      <w:r w:rsidRPr="00134239">
        <w:rPr>
          <w:color w:val="333333"/>
          <w:sz w:val="24"/>
          <w:szCs w:val="24"/>
        </w:rPr>
        <w:t xml:space="preserve">2024 </w:t>
      </w:r>
      <w:r w:rsidRPr="00134239">
        <w:rPr>
          <w:color w:val="333333"/>
          <w:sz w:val="24"/>
          <w:szCs w:val="24"/>
          <w:lang w:val="tt-RU"/>
        </w:rPr>
        <w:t>ел,</w:t>
      </w:r>
      <w:r w:rsidRPr="00134239">
        <w:rPr>
          <w:color w:val="333333"/>
          <w:sz w:val="24"/>
          <w:szCs w:val="24"/>
        </w:rPr>
        <w:t xml:space="preserve"> №</w:t>
      </w:r>
      <w:r w:rsidR="007A1B43">
        <w:rPr>
          <w:color w:val="333333"/>
          <w:sz w:val="24"/>
          <w:szCs w:val="24"/>
          <w:lang w:val="tt-RU"/>
        </w:rPr>
        <w:t xml:space="preserve">  459  </w:t>
      </w:r>
      <w:r w:rsidRPr="00134239">
        <w:rPr>
          <w:color w:val="333333"/>
          <w:sz w:val="24"/>
          <w:szCs w:val="24"/>
          <w:lang w:val="tt-RU"/>
        </w:rPr>
        <w:t xml:space="preserve">карарына </w:t>
      </w:r>
    </w:p>
    <w:p w:rsidR="00134239" w:rsidRPr="00134239" w:rsidRDefault="00134239" w:rsidP="00134239">
      <w:pPr>
        <w:shd w:val="clear" w:color="auto" w:fill="FFFFFF"/>
        <w:jc w:val="center"/>
        <w:textAlignment w:val="baseline"/>
        <w:rPr>
          <w:sz w:val="26"/>
          <w:szCs w:val="26"/>
          <w:bdr w:val="none" w:sz="0" w:space="0" w:color="auto" w:frame="1"/>
          <w:lang w:val="tt-RU"/>
        </w:rPr>
      </w:pPr>
      <w:r>
        <w:rPr>
          <w:color w:val="333333"/>
          <w:sz w:val="24"/>
          <w:szCs w:val="24"/>
          <w:lang w:val="tt-RU"/>
        </w:rPr>
        <w:t xml:space="preserve">                                                            </w:t>
      </w:r>
      <w:r w:rsidRPr="00134239">
        <w:rPr>
          <w:color w:val="333333"/>
          <w:sz w:val="24"/>
          <w:szCs w:val="24"/>
          <w:lang w:val="tt-RU"/>
        </w:rPr>
        <w:t>2 нче кушымта</w:t>
      </w:r>
    </w:p>
    <w:p w:rsidR="00134239" w:rsidRPr="00134239" w:rsidRDefault="00134239" w:rsidP="00134239">
      <w:pPr>
        <w:shd w:val="clear" w:color="auto" w:fill="FFFFFF"/>
        <w:jc w:val="center"/>
        <w:textAlignment w:val="baseline"/>
        <w:rPr>
          <w:b/>
          <w:bCs/>
          <w:sz w:val="28"/>
          <w:szCs w:val="28"/>
          <w:bdr w:val="none" w:sz="0" w:space="0" w:color="auto" w:frame="1"/>
          <w:lang w:val="tt-RU"/>
        </w:rPr>
      </w:pPr>
    </w:p>
    <w:p w:rsidR="00134239" w:rsidRPr="00134239" w:rsidRDefault="00134239" w:rsidP="00134239">
      <w:pPr>
        <w:shd w:val="clear" w:color="auto" w:fill="FFFFFF"/>
        <w:jc w:val="center"/>
        <w:textAlignment w:val="baseline"/>
        <w:rPr>
          <w:b/>
          <w:bCs/>
          <w:sz w:val="28"/>
          <w:szCs w:val="28"/>
          <w:bdr w:val="none" w:sz="0" w:space="0" w:color="auto" w:frame="1"/>
          <w:lang w:val="tt-RU"/>
        </w:rPr>
      </w:pPr>
    </w:p>
    <w:p w:rsidR="00134239" w:rsidRPr="00134239" w:rsidRDefault="00134239" w:rsidP="00134239">
      <w:pPr>
        <w:shd w:val="clear" w:color="auto" w:fill="FFFFFF"/>
        <w:jc w:val="center"/>
        <w:textAlignment w:val="baseline"/>
        <w:rPr>
          <w:b/>
          <w:bCs/>
          <w:sz w:val="28"/>
          <w:szCs w:val="28"/>
          <w:bdr w:val="none" w:sz="0" w:space="0" w:color="auto" w:frame="1"/>
          <w:lang w:val="tt-RU"/>
        </w:rPr>
      </w:pPr>
    </w:p>
    <w:p w:rsidR="00134239" w:rsidRPr="00134239" w:rsidRDefault="00134239" w:rsidP="00134239">
      <w:pPr>
        <w:shd w:val="clear" w:color="auto" w:fill="FFFFFF"/>
        <w:jc w:val="center"/>
        <w:textAlignment w:val="baseline"/>
        <w:rPr>
          <w:b/>
          <w:bCs/>
          <w:sz w:val="28"/>
          <w:szCs w:val="28"/>
          <w:bdr w:val="none" w:sz="0" w:space="0" w:color="auto" w:frame="1"/>
        </w:rPr>
      </w:pPr>
      <w:r w:rsidRPr="00134239">
        <w:rPr>
          <w:b/>
          <w:bCs/>
          <w:sz w:val="28"/>
          <w:szCs w:val="28"/>
          <w:bdr w:val="none" w:sz="0" w:space="0" w:color="auto" w:frame="1"/>
        </w:rPr>
        <w:t>Татарстан Республикасы Мамадыш муниципаль районының ЕДДС штат персоналын мөстәкыйль кизү торуга кертү комиссиясе турында</w:t>
      </w:r>
    </w:p>
    <w:p w:rsidR="00134239" w:rsidRDefault="00134239" w:rsidP="00134239">
      <w:pPr>
        <w:shd w:val="clear" w:color="auto" w:fill="FFFFFF"/>
        <w:jc w:val="center"/>
        <w:textAlignment w:val="baseline"/>
        <w:rPr>
          <w:b/>
          <w:bCs/>
          <w:sz w:val="28"/>
          <w:szCs w:val="28"/>
          <w:bdr w:val="none" w:sz="0" w:space="0" w:color="auto" w:frame="1"/>
        </w:rPr>
      </w:pPr>
      <w:r w:rsidRPr="00134239">
        <w:rPr>
          <w:b/>
          <w:bCs/>
          <w:sz w:val="28"/>
          <w:szCs w:val="28"/>
          <w:bdr w:val="none" w:sz="0" w:space="0" w:color="auto" w:frame="1"/>
        </w:rPr>
        <w:t>Нигезләмә</w:t>
      </w:r>
    </w:p>
    <w:p w:rsidR="00134239" w:rsidRDefault="00134239" w:rsidP="00134239">
      <w:pPr>
        <w:shd w:val="clear" w:color="auto" w:fill="FFFFFF"/>
        <w:jc w:val="center"/>
        <w:textAlignment w:val="baseline"/>
        <w:rPr>
          <w:sz w:val="28"/>
          <w:szCs w:val="28"/>
          <w:lang w:val="tt-RU"/>
        </w:rPr>
      </w:pPr>
    </w:p>
    <w:p w:rsidR="00134239" w:rsidRPr="00134239" w:rsidRDefault="00134239" w:rsidP="00134239">
      <w:pPr>
        <w:shd w:val="clear" w:color="auto" w:fill="FFFFFF"/>
        <w:jc w:val="center"/>
        <w:textAlignment w:val="baseline"/>
        <w:rPr>
          <w:sz w:val="28"/>
          <w:szCs w:val="28"/>
          <w:lang w:val="tt-RU"/>
        </w:rPr>
      </w:pPr>
    </w:p>
    <w:p w:rsidR="00134239" w:rsidRPr="00134239" w:rsidRDefault="00134239" w:rsidP="00134239">
      <w:pPr>
        <w:shd w:val="clear" w:color="auto" w:fill="FFFFFF"/>
        <w:jc w:val="both"/>
        <w:textAlignment w:val="baseline"/>
        <w:rPr>
          <w:sz w:val="28"/>
          <w:szCs w:val="28"/>
          <w:lang w:val="tt-RU"/>
        </w:rPr>
      </w:pPr>
      <w:r>
        <w:rPr>
          <w:sz w:val="28"/>
          <w:szCs w:val="28"/>
          <w:bdr w:val="none" w:sz="0" w:space="0" w:color="auto" w:frame="1"/>
        </w:rPr>
        <w:t xml:space="preserve">          </w:t>
      </w:r>
      <w:r w:rsidRPr="00134239">
        <w:rPr>
          <w:sz w:val="28"/>
          <w:szCs w:val="28"/>
          <w:bdr w:val="none" w:sz="0" w:space="0" w:color="auto" w:frame="1"/>
        </w:rPr>
        <w:t>1.</w:t>
      </w:r>
      <w:r w:rsidRPr="00134239">
        <w:rPr>
          <w:sz w:val="28"/>
          <w:szCs w:val="28"/>
          <w:bdr w:val="none" w:sz="0" w:space="0" w:color="auto" w:frame="1"/>
          <w:lang w:val="tt-RU"/>
        </w:rPr>
        <w:t>Гомуми нигезләмәләр</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1.1.</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Татарстан Республикасы Мамадыш муниципаль районы ЕДДС штат персоналын мөстәкыйль кизү торуга кертү комиссиясе (алга таба - Комиссия) ЕДДС персоналының һөнәри белемнәрен, гамәли күнекмәләрен бәяләү һәм мөстәкыйль кизү торуга әзерлек дәрәҗәсен билгеләү өчен, шулай ук ЕДДС персоналы вазыйфаларын биләүгә кандидатларны эшкә алганда һөнәри яраклылыгы турында Карар кабул итү өчен оештырылган коллегиаль һәм киңәшмә органы булып тора.</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1.2.</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Комиссия үз эшчәнлегендә Россия Федерациясе Конституциясенә, федераль конституциячел законнарга, федераль законнарга, Россия Федерациясе Президенты Указларына һәм күрсәтмәләренә, Россия Федерациясе Хөкүмәте карарларына һәм күрсәтмәләренә, Татарстан Республикасы Мамадыш муниципаль районының бердәм дәүләт иминлеге хезмәте эшчәнлеге мәсьәләләрен җайга салучы муниципаль хокукый актларына, шулай ук әлеге Нигезләмәгә таяна.</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2.Комиссиянең төп бурычлары</w:t>
      </w:r>
    </w:p>
    <w:p w:rsidR="00134239" w:rsidRPr="00134239" w:rsidRDefault="00134239" w:rsidP="00134239">
      <w:pPr>
        <w:shd w:val="clear" w:color="auto" w:fill="FFFFFF"/>
        <w:ind w:firstLine="709"/>
        <w:jc w:val="both"/>
        <w:textAlignment w:val="baseline"/>
        <w:rPr>
          <w:sz w:val="28"/>
          <w:szCs w:val="28"/>
        </w:rPr>
      </w:pPr>
      <w:r w:rsidRPr="00134239">
        <w:rPr>
          <w:sz w:val="28"/>
          <w:szCs w:val="28"/>
          <w:bdr w:val="none" w:sz="0" w:space="0" w:color="auto" w:frame="1"/>
        </w:rPr>
        <w:t>2.1.</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Комиссиянең төп бурычлары</w:t>
      </w:r>
      <w:r w:rsidRPr="00134239">
        <w:rPr>
          <w:sz w:val="28"/>
          <w:szCs w:val="28"/>
          <w:bdr w:val="none" w:sz="0" w:space="0" w:color="auto" w:frame="1"/>
          <w:lang w:val="tt-RU"/>
        </w:rPr>
        <w:t xml:space="preserve"> булып түбәндәгеләр тора</w:t>
      </w:r>
      <w:r w:rsidRPr="00134239">
        <w:rPr>
          <w:sz w:val="28"/>
          <w:szCs w:val="28"/>
          <w:bdr w:val="none" w:sz="0" w:space="0" w:color="auto" w:frame="1"/>
        </w:rPr>
        <w:t>:</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2.1.1.</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Дежур смена составында оператив кизү торучы (елга кимендә 1 тапкыр үткәрелә) ЕДДС персоналының белемнәрен һәм күнекмәләрен объектив бәяләү.</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2.1.2.</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Бердәм дәүләт инспекциясендә вакантлы вазыйфаларны биләүгә дәгъва кылучы гражданнарның кандидатураларын эшкә алганда аларның күрсәтелгән вазыйфалар өчен билгеләнгән һөнәри таләпләргә туры килүен карау һәм тиешле тәкъдимнәр бирү.</w:t>
      </w:r>
    </w:p>
    <w:p w:rsidR="00134239" w:rsidRPr="00134239" w:rsidRDefault="00134239" w:rsidP="00134239">
      <w:pPr>
        <w:shd w:val="clear" w:color="auto" w:fill="FFFFFF"/>
        <w:ind w:firstLine="709"/>
        <w:jc w:val="both"/>
        <w:textAlignment w:val="baseline"/>
        <w:rPr>
          <w:sz w:val="28"/>
          <w:szCs w:val="28"/>
        </w:rPr>
      </w:pPr>
      <w:r w:rsidRPr="00134239">
        <w:rPr>
          <w:sz w:val="28"/>
          <w:szCs w:val="28"/>
          <w:bdr w:val="none" w:sz="0" w:space="0" w:color="auto" w:frame="1"/>
        </w:rPr>
        <w:t>2.1.3.</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ЕДДС персоналының эш урыннарының торышын тикшерү.</w:t>
      </w:r>
    </w:p>
    <w:p w:rsidR="00134239" w:rsidRPr="00134239" w:rsidRDefault="00134239" w:rsidP="00134239">
      <w:pPr>
        <w:shd w:val="clear" w:color="auto" w:fill="FFFFFF"/>
        <w:ind w:firstLine="709"/>
        <w:jc w:val="both"/>
        <w:textAlignment w:val="baseline"/>
        <w:rPr>
          <w:sz w:val="28"/>
          <w:szCs w:val="28"/>
        </w:rPr>
      </w:pPr>
      <w:r w:rsidRPr="00134239">
        <w:rPr>
          <w:sz w:val="28"/>
          <w:szCs w:val="28"/>
          <w:bdr w:val="none" w:sz="0" w:space="0" w:color="auto" w:frame="1"/>
        </w:rPr>
        <w:t>3. Комиссиянең функцияләре</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3.1.</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Комиссия үзенә йөкләнгән бурычларны үтәү максатында  түбәндәге функцияләрне башкара:</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3.1.1.</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Үз компетенциясе чикләрендә ЕДДС персоналының мөстәкыйль кизү торуга әзерлеге мәсьәләләрен карый һәм күрсәтелгән сынаулар (әңгәмәләр, тестлар) нәтиҗәләренә бәйле рәвештә (һәр хезмәткәрне аерым) кертү турында Карар кабул итә. Гамәлдәге персоналның мөстәкыйль кизү торырга әзерлеген тикшерү елына кимендә 1 мәртәбә уздырыла, тикшерү нәтиҗәләре рөхсәт турында тиешле актта чагыла.</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lastRenderedPageBreak/>
        <w:t>3.1.2.</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«Мамадыш муниципаль районының гражданнарны яклау идарәсе» муниципаль казна учреждениесе җитәкчесе тәкъдиме буенча, ЕДДСТА вазыйфаларны биләүгә дәгъва кылучы гражданнар кандидатурасын һөнәри сайлап алу һәм билгеләнгән квалификация таләпләренә туры килү тәртибендә карый һәм үз тәкъдимнәрен бирә.</w:t>
      </w:r>
    </w:p>
    <w:p w:rsidR="00134239" w:rsidRPr="00134239" w:rsidRDefault="00134239" w:rsidP="00134239">
      <w:pPr>
        <w:shd w:val="clear" w:color="auto" w:fill="FFFFFF"/>
        <w:ind w:firstLine="709"/>
        <w:jc w:val="both"/>
        <w:textAlignment w:val="baseline"/>
        <w:rPr>
          <w:sz w:val="28"/>
          <w:szCs w:val="28"/>
        </w:rPr>
      </w:pPr>
      <w:r w:rsidRPr="00134239">
        <w:rPr>
          <w:sz w:val="28"/>
          <w:szCs w:val="28"/>
          <w:bdr w:val="none" w:sz="0" w:space="0" w:color="auto" w:frame="1"/>
        </w:rPr>
        <w:t>3.1.3.</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«Мамадыш муниципаль районының гражданнарны яклау идарәсе» муниципаль казна учреждениесе җитәкчесе тәкъдиме буенча, ЕДДС хезмәткәрләренең мөстәкыйль кизү торуга әзерлеген тикшерә һәм аларны кизү торуга кертү турында Карар кабул итә.</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3.1.4.</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ЕДДС хезмәткәрләренең оператив кизү тору кагыйдәләрен тупас бозган очракта, хокук бозу факты буенча хезмәт тикшерүен үткәрүдә катнаша. Хезмәт тикшерүе нәтиҗәләре нигезендә комиссия әгъзалары тиешле тәкъдимнәр әзерлиләр һәм алар буенча карарлар кабул итү өчен комиссия фикер алышуына чыгарылалар.</w:t>
      </w:r>
    </w:p>
    <w:p w:rsidR="00134239" w:rsidRPr="00134239" w:rsidRDefault="00134239" w:rsidP="00134239">
      <w:pPr>
        <w:shd w:val="clear" w:color="auto" w:fill="FFFFFF"/>
        <w:ind w:firstLine="709"/>
        <w:jc w:val="both"/>
        <w:textAlignment w:val="baseline"/>
        <w:rPr>
          <w:sz w:val="28"/>
          <w:szCs w:val="28"/>
          <w:lang w:val="tt-RU"/>
        </w:rPr>
      </w:pPr>
      <w:r w:rsidRPr="00134239">
        <w:rPr>
          <w:sz w:val="28"/>
          <w:szCs w:val="28"/>
          <w:bdr w:val="none" w:sz="0" w:space="0" w:color="auto" w:frame="1"/>
        </w:rPr>
        <w:t>4.</w:t>
      </w:r>
      <w:r w:rsidRPr="00134239">
        <w:rPr>
          <w:sz w:val="28"/>
          <w:szCs w:val="28"/>
          <w:bdr w:val="none" w:sz="0" w:space="0" w:color="auto" w:frame="1"/>
          <w:lang w:val="tt-RU"/>
        </w:rPr>
        <w:t>Комиссиянең хокуклары</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4.1.</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Комиссия үз компетенциясе чикләрендә:</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4.1.1. «Мамадыш муниципаль районының гражданнарны яклау идарәсе» муниципаль казна учреждениесе җитәкчесеннән ЕДДС эшчәнлегенә кагылышлы кирәкле белешмәләр һәм документлар соратып алырга.</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4.1.2.</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Билгеләнгән тәртиптә Татарстан Республикасы Мамадыш муниципаль районы башкарма комитеты җитәкчесенә Комиссия компетенциясенә керә торган мәсьәләләр буенча тәкъдимнәр кертергә.</w:t>
      </w:r>
    </w:p>
    <w:p w:rsidR="00134239" w:rsidRPr="00134239" w:rsidRDefault="00134239" w:rsidP="00134239">
      <w:pPr>
        <w:shd w:val="clear" w:color="auto" w:fill="FFFFFF"/>
        <w:ind w:firstLine="709"/>
        <w:jc w:val="both"/>
        <w:textAlignment w:val="baseline"/>
        <w:rPr>
          <w:sz w:val="28"/>
          <w:szCs w:val="28"/>
        </w:rPr>
      </w:pPr>
      <w:r w:rsidRPr="00134239">
        <w:rPr>
          <w:sz w:val="28"/>
          <w:szCs w:val="28"/>
          <w:bdr w:val="none" w:sz="0" w:space="0" w:color="auto" w:frame="1"/>
        </w:rPr>
        <w:t>5. Комиссия составы</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5.1.</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Комиссия белән  гомуми җитәкчелекне аның Рәисе башкара.</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5.2.Комиссиянең саны һәм шәхси составы Татарстан Республикасы Мамадыш муниципаль районы башкарма комитеты җитәкчесе карары белән раслана.</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6.</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Комиссия эшен оештыру</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6.1.Комиссиянең ЕДДС персоналын мөстәкыйль рәвештә оператив кизү торуга кертү турындагы карарлары Комиссия рәисе һәм барлык әгъзалары тарафыннан имзалана торган актлар белән рәсмиләштерелә.</w:t>
      </w:r>
    </w:p>
    <w:p w:rsidR="00134239" w:rsidRPr="00134239" w:rsidRDefault="00134239" w:rsidP="00134239">
      <w:pPr>
        <w:shd w:val="clear" w:color="auto" w:fill="FFFFFF"/>
        <w:ind w:firstLine="709"/>
        <w:jc w:val="both"/>
        <w:textAlignment w:val="baseline"/>
        <w:rPr>
          <w:sz w:val="28"/>
          <w:szCs w:val="28"/>
        </w:rPr>
      </w:pPr>
      <w:r w:rsidRPr="00134239">
        <w:rPr>
          <w:sz w:val="28"/>
          <w:szCs w:val="28"/>
          <w:bdr w:val="none" w:sz="0" w:space="0" w:color="auto" w:frame="1"/>
        </w:rPr>
        <w:t>6.2.Комиссиянең ЕДДС персоналын мөстәкыйль рәвештә оператив кизү торуга кертүгә карата кабул ителә торган карарлары «Мамадыш муниципаль районының гражданнарны яклау идарәсе» муниципаль казна учреждениесе җитәкчесенең тиешле хокукый карарын кабул итү өчен мәҗбүри документлар булып тора. Комиссиянең башка Карарлары тәкъдим итү характерында була.</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6.3.</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Бердәм дәүләт инспекциясе персоналының һөнәри әзерлегенә төп бәя аларның үзләренең функциональ бурычларын үти белүләреннән, көндәлек эшчәнлектә, югары әзерлек режимында һәм гадәттән тыш хәл режимында мөстәкыйль рәвештә грамоталы һәм оператив эш итә белүләреннән гыйбарәт.</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6.4.Бердәм дәүләт инспекциясе персоналының һөнәри әзерлеге Россия Федерациясенең гамәлдәге законнары һәм югарырак идарә органнарының җитәкчелек документлары таләпләрен исәпкә алып, әзерлек программасы күләмендәге дәресләр барышында тикшерелергә мөмкин.</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lastRenderedPageBreak/>
        <w:t>6.5.</w:t>
      </w:r>
      <w:r w:rsidRPr="00134239">
        <w:rPr>
          <w:rFonts w:asciiTheme="minorHAnsi" w:eastAsiaTheme="minorEastAsia" w:hAnsiTheme="minorHAnsi" w:cstheme="minorBidi"/>
          <w:sz w:val="22"/>
          <w:szCs w:val="22"/>
        </w:rPr>
        <w:t xml:space="preserve"> </w:t>
      </w:r>
      <w:r w:rsidRPr="00134239">
        <w:rPr>
          <w:sz w:val="28"/>
          <w:szCs w:val="28"/>
          <w:bdr w:val="none" w:sz="0" w:space="0" w:color="auto" w:frame="1"/>
        </w:rPr>
        <w:t>ЕДДС персоналының гамәлләре комиссиянең эш актларында чагыла һәм «бик яхшы», «Яхшы», «канәгатьләнерлек» яки «канәгатьләнерлек түгел»дип таныла.</w:t>
      </w:r>
    </w:p>
    <w:p w:rsidR="00134239" w:rsidRPr="00134239" w:rsidRDefault="00134239" w:rsidP="00134239">
      <w:pPr>
        <w:shd w:val="clear" w:color="auto" w:fill="FFFFFF"/>
        <w:ind w:firstLine="709"/>
        <w:jc w:val="both"/>
        <w:textAlignment w:val="baseline"/>
        <w:rPr>
          <w:sz w:val="28"/>
          <w:szCs w:val="28"/>
          <w:bdr w:val="none" w:sz="0" w:space="0" w:color="auto" w:frame="1"/>
        </w:rPr>
      </w:pPr>
      <w:r w:rsidRPr="00134239">
        <w:rPr>
          <w:sz w:val="28"/>
          <w:szCs w:val="28"/>
          <w:bdr w:val="none" w:sz="0" w:space="0" w:color="auto" w:frame="1"/>
        </w:rPr>
        <w:t>6.6.ЕДДС персоналының көндәлек эшчәнлектәге теоретик белемнәрен һәм практик белемнәрен бәяләү нәтиҗәләре буенча, югары әзерлек режимында һәм гадәттән тыш хәл режимында ЕДДС персоналының мөстәкыйль дежур торуга рөхсәт ителә.</w:t>
      </w:r>
    </w:p>
    <w:p w:rsidR="00134239" w:rsidRP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Default="00134239" w:rsidP="00134239">
      <w:pPr>
        <w:shd w:val="clear" w:color="auto" w:fill="FFFFFF"/>
        <w:jc w:val="both"/>
        <w:textAlignment w:val="baseline"/>
        <w:rPr>
          <w:sz w:val="28"/>
          <w:szCs w:val="28"/>
          <w:bdr w:val="none" w:sz="0" w:space="0" w:color="auto" w:frame="1"/>
        </w:rPr>
      </w:pPr>
    </w:p>
    <w:p w:rsidR="00134239" w:rsidRPr="00134239" w:rsidRDefault="00134239" w:rsidP="00134239">
      <w:pPr>
        <w:shd w:val="clear" w:color="auto" w:fill="FFFFFF"/>
        <w:ind w:right="709"/>
        <w:jc w:val="both"/>
        <w:textAlignment w:val="baseline"/>
        <w:rPr>
          <w:sz w:val="28"/>
          <w:szCs w:val="28"/>
          <w:bdr w:val="none" w:sz="0" w:space="0" w:color="auto" w:frame="1"/>
        </w:rPr>
      </w:pPr>
    </w:p>
    <w:p w:rsidR="00134239" w:rsidRPr="00134239" w:rsidRDefault="00134239" w:rsidP="00134239">
      <w:pPr>
        <w:shd w:val="clear" w:color="auto" w:fill="FFFFFF"/>
        <w:jc w:val="center"/>
        <w:textAlignment w:val="baseline"/>
        <w:rPr>
          <w:color w:val="333333"/>
          <w:sz w:val="24"/>
          <w:szCs w:val="24"/>
        </w:rPr>
      </w:pPr>
      <w:r>
        <w:rPr>
          <w:color w:val="333333"/>
          <w:sz w:val="24"/>
          <w:szCs w:val="24"/>
        </w:rPr>
        <w:lastRenderedPageBreak/>
        <w:t xml:space="preserve">                                                                                      </w:t>
      </w:r>
      <w:r w:rsidRPr="00134239">
        <w:rPr>
          <w:color w:val="333333"/>
          <w:sz w:val="24"/>
          <w:szCs w:val="24"/>
        </w:rPr>
        <w:t>Мамадыш муниципаль районы</w:t>
      </w:r>
    </w:p>
    <w:p w:rsidR="00134239" w:rsidRPr="00134239" w:rsidRDefault="00134239" w:rsidP="00134239">
      <w:pPr>
        <w:shd w:val="clear" w:color="auto" w:fill="FFFFFF"/>
        <w:jc w:val="center"/>
        <w:textAlignment w:val="baseline"/>
        <w:rPr>
          <w:color w:val="333333"/>
          <w:sz w:val="24"/>
          <w:szCs w:val="24"/>
          <w:lang w:val="tt-RU"/>
        </w:rPr>
      </w:pPr>
      <w:r>
        <w:rPr>
          <w:color w:val="333333"/>
          <w:sz w:val="24"/>
          <w:szCs w:val="24"/>
          <w:lang w:val="tt-RU"/>
        </w:rPr>
        <w:t xml:space="preserve">                                                                          </w:t>
      </w:r>
      <w:r w:rsidRPr="00134239">
        <w:rPr>
          <w:color w:val="333333"/>
          <w:sz w:val="24"/>
          <w:szCs w:val="24"/>
          <w:lang w:val="tt-RU"/>
        </w:rPr>
        <w:t>Башкарма комитетының</w:t>
      </w:r>
      <w:r w:rsidRPr="00134239">
        <w:rPr>
          <w:color w:val="333333"/>
          <w:sz w:val="24"/>
          <w:szCs w:val="24"/>
        </w:rPr>
        <w:br/>
      </w:r>
      <w:r>
        <w:rPr>
          <w:color w:val="333333"/>
          <w:sz w:val="24"/>
          <w:szCs w:val="24"/>
        </w:rPr>
        <w:t xml:space="preserve">                                                                   </w:t>
      </w:r>
      <w:r w:rsidR="007A1B43">
        <w:rPr>
          <w:color w:val="333333"/>
          <w:sz w:val="24"/>
          <w:szCs w:val="24"/>
        </w:rPr>
        <w:t xml:space="preserve">                       </w:t>
      </w:r>
      <w:r>
        <w:rPr>
          <w:color w:val="333333"/>
          <w:sz w:val="24"/>
          <w:szCs w:val="24"/>
        </w:rPr>
        <w:t xml:space="preserve"> </w:t>
      </w:r>
      <w:r w:rsidR="007A1B43">
        <w:rPr>
          <w:color w:val="333333"/>
          <w:sz w:val="24"/>
          <w:szCs w:val="24"/>
          <w:lang w:val="tt-RU"/>
        </w:rPr>
        <w:t>17.12.</w:t>
      </w:r>
      <w:r w:rsidRPr="00134239">
        <w:rPr>
          <w:color w:val="333333"/>
          <w:sz w:val="24"/>
          <w:szCs w:val="24"/>
        </w:rPr>
        <w:t xml:space="preserve">2024 </w:t>
      </w:r>
      <w:r w:rsidRPr="00134239">
        <w:rPr>
          <w:color w:val="333333"/>
          <w:sz w:val="24"/>
          <w:szCs w:val="24"/>
          <w:lang w:val="tt-RU"/>
        </w:rPr>
        <w:t>ел,</w:t>
      </w:r>
      <w:r w:rsidRPr="00134239">
        <w:rPr>
          <w:color w:val="333333"/>
          <w:sz w:val="24"/>
          <w:szCs w:val="24"/>
        </w:rPr>
        <w:t xml:space="preserve"> №</w:t>
      </w:r>
      <w:r w:rsidR="007A1B43">
        <w:rPr>
          <w:color w:val="333333"/>
          <w:sz w:val="24"/>
          <w:szCs w:val="24"/>
          <w:lang w:val="tt-RU"/>
        </w:rPr>
        <w:t xml:space="preserve">    459    </w:t>
      </w:r>
      <w:r w:rsidRPr="00134239">
        <w:rPr>
          <w:color w:val="333333"/>
          <w:sz w:val="24"/>
          <w:szCs w:val="24"/>
          <w:lang w:val="tt-RU"/>
        </w:rPr>
        <w:t xml:space="preserve">карарына </w:t>
      </w:r>
    </w:p>
    <w:p w:rsidR="00134239" w:rsidRPr="00134239" w:rsidRDefault="00134239" w:rsidP="00134239">
      <w:pPr>
        <w:shd w:val="clear" w:color="auto" w:fill="FFFFFF"/>
        <w:jc w:val="right"/>
        <w:textAlignment w:val="baseline"/>
        <w:rPr>
          <w:sz w:val="26"/>
          <w:szCs w:val="26"/>
          <w:bdr w:val="none" w:sz="0" w:space="0" w:color="auto" w:frame="1"/>
          <w:lang w:val="tt-RU"/>
        </w:rPr>
      </w:pPr>
      <w:r w:rsidRPr="00134239">
        <w:rPr>
          <w:color w:val="333333"/>
          <w:sz w:val="24"/>
          <w:szCs w:val="24"/>
          <w:lang w:val="tt-RU"/>
        </w:rPr>
        <w:t>3 нче кушымта</w:t>
      </w:r>
    </w:p>
    <w:p w:rsidR="00134239" w:rsidRPr="00134239" w:rsidRDefault="00134239" w:rsidP="00134239">
      <w:pPr>
        <w:shd w:val="clear" w:color="auto" w:fill="FFFFFF"/>
        <w:jc w:val="right"/>
        <w:textAlignment w:val="baseline"/>
        <w:rPr>
          <w:sz w:val="26"/>
          <w:szCs w:val="26"/>
        </w:rPr>
      </w:pPr>
    </w:p>
    <w:p w:rsidR="00134239" w:rsidRPr="00134239" w:rsidRDefault="00134239" w:rsidP="00134239">
      <w:pPr>
        <w:shd w:val="clear" w:color="auto" w:fill="FFFFFF"/>
        <w:jc w:val="right"/>
        <w:textAlignment w:val="baseline"/>
        <w:rPr>
          <w:sz w:val="26"/>
          <w:szCs w:val="26"/>
        </w:rPr>
      </w:pPr>
      <w:r w:rsidRPr="00134239">
        <w:rPr>
          <w:sz w:val="26"/>
          <w:szCs w:val="26"/>
        </w:rPr>
        <w:t>        </w:t>
      </w:r>
    </w:p>
    <w:p w:rsidR="00134239" w:rsidRPr="00134239" w:rsidRDefault="00134239" w:rsidP="00134239">
      <w:pPr>
        <w:shd w:val="clear" w:color="auto" w:fill="FFFFFF"/>
        <w:ind w:left="5103"/>
        <w:jc w:val="both"/>
        <w:textAlignment w:val="baseline"/>
        <w:rPr>
          <w:sz w:val="28"/>
          <w:szCs w:val="28"/>
          <w:lang w:val="tt-RU"/>
        </w:rPr>
      </w:pPr>
      <w:r w:rsidRPr="00134239">
        <w:rPr>
          <w:sz w:val="28"/>
          <w:szCs w:val="28"/>
          <w:bdr w:val="none" w:sz="0" w:space="0" w:color="auto" w:frame="1"/>
          <w:lang w:val="tt-RU"/>
        </w:rPr>
        <w:t xml:space="preserve">        РАСЛЫЙМ</w:t>
      </w:r>
    </w:p>
    <w:p w:rsidR="00134239" w:rsidRPr="00134239" w:rsidRDefault="00134239" w:rsidP="00134239">
      <w:pPr>
        <w:shd w:val="clear" w:color="auto" w:fill="FFFFFF"/>
        <w:ind w:left="5670"/>
        <w:jc w:val="both"/>
        <w:textAlignment w:val="baseline"/>
        <w:rPr>
          <w:sz w:val="28"/>
          <w:szCs w:val="28"/>
        </w:rPr>
      </w:pPr>
      <w:r w:rsidRPr="00134239">
        <w:rPr>
          <w:sz w:val="28"/>
          <w:szCs w:val="28"/>
          <w:bdr w:val="none" w:sz="0" w:space="0" w:color="auto" w:frame="1"/>
        </w:rPr>
        <w:t xml:space="preserve">Татарстан Республикасы Мамадыш муниципаль районы башкарма комитеты </w:t>
      </w:r>
      <w:r w:rsidRPr="00134239">
        <w:rPr>
          <w:sz w:val="28"/>
          <w:szCs w:val="28"/>
          <w:bdr w:val="none" w:sz="0" w:space="0" w:color="auto" w:frame="1"/>
          <w:lang w:val="tt-RU"/>
        </w:rPr>
        <w:t>җ</w:t>
      </w:r>
      <w:r w:rsidRPr="00134239">
        <w:rPr>
          <w:sz w:val="28"/>
          <w:szCs w:val="28"/>
          <w:bdr w:val="none" w:sz="0" w:space="0" w:color="auto" w:frame="1"/>
        </w:rPr>
        <w:t>итәкчесе</w:t>
      </w:r>
      <w:r w:rsidRPr="00134239">
        <w:rPr>
          <w:sz w:val="28"/>
          <w:szCs w:val="28"/>
          <w:bdr w:val="none" w:sz="0" w:space="0" w:color="auto" w:frame="1"/>
          <w:lang w:val="tt-RU"/>
        </w:rPr>
        <w:t xml:space="preserve"> </w:t>
      </w:r>
      <w:r w:rsidR="007A1B43">
        <w:rPr>
          <w:sz w:val="28"/>
          <w:szCs w:val="28"/>
        </w:rPr>
        <w:t>_________________</w:t>
      </w:r>
      <w:bookmarkStart w:id="0" w:name="_GoBack"/>
      <w:bookmarkEnd w:id="0"/>
      <w:r w:rsidRPr="00134239">
        <w:rPr>
          <w:sz w:val="28"/>
          <w:szCs w:val="28"/>
        </w:rPr>
        <w:t>_</w:t>
      </w:r>
      <w:r w:rsidRPr="00134239">
        <w:rPr>
          <w:sz w:val="28"/>
          <w:szCs w:val="28"/>
          <w:bdr w:val="none" w:sz="0" w:space="0" w:color="auto" w:frame="1"/>
        </w:rPr>
        <w:t>Р.М.Гарипов</w:t>
      </w:r>
    </w:p>
    <w:p w:rsidR="00134239" w:rsidRPr="00134239" w:rsidRDefault="00134239" w:rsidP="00134239">
      <w:pPr>
        <w:shd w:val="clear" w:color="auto" w:fill="FFFFFF"/>
        <w:ind w:left="5670"/>
        <w:jc w:val="both"/>
        <w:textAlignment w:val="baseline"/>
        <w:rPr>
          <w:sz w:val="28"/>
          <w:szCs w:val="28"/>
          <w:lang w:val="tt-RU"/>
        </w:rPr>
      </w:pPr>
      <w:r w:rsidRPr="00134239">
        <w:rPr>
          <w:sz w:val="28"/>
          <w:szCs w:val="28"/>
          <w:bdr w:val="none" w:sz="0" w:space="0" w:color="auto" w:frame="1"/>
        </w:rPr>
        <w:t>«___»________________</w:t>
      </w:r>
      <w:r w:rsidRPr="00134239">
        <w:rPr>
          <w:sz w:val="28"/>
          <w:szCs w:val="28"/>
        </w:rPr>
        <w:t> </w:t>
      </w:r>
      <w:r w:rsidRPr="00134239">
        <w:rPr>
          <w:sz w:val="28"/>
          <w:szCs w:val="28"/>
          <w:bdr w:val="none" w:sz="0" w:space="0" w:color="auto" w:frame="1"/>
        </w:rPr>
        <w:t>202____</w:t>
      </w:r>
      <w:r w:rsidRPr="00134239">
        <w:rPr>
          <w:sz w:val="28"/>
          <w:szCs w:val="28"/>
          <w:bdr w:val="none" w:sz="0" w:space="0" w:color="auto" w:frame="1"/>
          <w:lang w:val="tt-RU"/>
        </w:rPr>
        <w:t>ел</w:t>
      </w:r>
    </w:p>
    <w:p w:rsidR="00134239" w:rsidRPr="00134239" w:rsidRDefault="00134239" w:rsidP="00134239">
      <w:pPr>
        <w:shd w:val="clear" w:color="auto" w:fill="FFFFFF"/>
        <w:jc w:val="both"/>
        <w:textAlignment w:val="baseline"/>
        <w:rPr>
          <w:sz w:val="28"/>
          <w:szCs w:val="28"/>
          <w:bdr w:val="none" w:sz="0" w:space="0" w:color="auto" w:frame="1"/>
        </w:rPr>
      </w:pPr>
    </w:p>
    <w:p w:rsidR="00134239" w:rsidRPr="00134239" w:rsidRDefault="00134239" w:rsidP="00134239">
      <w:pPr>
        <w:shd w:val="clear" w:color="auto" w:fill="FFFFFF"/>
        <w:jc w:val="both"/>
        <w:textAlignment w:val="baseline"/>
        <w:rPr>
          <w:sz w:val="28"/>
          <w:szCs w:val="28"/>
          <w:bdr w:val="none" w:sz="0" w:space="0" w:color="auto" w:frame="1"/>
        </w:rPr>
      </w:pPr>
    </w:p>
    <w:p w:rsidR="00134239" w:rsidRPr="00134239" w:rsidRDefault="00134239" w:rsidP="00134239">
      <w:pPr>
        <w:shd w:val="clear" w:color="auto" w:fill="FFFFFF"/>
        <w:jc w:val="center"/>
        <w:textAlignment w:val="baseline"/>
        <w:rPr>
          <w:sz w:val="28"/>
          <w:szCs w:val="28"/>
          <w:bdr w:val="none" w:sz="0" w:space="0" w:color="auto" w:frame="1"/>
        </w:rPr>
      </w:pPr>
      <w:r w:rsidRPr="00134239">
        <w:rPr>
          <w:sz w:val="28"/>
          <w:szCs w:val="28"/>
          <w:bdr w:val="none" w:sz="0" w:space="0" w:color="auto" w:frame="1"/>
        </w:rPr>
        <w:t xml:space="preserve">Мамадыш муниципаль районының бердәм дежур-диспетчерлык хезмәте штат персоналын мөстәкыйль кизү торуга кертү турында  </w:t>
      </w:r>
    </w:p>
    <w:p w:rsidR="00134239" w:rsidRPr="00134239" w:rsidRDefault="00134239" w:rsidP="00134239">
      <w:pPr>
        <w:shd w:val="clear" w:color="auto" w:fill="FFFFFF"/>
        <w:jc w:val="center"/>
        <w:textAlignment w:val="baseline"/>
        <w:rPr>
          <w:sz w:val="28"/>
          <w:szCs w:val="28"/>
        </w:rPr>
      </w:pPr>
      <w:r w:rsidRPr="00134239">
        <w:rPr>
          <w:sz w:val="28"/>
          <w:szCs w:val="28"/>
          <w:bdr w:val="none" w:sz="0" w:space="0" w:color="auto" w:frame="1"/>
        </w:rPr>
        <w:t xml:space="preserve"> АКТ </w:t>
      </w:r>
      <w:r w:rsidRPr="00134239">
        <w:rPr>
          <w:sz w:val="28"/>
          <w:szCs w:val="28"/>
          <w:bdr w:val="none" w:sz="0" w:space="0" w:color="auto" w:frame="1"/>
          <w:lang w:val="tt-RU"/>
        </w:rPr>
        <w:t>ФОРМАСЫ</w:t>
      </w:r>
      <w:r w:rsidRPr="00134239">
        <w:rPr>
          <w:sz w:val="28"/>
          <w:szCs w:val="28"/>
          <w:bdr w:val="none" w:sz="0" w:space="0" w:color="auto" w:frame="1"/>
        </w:rPr>
        <w:br/>
      </w:r>
    </w:p>
    <w:p w:rsidR="00134239" w:rsidRPr="00134239" w:rsidRDefault="00134239" w:rsidP="00134239">
      <w:pPr>
        <w:shd w:val="clear" w:color="auto" w:fill="FFFFFF"/>
        <w:ind w:firstLine="709"/>
        <w:jc w:val="both"/>
        <w:textAlignment w:val="baseline"/>
        <w:rPr>
          <w:sz w:val="28"/>
          <w:szCs w:val="28"/>
        </w:rPr>
      </w:pPr>
      <w:r w:rsidRPr="00134239">
        <w:rPr>
          <w:sz w:val="28"/>
          <w:szCs w:val="28"/>
          <w:bdr w:val="none" w:sz="0" w:space="0" w:color="auto" w:frame="1"/>
        </w:rPr>
        <w:t>Комиссия рәисе Мамадыш муниципаль районы башкарма комитеты җитәкчесе урынбасары Р. М. Никифоров һәм комиссия</w:t>
      </w:r>
      <w:r w:rsidRPr="00134239">
        <w:rPr>
          <w:sz w:val="28"/>
          <w:szCs w:val="28"/>
          <w:bdr w:val="none" w:sz="0" w:space="0" w:color="auto" w:frame="1"/>
          <w:lang w:val="tt-RU"/>
        </w:rPr>
        <w:t xml:space="preserve">нең түбәндәге </w:t>
      </w:r>
      <w:r w:rsidRPr="00134239">
        <w:rPr>
          <w:sz w:val="28"/>
          <w:szCs w:val="28"/>
          <w:bdr w:val="none" w:sz="0" w:space="0" w:color="auto" w:frame="1"/>
        </w:rPr>
        <w:t xml:space="preserve"> әгъзалары составындагы Комиссия: 15 нче Россия Гражданнар оборонасы эшләре, гадәттән тыш хәлләр һәм бәла-каза нәтиҗәләрен бетерү министрлыгының Татарстан Республикасы буенча Баш идарәсенең Дәүләт янгынга каршы хезмәтенең 121 нче федераль янгын сүндерү-коткару отряды җитәкчесе урынбасары </w:t>
      </w:r>
      <w:r w:rsidRPr="00134239">
        <w:rPr>
          <w:sz w:val="28"/>
          <w:szCs w:val="28"/>
          <w:bdr w:val="none" w:sz="0" w:space="0" w:color="auto" w:frame="1"/>
          <w:lang w:val="tt-RU"/>
        </w:rPr>
        <w:t xml:space="preserve"> Р.И.Тимерханов, </w:t>
      </w:r>
      <w:r w:rsidRPr="00134239">
        <w:rPr>
          <w:sz w:val="28"/>
          <w:szCs w:val="28"/>
          <w:bdr w:val="none" w:sz="0" w:space="0" w:color="auto" w:frame="1"/>
        </w:rPr>
        <w:t>ТР Гадәттән тыш хәлләр министрлыгының ТР Мамадыш муниципаль районы буенча әйдәп баручы  консультанты</w:t>
      </w:r>
      <w:r w:rsidRPr="00134239">
        <w:rPr>
          <w:sz w:val="28"/>
          <w:szCs w:val="28"/>
          <w:bdr w:val="none" w:sz="0" w:space="0" w:color="auto" w:frame="1"/>
          <w:lang w:val="tt-RU"/>
        </w:rPr>
        <w:t xml:space="preserve"> Р.М.Кашапов, </w:t>
      </w:r>
      <w:r w:rsidRPr="00134239">
        <w:rPr>
          <w:sz w:val="28"/>
          <w:szCs w:val="28"/>
          <w:bdr w:val="none" w:sz="0" w:space="0" w:color="auto" w:frame="1"/>
        </w:rPr>
        <w:t>«Мамадыш муниципаль районының гражданнарны яклау идарәсе» муниципаль казна учреждениесе җитәкчесе</w:t>
      </w:r>
      <w:r w:rsidRPr="00134239">
        <w:rPr>
          <w:sz w:val="28"/>
          <w:szCs w:val="28"/>
          <w:bdr w:val="none" w:sz="0" w:space="0" w:color="auto" w:frame="1"/>
          <w:lang w:val="tt-RU"/>
        </w:rPr>
        <w:t xml:space="preserve"> Н.М.Питина,   «, «Мамадыш муниципаль районының гражданнарны яклау идарәсе» муниципаль казна учреждениесе  ЕДДС штат персоналында мөстәкыйль кизү торуга кертү буенча  зачетлар кабул итте. </w:t>
      </w:r>
    </w:p>
    <w:p w:rsidR="00134239" w:rsidRPr="00134239" w:rsidRDefault="00134239" w:rsidP="00134239">
      <w:pPr>
        <w:shd w:val="clear" w:color="auto" w:fill="FFFFFF"/>
        <w:ind w:firstLine="709"/>
        <w:jc w:val="both"/>
        <w:textAlignment w:val="baseline"/>
        <w:rPr>
          <w:sz w:val="28"/>
          <w:szCs w:val="28"/>
        </w:rPr>
      </w:pPr>
      <w:r w:rsidRPr="00134239">
        <w:rPr>
          <w:sz w:val="28"/>
          <w:szCs w:val="28"/>
        </w:rPr>
        <w:t>Зачетларны кабул итү нәтиҗәсендә комиссия</w:t>
      </w:r>
      <w:r w:rsidRPr="00134239">
        <w:rPr>
          <w:sz w:val="28"/>
          <w:szCs w:val="28"/>
          <w:lang w:val="tt-RU"/>
        </w:rPr>
        <w:t xml:space="preserve"> түбәндәгеләрне билгеләде</w:t>
      </w:r>
      <w:r w:rsidRPr="00134239">
        <w:rPr>
          <w:sz w:val="28"/>
          <w:szCs w:val="28"/>
        </w:rPr>
        <w:t>:</w:t>
      </w:r>
    </w:p>
    <w:tbl>
      <w:tblPr>
        <w:tblW w:w="0" w:type="auto"/>
        <w:tblCellMar>
          <w:left w:w="0" w:type="dxa"/>
          <w:right w:w="0" w:type="dxa"/>
        </w:tblCellMar>
        <w:tblLook w:val="04A0" w:firstRow="1" w:lastRow="0" w:firstColumn="1" w:lastColumn="0" w:noHBand="0" w:noVBand="1"/>
      </w:tblPr>
      <w:tblGrid>
        <w:gridCol w:w="496"/>
        <w:gridCol w:w="689"/>
        <w:gridCol w:w="867"/>
        <w:gridCol w:w="1863"/>
        <w:gridCol w:w="1590"/>
        <w:gridCol w:w="1748"/>
        <w:gridCol w:w="1352"/>
        <w:gridCol w:w="1298"/>
      </w:tblGrid>
      <w:tr w:rsidR="00134239" w:rsidRPr="00134239" w:rsidTr="007F15D9">
        <w:trPr>
          <w:trHeight w:val="293"/>
        </w:trPr>
        <w:tc>
          <w:tcPr>
            <w:tcW w:w="524"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rPr>
              <w:t>№</w:t>
            </w:r>
          </w:p>
          <w:p w:rsidR="00134239" w:rsidRPr="00134239" w:rsidRDefault="00134239" w:rsidP="00134239">
            <w:pPr>
              <w:jc w:val="both"/>
              <w:textAlignment w:val="baseline"/>
              <w:rPr>
                <w:sz w:val="28"/>
                <w:szCs w:val="28"/>
              </w:rPr>
            </w:pPr>
            <w:r w:rsidRPr="00134239">
              <w:rPr>
                <w:sz w:val="28"/>
                <w:szCs w:val="28"/>
              </w:rPr>
              <w:t>п/п</w:t>
            </w:r>
          </w:p>
        </w:tc>
        <w:tc>
          <w:tcPr>
            <w:tcW w:w="1815" w:type="dxa"/>
            <w:gridSpan w:val="2"/>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rPr>
              <w:t>ФИО</w:t>
            </w:r>
          </w:p>
        </w:tc>
        <w:tc>
          <w:tcPr>
            <w:tcW w:w="5614"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rPr>
              <w:t>Бәяләү нәтиҗәләре</w:t>
            </w:r>
          </w:p>
        </w:tc>
        <w:tc>
          <w:tcPr>
            <w:tcW w:w="1100" w:type="dxa"/>
            <w:tcBorders>
              <w:top w:val="single" w:sz="8" w:space="0" w:color="auto"/>
              <w:left w:val="single" w:sz="8" w:space="0" w:color="auto"/>
              <w:bottom w:val="nil"/>
              <w:right w:val="single" w:sz="8" w:space="0" w:color="auto"/>
            </w:tcBorders>
            <w:shd w:val="clear" w:color="auto" w:fill="FFFFFF"/>
          </w:tcPr>
          <w:p w:rsidR="00134239" w:rsidRPr="00134239" w:rsidRDefault="00134239" w:rsidP="00134239">
            <w:pPr>
              <w:jc w:val="both"/>
              <w:textAlignment w:val="baseline"/>
              <w:rPr>
                <w:sz w:val="28"/>
                <w:szCs w:val="28"/>
              </w:rPr>
            </w:pPr>
          </w:p>
        </w:tc>
        <w:tc>
          <w:tcPr>
            <w:tcW w:w="1433" w:type="dxa"/>
            <w:vMerge w:val="restar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lang w:val="tt-RU"/>
              </w:rPr>
            </w:pPr>
            <w:r w:rsidRPr="00134239">
              <w:rPr>
                <w:sz w:val="28"/>
                <w:szCs w:val="28"/>
                <w:lang w:val="tt-RU"/>
              </w:rPr>
              <w:t>Карар кабул ителде</w:t>
            </w:r>
          </w:p>
        </w:tc>
      </w:tr>
      <w:tr w:rsidR="00134239" w:rsidRPr="00134239" w:rsidTr="007F15D9">
        <w:trPr>
          <w:trHeight w:val="835"/>
        </w:trPr>
        <w:tc>
          <w:tcPr>
            <w:tcW w:w="524" w:type="dxa"/>
            <w:vMerge/>
            <w:tcBorders>
              <w:top w:val="single" w:sz="8" w:space="0" w:color="auto"/>
              <w:left w:val="single" w:sz="8" w:space="0" w:color="auto"/>
              <w:bottom w:val="nil"/>
              <w:right w:val="nil"/>
            </w:tcBorders>
            <w:vAlign w:val="center"/>
            <w:hideMark/>
          </w:tcPr>
          <w:p w:rsidR="00134239" w:rsidRPr="00134239" w:rsidRDefault="00134239" w:rsidP="00134239">
            <w:pPr>
              <w:jc w:val="both"/>
              <w:rPr>
                <w:sz w:val="28"/>
                <w:szCs w:val="28"/>
              </w:rPr>
            </w:pPr>
          </w:p>
        </w:tc>
        <w:tc>
          <w:tcPr>
            <w:tcW w:w="1815" w:type="dxa"/>
            <w:gridSpan w:val="2"/>
            <w:vMerge/>
            <w:tcBorders>
              <w:top w:val="single" w:sz="8" w:space="0" w:color="auto"/>
              <w:left w:val="single" w:sz="8" w:space="0" w:color="auto"/>
              <w:bottom w:val="nil"/>
              <w:right w:val="nil"/>
            </w:tcBorders>
            <w:vAlign w:val="center"/>
            <w:hideMark/>
          </w:tcPr>
          <w:p w:rsidR="00134239" w:rsidRPr="00134239" w:rsidRDefault="00134239" w:rsidP="00134239">
            <w:pPr>
              <w:jc w:val="both"/>
              <w:rPr>
                <w:sz w:val="28"/>
                <w:szCs w:val="28"/>
              </w:rPr>
            </w:pPr>
          </w:p>
        </w:tc>
        <w:tc>
          <w:tcPr>
            <w:tcW w:w="196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rPr>
              <w:t>вазыйфаи бурычларны белү</w:t>
            </w:r>
          </w:p>
        </w:tc>
        <w:tc>
          <w:tcPr>
            <w:tcW w:w="1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rPr>
              <w:t>Теорети</w:t>
            </w:r>
            <w:r w:rsidRPr="00134239">
              <w:rPr>
                <w:sz w:val="28"/>
                <w:szCs w:val="28"/>
                <w:lang w:val="tt-RU"/>
              </w:rPr>
              <w:t xml:space="preserve">к әзерлек </w:t>
            </w:r>
          </w:p>
        </w:tc>
        <w:tc>
          <w:tcPr>
            <w:tcW w:w="19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lang w:val="tt-RU"/>
              </w:rPr>
            </w:pPr>
            <w:r w:rsidRPr="00134239">
              <w:rPr>
                <w:sz w:val="28"/>
                <w:szCs w:val="28"/>
              </w:rPr>
              <w:t xml:space="preserve">практик бурычны </w:t>
            </w:r>
            <w:r w:rsidRPr="00134239">
              <w:rPr>
                <w:sz w:val="28"/>
                <w:szCs w:val="28"/>
                <w:lang w:val="tt-RU"/>
              </w:rPr>
              <w:t>башкару</w:t>
            </w:r>
          </w:p>
        </w:tc>
        <w:tc>
          <w:tcPr>
            <w:tcW w:w="1100" w:type="dxa"/>
            <w:tcBorders>
              <w:top w:val="single" w:sz="8" w:space="0" w:color="auto"/>
              <w:left w:val="single" w:sz="8" w:space="0" w:color="auto"/>
              <w:bottom w:val="nil"/>
              <w:right w:val="single" w:sz="8" w:space="0" w:color="auto"/>
            </w:tcBorders>
          </w:tcPr>
          <w:p w:rsidR="00134239" w:rsidRPr="00134239" w:rsidRDefault="00134239" w:rsidP="00134239">
            <w:pPr>
              <w:jc w:val="both"/>
              <w:rPr>
                <w:sz w:val="28"/>
                <w:szCs w:val="28"/>
              </w:rPr>
            </w:pPr>
            <w:r w:rsidRPr="00134239">
              <w:rPr>
                <w:sz w:val="28"/>
                <w:szCs w:val="28"/>
              </w:rPr>
              <w:t>ГЛОНАСС 112</w:t>
            </w:r>
          </w:p>
        </w:tc>
        <w:tc>
          <w:tcPr>
            <w:tcW w:w="1433" w:type="dxa"/>
            <w:vMerge/>
            <w:tcBorders>
              <w:top w:val="single" w:sz="8" w:space="0" w:color="auto"/>
              <w:left w:val="single" w:sz="8" w:space="0" w:color="auto"/>
              <w:bottom w:val="nil"/>
              <w:right w:val="single" w:sz="8" w:space="0" w:color="auto"/>
            </w:tcBorders>
            <w:vAlign w:val="bottom"/>
            <w:hideMark/>
          </w:tcPr>
          <w:p w:rsidR="00134239" w:rsidRPr="00134239" w:rsidRDefault="00134239" w:rsidP="00134239">
            <w:pPr>
              <w:jc w:val="both"/>
              <w:rPr>
                <w:sz w:val="28"/>
                <w:szCs w:val="28"/>
              </w:rPr>
            </w:pPr>
          </w:p>
        </w:tc>
      </w:tr>
      <w:tr w:rsidR="00134239" w:rsidRPr="00134239" w:rsidTr="007F15D9">
        <w:trPr>
          <w:trHeight w:val="418"/>
        </w:trPr>
        <w:tc>
          <w:tcPr>
            <w:tcW w:w="1307" w:type="dxa"/>
            <w:gridSpan w:val="2"/>
            <w:tcBorders>
              <w:top w:val="single" w:sz="8" w:space="0" w:color="auto"/>
              <w:left w:val="single" w:sz="8" w:space="0" w:color="auto"/>
              <w:bottom w:val="nil"/>
              <w:right w:val="single" w:sz="8" w:space="0" w:color="auto"/>
            </w:tcBorders>
            <w:shd w:val="clear" w:color="auto" w:fill="FFFFFF"/>
          </w:tcPr>
          <w:p w:rsidR="00134239" w:rsidRPr="00134239" w:rsidRDefault="00134239" w:rsidP="00134239">
            <w:pPr>
              <w:jc w:val="both"/>
              <w:textAlignment w:val="baseline"/>
              <w:rPr>
                <w:sz w:val="28"/>
                <w:szCs w:val="28"/>
              </w:rPr>
            </w:pPr>
          </w:p>
        </w:tc>
        <w:tc>
          <w:tcPr>
            <w:tcW w:w="9179"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lang w:val="tt-RU"/>
              </w:rPr>
            </w:pPr>
            <w:r w:rsidRPr="00134239">
              <w:rPr>
                <w:sz w:val="28"/>
                <w:szCs w:val="28"/>
                <w:lang w:val="tt-RU"/>
              </w:rPr>
              <w:t>О</w:t>
            </w:r>
            <w:r w:rsidRPr="00134239">
              <w:rPr>
                <w:sz w:val="28"/>
                <w:szCs w:val="28"/>
              </w:rPr>
              <w:t>ператив дежур</w:t>
            </w:r>
            <w:r w:rsidRPr="00134239">
              <w:rPr>
                <w:sz w:val="28"/>
                <w:szCs w:val="28"/>
                <w:lang w:val="tt-RU"/>
              </w:rPr>
              <w:t>лар</w:t>
            </w:r>
          </w:p>
        </w:tc>
      </w:tr>
      <w:tr w:rsidR="00134239" w:rsidRPr="00134239" w:rsidTr="007F15D9">
        <w:trPr>
          <w:trHeight w:val="389"/>
        </w:trPr>
        <w:tc>
          <w:tcPr>
            <w:tcW w:w="5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rPr>
              <w:t>1.</w:t>
            </w:r>
          </w:p>
        </w:tc>
        <w:tc>
          <w:tcPr>
            <w:tcW w:w="1815"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rPr>
                <w:sz w:val="28"/>
                <w:szCs w:val="28"/>
              </w:rPr>
            </w:pPr>
          </w:p>
        </w:tc>
        <w:tc>
          <w:tcPr>
            <w:tcW w:w="196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rPr>
              <w:t>зачет</w:t>
            </w:r>
          </w:p>
        </w:tc>
        <w:tc>
          <w:tcPr>
            <w:tcW w:w="1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rPr>
              <w:t>зачет</w:t>
            </w:r>
          </w:p>
        </w:tc>
        <w:tc>
          <w:tcPr>
            <w:tcW w:w="19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rPr>
              <w:t>зачет</w:t>
            </w:r>
          </w:p>
        </w:tc>
        <w:tc>
          <w:tcPr>
            <w:tcW w:w="1100" w:type="dxa"/>
            <w:tcBorders>
              <w:top w:val="single" w:sz="8" w:space="0" w:color="auto"/>
              <w:left w:val="single" w:sz="8" w:space="0" w:color="auto"/>
              <w:bottom w:val="nil"/>
              <w:right w:val="single" w:sz="8" w:space="0" w:color="auto"/>
            </w:tcBorders>
            <w:shd w:val="clear" w:color="auto" w:fill="FFFFFF"/>
          </w:tcPr>
          <w:p w:rsidR="00134239" w:rsidRPr="00134239" w:rsidRDefault="00134239" w:rsidP="00134239">
            <w:pPr>
              <w:jc w:val="both"/>
              <w:textAlignment w:val="baseline"/>
              <w:rPr>
                <w:sz w:val="28"/>
                <w:szCs w:val="28"/>
              </w:rPr>
            </w:pPr>
            <w:r w:rsidRPr="00134239">
              <w:rPr>
                <w:sz w:val="28"/>
                <w:szCs w:val="28"/>
              </w:rPr>
              <w:t>зачет</w:t>
            </w:r>
          </w:p>
        </w:tc>
        <w:tc>
          <w:tcPr>
            <w:tcW w:w="14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lang w:val="tt-RU"/>
              </w:rPr>
            </w:pPr>
            <w:r w:rsidRPr="00134239">
              <w:rPr>
                <w:sz w:val="28"/>
                <w:szCs w:val="28"/>
                <w:lang w:val="tt-RU"/>
              </w:rPr>
              <w:t>узды</w:t>
            </w:r>
          </w:p>
        </w:tc>
      </w:tr>
      <w:tr w:rsidR="00134239" w:rsidRPr="00134239" w:rsidTr="007F15D9">
        <w:trPr>
          <w:trHeight w:val="384"/>
        </w:trPr>
        <w:tc>
          <w:tcPr>
            <w:tcW w:w="5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rPr>
              <w:t>2.</w:t>
            </w:r>
          </w:p>
        </w:tc>
        <w:tc>
          <w:tcPr>
            <w:tcW w:w="1815"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rPr>
                <w:sz w:val="28"/>
                <w:szCs w:val="28"/>
              </w:rPr>
            </w:pPr>
          </w:p>
        </w:tc>
        <w:tc>
          <w:tcPr>
            <w:tcW w:w="196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rPr>
                <w:sz w:val="28"/>
                <w:szCs w:val="28"/>
              </w:rPr>
            </w:pPr>
          </w:p>
        </w:tc>
        <w:tc>
          <w:tcPr>
            <w:tcW w:w="1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rPr>
                <w:sz w:val="28"/>
                <w:szCs w:val="28"/>
              </w:rPr>
            </w:pPr>
          </w:p>
        </w:tc>
        <w:tc>
          <w:tcPr>
            <w:tcW w:w="19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rPr>
                <w:sz w:val="28"/>
                <w:szCs w:val="28"/>
              </w:rPr>
            </w:pPr>
          </w:p>
        </w:tc>
        <w:tc>
          <w:tcPr>
            <w:tcW w:w="1100" w:type="dxa"/>
            <w:tcBorders>
              <w:top w:val="single" w:sz="8" w:space="0" w:color="auto"/>
              <w:left w:val="single" w:sz="8" w:space="0" w:color="auto"/>
              <w:bottom w:val="nil"/>
              <w:right w:val="single" w:sz="8" w:space="0" w:color="auto"/>
            </w:tcBorders>
            <w:shd w:val="clear" w:color="auto" w:fill="FFFFFF"/>
          </w:tcPr>
          <w:p w:rsidR="00134239" w:rsidRPr="00134239" w:rsidRDefault="00134239" w:rsidP="00134239">
            <w:pPr>
              <w:jc w:val="both"/>
              <w:rPr>
                <w:sz w:val="28"/>
                <w:szCs w:val="28"/>
              </w:rPr>
            </w:pPr>
          </w:p>
        </w:tc>
        <w:tc>
          <w:tcPr>
            <w:tcW w:w="14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134239" w:rsidRPr="00134239" w:rsidRDefault="00134239" w:rsidP="00134239">
            <w:pPr>
              <w:jc w:val="both"/>
              <w:rPr>
                <w:sz w:val="28"/>
                <w:szCs w:val="28"/>
              </w:rPr>
            </w:pPr>
          </w:p>
        </w:tc>
      </w:tr>
      <w:tr w:rsidR="00134239" w:rsidRPr="00134239" w:rsidTr="007F15D9">
        <w:trPr>
          <w:trHeight w:val="389"/>
        </w:trPr>
        <w:tc>
          <w:tcPr>
            <w:tcW w:w="52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rPr>
              <w:t>3.</w:t>
            </w:r>
          </w:p>
        </w:tc>
        <w:tc>
          <w:tcPr>
            <w:tcW w:w="1815" w:type="dxa"/>
            <w:gridSpan w:val="2"/>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rPr>
                <w:sz w:val="28"/>
                <w:szCs w:val="28"/>
              </w:rPr>
            </w:pPr>
          </w:p>
        </w:tc>
        <w:tc>
          <w:tcPr>
            <w:tcW w:w="196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rPr>
                <w:sz w:val="28"/>
                <w:szCs w:val="28"/>
              </w:rPr>
            </w:pPr>
          </w:p>
        </w:tc>
        <w:tc>
          <w:tcPr>
            <w:tcW w:w="172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rPr>
                <w:sz w:val="28"/>
                <w:szCs w:val="28"/>
              </w:rPr>
            </w:pPr>
          </w:p>
        </w:tc>
        <w:tc>
          <w:tcPr>
            <w:tcW w:w="19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rPr>
                <w:sz w:val="28"/>
                <w:szCs w:val="28"/>
              </w:rPr>
            </w:pPr>
          </w:p>
        </w:tc>
        <w:tc>
          <w:tcPr>
            <w:tcW w:w="1100" w:type="dxa"/>
            <w:tcBorders>
              <w:top w:val="single" w:sz="8" w:space="0" w:color="auto"/>
              <w:left w:val="single" w:sz="8" w:space="0" w:color="auto"/>
              <w:bottom w:val="single" w:sz="8" w:space="0" w:color="auto"/>
              <w:right w:val="single" w:sz="8" w:space="0" w:color="auto"/>
            </w:tcBorders>
            <w:shd w:val="clear" w:color="auto" w:fill="FFFFFF"/>
          </w:tcPr>
          <w:p w:rsidR="00134239" w:rsidRPr="00134239" w:rsidRDefault="00134239" w:rsidP="00134239">
            <w:pPr>
              <w:jc w:val="both"/>
              <w:rPr>
                <w:sz w:val="28"/>
                <w:szCs w:val="28"/>
              </w:rPr>
            </w:pPr>
          </w:p>
        </w:tc>
        <w:tc>
          <w:tcPr>
            <w:tcW w:w="143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bottom"/>
            <w:hideMark/>
          </w:tcPr>
          <w:p w:rsidR="00134239" w:rsidRPr="00134239" w:rsidRDefault="00134239" w:rsidP="00134239">
            <w:pPr>
              <w:jc w:val="both"/>
              <w:rPr>
                <w:sz w:val="28"/>
                <w:szCs w:val="28"/>
              </w:rPr>
            </w:pPr>
          </w:p>
        </w:tc>
      </w:tr>
      <w:tr w:rsidR="00134239" w:rsidRPr="00134239" w:rsidTr="007F15D9">
        <w:trPr>
          <w:trHeight w:val="389"/>
        </w:trPr>
        <w:tc>
          <w:tcPr>
            <w:tcW w:w="52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textAlignment w:val="baseline"/>
              <w:rPr>
                <w:sz w:val="28"/>
                <w:szCs w:val="28"/>
              </w:rPr>
            </w:pPr>
            <w:r w:rsidRPr="00134239">
              <w:rPr>
                <w:sz w:val="28"/>
                <w:szCs w:val="28"/>
              </w:rPr>
              <w:t>4.</w:t>
            </w:r>
          </w:p>
        </w:tc>
        <w:tc>
          <w:tcPr>
            <w:tcW w:w="1815" w:type="dxa"/>
            <w:gridSpan w:val="2"/>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rPr>
                <w:sz w:val="28"/>
                <w:szCs w:val="28"/>
              </w:rPr>
            </w:pPr>
          </w:p>
        </w:tc>
        <w:tc>
          <w:tcPr>
            <w:tcW w:w="1962"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rPr>
                <w:sz w:val="28"/>
                <w:szCs w:val="28"/>
              </w:rPr>
            </w:pPr>
          </w:p>
        </w:tc>
        <w:tc>
          <w:tcPr>
            <w:tcW w:w="1722"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rPr>
                <w:sz w:val="28"/>
                <w:szCs w:val="28"/>
              </w:rPr>
            </w:pPr>
          </w:p>
        </w:tc>
        <w:tc>
          <w:tcPr>
            <w:tcW w:w="1930"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hideMark/>
          </w:tcPr>
          <w:p w:rsidR="00134239" w:rsidRPr="00134239" w:rsidRDefault="00134239" w:rsidP="00134239">
            <w:pPr>
              <w:jc w:val="both"/>
              <w:rPr>
                <w:sz w:val="28"/>
                <w:szCs w:val="28"/>
              </w:rPr>
            </w:pPr>
          </w:p>
        </w:tc>
        <w:tc>
          <w:tcPr>
            <w:tcW w:w="1100" w:type="dxa"/>
            <w:tcBorders>
              <w:top w:val="single" w:sz="8" w:space="0" w:color="auto"/>
              <w:left w:val="single" w:sz="8" w:space="0" w:color="auto"/>
              <w:bottom w:val="single" w:sz="4" w:space="0" w:color="auto"/>
              <w:right w:val="single" w:sz="8" w:space="0" w:color="auto"/>
            </w:tcBorders>
            <w:shd w:val="clear" w:color="auto" w:fill="FFFFFF"/>
          </w:tcPr>
          <w:p w:rsidR="00134239" w:rsidRPr="00134239" w:rsidRDefault="00134239" w:rsidP="00134239">
            <w:pPr>
              <w:jc w:val="both"/>
              <w:rPr>
                <w:sz w:val="28"/>
                <w:szCs w:val="28"/>
              </w:rPr>
            </w:pPr>
          </w:p>
        </w:tc>
        <w:tc>
          <w:tcPr>
            <w:tcW w:w="1433"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bottom"/>
            <w:hideMark/>
          </w:tcPr>
          <w:p w:rsidR="00134239" w:rsidRPr="00134239" w:rsidRDefault="00134239" w:rsidP="00134239">
            <w:pPr>
              <w:jc w:val="both"/>
              <w:rPr>
                <w:sz w:val="28"/>
                <w:szCs w:val="28"/>
              </w:rPr>
            </w:pPr>
          </w:p>
        </w:tc>
      </w:tr>
    </w:tbl>
    <w:p w:rsidR="00134239" w:rsidRPr="00134239" w:rsidRDefault="00134239" w:rsidP="00134239">
      <w:pPr>
        <w:shd w:val="clear" w:color="auto" w:fill="FFFFFF"/>
        <w:jc w:val="both"/>
        <w:textAlignment w:val="baseline"/>
        <w:rPr>
          <w:sz w:val="28"/>
          <w:szCs w:val="28"/>
          <w:bdr w:val="none" w:sz="0" w:space="0" w:color="auto" w:frame="1"/>
        </w:rPr>
      </w:pPr>
    </w:p>
    <w:p w:rsidR="00134239" w:rsidRPr="00134239" w:rsidRDefault="00134239" w:rsidP="00134239">
      <w:pPr>
        <w:shd w:val="clear" w:color="auto" w:fill="FFFFFF"/>
        <w:jc w:val="both"/>
        <w:textAlignment w:val="baseline"/>
        <w:rPr>
          <w:sz w:val="28"/>
          <w:szCs w:val="28"/>
        </w:rPr>
      </w:pPr>
      <w:r w:rsidRPr="00134239">
        <w:rPr>
          <w:sz w:val="28"/>
          <w:szCs w:val="28"/>
          <w:bdr w:val="none" w:sz="0" w:space="0" w:color="auto" w:frame="1"/>
          <w:lang w:val="tt-RU"/>
        </w:rPr>
        <w:t>Комиссия рәисе</w:t>
      </w:r>
      <w:r w:rsidRPr="00134239">
        <w:rPr>
          <w:sz w:val="28"/>
          <w:szCs w:val="28"/>
          <w:bdr w:val="none" w:sz="0" w:space="0" w:color="auto" w:frame="1"/>
        </w:rPr>
        <w:t>:</w:t>
      </w:r>
    </w:p>
    <w:p w:rsidR="00134239" w:rsidRPr="00134239" w:rsidRDefault="00134239" w:rsidP="00134239">
      <w:pPr>
        <w:shd w:val="clear" w:color="auto" w:fill="FFFFFF"/>
        <w:tabs>
          <w:tab w:val="left" w:pos="7425"/>
        </w:tabs>
        <w:jc w:val="both"/>
        <w:textAlignment w:val="baseline"/>
        <w:rPr>
          <w:sz w:val="28"/>
          <w:szCs w:val="28"/>
          <w:bdr w:val="none" w:sz="0" w:space="0" w:color="auto" w:frame="1"/>
        </w:rPr>
      </w:pPr>
      <w:r w:rsidRPr="00134239">
        <w:rPr>
          <w:sz w:val="28"/>
          <w:szCs w:val="28"/>
          <w:bdr w:val="none" w:sz="0" w:space="0" w:color="auto" w:frame="1"/>
        </w:rPr>
        <w:t xml:space="preserve">Мамадыш муниципаль районы </w:t>
      </w:r>
    </w:p>
    <w:p w:rsidR="00134239" w:rsidRPr="00134239" w:rsidRDefault="00134239" w:rsidP="00134239">
      <w:pPr>
        <w:shd w:val="clear" w:color="auto" w:fill="FFFFFF"/>
        <w:tabs>
          <w:tab w:val="left" w:pos="7425"/>
        </w:tabs>
        <w:jc w:val="both"/>
        <w:textAlignment w:val="baseline"/>
        <w:rPr>
          <w:sz w:val="28"/>
          <w:szCs w:val="28"/>
        </w:rPr>
      </w:pPr>
      <w:r w:rsidRPr="00134239">
        <w:rPr>
          <w:sz w:val="28"/>
          <w:szCs w:val="28"/>
          <w:bdr w:val="none" w:sz="0" w:space="0" w:color="auto" w:frame="1"/>
        </w:rPr>
        <w:t>башкарма комитеты җитәкчесе урынбасары</w:t>
      </w:r>
      <w:r w:rsidRPr="00134239">
        <w:rPr>
          <w:sz w:val="28"/>
          <w:szCs w:val="28"/>
          <w:bdr w:val="none" w:sz="0" w:space="0" w:color="auto" w:frame="1"/>
        </w:rPr>
        <w:tab/>
      </w:r>
      <w:r w:rsidRPr="00134239">
        <w:rPr>
          <w:sz w:val="28"/>
          <w:szCs w:val="28"/>
          <w:bdr w:val="none" w:sz="0" w:space="0" w:color="auto" w:frame="1"/>
          <w:lang w:val="tt-RU"/>
        </w:rPr>
        <w:t xml:space="preserve"> </w:t>
      </w:r>
      <w:r w:rsidRPr="00134239">
        <w:rPr>
          <w:sz w:val="28"/>
          <w:szCs w:val="28"/>
          <w:bdr w:val="none" w:sz="0" w:space="0" w:color="auto" w:frame="1"/>
        </w:rPr>
        <w:t>Р.М.Никифоров</w:t>
      </w:r>
    </w:p>
    <w:p w:rsidR="00134239" w:rsidRPr="00134239" w:rsidRDefault="00134239" w:rsidP="00134239">
      <w:pPr>
        <w:shd w:val="clear" w:color="auto" w:fill="FFFFFF"/>
        <w:jc w:val="both"/>
        <w:textAlignment w:val="baseline"/>
        <w:rPr>
          <w:sz w:val="28"/>
          <w:szCs w:val="28"/>
        </w:rPr>
      </w:pPr>
      <w:r w:rsidRPr="00134239">
        <w:rPr>
          <w:i/>
          <w:iCs/>
          <w:sz w:val="28"/>
          <w:szCs w:val="28"/>
          <w:bdr w:val="none" w:sz="0" w:space="0" w:color="auto" w:frame="1"/>
        </w:rPr>
        <w:lastRenderedPageBreak/>
        <w:t xml:space="preserve">                                           </w:t>
      </w:r>
    </w:p>
    <w:p w:rsidR="00134239" w:rsidRPr="00134239" w:rsidRDefault="00134239" w:rsidP="00134239">
      <w:pPr>
        <w:shd w:val="clear" w:color="auto" w:fill="FFFFFF"/>
        <w:jc w:val="both"/>
        <w:textAlignment w:val="baseline"/>
        <w:rPr>
          <w:sz w:val="28"/>
          <w:szCs w:val="28"/>
          <w:bdr w:val="none" w:sz="0" w:space="0" w:color="auto" w:frame="1"/>
        </w:rPr>
      </w:pPr>
    </w:p>
    <w:p w:rsidR="00134239" w:rsidRPr="00134239" w:rsidRDefault="00134239" w:rsidP="00134239">
      <w:pPr>
        <w:shd w:val="clear" w:color="auto" w:fill="FFFFFF"/>
        <w:jc w:val="both"/>
        <w:textAlignment w:val="baseline"/>
        <w:rPr>
          <w:sz w:val="28"/>
          <w:szCs w:val="28"/>
          <w:bdr w:val="none" w:sz="0" w:space="0" w:color="auto" w:frame="1"/>
        </w:rPr>
      </w:pPr>
      <w:r w:rsidRPr="00134239">
        <w:rPr>
          <w:sz w:val="28"/>
          <w:szCs w:val="28"/>
          <w:bdr w:val="none" w:sz="0" w:space="0" w:color="auto" w:frame="1"/>
        </w:rPr>
        <w:t>Комиссия әгъзалары:</w:t>
      </w:r>
    </w:p>
    <w:p w:rsidR="00134239" w:rsidRPr="00134239" w:rsidRDefault="00134239" w:rsidP="00134239">
      <w:pPr>
        <w:shd w:val="clear" w:color="auto" w:fill="FFFFFF"/>
        <w:tabs>
          <w:tab w:val="left" w:pos="7470"/>
        </w:tabs>
        <w:jc w:val="both"/>
        <w:textAlignment w:val="baseline"/>
        <w:rPr>
          <w:sz w:val="28"/>
          <w:szCs w:val="28"/>
          <w:bdr w:val="none" w:sz="0" w:space="0" w:color="auto" w:frame="1"/>
        </w:rPr>
      </w:pPr>
      <w:r w:rsidRPr="00134239">
        <w:rPr>
          <w:sz w:val="28"/>
          <w:szCs w:val="28"/>
          <w:bdr w:val="none" w:sz="0" w:space="0" w:color="auto" w:frame="1"/>
        </w:rPr>
        <w:t xml:space="preserve">15 нче Россия Гражданнар оборонасы эшләре, </w:t>
      </w:r>
    </w:p>
    <w:p w:rsidR="00134239" w:rsidRPr="00134239" w:rsidRDefault="00134239" w:rsidP="00134239">
      <w:pPr>
        <w:shd w:val="clear" w:color="auto" w:fill="FFFFFF"/>
        <w:tabs>
          <w:tab w:val="left" w:pos="7470"/>
        </w:tabs>
        <w:jc w:val="both"/>
        <w:textAlignment w:val="baseline"/>
        <w:rPr>
          <w:sz w:val="28"/>
          <w:szCs w:val="28"/>
          <w:bdr w:val="none" w:sz="0" w:space="0" w:color="auto" w:frame="1"/>
        </w:rPr>
      </w:pPr>
      <w:r w:rsidRPr="00134239">
        <w:rPr>
          <w:sz w:val="28"/>
          <w:szCs w:val="28"/>
          <w:bdr w:val="none" w:sz="0" w:space="0" w:color="auto" w:frame="1"/>
        </w:rPr>
        <w:t>гадәттән тыш хәлләр һәм бәла-каза нәтиҗәләрен</w:t>
      </w:r>
    </w:p>
    <w:p w:rsidR="00134239" w:rsidRPr="00134239" w:rsidRDefault="00134239" w:rsidP="00134239">
      <w:pPr>
        <w:shd w:val="clear" w:color="auto" w:fill="FFFFFF"/>
        <w:tabs>
          <w:tab w:val="left" w:pos="7470"/>
        </w:tabs>
        <w:jc w:val="both"/>
        <w:textAlignment w:val="baseline"/>
        <w:rPr>
          <w:sz w:val="28"/>
          <w:szCs w:val="28"/>
          <w:bdr w:val="none" w:sz="0" w:space="0" w:color="auto" w:frame="1"/>
        </w:rPr>
      </w:pPr>
      <w:r w:rsidRPr="00134239">
        <w:rPr>
          <w:sz w:val="28"/>
          <w:szCs w:val="28"/>
          <w:bdr w:val="none" w:sz="0" w:space="0" w:color="auto" w:frame="1"/>
        </w:rPr>
        <w:t xml:space="preserve"> бетерү министрлыгының Татарстан Республикасы</w:t>
      </w:r>
    </w:p>
    <w:p w:rsidR="00134239" w:rsidRPr="00134239" w:rsidRDefault="00134239" w:rsidP="00134239">
      <w:pPr>
        <w:shd w:val="clear" w:color="auto" w:fill="FFFFFF"/>
        <w:tabs>
          <w:tab w:val="left" w:pos="7470"/>
        </w:tabs>
        <w:jc w:val="both"/>
        <w:textAlignment w:val="baseline"/>
        <w:rPr>
          <w:sz w:val="28"/>
          <w:szCs w:val="28"/>
          <w:bdr w:val="none" w:sz="0" w:space="0" w:color="auto" w:frame="1"/>
        </w:rPr>
      </w:pPr>
      <w:r w:rsidRPr="00134239">
        <w:rPr>
          <w:sz w:val="28"/>
          <w:szCs w:val="28"/>
          <w:bdr w:val="none" w:sz="0" w:space="0" w:color="auto" w:frame="1"/>
        </w:rPr>
        <w:t xml:space="preserve"> буенча Баш идарәсенең Дәүләт янгынга каршы </w:t>
      </w:r>
    </w:p>
    <w:p w:rsidR="00134239" w:rsidRPr="00134239" w:rsidRDefault="00134239" w:rsidP="00134239">
      <w:pPr>
        <w:shd w:val="clear" w:color="auto" w:fill="FFFFFF"/>
        <w:tabs>
          <w:tab w:val="left" w:pos="7470"/>
        </w:tabs>
        <w:jc w:val="both"/>
        <w:textAlignment w:val="baseline"/>
        <w:rPr>
          <w:sz w:val="28"/>
          <w:szCs w:val="28"/>
          <w:bdr w:val="none" w:sz="0" w:space="0" w:color="auto" w:frame="1"/>
        </w:rPr>
      </w:pPr>
      <w:r w:rsidRPr="00134239">
        <w:rPr>
          <w:sz w:val="28"/>
          <w:szCs w:val="28"/>
          <w:bdr w:val="none" w:sz="0" w:space="0" w:color="auto" w:frame="1"/>
        </w:rPr>
        <w:t>хезмәтенең 121 нче федераль янгын сүндерү-коткар</w:t>
      </w:r>
    </w:p>
    <w:p w:rsidR="00134239" w:rsidRPr="00134239" w:rsidRDefault="00134239" w:rsidP="00134239">
      <w:pPr>
        <w:shd w:val="clear" w:color="auto" w:fill="FFFFFF"/>
        <w:tabs>
          <w:tab w:val="left" w:pos="7470"/>
        </w:tabs>
        <w:jc w:val="both"/>
        <w:textAlignment w:val="baseline"/>
        <w:rPr>
          <w:sz w:val="28"/>
          <w:szCs w:val="28"/>
          <w:bdr w:val="none" w:sz="0" w:space="0" w:color="auto" w:frame="1"/>
        </w:rPr>
      </w:pPr>
      <w:r w:rsidRPr="00134239">
        <w:rPr>
          <w:sz w:val="28"/>
          <w:szCs w:val="28"/>
          <w:bdr w:val="none" w:sz="0" w:space="0" w:color="auto" w:frame="1"/>
        </w:rPr>
        <w:t>у отряды җитәкчесе урынбасары</w:t>
      </w:r>
      <w:r w:rsidRPr="00134239">
        <w:rPr>
          <w:sz w:val="28"/>
          <w:szCs w:val="28"/>
          <w:bdr w:val="none" w:sz="0" w:space="0" w:color="auto" w:frame="1"/>
        </w:rPr>
        <w:tab/>
        <w:t>И.Р.Тимерханов</w:t>
      </w:r>
    </w:p>
    <w:p w:rsidR="00134239" w:rsidRPr="00134239" w:rsidRDefault="00134239" w:rsidP="00134239">
      <w:pPr>
        <w:shd w:val="clear" w:color="auto" w:fill="FFFFFF"/>
        <w:tabs>
          <w:tab w:val="left" w:pos="7470"/>
        </w:tabs>
        <w:jc w:val="both"/>
        <w:textAlignment w:val="baseline"/>
        <w:rPr>
          <w:sz w:val="28"/>
          <w:szCs w:val="28"/>
          <w:bdr w:val="none" w:sz="0" w:space="0" w:color="auto" w:frame="1"/>
        </w:rPr>
      </w:pPr>
    </w:p>
    <w:p w:rsidR="00134239" w:rsidRPr="00134239" w:rsidRDefault="00134239" w:rsidP="00134239">
      <w:pPr>
        <w:shd w:val="clear" w:color="auto" w:fill="FFFFFF"/>
        <w:tabs>
          <w:tab w:val="left" w:pos="7470"/>
        </w:tabs>
        <w:jc w:val="both"/>
        <w:textAlignment w:val="baseline"/>
        <w:rPr>
          <w:sz w:val="28"/>
          <w:szCs w:val="28"/>
          <w:bdr w:val="none" w:sz="0" w:space="0" w:color="auto" w:frame="1"/>
        </w:rPr>
      </w:pPr>
      <w:r w:rsidRPr="00134239">
        <w:rPr>
          <w:sz w:val="28"/>
          <w:szCs w:val="28"/>
          <w:bdr w:val="none" w:sz="0" w:space="0" w:color="auto" w:frame="1"/>
        </w:rPr>
        <w:t xml:space="preserve">ТР Гадәттән тыш хәлләр министрлыгының </w:t>
      </w:r>
    </w:p>
    <w:p w:rsidR="00134239" w:rsidRPr="00134239" w:rsidRDefault="00134239" w:rsidP="00134239">
      <w:pPr>
        <w:shd w:val="clear" w:color="auto" w:fill="FFFFFF"/>
        <w:tabs>
          <w:tab w:val="left" w:pos="7470"/>
        </w:tabs>
        <w:jc w:val="both"/>
        <w:textAlignment w:val="baseline"/>
        <w:rPr>
          <w:sz w:val="28"/>
          <w:szCs w:val="28"/>
          <w:bdr w:val="none" w:sz="0" w:space="0" w:color="auto" w:frame="1"/>
        </w:rPr>
      </w:pPr>
      <w:r w:rsidRPr="00134239">
        <w:rPr>
          <w:sz w:val="28"/>
          <w:szCs w:val="28"/>
          <w:bdr w:val="none" w:sz="0" w:space="0" w:color="auto" w:frame="1"/>
        </w:rPr>
        <w:t xml:space="preserve">ТР Мамадыш муниципаль районы </w:t>
      </w:r>
    </w:p>
    <w:p w:rsidR="00134239" w:rsidRPr="00134239" w:rsidRDefault="00134239" w:rsidP="00134239">
      <w:pPr>
        <w:shd w:val="clear" w:color="auto" w:fill="FFFFFF"/>
        <w:tabs>
          <w:tab w:val="left" w:pos="7470"/>
        </w:tabs>
        <w:jc w:val="both"/>
        <w:textAlignment w:val="baseline"/>
        <w:rPr>
          <w:sz w:val="28"/>
          <w:szCs w:val="28"/>
          <w:bdr w:val="none" w:sz="0" w:space="0" w:color="auto" w:frame="1"/>
        </w:rPr>
      </w:pPr>
      <w:r w:rsidRPr="00134239">
        <w:rPr>
          <w:sz w:val="28"/>
          <w:szCs w:val="28"/>
          <w:bdr w:val="none" w:sz="0" w:space="0" w:color="auto" w:frame="1"/>
        </w:rPr>
        <w:t>буенча әйдәп баручы  консультанты</w:t>
      </w:r>
      <w:r w:rsidRPr="00134239">
        <w:rPr>
          <w:sz w:val="28"/>
          <w:szCs w:val="28"/>
          <w:bdr w:val="none" w:sz="0" w:space="0" w:color="auto" w:frame="1"/>
        </w:rPr>
        <w:tab/>
        <w:t>Р.М.Кашапов</w:t>
      </w:r>
    </w:p>
    <w:p w:rsidR="00134239" w:rsidRPr="00134239" w:rsidRDefault="00134239" w:rsidP="00134239">
      <w:pPr>
        <w:shd w:val="clear" w:color="auto" w:fill="FFFFFF"/>
        <w:tabs>
          <w:tab w:val="left" w:pos="7470"/>
        </w:tabs>
        <w:jc w:val="both"/>
        <w:textAlignment w:val="baseline"/>
        <w:rPr>
          <w:sz w:val="28"/>
          <w:szCs w:val="28"/>
          <w:bdr w:val="none" w:sz="0" w:space="0" w:color="auto" w:frame="1"/>
        </w:rPr>
      </w:pPr>
    </w:p>
    <w:p w:rsidR="00134239" w:rsidRPr="00134239" w:rsidRDefault="00134239" w:rsidP="00134239">
      <w:pPr>
        <w:shd w:val="clear" w:color="auto" w:fill="FFFFFF"/>
        <w:tabs>
          <w:tab w:val="left" w:pos="7470"/>
        </w:tabs>
        <w:jc w:val="both"/>
        <w:textAlignment w:val="baseline"/>
        <w:rPr>
          <w:sz w:val="28"/>
          <w:szCs w:val="28"/>
          <w:bdr w:val="none" w:sz="0" w:space="0" w:color="auto" w:frame="1"/>
        </w:rPr>
      </w:pPr>
      <w:r w:rsidRPr="00134239">
        <w:rPr>
          <w:sz w:val="28"/>
          <w:szCs w:val="28"/>
          <w:bdr w:val="none" w:sz="0" w:space="0" w:color="auto" w:frame="1"/>
        </w:rPr>
        <w:t>«Мамадыш муниципаль районының гражданнарны</w:t>
      </w:r>
    </w:p>
    <w:p w:rsidR="00134239" w:rsidRPr="00134239" w:rsidRDefault="00134239" w:rsidP="00134239">
      <w:pPr>
        <w:shd w:val="clear" w:color="auto" w:fill="FFFFFF"/>
        <w:tabs>
          <w:tab w:val="left" w:pos="7470"/>
        </w:tabs>
        <w:jc w:val="both"/>
        <w:textAlignment w:val="baseline"/>
        <w:rPr>
          <w:sz w:val="28"/>
          <w:szCs w:val="28"/>
          <w:bdr w:val="none" w:sz="0" w:space="0" w:color="auto" w:frame="1"/>
        </w:rPr>
      </w:pPr>
      <w:r w:rsidRPr="00134239">
        <w:rPr>
          <w:sz w:val="28"/>
          <w:szCs w:val="28"/>
          <w:bdr w:val="none" w:sz="0" w:space="0" w:color="auto" w:frame="1"/>
        </w:rPr>
        <w:t xml:space="preserve"> яклау идарәсе» муниципаль казна</w:t>
      </w:r>
    </w:p>
    <w:p w:rsidR="00134239" w:rsidRPr="00134239" w:rsidRDefault="00134239" w:rsidP="00134239">
      <w:pPr>
        <w:shd w:val="clear" w:color="auto" w:fill="FFFFFF"/>
        <w:tabs>
          <w:tab w:val="left" w:pos="7470"/>
        </w:tabs>
        <w:jc w:val="both"/>
        <w:textAlignment w:val="baseline"/>
        <w:rPr>
          <w:sz w:val="28"/>
          <w:szCs w:val="28"/>
        </w:rPr>
      </w:pPr>
      <w:r w:rsidRPr="00134239">
        <w:rPr>
          <w:sz w:val="28"/>
          <w:szCs w:val="28"/>
          <w:bdr w:val="none" w:sz="0" w:space="0" w:color="auto" w:frame="1"/>
        </w:rPr>
        <w:t xml:space="preserve"> учреждениесе җитәкчесе                               </w:t>
      </w:r>
      <w:r w:rsidRPr="00134239">
        <w:rPr>
          <w:sz w:val="28"/>
          <w:szCs w:val="28"/>
          <w:bdr w:val="none" w:sz="0" w:space="0" w:color="auto" w:frame="1"/>
        </w:rPr>
        <w:tab/>
        <w:t>Н.М.Питина</w:t>
      </w:r>
    </w:p>
    <w:p w:rsidR="00134239" w:rsidRPr="0048317E" w:rsidRDefault="00134239" w:rsidP="0048317E">
      <w:pPr>
        <w:shd w:val="clear" w:color="auto" w:fill="FFFFFF"/>
        <w:tabs>
          <w:tab w:val="left" w:pos="7500"/>
        </w:tabs>
        <w:spacing w:before="120" w:after="120"/>
        <w:jc w:val="both"/>
        <w:textAlignment w:val="baseline"/>
        <w:outlineLvl w:val="1"/>
        <w:rPr>
          <w:sz w:val="28"/>
          <w:szCs w:val="28"/>
        </w:rPr>
      </w:pPr>
    </w:p>
    <w:sectPr w:rsidR="00134239" w:rsidRPr="0048317E" w:rsidSect="00134239">
      <w:pgSz w:w="11900" w:h="16840"/>
      <w:pgMar w:top="1134" w:right="701"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33" w:rsidRDefault="00970E33">
      <w:r>
        <w:separator/>
      </w:r>
    </w:p>
  </w:endnote>
  <w:endnote w:type="continuationSeparator" w:id="0">
    <w:p w:rsidR="00970E33" w:rsidRDefault="0097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33" w:rsidRDefault="00970E33">
      <w:r>
        <w:separator/>
      </w:r>
    </w:p>
  </w:footnote>
  <w:footnote w:type="continuationSeparator" w:id="0">
    <w:p w:rsidR="00970E33" w:rsidRDefault="00970E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847C00"/>
    <w:multiLevelType w:val="hybridMultilevel"/>
    <w:tmpl w:val="9446A754"/>
    <w:numStyleLink w:val="7"/>
  </w:abstractNum>
  <w:abstractNum w:abstractNumId="7"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8"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9"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4F6E9E"/>
    <w:multiLevelType w:val="hybridMultilevel"/>
    <w:tmpl w:val="7820FD30"/>
    <w:numStyleLink w:val="4"/>
  </w:abstractNum>
  <w:abstractNum w:abstractNumId="11"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2"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8CF7901"/>
    <w:multiLevelType w:val="hybridMultilevel"/>
    <w:tmpl w:val="CECC03B4"/>
    <w:numStyleLink w:val="20"/>
  </w:abstractNum>
  <w:num w:numId="1">
    <w:abstractNumId w:val="8"/>
  </w:num>
  <w:num w:numId="2">
    <w:abstractNumId w:val="4"/>
  </w:num>
  <w:num w:numId="3">
    <w:abstractNumId w:val="12"/>
  </w:num>
  <w:num w:numId="4">
    <w:abstractNumId w:val="13"/>
  </w:num>
  <w:num w:numId="5">
    <w:abstractNumId w:val="9"/>
  </w:num>
  <w:num w:numId="6">
    <w:abstractNumId w:val="1"/>
  </w:num>
  <w:num w:numId="7">
    <w:abstractNumId w:val="11"/>
  </w:num>
  <w:num w:numId="8">
    <w:abstractNumId w:val="10"/>
  </w:num>
  <w:num w:numId="9">
    <w:abstractNumId w:val="5"/>
  </w:num>
  <w:num w:numId="10">
    <w:abstractNumId w:val="3"/>
  </w:num>
  <w:num w:numId="11">
    <w:abstractNumId w:val="2"/>
  </w:num>
  <w:num w:numId="12">
    <w:abstractNumId w:val="0"/>
  </w:num>
  <w:num w:numId="13">
    <w:abstractNumId w:val="7"/>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239"/>
    <w:rsid w:val="00134788"/>
    <w:rsid w:val="001364B4"/>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1B4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0E33"/>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278F5"/>
    <w:rsid w:val="00C32166"/>
    <w:rsid w:val="00C323C8"/>
    <w:rsid w:val="00C32CF8"/>
    <w:rsid w:val="00C54DAC"/>
    <w:rsid w:val="00C66C16"/>
    <w:rsid w:val="00C67F28"/>
    <w:rsid w:val="00C7631D"/>
    <w:rsid w:val="00C809A1"/>
    <w:rsid w:val="00C81C61"/>
    <w:rsid w:val="00C81E8D"/>
    <w:rsid w:val="00C877DE"/>
    <w:rsid w:val="00C9353A"/>
    <w:rsid w:val="00C94821"/>
    <w:rsid w:val="00C95E0A"/>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02501"/>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0BBB3A4-C6A9-48CA-8137-C870FED0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1903</Words>
  <Characters>10849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3</cp:revision>
  <cp:lastPrinted>2024-12-13T07:33:00Z</cp:lastPrinted>
  <dcterms:created xsi:type="dcterms:W3CDTF">2024-12-13T07:33:00Z</dcterms:created>
  <dcterms:modified xsi:type="dcterms:W3CDTF">2024-12-17T11:18:00Z</dcterms:modified>
</cp:coreProperties>
</file>