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30" w:rsidRDefault="00764F30" w:rsidP="00D34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B85FA3" w:rsidRPr="00B85FA3" w:rsidTr="00A32AD0">
        <w:tc>
          <w:tcPr>
            <w:tcW w:w="4928" w:type="dxa"/>
          </w:tcPr>
          <w:p w:rsidR="00B85FA3" w:rsidRPr="00B85FA3" w:rsidRDefault="00B85FA3" w:rsidP="00B8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5FA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 ГОРОДА МАМАДЫШ</w:t>
            </w:r>
            <w:r w:rsidRPr="00B85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МАМАДЫШСКОГО</w:t>
            </w:r>
            <w:r w:rsidRPr="00B85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  <w:r w:rsidRPr="00B85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B85FA3" w:rsidRPr="00B85FA3" w:rsidRDefault="00B85FA3" w:rsidP="00B8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     ул. М. Д</w:t>
            </w:r>
            <w:r w:rsidRPr="00B8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r w:rsidRPr="00B85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алиля</w:t>
            </w:r>
            <w:r w:rsidRPr="00B8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23/33, г. Мамадыш, 422190</w:t>
            </w:r>
          </w:p>
        </w:tc>
        <w:tc>
          <w:tcPr>
            <w:tcW w:w="992" w:type="dxa"/>
          </w:tcPr>
          <w:p w:rsidR="00B85FA3" w:rsidRPr="00B85FA3" w:rsidRDefault="00B85FA3" w:rsidP="00B8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85FA3" w:rsidRPr="00B85FA3" w:rsidRDefault="00B85FA3" w:rsidP="00B8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  <w:r w:rsidRPr="00B85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МАМАДЫШ</w:t>
            </w:r>
          </w:p>
          <w:p w:rsidR="00B85FA3" w:rsidRPr="00B85FA3" w:rsidRDefault="00B85FA3" w:rsidP="00B8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85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 РА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  <w:t>Й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ОНЫ</w:t>
            </w:r>
            <w:r w:rsidRPr="00B85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МАМАДЫШ Ш</w:t>
            </w:r>
            <w:r w:rsidRPr="00B85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  <w:t>ӘҺӘРЕ СОВЕТЫ</w:t>
            </w:r>
          </w:p>
          <w:p w:rsidR="00B85FA3" w:rsidRPr="00B85FA3" w:rsidRDefault="00B85FA3" w:rsidP="0093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8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</w:t>
            </w:r>
            <w:r w:rsidRPr="00B85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Җәлил ур., 23/33, Мамадыш ш., 422190</w:t>
            </w:r>
          </w:p>
        </w:tc>
      </w:tr>
    </w:tbl>
    <w:p w:rsidR="00B85FA3" w:rsidRPr="00B85FA3" w:rsidRDefault="00B85FA3" w:rsidP="00B85F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B85FA3" w:rsidRPr="00B85FA3" w:rsidRDefault="00B85FA3" w:rsidP="00B85F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B85FA3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тел.:(85563) 3-15-90, факс 3-24-00 ; e-mail:gorsovet.mamadysh@tatar.ru</w:t>
      </w:r>
    </w:p>
    <w:p w:rsidR="00B85FA3" w:rsidRPr="00B85FA3" w:rsidRDefault="00B85FA3" w:rsidP="00B85FA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85FA3">
        <w:rPr>
          <w:rFonts w:ascii="Times New Roman" w:eastAsia="Times New Roman" w:hAnsi="Times New Roman" w:cs="Times New Roman"/>
          <w:b/>
          <w:sz w:val="16"/>
          <w:szCs w:val="16"/>
          <w:lang w:val="tt-RU"/>
        </w:rPr>
        <w:t xml:space="preserve"> </w:t>
      </w:r>
    </w:p>
    <w:p w:rsidR="00B85FA3" w:rsidRPr="00B85FA3" w:rsidRDefault="00B85FA3" w:rsidP="00B85FA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F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РЕШЕНИЕ                                                                         КАРАР</w:t>
      </w:r>
    </w:p>
    <w:p w:rsidR="00B85FA3" w:rsidRPr="00457E82" w:rsidRDefault="00502FCD" w:rsidP="00B85FA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№ </w:t>
      </w:r>
      <w:r w:rsidR="00BF16AC">
        <w:rPr>
          <w:rFonts w:ascii="Times New Roman" w:eastAsia="Times New Roman" w:hAnsi="Times New Roman" w:cs="Times New Roman"/>
          <w:b/>
          <w:sz w:val="28"/>
          <w:szCs w:val="28"/>
        </w:rPr>
        <w:t>5-23</w:t>
      </w:r>
      <w:r w:rsidR="00B85FA3" w:rsidRPr="00B85F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0A78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D33B0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BF16A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A78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16AC" w:rsidRPr="00BF16AC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от «13» августа 2024 г.</w:t>
      </w:r>
    </w:p>
    <w:p w:rsidR="00D34A11" w:rsidRPr="00D34A11" w:rsidRDefault="00D34A11" w:rsidP="00D34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A11" w:rsidRDefault="00D34A11" w:rsidP="000E2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8E5">
        <w:rPr>
          <w:rFonts w:ascii="Times New Roman" w:hAnsi="Times New Roman" w:cs="Times New Roman"/>
          <w:b/>
          <w:sz w:val="28"/>
          <w:szCs w:val="28"/>
        </w:rPr>
        <w:t>«</w:t>
      </w:r>
      <w:r w:rsidR="003B5D28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Мамадыш шәһәренең мактаулы </w:t>
      </w:r>
      <w:r w:rsidR="003B5D28" w:rsidRPr="003B5D28">
        <w:rPr>
          <w:rFonts w:ascii="Times New Roman" w:hAnsi="Times New Roman" w:cs="Times New Roman"/>
          <w:b/>
          <w:sz w:val="28"/>
          <w:szCs w:val="28"/>
          <w:lang w:val="tt-RU"/>
        </w:rPr>
        <w:t>граждан</w:t>
      </w:r>
      <w:r w:rsidR="003B5D28">
        <w:rPr>
          <w:rFonts w:ascii="Times New Roman" w:hAnsi="Times New Roman" w:cs="Times New Roman"/>
          <w:b/>
          <w:sz w:val="28"/>
          <w:szCs w:val="28"/>
          <w:lang w:val="tt-RU"/>
        </w:rPr>
        <w:t>ы</w:t>
      </w:r>
      <w:r w:rsidRPr="000A78E5">
        <w:rPr>
          <w:rFonts w:ascii="Times New Roman" w:hAnsi="Times New Roman" w:cs="Times New Roman"/>
          <w:b/>
          <w:sz w:val="28"/>
          <w:szCs w:val="28"/>
        </w:rPr>
        <w:t>»</w:t>
      </w:r>
    </w:p>
    <w:p w:rsidR="003B5D28" w:rsidRPr="003B5D28" w:rsidRDefault="003B5D28" w:rsidP="000E2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исемен бирү турында</w:t>
      </w:r>
    </w:p>
    <w:p w:rsidR="00D34A11" w:rsidRPr="00D34A11" w:rsidRDefault="00D34A11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D5A" w:rsidRDefault="00D22D5A" w:rsidP="00190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D5A">
        <w:rPr>
          <w:rFonts w:ascii="Times New Roman" w:hAnsi="Times New Roman" w:cs="Times New Roman"/>
          <w:sz w:val="28"/>
          <w:szCs w:val="28"/>
        </w:rPr>
        <w:t xml:space="preserve">Мамадыш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урынбасары В.А.Захаровның</w:t>
      </w:r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Мамадыш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районы Мамадыш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җитәкчесе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Р. М.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Гариповның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чыгышларын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тыңлаганнан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, «Мамадыш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шәһәренең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Мактаулы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гражданины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исеме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Нигезләмә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2D5A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proofErr w:type="gram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районның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социаль-икътисадый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үсешенә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өлеш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керткәннәрне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бүләкләү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максатында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, Мамадыш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Советы</w:t>
      </w:r>
    </w:p>
    <w:p w:rsidR="00D34A11" w:rsidRPr="00D34A11" w:rsidRDefault="00D22D5A" w:rsidP="00D22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КАРАР КАБУЛ ИТТЕ</w:t>
      </w:r>
      <w:r w:rsidRPr="00D22D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D34A11" w:rsidRPr="00D34A11" w:rsidRDefault="00D34A11" w:rsidP="00D3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D5A" w:rsidRDefault="00D22D5A" w:rsidP="00843D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2D5A">
        <w:rPr>
          <w:rFonts w:ascii="Times New Roman" w:hAnsi="Times New Roman" w:cs="Times New Roman"/>
          <w:sz w:val="28"/>
          <w:szCs w:val="28"/>
        </w:rPr>
        <w:t xml:space="preserve">«Мамадыш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шәһәренең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мактаулы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гражданы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исемен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A21" w:rsidRPr="00D22D5A" w:rsidRDefault="008758F8" w:rsidP="00D22D5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2D5A">
        <w:rPr>
          <w:rFonts w:ascii="Times New Roman" w:hAnsi="Times New Roman" w:cs="Times New Roman"/>
          <w:sz w:val="28"/>
          <w:szCs w:val="28"/>
        </w:rPr>
        <w:t>-</w:t>
      </w:r>
      <w:r w:rsidR="00B044AA"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55" w:rsidRPr="00D22D5A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="009E6A55" w:rsidRPr="00D22D5A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="009E6A55" w:rsidRPr="00D22D5A">
        <w:rPr>
          <w:rFonts w:ascii="Times New Roman" w:hAnsi="Times New Roman" w:cs="Times New Roman"/>
          <w:sz w:val="28"/>
          <w:szCs w:val="28"/>
        </w:rPr>
        <w:t>Ибра</w:t>
      </w:r>
      <w:proofErr w:type="spellEnd"/>
      <w:r w:rsidR="00D22D5A" w:rsidRPr="00D22D5A">
        <w:rPr>
          <w:rFonts w:ascii="Times New Roman" w:hAnsi="Times New Roman" w:cs="Times New Roman"/>
          <w:sz w:val="28"/>
          <w:szCs w:val="28"/>
          <w:lang w:val="tt-RU"/>
        </w:rPr>
        <w:t>һим улына</w:t>
      </w:r>
      <w:r w:rsidR="005C34DD" w:rsidRPr="00D22D5A">
        <w:rPr>
          <w:rFonts w:ascii="Times New Roman" w:hAnsi="Times New Roman" w:cs="Times New Roman"/>
          <w:sz w:val="28"/>
          <w:szCs w:val="28"/>
        </w:rPr>
        <w:t>;</w:t>
      </w:r>
    </w:p>
    <w:p w:rsidR="00F92503" w:rsidRPr="00D22D5A" w:rsidRDefault="00F92503" w:rsidP="00D22D5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E6A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22D5A">
        <w:rPr>
          <w:rFonts w:ascii="Times New Roman" w:hAnsi="Times New Roman" w:cs="Times New Roman"/>
          <w:sz w:val="28"/>
          <w:szCs w:val="28"/>
        </w:rPr>
        <w:t>Рылова  Галина</w:t>
      </w:r>
      <w:proofErr w:type="gramEnd"/>
      <w:r w:rsidR="00D22D5A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D22D5A">
        <w:rPr>
          <w:rFonts w:ascii="Times New Roman" w:hAnsi="Times New Roman" w:cs="Times New Roman"/>
          <w:sz w:val="28"/>
          <w:szCs w:val="28"/>
          <w:lang w:val="tt-RU"/>
        </w:rPr>
        <w:t xml:space="preserve">ага  </w:t>
      </w:r>
      <w:r w:rsidR="00BF16AC">
        <w:rPr>
          <w:rFonts w:ascii="Times New Roman" w:hAnsi="Times New Roman" w:cs="Times New Roman"/>
          <w:sz w:val="28"/>
          <w:szCs w:val="28"/>
          <w:lang w:val="tt-RU"/>
        </w:rPr>
        <w:t>бирергә.</w:t>
      </w:r>
    </w:p>
    <w:p w:rsidR="00F92503" w:rsidRDefault="00F92503" w:rsidP="00F925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16AC" w:rsidRPr="00BF16AC" w:rsidRDefault="00BF16AC" w:rsidP="00BF16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6AC">
        <w:rPr>
          <w:rFonts w:ascii="Times New Roman" w:hAnsi="Times New Roman" w:cs="Times New Roman"/>
          <w:sz w:val="28"/>
          <w:szCs w:val="28"/>
        </w:rPr>
        <w:t xml:space="preserve">Мамадыш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шәһәренең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Мактаулы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гражданины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медальләрен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16A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r w:rsidRPr="00BF16A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F16AC">
        <w:rPr>
          <w:rFonts w:ascii="Times New Roman" w:hAnsi="Times New Roman" w:cs="Times New Roman"/>
          <w:sz w:val="28"/>
          <w:szCs w:val="28"/>
        </w:rPr>
        <w:t>Мамадыш</w:t>
      </w:r>
      <w:proofErr w:type="gram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шәһәренең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Мактаулы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>анины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грамоталарын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r w:rsidRPr="00BF16A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августында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бәйрәмендә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тапшырырга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F16AC" w:rsidRPr="00BF16AC" w:rsidRDefault="00BF16AC" w:rsidP="00BF16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6AC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тикшереп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торуны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Мамадыш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Мамадыш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урынбасары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В.А.Захаровка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AC">
        <w:rPr>
          <w:rFonts w:ascii="Times New Roman" w:hAnsi="Times New Roman" w:cs="Times New Roman"/>
          <w:sz w:val="28"/>
          <w:szCs w:val="28"/>
        </w:rPr>
        <w:t>йөкләргә</w:t>
      </w:r>
      <w:proofErr w:type="spellEnd"/>
      <w:r w:rsidRPr="00BF16AC">
        <w:rPr>
          <w:rFonts w:ascii="Times New Roman" w:hAnsi="Times New Roman" w:cs="Times New Roman"/>
          <w:sz w:val="28"/>
          <w:szCs w:val="28"/>
        </w:rPr>
        <w:t>.</w:t>
      </w:r>
    </w:p>
    <w:p w:rsidR="00D34A11" w:rsidRPr="00BF16AC" w:rsidRDefault="00BF16AC" w:rsidP="00BF16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2D5A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Мамадыш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районы Мамадыш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шәһәренең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махсус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стендларында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, Мамадыш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http://mamadysh.tatarstan.ru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2D5A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>,  Татарстан</w:t>
      </w:r>
      <w:proofErr w:type="gram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берәмлекләре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 xml:space="preserve">  (pravo.tatarstan.ru) </w:t>
      </w:r>
      <w:proofErr w:type="spellStart"/>
      <w:r w:rsidRPr="00D22D5A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D22D5A">
        <w:rPr>
          <w:rFonts w:ascii="Times New Roman" w:hAnsi="Times New Roman" w:cs="Times New Roman"/>
          <w:sz w:val="28"/>
          <w:szCs w:val="28"/>
        </w:rPr>
        <w:t>.</w:t>
      </w:r>
      <w:r w:rsidR="00D22D5A" w:rsidRPr="00BF16AC">
        <w:rPr>
          <w:rFonts w:ascii="Times New Roman" w:hAnsi="Times New Roman" w:cs="Times New Roman"/>
          <w:sz w:val="28"/>
          <w:szCs w:val="28"/>
        </w:rPr>
        <w:tab/>
      </w:r>
    </w:p>
    <w:p w:rsidR="00D34A11" w:rsidRPr="00D34A11" w:rsidRDefault="00D34A11" w:rsidP="00D34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4DD" w:rsidRPr="00D34A11" w:rsidRDefault="005C34DD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D5A" w:rsidRPr="00D22D5A" w:rsidRDefault="00D22D5A" w:rsidP="00D2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D5A">
        <w:rPr>
          <w:rFonts w:ascii="Times New Roman" w:eastAsia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D22D5A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D22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2D5A" w:rsidRPr="00D22D5A" w:rsidRDefault="00D22D5A" w:rsidP="00D2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D5A">
        <w:rPr>
          <w:rFonts w:ascii="Times New Roman" w:eastAsia="Times New Roman" w:hAnsi="Times New Roman" w:cs="Times New Roman"/>
          <w:sz w:val="28"/>
          <w:szCs w:val="28"/>
        </w:rPr>
        <w:t xml:space="preserve">Мамадыш </w:t>
      </w:r>
      <w:proofErr w:type="spellStart"/>
      <w:r w:rsidRPr="00D22D5A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Pr="00D22D5A">
        <w:rPr>
          <w:rFonts w:ascii="Times New Roman" w:eastAsia="Times New Roman" w:hAnsi="Times New Roman" w:cs="Times New Roman"/>
          <w:sz w:val="28"/>
          <w:szCs w:val="28"/>
        </w:rPr>
        <w:t xml:space="preserve"> районы </w:t>
      </w:r>
    </w:p>
    <w:p w:rsidR="00D22D5A" w:rsidRPr="00D22D5A" w:rsidRDefault="00D22D5A" w:rsidP="00D2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D5A">
        <w:rPr>
          <w:rFonts w:ascii="Times New Roman" w:eastAsia="Times New Roman" w:hAnsi="Times New Roman" w:cs="Times New Roman"/>
          <w:sz w:val="28"/>
          <w:szCs w:val="28"/>
        </w:rPr>
        <w:t xml:space="preserve">Мамадыш </w:t>
      </w:r>
      <w:proofErr w:type="spellStart"/>
      <w:r w:rsidRPr="00D22D5A">
        <w:rPr>
          <w:rFonts w:ascii="Times New Roman" w:eastAsia="Times New Roman" w:hAnsi="Times New Roman" w:cs="Times New Roman"/>
          <w:sz w:val="28"/>
          <w:szCs w:val="28"/>
        </w:rPr>
        <w:t>шәһәре</w:t>
      </w:r>
      <w:proofErr w:type="spellEnd"/>
      <w:r w:rsidRPr="00D22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D5A">
        <w:rPr>
          <w:rFonts w:ascii="Times New Roman" w:eastAsia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урынбасары</w:t>
      </w:r>
      <w:r w:rsidRPr="00D22D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34A11" w:rsidRPr="005C34DD" w:rsidRDefault="00D22D5A" w:rsidP="005C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2D5A">
        <w:rPr>
          <w:rFonts w:ascii="Times New Roman" w:eastAsia="Times New Roman" w:hAnsi="Times New Roman" w:cs="Times New Roman"/>
          <w:sz w:val="28"/>
          <w:szCs w:val="28"/>
        </w:rPr>
        <w:t>шәһәр</w:t>
      </w:r>
      <w:proofErr w:type="spellEnd"/>
      <w:r w:rsidRPr="00D22D5A">
        <w:rPr>
          <w:rFonts w:ascii="Times New Roman" w:eastAsia="Times New Roman" w:hAnsi="Times New Roman" w:cs="Times New Roman"/>
          <w:sz w:val="28"/>
          <w:szCs w:val="28"/>
        </w:rPr>
        <w:t xml:space="preserve"> Советы </w:t>
      </w:r>
      <w:proofErr w:type="spellStart"/>
      <w:proofErr w:type="gramStart"/>
      <w:r w:rsidRPr="00D22D5A">
        <w:rPr>
          <w:rFonts w:ascii="Times New Roman" w:eastAsia="Times New Roman" w:hAnsi="Times New Roman" w:cs="Times New Roman"/>
          <w:sz w:val="28"/>
          <w:szCs w:val="28"/>
        </w:rPr>
        <w:t>рәисе</w:t>
      </w:r>
      <w:proofErr w:type="spellEnd"/>
      <w:r w:rsidRPr="00D22D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урынбасары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BF16A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</w:t>
      </w:r>
      <w:proofErr w:type="spellStart"/>
      <w:r w:rsidR="00F902A1" w:rsidRPr="00F902A1">
        <w:rPr>
          <w:rFonts w:ascii="Times New Roman" w:eastAsia="Times New Roman" w:hAnsi="Times New Roman" w:cs="Times New Roman"/>
          <w:sz w:val="28"/>
          <w:szCs w:val="28"/>
        </w:rPr>
        <w:t>В.А.Захаров</w:t>
      </w:r>
      <w:proofErr w:type="spellEnd"/>
    </w:p>
    <w:sectPr w:rsidR="00D34A11" w:rsidRPr="005C34DD" w:rsidSect="0076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59A"/>
    <w:multiLevelType w:val="hybridMultilevel"/>
    <w:tmpl w:val="BC86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B674A"/>
    <w:multiLevelType w:val="hybridMultilevel"/>
    <w:tmpl w:val="BC86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76DF3"/>
    <w:multiLevelType w:val="hybridMultilevel"/>
    <w:tmpl w:val="C57843DA"/>
    <w:lvl w:ilvl="0" w:tplc="A1C464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11"/>
    <w:rsid w:val="0003134E"/>
    <w:rsid w:val="000A78E5"/>
    <w:rsid w:val="000E24CF"/>
    <w:rsid w:val="00125FEA"/>
    <w:rsid w:val="0018230B"/>
    <w:rsid w:val="00190862"/>
    <w:rsid w:val="001A57B9"/>
    <w:rsid w:val="002E0C73"/>
    <w:rsid w:val="00342CCD"/>
    <w:rsid w:val="003B1AEB"/>
    <w:rsid w:val="003B5D28"/>
    <w:rsid w:val="00457E82"/>
    <w:rsid w:val="004F26A6"/>
    <w:rsid w:val="00502FCD"/>
    <w:rsid w:val="0054071F"/>
    <w:rsid w:val="00557A7C"/>
    <w:rsid w:val="005B730A"/>
    <w:rsid w:val="005C34DD"/>
    <w:rsid w:val="00615BE6"/>
    <w:rsid w:val="006B21B7"/>
    <w:rsid w:val="00764F30"/>
    <w:rsid w:val="008758F8"/>
    <w:rsid w:val="00934C87"/>
    <w:rsid w:val="00967CF2"/>
    <w:rsid w:val="009E6A55"/>
    <w:rsid w:val="00B044AA"/>
    <w:rsid w:val="00B85FA3"/>
    <w:rsid w:val="00BA5BED"/>
    <w:rsid w:val="00BF16AC"/>
    <w:rsid w:val="00CB4A21"/>
    <w:rsid w:val="00D22D5A"/>
    <w:rsid w:val="00D33B06"/>
    <w:rsid w:val="00D34A11"/>
    <w:rsid w:val="00E327FB"/>
    <w:rsid w:val="00E56349"/>
    <w:rsid w:val="00E96AD2"/>
    <w:rsid w:val="00F72F04"/>
    <w:rsid w:val="00F902A1"/>
    <w:rsid w:val="00F92503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D759"/>
  <w15:docId w15:val="{872DB40A-B49C-491A-AF36-F4990FE8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D34A11"/>
    <w:pPr>
      <w:tabs>
        <w:tab w:val="left" w:pos="2127"/>
      </w:tabs>
      <w:spacing w:after="0" w:line="360" w:lineRule="auto"/>
      <w:ind w:right="-625" w:firstLine="56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34A1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D34A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Нетбук</cp:lastModifiedBy>
  <cp:revision>2</cp:revision>
  <cp:lastPrinted>2024-08-13T14:54:00Z</cp:lastPrinted>
  <dcterms:created xsi:type="dcterms:W3CDTF">2024-08-13T14:55:00Z</dcterms:created>
  <dcterms:modified xsi:type="dcterms:W3CDTF">2024-08-13T14:55:00Z</dcterms:modified>
</cp:coreProperties>
</file>