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F86867" w:rsidP="00107FC2">
            <w:pPr>
              <w:rPr>
                <w:sz w:val="28"/>
              </w:rPr>
            </w:pPr>
            <w:r>
              <w:rPr>
                <w:sz w:val="28"/>
              </w:rPr>
              <w:t>№  299</w:t>
            </w:r>
          </w:p>
        </w:tc>
        <w:tc>
          <w:tcPr>
            <w:tcW w:w="4253" w:type="dxa"/>
          </w:tcPr>
          <w:p w:rsidR="00606A63" w:rsidRPr="00BF431B" w:rsidRDefault="00BF431B" w:rsidP="00107FC2">
            <w:pPr>
              <w:rPr>
                <w:b/>
                <w:sz w:val="28"/>
              </w:rPr>
            </w:pPr>
            <w:r>
              <w:rPr>
                <w:sz w:val="28"/>
              </w:rPr>
              <w:t xml:space="preserve">                    </w:t>
            </w:r>
            <w:proofErr w:type="spellStart"/>
            <w:r w:rsidR="00B934FC">
              <w:rPr>
                <w:b/>
                <w:sz w:val="28"/>
              </w:rPr>
              <w:t>Карар</w:t>
            </w:r>
            <w:proofErr w:type="spellEnd"/>
          </w:p>
          <w:p w:rsidR="00BF431B" w:rsidRPr="00BF431B" w:rsidRDefault="00F86867" w:rsidP="00107FC2">
            <w:pPr>
              <w:rPr>
                <w:sz w:val="28"/>
              </w:rPr>
            </w:pPr>
            <w:r>
              <w:rPr>
                <w:sz w:val="28"/>
              </w:rPr>
              <w:t xml:space="preserve">от «28»          09             </w:t>
            </w:r>
            <w:r w:rsidR="00983709">
              <w:rPr>
                <w:sz w:val="28"/>
              </w:rPr>
              <w:t>202</w:t>
            </w:r>
            <w:r w:rsidR="00983709">
              <w:rPr>
                <w:sz w:val="28"/>
                <w:lang w:val="en-US"/>
              </w:rPr>
              <w:t>2</w:t>
            </w:r>
            <w:r w:rsidR="00BF431B">
              <w:rPr>
                <w:sz w:val="28"/>
              </w:rPr>
              <w:t xml:space="preserve"> 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p w:rsidR="00396A18" w:rsidRDefault="00396A18" w:rsidP="000512C5">
      <w:pPr>
        <w:tabs>
          <w:tab w:val="left" w:pos="4820"/>
        </w:tabs>
        <w:ind w:right="4818"/>
        <w:jc w:val="both"/>
        <w:rPr>
          <w:sz w:val="28"/>
          <w:szCs w:val="28"/>
        </w:rPr>
      </w:pPr>
    </w:p>
    <w:p w:rsidR="003424DA" w:rsidRDefault="003424DA" w:rsidP="003424DA">
      <w:pPr>
        <w:keepNext/>
        <w:shd w:val="clear" w:color="auto" w:fill="FFFFFF"/>
        <w:tabs>
          <w:tab w:val="left" w:pos="3686"/>
          <w:tab w:val="left" w:pos="4253"/>
        </w:tabs>
        <w:suppressAutoHyphens/>
        <w:autoSpaceDE w:val="0"/>
        <w:autoSpaceDN w:val="0"/>
        <w:ind w:right="-1"/>
        <w:rPr>
          <w:rFonts w:eastAsia="SimSun"/>
          <w:kern w:val="3"/>
          <w:sz w:val="28"/>
          <w:szCs w:val="28"/>
          <w:lang w:val="tt" w:eastAsia="zh-CN" w:bidi="hi-IN"/>
        </w:rPr>
      </w:pPr>
      <w:r w:rsidRPr="00952AC0">
        <w:rPr>
          <w:rFonts w:eastAsia="SimSun"/>
          <w:kern w:val="3"/>
          <w:sz w:val="28"/>
          <w:szCs w:val="28"/>
          <w:lang w:val="tt" w:eastAsia="zh-CN" w:bidi="hi-IN"/>
        </w:rPr>
        <w:t xml:space="preserve">Хисап чорында муниципаль дәрәҗәгә </w:t>
      </w:r>
    </w:p>
    <w:p w:rsidR="003424DA" w:rsidRDefault="003424DA" w:rsidP="003424DA">
      <w:pPr>
        <w:keepNext/>
        <w:shd w:val="clear" w:color="auto" w:fill="FFFFFF"/>
        <w:tabs>
          <w:tab w:val="left" w:pos="3686"/>
          <w:tab w:val="left" w:pos="4253"/>
        </w:tabs>
        <w:suppressAutoHyphens/>
        <w:autoSpaceDE w:val="0"/>
        <w:autoSpaceDN w:val="0"/>
        <w:ind w:right="-1"/>
        <w:rPr>
          <w:rFonts w:eastAsia="SimSun"/>
          <w:kern w:val="3"/>
          <w:sz w:val="28"/>
          <w:szCs w:val="28"/>
          <w:lang w:val="tt" w:eastAsia="zh-CN" w:bidi="hi-IN"/>
        </w:rPr>
      </w:pPr>
      <w:r w:rsidRPr="00952AC0">
        <w:rPr>
          <w:rFonts w:eastAsia="SimSun"/>
          <w:kern w:val="3"/>
          <w:sz w:val="28"/>
          <w:szCs w:val="28"/>
          <w:lang w:val="tt" w:eastAsia="zh-CN" w:bidi="hi-IN"/>
        </w:rPr>
        <w:t>декомпозицияләнгән «Рөхсәтсез барлыкка</w:t>
      </w:r>
    </w:p>
    <w:p w:rsidR="003424DA" w:rsidRDefault="003424DA" w:rsidP="003424DA">
      <w:pPr>
        <w:keepNext/>
        <w:shd w:val="clear" w:color="auto" w:fill="FFFFFF"/>
        <w:tabs>
          <w:tab w:val="left" w:pos="3686"/>
          <w:tab w:val="left" w:pos="4253"/>
        </w:tabs>
        <w:suppressAutoHyphens/>
        <w:autoSpaceDE w:val="0"/>
        <w:autoSpaceDN w:val="0"/>
        <w:ind w:right="-1"/>
        <w:rPr>
          <w:rFonts w:eastAsia="SimSun"/>
          <w:kern w:val="3"/>
          <w:sz w:val="28"/>
          <w:szCs w:val="28"/>
          <w:lang w:val="tt" w:eastAsia="zh-CN" w:bidi="hi-IN"/>
        </w:rPr>
      </w:pPr>
      <w:r w:rsidRPr="00952AC0">
        <w:rPr>
          <w:rFonts w:eastAsia="SimSun"/>
          <w:kern w:val="3"/>
          <w:sz w:val="28"/>
          <w:szCs w:val="28"/>
          <w:lang w:val="tt" w:eastAsia="zh-CN" w:bidi="hi-IN"/>
        </w:rPr>
        <w:t>килгән чүплекләр саны» дәрәҗәсен бәяләүгә</w:t>
      </w:r>
    </w:p>
    <w:p w:rsidR="003424DA" w:rsidRDefault="003424DA" w:rsidP="003424DA">
      <w:pPr>
        <w:keepNext/>
        <w:shd w:val="clear" w:color="auto" w:fill="FFFFFF"/>
        <w:tabs>
          <w:tab w:val="left" w:pos="3686"/>
          <w:tab w:val="left" w:pos="4253"/>
        </w:tabs>
        <w:suppressAutoHyphens/>
        <w:autoSpaceDE w:val="0"/>
        <w:autoSpaceDN w:val="0"/>
        <w:ind w:right="-1"/>
        <w:rPr>
          <w:rFonts w:eastAsia="SimSun"/>
          <w:kern w:val="3"/>
          <w:sz w:val="28"/>
          <w:szCs w:val="28"/>
          <w:lang w:val="tt" w:eastAsia="zh-CN" w:bidi="hi-IN"/>
        </w:rPr>
      </w:pPr>
      <w:r w:rsidRPr="00952AC0">
        <w:rPr>
          <w:rFonts w:eastAsia="SimSun"/>
          <w:kern w:val="3"/>
          <w:sz w:val="28"/>
          <w:szCs w:val="28"/>
          <w:lang w:val="tt" w:eastAsia="zh-CN" w:bidi="hi-IN"/>
        </w:rPr>
        <w:t xml:space="preserve">керә торган күрсәткечләрне җыю һәм </w:t>
      </w:r>
    </w:p>
    <w:p w:rsidR="003424DA" w:rsidRDefault="003424DA" w:rsidP="003424DA">
      <w:pPr>
        <w:keepNext/>
        <w:shd w:val="clear" w:color="auto" w:fill="FFFFFF"/>
        <w:tabs>
          <w:tab w:val="left" w:pos="3686"/>
          <w:tab w:val="left" w:pos="4253"/>
        </w:tabs>
        <w:suppressAutoHyphens/>
        <w:autoSpaceDE w:val="0"/>
        <w:autoSpaceDN w:val="0"/>
        <w:ind w:right="-1"/>
        <w:rPr>
          <w:rFonts w:eastAsia="SimSun"/>
          <w:kern w:val="3"/>
          <w:sz w:val="28"/>
          <w:szCs w:val="28"/>
          <w:lang w:val="tt" w:eastAsia="zh-CN" w:bidi="hi-IN"/>
        </w:rPr>
      </w:pPr>
      <w:r w:rsidRPr="00952AC0">
        <w:rPr>
          <w:rFonts w:eastAsia="SimSun"/>
          <w:kern w:val="3"/>
          <w:sz w:val="28"/>
          <w:szCs w:val="28"/>
          <w:lang w:val="tt" w:eastAsia="zh-CN" w:bidi="hi-IN"/>
        </w:rPr>
        <w:t xml:space="preserve">мониторинглау механизмы буенча Татарстан </w:t>
      </w:r>
    </w:p>
    <w:p w:rsidR="003424DA" w:rsidRDefault="003424DA" w:rsidP="003424DA">
      <w:pPr>
        <w:keepNext/>
        <w:shd w:val="clear" w:color="auto" w:fill="FFFFFF"/>
        <w:tabs>
          <w:tab w:val="left" w:pos="3686"/>
          <w:tab w:val="left" w:pos="4253"/>
        </w:tabs>
        <w:suppressAutoHyphens/>
        <w:autoSpaceDE w:val="0"/>
        <w:autoSpaceDN w:val="0"/>
        <w:ind w:right="-1"/>
        <w:rPr>
          <w:rFonts w:eastAsia="SimSun"/>
          <w:kern w:val="3"/>
          <w:sz w:val="28"/>
          <w:szCs w:val="28"/>
          <w:lang w:val="tt" w:eastAsia="zh-CN" w:bidi="hi-IN"/>
        </w:rPr>
      </w:pPr>
      <w:r w:rsidRPr="00952AC0">
        <w:rPr>
          <w:rFonts w:eastAsia="SimSun"/>
          <w:kern w:val="3"/>
          <w:sz w:val="28"/>
          <w:szCs w:val="28"/>
          <w:lang w:val="tt" w:eastAsia="zh-CN" w:bidi="hi-IN"/>
        </w:rPr>
        <w:t xml:space="preserve">Республикасы </w:t>
      </w:r>
      <w:r>
        <w:rPr>
          <w:rFonts w:eastAsia="SimSun"/>
          <w:kern w:val="3"/>
          <w:sz w:val="28"/>
          <w:szCs w:val="28"/>
          <w:lang w:val="tt" w:eastAsia="zh-CN" w:bidi="hi-IN"/>
        </w:rPr>
        <w:t>Мамадыш</w:t>
      </w:r>
      <w:r w:rsidRPr="00952AC0">
        <w:rPr>
          <w:rFonts w:eastAsia="SimSun"/>
          <w:kern w:val="3"/>
          <w:sz w:val="28"/>
          <w:szCs w:val="28"/>
          <w:lang w:val="tt" w:eastAsia="zh-CN" w:bidi="hi-IN"/>
        </w:rPr>
        <w:t xml:space="preserve"> муниципаль районы </w:t>
      </w:r>
    </w:p>
    <w:p w:rsidR="003424DA" w:rsidRDefault="003424DA" w:rsidP="003424DA">
      <w:pPr>
        <w:keepNext/>
        <w:shd w:val="clear" w:color="auto" w:fill="FFFFFF"/>
        <w:tabs>
          <w:tab w:val="left" w:pos="3686"/>
          <w:tab w:val="left" w:pos="4253"/>
        </w:tabs>
        <w:suppressAutoHyphens/>
        <w:autoSpaceDE w:val="0"/>
        <w:autoSpaceDN w:val="0"/>
        <w:ind w:right="-1"/>
        <w:rPr>
          <w:rFonts w:eastAsia="SimSun"/>
          <w:kern w:val="3"/>
          <w:sz w:val="28"/>
          <w:szCs w:val="28"/>
          <w:lang w:val="tt" w:eastAsia="zh-CN" w:bidi="hi-IN"/>
        </w:rPr>
      </w:pPr>
      <w:r w:rsidRPr="00952AC0">
        <w:rPr>
          <w:rFonts w:eastAsia="SimSun"/>
          <w:kern w:val="3"/>
          <w:sz w:val="28"/>
          <w:szCs w:val="28"/>
          <w:lang w:val="tt" w:eastAsia="zh-CN" w:bidi="hi-IN"/>
        </w:rPr>
        <w:t xml:space="preserve">җирле үзидарә органы эшчәнлеге регламентын </w:t>
      </w:r>
    </w:p>
    <w:p w:rsidR="003424DA" w:rsidRPr="00952AC0" w:rsidRDefault="003424DA" w:rsidP="003424DA">
      <w:pPr>
        <w:keepNext/>
        <w:shd w:val="clear" w:color="auto" w:fill="FFFFFF"/>
        <w:tabs>
          <w:tab w:val="left" w:pos="3686"/>
          <w:tab w:val="left" w:pos="4253"/>
        </w:tabs>
        <w:suppressAutoHyphens/>
        <w:autoSpaceDE w:val="0"/>
        <w:autoSpaceDN w:val="0"/>
        <w:ind w:right="-1"/>
        <w:rPr>
          <w:rFonts w:eastAsia="SimSun"/>
          <w:kern w:val="3"/>
          <w:sz w:val="28"/>
          <w:szCs w:val="28"/>
          <w:lang w:val="tt" w:eastAsia="zh-CN" w:bidi="hi-IN"/>
        </w:rPr>
      </w:pPr>
      <w:r w:rsidRPr="00952AC0">
        <w:rPr>
          <w:rFonts w:eastAsia="SimSun"/>
          <w:kern w:val="3"/>
          <w:sz w:val="28"/>
          <w:szCs w:val="28"/>
          <w:lang w:val="tt" w:eastAsia="zh-CN" w:bidi="hi-IN"/>
        </w:rPr>
        <w:t>раслау турында</w:t>
      </w:r>
    </w:p>
    <w:p w:rsidR="003424DA" w:rsidRPr="00952AC0" w:rsidRDefault="003424DA" w:rsidP="003424DA">
      <w:pPr>
        <w:keepNext/>
        <w:shd w:val="clear" w:color="auto" w:fill="FFFFFF"/>
        <w:suppressAutoHyphens/>
        <w:autoSpaceDE w:val="0"/>
        <w:autoSpaceDN w:val="0"/>
        <w:ind w:firstLine="567"/>
        <w:jc w:val="center"/>
        <w:rPr>
          <w:rFonts w:eastAsia="SimSun"/>
          <w:kern w:val="3"/>
          <w:sz w:val="28"/>
          <w:szCs w:val="28"/>
          <w:lang w:val="tt" w:eastAsia="zh-CN" w:bidi="hi-IN"/>
        </w:rPr>
      </w:pPr>
    </w:p>
    <w:p w:rsidR="003424DA" w:rsidRPr="00952AC0" w:rsidRDefault="003424DA" w:rsidP="003424DA">
      <w:pPr>
        <w:keepNext/>
        <w:shd w:val="clear" w:color="auto" w:fill="FFFFFF"/>
        <w:suppressAutoHyphens/>
        <w:autoSpaceDN w:val="0"/>
        <w:ind w:firstLine="567"/>
        <w:jc w:val="both"/>
        <w:rPr>
          <w:rFonts w:eastAsia="SimSun"/>
          <w:kern w:val="3"/>
          <w:sz w:val="28"/>
          <w:szCs w:val="28"/>
          <w:lang w:val="tt" w:eastAsia="zh-CN" w:bidi="hi-IN"/>
        </w:rPr>
      </w:pPr>
    </w:p>
    <w:p w:rsidR="003424DA" w:rsidRDefault="003424DA" w:rsidP="003424DA">
      <w:pPr>
        <w:keepNext/>
        <w:shd w:val="clear" w:color="auto" w:fill="FFFFFF"/>
        <w:suppressAutoHyphens/>
        <w:autoSpaceDN w:val="0"/>
        <w:ind w:firstLine="709"/>
        <w:jc w:val="both"/>
        <w:rPr>
          <w:rFonts w:eastAsia="SimSun"/>
          <w:kern w:val="3"/>
          <w:sz w:val="28"/>
          <w:szCs w:val="28"/>
          <w:lang w:val="tt" w:eastAsia="zh-CN" w:bidi="hi-IN"/>
        </w:rPr>
      </w:pPr>
      <w:r w:rsidRPr="00952AC0">
        <w:rPr>
          <w:rFonts w:eastAsia="SimSun"/>
          <w:kern w:val="3"/>
          <w:sz w:val="28"/>
          <w:szCs w:val="28"/>
          <w:lang w:val="tt" w:eastAsia="zh-CN" w:bidi="hi-IN"/>
        </w:rPr>
        <w:t xml:space="preserve">«2030 елга кадәр чорга Россия Федерациясе үсешенең милли максатлары турында» 2020 елның 21 июлендәге 474 номерлы, «Россия Федерациясе субъектларының иң югары вазыйфаи затлары (дәүләт хакимиятенең югары башкарма органнары җитәкчеләре) эшчәнлегенең нәтиҗәлелеген бәяләү турында» 2021 елның 4 февралендәге 68 номерлы Россия Федерациясе Президенты Указлары нигезендә, Татарстан Республикасы </w:t>
      </w:r>
      <w:r>
        <w:rPr>
          <w:rFonts w:eastAsia="SimSun"/>
          <w:kern w:val="3"/>
          <w:sz w:val="28"/>
          <w:szCs w:val="28"/>
          <w:lang w:val="tt" w:eastAsia="zh-CN" w:bidi="hi-IN"/>
        </w:rPr>
        <w:t>Мамадыш</w:t>
      </w:r>
      <w:r w:rsidRPr="00952AC0">
        <w:rPr>
          <w:rFonts w:eastAsia="SimSun"/>
          <w:kern w:val="3"/>
          <w:sz w:val="28"/>
          <w:szCs w:val="28"/>
          <w:lang w:val="tt" w:eastAsia="zh-CN" w:bidi="hi-IN"/>
        </w:rPr>
        <w:t xml:space="preserve"> муниципаль районы </w:t>
      </w:r>
      <w:r>
        <w:rPr>
          <w:rFonts w:eastAsia="SimSun"/>
          <w:kern w:val="3"/>
          <w:sz w:val="28"/>
          <w:szCs w:val="28"/>
          <w:lang w:val="tt" w:eastAsia="zh-CN" w:bidi="hi-IN"/>
        </w:rPr>
        <w:t xml:space="preserve"> Б</w:t>
      </w:r>
      <w:r w:rsidRPr="00952AC0">
        <w:rPr>
          <w:rFonts w:eastAsia="SimSun"/>
          <w:kern w:val="3"/>
          <w:sz w:val="28"/>
          <w:szCs w:val="28"/>
          <w:lang w:val="tt" w:eastAsia="zh-CN" w:bidi="hi-IN"/>
        </w:rPr>
        <w:t xml:space="preserve">ашкарма комитеты </w:t>
      </w:r>
    </w:p>
    <w:p w:rsidR="003424DA" w:rsidRPr="00952AC0" w:rsidRDefault="003424DA" w:rsidP="003424DA">
      <w:pPr>
        <w:keepNext/>
        <w:shd w:val="clear" w:color="auto" w:fill="FFFFFF"/>
        <w:suppressAutoHyphens/>
        <w:autoSpaceDN w:val="0"/>
        <w:ind w:firstLine="709"/>
        <w:jc w:val="both"/>
        <w:rPr>
          <w:rFonts w:eastAsia="SimSun"/>
          <w:kern w:val="3"/>
          <w:sz w:val="28"/>
          <w:szCs w:val="28"/>
          <w:lang w:val="tt" w:eastAsia="zh-CN" w:bidi="hi-IN"/>
        </w:rPr>
      </w:pPr>
      <w:r>
        <w:rPr>
          <w:rFonts w:eastAsia="SimSun"/>
          <w:kern w:val="3"/>
          <w:sz w:val="28"/>
          <w:szCs w:val="28"/>
          <w:lang w:val="tt" w:eastAsia="zh-CN" w:bidi="hi-IN"/>
        </w:rPr>
        <w:t xml:space="preserve">к  </w:t>
      </w:r>
      <w:r w:rsidRPr="00952AC0">
        <w:rPr>
          <w:rFonts w:eastAsia="SimSun"/>
          <w:kern w:val="3"/>
          <w:sz w:val="28"/>
          <w:szCs w:val="28"/>
          <w:lang w:val="tt" w:eastAsia="zh-CN" w:bidi="hi-IN"/>
        </w:rPr>
        <w:t>а</w:t>
      </w:r>
      <w:r>
        <w:rPr>
          <w:rFonts w:eastAsia="SimSun"/>
          <w:kern w:val="3"/>
          <w:sz w:val="28"/>
          <w:szCs w:val="28"/>
          <w:lang w:val="tt" w:eastAsia="zh-CN" w:bidi="hi-IN"/>
        </w:rPr>
        <w:t xml:space="preserve"> </w:t>
      </w:r>
      <w:r w:rsidRPr="00952AC0">
        <w:rPr>
          <w:rFonts w:eastAsia="SimSun"/>
          <w:kern w:val="3"/>
          <w:sz w:val="28"/>
          <w:szCs w:val="28"/>
          <w:lang w:val="tt" w:eastAsia="zh-CN" w:bidi="hi-IN"/>
        </w:rPr>
        <w:t>р</w:t>
      </w:r>
      <w:r>
        <w:rPr>
          <w:rFonts w:eastAsia="SimSun"/>
          <w:kern w:val="3"/>
          <w:sz w:val="28"/>
          <w:szCs w:val="28"/>
          <w:lang w:val="tt" w:eastAsia="zh-CN" w:bidi="hi-IN"/>
        </w:rPr>
        <w:t xml:space="preserve"> </w:t>
      </w:r>
      <w:r w:rsidRPr="00952AC0">
        <w:rPr>
          <w:rFonts w:eastAsia="SimSun"/>
          <w:kern w:val="3"/>
          <w:sz w:val="28"/>
          <w:szCs w:val="28"/>
          <w:lang w:val="tt" w:eastAsia="zh-CN" w:bidi="hi-IN"/>
        </w:rPr>
        <w:t>а</w:t>
      </w:r>
      <w:r>
        <w:rPr>
          <w:rFonts w:eastAsia="SimSun"/>
          <w:kern w:val="3"/>
          <w:sz w:val="28"/>
          <w:szCs w:val="28"/>
          <w:lang w:val="tt" w:eastAsia="zh-CN" w:bidi="hi-IN"/>
        </w:rPr>
        <w:t xml:space="preserve"> </w:t>
      </w:r>
      <w:r w:rsidRPr="00952AC0">
        <w:rPr>
          <w:rFonts w:eastAsia="SimSun"/>
          <w:kern w:val="3"/>
          <w:sz w:val="28"/>
          <w:szCs w:val="28"/>
          <w:lang w:val="tt" w:eastAsia="zh-CN" w:bidi="hi-IN"/>
        </w:rPr>
        <w:t>р</w:t>
      </w:r>
      <w:r>
        <w:rPr>
          <w:rFonts w:eastAsia="SimSun"/>
          <w:kern w:val="3"/>
          <w:sz w:val="28"/>
          <w:szCs w:val="28"/>
          <w:lang w:val="tt" w:eastAsia="zh-CN" w:bidi="hi-IN"/>
        </w:rPr>
        <w:t xml:space="preserve">  </w:t>
      </w:r>
      <w:r w:rsidRPr="00952AC0">
        <w:rPr>
          <w:rFonts w:eastAsia="SimSun"/>
          <w:kern w:val="3"/>
          <w:sz w:val="28"/>
          <w:szCs w:val="28"/>
          <w:lang w:val="tt" w:eastAsia="zh-CN" w:bidi="hi-IN"/>
        </w:rPr>
        <w:t xml:space="preserve"> б</w:t>
      </w:r>
      <w:r>
        <w:rPr>
          <w:rFonts w:eastAsia="SimSun"/>
          <w:kern w:val="3"/>
          <w:sz w:val="28"/>
          <w:szCs w:val="28"/>
          <w:lang w:val="tt" w:eastAsia="zh-CN" w:bidi="hi-IN"/>
        </w:rPr>
        <w:t xml:space="preserve"> </w:t>
      </w:r>
      <w:r w:rsidRPr="00952AC0">
        <w:rPr>
          <w:rFonts w:eastAsia="SimSun"/>
          <w:kern w:val="3"/>
          <w:sz w:val="28"/>
          <w:szCs w:val="28"/>
          <w:lang w:val="tt" w:eastAsia="zh-CN" w:bidi="hi-IN"/>
        </w:rPr>
        <w:t>и</w:t>
      </w:r>
      <w:r>
        <w:rPr>
          <w:rFonts w:eastAsia="SimSun"/>
          <w:kern w:val="3"/>
          <w:sz w:val="28"/>
          <w:szCs w:val="28"/>
          <w:lang w:val="tt" w:eastAsia="zh-CN" w:bidi="hi-IN"/>
        </w:rPr>
        <w:t xml:space="preserve"> </w:t>
      </w:r>
      <w:r w:rsidRPr="00952AC0">
        <w:rPr>
          <w:rFonts w:eastAsia="SimSun"/>
          <w:kern w:val="3"/>
          <w:sz w:val="28"/>
          <w:szCs w:val="28"/>
          <w:lang w:val="tt" w:eastAsia="zh-CN" w:bidi="hi-IN"/>
        </w:rPr>
        <w:t>р</w:t>
      </w:r>
      <w:r>
        <w:rPr>
          <w:rFonts w:eastAsia="SimSun"/>
          <w:kern w:val="3"/>
          <w:sz w:val="28"/>
          <w:szCs w:val="28"/>
          <w:lang w:val="tt" w:eastAsia="zh-CN" w:bidi="hi-IN"/>
        </w:rPr>
        <w:t xml:space="preserve"> </w:t>
      </w:r>
      <w:r w:rsidRPr="00952AC0">
        <w:rPr>
          <w:rFonts w:eastAsia="SimSun"/>
          <w:kern w:val="3"/>
          <w:sz w:val="28"/>
          <w:szCs w:val="28"/>
          <w:lang w:val="tt" w:eastAsia="zh-CN" w:bidi="hi-IN"/>
        </w:rPr>
        <w:t>ә:</w:t>
      </w:r>
    </w:p>
    <w:p w:rsidR="003424DA" w:rsidRPr="003424DA" w:rsidRDefault="003424DA" w:rsidP="003424DA">
      <w:pPr>
        <w:pStyle w:val="af"/>
        <w:keepNext/>
        <w:shd w:val="clear" w:color="auto" w:fill="FFFFFF"/>
        <w:suppressAutoHyphens/>
        <w:autoSpaceDE w:val="0"/>
        <w:autoSpaceDN w:val="0"/>
        <w:ind w:left="-142"/>
        <w:contextualSpacing/>
        <w:jc w:val="both"/>
        <w:rPr>
          <w:rFonts w:eastAsia="SimSun"/>
          <w:kern w:val="3"/>
          <w:sz w:val="28"/>
          <w:szCs w:val="28"/>
          <w:lang w:val="tt" w:eastAsia="zh-CN" w:bidi="hi-IN"/>
        </w:rPr>
      </w:pPr>
      <w:r w:rsidRPr="003424DA">
        <w:rPr>
          <w:rFonts w:eastAsia="SimSun"/>
          <w:kern w:val="3"/>
          <w:sz w:val="28"/>
          <w:szCs w:val="28"/>
          <w:lang w:val="tt" w:eastAsia="zh-CN" w:bidi="hi-IN"/>
        </w:rPr>
        <w:t xml:space="preserve">            1.</w:t>
      </w:r>
      <w:r w:rsidRPr="003424DA">
        <w:rPr>
          <w:lang w:val="tt"/>
        </w:rPr>
        <w:t xml:space="preserve"> </w:t>
      </w:r>
      <w:r w:rsidRPr="003424DA">
        <w:rPr>
          <w:rFonts w:eastAsia="SimSun"/>
          <w:kern w:val="3"/>
          <w:sz w:val="28"/>
          <w:szCs w:val="28"/>
          <w:lang w:val="tt" w:eastAsia="zh-CN" w:bidi="hi-IN"/>
        </w:rPr>
        <w:t xml:space="preserve">Кушымта итеп бирелгән хисап чорында муниципаль дәрәҗәгә декомпозицияләнгән «Рөхсәтсез барлыкка килгән чүплекләр саны» дәрәҗәсен бәяләүгә керә торган күрсәткечләрне җыю һәм мониторинглау механизмы буенча Татарстан Республикасы Мамадыш муниципаль районы җирле үзидарә органы эшчәнлеге регламентын расларга. </w:t>
      </w:r>
    </w:p>
    <w:p w:rsidR="003424DA" w:rsidRPr="003424DA" w:rsidRDefault="003424DA" w:rsidP="003424DA">
      <w:pPr>
        <w:pStyle w:val="af"/>
        <w:keepNext/>
        <w:shd w:val="clear" w:color="auto" w:fill="FFFFFF"/>
        <w:suppressAutoHyphens/>
        <w:autoSpaceDE w:val="0"/>
        <w:autoSpaceDN w:val="0"/>
        <w:ind w:left="-142"/>
        <w:contextualSpacing/>
        <w:jc w:val="both"/>
        <w:rPr>
          <w:rFonts w:eastAsia="SimSun"/>
          <w:kern w:val="3"/>
          <w:sz w:val="28"/>
          <w:szCs w:val="28"/>
          <w:lang w:val="tt" w:eastAsia="zh-CN" w:bidi="hi-IN"/>
        </w:rPr>
      </w:pPr>
      <w:r w:rsidRPr="003424DA">
        <w:rPr>
          <w:rFonts w:eastAsia="SimSun"/>
          <w:kern w:val="3"/>
          <w:sz w:val="28"/>
          <w:szCs w:val="28"/>
          <w:lang w:val="tt" w:eastAsia="zh-CN" w:bidi="hi-IN"/>
        </w:rPr>
        <w:t xml:space="preserve">          2. Мамадыш муниципаль районы Башкарма комитеты гомуми бүлегенең җәмәгатьчелек һәм массакүләм мәгълүмат чаралары белән элемтә секторына әлеге карарны Татарстан Республикасы муниципаль районының www.mamadysh.tatarstan.ru рәсми сайтында һәм Татарстан Республикасы хокук порталында «Интернет» мәгълүмат-телекоммуникация челтәрендә урнаштыруны тәэмин итәргә. </w:t>
      </w:r>
    </w:p>
    <w:p w:rsidR="003424DA" w:rsidRPr="003424DA" w:rsidRDefault="003424DA" w:rsidP="003424DA">
      <w:pPr>
        <w:pStyle w:val="af"/>
        <w:keepNext/>
        <w:shd w:val="clear" w:color="auto" w:fill="FFFFFF"/>
        <w:suppressAutoHyphens/>
        <w:autoSpaceDE w:val="0"/>
        <w:autoSpaceDN w:val="0"/>
        <w:ind w:left="-142"/>
        <w:contextualSpacing/>
        <w:jc w:val="both"/>
        <w:rPr>
          <w:rFonts w:eastAsia="SimSun"/>
          <w:kern w:val="3"/>
          <w:sz w:val="28"/>
          <w:szCs w:val="28"/>
          <w:lang w:val="tt" w:eastAsia="zh-CN" w:bidi="hi-IN"/>
        </w:rPr>
      </w:pPr>
      <w:r>
        <w:rPr>
          <w:rFonts w:eastAsia="SimSun"/>
          <w:kern w:val="3"/>
          <w:sz w:val="28"/>
          <w:szCs w:val="28"/>
          <w:lang w:val="tt" w:eastAsia="zh-CN" w:bidi="hi-IN"/>
        </w:rPr>
        <w:t xml:space="preserve">         </w:t>
      </w:r>
      <w:r w:rsidRPr="003424DA">
        <w:rPr>
          <w:rFonts w:eastAsia="SimSun"/>
          <w:kern w:val="3"/>
          <w:sz w:val="28"/>
          <w:szCs w:val="28"/>
          <w:lang w:val="tt" w:eastAsia="zh-CN" w:bidi="hi-IN"/>
        </w:rPr>
        <w:t>3. Әлеге карарның үтәлешен контрольдә тотуны Мамадыш муниципаль районы Башкарма комитеты җитәкчесенең беренче  урынбасары В.И.Никитинга  йөкләргә.</w:t>
      </w:r>
    </w:p>
    <w:p w:rsidR="003424DA" w:rsidRDefault="003424DA" w:rsidP="003424DA">
      <w:pPr>
        <w:suppressAutoHyphens/>
        <w:autoSpaceDN w:val="0"/>
        <w:ind w:firstLine="567"/>
        <w:jc w:val="both"/>
        <w:rPr>
          <w:rFonts w:eastAsia="SimSun"/>
          <w:kern w:val="3"/>
          <w:sz w:val="28"/>
          <w:szCs w:val="28"/>
          <w:lang w:val="tt" w:eastAsia="zh-CN" w:bidi="hi-IN"/>
        </w:rPr>
      </w:pPr>
    </w:p>
    <w:p w:rsidR="003424DA" w:rsidRPr="003424DA" w:rsidRDefault="003424DA" w:rsidP="003424DA">
      <w:pPr>
        <w:suppressAutoHyphens/>
        <w:autoSpaceDN w:val="0"/>
        <w:ind w:firstLine="567"/>
        <w:jc w:val="both"/>
        <w:rPr>
          <w:rFonts w:eastAsia="SimSun"/>
          <w:kern w:val="3"/>
          <w:sz w:val="28"/>
          <w:szCs w:val="28"/>
          <w:lang w:val="tt" w:eastAsia="zh-CN" w:bidi="hi-IN"/>
        </w:rPr>
      </w:pPr>
    </w:p>
    <w:tbl>
      <w:tblPr>
        <w:tblStyle w:val="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2"/>
        <w:gridCol w:w="5032"/>
      </w:tblGrid>
      <w:tr w:rsidR="003424DA" w:rsidRPr="00AA402A" w:rsidTr="001C2FD4">
        <w:tc>
          <w:tcPr>
            <w:tcW w:w="5054" w:type="dxa"/>
          </w:tcPr>
          <w:p w:rsidR="003424DA" w:rsidRPr="00975F89" w:rsidRDefault="003424DA" w:rsidP="001C2FD4">
            <w:pPr>
              <w:suppressAutoHyphens/>
              <w:autoSpaceDN w:val="0"/>
              <w:rPr>
                <w:rFonts w:ascii="Times New Roman" w:hAnsi="Times New Roman"/>
                <w:kern w:val="3"/>
                <w:sz w:val="28"/>
                <w:szCs w:val="28"/>
                <w:lang w:val="tt-RU" w:eastAsia="zh-CN" w:bidi="hi-IN"/>
              </w:rPr>
            </w:pPr>
            <w:r>
              <w:rPr>
                <w:rFonts w:ascii="Times New Roman" w:hAnsi="Times New Roman"/>
                <w:kern w:val="3"/>
                <w:sz w:val="28"/>
                <w:szCs w:val="28"/>
                <w:lang w:val="tt-RU" w:eastAsia="zh-CN" w:bidi="hi-IN"/>
              </w:rPr>
              <w:t>Җитәкче</w:t>
            </w:r>
          </w:p>
        </w:tc>
        <w:tc>
          <w:tcPr>
            <w:tcW w:w="5055" w:type="dxa"/>
          </w:tcPr>
          <w:p w:rsidR="003424DA" w:rsidRPr="00AA402A" w:rsidRDefault="003424DA" w:rsidP="001C2FD4">
            <w:pPr>
              <w:suppressAutoHyphens/>
              <w:autoSpaceDN w:val="0"/>
              <w:jc w:val="right"/>
              <w:rPr>
                <w:rFonts w:ascii="Times New Roman" w:hAnsi="Times New Roman"/>
                <w:kern w:val="3"/>
                <w:sz w:val="28"/>
                <w:szCs w:val="28"/>
                <w:lang w:eastAsia="zh-CN" w:bidi="hi-IN"/>
              </w:rPr>
            </w:pPr>
            <w:r>
              <w:rPr>
                <w:rFonts w:ascii="Times New Roman" w:hAnsi="Times New Roman"/>
                <w:kern w:val="3"/>
                <w:sz w:val="28"/>
                <w:szCs w:val="28"/>
                <w:lang w:eastAsia="zh-CN" w:bidi="hi-IN"/>
              </w:rPr>
              <w:t>О.Н. Павлов</w:t>
            </w:r>
          </w:p>
        </w:tc>
      </w:tr>
    </w:tbl>
    <w:p w:rsidR="003424DA" w:rsidRPr="00AA402A" w:rsidRDefault="003424DA" w:rsidP="003424DA">
      <w:pPr>
        <w:suppressAutoHyphens/>
        <w:autoSpaceDN w:val="0"/>
        <w:jc w:val="both"/>
        <w:rPr>
          <w:rFonts w:eastAsia="SimSun"/>
          <w:kern w:val="3"/>
          <w:sz w:val="28"/>
          <w:szCs w:val="28"/>
          <w:lang w:eastAsia="zh-CN" w:bidi="hi-IN"/>
        </w:rPr>
        <w:sectPr w:rsidR="003424DA" w:rsidRPr="00AA402A" w:rsidSect="003424DA">
          <w:headerReference w:type="default" r:id="rId10"/>
          <w:pgSz w:w="11906" w:h="16838"/>
          <w:pgMar w:top="851" w:right="566" w:bottom="851" w:left="1276" w:header="708" w:footer="708" w:gutter="0"/>
          <w:cols w:space="708"/>
          <w:titlePg/>
          <w:docGrid w:linePitch="360"/>
        </w:sectPr>
      </w:pPr>
    </w:p>
    <w:p w:rsidR="003424DA" w:rsidRPr="008D194B" w:rsidRDefault="003424DA" w:rsidP="003424DA">
      <w:pPr>
        <w:ind w:left="5670" w:right="-1"/>
        <w:rPr>
          <w:sz w:val="24"/>
          <w:szCs w:val="24"/>
        </w:rPr>
      </w:pPr>
      <w:r w:rsidRPr="008D194B">
        <w:rPr>
          <w:sz w:val="24"/>
          <w:szCs w:val="24"/>
        </w:rPr>
        <w:lastRenderedPageBreak/>
        <w:t xml:space="preserve">Татарстан </w:t>
      </w:r>
      <w:proofErr w:type="spellStart"/>
      <w:r w:rsidRPr="008D194B">
        <w:rPr>
          <w:sz w:val="24"/>
          <w:szCs w:val="24"/>
        </w:rPr>
        <w:t>Республикасы</w:t>
      </w:r>
      <w:proofErr w:type="spellEnd"/>
      <w:r w:rsidRPr="008D194B">
        <w:rPr>
          <w:sz w:val="24"/>
          <w:szCs w:val="24"/>
        </w:rPr>
        <w:t xml:space="preserve"> Мамадыш </w:t>
      </w:r>
      <w:proofErr w:type="spellStart"/>
      <w:r w:rsidRPr="008D194B">
        <w:rPr>
          <w:sz w:val="24"/>
          <w:szCs w:val="24"/>
        </w:rPr>
        <w:t>муниципаль</w:t>
      </w:r>
      <w:proofErr w:type="spellEnd"/>
      <w:r w:rsidRPr="008D194B">
        <w:rPr>
          <w:sz w:val="24"/>
          <w:szCs w:val="24"/>
        </w:rPr>
        <w:t xml:space="preserve"> районы </w:t>
      </w:r>
    </w:p>
    <w:p w:rsidR="003424DA" w:rsidRPr="008D194B" w:rsidRDefault="003424DA" w:rsidP="003424DA">
      <w:pPr>
        <w:ind w:left="5670" w:right="-1"/>
        <w:rPr>
          <w:sz w:val="24"/>
          <w:szCs w:val="24"/>
          <w:lang w:val="tt-RU"/>
        </w:rPr>
      </w:pPr>
      <w:proofErr w:type="spellStart"/>
      <w:r w:rsidRPr="008D194B">
        <w:rPr>
          <w:sz w:val="24"/>
          <w:szCs w:val="24"/>
        </w:rPr>
        <w:t>башкарма</w:t>
      </w:r>
      <w:proofErr w:type="spellEnd"/>
      <w:r w:rsidRPr="008D194B">
        <w:rPr>
          <w:sz w:val="24"/>
          <w:szCs w:val="24"/>
        </w:rPr>
        <w:t xml:space="preserve"> </w:t>
      </w:r>
      <w:proofErr w:type="spellStart"/>
      <w:r w:rsidRPr="008D194B">
        <w:rPr>
          <w:sz w:val="24"/>
          <w:szCs w:val="24"/>
        </w:rPr>
        <w:t>комитетыны</w:t>
      </w:r>
      <w:proofErr w:type="spellEnd"/>
      <w:r w:rsidRPr="008D194B">
        <w:rPr>
          <w:sz w:val="24"/>
          <w:szCs w:val="24"/>
          <w:lang w:val="tt-RU"/>
        </w:rPr>
        <w:t>ң</w:t>
      </w:r>
    </w:p>
    <w:p w:rsidR="003424DA" w:rsidRPr="008D194B" w:rsidRDefault="003424DA" w:rsidP="003424DA">
      <w:pPr>
        <w:keepNext/>
        <w:ind w:left="5670" w:right="-1"/>
        <w:outlineLvl w:val="0"/>
        <w:rPr>
          <w:bCs/>
          <w:sz w:val="28"/>
          <w:lang w:eastAsia="zh-CN"/>
        </w:rPr>
      </w:pPr>
      <w:r w:rsidRPr="008D194B">
        <w:rPr>
          <w:sz w:val="24"/>
          <w:szCs w:val="24"/>
        </w:rPr>
        <w:t xml:space="preserve"> «_</w:t>
      </w:r>
      <w:r w:rsidR="00F86867">
        <w:rPr>
          <w:sz w:val="24"/>
          <w:szCs w:val="24"/>
        </w:rPr>
        <w:t>28_</w:t>
      </w:r>
      <w:r w:rsidRPr="008D194B">
        <w:rPr>
          <w:sz w:val="24"/>
          <w:szCs w:val="24"/>
        </w:rPr>
        <w:t>» ___</w:t>
      </w:r>
      <w:r w:rsidR="00F86867">
        <w:rPr>
          <w:sz w:val="24"/>
          <w:szCs w:val="24"/>
        </w:rPr>
        <w:t>09</w:t>
      </w:r>
      <w:r w:rsidRPr="008D194B">
        <w:rPr>
          <w:sz w:val="24"/>
          <w:szCs w:val="24"/>
        </w:rPr>
        <w:t xml:space="preserve">___ 2022_ ел,  № </w:t>
      </w:r>
      <w:r w:rsidR="00F86867">
        <w:rPr>
          <w:sz w:val="24"/>
          <w:szCs w:val="24"/>
        </w:rPr>
        <w:t>299</w:t>
      </w:r>
      <w:bookmarkStart w:id="0" w:name="_GoBack"/>
      <w:bookmarkEnd w:id="0"/>
      <w:r w:rsidRPr="008D194B">
        <w:rPr>
          <w:sz w:val="24"/>
          <w:szCs w:val="24"/>
        </w:rPr>
        <w:t>____</w:t>
      </w:r>
      <w:r w:rsidRPr="008D194B">
        <w:rPr>
          <w:b/>
          <w:bCs/>
          <w:sz w:val="28"/>
          <w:lang w:eastAsia="zh-CN"/>
        </w:rPr>
        <w:t xml:space="preserve"> </w:t>
      </w:r>
      <w:proofErr w:type="spellStart"/>
      <w:r w:rsidRPr="008D194B">
        <w:rPr>
          <w:bCs/>
          <w:sz w:val="24"/>
          <w:szCs w:val="24"/>
          <w:lang w:eastAsia="zh-CN"/>
        </w:rPr>
        <w:t>карарына</w:t>
      </w:r>
      <w:proofErr w:type="spellEnd"/>
    </w:p>
    <w:p w:rsidR="003424DA" w:rsidRPr="008D194B" w:rsidRDefault="003424DA" w:rsidP="003424DA">
      <w:pPr>
        <w:keepNext/>
        <w:ind w:left="5670" w:right="-1"/>
        <w:outlineLvl w:val="0"/>
        <w:rPr>
          <w:bCs/>
          <w:sz w:val="24"/>
          <w:szCs w:val="24"/>
          <w:lang w:eastAsia="zh-CN"/>
        </w:rPr>
      </w:pPr>
      <w:r w:rsidRPr="008D194B">
        <w:rPr>
          <w:bCs/>
          <w:sz w:val="24"/>
          <w:szCs w:val="24"/>
          <w:lang w:eastAsia="zh-CN"/>
        </w:rPr>
        <w:t xml:space="preserve"> </w:t>
      </w:r>
      <w:proofErr w:type="spellStart"/>
      <w:r w:rsidRPr="008D194B">
        <w:rPr>
          <w:bCs/>
          <w:sz w:val="24"/>
          <w:szCs w:val="24"/>
          <w:lang w:eastAsia="zh-CN"/>
        </w:rPr>
        <w:t>Кушымта</w:t>
      </w:r>
      <w:proofErr w:type="spellEnd"/>
    </w:p>
    <w:p w:rsidR="003424DA" w:rsidRPr="00D6771B" w:rsidRDefault="003424DA" w:rsidP="003424DA">
      <w:pPr>
        <w:jc w:val="right"/>
        <w:rPr>
          <w:rFonts w:eastAsia="Calibri"/>
          <w:sz w:val="28"/>
          <w:szCs w:val="28"/>
        </w:rPr>
      </w:pPr>
    </w:p>
    <w:p w:rsidR="003424DA" w:rsidRDefault="003424DA" w:rsidP="003424DA">
      <w:pPr>
        <w:jc w:val="center"/>
        <w:rPr>
          <w:rFonts w:eastAsia="Calibri"/>
          <w:b/>
          <w:sz w:val="28"/>
          <w:szCs w:val="28"/>
        </w:rPr>
      </w:pPr>
    </w:p>
    <w:p w:rsidR="003424DA" w:rsidRDefault="003424DA" w:rsidP="003424DA">
      <w:pPr>
        <w:keepNext/>
        <w:shd w:val="clear" w:color="auto" w:fill="FFFFFF"/>
        <w:tabs>
          <w:tab w:val="left" w:pos="3686"/>
          <w:tab w:val="left" w:pos="4253"/>
        </w:tabs>
        <w:suppressAutoHyphens/>
        <w:autoSpaceDE w:val="0"/>
        <w:autoSpaceDN w:val="0"/>
        <w:ind w:right="-1"/>
        <w:jc w:val="center"/>
        <w:rPr>
          <w:rFonts w:eastAsia="SimSun"/>
          <w:kern w:val="3"/>
          <w:sz w:val="28"/>
          <w:szCs w:val="28"/>
          <w:lang w:val="tt" w:eastAsia="zh-CN" w:bidi="hi-IN"/>
        </w:rPr>
      </w:pPr>
      <w:r w:rsidRPr="00952AC0">
        <w:rPr>
          <w:rFonts w:eastAsia="SimSun"/>
          <w:kern w:val="3"/>
          <w:sz w:val="28"/>
          <w:szCs w:val="28"/>
          <w:lang w:val="tt" w:eastAsia="zh-CN" w:bidi="hi-IN"/>
        </w:rPr>
        <w:t>Хисап чорында муниципаль дәрәҗәгә декомпозицияләнгән</w:t>
      </w:r>
    </w:p>
    <w:p w:rsidR="003424DA" w:rsidRDefault="003424DA" w:rsidP="003424DA">
      <w:pPr>
        <w:keepNext/>
        <w:shd w:val="clear" w:color="auto" w:fill="FFFFFF"/>
        <w:tabs>
          <w:tab w:val="left" w:pos="3686"/>
          <w:tab w:val="left" w:pos="4253"/>
        </w:tabs>
        <w:suppressAutoHyphens/>
        <w:autoSpaceDE w:val="0"/>
        <w:autoSpaceDN w:val="0"/>
        <w:ind w:right="-1"/>
        <w:jc w:val="center"/>
        <w:rPr>
          <w:rFonts w:eastAsia="SimSun"/>
          <w:kern w:val="3"/>
          <w:sz w:val="28"/>
          <w:szCs w:val="28"/>
          <w:lang w:val="tt" w:eastAsia="zh-CN" w:bidi="hi-IN"/>
        </w:rPr>
      </w:pPr>
      <w:r w:rsidRPr="00952AC0">
        <w:rPr>
          <w:rFonts w:eastAsia="SimSun"/>
          <w:kern w:val="3"/>
          <w:sz w:val="28"/>
          <w:szCs w:val="28"/>
          <w:lang w:val="tt" w:eastAsia="zh-CN" w:bidi="hi-IN"/>
        </w:rPr>
        <w:t>«Рөхсәтсез барлыкка килгән чүплекләр саны» дәрәҗәсен бәяләүгә</w:t>
      </w:r>
    </w:p>
    <w:p w:rsidR="003424DA" w:rsidRDefault="003424DA" w:rsidP="003424DA">
      <w:pPr>
        <w:keepNext/>
        <w:shd w:val="clear" w:color="auto" w:fill="FFFFFF"/>
        <w:tabs>
          <w:tab w:val="left" w:pos="3686"/>
          <w:tab w:val="left" w:pos="4253"/>
        </w:tabs>
        <w:suppressAutoHyphens/>
        <w:autoSpaceDE w:val="0"/>
        <w:autoSpaceDN w:val="0"/>
        <w:ind w:right="-1"/>
        <w:jc w:val="center"/>
        <w:rPr>
          <w:rFonts w:eastAsia="SimSun"/>
          <w:kern w:val="3"/>
          <w:sz w:val="28"/>
          <w:szCs w:val="28"/>
          <w:lang w:val="tt" w:eastAsia="zh-CN" w:bidi="hi-IN"/>
        </w:rPr>
      </w:pPr>
      <w:r w:rsidRPr="00952AC0">
        <w:rPr>
          <w:rFonts w:eastAsia="SimSun"/>
          <w:kern w:val="3"/>
          <w:sz w:val="28"/>
          <w:szCs w:val="28"/>
          <w:lang w:val="tt" w:eastAsia="zh-CN" w:bidi="hi-IN"/>
        </w:rPr>
        <w:t>керә торган күрсәткечләрне җыю һәм мониторинглау механизмы буенча</w:t>
      </w:r>
    </w:p>
    <w:p w:rsidR="003424DA" w:rsidRDefault="003424DA" w:rsidP="003424DA">
      <w:pPr>
        <w:keepNext/>
        <w:shd w:val="clear" w:color="auto" w:fill="FFFFFF"/>
        <w:tabs>
          <w:tab w:val="left" w:pos="3686"/>
          <w:tab w:val="left" w:pos="4253"/>
        </w:tabs>
        <w:suppressAutoHyphens/>
        <w:autoSpaceDE w:val="0"/>
        <w:autoSpaceDN w:val="0"/>
        <w:ind w:right="-1"/>
        <w:jc w:val="center"/>
        <w:rPr>
          <w:rFonts w:eastAsia="SimSun"/>
          <w:kern w:val="3"/>
          <w:sz w:val="28"/>
          <w:szCs w:val="28"/>
          <w:lang w:val="tt" w:eastAsia="zh-CN" w:bidi="hi-IN"/>
        </w:rPr>
      </w:pPr>
      <w:r w:rsidRPr="00952AC0">
        <w:rPr>
          <w:rFonts w:eastAsia="SimSun"/>
          <w:kern w:val="3"/>
          <w:sz w:val="28"/>
          <w:szCs w:val="28"/>
          <w:lang w:val="tt" w:eastAsia="zh-CN" w:bidi="hi-IN"/>
        </w:rPr>
        <w:t xml:space="preserve">Татарстан Республикасы </w:t>
      </w:r>
      <w:r>
        <w:rPr>
          <w:rFonts w:eastAsia="SimSun"/>
          <w:kern w:val="3"/>
          <w:sz w:val="28"/>
          <w:szCs w:val="28"/>
          <w:lang w:val="tt" w:eastAsia="zh-CN" w:bidi="hi-IN"/>
        </w:rPr>
        <w:t>Мамадыш</w:t>
      </w:r>
      <w:r w:rsidRPr="00952AC0">
        <w:rPr>
          <w:rFonts w:eastAsia="SimSun"/>
          <w:kern w:val="3"/>
          <w:sz w:val="28"/>
          <w:szCs w:val="28"/>
          <w:lang w:val="tt" w:eastAsia="zh-CN" w:bidi="hi-IN"/>
        </w:rPr>
        <w:t xml:space="preserve"> муниципаль районы </w:t>
      </w:r>
    </w:p>
    <w:p w:rsidR="003424DA" w:rsidRPr="00F95F1F" w:rsidRDefault="003424DA" w:rsidP="003424DA">
      <w:pPr>
        <w:keepNext/>
        <w:shd w:val="clear" w:color="auto" w:fill="FFFFFF"/>
        <w:tabs>
          <w:tab w:val="left" w:pos="3686"/>
          <w:tab w:val="left" w:pos="4253"/>
        </w:tabs>
        <w:suppressAutoHyphens/>
        <w:autoSpaceDE w:val="0"/>
        <w:autoSpaceDN w:val="0"/>
        <w:ind w:right="-1"/>
        <w:jc w:val="center"/>
        <w:rPr>
          <w:rFonts w:ascii="Calibri" w:eastAsia="Calibri" w:hAnsi="Calibri"/>
          <w:b/>
          <w:lang w:val="tt"/>
        </w:rPr>
      </w:pPr>
      <w:r w:rsidRPr="00952AC0">
        <w:rPr>
          <w:rFonts w:eastAsia="SimSun"/>
          <w:kern w:val="3"/>
          <w:sz w:val="28"/>
          <w:szCs w:val="28"/>
          <w:lang w:val="tt" w:eastAsia="zh-CN" w:bidi="hi-IN"/>
        </w:rPr>
        <w:t xml:space="preserve">җирле үзидарә органы эшчәнлеге </w:t>
      </w:r>
      <w:r w:rsidRPr="00952AC0">
        <w:rPr>
          <w:rFonts w:eastAsia="SimSun"/>
          <w:b/>
          <w:kern w:val="3"/>
          <w:sz w:val="28"/>
          <w:szCs w:val="28"/>
          <w:lang w:val="tt" w:eastAsia="zh-CN" w:bidi="hi-IN"/>
        </w:rPr>
        <w:t>регламенты</w:t>
      </w:r>
    </w:p>
    <w:p w:rsidR="003424DA" w:rsidRPr="007539CC" w:rsidRDefault="003424DA" w:rsidP="003424DA">
      <w:pPr>
        <w:keepNext/>
        <w:shd w:val="clear" w:color="auto" w:fill="FFFFFF"/>
        <w:tabs>
          <w:tab w:val="left" w:pos="3686"/>
          <w:tab w:val="left" w:pos="4253"/>
        </w:tabs>
        <w:suppressAutoHyphens/>
        <w:autoSpaceDE w:val="0"/>
        <w:autoSpaceDN w:val="0"/>
        <w:ind w:right="-1"/>
        <w:jc w:val="center"/>
        <w:rPr>
          <w:rFonts w:ascii="Calibri" w:eastAsia="Calibri" w:hAnsi="Calibri"/>
          <w:lang w:val="tt"/>
        </w:rPr>
      </w:pPr>
    </w:p>
    <w:p w:rsidR="003424DA" w:rsidRDefault="003424DA" w:rsidP="003424DA">
      <w:pPr>
        <w:spacing w:line="256" w:lineRule="auto"/>
        <w:jc w:val="center"/>
        <w:rPr>
          <w:rFonts w:eastAsia="Calibri"/>
          <w:b/>
          <w:sz w:val="28"/>
          <w:szCs w:val="28"/>
          <w:lang w:val="tt-RU"/>
        </w:rPr>
      </w:pPr>
      <w:r w:rsidRPr="00C06784">
        <w:rPr>
          <w:rFonts w:eastAsia="Calibri"/>
          <w:b/>
          <w:sz w:val="28"/>
          <w:szCs w:val="28"/>
          <w:lang w:val="tt"/>
        </w:rPr>
        <w:t xml:space="preserve">I. </w:t>
      </w:r>
      <w:r>
        <w:rPr>
          <w:rFonts w:eastAsia="Calibri"/>
          <w:b/>
          <w:sz w:val="28"/>
          <w:szCs w:val="28"/>
          <w:lang w:val="tt-RU"/>
        </w:rPr>
        <w:t>Гомуми нигезләмәләр</w:t>
      </w:r>
    </w:p>
    <w:p w:rsidR="003424DA" w:rsidRPr="00F95F1F" w:rsidRDefault="003424DA" w:rsidP="003424DA">
      <w:pPr>
        <w:spacing w:line="256" w:lineRule="auto"/>
        <w:jc w:val="center"/>
        <w:rPr>
          <w:rFonts w:eastAsia="Calibri"/>
          <w:b/>
          <w:sz w:val="28"/>
          <w:szCs w:val="28"/>
          <w:lang w:val="tt-RU"/>
        </w:rPr>
      </w:pPr>
    </w:p>
    <w:p w:rsidR="003424DA" w:rsidRPr="00F95F1F" w:rsidRDefault="003424DA" w:rsidP="003424DA">
      <w:pPr>
        <w:spacing w:line="288" w:lineRule="auto"/>
        <w:ind w:firstLine="709"/>
        <w:jc w:val="both"/>
        <w:rPr>
          <w:rFonts w:eastAsia="Calibri"/>
          <w:sz w:val="28"/>
          <w:szCs w:val="28"/>
          <w:lang w:val="tt" w:eastAsia="en-US"/>
        </w:rPr>
      </w:pPr>
      <w:r>
        <w:rPr>
          <w:rFonts w:eastAsia="Calibri"/>
          <w:sz w:val="28"/>
          <w:szCs w:val="28"/>
          <w:lang w:val="tt" w:eastAsia="en-US"/>
        </w:rPr>
        <w:t>Мамадыш</w:t>
      </w:r>
      <w:r w:rsidRPr="00F95F1F">
        <w:rPr>
          <w:rFonts w:eastAsia="Calibri"/>
          <w:sz w:val="28"/>
          <w:szCs w:val="28"/>
          <w:lang w:val="tt" w:eastAsia="en-US"/>
        </w:rPr>
        <w:t xml:space="preserve"> муниципаль районы буенча «Әйләнә-тирә мохит сыйфаты» Татарстан Республикасының эшчәнлеге нәтиҗәлелеген бәяләү федераль күрсәткеченең муниципаль дәрәҗәгә декомпозицияләнгән «</w:t>
      </w:r>
      <w:r w:rsidRPr="00F95F1F">
        <w:rPr>
          <w:rFonts w:eastAsia="SimSun"/>
          <w:kern w:val="3"/>
          <w:sz w:val="28"/>
          <w:szCs w:val="28"/>
          <w:lang w:val="tt" w:eastAsia="zh-CN" w:bidi="hi-IN"/>
        </w:rPr>
        <w:t>Рөхсәтсез барлыкка килгән чүплекләр</w:t>
      </w:r>
      <w:r w:rsidRPr="00F95F1F">
        <w:rPr>
          <w:rFonts w:eastAsia="Calibri"/>
          <w:sz w:val="28"/>
          <w:szCs w:val="28"/>
          <w:lang w:val="tt" w:eastAsia="en-US"/>
        </w:rPr>
        <w:t xml:space="preserve"> саны» күрсәткечен җыю һәм мониторинглау регламенты ( алга таба - Регламент) «Әйләнә-тирә мохит сыйфаты» Татарстан Республикасының </w:t>
      </w:r>
      <w:r>
        <w:rPr>
          <w:rFonts w:eastAsia="Calibri"/>
          <w:sz w:val="28"/>
          <w:szCs w:val="28"/>
          <w:lang w:val="tt" w:eastAsia="en-US"/>
        </w:rPr>
        <w:t>Мамадыш</w:t>
      </w:r>
      <w:r w:rsidRPr="00F95F1F">
        <w:rPr>
          <w:rFonts w:eastAsia="Calibri"/>
          <w:sz w:val="28"/>
          <w:szCs w:val="28"/>
          <w:lang w:val="tt" w:eastAsia="en-US"/>
        </w:rPr>
        <w:t xml:space="preserve"> муниципаль районы буенча югары вазыйфаи заты эшчәнлеге нәтиҗәлелеген бәяләүнең федераль күрсәткече (алга таба - Регламент) «Россия Федерациясе субъектларының югары вазыйфаи затлары (дәүләт хакимиятенең югары башкарма органнары җитәкчеләре) эшчәнлегенең нәтиҗәлелеген бәяләү турында» 2021 елның 4 февралендәге 68 номерлы Россия Федерациясе Президенты Указы, «Россия Федерациясе субъектларының югары вазыйфаи затлары (дәүләт хакимиятенең югары башкарма органнары җитәкчеләре) эшчәнлеге һәм Россия Федерациясе субъектларының башкарма хакимият органнары эшчәнлеге нәтиҗәлелеген бәяләү күрсәткечләрен исәпләү методикасын раслау турында, шулай ук Россия Федерациясе Хөкүмәтенең 2019 елның               17 июлендәге 915 номерлы карарының аерым нигезләмәләренең үз көчләрен югалтуын тану турында» 2021 елның 3 апрелендәге 542 номерлы Россия Федерациясе Хөкүмәте карары, «Татарстан Республикасы электрон документлар әйләнешенең бердәм ведомствоара системасы турында» 2009 елның                       31 декабрендәге 920 номерлы Татарстан Республикасы Министрлар Кабинеты карары белән расланган Татарстан Республикасы электрон документлар әйләнешенең бердәм ведомствоара системасы «Контроль» модуленең эшләү тәртибенә үзгәрешләр кертү хакында» 2022 елның 18 апрелендәге 361 номерлы Татарстан Республикасы Министрлар Кабинеты карары, «</w:t>
      </w:r>
      <w:r w:rsidRPr="00F95F1F">
        <w:rPr>
          <w:rFonts w:eastAsia="SimSun"/>
          <w:kern w:val="3"/>
          <w:sz w:val="28"/>
          <w:szCs w:val="28"/>
          <w:lang w:val="tt" w:eastAsia="zh-CN" w:bidi="hi-IN"/>
        </w:rPr>
        <w:t>Рөхсәтсез барлыкка килгән чүплекләр</w:t>
      </w:r>
      <w:r w:rsidRPr="00F95F1F">
        <w:rPr>
          <w:rFonts w:eastAsia="Calibri"/>
          <w:sz w:val="28"/>
          <w:szCs w:val="28"/>
          <w:lang w:val="tt" w:eastAsia="en-US"/>
        </w:rPr>
        <w:t xml:space="preserve"> саны» күрсәткечен исәпләү методологиясен раслау турында» 2021 елның 2 февралендәге 31 номерлы Табигатьтән файдалану өлкәсендә күзәтчелек буенча федераль хезмәт боерыгы нигезендә эшләнгән һәм </w:t>
      </w:r>
      <w:r w:rsidRPr="00F95F1F">
        <w:rPr>
          <w:rFonts w:eastAsia="Calibri"/>
          <w:sz w:val="28"/>
          <w:szCs w:val="28"/>
          <w:lang w:val="tt" w:eastAsia="en-US"/>
        </w:rPr>
        <w:lastRenderedPageBreak/>
        <w:t>муниципаль дәрәҗәгә декомпозицияләнгән «</w:t>
      </w:r>
      <w:r w:rsidRPr="00F95F1F">
        <w:rPr>
          <w:rFonts w:eastAsia="SimSun"/>
          <w:kern w:val="3"/>
          <w:sz w:val="28"/>
          <w:szCs w:val="28"/>
          <w:lang w:val="tt" w:eastAsia="zh-CN" w:bidi="hi-IN"/>
        </w:rPr>
        <w:t>Рөхсәтсез барлыкка килгән чүплекләр</w:t>
      </w:r>
      <w:r w:rsidRPr="00F95F1F">
        <w:rPr>
          <w:rFonts w:eastAsia="Calibri"/>
          <w:sz w:val="28"/>
          <w:szCs w:val="28"/>
          <w:lang w:val="tt" w:eastAsia="en-US"/>
        </w:rPr>
        <w:t xml:space="preserve"> саны» күрсәткече зурлыкларын җыю тәртибен билгели.</w:t>
      </w:r>
    </w:p>
    <w:p w:rsidR="003424DA" w:rsidRPr="00F95F1F" w:rsidRDefault="003424DA" w:rsidP="003424DA">
      <w:pPr>
        <w:spacing w:line="288" w:lineRule="auto"/>
        <w:ind w:firstLine="709"/>
        <w:jc w:val="both"/>
        <w:rPr>
          <w:rFonts w:eastAsia="Calibri"/>
          <w:sz w:val="28"/>
          <w:szCs w:val="28"/>
          <w:lang w:val="tt" w:eastAsia="en-US"/>
        </w:rPr>
      </w:pPr>
      <w:r>
        <w:rPr>
          <w:rFonts w:eastAsia="Calibri"/>
          <w:sz w:val="28"/>
          <w:szCs w:val="28"/>
          <w:lang w:val="tt" w:eastAsia="en-US"/>
        </w:rPr>
        <w:t>Мамадыш</w:t>
      </w:r>
      <w:r w:rsidRPr="00F95F1F">
        <w:rPr>
          <w:rFonts w:eastAsia="Calibri"/>
          <w:sz w:val="28"/>
          <w:szCs w:val="28"/>
          <w:lang w:val="tt" w:eastAsia="en-US"/>
        </w:rPr>
        <w:t xml:space="preserve"> муниципаль районында Күрсәткеч зурлыкларын җыю һәм мониторинглау өчен җаваплылык үзәге булып </w:t>
      </w:r>
      <w:r>
        <w:rPr>
          <w:rFonts w:eastAsia="Calibri"/>
          <w:sz w:val="28"/>
          <w:szCs w:val="28"/>
          <w:lang w:val="tt" w:eastAsia="en-US"/>
        </w:rPr>
        <w:t>Мамадыш</w:t>
      </w:r>
      <w:r w:rsidRPr="00F95F1F">
        <w:rPr>
          <w:rFonts w:eastAsia="Calibri"/>
          <w:sz w:val="28"/>
          <w:szCs w:val="28"/>
          <w:lang w:val="tt" w:eastAsia="en-US"/>
        </w:rPr>
        <w:t xml:space="preserve"> муниципаль районы башкарма комитеты (алга таба - Башкарма комитет) тора.</w:t>
      </w:r>
    </w:p>
    <w:p w:rsidR="003424DA" w:rsidRPr="00F95F1F" w:rsidRDefault="003424DA" w:rsidP="003424DA">
      <w:pPr>
        <w:spacing w:line="288" w:lineRule="auto"/>
        <w:ind w:firstLine="709"/>
        <w:jc w:val="both"/>
        <w:rPr>
          <w:rFonts w:eastAsia="Calibri"/>
          <w:sz w:val="28"/>
          <w:szCs w:val="28"/>
          <w:lang w:val="tt" w:eastAsia="en-US"/>
        </w:rPr>
      </w:pPr>
      <w:r w:rsidRPr="00F95F1F">
        <w:rPr>
          <w:rFonts w:eastAsia="Calibri"/>
          <w:sz w:val="28"/>
          <w:szCs w:val="28"/>
          <w:lang w:val="tt" w:eastAsia="en-US"/>
        </w:rPr>
        <w:t xml:space="preserve">Күрсәткечнең зурлыклары турында мәгълүмат җиткерүчеләр булып </w:t>
      </w:r>
      <w:r w:rsidRPr="00F95F1F">
        <w:rPr>
          <w:rFonts w:eastAsia="SimSun"/>
          <w:kern w:val="3"/>
          <w:sz w:val="28"/>
          <w:szCs w:val="28"/>
          <w:lang w:val="tt" w:eastAsia="zh-CN" w:bidi="hi-IN"/>
        </w:rPr>
        <w:t>рөхсәтсез барлыкка килгән чүплекләрне</w:t>
      </w:r>
      <w:r w:rsidRPr="00F95F1F">
        <w:rPr>
          <w:rFonts w:eastAsia="Calibri"/>
          <w:sz w:val="28"/>
          <w:szCs w:val="28"/>
          <w:lang w:val="tt" w:eastAsia="en-US"/>
        </w:rPr>
        <w:t xml:space="preserve"> бетерү чараларын гамәлгә ашыручы юридик һәм физик затлар тора.</w:t>
      </w:r>
    </w:p>
    <w:p w:rsidR="003424DA" w:rsidRPr="00F95F1F" w:rsidRDefault="003424DA" w:rsidP="003424DA">
      <w:pPr>
        <w:spacing w:line="288" w:lineRule="auto"/>
        <w:ind w:firstLine="709"/>
        <w:jc w:val="both"/>
        <w:rPr>
          <w:rFonts w:eastAsia="Calibri"/>
          <w:sz w:val="28"/>
          <w:szCs w:val="28"/>
          <w:lang w:val="tt" w:eastAsia="en-US"/>
        </w:rPr>
      </w:pPr>
      <w:r w:rsidRPr="00F95F1F">
        <w:rPr>
          <w:rFonts w:eastAsia="Calibri"/>
          <w:sz w:val="28"/>
          <w:szCs w:val="28"/>
          <w:lang w:val="tt" w:eastAsia="en-US"/>
        </w:rPr>
        <w:t xml:space="preserve">Күрсәткечнең зурлыклары турында мәгълүмат бирү формасы Регламентның кушымтасына туры килергә тиеш. Муниципаль район буенча берләштерелгән (агрегацияләнгән) мәгълүмат Татарстан Республикасы </w:t>
      </w:r>
      <w:r>
        <w:rPr>
          <w:rFonts w:eastAsia="Calibri"/>
          <w:sz w:val="28"/>
          <w:szCs w:val="28"/>
          <w:lang w:val="tt" w:eastAsia="en-US"/>
        </w:rPr>
        <w:t>Мамадыш</w:t>
      </w:r>
      <w:r w:rsidRPr="00C06784">
        <w:rPr>
          <w:lang w:val="tt"/>
        </w:rPr>
        <w:t xml:space="preserve"> </w:t>
      </w:r>
      <w:r w:rsidRPr="00C06784">
        <w:rPr>
          <w:rFonts w:eastAsia="Calibri"/>
          <w:sz w:val="28"/>
          <w:szCs w:val="28"/>
          <w:lang w:val="tt" w:eastAsia="en-US"/>
        </w:rPr>
        <w:t>муниципаль</w:t>
      </w:r>
      <w:r w:rsidRPr="00F95F1F">
        <w:rPr>
          <w:rFonts w:eastAsia="Calibri"/>
          <w:sz w:val="28"/>
          <w:szCs w:val="28"/>
          <w:lang w:val="tt" w:eastAsia="en-US"/>
        </w:rPr>
        <w:t xml:space="preserve"> район</w:t>
      </w:r>
      <w:r>
        <w:rPr>
          <w:rFonts w:eastAsia="Calibri"/>
          <w:sz w:val="28"/>
          <w:szCs w:val="28"/>
          <w:lang w:val="tt" w:eastAsia="en-US"/>
        </w:rPr>
        <w:t>ы</w:t>
      </w:r>
      <w:r w:rsidRPr="00F95F1F">
        <w:rPr>
          <w:rFonts w:eastAsia="Calibri"/>
          <w:sz w:val="28"/>
          <w:szCs w:val="28"/>
          <w:lang w:val="tt" w:eastAsia="en-US"/>
        </w:rPr>
        <w:t xml:space="preserve"> башкарма комитеты мәгълүматы нигезендә төзелә һәм Татарстан Республикасы Экология һәм табигый ресурслар министрлыгына (алга таба - Министрлыкка) тапшырыла. Бер үк вакытта алынган һәм Министрлыкка тапшырыла торг</w:t>
      </w:r>
      <w:r>
        <w:rPr>
          <w:rFonts w:eastAsia="Calibri"/>
          <w:sz w:val="28"/>
          <w:szCs w:val="28"/>
          <w:lang w:val="tt" w:eastAsia="en-US"/>
        </w:rPr>
        <w:t>ан мәгълүмат Башкарма комитет</w:t>
      </w:r>
      <w:r w:rsidRPr="00F95F1F">
        <w:rPr>
          <w:rFonts w:eastAsia="Calibri"/>
          <w:sz w:val="28"/>
          <w:szCs w:val="28"/>
          <w:lang w:val="tt" w:eastAsia="en-US"/>
        </w:rPr>
        <w:t xml:space="preserve"> җитәкчесе тарафыннан билгеләнгән мәгълүмат җыюны, мониторинглауны һәм Министрлыкка тапшыруны тәэмин итүче вазыйфаи зат тарафыннан архивка тапшырыла.</w:t>
      </w:r>
    </w:p>
    <w:p w:rsidR="003424DA" w:rsidRPr="003424DA" w:rsidRDefault="003424DA" w:rsidP="003424DA">
      <w:pPr>
        <w:ind w:firstLine="709"/>
        <w:jc w:val="both"/>
        <w:rPr>
          <w:sz w:val="28"/>
          <w:szCs w:val="28"/>
          <w:lang w:val="tt"/>
        </w:rPr>
      </w:pPr>
    </w:p>
    <w:p w:rsidR="003424DA" w:rsidRPr="00C06784" w:rsidRDefault="003424DA" w:rsidP="003424DA">
      <w:pPr>
        <w:jc w:val="center"/>
        <w:rPr>
          <w:rFonts w:eastAsia="Calibri"/>
          <w:b/>
          <w:sz w:val="28"/>
          <w:szCs w:val="28"/>
          <w:lang w:val="tt" w:eastAsia="en-US"/>
        </w:rPr>
      </w:pPr>
      <w:r w:rsidRPr="003424DA">
        <w:rPr>
          <w:b/>
          <w:sz w:val="28"/>
          <w:szCs w:val="28"/>
          <w:lang w:val="tt"/>
        </w:rPr>
        <w:t xml:space="preserve">II. </w:t>
      </w:r>
      <w:r w:rsidRPr="00C06784">
        <w:rPr>
          <w:rFonts w:eastAsia="Calibri"/>
          <w:b/>
          <w:sz w:val="28"/>
          <w:szCs w:val="28"/>
          <w:lang w:val="tt" w:eastAsia="en-US"/>
        </w:rPr>
        <w:t xml:space="preserve"> Төшенчә аппараты</w:t>
      </w:r>
    </w:p>
    <w:p w:rsidR="003424DA" w:rsidRPr="00C06784" w:rsidRDefault="003424DA" w:rsidP="003424DA">
      <w:pPr>
        <w:jc w:val="center"/>
        <w:rPr>
          <w:rFonts w:eastAsia="Calibri"/>
          <w:b/>
          <w:sz w:val="28"/>
          <w:szCs w:val="28"/>
          <w:lang w:val="tt" w:eastAsia="en-US"/>
        </w:rPr>
      </w:pPr>
    </w:p>
    <w:p w:rsidR="003424DA" w:rsidRPr="00C06784" w:rsidRDefault="003424DA" w:rsidP="003424DA">
      <w:pPr>
        <w:ind w:hanging="142"/>
        <w:jc w:val="both"/>
        <w:rPr>
          <w:rFonts w:eastAsia="Calibri"/>
          <w:sz w:val="28"/>
          <w:szCs w:val="28"/>
          <w:lang w:val="tt" w:eastAsia="en-US"/>
        </w:rPr>
      </w:pPr>
      <w:r w:rsidRPr="00C06784">
        <w:rPr>
          <w:rFonts w:eastAsia="Calibri"/>
          <w:sz w:val="28"/>
          <w:szCs w:val="28"/>
          <w:lang w:val="tt" w:eastAsia="en-US"/>
        </w:rPr>
        <w:t xml:space="preserve">      Регламентта түбәндәге терминнар һәм аларның билгеләмәләре кулланыла.</w:t>
      </w:r>
    </w:p>
    <w:p w:rsidR="003424DA" w:rsidRPr="00C06784" w:rsidRDefault="003424DA" w:rsidP="003424DA">
      <w:pPr>
        <w:pStyle w:val="af"/>
        <w:numPr>
          <w:ilvl w:val="0"/>
          <w:numId w:val="24"/>
        </w:numPr>
        <w:ind w:left="709"/>
        <w:jc w:val="both"/>
        <w:rPr>
          <w:rFonts w:eastAsia="Calibri"/>
          <w:sz w:val="28"/>
          <w:szCs w:val="28"/>
          <w:lang w:val="tt" w:eastAsia="en-US"/>
        </w:rPr>
      </w:pPr>
      <w:r w:rsidRPr="00C06784">
        <w:rPr>
          <w:rFonts w:eastAsia="SimSun"/>
          <w:kern w:val="3"/>
          <w:sz w:val="28"/>
          <w:szCs w:val="28"/>
          <w:lang w:val="tt" w:eastAsia="zh-CN" w:bidi="hi-IN"/>
        </w:rPr>
        <w:t>Рөхсәтсез барлыкка килгән чүплекләр</w:t>
      </w:r>
      <w:r w:rsidRPr="00C06784">
        <w:rPr>
          <w:rFonts w:eastAsia="Calibri"/>
          <w:sz w:val="28"/>
          <w:szCs w:val="28"/>
          <w:lang w:val="tt" w:eastAsia="en-US"/>
        </w:rPr>
        <w:t xml:space="preserve"> - калдыкларны урнаштыру өчен билгеләнмәгән территория, алар өчен түбәндәге шартларның берсе генә булса да үтәлә: күрсәтелгән территорияләрнең мәйданы 10 кв. метрдан артык; күрсәтелгән территорияләрдә җитештерү һәм куллану калдыкларын урнаштыру күләме 5 куб метрдан артык;</w:t>
      </w:r>
    </w:p>
    <w:p w:rsidR="003424DA" w:rsidRPr="00C06784" w:rsidRDefault="003424DA" w:rsidP="003424DA">
      <w:pPr>
        <w:pStyle w:val="af"/>
        <w:numPr>
          <w:ilvl w:val="0"/>
          <w:numId w:val="24"/>
        </w:numPr>
        <w:ind w:left="709"/>
        <w:contextualSpacing/>
        <w:jc w:val="both"/>
        <w:rPr>
          <w:rFonts w:eastAsia="Calibri"/>
          <w:sz w:val="28"/>
          <w:szCs w:val="28"/>
          <w:lang w:val="tt" w:eastAsia="en-US"/>
        </w:rPr>
      </w:pPr>
      <w:r w:rsidRPr="00C06784">
        <w:rPr>
          <w:rFonts w:eastAsia="Calibri"/>
          <w:sz w:val="28"/>
          <w:szCs w:val="28"/>
          <w:lang w:val="tt" w:eastAsia="en-US"/>
        </w:rPr>
        <w:t xml:space="preserve">Ачыкланган </w:t>
      </w:r>
      <w:r w:rsidRPr="00C06784">
        <w:rPr>
          <w:rFonts w:eastAsia="SimSun"/>
          <w:kern w:val="3"/>
          <w:sz w:val="28"/>
          <w:szCs w:val="28"/>
          <w:lang w:val="tt" w:eastAsia="zh-CN" w:bidi="hi-IN"/>
        </w:rPr>
        <w:t>рөхсәтсез барлыкка килгән чүплекләр</w:t>
      </w:r>
      <w:r w:rsidRPr="00C06784">
        <w:rPr>
          <w:rFonts w:eastAsia="Calibri"/>
          <w:sz w:val="28"/>
          <w:szCs w:val="28"/>
          <w:lang w:val="tt" w:eastAsia="en-US"/>
        </w:rPr>
        <w:t xml:space="preserve"> - Табигатьтән файдалану өлкәсендә күзәтчелек буенча федераль хезмәтнең (Росприроднадзор)      Идел-Кама регионара идарәсенең, Ветеринар күзәтчелек буенча федераль хезмәтнең Татарстан Республикасы буенча идарәсенең (ТР буенча Россельхознадзор) һәм Министрлыкның вазыйфаи затлары тарафыннан турыдан-туры ачыкланган «</w:t>
      </w:r>
      <w:r w:rsidRPr="00C06784">
        <w:rPr>
          <w:rFonts w:eastAsia="SimSun"/>
          <w:kern w:val="3"/>
          <w:sz w:val="28"/>
          <w:szCs w:val="28"/>
          <w:lang w:val="tt" w:eastAsia="zh-CN" w:bidi="hi-IN"/>
        </w:rPr>
        <w:t>рөхсәтсез барлыкка килгән чүплекләр</w:t>
      </w:r>
      <w:r w:rsidRPr="00C06784">
        <w:rPr>
          <w:rFonts w:eastAsia="Calibri"/>
          <w:sz w:val="28"/>
          <w:szCs w:val="28"/>
          <w:lang w:val="tt" w:eastAsia="en-US"/>
        </w:rPr>
        <w:t>» төшенчәсенә туры килә торган территория.</w:t>
      </w:r>
    </w:p>
    <w:p w:rsidR="003424DA" w:rsidRPr="00C06784" w:rsidRDefault="003424DA" w:rsidP="003424DA">
      <w:pPr>
        <w:pStyle w:val="af"/>
        <w:numPr>
          <w:ilvl w:val="0"/>
          <w:numId w:val="24"/>
        </w:numPr>
        <w:ind w:left="709"/>
        <w:contextualSpacing/>
        <w:jc w:val="both"/>
        <w:rPr>
          <w:rFonts w:eastAsia="Calibri"/>
          <w:sz w:val="28"/>
          <w:szCs w:val="28"/>
          <w:lang w:val="tt" w:eastAsia="en-US"/>
        </w:rPr>
      </w:pPr>
      <w:r w:rsidRPr="00C06784">
        <w:rPr>
          <w:rFonts w:eastAsia="SimSun"/>
          <w:kern w:val="3"/>
          <w:sz w:val="28"/>
          <w:szCs w:val="28"/>
          <w:lang w:val="tt" w:eastAsia="zh-CN" w:bidi="hi-IN"/>
        </w:rPr>
        <w:t>Рөхсәтсез барлыкка килгән чүплекләрне</w:t>
      </w:r>
      <w:r w:rsidRPr="00C06784">
        <w:rPr>
          <w:rFonts w:eastAsia="Calibri"/>
          <w:sz w:val="28"/>
          <w:szCs w:val="28"/>
          <w:lang w:val="tt" w:eastAsia="en-US"/>
        </w:rPr>
        <w:t xml:space="preserve"> бетерү - </w:t>
      </w:r>
      <w:r w:rsidRPr="00C06784">
        <w:rPr>
          <w:rFonts w:eastAsia="SimSun"/>
          <w:kern w:val="3"/>
          <w:sz w:val="28"/>
          <w:szCs w:val="28"/>
          <w:lang w:val="tt" w:eastAsia="zh-CN" w:bidi="hi-IN"/>
        </w:rPr>
        <w:t>рөхсәтсез барлыкка килгән чүплек</w:t>
      </w:r>
      <w:r w:rsidRPr="00C06784">
        <w:rPr>
          <w:rFonts w:eastAsia="Calibri"/>
          <w:sz w:val="28"/>
          <w:szCs w:val="28"/>
          <w:lang w:val="tt" w:eastAsia="en-US"/>
        </w:rPr>
        <w:t xml:space="preserve"> критерийларына туры килә торган, Россия Федерациясенең әйләнә-тирә мохитне саклау өлкәсендәге законнары һәм халыкның санитар-эпидемиологик иминлеген тәэмин итү өлкәсендәге законнар таләпләренә туры китерелгән территория, ул территориядә башкарылган эшләр актлары һәм (яки) дәүләт контроле (күзәтчелеге) органының тикшерү акты белән расланган Россия Федерациясе законнарында билгеләнгән тәртиптә бозылган җирләрне торгызу буенча эшләр һәм (яки) калдыкларны чыгару (территорияләрне чистарту) буенча эшләр тәмамланган.</w:t>
      </w:r>
    </w:p>
    <w:p w:rsidR="003424DA" w:rsidRPr="00C06784" w:rsidRDefault="003424DA" w:rsidP="003424DA">
      <w:pPr>
        <w:spacing w:line="288" w:lineRule="auto"/>
        <w:ind w:firstLine="709"/>
        <w:jc w:val="both"/>
        <w:rPr>
          <w:rFonts w:eastAsia="Calibri"/>
          <w:sz w:val="28"/>
          <w:szCs w:val="28"/>
          <w:lang w:val="tt" w:eastAsia="en-US"/>
        </w:rPr>
      </w:pPr>
    </w:p>
    <w:p w:rsidR="003424DA" w:rsidRPr="00C06784" w:rsidRDefault="003424DA" w:rsidP="003424DA">
      <w:pPr>
        <w:jc w:val="center"/>
        <w:rPr>
          <w:rFonts w:eastAsia="Calibri"/>
          <w:b/>
          <w:sz w:val="28"/>
          <w:szCs w:val="28"/>
          <w:lang w:val="tt" w:eastAsia="en-US"/>
        </w:rPr>
      </w:pPr>
      <w:r w:rsidRPr="00C06784">
        <w:rPr>
          <w:rFonts w:eastAsia="Calibri"/>
          <w:b/>
          <w:sz w:val="28"/>
          <w:szCs w:val="28"/>
          <w:lang w:val="tt" w:eastAsia="en-US"/>
        </w:rPr>
        <w:lastRenderedPageBreak/>
        <w:t>III. Мәгълүмат җыю тәртибе, аны бирү вакытлары һәм формалары</w:t>
      </w:r>
    </w:p>
    <w:p w:rsidR="003424DA" w:rsidRPr="00C06784" w:rsidRDefault="003424DA" w:rsidP="003424DA">
      <w:pPr>
        <w:ind w:firstLine="708"/>
        <w:jc w:val="both"/>
        <w:rPr>
          <w:rFonts w:eastAsia="Calibri"/>
          <w:sz w:val="28"/>
          <w:szCs w:val="28"/>
          <w:lang w:val="tt" w:eastAsia="en-US"/>
        </w:rPr>
      </w:pPr>
    </w:p>
    <w:p w:rsidR="003424DA" w:rsidRPr="00C06784" w:rsidRDefault="003424DA" w:rsidP="003424DA">
      <w:pPr>
        <w:spacing w:after="160" w:line="259" w:lineRule="auto"/>
        <w:ind w:firstLine="567"/>
        <w:contextualSpacing/>
        <w:jc w:val="both"/>
        <w:rPr>
          <w:rFonts w:eastAsia="Calibri"/>
          <w:sz w:val="28"/>
          <w:szCs w:val="28"/>
          <w:lang w:val="tt" w:eastAsia="en-US"/>
        </w:rPr>
      </w:pPr>
      <w:r w:rsidRPr="00C06784">
        <w:rPr>
          <w:rFonts w:eastAsia="Calibri"/>
          <w:sz w:val="28"/>
          <w:szCs w:val="28"/>
          <w:lang w:val="tt" w:eastAsia="en-US"/>
        </w:rPr>
        <w:t xml:space="preserve">3.1 Ике атнага бер тапкыр Министрлык 1 нче таблица формасы буенча Табигатьтән файдалану өлкәсендә күзәтчелек буенча федераль хезмәтнең        Идел-Кама регионара идарәсе, Ветеринар һәм фитосанитар күзәтчелек буенча федераль хезмәтнең Татарстан Республикасы буенча идарәсе һәм Министрлык тарафыннан </w:t>
      </w:r>
      <w:r>
        <w:rPr>
          <w:rFonts w:eastAsia="Calibri"/>
          <w:sz w:val="28"/>
          <w:szCs w:val="28"/>
          <w:lang w:val="tt" w:eastAsia="en-US"/>
        </w:rPr>
        <w:t>Мамадыш</w:t>
      </w:r>
      <w:r w:rsidRPr="00C06784">
        <w:rPr>
          <w:rFonts w:eastAsia="Calibri"/>
          <w:sz w:val="28"/>
          <w:szCs w:val="28"/>
          <w:lang w:val="tt" w:eastAsia="en-US"/>
        </w:rPr>
        <w:t xml:space="preserve"> муниципаль районы территориясендә ачыкланган </w:t>
      </w:r>
      <w:r w:rsidRPr="00C06784">
        <w:rPr>
          <w:rFonts w:eastAsia="SimSun"/>
          <w:kern w:val="3"/>
          <w:sz w:val="28"/>
          <w:szCs w:val="28"/>
          <w:lang w:val="tt" w:eastAsia="zh-CN" w:bidi="hi-IN"/>
        </w:rPr>
        <w:t>рөхсәтсез барлыкка килгән чүплекләр</w:t>
      </w:r>
      <w:r w:rsidRPr="00C06784">
        <w:rPr>
          <w:rFonts w:eastAsia="Calibri"/>
          <w:sz w:val="28"/>
          <w:szCs w:val="28"/>
          <w:lang w:val="tt" w:eastAsia="en-US"/>
        </w:rPr>
        <w:t xml:space="preserve"> буенча гомумиләштерелгән мәгълүматны </w:t>
      </w:r>
      <w:r>
        <w:rPr>
          <w:rFonts w:eastAsia="Calibri"/>
          <w:sz w:val="28"/>
          <w:szCs w:val="28"/>
          <w:lang w:val="tt" w:eastAsia="en-US"/>
        </w:rPr>
        <w:t>Мамадыш</w:t>
      </w:r>
      <w:r w:rsidRPr="00C06784">
        <w:rPr>
          <w:rFonts w:eastAsia="Calibri"/>
          <w:sz w:val="28"/>
          <w:szCs w:val="28"/>
          <w:lang w:val="tt" w:eastAsia="en-US"/>
        </w:rPr>
        <w:t xml:space="preserve"> муниципаль районы адресына җибәрә. </w:t>
      </w:r>
    </w:p>
    <w:p w:rsidR="003424DA" w:rsidRPr="00C06784" w:rsidRDefault="003424DA" w:rsidP="003424DA">
      <w:pPr>
        <w:spacing w:after="160" w:line="259" w:lineRule="auto"/>
        <w:ind w:firstLine="567"/>
        <w:contextualSpacing/>
        <w:jc w:val="both"/>
        <w:rPr>
          <w:rFonts w:eastAsia="Calibri"/>
          <w:sz w:val="28"/>
          <w:szCs w:val="28"/>
          <w:lang w:val="tt" w:eastAsia="en-US"/>
        </w:rPr>
      </w:pPr>
    </w:p>
    <w:p w:rsidR="003424DA" w:rsidRPr="00981D5F" w:rsidRDefault="003424DA" w:rsidP="003424DA">
      <w:pPr>
        <w:jc w:val="center"/>
        <w:rPr>
          <w:color w:val="000000" w:themeColor="text1"/>
          <w:sz w:val="28"/>
          <w:szCs w:val="28"/>
          <w:lang w:val="tt"/>
        </w:rPr>
      </w:pPr>
      <w:r w:rsidRPr="00981D5F">
        <w:rPr>
          <w:color w:val="000000" w:themeColor="text1"/>
          <w:sz w:val="28"/>
          <w:szCs w:val="28"/>
          <w:lang w:val="tt"/>
        </w:rPr>
        <w:t>Татарстан Республикасы Мамадыш муниципаль районы буенча</w:t>
      </w:r>
      <w:r w:rsidRPr="00981D5F">
        <w:rPr>
          <w:rFonts w:eastAsia="Calibri"/>
          <w:sz w:val="28"/>
          <w:szCs w:val="28"/>
          <w:lang w:val="tt" w:eastAsia="en-US"/>
        </w:rPr>
        <w:t xml:space="preserve"> ачыкланган </w:t>
      </w:r>
      <w:r w:rsidRPr="00981D5F">
        <w:rPr>
          <w:rFonts w:eastAsia="SimSun"/>
          <w:kern w:val="3"/>
          <w:sz w:val="28"/>
          <w:szCs w:val="28"/>
          <w:lang w:val="tt" w:eastAsia="zh-CN" w:bidi="hi-IN"/>
        </w:rPr>
        <w:t xml:space="preserve">рөхсәтсез барлыкка килгән </w:t>
      </w:r>
      <w:r w:rsidRPr="00981D5F">
        <w:rPr>
          <w:color w:val="000000" w:themeColor="text1"/>
          <w:sz w:val="28"/>
          <w:szCs w:val="28"/>
          <w:lang w:val="tt"/>
        </w:rPr>
        <w:t>чүплекләр турында мәгълүмат</w:t>
      </w:r>
    </w:p>
    <w:p w:rsidR="003424DA" w:rsidRPr="00A71779" w:rsidRDefault="003424DA" w:rsidP="003424DA">
      <w:pPr>
        <w:pStyle w:val="af"/>
        <w:ind w:left="0" w:firstLine="567"/>
        <w:jc w:val="right"/>
        <w:rPr>
          <w:color w:val="000000" w:themeColor="text1"/>
          <w:sz w:val="28"/>
          <w:szCs w:val="28"/>
        </w:rPr>
      </w:pPr>
      <w:r w:rsidRPr="00A71779">
        <w:rPr>
          <w:color w:val="000000" w:themeColor="text1"/>
          <w:sz w:val="28"/>
          <w:szCs w:val="28"/>
        </w:rPr>
        <w:t>Таблица 1</w:t>
      </w:r>
    </w:p>
    <w:tbl>
      <w:tblPr>
        <w:tblStyle w:val="ae"/>
        <w:tblW w:w="9922" w:type="dxa"/>
        <w:tblInd w:w="137" w:type="dxa"/>
        <w:tblLayout w:type="fixed"/>
        <w:tblLook w:val="04A0" w:firstRow="1" w:lastRow="0" w:firstColumn="1" w:lastColumn="0" w:noHBand="0" w:noVBand="1"/>
      </w:tblPr>
      <w:tblGrid>
        <w:gridCol w:w="1558"/>
        <w:gridCol w:w="3544"/>
        <w:gridCol w:w="1701"/>
        <w:gridCol w:w="3119"/>
      </w:tblGrid>
      <w:tr w:rsidR="003424DA" w:rsidRPr="00A71779" w:rsidTr="001C2FD4">
        <w:tc>
          <w:tcPr>
            <w:tcW w:w="1558" w:type="dxa"/>
            <w:tcBorders>
              <w:top w:val="single" w:sz="4" w:space="0" w:color="auto"/>
              <w:left w:val="single" w:sz="4" w:space="0" w:color="auto"/>
              <w:bottom w:val="single" w:sz="4" w:space="0" w:color="auto"/>
              <w:right w:val="single" w:sz="4" w:space="0" w:color="auto"/>
            </w:tcBorders>
          </w:tcPr>
          <w:p w:rsidR="003424DA" w:rsidRPr="00A71779" w:rsidRDefault="003424DA" w:rsidP="001C2FD4">
            <w:pPr>
              <w:jc w:val="center"/>
              <w:rPr>
                <w:color w:val="000000" w:themeColor="text1"/>
                <w:sz w:val="24"/>
                <w:szCs w:val="24"/>
              </w:rPr>
            </w:pPr>
            <w:proofErr w:type="spellStart"/>
            <w:r>
              <w:rPr>
                <w:color w:val="000000" w:themeColor="text1"/>
                <w:sz w:val="24"/>
                <w:szCs w:val="24"/>
              </w:rPr>
              <w:t>Т.б</w:t>
            </w:r>
            <w:proofErr w:type="spellEnd"/>
            <w:r>
              <w:rPr>
                <w:color w:val="000000" w:themeColor="text1"/>
                <w:sz w:val="24"/>
                <w:szCs w:val="24"/>
              </w:rPr>
              <w:t>. н</w:t>
            </w:r>
            <w:r w:rsidRPr="00A71779">
              <w:rPr>
                <w:color w:val="000000" w:themeColor="text1"/>
                <w:sz w:val="24"/>
                <w:szCs w:val="24"/>
              </w:rPr>
              <w:t xml:space="preserve">омер </w:t>
            </w:r>
            <w:proofErr w:type="spellStart"/>
            <w:r w:rsidRPr="00A71779">
              <w:rPr>
                <w:color w:val="000000" w:themeColor="text1"/>
                <w:sz w:val="24"/>
                <w:szCs w:val="24"/>
              </w:rPr>
              <w:t>пп</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3424DA" w:rsidRPr="00F07E38" w:rsidRDefault="003424DA" w:rsidP="001C2FD4">
            <w:proofErr w:type="spellStart"/>
            <w:r w:rsidRPr="00F07E38">
              <w:t>Хисап</w:t>
            </w:r>
            <w:proofErr w:type="spellEnd"/>
            <w:r w:rsidRPr="00F07E38">
              <w:t xml:space="preserve"> </w:t>
            </w:r>
            <w:proofErr w:type="spellStart"/>
            <w:r w:rsidRPr="00F07E38">
              <w:t>чорында</w:t>
            </w:r>
            <w:proofErr w:type="spellEnd"/>
            <w:r w:rsidRPr="00F07E38">
              <w:t xml:space="preserve"> </w:t>
            </w:r>
            <w:proofErr w:type="spellStart"/>
            <w:r w:rsidRPr="00F07E38">
              <w:t>ачыкланган</w:t>
            </w:r>
            <w:proofErr w:type="spellEnd"/>
            <w:r w:rsidRPr="00F07E38">
              <w:t xml:space="preserve"> </w:t>
            </w:r>
            <w:proofErr w:type="spellStart"/>
            <w:r w:rsidRPr="00F07E38">
              <w:t>рөхсәтсез</w:t>
            </w:r>
            <w:proofErr w:type="spellEnd"/>
            <w:r w:rsidRPr="00F07E38">
              <w:t xml:space="preserve"> </w:t>
            </w:r>
            <w:proofErr w:type="spellStart"/>
            <w:r w:rsidRPr="00F07E38">
              <w:t>барлыкка</w:t>
            </w:r>
            <w:proofErr w:type="spellEnd"/>
            <w:r w:rsidRPr="00F07E38">
              <w:t xml:space="preserve"> </w:t>
            </w:r>
            <w:proofErr w:type="spellStart"/>
            <w:r w:rsidRPr="00F07E38">
              <w:t>килгән</w:t>
            </w:r>
            <w:proofErr w:type="spellEnd"/>
            <w:r w:rsidRPr="00F07E38">
              <w:t xml:space="preserve"> </w:t>
            </w:r>
            <w:proofErr w:type="spellStart"/>
            <w:r w:rsidRPr="00F07E38">
              <w:t>чүплекнең</w:t>
            </w:r>
            <w:proofErr w:type="spellEnd"/>
            <w:r w:rsidRPr="00F07E38">
              <w:t xml:space="preserve"> </w:t>
            </w:r>
            <w:proofErr w:type="spellStart"/>
            <w:r w:rsidRPr="00F07E38">
              <w:t>алдагы</w:t>
            </w:r>
            <w:proofErr w:type="spellEnd"/>
            <w:r w:rsidRPr="00F07E38">
              <w:t xml:space="preserve"> </w:t>
            </w:r>
            <w:proofErr w:type="spellStart"/>
            <w:r w:rsidRPr="00F07E38">
              <w:t>хисап</w:t>
            </w:r>
            <w:proofErr w:type="spellEnd"/>
            <w:r w:rsidRPr="00F07E38">
              <w:t xml:space="preserve"> </w:t>
            </w:r>
            <w:proofErr w:type="spellStart"/>
            <w:r w:rsidRPr="00F07E38">
              <w:t>чорында</w:t>
            </w:r>
            <w:proofErr w:type="spellEnd"/>
            <w:r w:rsidRPr="00F07E38">
              <w:t xml:space="preserve"> </w:t>
            </w:r>
            <w:proofErr w:type="spellStart"/>
            <w:r w:rsidRPr="00F07E38">
              <w:t>фактта</w:t>
            </w:r>
            <w:proofErr w:type="spellEnd"/>
            <w:r w:rsidRPr="00F07E38">
              <w:t xml:space="preserve"> </w:t>
            </w:r>
            <w:proofErr w:type="spellStart"/>
            <w:r w:rsidRPr="00F07E38">
              <w:t>урнашкан</w:t>
            </w:r>
            <w:proofErr w:type="spellEnd"/>
            <w:r w:rsidRPr="00F07E38">
              <w:t xml:space="preserve"> </w:t>
            </w:r>
            <w:proofErr w:type="spellStart"/>
            <w:r w:rsidRPr="00F07E38">
              <w:t>урыны</w:t>
            </w:r>
            <w:proofErr w:type="spellEnd"/>
            <w:r w:rsidRPr="00F07E38">
              <w:t xml:space="preserve"> (почта адресы, </w:t>
            </w:r>
            <w:proofErr w:type="spellStart"/>
            <w:r w:rsidRPr="00F07E38">
              <w:t>географик</w:t>
            </w:r>
            <w:proofErr w:type="spellEnd"/>
            <w:r w:rsidRPr="00F07E38">
              <w:t xml:space="preserve"> </w:t>
            </w:r>
            <w:proofErr w:type="spellStart"/>
            <w:r w:rsidRPr="00F07E38">
              <w:t>координаталары</w:t>
            </w:r>
            <w:proofErr w:type="spellEnd"/>
            <w:r w:rsidRPr="00F07E38">
              <w:t xml:space="preserve">, </w:t>
            </w:r>
            <w:proofErr w:type="spellStart"/>
            <w:r w:rsidRPr="00F07E38">
              <w:t>җир</w:t>
            </w:r>
            <w:proofErr w:type="spellEnd"/>
            <w:r w:rsidRPr="00F07E38">
              <w:t xml:space="preserve"> </w:t>
            </w:r>
            <w:proofErr w:type="spellStart"/>
            <w:r w:rsidRPr="00F07E38">
              <w:t>кишәрлегенең</w:t>
            </w:r>
            <w:proofErr w:type="spellEnd"/>
            <w:r w:rsidRPr="00F07E38">
              <w:t xml:space="preserve"> кадастр </w:t>
            </w:r>
            <w:proofErr w:type="spellStart"/>
            <w:r w:rsidRPr="00F07E38">
              <w:t>номеры</w:t>
            </w:r>
            <w:proofErr w:type="spellEnd"/>
            <w:r w:rsidRPr="00F07E38">
              <w:t xml:space="preserve">/кварталы </w:t>
            </w:r>
            <w:proofErr w:type="spellStart"/>
            <w:r w:rsidRPr="00F07E38">
              <w:t>яисә</w:t>
            </w:r>
            <w:proofErr w:type="spellEnd"/>
            <w:r w:rsidRPr="00F07E38">
              <w:t xml:space="preserve"> </w:t>
            </w:r>
            <w:proofErr w:type="spellStart"/>
            <w:r w:rsidRPr="00F07E38">
              <w:t>мәгълүматлар</w:t>
            </w:r>
            <w:proofErr w:type="spellEnd"/>
            <w:r w:rsidRPr="00F07E38">
              <w:t xml:space="preserve"> </w:t>
            </w:r>
            <w:proofErr w:type="spellStart"/>
            <w:r w:rsidRPr="00F07E38">
              <w:t>объектын</w:t>
            </w:r>
            <w:proofErr w:type="spellEnd"/>
            <w:r w:rsidRPr="00F07E38">
              <w:t xml:space="preserve"> </w:t>
            </w:r>
            <w:proofErr w:type="spellStart"/>
            <w:r w:rsidRPr="00F07E38">
              <w:t>идентификацияләү</w:t>
            </w:r>
            <w:proofErr w:type="spellEnd"/>
            <w:r w:rsidRPr="00F07E38">
              <w:t xml:space="preserve"> </w:t>
            </w:r>
            <w:proofErr w:type="spellStart"/>
            <w:r w:rsidRPr="00F07E38">
              <w:t>мөмкинлеген</w:t>
            </w:r>
            <w:proofErr w:type="spellEnd"/>
            <w:r w:rsidRPr="00F07E38">
              <w:t xml:space="preserve"> </w:t>
            </w:r>
            <w:proofErr w:type="spellStart"/>
            <w:r w:rsidRPr="00F07E38">
              <w:t>бирә</w:t>
            </w:r>
            <w:proofErr w:type="spellEnd"/>
            <w:r w:rsidRPr="00F07E38">
              <w:t xml:space="preserve"> </w:t>
            </w:r>
            <w:proofErr w:type="spellStart"/>
            <w:r w:rsidRPr="00F07E38">
              <w:t>торган</w:t>
            </w:r>
            <w:proofErr w:type="spellEnd"/>
            <w:r w:rsidRPr="00F07E38">
              <w:t xml:space="preserve"> башка </w:t>
            </w:r>
            <w:proofErr w:type="spellStart"/>
            <w:r w:rsidRPr="00F07E38">
              <w:t>белешмәләр</w:t>
            </w:r>
            <w:proofErr w:type="spellEnd"/>
            <w:r w:rsidRPr="00F07E38">
              <w:t>)</w:t>
            </w:r>
          </w:p>
        </w:tc>
        <w:tc>
          <w:tcPr>
            <w:tcW w:w="1701" w:type="dxa"/>
            <w:tcBorders>
              <w:top w:val="single" w:sz="4" w:space="0" w:color="auto"/>
              <w:left w:val="nil"/>
              <w:bottom w:val="single" w:sz="4" w:space="0" w:color="auto"/>
              <w:right w:val="single" w:sz="4" w:space="0" w:color="auto"/>
            </w:tcBorders>
            <w:shd w:val="clear" w:color="auto" w:fill="auto"/>
          </w:tcPr>
          <w:p w:rsidR="003424DA" w:rsidRPr="00F07E38" w:rsidRDefault="003424DA" w:rsidP="001C2FD4">
            <w:proofErr w:type="spellStart"/>
            <w:r w:rsidRPr="00F07E38">
              <w:t>Территориянең</w:t>
            </w:r>
            <w:proofErr w:type="spellEnd"/>
            <w:r w:rsidRPr="00F07E38">
              <w:t xml:space="preserve"> </w:t>
            </w:r>
            <w:proofErr w:type="spellStart"/>
            <w:r w:rsidRPr="00F07E38">
              <w:t>рөхсәтсез</w:t>
            </w:r>
            <w:proofErr w:type="spellEnd"/>
            <w:r w:rsidRPr="00F07E38">
              <w:t xml:space="preserve"> </w:t>
            </w:r>
            <w:proofErr w:type="spellStart"/>
            <w:r w:rsidRPr="00F07E38">
              <w:t>барлыкка</w:t>
            </w:r>
            <w:proofErr w:type="spellEnd"/>
            <w:r w:rsidRPr="00F07E38">
              <w:t xml:space="preserve"> </w:t>
            </w:r>
            <w:proofErr w:type="spellStart"/>
            <w:r w:rsidRPr="00F07E38">
              <w:t>килгән</w:t>
            </w:r>
            <w:proofErr w:type="spellEnd"/>
            <w:r w:rsidRPr="00F07E38">
              <w:t xml:space="preserve"> </w:t>
            </w:r>
            <w:proofErr w:type="spellStart"/>
            <w:r w:rsidRPr="00F07E38">
              <w:t>чүплек</w:t>
            </w:r>
            <w:proofErr w:type="spellEnd"/>
            <w:r w:rsidRPr="00F07E38">
              <w:t xml:space="preserve"> </w:t>
            </w:r>
            <w:proofErr w:type="spellStart"/>
            <w:r w:rsidRPr="00F07E38">
              <w:t>алып</w:t>
            </w:r>
            <w:proofErr w:type="spellEnd"/>
            <w:r w:rsidRPr="00F07E38">
              <w:t xml:space="preserve"> </w:t>
            </w:r>
            <w:proofErr w:type="spellStart"/>
            <w:r w:rsidRPr="00F07E38">
              <w:t>торган</w:t>
            </w:r>
            <w:proofErr w:type="spellEnd"/>
            <w:r w:rsidRPr="00F07E38">
              <w:t xml:space="preserve"> </w:t>
            </w:r>
            <w:proofErr w:type="spellStart"/>
            <w:r w:rsidRPr="00F07E38">
              <w:t>мәйданы</w:t>
            </w:r>
            <w:proofErr w:type="spellEnd"/>
            <w:r w:rsidRPr="00F07E38">
              <w:t xml:space="preserve">. </w:t>
            </w:r>
            <w:proofErr w:type="spellStart"/>
            <w:r w:rsidRPr="00F07E38">
              <w:t>кв.м</w:t>
            </w:r>
            <w:proofErr w:type="spellEnd"/>
            <w:r w:rsidRPr="00F07E38">
              <w:t>.</w:t>
            </w:r>
          </w:p>
        </w:tc>
        <w:tc>
          <w:tcPr>
            <w:tcW w:w="3119" w:type="dxa"/>
            <w:tcBorders>
              <w:top w:val="single" w:sz="4" w:space="0" w:color="auto"/>
              <w:left w:val="nil"/>
              <w:bottom w:val="single" w:sz="4" w:space="0" w:color="auto"/>
              <w:right w:val="single" w:sz="4" w:space="0" w:color="auto"/>
            </w:tcBorders>
            <w:shd w:val="clear" w:color="auto" w:fill="auto"/>
          </w:tcPr>
          <w:p w:rsidR="003424DA" w:rsidRDefault="003424DA" w:rsidP="001C2FD4">
            <w:proofErr w:type="spellStart"/>
            <w:r w:rsidRPr="00F07E38">
              <w:t>Җитештерү</w:t>
            </w:r>
            <w:proofErr w:type="spellEnd"/>
            <w:r w:rsidRPr="00F07E38">
              <w:t xml:space="preserve"> </w:t>
            </w:r>
            <w:proofErr w:type="spellStart"/>
            <w:r w:rsidRPr="00F07E38">
              <w:t>һәм</w:t>
            </w:r>
            <w:proofErr w:type="spellEnd"/>
            <w:r w:rsidRPr="00F07E38">
              <w:t xml:space="preserve"> </w:t>
            </w:r>
            <w:proofErr w:type="spellStart"/>
            <w:r w:rsidRPr="00F07E38">
              <w:t>куллану</w:t>
            </w:r>
            <w:proofErr w:type="spellEnd"/>
            <w:r w:rsidRPr="00F07E38">
              <w:t xml:space="preserve"> </w:t>
            </w:r>
            <w:proofErr w:type="spellStart"/>
            <w:r w:rsidRPr="00F07E38">
              <w:t>калдыкларын</w:t>
            </w:r>
            <w:proofErr w:type="spellEnd"/>
            <w:r w:rsidRPr="00F07E38">
              <w:t xml:space="preserve"> </w:t>
            </w:r>
            <w:proofErr w:type="spellStart"/>
            <w:r w:rsidRPr="00F07E38">
              <w:t>рөхсәтсез</w:t>
            </w:r>
            <w:proofErr w:type="spellEnd"/>
            <w:r w:rsidRPr="00F07E38">
              <w:t xml:space="preserve"> </w:t>
            </w:r>
            <w:proofErr w:type="spellStart"/>
            <w:r w:rsidRPr="00F07E38">
              <w:t>барлыкка</w:t>
            </w:r>
            <w:proofErr w:type="spellEnd"/>
            <w:r w:rsidRPr="00F07E38">
              <w:t xml:space="preserve"> </w:t>
            </w:r>
            <w:proofErr w:type="spellStart"/>
            <w:r w:rsidRPr="00F07E38">
              <w:t>килгән</w:t>
            </w:r>
            <w:proofErr w:type="spellEnd"/>
            <w:r w:rsidRPr="00F07E38">
              <w:t xml:space="preserve"> </w:t>
            </w:r>
            <w:proofErr w:type="spellStart"/>
            <w:r w:rsidRPr="00F07E38">
              <w:t>чүплектә</w:t>
            </w:r>
            <w:proofErr w:type="spellEnd"/>
            <w:r w:rsidRPr="00F07E38">
              <w:t xml:space="preserve"> </w:t>
            </w:r>
            <w:proofErr w:type="spellStart"/>
            <w:r w:rsidRPr="00F07E38">
              <w:t>урнаштыру</w:t>
            </w:r>
            <w:proofErr w:type="spellEnd"/>
            <w:r w:rsidRPr="00F07E38">
              <w:t xml:space="preserve"> </w:t>
            </w:r>
            <w:proofErr w:type="spellStart"/>
            <w:r w:rsidRPr="00F07E38">
              <w:t>күләме</w:t>
            </w:r>
            <w:proofErr w:type="spellEnd"/>
            <w:r w:rsidRPr="00F07E38">
              <w:t xml:space="preserve">. </w:t>
            </w:r>
            <w:proofErr w:type="spellStart"/>
            <w:r w:rsidRPr="00F07E38">
              <w:t>куб.м</w:t>
            </w:r>
            <w:proofErr w:type="spellEnd"/>
            <w:r w:rsidRPr="00F07E38">
              <w:t>.</w:t>
            </w:r>
          </w:p>
        </w:tc>
      </w:tr>
      <w:tr w:rsidR="003424DA" w:rsidRPr="00A71779" w:rsidTr="001C2FD4">
        <w:tc>
          <w:tcPr>
            <w:tcW w:w="1558" w:type="dxa"/>
          </w:tcPr>
          <w:p w:rsidR="003424DA" w:rsidRPr="00A71779" w:rsidRDefault="003424DA" w:rsidP="001C2FD4">
            <w:pPr>
              <w:jc w:val="center"/>
              <w:rPr>
                <w:color w:val="000000" w:themeColor="text1"/>
              </w:rPr>
            </w:pPr>
          </w:p>
        </w:tc>
        <w:tc>
          <w:tcPr>
            <w:tcW w:w="3544" w:type="dxa"/>
          </w:tcPr>
          <w:p w:rsidR="003424DA" w:rsidRPr="00A71779" w:rsidRDefault="003424DA" w:rsidP="001C2FD4">
            <w:pPr>
              <w:jc w:val="center"/>
              <w:rPr>
                <w:color w:val="000000" w:themeColor="text1"/>
              </w:rPr>
            </w:pPr>
            <w:r w:rsidRPr="00A71779">
              <w:rPr>
                <w:color w:val="000000" w:themeColor="text1"/>
              </w:rPr>
              <w:t>2</w:t>
            </w:r>
          </w:p>
        </w:tc>
        <w:tc>
          <w:tcPr>
            <w:tcW w:w="1701" w:type="dxa"/>
          </w:tcPr>
          <w:p w:rsidR="003424DA" w:rsidRPr="00A71779" w:rsidRDefault="003424DA" w:rsidP="001C2FD4">
            <w:pPr>
              <w:jc w:val="center"/>
              <w:rPr>
                <w:color w:val="000000" w:themeColor="text1"/>
              </w:rPr>
            </w:pPr>
            <w:r w:rsidRPr="00A71779">
              <w:rPr>
                <w:color w:val="000000" w:themeColor="text1"/>
              </w:rPr>
              <w:t>3</w:t>
            </w:r>
          </w:p>
        </w:tc>
        <w:tc>
          <w:tcPr>
            <w:tcW w:w="3119" w:type="dxa"/>
          </w:tcPr>
          <w:p w:rsidR="003424DA" w:rsidRPr="00A71779" w:rsidRDefault="003424DA" w:rsidP="001C2FD4">
            <w:pPr>
              <w:jc w:val="center"/>
              <w:rPr>
                <w:color w:val="000000" w:themeColor="text1"/>
              </w:rPr>
            </w:pPr>
            <w:r w:rsidRPr="00A71779">
              <w:rPr>
                <w:color w:val="000000" w:themeColor="text1"/>
              </w:rPr>
              <w:t>4</w:t>
            </w:r>
          </w:p>
        </w:tc>
      </w:tr>
      <w:tr w:rsidR="003424DA" w:rsidTr="001C2FD4">
        <w:tc>
          <w:tcPr>
            <w:tcW w:w="1558" w:type="dxa"/>
          </w:tcPr>
          <w:p w:rsidR="003424DA" w:rsidRDefault="003424DA" w:rsidP="001C2FD4"/>
        </w:tc>
        <w:tc>
          <w:tcPr>
            <w:tcW w:w="3544" w:type="dxa"/>
          </w:tcPr>
          <w:p w:rsidR="003424DA" w:rsidRDefault="003424DA" w:rsidP="001C2FD4"/>
        </w:tc>
        <w:tc>
          <w:tcPr>
            <w:tcW w:w="1701" w:type="dxa"/>
          </w:tcPr>
          <w:p w:rsidR="003424DA" w:rsidRDefault="003424DA" w:rsidP="001C2FD4"/>
        </w:tc>
        <w:tc>
          <w:tcPr>
            <w:tcW w:w="3119" w:type="dxa"/>
          </w:tcPr>
          <w:p w:rsidR="003424DA" w:rsidRDefault="003424DA" w:rsidP="001C2FD4"/>
        </w:tc>
      </w:tr>
      <w:tr w:rsidR="003424DA" w:rsidTr="001C2FD4">
        <w:tc>
          <w:tcPr>
            <w:tcW w:w="1558" w:type="dxa"/>
          </w:tcPr>
          <w:p w:rsidR="003424DA" w:rsidRDefault="003424DA" w:rsidP="001C2FD4"/>
        </w:tc>
        <w:tc>
          <w:tcPr>
            <w:tcW w:w="3544" w:type="dxa"/>
          </w:tcPr>
          <w:p w:rsidR="003424DA" w:rsidRDefault="003424DA" w:rsidP="001C2FD4"/>
        </w:tc>
        <w:tc>
          <w:tcPr>
            <w:tcW w:w="1701" w:type="dxa"/>
          </w:tcPr>
          <w:p w:rsidR="003424DA" w:rsidRDefault="003424DA" w:rsidP="001C2FD4"/>
        </w:tc>
        <w:tc>
          <w:tcPr>
            <w:tcW w:w="3119" w:type="dxa"/>
          </w:tcPr>
          <w:p w:rsidR="003424DA" w:rsidRDefault="003424DA" w:rsidP="001C2FD4"/>
        </w:tc>
      </w:tr>
    </w:tbl>
    <w:p w:rsidR="003424DA" w:rsidRDefault="003424DA" w:rsidP="003424DA">
      <w:pPr>
        <w:pStyle w:val="af"/>
        <w:ind w:left="0" w:firstLine="567"/>
        <w:jc w:val="both"/>
        <w:rPr>
          <w:sz w:val="28"/>
          <w:szCs w:val="28"/>
        </w:rPr>
      </w:pPr>
    </w:p>
    <w:p w:rsidR="003424DA" w:rsidRPr="00981D5F" w:rsidRDefault="003424DA" w:rsidP="003424DA">
      <w:pPr>
        <w:pStyle w:val="af"/>
        <w:ind w:left="0" w:firstLine="567"/>
        <w:jc w:val="both"/>
        <w:rPr>
          <w:rFonts w:eastAsia="Calibri"/>
          <w:sz w:val="28"/>
          <w:szCs w:val="28"/>
          <w:lang w:val="tt" w:eastAsia="en-US"/>
        </w:rPr>
      </w:pPr>
      <w:r>
        <w:rPr>
          <w:sz w:val="28"/>
          <w:szCs w:val="28"/>
        </w:rPr>
        <w:t xml:space="preserve">3.2. </w:t>
      </w:r>
      <w:r w:rsidRPr="00981D5F">
        <w:rPr>
          <w:rFonts w:eastAsia="Calibri"/>
          <w:sz w:val="28"/>
          <w:szCs w:val="28"/>
          <w:lang w:val="tt" w:eastAsia="en-US"/>
        </w:rPr>
        <w:t xml:space="preserve">Татарстан Республикасы </w:t>
      </w:r>
      <w:r>
        <w:rPr>
          <w:rFonts w:eastAsia="Calibri"/>
          <w:sz w:val="28"/>
          <w:szCs w:val="28"/>
          <w:lang w:val="tt" w:eastAsia="en-US"/>
        </w:rPr>
        <w:t>Мамадыш</w:t>
      </w:r>
      <w:r w:rsidRPr="00981D5F">
        <w:rPr>
          <w:rFonts w:eastAsia="Calibri"/>
          <w:sz w:val="28"/>
          <w:szCs w:val="28"/>
          <w:lang w:val="tt" w:eastAsia="en-US"/>
        </w:rPr>
        <w:t xml:space="preserve"> муниципаль районы башкарма комитеты 2 нче таблицаның 5 нче баганасын тутырып, 1 (чүплек бетерелде), 0 (чүплек бетерелмәде) күрсәтеп, чүплекләрне бетерүне раслый торган фотоматериалларны беркетеп, Министрлык адресына </w:t>
      </w:r>
      <w:r>
        <w:rPr>
          <w:rFonts w:eastAsia="Calibri"/>
          <w:sz w:val="28"/>
          <w:szCs w:val="28"/>
          <w:lang w:val="tt" w:eastAsia="en-US"/>
        </w:rPr>
        <w:t>Мамадыш</w:t>
      </w:r>
      <w:r w:rsidRPr="00981D5F">
        <w:rPr>
          <w:rFonts w:eastAsia="Calibri"/>
          <w:sz w:val="28"/>
          <w:szCs w:val="28"/>
          <w:lang w:val="tt" w:eastAsia="en-US"/>
        </w:rPr>
        <w:t xml:space="preserve"> муниципаль районы территориясендә ачыкланмаган </w:t>
      </w:r>
      <w:r w:rsidRPr="00981D5F">
        <w:rPr>
          <w:rFonts w:eastAsia="SimSun"/>
          <w:kern w:val="3"/>
          <w:sz w:val="28"/>
          <w:szCs w:val="28"/>
          <w:lang w:val="tt" w:eastAsia="zh-CN" w:bidi="hi-IN"/>
        </w:rPr>
        <w:t>рөхсәтсез барлыкка килгән чүплекләр</w:t>
      </w:r>
      <w:r w:rsidRPr="00981D5F">
        <w:rPr>
          <w:rFonts w:eastAsia="Calibri"/>
          <w:sz w:val="28"/>
          <w:szCs w:val="28"/>
          <w:lang w:val="tt" w:eastAsia="en-US"/>
        </w:rPr>
        <w:t xml:space="preserve">не бетерү турында мәгълүмат җибәрә. </w:t>
      </w:r>
    </w:p>
    <w:p w:rsidR="003424DA" w:rsidRDefault="003424DA" w:rsidP="003424DA">
      <w:pPr>
        <w:pStyle w:val="af"/>
        <w:ind w:left="0" w:firstLine="567"/>
        <w:jc w:val="both"/>
        <w:rPr>
          <w:sz w:val="28"/>
          <w:szCs w:val="28"/>
        </w:rPr>
      </w:pPr>
      <w:r w:rsidRPr="00A71779">
        <w:rPr>
          <w:sz w:val="28"/>
          <w:szCs w:val="28"/>
        </w:rPr>
        <w:t>Таблица 2</w:t>
      </w:r>
    </w:p>
    <w:tbl>
      <w:tblPr>
        <w:tblStyle w:val="ae"/>
        <w:tblW w:w="10122" w:type="dxa"/>
        <w:tblInd w:w="-5" w:type="dxa"/>
        <w:tblLayout w:type="fixed"/>
        <w:tblLook w:val="04A0" w:firstRow="1" w:lastRow="0" w:firstColumn="1" w:lastColumn="0" w:noHBand="0" w:noVBand="1"/>
      </w:tblPr>
      <w:tblGrid>
        <w:gridCol w:w="1560"/>
        <w:gridCol w:w="3543"/>
        <w:gridCol w:w="1701"/>
        <w:gridCol w:w="1701"/>
        <w:gridCol w:w="1617"/>
      </w:tblGrid>
      <w:tr w:rsidR="003424DA" w:rsidTr="001C2FD4">
        <w:tc>
          <w:tcPr>
            <w:tcW w:w="1560" w:type="dxa"/>
          </w:tcPr>
          <w:p w:rsidR="003424DA" w:rsidRPr="0089090C" w:rsidRDefault="003424DA" w:rsidP="001C2FD4">
            <w:pPr>
              <w:jc w:val="center"/>
              <w:rPr>
                <w:sz w:val="24"/>
                <w:szCs w:val="24"/>
              </w:rPr>
            </w:pPr>
            <w:r>
              <w:rPr>
                <w:sz w:val="24"/>
                <w:szCs w:val="24"/>
              </w:rPr>
              <w:t>№</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3424DA" w:rsidRPr="008C1607" w:rsidRDefault="003424DA" w:rsidP="001C2FD4">
            <w:proofErr w:type="spellStart"/>
            <w:r w:rsidRPr="008C1607">
              <w:t>Хисап</w:t>
            </w:r>
            <w:proofErr w:type="spellEnd"/>
            <w:r w:rsidRPr="008C1607">
              <w:t xml:space="preserve"> </w:t>
            </w:r>
            <w:proofErr w:type="spellStart"/>
            <w:r w:rsidRPr="008C1607">
              <w:t>чорында</w:t>
            </w:r>
            <w:proofErr w:type="spellEnd"/>
            <w:r w:rsidRPr="008C1607">
              <w:t xml:space="preserve"> </w:t>
            </w:r>
            <w:proofErr w:type="spellStart"/>
            <w:r w:rsidRPr="008C1607">
              <w:t>ачыкланган</w:t>
            </w:r>
            <w:proofErr w:type="spellEnd"/>
            <w:r w:rsidRPr="008C1607">
              <w:t xml:space="preserve"> </w:t>
            </w:r>
            <w:proofErr w:type="spellStart"/>
            <w:r w:rsidRPr="008C1607">
              <w:t>рөхсәтсез</w:t>
            </w:r>
            <w:proofErr w:type="spellEnd"/>
            <w:r w:rsidRPr="008C1607">
              <w:t xml:space="preserve"> </w:t>
            </w:r>
            <w:proofErr w:type="spellStart"/>
            <w:r w:rsidRPr="008C1607">
              <w:t>барлыкка</w:t>
            </w:r>
            <w:proofErr w:type="spellEnd"/>
            <w:r w:rsidRPr="008C1607">
              <w:t xml:space="preserve"> </w:t>
            </w:r>
            <w:proofErr w:type="spellStart"/>
            <w:r w:rsidRPr="008C1607">
              <w:t>килгән</w:t>
            </w:r>
            <w:proofErr w:type="spellEnd"/>
            <w:r w:rsidRPr="008C1607">
              <w:t xml:space="preserve"> </w:t>
            </w:r>
            <w:proofErr w:type="spellStart"/>
            <w:r w:rsidRPr="008C1607">
              <w:t>чүплекнең</w:t>
            </w:r>
            <w:proofErr w:type="spellEnd"/>
            <w:r w:rsidRPr="008C1607">
              <w:t xml:space="preserve"> </w:t>
            </w:r>
            <w:proofErr w:type="spellStart"/>
            <w:r w:rsidRPr="008C1607">
              <w:t>алдагы</w:t>
            </w:r>
            <w:proofErr w:type="spellEnd"/>
            <w:r w:rsidRPr="008C1607">
              <w:t xml:space="preserve"> </w:t>
            </w:r>
            <w:proofErr w:type="spellStart"/>
            <w:r w:rsidRPr="008C1607">
              <w:t>хисап</w:t>
            </w:r>
            <w:proofErr w:type="spellEnd"/>
            <w:r w:rsidRPr="008C1607">
              <w:t xml:space="preserve"> </w:t>
            </w:r>
            <w:proofErr w:type="spellStart"/>
            <w:r w:rsidRPr="008C1607">
              <w:t>чорында</w:t>
            </w:r>
            <w:proofErr w:type="spellEnd"/>
            <w:r w:rsidRPr="008C1607">
              <w:t xml:space="preserve"> </w:t>
            </w:r>
            <w:proofErr w:type="spellStart"/>
            <w:r w:rsidRPr="008C1607">
              <w:t>фактта</w:t>
            </w:r>
            <w:proofErr w:type="spellEnd"/>
            <w:r w:rsidRPr="008C1607">
              <w:t xml:space="preserve"> </w:t>
            </w:r>
            <w:proofErr w:type="spellStart"/>
            <w:r w:rsidRPr="008C1607">
              <w:t>урнашкан</w:t>
            </w:r>
            <w:proofErr w:type="spellEnd"/>
            <w:r w:rsidRPr="008C1607">
              <w:t xml:space="preserve"> </w:t>
            </w:r>
            <w:proofErr w:type="spellStart"/>
            <w:r w:rsidRPr="008C1607">
              <w:t>урыны</w:t>
            </w:r>
            <w:proofErr w:type="spellEnd"/>
            <w:r w:rsidRPr="008C1607">
              <w:t xml:space="preserve"> (почта адресы, </w:t>
            </w:r>
            <w:proofErr w:type="spellStart"/>
            <w:r w:rsidRPr="008C1607">
              <w:t>географик</w:t>
            </w:r>
            <w:proofErr w:type="spellEnd"/>
            <w:r w:rsidRPr="008C1607">
              <w:t xml:space="preserve"> </w:t>
            </w:r>
            <w:proofErr w:type="spellStart"/>
            <w:r w:rsidRPr="008C1607">
              <w:t>координаталары</w:t>
            </w:r>
            <w:proofErr w:type="spellEnd"/>
            <w:r w:rsidRPr="008C1607">
              <w:t xml:space="preserve">, </w:t>
            </w:r>
            <w:proofErr w:type="spellStart"/>
            <w:r w:rsidRPr="008C1607">
              <w:t>җир</w:t>
            </w:r>
            <w:proofErr w:type="spellEnd"/>
            <w:r w:rsidRPr="008C1607">
              <w:t xml:space="preserve"> </w:t>
            </w:r>
            <w:proofErr w:type="spellStart"/>
            <w:r w:rsidRPr="008C1607">
              <w:t>кишәрлегенең</w:t>
            </w:r>
            <w:proofErr w:type="spellEnd"/>
            <w:r w:rsidRPr="008C1607">
              <w:t xml:space="preserve"> кадастр </w:t>
            </w:r>
            <w:proofErr w:type="spellStart"/>
            <w:r w:rsidRPr="008C1607">
              <w:t>номеры</w:t>
            </w:r>
            <w:proofErr w:type="spellEnd"/>
            <w:r w:rsidRPr="008C1607">
              <w:t xml:space="preserve">/кварталы </w:t>
            </w:r>
            <w:proofErr w:type="spellStart"/>
            <w:r w:rsidRPr="008C1607">
              <w:t>яисә</w:t>
            </w:r>
            <w:proofErr w:type="spellEnd"/>
            <w:r w:rsidRPr="008C1607">
              <w:t xml:space="preserve"> </w:t>
            </w:r>
            <w:proofErr w:type="spellStart"/>
            <w:r w:rsidRPr="008C1607">
              <w:t>мәгълүматлар</w:t>
            </w:r>
            <w:proofErr w:type="spellEnd"/>
            <w:r w:rsidRPr="008C1607">
              <w:t xml:space="preserve"> </w:t>
            </w:r>
            <w:proofErr w:type="spellStart"/>
            <w:r w:rsidRPr="008C1607">
              <w:t>объектын</w:t>
            </w:r>
            <w:proofErr w:type="spellEnd"/>
            <w:r w:rsidRPr="008C1607">
              <w:t xml:space="preserve"> </w:t>
            </w:r>
            <w:proofErr w:type="spellStart"/>
            <w:r w:rsidRPr="008C1607">
              <w:t>идентификацияләү</w:t>
            </w:r>
            <w:proofErr w:type="spellEnd"/>
            <w:r w:rsidRPr="008C1607">
              <w:t xml:space="preserve"> </w:t>
            </w:r>
            <w:proofErr w:type="spellStart"/>
            <w:r w:rsidRPr="008C1607">
              <w:t>мөмкинлеген</w:t>
            </w:r>
            <w:proofErr w:type="spellEnd"/>
            <w:r w:rsidRPr="008C1607">
              <w:t xml:space="preserve"> </w:t>
            </w:r>
            <w:proofErr w:type="spellStart"/>
            <w:r w:rsidRPr="008C1607">
              <w:t>бирә</w:t>
            </w:r>
            <w:proofErr w:type="spellEnd"/>
            <w:r w:rsidRPr="008C1607">
              <w:t xml:space="preserve"> </w:t>
            </w:r>
            <w:proofErr w:type="spellStart"/>
            <w:r w:rsidRPr="008C1607">
              <w:t>торган</w:t>
            </w:r>
            <w:proofErr w:type="spellEnd"/>
            <w:r w:rsidRPr="008C1607">
              <w:t xml:space="preserve"> башка </w:t>
            </w:r>
            <w:proofErr w:type="spellStart"/>
            <w:r w:rsidRPr="008C1607">
              <w:t>белешмәләр</w:t>
            </w:r>
            <w:proofErr w:type="spellEnd"/>
            <w:r w:rsidRPr="008C1607">
              <w:t>)</w:t>
            </w:r>
          </w:p>
        </w:tc>
        <w:tc>
          <w:tcPr>
            <w:tcW w:w="1701" w:type="dxa"/>
            <w:tcBorders>
              <w:top w:val="single" w:sz="4" w:space="0" w:color="auto"/>
              <w:left w:val="nil"/>
              <w:bottom w:val="single" w:sz="4" w:space="0" w:color="auto"/>
              <w:right w:val="single" w:sz="4" w:space="0" w:color="auto"/>
            </w:tcBorders>
            <w:shd w:val="clear" w:color="auto" w:fill="auto"/>
          </w:tcPr>
          <w:p w:rsidR="003424DA" w:rsidRPr="008C1607" w:rsidRDefault="003424DA" w:rsidP="001C2FD4">
            <w:proofErr w:type="spellStart"/>
            <w:r w:rsidRPr="008C1607">
              <w:t>Территориянең</w:t>
            </w:r>
            <w:proofErr w:type="spellEnd"/>
            <w:r w:rsidRPr="008C1607">
              <w:t xml:space="preserve"> </w:t>
            </w:r>
            <w:proofErr w:type="spellStart"/>
            <w:r w:rsidRPr="008C1607">
              <w:t>рөхсәтсез</w:t>
            </w:r>
            <w:proofErr w:type="spellEnd"/>
            <w:r w:rsidRPr="008C1607">
              <w:t xml:space="preserve"> </w:t>
            </w:r>
            <w:proofErr w:type="spellStart"/>
            <w:r w:rsidRPr="008C1607">
              <w:t>барлыкка</w:t>
            </w:r>
            <w:proofErr w:type="spellEnd"/>
            <w:r w:rsidRPr="008C1607">
              <w:t xml:space="preserve"> </w:t>
            </w:r>
            <w:proofErr w:type="spellStart"/>
            <w:r w:rsidRPr="008C1607">
              <w:t>килгән</w:t>
            </w:r>
            <w:proofErr w:type="spellEnd"/>
            <w:r w:rsidRPr="008C1607">
              <w:t xml:space="preserve"> </w:t>
            </w:r>
            <w:proofErr w:type="spellStart"/>
            <w:r w:rsidRPr="008C1607">
              <w:t>чүплек</w:t>
            </w:r>
            <w:proofErr w:type="spellEnd"/>
            <w:r w:rsidRPr="008C1607">
              <w:t xml:space="preserve"> </w:t>
            </w:r>
            <w:proofErr w:type="spellStart"/>
            <w:r w:rsidRPr="008C1607">
              <w:t>алып</w:t>
            </w:r>
            <w:proofErr w:type="spellEnd"/>
            <w:r w:rsidRPr="008C1607">
              <w:t xml:space="preserve"> </w:t>
            </w:r>
            <w:proofErr w:type="spellStart"/>
            <w:r w:rsidRPr="008C1607">
              <w:t>торган</w:t>
            </w:r>
            <w:proofErr w:type="spellEnd"/>
            <w:r w:rsidRPr="008C1607">
              <w:t xml:space="preserve"> </w:t>
            </w:r>
            <w:proofErr w:type="spellStart"/>
            <w:r w:rsidRPr="008C1607">
              <w:t>мәйданы</w:t>
            </w:r>
            <w:proofErr w:type="spellEnd"/>
            <w:r w:rsidRPr="008C1607">
              <w:t xml:space="preserve">. </w:t>
            </w:r>
            <w:proofErr w:type="spellStart"/>
            <w:r w:rsidRPr="008C1607">
              <w:t>кв.м</w:t>
            </w:r>
            <w:proofErr w:type="spellEnd"/>
            <w:r w:rsidRPr="008C1607">
              <w:t>.</w:t>
            </w:r>
          </w:p>
        </w:tc>
        <w:tc>
          <w:tcPr>
            <w:tcW w:w="1701" w:type="dxa"/>
            <w:tcBorders>
              <w:top w:val="single" w:sz="4" w:space="0" w:color="auto"/>
              <w:left w:val="nil"/>
              <w:bottom w:val="single" w:sz="4" w:space="0" w:color="auto"/>
              <w:right w:val="single" w:sz="4" w:space="0" w:color="auto"/>
            </w:tcBorders>
            <w:shd w:val="clear" w:color="auto" w:fill="auto"/>
          </w:tcPr>
          <w:p w:rsidR="003424DA" w:rsidRPr="008C1607" w:rsidRDefault="003424DA" w:rsidP="001C2FD4">
            <w:proofErr w:type="spellStart"/>
            <w:r w:rsidRPr="008C1607">
              <w:t>Җитештерү</w:t>
            </w:r>
            <w:proofErr w:type="spellEnd"/>
            <w:r w:rsidRPr="008C1607">
              <w:t xml:space="preserve"> </w:t>
            </w:r>
            <w:proofErr w:type="spellStart"/>
            <w:r w:rsidRPr="008C1607">
              <w:t>һәм</w:t>
            </w:r>
            <w:proofErr w:type="spellEnd"/>
            <w:r w:rsidRPr="008C1607">
              <w:t xml:space="preserve"> </w:t>
            </w:r>
            <w:proofErr w:type="spellStart"/>
            <w:r w:rsidRPr="008C1607">
              <w:t>куллану</w:t>
            </w:r>
            <w:proofErr w:type="spellEnd"/>
            <w:r w:rsidRPr="008C1607">
              <w:t xml:space="preserve"> </w:t>
            </w:r>
            <w:proofErr w:type="spellStart"/>
            <w:r w:rsidRPr="008C1607">
              <w:t>калдыкларын</w:t>
            </w:r>
            <w:proofErr w:type="spellEnd"/>
            <w:r w:rsidRPr="008C1607">
              <w:t xml:space="preserve"> </w:t>
            </w:r>
            <w:proofErr w:type="spellStart"/>
            <w:r w:rsidRPr="008C1607">
              <w:t>рөхсәтсез</w:t>
            </w:r>
            <w:proofErr w:type="spellEnd"/>
            <w:r w:rsidRPr="008C1607">
              <w:t xml:space="preserve"> </w:t>
            </w:r>
            <w:proofErr w:type="spellStart"/>
            <w:r w:rsidRPr="008C1607">
              <w:t>барлыкка</w:t>
            </w:r>
            <w:proofErr w:type="spellEnd"/>
            <w:r w:rsidRPr="008C1607">
              <w:t xml:space="preserve"> </w:t>
            </w:r>
            <w:proofErr w:type="spellStart"/>
            <w:r w:rsidRPr="008C1607">
              <w:t>килгән</w:t>
            </w:r>
            <w:proofErr w:type="spellEnd"/>
            <w:r w:rsidRPr="008C1607">
              <w:t xml:space="preserve"> </w:t>
            </w:r>
            <w:proofErr w:type="spellStart"/>
            <w:r w:rsidRPr="008C1607">
              <w:t>чүплектә</w:t>
            </w:r>
            <w:proofErr w:type="spellEnd"/>
            <w:r w:rsidRPr="008C1607">
              <w:t xml:space="preserve"> </w:t>
            </w:r>
            <w:proofErr w:type="spellStart"/>
            <w:r w:rsidRPr="008C1607">
              <w:t>урнаштыру</w:t>
            </w:r>
            <w:proofErr w:type="spellEnd"/>
            <w:r w:rsidRPr="008C1607">
              <w:t xml:space="preserve"> </w:t>
            </w:r>
            <w:proofErr w:type="spellStart"/>
            <w:r w:rsidRPr="008C1607">
              <w:t>күләме</w:t>
            </w:r>
            <w:proofErr w:type="spellEnd"/>
            <w:r w:rsidRPr="008C1607">
              <w:t xml:space="preserve">. </w:t>
            </w:r>
            <w:proofErr w:type="spellStart"/>
            <w:r w:rsidRPr="008C1607">
              <w:t>куб.м</w:t>
            </w:r>
            <w:proofErr w:type="spellEnd"/>
            <w:r w:rsidRPr="008C1607">
              <w:t>.</w:t>
            </w:r>
          </w:p>
        </w:tc>
        <w:tc>
          <w:tcPr>
            <w:tcW w:w="1617" w:type="dxa"/>
            <w:tcBorders>
              <w:top w:val="single" w:sz="4" w:space="0" w:color="auto"/>
              <w:left w:val="nil"/>
              <w:bottom w:val="single" w:sz="4" w:space="0" w:color="auto"/>
              <w:right w:val="single" w:sz="4" w:space="0" w:color="auto"/>
            </w:tcBorders>
            <w:shd w:val="clear" w:color="auto" w:fill="auto"/>
          </w:tcPr>
          <w:p w:rsidR="003424DA" w:rsidRPr="008C1607" w:rsidRDefault="003424DA" w:rsidP="001C2FD4">
            <w:proofErr w:type="spellStart"/>
            <w:r w:rsidRPr="008C1607">
              <w:t>Хисап</w:t>
            </w:r>
            <w:proofErr w:type="spellEnd"/>
            <w:r w:rsidRPr="008C1607">
              <w:t xml:space="preserve"> </w:t>
            </w:r>
            <w:proofErr w:type="spellStart"/>
            <w:r w:rsidRPr="008C1607">
              <w:t>чорында</w:t>
            </w:r>
            <w:proofErr w:type="spellEnd"/>
            <w:r w:rsidRPr="008C1607">
              <w:t xml:space="preserve"> </w:t>
            </w:r>
            <w:proofErr w:type="spellStart"/>
            <w:r w:rsidRPr="008C1607">
              <w:t>рөхсәтсез</w:t>
            </w:r>
            <w:proofErr w:type="spellEnd"/>
            <w:r w:rsidRPr="008C1607">
              <w:t xml:space="preserve"> </w:t>
            </w:r>
            <w:proofErr w:type="spellStart"/>
            <w:r w:rsidRPr="008C1607">
              <w:t>барлыкка</w:t>
            </w:r>
            <w:proofErr w:type="spellEnd"/>
            <w:r w:rsidRPr="008C1607">
              <w:t xml:space="preserve"> </w:t>
            </w:r>
            <w:proofErr w:type="spellStart"/>
            <w:r w:rsidRPr="008C1607">
              <w:t>килгән</w:t>
            </w:r>
            <w:proofErr w:type="spellEnd"/>
            <w:r w:rsidRPr="008C1607">
              <w:t xml:space="preserve"> </w:t>
            </w:r>
            <w:proofErr w:type="spellStart"/>
            <w:r w:rsidRPr="008C1607">
              <w:t>чүплекне</w:t>
            </w:r>
            <w:proofErr w:type="spellEnd"/>
            <w:r w:rsidRPr="008C1607">
              <w:t xml:space="preserve"> </w:t>
            </w:r>
            <w:proofErr w:type="spellStart"/>
            <w:r w:rsidRPr="008C1607">
              <w:t>бетерү</w:t>
            </w:r>
            <w:proofErr w:type="spellEnd"/>
            <w:r w:rsidRPr="008C1607">
              <w:t xml:space="preserve"> </w:t>
            </w:r>
            <w:proofErr w:type="spellStart"/>
            <w:r w:rsidRPr="008C1607">
              <w:t>турында</w:t>
            </w:r>
            <w:proofErr w:type="spellEnd"/>
            <w:r w:rsidRPr="008C1607">
              <w:t xml:space="preserve"> </w:t>
            </w:r>
            <w:proofErr w:type="spellStart"/>
            <w:r w:rsidRPr="008C1607">
              <w:t>мәгълүмат</w:t>
            </w:r>
            <w:proofErr w:type="spellEnd"/>
            <w:r w:rsidRPr="008C1607">
              <w:t>*</w:t>
            </w:r>
          </w:p>
        </w:tc>
      </w:tr>
      <w:tr w:rsidR="003424DA" w:rsidTr="001C2FD4">
        <w:tc>
          <w:tcPr>
            <w:tcW w:w="1560" w:type="dxa"/>
          </w:tcPr>
          <w:p w:rsidR="003424DA" w:rsidRDefault="003424DA" w:rsidP="001C2FD4">
            <w:pPr>
              <w:jc w:val="center"/>
            </w:pPr>
            <w:r>
              <w:t>1</w:t>
            </w:r>
          </w:p>
        </w:tc>
        <w:tc>
          <w:tcPr>
            <w:tcW w:w="3543" w:type="dxa"/>
          </w:tcPr>
          <w:p w:rsidR="003424DA" w:rsidRDefault="003424DA" w:rsidP="001C2FD4">
            <w:pPr>
              <w:jc w:val="center"/>
            </w:pPr>
            <w:r>
              <w:t>2</w:t>
            </w:r>
          </w:p>
        </w:tc>
        <w:tc>
          <w:tcPr>
            <w:tcW w:w="1701" w:type="dxa"/>
          </w:tcPr>
          <w:p w:rsidR="003424DA" w:rsidRDefault="003424DA" w:rsidP="001C2FD4">
            <w:pPr>
              <w:jc w:val="center"/>
            </w:pPr>
            <w:r>
              <w:t>3</w:t>
            </w:r>
          </w:p>
        </w:tc>
        <w:tc>
          <w:tcPr>
            <w:tcW w:w="1701" w:type="dxa"/>
          </w:tcPr>
          <w:p w:rsidR="003424DA" w:rsidRDefault="003424DA" w:rsidP="001C2FD4">
            <w:pPr>
              <w:jc w:val="center"/>
            </w:pPr>
            <w:r>
              <w:t>4</w:t>
            </w:r>
          </w:p>
        </w:tc>
        <w:tc>
          <w:tcPr>
            <w:tcW w:w="1617" w:type="dxa"/>
          </w:tcPr>
          <w:p w:rsidR="003424DA" w:rsidRDefault="003424DA" w:rsidP="001C2FD4">
            <w:pPr>
              <w:jc w:val="center"/>
            </w:pPr>
            <w:r>
              <w:t>5</w:t>
            </w:r>
          </w:p>
        </w:tc>
      </w:tr>
      <w:tr w:rsidR="003424DA" w:rsidTr="001C2FD4">
        <w:tc>
          <w:tcPr>
            <w:tcW w:w="1560" w:type="dxa"/>
          </w:tcPr>
          <w:p w:rsidR="003424DA" w:rsidRDefault="003424DA" w:rsidP="001C2FD4"/>
        </w:tc>
        <w:tc>
          <w:tcPr>
            <w:tcW w:w="3543" w:type="dxa"/>
          </w:tcPr>
          <w:p w:rsidR="003424DA" w:rsidRDefault="003424DA" w:rsidP="001C2FD4"/>
        </w:tc>
        <w:tc>
          <w:tcPr>
            <w:tcW w:w="1701" w:type="dxa"/>
          </w:tcPr>
          <w:p w:rsidR="003424DA" w:rsidRDefault="003424DA" w:rsidP="001C2FD4"/>
        </w:tc>
        <w:tc>
          <w:tcPr>
            <w:tcW w:w="1701" w:type="dxa"/>
          </w:tcPr>
          <w:p w:rsidR="003424DA" w:rsidRDefault="003424DA" w:rsidP="001C2FD4"/>
        </w:tc>
        <w:tc>
          <w:tcPr>
            <w:tcW w:w="1617" w:type="dxa"/>
          </w:tcPr>
          <w:p w:rsidR="003424DA" w:rsidRDefault="003424DA" w:rsidP="001C2FD4"/>
        </w:tc>
      </w:tr>
      <w:tr w:rsidR="003424DA" w:rsidTr="001C2FD4">
        <w:tc>
          <w:tcPr>
            <w:tcW w:w="1560" w:type="dxa"/>
          </w:tcPr>
          <w:p w:rsidR="003424DA" w:rsidRDefault="003424DA" w:rsidP="001C2FD4"/>
        </w:tc>
        <w:tc>
          <w:tcPr>
            <w:tcW w:w="3543" w:type="dxa"/>
          </w:tcPr>
          <w:p w:rsidR="003424DA" w:rsidRDefault="003424DA" w:rsidP="001C2FD4"/>
        </w:tc>
        <w:tc>
          <w:tcPr>
            <w:tcW w:w="1701" w:type="dxa"/>
          </w:tcPr>
          <w:p w:rsidR="003424DA" w:rsidRDefault="003424DA" w:rsidP="001C2FD4"/>
        </w:tc>
        <w:tc>
          <w:tcPr>
            <w:tcW w:w="1701" w:type="dxa"/>
          </w:tcPr>
          <w:p w:rsidR="003424DA" w:rsidRDefault="003424DA" w:rsidP="001C2FD4"/>
        </w:tc>
        <w:tc>
          <w:tcPr>
            <w:tcW w:w="1617" w:type="dxa"/>
          </w:tcPr>
          <w:p w:rsidR="003424DA" w:rsidRDefault="003424DA" w:rsidP="001C2FD4"/>
        </w:tc>
      </w:tr>
    </w:tbl>
    <w:p w:rsidR="003424DA" w:rsidRPr="00A51FC9" w:rsidRDefault="003424DA" w:rsidP="003424DA">
      <w:pPr>
        <w:rPr>
          <w:bCs/>
          <w:sz w:val="28"/>
          <w:szCs w:val="28"/>
        </w:rPr>
      </w:pPr>
      <w:bookmarkStart w:id="1" w:name="_Hlk107503520"/>
      <w:r>
        <w:rPr>
          <w:bCs/>
          <w:sz w:val="28"/>
          <w:szCs w:val="28"/>
          <w:lang w:val="tt-RU"/>
        </w:rPr>
        <w:t xml:space="preserve">Башкарма комитет җитәкчесе </w:t>
      </w:r>
      <w:r>
        <w:rPr>
          <w:bCs/>
          <w:sz w:val="28"/>
          <w:szCs w:val="28"/>
        </w:rPr>
        <w:t xml:space="preserve">       </w:t>
      </w:r>
      <w:r w:rsidRPr="00A51FC9">
        <w:rPr>
          <w:bCs/>
          <w:sz w:val="28"/>
          <w:szCs w:val="28"/>
        </w:rPr>
        <w:t xml:space="preserve">                    </w:t>
      </w:r>
      <w:r>
        <w:rPr>
          <w:bCs/>
          <w:sz w:val="28"/>
          <w:szCs w:val="28"/>
        </w:rPr>
        <w:t xml:space="preserve">                            </w:t>
      </w:r>
      <w:r w:rsidRPr="00A51FC9">
        <w:rPr>
          <w:bCs/>
          <w:sz w:val="28"/>
          <w:szCs w:val="28"/>
        </w:rPr>
        <w:t xml:space="preserve">     ______  / ______/</w:t>
      </w:r>
    </w:p>
    <w:bookmarkEnd w:id="1"/>
    <w:p w:rsidR="003424DA" w:rsidRDefault="003424DA" w:rsidP="003424DA">
      <w:pPr>
        <w:pStyle w:val="af"/>
        <w:ind w:left="0" w:firstLine="567"/>
        <w:jc w:val="right"/>
        <w:rPr>
          <w:sz w:val="28"/>
          <w:szCs w:val="28"/>
        </w:rPr>
      </w:pPr>
    </w:p>
    <w:p w:rsidR="003424DA" w:rsidRDefault="003424DA" w:rsidP="003424DA">
      <w:pPr>
        <w:pStyle w:val="af"/>
        <w:ind w:left="0" w:firstLine="567"/>
        <w:jc w:val="both"/>
        <w:rPr>
          <w:sz w:val="28"/>
          <w:szCs w:val="28"/>
        </w:rPr>
      </w:pPr>
      <w:r>
        <w:rPr>
          <w:sz w:val="28"/>
          <w:szCs w:val="28"/>
        </w:rPr>
        <w:t xml:space="preserve">3.3. </w:t>
      </w:r>
      <w:proofErr w:type="spellStart"/>
      <w:r w:rsidRPr="004C1B6A">
        <w:rPr>
          <w:sz w:val="28"/>
          <w:szCs w:val="28"/>
        </w:rPr>
        <w:t>Министрлык</w:t>
      </w:r>
      <w:proofErr w:type="spellEnd"/>
      <w:r w:rsidRPr="004C1B6A">
        <w:rPr>
          <w:sz w:val="28"/>
          <w:szCs w:val="28"/>
        </w:rPr>
        <w:t xml:space="preserve"> квартал </w:t>
      </w:r>
      <w:proofErr w:type="spellStart"/>
      <w:r w:rsidRPr="004C1B6A">
        <w:rPr>
          <w:sz w:val="28"/>
          <w:szCs w:val="28"/>
        </w:rPr>
        <w:t>саен</w:t>
      </w:r>
      <w:proofErr w:type="spellEnd"/>
      <w:r w:rsidRPr="004C1B6A">
        <w:rPr>
          <w:sz w:val="28"/>
          <w:szCs w:val="28"/>
        </w:rPr>
        <w:t xml:space="preserve"> </w:t>
      </w:r>
      <w:proofErr w:type="spellStart"/>
      <w:r w:rsidRPr="004C1B6A">
        <w:rPr>
          <w:sz w:val="28"/>
          <w:szCs w:val="28"/>
        </w:rPr>
        <w:t>муниципаль</w:t>
      </w:r>
      <w:proofErr w:type="spellEnd"/>
      <w:r w:rsidRPr="004C1B6A">
        <w:rPr>
          <w:sz w:val="28"/>
          <w:szCs w:val="28"/>
        </w:rPr>
        <w:t xml:space="preserve"> </w:t>
      </w:r>
      <w:proofErr w:type="spellStart"/>
      <w:r w:rsidRPr="004C1B6A">
        <w:rPr>
          <w:sz w:val="28"/>
          <w:szCs w:val="28"/>
        </w:rPr>
        <w:t>берәмлекләрдә</w:t>
      </w:r>
      <w:proofErr w:type="spellEnd"/>
      <w:r w:rsidRPr="004C1B6A">
        <w:rPr>
          <w:sz w:val="28"/>
          <w:szCs w:val="28"/>
        </w:rPr>
        <w:t xml:space="preserve"> </w:t>
      </w:r>
      <w:proofErr w:type="spellStart"/>
      <w:r w:rsidRPr="004C1B6A">
        <w:rPr>
          <w:sz w:val="28"/>
          <w:szCs w:val="28"/>
        </w:rPr>
        <w:t>хисап</w:t>
      </w:r>
      <w:proofErr w:type="spellEnd"/>
      <w:r w:rsidRPr="004C1B6A">
        <w:rPr>
          <w:sz w:val="28"/>
          <w:szCs w:val="28"/>
        </w:rPr>
        <w:t xml:space="preserve"> </w:t>
      </w:r>
      <w:proofErr w:type="spellStart"/>
      <w:r w:rsidRPr="004C1B6A">
        <w:rPr>
          <w:sz w:val="28"/>
          <w:szCs w:val="28"/>
        </w:rPr>
        <w:t>чоры</w:t>
      </w:r>
      <w:proofErr w:type="spellEnd"/>
      <w:r w:rsidRPr="004C1B6A">
        <w:rPr>
          <w:sz w:val="28"/>
          <w:szCs w:val="28"/>
        </w:rPr>
        <w:t xml:space="preserve"> </w:t>
      </w:r>
      <w:proofErr w:type="spellStart"/>
      <w:r w:rsidRPr="004C1B6A">
        <w:rPr>
          <w:sz w:val="28"/>
          <w:szCs w:val="28"/>
        </w:rPr>
        <w:t>ахырына</w:t>
      </w:r>
      <w:proofErr w:type="spellEnd"/>
      <w:r w:rsidRPr="004C1B6A">
        <w:rPr>
          <w:sz w:val="28"/>
          <w:szCs w:val="28"/>
        </w:rPr>
        <w:t xml:space="preserve"> калган </w:t>
      </w:r>
      <w:proofErr w:type="spellStart"/>
      <w:r w:rsidRPr="004C1B6A">
        <w:rPr>
          <w:sz w:val="28"/>
          <w:szCs w:val="28"/>
        </w:rPr>
        <w:t>рөхсәтсез</w:t>
      </w:r>
      <w:proofErr w:type="spellEnd"/>
      <w:r w:rsidRPr="004C1B6A">
        <w:rPr>
          <w:sz w:val="28"/>
          <w:szCs w:val="28"/>
        </w:rPr>
        <w:t xml:space="preserve"> </w:t>
      </w:r>
      <w:proofErr w:type="spellStart"/>
      <w:r w:rsidRPr="004C1B6A">
        <w:rPr>
          <w:sz w:val="28"/>
          <w:szCs w:val="28"/>
        </w:rPr>
        <w:t>барлыкка</w:t>
      </w:r>
      <w:proofErr w:type="spellEnd"/>
      <w:r w:rsidRPr="004C1B6A">
        <w:rPr>
          <w:sz w:val="28"/>
          <w:szCs w:val="28"/>
        </w:rPr>
        <w:t xml:space="preserve"> </w:t>
      </w:r>
      <w:proofErr w:type="spellStart"/>
      <w:r w:rsidRPr="004C1B6A">
        <w:rPr>
          <w:sz w:val="28"/>
          <w:szCs w:val="28"/>
        </w:rPr>
        <w:t>килгән</w:t>
      </w:r>
      <w:proofErr w:type="spellEnd"/>
      <w:r w:rsidRPr="004C1B6A">
        <w:rPr>
          <w:sz w:val="28"/>
          <w:szCs w:val="28"/>
        </w:rPr>
        <w:t xml:space="preserve"> </w:t>
      </w:r>
      <w:proofErr w:type="spellStart"/>
      <w:r w:rsidRPr="004C1B6A">
        <w:rPr>
          <w:sz w:val="28"/>
          <w:szCs w:val="28"/>
        </w:rPr>
        <w:t>чүплекләргә</w:t>
      </w:r>
      <w:proofErr w:type="spellEnd"/>
      <w:r w:rsidRPr="004C1B6A">
        <w:rPr>
          <w:sz w:val="28"/>
          <w:szCs w:val="28"/>
        </w:rPr>
        <w:t xml:space="preserve"> </w:t>
      </w:r>
      <w:proofErr w:type="spellStart"/>
      <w:r w:rsidRPr="004C1B6A">
        <w:rPr>
          <w:sz w:val="28"/>
          <w:szCs w:val="28"/>
        </w:rPr>
        <w:t>нәтиҗә</w:t>
      </w:r>
      <w:proofErr w:type="spellEnd"/>
      <w:r w:rsidRPr="004C1B6A">
        <w:rPr>
          <w:sz w:val="28"/>
          <w:szCs w:val="28"/>
        </w:rPr>
        <w:t xml:space="preserve"> </w:t>
      </w:r>
      <w:proofErr w:type="spellStart"/>
      <w:r w:rsidRPr="004C1B6A">
        <w:rPr>
          <w:sz w:val="28"/>
          <w:szCs w:val="28"/>
        </w:rPr>
        <w:t>ясый</w:t>
      </w:r>
      <w:proofErr w:type="spellEnd"/>
      <w:r w:rsidRPr="004C1B6A">
        <w:rPr>
          <w:sz w:val="28"/>
          <w:szCs w:val="28"/>
        </w:rPr>
        <w:t xml:space="preserve">, </w:t>
      </w:r>
      <w:proofErr w:type="spellStart"/>
      <w:r w:rsidRPr="004C1B6A">
        <w:rPr>
          <w:sz w:val="28"/>
          <w:szCs w:val="28"/>
        </w:rPr>
        <w:t>шулай</w:t>
      </w:r>
      <w:proofErr w:type="spellEnd"/>
      <w:r w:rsidRPr="004C1B6A">
        <w:rPr>
          <w:sz w:val="28"/>
          <w:szCs w:val="28"/>
        </w:rPr>
        <w:t xml:space="preserve"> </w:t>
      </w:r>
      <w:proofErr w:type="spellStart"/>
      <w:r w:rsidRPr="004C1B6A">
        <w:rPr>
          <w:sz w:val="28"/>
          <w:szCs w:val="28"/>
        </w:rPr>
        <w:t>ук</w:t>
      </w:r>
      <w:proofErr w:type="spellEnd"/>
      <w:r w:rsidRPr="004C1B6A">
        <w:rPr>
          <w:sz w:val="28"/>
          <w:szCs w:val="28"/>
        </w:rPr>
        <w:t xml:space="preserve"> ел </w:t>
      </w:r>
      <w:proofErr w:type="spellStart"/>
      <w:r w:rsidRPr="004C1B6A">
        <w:rPr>
          <w:sz w:val="28"/>
          <w:szCs w:val="28"/>
        </w:rPr>
        <w:t>башына</w:t>
      </w:r>
      <w:proofErr w:type="spellEnd"/>
      <w:r w:rsidRPr="004C1B6A">
        <w:rPr>
          <w:sz w:val="28"/>
          <w:szCs w:val="28"/>
        </w:rPr>
        <w:t xml:space="preserve"> </w:t>
      </w:r>
      <w:proofErr w:type="spellStart"/>
      <w:r w:rsidRPr="004C1B6A">
        <w:rPr>
          <w:sz w:val="28"/>
          <w:szCs w:val="28"/>
        </w:rPr>
        <w:t>теркәлгән</w:t>
      </w:r>
      <w:proofErr w:type="spellEnd"/>
      <w:r w:rsidRPr="004C1B6A">
        <w:rPr>
          <w:sz w:val="28"/>
          <w:szCs w:val="28"/>
        </w:rPr>
        <w:t xml:space="preserve"> </w:t>
      </w:r>
      <w:proofErr w:type="spellStart"/>
      <w:r w:rsidRPr="004C1B6A">
        <w:rPr>
          <w:sz w:val="28"/>
          <w:szCs w:val="28"/>
        </w:rPr>
        <w:t>ачыкланган</w:t>
      </w:r>
      <w:proofErr w:type="spellEnd"/>
      <w:r w:rsidRPr="004C1B6A">
        <w:rPr>
          <w:sz w:val="28"/>
          <w:szCs w:val="28"/>
        </w:rPr>
        <w:t xml:space="preserve"> </w:t>
      </w:r>
      <w:proofErr w:type="spellStart"/>
      <w:r w:rsidRPr="004C1B6A">
        <w:rPr>
          <w:sz w:val="28"/>
          <w:szCs w:val="28"/>
        </w:rPr>
        <w:t>рөхсәтсез</w:t>
      </w:r>
      <w:proofErr w:type="spellEnd"/>
      <w:r w:rsidRPr="004C1B6A">
        <w:rPr>
          <w:sz w:val="28"/>
          <w:szCs w:val="28"/>
        </w:rPr>
        <w:t xml:space="preserve"> </w:t>
      </w:r>
      <w:proofErr w:type="spellStart"/>
      <w:r w:rsidRPr="004C1B6A">
        <w:rPr>
          <w:sz w:val="28"/>
          <w:szCs w:val="28"/>
        </w:rPr>
        <w:t>барлыкка</w:t>
      </w:r>
      <w:proofErr w:type="spellEnd"/>
      <w:r w:rsidRPr="004C1B6A">
        <w:rPr>
          <w:sz w:val="28"/>
          <w:szCs w:val="28"/>
        </w:rPr>
        <w:t xml:space="preserve"> </w:t>
      </w:r>
      <w:proofErr w:type="spellStart"/>
      <w:r w:rsidRPr="004C1B6A">
        <w:rPr>
          <w:sz w:val="28"/>
          <w:szCs w:val="28"/>
        </w:rPr>
        <w:t>килгән</w:t>
      </w:r>
      <w:proofErr w:type="spellEnd"/>
      <w:r w:rsidRPr="004C1B6A">
        <w:rPr>
          <w:sz w:val="28"/>
          <w:szCs w:val="28"/>
        </w:rPr>
        <w:t xml:space="preserve"> </w:t>
      </w:r>
      <w:proofErr w:type="spellStart"/>
      <w:r w:rsidRPr="004C1B6A">
        <w:rPr>
          <w:sz w:val="28"/>
          <w:szCs w:val="28"/>
        </w:rPr>
        <w:t>чүплекләрнең</w:t>
      </w:r>
      <w:proofErr w:type="spellEnd"/>
      <w:r w:rsidRPr="004C1B6A">
        <w:rPr>
          <w:sz w:val="28"/>
          <w:szCs w:val="28"/>
        </w:rPr>
        <w:t xml:space="preserve"> </w:t>
      </w:r>
      <w:proofErr w:type="spellStart"/>
      <w:r w:rsidRPr="004C1B6A">
        <w:rPr>
          <w:sz w:val="28"/>
          <w:szCs w:val="28"/>
        </w:rPr>
        <w:t>гомуми</w:t>
      </w:r>
      <w:proofErr w:type="spellEnd"/>
      <w:r w:rsidRPr="004C1B6A">
        <w:rPr>
          <w:sz w:val="28"/>
          <w:szCs w:val="28"/>
        </w:rPr>
        <w:t xml:space="preserve"> </w:t>
      </w:r>
      <w:proofErr w:type="spellStart"/>
      <w:r w:rsidRPr="004C1B6A">
        <w:rPr>
          <w:sz w:val="28"/>
          <w:szCs w:val="28"/>
        </w:rPr>
        <w:t>санына</w:t>
      </w:r>
      <w:proofErr w:type="spellEnd"/>
      <w:r w:rsidRPr="004C1B6A">
        <w:rPr>
          <w:sz w:val="28"/>
          <w:szCs w:val="28"/>
        </w:rPr>
        <w:t xml:space="preserve"> карата </w:t>
      </w:r>
      <w:proofErr w:type="spellStart"/>
      <w:r w:rsidRPr="004C1B6A">
        <w:rPr>
          <w:sz w:val="28"/>
          <w:szCs w:val="28"/>
        </w:rPr>
        <w:t>бетерелгән</w:t>
      </w:r>
      <w:proofErr w:type="spellEnd"/>
      <w:r w:rsidRPr="004C1B6A">
        <w:rPr>
          <w:sz w:val="28"/>
          <w:szCs w:val="28"/>
        </w:rPr>
        <w:t xml:space="preserve"> </w:t>
      </w:r>
      <w:proofErr w:type="spellStart"/>
      <w:r w:rsidRPr="004C1B6A">
        <w:rPr>
          <w:sz w:val="28"/>
          <w:szCs w:val="28"/>
        </w:rPr>
        <w:t>рөхсәтсез</w:t>
      </w:r>
      <w:proofErr w:type="spellEnd"/>
      <w:r w:rsidRPr="004C1B6A">
        <w:rPr>
          <w:sz w:val="28"/>
          <w:szCs w:val="28"/>
        </w:rPr>
        <w:t xml:space="preserve"> </w:t>
      </w:r>
      <w:proofErr w:type="spellStart"/>
      <w:r w:rsidRPr="004C1B6A">
        <w:rPr>
          <w:sz w:val="28"/>
          <w:szCs w:val="28"/>
        </w:rPr>
        <w:t>барлыкка</w:t>
      </w:r>
      <w:proofErr w:type="spellEnd"/>
      <w:r w:rsidRPr="004C1B6A">
        <w:rPr>
          <w:sz w:val="28"/>
          <w:szCs w:val="28"/>
        </w:rPr>
        <w:t xml:space="preserve"> </w:t>
      </w:r>
      <w:proofErr w:type="spellStart"/>
      <w:r w:rsidRPr="004C1B6A">
        <w:rPr>
          <w:sz w:val="28"/>
          <w:szCs w:val="28"/>
        </w:rPr>
        <w:t>килгән</w:t>
      </w:r>
      <w:proofErr w:type="spellEnd"/>
      <w:r w:rsidRPr="004C1B6A">
        <w:rPr>
          <w:sz w:val="28"/>
          <w:szCs w:val="28"/>
        </w:rPr>
        <w:t xml:space="preserve"> </w:t>
      </w:r>
      <w:proofErr w:type="spellStart"/>
      <w:r w:rsidRPr="004C1B6A">
        <w:rPr>
          <w:sz w:val="28"/>
          <w:szCs w:val="28"/>
        </w:rPr>
        <w:t>чүплекләр</w:t>
      </w:r>
      <w:proofErr w:type="spellEnd"/>
      <w:r w:rsidRPr="004C1B6A">
        <w:rPr>
          <w:sz w:val="28"/>
          <w:szCs w:val="28"/>
        </w:rPr>
        <w:t xml:space="preserve"> </w:t>
      </w:r>
      <w:proofErr w:type="spellStart"/>
      <w:r w:rsidRPr="004C1B6A">
        <w:rPr>
          <w:sz w:val="28"/>
          <w:szCs w:val="28"/>
        </w:rPr>
        <w:t>өлешен</w:t>
      </w:r>
      <w:proofErr w:type="spellEnd"/>
      <w:r w:rsidRPr="004C1B6A">
        <w:rPr>
          <w:sz w:val="28"/>
          <w:szCs w:val="28"/>
        </w:rPr>
        <w:t xml:space="preserve"> </w:t>
      </w:r>
      <w:proofErr w:type="spellStart"/>
      <w:r w:rsidRPr="004C1B6A">
        <w:rPr>
          <w:sz w:val="28"/>
          <w:szCs w:val="28"/>
        </w:rPr>
        <w:t>исәпли</w:t>
      </w:r>
      <w:proofErr w:type="spellEnd"/>
      <w:r w:rsidRPr="004C1B6A">
        <w:rPr>
          <w:sz w:val="28"/>
          <w:szCs w:val="28"/>
        </w:rPr>
        <w:t xml:space="preserve">. </w:t>
      </w:r>
      <w:proofErr w:type="spellStart"/>
      <w:r w:rsidRPr="004C1B6A">
        <w:rPr>
          <w:sz w:val="28"/>
          <w:szCs w:val="28"/>
        </w:rPr>
        <w:t>Бу</w:t>
      </w:r>
      <w:proofErr w:type="spellEnd"/>
      <w:r w:rsidRPr="004C1B6A">
        <w:rPr>
          <w:sz w:val="28"/>
          <w:szCs w:val="28"/>
        </w:rPr>
        <w:t xml:space="preserve"> </w:t>
      </w:r>
      <w:proofErr w:type="spellStart"/>
      <w:r w:rsidRPr="004C1B6A">
        <w:rPr>
          <w:sz w:val="28"/>
          <w:szCs w:val="28"/>
        </w:rPr>
        <w:t>мәгълүмат</w:t>
      </w:r>
      <w:proofErr w:type="spellEnd"/>
      <w:r w:rsidRPr="004C1B6A">
        <w:rPr>
          <w:sz w:val="28"/>
          <w:szCs w:val="28"/>
        </w:rPr>
        <w:t xml:space="preserve"> </w:t>
      </w:r>
      <w:r>
        <w:rPr>
          <w:sz w:val="28"/>
          <w:szCs w:val="28"/>
        </w:rPr>
        <w:t>Мамадыш</w:t>
      </w:r>
      <w:r w:rsidRPr="004C1B6A">
        <w:rPr>
          <w:sz w:val="28"/>
          <w:szCs w:val="28"/>
        </w:rPr>
        <w:t xml:space="preserve"> </w:t>
      </w:r>
      <w:proofErr w:type="spellStart"/>
      <w:r w:rsidRPr="004C1B6A">
        <w:rPr>
          <w:sz w:val="28"/>
          <w:szCs w:val="28"/>
        </w:rPr>
        <w:t>муниципаль</w:t>
      </w:r>
      <w:proofErr w:type="spellEnd"/>
      <w:r w:rsidRPr="004C1B6A">
        <w:rPr>
          <w:sz w:val="28"/>
          <w:szCs w:val="28"/>
        </w:rPr>
        <w:t xml:space="preserve"> районы </w:t>
      </w:r>
      <w:proofErr w:type="spellStart"/>
      <w:r w:rsidRPr="004C1B6A">
        <w:rPr>
          <w:sz w:val="28"/>
          <w:szCs w:val="28"/>
        </w:rPr>
        <w:t>эшчәнлегенең</w:t>
      </w:r>
      <w:proofErr w:type="spellEnd"/>
      <w:r w:rsidRPr="004C1B6A">
        <w:rPr>
          <w:sz w:val="28"/>
          <w:szCs w:val="28"/>
        </w:rPr>
        <w:t xml:space="preserve"> </w:t>
      </w:r>
      <w:proofErr w:type="spellStart"/>
      <w:r w:rsidRPr="004C1B6A">
        <w:rPr>
          <w:sz w:val="28"/>
          <w:szCs w:val="28"/>
        </w:rPr>
        <w:t>нәтиҗәлелеге</w:t>
      </w:r>
      <w:proofErr w:type="spellEnd"/>
      <w:r w:rsidRPr="004C1B6A">
        <w:rPr>
          <w:sz w:val="28"/>
          <w:szCs w:val="28"/>
        </w:rPr>
        <w:t xml:space="preserve"> </w:t>
      </w:r>
      <w:proofErr w:type="spellStart"/>
      <w:r w:rsidRPr="004C1B6A">
        <w:rPr>
          <w:sz w:val="28"/>
          <w:szCs w:val="28"/>
        </w:rPr>
        <w:t>күрсәткечен</w:t>
      </w:r>
      <w:proofErr w:type="spellEnd"/>
      <w:r w:rsidRPr="004C1B6A">
        <w:rPr>
          <w:sz w:val="28"/>
          <w:szCs w:val="28"/>
        </w:rPr>
        <w:t xml:space="preserve"> </w:t>
      </w:r>
      <w:proofErr w:type="spellStart"/>
      <w:r w:rsidRPr="004C1B6A">
        <w:rPr>
          <w:sz w:val="28"/>
          <w:szCs w:val="28"/>
        </w:rPr>
        <w:lastRenderedPageBreak/>
        <w:t>исәпләгәндә</w:t>
      </w:r>
      <w:proofErr w:type="spellEnd"/>
      <w:r w:rsidRPr="004C1B6A">
        <w:rPr>
          <w:sz w:val="28"/>
          <w:szCs w:val="28"/>
        </w:rPr>
        <w:t xml:space="preserve"> </w:t>
      </w:r>
      <w:proofErr w:type="spellStart"/>
      <w:r w:rsidRPr="004C1B6A">
        <w:rPr>
          <w:sz w:val="28"/>
          <w:szCs w:val="28"/>
        </w:rPr>
        <w:t>кулланыла</w:t>
      </w:r>
      <w:proofErr w:type="spellEnd"/>
      <w:r w:rsidRPr="004C1B6A">
        <w:rPr>
          <w:sz w:val="28"/>
          <w:szCs w:val="28"/>
        </w:rPr>
        <w:t xml:space="preserve">. </w:t>
      </w:r>
      <w:r>
        <w:rPr>
          <w:sz w:val="28"/>
          <w:szCs w:val="28"/>
        </w:rPr>
        <w:t>Мамадыш</w:t>
      </w:r>
      <w:r w:rsidRPr="004C1B6A">
        <w:rPr>
          <w:sz w:val="28"/>
          <w:szCs w:val="28"/>
        </w:rPr>
        <w:t xml:space="preserve"> </w:t>
      </w:r>
      <w:proofErr w:type="spellStart"/>
      <w:r w:rsidRPr="004C1B6A">
        <w:rPr>
          <w:sz w:val="28"/>
          <w:szCs w:val="28"/>
        </w:rPr>
        <w:t>муниципаль</w:t>
      </w:r>
      <w:proofErr w:type="spellEnd"/>
      <w:r w:rsidRPr="004C1B6A">
        <w:rPr>
          <w:sz w:val="28"/>
          <w:szCs w:val="28"/>
        </w:rPr>
        <w:t xml:space="preserve"> районы </w:t>
      </w:r>
      <w:proofErr w:type="spellStart"/>
      <w:r w:rsidRPr="004C1B6A">
        <w:rPr>
          <w:sz w:val="28"/>
          <w:szCs w:val="28"/>
        </w:rPr>
        <w:t>территориясендә</w:t>
      </w:r>
      <w:proofErr w:type="spellEnd"/>
      <w:r w:rsidRPr="004C1B6A">
        <w:rPr>
          <w:sz w:val="28"/>
          <w:szCs w:val="28"/>
        </w:rPr>
        <w:t xml:space="preserve"> </w:t>
      </w:r>
      <w:proofErr w:type="spellStart"/>
      <w:r w:rsidRPr="004C1B6A">
        <w:rPr>
          <w:sz w:val="28"/>
          <w:szCs w:val="28"/>
        </w:rPr>
        <w:t>ачыкланган</w:t>
      </w:r>
      <w:proofErr w:type="spellEnd"/>
      <w:r w:rsidRPr="004C1B6A">
        <w:rPr>
          <w:sz w:val="28"/>
          <w:szCs w:val="28"/>
        </w:rPr>
        <w:t xml:space="preserve"> </w:t>
      </w:r>
      <w:proofErr w:type="spellStart"/>
      <w:r w:rsidRPr="004C1B6A">
        <w:rPr>
          <w:sz w:val="28"/>
          <w:szCs w:val="28"/>
        </w:rPr>
        <w:t>рөхсәтсез</w:t>
      </w:r>
      <w:proofErr w:type="spellEnd"/>
      <w:r w:rsidRPr="004C1B6A">
        <w:rPr>
          <w:sz w:val="28"/>
          <w:szCs w:val="28"/>
        </w:rPr>
        <w:t xml:space="preserve"> </w:t>
      </w:r>
      <w:proofErr w:type="spellStart"/>
      <w:r w:rsidRPr="004C1B6A">
        <w:rPr>
          <w:sz w:val="28"/>
          <w:szCs w:val="28"/>
        </w:rPr>
        <w:t>барлыкка</w:t>
      </w:r>
      <w:proofErr w:type="spellEnd"/>
      <w:r w:rsidRPr="004C1B6A">
        <w:rPr>
          <w:sz w:val="28"/>
          <w:szCs w:val="28"/>
        </w:rPr>
        <w:t xml:space="preserve"> </w:t>
      </w:r>
      <w:proofErr w:type="spellStart"/>
      <w:r w:rsidRPr="004C1B6A">
        <w:rPr>
          <w:sz w:val="28"/>
          <w:szCs w:val="28"/>
        </w:rPr>
        <w:t>килгән</w:t>
      </w:r>
      <w:proofErr w:type="spellEnd"/>
      <w:r w:rsidRPr="004C1B6A">
        <w:rPr>
          <w:sz w:val="28"/>
          <w:szCs w:val="28"/>
        </w:rPr>
        <w:t xml:space="preserve"> </w:t>
      </w:r>
      <w:proofErr w:type="spellStart"/>
      <w:r w:rsidRPr="004C1B6A">
        <w:rPr>
          <w:sz w:val="28"/>
          <w:szCs w:val="28"/>
        </w:rPr>
        <w:t>чүплекләр</w:t>
      </w:r>
      <w:proofErr w:type="spellEnd"/>
      <w:r w:rsidRPr="004C1B6A">
        <w:rPr>
          <w:sz w:val="28"/>
          <w:szCs w:val="28"/>
        </w:rPr>
        <w:t xml:space="preserve"> саны, </w:t>
      </w:r>
      <w:proofErr w:type="spellStart"/>
      <w:r w:rsidRPr="004C1B6A">
        <w:rPr>
          <w:sz w:val="28"/>
          <w:szCs w:val="28"/>
        </w:rPr>
        <w:t>шулай</w:t>
      </w:r>
      <w:proofErr w:type="spellEnd"/>
      <w:r w:rsidRPr="004C1B6A">
        <w:rPr>
          <w:sz w:val="28"/>
          <w:szCs w:val="28"/>
        </w:rPr>
        <w:t xml:space="preserve"> </w:t>
      </w:r>
      <w:proofErr w:type="spellStart"/>
      <w:r w:rsidRPr="004C1B6A">
        <w:rPr>
          <w:sz w:val="28"/>
          <w:szCs w:val="28"/>
        </w:rPr>
        <w:t>ук</w:t>
      </w:r>
      <w:proofErr w:type="spellEnd"/>
      <w:r w:rsidRPr="004C1B6A">
        <w:rPr>
          <w:sz w:val="28"/>
          <w:szCs w:val="28"/>
        </w:rPr>
        <w:t xml:space="preserve"> </w:t>
      </w:r>
      <w:proofErr w:type="spellStart"/>
      <w:r w:rsidRPr="004C1B6A">
        <w:rPr>
          <w:sz w:val="28"/>
          <w:szCs w:val="28"/>
        </w:rPr>
        <w:t>аларны</w:t>
      </w:r>
      <w:proofErr w:type="spellEnd"/>
      <w:r w:rsidRPr="004C1B6A">
        <w:rPr>
          <w:sz w:val="28"/>
          <w:szCs w:val="28"/>
        </w:rPr>
        <w:t xml:space="preserve"> </w:t>
      </w:r>
      <w:proofErr w:type="spellStart"/>
      <w:r w:rsidRPr="004C1B6A">
        <w:rPr>
          <w:sz w:val="28"/>
          <w:szCs w:val="28"/>
        </w:rPr>
        <w:t>бетерү</w:t>
      </w:r>
      <w:proofErr w:type="spellEnd"/>
      <w:r w:rsidRPr="004C1B6A">
        <w:rPr>
          <w:sz w:val="28"/>
          <w:szCs w:val="28"/>
        </w:rPr>
        <w:t xml:space="preserve"> </w:t>
      </w:r>
      <w:proofErr w:type="spellStart"/>
      <w:r w:rsidRPr="004C1B6A">
        <w:rPr>
          <w:sz w:val="28"/>
          <w:szCs w:val="28"/>
        </w:rPr>
        <w:t>турында</w:t>
      </w:r>
      <w:proofErr w:type="spellEnd"/>
      <w:r w:rsidRPr="004C1B6A">
        <w:rPr>
          <w:sz w:val="28"/>
          <w:szCs w:val="28"/>
        </w:rPr>
        <w:t xml:space="preserve"> </w:t>
      </w:r>
      <w:proofErr w:type="spellStart"/>
      <w:r w:rsidRPr="004C1B6A">
        <w:rPr>
          <w:sz w:val="28"/>
          <w:szCs w:val="28"/>
        </w:rPr>
        <w:t>мәгълүмат</w:t>
      </w:r>
      <w:proofErr w:type="spellEnd"/>
      <w:r w:rsidRPr="004C1B6A">
        <w:rPr>
          <w:sz w:val="28"/>
          <w:szCs w:val="28"/>
        </w:rPr>
        <w:t xml:space="preserve"> </w:t>
      </w:r>
      <w:proofErr w:type="spellStart"/>
      <w:r w:rsidRPr="004C1B6A">
        <w:rPr>
          <w:sz w:val="28"/>
          <w:szCs w:val="28"/>
        </w:rPr>
        <w:t>барлык</w:t>
      </w:r>
      <w:proofErr w:type="spellEnd"/>
      <w:r w:rsidRPr="004C1B6A">
        <w:rPr>
          <w:sz w:val="28"/>
          <w:szCs w:val="28"/>
        </w:rPr>
        <w:t xml:space="preserve"> </w:t>
      </w:r>
      <w:proofErr w:type="spellStart"/>
      <w:r w:rsidRPr="004C1B6A">
        <w:rPr>
          <w:sz w:val="28"/>
          <w:szCs w:val="28"/>
        </w:rPr>
        <w:t>муниципаль</w:t>
      </w:r>
      <w:proofErr w:type="spellEnd"/>
      <w:r w:rsidRPr="004C1B6A">
        <w:rPr>
          <w:sz w:val="28"/>
          <w:szCs w:val="28"/>
        </w:rPr>
        <w:t xml:space="preserve"> </w:t>
      </w:r>
      <w:proofErr w:type="spellStart"/>
      <w:r w:rsidRPr="004C1B6A">
        <w:rPr>
          <w:sz w:val="28"/>
          <w:szCs w:val="28"/>
        </w:rPr>
        <w:t>берәмлекләр</w:t>
      </w:r>
      <w:proofErr w:type="spellEnd"/>
      <w:r w:rsidRPr="004C1B6A">
        <w:rPr>
          <w:sz w:val="28"/>
          <w:szCs w:val="28"/>
        </w:rPr>
        <w:t xml:space="preserve"> </w:t>
      </w:r>
      <w:proofErr w:type="spellStart"/>
      <w:r w:rsidRPr="004C1B6A">
        <w:rPr>
          <w:sz w:val="28"/>
          <w:szCs w:val="28"/>
        </w:rPr>
        <w:t>буенча</w:t>
      </w:r>
      <w:proofErr w:type="spellEnd"/>
      <w:r w:rsidRPr="004C1B6A">
        <w:rPr>
          <w:sz w:val="28"/>
          <w:szCs w:val="28"/>
        </w:rPr>
        <w:t xml:space="preserve"> 3 </w:t>
      </w:r>
      <w:proofErr w:type="spellStart"/>
      <w:r w:rsidRPr="004C1B6A">
        <w:rPr>
          <w:sz w:val="28"/>
          <w:szCs w:val="28"/>
        </w:rPr>
        <w:t>нче</w:t>
      </w:r>
      <w:proofErr w:type="spellEnd"/>
      <w:r w:rsidRPr="004C1B6A">
        <w:rPr>
          <w:sz w:val="28"/>
          <w:szCs w:val="28"/>
        </w:rPr>
        <w:t xml:space="preserve"> таблица </w:t>
      </w:r>
      <w:proofErr w:type="spellStart"/>
      <w:r w:rsidRPr="004C1B6A">
        <w:rPr>
          <w:sz w:val="28"/>
          <w:szCs w:val="28"/>
        </w:rPr>
        <w:t>формасы</w:t>
      </w:r>
      <w:proofErr w:type="spellEnd"/>
      <w:r w:rsidRPr="004C1B6A">
        <w:rPr>
          <w:sz w:val="28"/>
          <w:szCs w:val="28"/>
        </w:rPr>
        <w:t xml:space="preserve"> </w:t>
      </w:r>
      <w:proofErr w:type="spellStart"/>
      <w:r w:rsidRPr="004C1B6A">
        <w:rPr>
          <w:sz w:val="28"/>
          <w:szCs w:val="28"/>
        </w:rPr>
        <w:t>буенча</w:t>
      </w:r>
      <w:proofErr w:type="spellEnd"/>
      <w:r w:rsidRPr="004C1B6A">
        <w:rPr>
          <w:sz w:val="28"/>
          <w:szCs w:val="28"/>
        </w:rPr>
        <w:t xml:space="preserve"> </w:t>
      </w:r>
      <w:proofErr w:type="spellStart"/>
      <w:r w:rsidRPr="004C1B6A">
        <w:rPr>
          <w:sz w:val="28"/>
          <w:szCs w:val="28"/>
        </w:rPr>
        <w:t>җыелма</w:t>
      </w:r>
      <w:proofErr w:type="spellEnd"/>
      <w:r w:rsidRPr="004C1B6A">
        <w:rPr>
          <w:sz w:val="28"/>
          <w:szCs w:val="28"/>
        </w:rPr>
        <w:t xml:space="preserve"> </w:t>
      </w:r>
      <w:proofErr w:type="spellStart"/>
      <w:r w:rsidRPr="004C1B6A">
        <w:rPr>
          <w:sz w:val="28"/>
          <w:szCs w:val="28"/>
        </w:rPr>
        <w:t>таблицада</w:t>
      </w:r>
      <w:proofErr w:type="spellEnd"/>
      <w:r w:rsidRPr="004C1B6A">
        <w:rPr>
          <w:sz w:val="28"/>
          <w:szCs w:val="28"/>
        </w:rPr>
        <w:t xml:space="preserve"> </w:t>
      </w:r>
      <w:proofErr w:type="spellStart"/>
      <w:r w:rsidRPr="004C1B6A">
        <w:rPr>
          <w:sz w:val="28"/>
          <w:szCs w:val="28"/>
        </w:rPr>
        <w:t>тутырыла</w:t>
      </w:r>
      <w:proofErr w:type="spellEnd"/>
      <w:r w:rsidRPr="004C1B6A">
        <w:rPr>
          <w:sz w:val="28"/>
          <w:szCs w:val="28"/>
        </w:rPr>
        <w:t>.</w:t>
      </w:r>
    </w:p>
    <w:p w:rsidR="003424DA" w:rsidRDefault="003424DA" w:rsidP="003424DA">
      <w:pPr>
        <w:pStyle w:val="af"/>
        <w:ind w:left="0" w:firstLine="567"/>
        <w:jc w:val="right"/>
        <w:rPr>
          <w:sz w:val="28"/>
          <w:szCs w:val="28"/>
        </w:rPr>
      </w:pPr>
      <w:r w:rsidRPr="00A71779">
        <w:rPr>
          <w:sz w:val="28"/>
          <w:szCs w:val="28"/>
        </w:rPr>
        <w:t xml:space="preserve">Таблица </w:t>
      </w:r>
      <w:r>
        <w:rPr>
          <w:sz w:val="28"/>
          <w:szCs w:val="28"/>
        </w:rPr>
        <w:t>3</w:t>
      </w:r>
    </w:p>
    <w:tbl>
      <w:tblPr>
        <w:tblStyle w:val="ae"/>
        <w:tblW w:w="10122" w:type="dxa"/>
        <w:tblInd w:w="-5" w:type="dxa"/>
        <w:tblLayout w:type="fixed"/>
        <w:tblLook w:val="04A0" w:firstRow="1" w:lastRow="0" w:firstColumn="1" w:lastColumn="0" w:noHBand="0" w:noVBand="1"/>
      </w:tblPr>
      <w:tblGrid>
        <w:gridCol w:w="1560"/>
        <w:gridCol w:w="3543"/>
        <w:gridCol w:w="1701"/>
        <w:gridCol w:w="1701"/>
        <w:gridCol w:w="1617"/>
      </w:tblGrid>
      <w:tr w:rsidR="003424DA" w:rsidTr="001C2FD4">
        <w:tc>
          <w:tcPr>
            <w:tcW w:w="1560" w:type="dxa"/>
          </w:tcPr>
          <w:p w:rsidR="003424DA" w:rsidRPr="00523EB9" w:rsidRDefault="003424DA" w:rsidP="001C2FD4">
            <w:bookmarkStart w:id="2" w:name="_Hlk107502315"/>
            <w:proofErr w:type="spellStart"/>
            <w:r w:rsidRPr="00523EB9">
              <w:t>Муниципаль</w:t>
            </w:r>
            <w:proofErr w:type="spellEnd"/>
            <w:r w:rsidRPr="00523EB9">
              <w:t xml:space="preserve"> район/</w:t>
            </w:r>
            <w:proofErr w:type="spellStart"/>
            <w:r w:rsidRPr="00523EB9">
              <w:t>шәһәр</w:t>
            </w:r>
            <w:proofErr w:type="spellEnd"/>
            <w:r w:rsidRPr="00523EB9">
              <w:t xml:space="preserve"> </w:t>
            </w:r>
            <w:proofErr w:type="spellStart"/>
            <w:r w:rsidRPr="00523EB9">
              <w:t>округы</w:t>
            </w:r>
            <w:proofErr w:type="spellEnd"/>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3424DA" w:rsidRPr="00523EB9" w:rsidRDefault="003424DA" w:rsidP="001C2FD4">
            <w:proofErr w:type="spellStart"/>
            <w:r w:rsidRPr="00523EB9">
              <w:t>Хисап</w:t>
            </w:r>
            <w:proofErr w:type="spellEnd"/>
            <w:r w:rsidRPr="00523EB9">
              <w:t xml:space="preserve"> </w:t>
            </w:r>
            <w:proofErr w:type="spellStart"/>
            <w:r w:rsidRPr="00523EB9">
              <w:t>чорында</w:t>
            </w:r>
            <w:proofErr w:type="spellEnd"/>
            <w:r w:rsidRPr="00523EB9">
              <w:t xml:space="preserve"> </w:t>
            </w:r>
            <w:proofErr w:type="spellStart"/>
            <w:r w:rsidRPr="00523EB9">
              <w:t>ачыкланган</w:t>
            </w:r>
            <w:proofErr w:type="spellEnd"/>
            <w:r w:rsidRPr="00523EB9">
              <w:t xml:space="preserve"> </w:t>
            </w:r>
            <w:proofErr w:type="spellStart"/>
            <w:r w:rsidRPr="00523EB9">
              <w:t>рөхсәтсез</w:t>
            </w:r>
            <w:proofErr w:type="spellEnd"/>
            <w:r w:rsidRPr="00523EB9">
              <w:t xml:space="preserve"> </w:t>
            </w:r>
            <w:proofErr w:type="spellStart"/>
            <w:r w:rsidRPr="00523EB9">
              <w:t>барлыкка</w:t>
            </w:r>
            <w:proofErr w:type="spellEnd"/>
            <w:r w:rsidRPr="00523EB9">
              <w:t xml:space="preserve"> </w:t>
            </w:r>
            <w:proofErr w:type="spellStart"/>
            <w:r w:rsidRPr="00523EB9">
              <w:t>килгән</w:t>
            </w:r>
            <w:proofErr w:type="spellEnd"/>
            <w:r w:rsidRPr="00523EB9">
              <w:t xml:space="preserve"> </w:t>
            </w:r>
            <w:proofErr w:type="spellStart"/>
            <w:r w:rsidRPr="00523EB9">
              <w:t>чүплекнең</w:t>
            </w:r>
            <w:proofErr w:type="spellEnd"/>
            <w:r w:rsidRPr="00523EB9">
              <w:t xml:space="preserve"> </w:t>
            </w:r>
            <w:proofErr w:type="spellStart"/>
            <w:r w:rsidRPr="00523EB9">
              <w:t>алдагы</w:t>
            </w:r>
            <w:proofErr w:type="spellEnd"/>
            <w:r w:rsidRPr="00523EB9">
              <w:t xml:space="preserve"> </w:t>
            </w:r>
            <w:proofErr w:type="spellStart"/>
            <w:r w:rsidRPr="00523EB9">
              <w:t>хисап</w:t>
            </w:r>
            <w:proofErr w:type="spellEnd"/>
            <w:r w:rsidRPr="00523EB9">
              <w:t xml:space="preserve"> </w:t>
            </w:r>
            <w:proofErr w:type="spellStart"/>
            <w:r w:rsidRPr="00523EB9">
              <w:t>чорында</w:t>
            </w:r>
            <w:proofErr w:type="spellEnd"/>
            <w:r w:rsidRPr="00523EB9">
              <w:t xml:space="preserve"> </w:t>
            </w:r>
            <w:proofErr w:type="spellStart"/>
            <w:r w:rsidRPr="00523EB9">
              <w:t>фактта</w:t>
            </w:r>
            <w:proofErr w:type="spellEnd"/>
            <w:r w:rsidRPr="00523EB9">
              <w:t xml:space="preserve"> </w:t>
            </w:r>
            <w:proofErr w:type="spellStart"/>
            <w:r w:rsidRPr="00523EB9">
              <w:t>урнашкан</w:t>
            </w:r>
            <w:proofErr w:type="spellEnd"/>
            <w:r w:rsidRPr="00523EB9">
              <w:t xml:space="preserve"> </w:t>
            </w:r>
            <w:proofErr w:type="spellStart"/>
            <w:r w:rsidRPr="00523EB9">
              <w:t>урыны</w:t>
            </w:r>
            <w:proofErr w:type="spellEnd"/>
            <w:r w:rsidRPr="00523EB9">
              <w:t xml:space="preserve"> (почта адресы, </w:t>
            </w:r>
            <w:proofErr w:type="spellStart"/>
            <w:r w:rsidRPr="00523EB9">
              <w:t>географик</w:t>
            </w:r>
            <w:proofErr w:type="spellEnd"/>
            <w:r w:rsidRPr="00523EB9">
              <w:t xml:space="preserve"> </w:t>
            </w:r>
            <w:proofErr w:type="spellStart"/>
            <w:r w:rsidRPr="00523EB9">
              <w:t>координаталары</w:t>
            </w:r>
            <w:proofErr w:type="spellEnd"/>
            <w:r w:rsidRPr="00523EB9">
              <w:t xml:space="preserve">, </w:t>
            </w:r>
            <w:proofErr w:type="spellStart"/>
            <w:r w:rsidRPr="00523EB9">
              <w:t>җир</w:t>
            </w:r>
            <w:proofErr w:type="spellEnd"/>
            <w:r w:rsidRPr="00523EB9">
              <w:t xml:space="preserve"> </w:t>
            </w:r>
            <w:proofErr w:type="spellStart"/>
            <w:r w:rsidRPr="00523EB9">
              <w:t>кишәрлегенең</w:t>
            </w:r>
            <w:proofErr w:type="spellEnd"/>
            <w:r w:rsidRPr="00523EB9">
              <w:t xml:space="preserve"> кадастр </w:t>
            </w:r>
            <w:proofErr w:type="spellStart"/>
            <w:r w:rsidRPr="00523EB9">
              <w:t>номеры</w:t>
            </w:r>
            <w:proofErr w:type="spellEnd"/>
            <w:r w:rsidRPr="00523EB9">
              <w:t xml:space="preserve">/кварталы </w:t>
            </w:r>
            <w:proofErr w:type="spellStart"/>
            <w:r w:rsidRPr="00523EB9">
              <w:t>яисә</w:t>
            </w:r>
            <w:proofErr w:type="spellEnd"/>
            <w:r w:rsidRPr="00523EB9">
              <w:t xml:space="preserve"> </w:t>
            </w:r>
            <w:proofErr w:type="spellStart"/>
            <w:r w:rsidRPr="00523EB9">
              <w:t>мәгълүматлар</w:t>
            </w:r>
            <w:proofErr w:type="spellEnd"/>
            <w:r w:rsidRPr="00523EB9">
              <w:t xml:space="preserve"> </w:t>
            </w:r>
            <w:proofErr w:type="spellStart"/>
            <w:r w:rsidRPr="00523EB9">
              <w:t>объектын</w:t>
            </w:r>
            <w:proofErr w:type="spellEnd"/>
            <w:r w:rsidRPr="00523EB9">
              <w:t xml:space="preserve"> </w:t>
            </w:r>
            <w:proofErr w:type="spellStart"/>
            <w:r w:rsidRPr="00523EB9">
              <w:t>идентификацияләү</w:t>
            </w:r>
            <w:proofErr w:type="spellEnd"/>
            <w:r w:rsidRPr="00523EB9">
              <w:t xml:space="preserve"> </w:t>
            </w:r>
            <w:proofErr w:type="spellStart"/>
            <w:r w:rsidRPr="00523EB9">
              <w:t>мөмкинлеген</w:t>
            </w:r>
            <w:proofErr w:type="spellEnd"/>
            <w:r w:rsidRPr="00523EB9">
              <w:t xml:space="preserve"> </w:t>
            </w:r>
            <w:proofErr w:type="spellStart"/>
            <w:r w:rsidRPr="00523EB9">
              <w:t>бирә</w:t>
            </w:r>
            <w:proofErr w:type="spellEnd"/>
            <w:r w:rsidRPr="00523EB9">
              <w:t xml:space="preserve"> </w:t>
            </w:r>
            <w:proofErr w:type="spellStart"/>
            <w:r w:rsidRPr="00523EB9">
              <w:t>торган</w:t>
            </w:r>
            <w:proofErr w:type="spellEnd"/>
            <w:r w:rsidRPr="00523EB9">
              <w:t xml:space="preserve"> башка </w:t>
            </w:r>
            <w:proofErr w:type="spellStart"/>
            <w:r w:rsidRPr="00523EB9">
              <w:t>белешмәләр</w:t>
            </w:r>
            <w:proofErr w:type="spellEnd"/>
            <w:r w:rsidRPr="00523EB9">
              <w:t>)</w:t>
            </w:r>
          </w:p>
        </w:tc>
        <w:tc>
          <w:tcPr>
            <w:tcW w:w="1701" w:type="dxa"/>
            <w:tcBorders>
              <w:top w:val="single" w:sz="4" w:space="0" w:color="auto"/>
              <w:left w:val="nil"/>
              <w:bottom w:val="single" w:sz="4" w:space="0" w:color="auto"/>
              <w:right w:val="single" w:sz="4" w:space="0" w:color="auto"/>
            </w:tcBorders>
            <w:shd w:val="clear" w:color="auto" w:fill="auto"/>
          </w:tcPr>
          <w:p w:rsidR="003424DA" w:rsidRPr="00523EB9" w:rsidRDefault="003424DA" w:rsidP="001C2FD4">
            <w:proofErr w:type="spellStart"/>
            <w:r w:rsidRPr="00523EB9">
              <w:t>Территориянең</w:t>
            </w:r>
            <w:proofErr w:type="spellEnd"/>
            <w:r w:rsidRPr="00523EB9">
              <w:t xml:space="preserve"> </w:t>
            </w:r>
            <w:proofErr w:type="spellStart"/>
            <w:r w:rsidRPr="00523EB9">
              <w:t>рөхсәтсез</w:t>
            </w:r>
            <w:proofErr w:type="spellEnd"/>
            <w:r w:rsidRPr="00523EB9">
              <w:t xml:space="preserve"> </w:t>
            </w:r>
            <w:proofErr w:type="spellStart"/>
            <w:r w:rsidRPr="00523EB9">
              <w:t>барлыкка</w:t>
            </w:r>
            <w:proofErr w:type="spellEnd"/>
            <w:r w:rsidRPr="00523EB9">
              <w:t xml:space="preserve"> </w:t>
            </w:r>
            <w:proofErr w:type="spellStart"/>
            <w:r w:rsidRPr="00523EB9">
              <w:t>килгән</w:t>
            </w:r>
            <w:proofErr w:type="spellEnd"/>
            <w:r w:rsidRPr="00523EB9">
              <w:t xml:space="preserve"> </w:t>
            </w:r>
            <w:proofErr w:type="spellStart"/>
            <w:r w:rsidRPr="00523EB9">
              <w:t>чүплек</w:t>
            </w:r>
            <w:proofErr w:type="spellEnd"/>
            <w:r w:rsidRPr="00523EB9">
              <w:t xml:space="preserve"> </w:t>
            </w:r>
            <w:proofErr w:type="spellStart"/>
            <w:r w:rsidRPr="00523EB9">
              <w:t>алып</w:t>
            </w:r>
            <w:proofErr w:type="spellEnd"/>
            <w:r w:rsidRPr="00523EB9">
              <w:t xml:space="preserve"> </w:t>
            </w:r>
            <w:proofErr w:type="spellStart"/>
            <w:r w:rsidRPr="00523EB9">
              <w:t>торган</w:t>
            </w:r>
            <w:proofErr w:type="spellEnd"/>
            <w:r w:rsidRPr="00523EB9">
              <w:t xml:space="preserve"> </w:t>
            </w:r>
            <w:proofErr w:type="spellStart"/>
            <w:r w:rsidRPr="00523EB9">
              <w:t>мәйданы</w:t>
            </w:r>
            <w:proofErr w:type="spellEnd"/>
            <w:r w:rsidRPr="00523EB9">
              <w:t xml:space="preserve">. </w:t>
            </w:r>
            <w:proofErr w:type="spellStart"/>
            <w:r w:rsidRPr="00523EB9">
              <w:t>кв.м</w:t>
            </w:r>
            <w:proofErr w:type="spellEnd"/>
            <w:r w:rsidRPr="00523EB9">
              <w:t>.</w:t>
            </w:r>
          </w:p>
        </w:tc>
        <w:tc>
          <w:tcPr>
            <w:tcW w:w="1701" w:type="dxa"/>
            <w:tcBorders>
              <w:top w:val="single" w:sz="4" w:space="0" w:color="auto"/>
              <w:left w:val="nil"/>
              <w:bottom w:val="single" w:sz="4" w:space="0" w:color="auto"/>
              <w:right w:val="single" w:sz="4" w:space="0" w:color="auto"/>
            </w:tcBorders>
            <w:shd w:val="clear" w:color="auto" w:fill="auto"/>
          </w:tcPr>
          <w:p w:rsidR="003424DA" w:rsidRPr="00523EB9" w:rsidRDefault="003424DA" w:rsidP="001C2FD4">
            <w:proofErr w:type="spellStart"/>
            <w:r w:rsidRPr="00523EB9">
              <w:t>Җитештерү</w:t>
            </w:r>
            <w:proofErr w:type="spellEnd"/>
            <w:r w:rsidRPr="00523EB9">
              <w:t xml:space="preserve"> </w:t>
            </w:r>
            <w:proofErr w:type="spellStart"/>
            <w:r w:rsidRPr="00523EB9">
              <w:t>һәм</w:t>
            </w:r>
            <w:proofErr w:type="spellEnd"/>
            <w:r w:rsidRPr="00523EB9">
              <w:t xml:space="preserve"> </w:t>
            </w:r>
            <w:proofErr w:type="spellStart"/>
            <w:r w:rsidRPr="00523EB9">
              <w:t>куллану</w:t>
            </w:r>
            <w:proofErr w:type="spellEnd"/>
            <w:r w:rsidRPr="00523EB9">
              <w:t xml:space="preserve"> </w:t>
            </w:r>
            <w:proofErr w:type="spellStart"/>
            <w:r w:rsidRPr="00523EB9">
              <w:t>калдыкларын</w:t>
            </w:r>
            <w:proofErr w:type="spellEnd"/>
            <w:r w:rsidRPr="00523EB9">
              <w:t xml:space="preserve"> </w:t>
            </w:r>
            <w:proofErr w:type="spellStart"/>
            <w:r w:rsidRPr="00523EB9">
              <w:t>рөхсәтсез</w:t>
            </w:r>
            <w:proofErr w:type="spellEnd"/>
            <w:r w:rsidRPr="00523EB9">
              <w:t xml:space="preserve"> </w:t>
            </w:r>
            <w:proofErr w:type="spellStart"/>
            <w:r w:rsidRPr="00523EB9">
              <w:t>барлыкка</w:t>
            </w:r>
            <w:proofErr w:type="spellEnd"/>
            <w:r w:rsidRPr="00523EB9">
              <w:t xml:space="preserve"> </w:t>
            </w:r>
            <w:proofErr w:type="spellStart"/>
            <w:r w:rsidRPr="00523EB9">
              <w:t>килгән</w:t>
            </w:r>
            <w:proofErr w:type="spellEnd"/>
            <w:r w:rsidRPr="00523EB9">
              <w:t xml:space="preserve"> </w:t>
            </w:r>
            <w:proofErr w:type="spellStart"/>
            <w:r w:rsidRPr="00523EB9">
              <w:t>чүплектә</w:t>
            </w:r>
            <w:proofErr w:type="spellEnd"/>
            <w:r w:rsidRPr="00523EB9">
              <w:t xml:space="preserve"> </w:t>
            </w:r>
            <w:proofErr w:type="spellStart"/>
            <w:r w:rsidRPr="00523EB9">
              <w:t>урнаштыру</w:t>
            </w:r>
            <w:proofErr w:type="spellEnd"/>
            <w:r w:rsidRPr="00523EB9">
              <w:t xml:space="preserve"> </w:t>
            </w:r>
            <w:proofErr w:type="spellStart"/>
            <w:r w:rsidRPr="00523EB9">
              <w:t>күләме</w:t>
            </w:r>
            <w:proofErr w:type="spellEnd"/>
            <w:r w:rsidRPr="00523EB9">
              <w:t xml:space="preserve">. </w:t>
            </w:r>
            <w:proofErr w:type="spellStart"/>
            <w:r w:rsidRPr="00523EB9">
              <w:t>куб.м</w:t>
            </w:r>
            <w:proofErr w:type="spellEnd"/>
            <w:r w:rsidRPr="00523EB9">
              <w:t>.</w:t>
            </w:r>
          </w:p>
        </w:tc>
        <w:tc>
          <w:tcPr>
            <w:tcW w:w="1617" w:type="dxa"/>
            <w:tcBorders>
              <w:top w:val="single" w:sz="4" w:space="0" w:color="auto"/>
              <w:left w:val="nil"/>
              <w:bottom w:val="single" w:sz="4" w:space="0" w:color="auto"/>
              <w:right w:val="single" w:sz="4" w:space="0" w:color="auto"/>
            </w:tcBorders>
            <w:shd w:val="clear" w:color="auto" w:fill="auto"/>
          </w:tcPr>
          <w:p w:rsidR="003424DA" w:rsidRPr="00523EB9" w:rsidRDefault="003424DA" w:rsidP="001C2FD4">
            <w:proofErr w:type="spellStart"/>
            <w:r w:rsidRPr="00523EB9">
              <w:t>Хисап</w:t>
            </w:r>
            <w:proofErr w:type="spellEnd"/>
            <w:r w:rsidRPr="00523EB9">
              <w:t xml:space="preserve"> </w:t>
            </w:r>
            <w:proofErr w:type="spellStart"/>
            <w:r w:rsidRPr="00523EB9">
              <w:t>чорында</w:t>
            </w:r>
            <w:proofErr w:type="spellEnd"/>
            <w:r w:rsidRPr="00523EB9">
              <w:t xml:space="preserve"> </w:t>
            </w:r>
            <w:proofErr w:type="spellStart"/>
            <w:r w:rsidRPr="00523EB9">
              <w:t>рөхсәтсез</w:t>
            </w:r>
            <w:proofErr w:type="spellEnd"/>
            <w:r w:rsidRPr="00523EB9">
              <w:t xml:space="preserve"> </w:t>
            </w:r>
            <w:proofErr w:type="spellStart"/>
            <w:r w:rsidRPr="00523EB9">
              <w:t>барлыкка</w:t>
            </w:r>
            <w:proofErr w:type="spellEnd"/>
            <w:r w:rsidRPr="00523EB9">
              <w:t xml:space="preserve"> </w:t>
            </w:r>
            <w:proofErr w:type="spellStart"/>
            <w:r w:rsidRPr="00523EB9">
              <w:t>килгән</w:t>
            </w:r>
            <w:proofErr w:type="spellEnd"/>
            <w:r w:rsidRPr="00523EB9">
              <w:t xml:space="preserve"> </w:t>
            </w:r>
            <w:proofErr w:type="spellStart"/>
            <w:r w:rsidRPr="00523EB9">
              <w:t>чүплекне</w:t>
            </w:r>
            <w:proofErr w:type="spellEnd"/>
            <w:r w:rsidRPr="00523EB9">
              <w:t xml:space="preserve"> </w:t>
            </w:r>
            <w:proofErr w:type="spellStart"/>
            <w:r w:rsidRPr="00523EB9">
              <w:t>бетерү</w:t>
            </w:r>
            <w:proofErr w:type="spellEnd"/>
            <w:r w:rsidRPr="00523EB9">
              <w:t xml:space="preserve"> </w:t>
            </w:r>
            <w:proofErr w:type="spellStart"/>
            <w:r w:rsidRPr="00523EB9">
              <w:t>турында</w:t>
            </w:r>
            <w:proofErr w:type="spellEnd"/>
            <w:r w:rsidRPr="00523EB9">
              <w:t xml:space="preserve"> </w:t>
            </w:r>
            <w:proofErr w:type="spellStart"/>
            <w:r w:rsidRPr="00523EB9">
              <w:t>мәгълүмат</w:t>
            </w:r>
            <w:proofErr w:type="spellEnd"/>
            <w:r w:rsidRPr="00523EB9">
              <w:t>*</w:t>
            </w:r>
          </w:p>
        </w:tc>
      </w:tr>
      <w:tr w:rsidR="003424DA" w:rsidTr="001C2FD4">
        <w:tc>
          <w:tcPr>
            <w:tcW w:w="1560" w:type="dxa"/>
          </w:tcPr>
          <w:p w:rsidR="003424DA" w:rsidRDefault="003424DA" w:rsidP="001C2FD4">
            <w:pPr>
              <w:jc w:val="center"/>
            </w:pPr>
            <w:r>
              <w:t>1</w:t>
            </w:r>
          </w:p>
        </w:tc>
        <w:tc>
          <w:tcPr>
            <w:tcW w:w="3543" w:type="dxa"/>
          </w:tcPr>
          <w:p w:rsidR="003424DA" w:rsidRDefault="003424DA" w:rsidP="001C2FD4">
            <w:pPr>
              <w:jc w:val="center"/>
            </w:pPr>
            <w:r>
              <w:t>2</w:t>
            </w:r>
          </w:p>
        </w:tc>
        <w:tc>
          <w:tcPr>
            <w:tcW w:w="1701" w:type="dxa"/>
          </w:tcPr>
          <w:p w:rsidR="003424DA" w:rsidRDefault="003424DA" w:rsidP="001C2FD4">
            <w:pPr>
              <w:jc w:val="center"/>
            </w:pPr>
            <w:r>
              <w:t>3</w:t>
            </w:r>
          </w:p>
        </w:tc>
        <w:tc>
          <w:tcPr>
            <w:tcW w:w="1701" w:type="dxa"/>
          </w:tcPr>
          <w:p w:rsidR="003424DA" w:rsidRDefault="003424DA" w:rsidP="001C2FD4">
            <w:pPr>
              <w:jc w:val="center"/>
            </w:pPr>
            <w:r>
              <w:t>4</w:t>
            </w:r>
          </w:p>
        </w:tc>
        <w:tc>
          <w:tcPr>
            <w:tcW w:w="1617" w:type="dxa"/>
          </w:tcPr>
          <w:p w:rsidR="003424DA" w:rsidRDefault="003424DA" w:rsidP="001C2FD4">
            <w:pPr>
              <w:jc w:val="center"/>
            </w:pPr>
            <w:r>
              <w:t>5</w:t>
            </w:r>
          </w:p>
        </w:tc>
      </w:tr>
      <w:tr w:rsidR="003424DA" w:rsidTr="001C2FD4">
        <w:tc>
          <w:tcPr>
            <w:tcW w:w="1560" w:type="dxa"/>
          </w:tcPr>
          <w:p w:rsidR="003424DA" w:rsidRDefault="003424DA" w:rsidP="001C2FD4"/>
        </w:tc>
        <w:tc>
          <w:tcPr>
            <w:tcW w:w="3543" w:type="dxa"/>
          </w:tcPr>
          <w:p w:rsidR="003424DA" w:rsidRDefault="003424DA" w:rsidP="001C2FD4"/>
        </w:tc>
        <w:tc>
          <w:tcPr>
            <w:tcW w:w="1701" w:type="dxa"/>
          </w:tcPr>
          <w:p w:rsidR="003424DA" w:rsidRDefault="003424DA" w:rsidP="001C2FD4"/>
        </w:tc>
        <w:tc>
          <w:tcPr>
            <w:tcW w:w="1701" w:type="dxa"/>
          </w:tcPr>
          <w:p w:rsidR="003424DA" w:rsidRDefault="003424DA" w:rsidP="001C2FD4"/>
        </w:tc>
        <w:tc>
          <w:tcPr>
            <w:tcW w:w="1617" w:type="dxa"/>
          </w:tcPr>
          <w:p w:rsidR="003424DA" w:rsidRDefault="003424DA" w:rsidP="001C2FD4"/>
        </w:tc>
      </w:tr>
      <w:tr w:rsidR="003424DA" w:rsidTr="001C2FD4">
        <w:tc>
          <w:tcPr>
            <w:tcW w:w="1560" w:type="dxa"/>
          </w:tcPr>
          <w:p w:rsidR="003424DA" w:rsidRDefault="003424DA" w:rsidP="001C2FD4"/>
        </w:tc>
        <w:tc>
          <w:tcPr>
            <w:tcW w:w="3543" w:type="dxa"/>
          </w:tcPr>
          <w:p w:rsidR="003424DA" w:rsidRDefault="003424DA" w:rsidP="001C2FD4"/>
        </w:tc>
        <w:tc>
          <w:tcPr>
            <w:tcW w:w="1701" w:type="dxa"/>
          </w:tcPr>
          <w:p w:rsidR="003424DA" w:rsidRDefault="003424DA" w:rsidP="001C2FD4"/>
        </w:tc>
        <w:tc>
          <w:tcPr>
            <w:tcW w:w="1701" w:type="dxa"/>
          </w:tcPr>
          <w:p w:rsidR="003424DA" w:rsidRDefault="003424DA" w:rsidP="001C2FD4"/>
        </w:tc>
        <w:tc>
          <w:tcPr>
            <w:tcW w:w="1617" w:type="dxa"/>
          </w:tcPr>
          <w:p w:rsidR="003424DA" w:rsidRDefault="003424DA" w:rsidP="001C2FD4"/>
        </w:tc>
      </w:tr>
    </w:tbl>
    <w:bookmarkEnd w:id="2"/>
    <w:p w:rsidR="003424DA" w:rsidRDefault="003424DA" w:rsidP="003424DA">
      <w:pPr>
        <w:pStyle w:val="af"/>
        <w:rPr>
          <w:b/>
          <w:bCs/>
        </w:rPr>
      </w:pPr>
      <w:r>
        <w:rPr>
          <w:b/>
          <w:bCs/>
        </w:rPr>
        <w:t xml:space="preserve"> </w:t>
      </w:r>
      <w:r w:rsidRPr="004C1B6A">
        <w:rPr>
          <w:b/>
          <w:bCs/>
        </w:rPr>
        <w:t xml:space="preserve">*1 - </w:t>
      </w:r>
      <w:proofErr w:type="spellStart"/>
      <w:r w:rsidRPr="004C1B6A">
        <w:rPr>
          <w:b/>
          <w:bCs/>
        </w:rPr>
        <w:t>бетерелгән</w:t>
      </w:r>
      <w:proofErr w:type="spellEnd"/>
      <w:r w:rsidRPr="004C1B6A">
        <w:rPr>
          <w:b/>
          <w:bCs/>
        </w:rPr>
        <w:t xml:space="preserve">, 0 - </w:t>
      </w:r>
      <w:proofErr w:type="spellStart"/>
      <w:proofErr w:type="gramStart"/>
      <w:r w:rsidRPr="004C1B6A">
        <w:rPr>
          <w:b/>
          <w:bCs/>
        </w:rPr>
        <w:t>бетерелмәгән</w:t>
      </w:r>
      <w:proofErr w:type="spellEnd"/>
      <w:r w:rsidRPr="004C1B6A">
        <w:rPr>
          <w:b/>
          <w:bCs/>
        </w:rPr>
        <w:t>.</w:t>
      </w:r>
      <w:r>
        <w:rPr>
          <w:b/>
          <w:bCs/>
        </w:rPr>
        <w:t>.</w:t>
      </w:r>
      <w:proofErr w:type="gramEnd"/>
    </w:p>
    <w:p w:rsidR="003424DA" w:rsidRDefault="003424DA" w:rsidP="003424DA">
      <w:pPr>
        <w:spacing w:line="288" w:lineRule="auto"/>
        <w:ind w:firstLine="709"/>
        <w:jc w:val="both"/>
        <w:rPr>
          <w:sz w:val="28"/>
          <w:szCs w:val="28"/>
        </w:rPr>
      </w:pPr>
      <w:bookmarkStart w:id="3" w:name="P355"/>
      <w:bookmarkEnd w:id="3"/>
      <w:r w:rsidRPr="004050E6">
        <w:rPr>
          <w:sz w:val="28"/>
          <w:szCs w:val="28"/>
        </w:rPr>
        <w:t xml:space="preserve">3.4. </w:t>
      </w:r>
      <w:r>
        <w:rPr>
          <w:sz w:val="28"/>
          <w:szCs w:val="28"/>
        </w:rPr>
        <w:t>Мамадыш</w:t>
      </w:r>
      <w:r w:rsidRPr="004C1B6A">
        <w:rPr>
          <w:sz w:val="28"/>
          <w:szCs w:val="28"/>
        </w:rPr>
        <w:t xml:space="preserve"> </w:t>
      </w:r>
      <w:proofErr w:type="spellStart"/>
      <w:r w:rsidRPr="004C1B6A">
        <w:rPr>
          <w:sz w:val="28"/>
          <w:szCs w:val="28"/>
        </w:rPr>
        <w:t>муниципаль</w:t>
      </w:r>
      <w:proofErr w:type="spellEnd"/>
      <w:r w:rsidRPr="004C1B6A">
        <w:rPr>
          <w:sz w:val="28"/>
          <w:szCs w:val="28"/>
        </w:rPr>
        <w:t xml:space="preserve"> районы </w:t>
      </w:r>
      <w:proofErr w:type="spellStart"/>
      <w:r w:rsidRPr="004C1B6A">
        <w:rPr>
          <w:sz w:val="28"/>
          <w:szCs w:val="28"/>
        </w:rPr>
        <w:t>буенча</w:t>
      </w:r>
      <w:proofErr w:type="spellEnd"/>
      <w:r w:rsidRPr="004C1B6A">
        <w:rPr>
          <w:sz w:val="28"/>
          <w:szCs w:val="28"/>
        </w:rPr>
        <w:t xml:space="preserve"> </w:t>
      </w:r>
      <w:proofErr w:type="spellStart"/>
      <w:r w:rsidRPr="004C1B6A">
        <w:rPr>
          <w:sz w:val="28"/>
          <w:szCs w:val="28"/>
        </w:rPr>
        <w:t>җыелма</w:t>
      </w:r>
      <w:proofErr w:type="spellEnd"/>
      <w:r w:rsidRPr="004C1B6A">
        <w:rPr>
          <w:sz w:val="28"/>
          <w:szCs w:val="28"/>
        </w:rPr>
        <w:t xml:space="preserve"> </w:t>
      </w:r>
      <w:proofErr w:type="spellStart"/>
      <w:r w:rsidRPr="004C1B6A">
        <w:rPr>
          <w:sz w:val="28"/>
          <w:szCs w:val="28"/>
        </w:rPr>
        <w:t>мәгълүмат</w:t>
      </w:r>
      <w:proofErr w:type="spellEnd"/>
      <w:r w:rsidRPr="004C1B6A">
        <w:rPr>
          <w:sz w:val="28"/>
          <w:szCs w:val="28"/>
        </w:rPr>
        <w:t xml:space="preserve"> квартал </w:t>
      </w:r>
      <w:proofErr w:type="spellStart"/>
      <w:r w:rsidRPr="004C1B6A">
        <w:rPr>
          <w:sz w:val="28"/>
          <w:szCs w:val="28"/>
        </w:rPr>
        <w:t>саен</w:t>
      </w:r>
      <w:proofErr w:type="spellEnd"/>
      <w:r w:rsidRPr="004C1B6A">
        <w:rPr>
          <w:sz w:val="28"/>
          <w:szCs w:val="28"/>
        </w:rPr>
        <w:t xml:space="preserve"> </w:t>
      </w:r>
      <w:proofErr w:type="spellStart"/>
      <w:r w:rsidRPr="004C1B6A">
        <w:rPr>
          <w:sz w:val="28"/>
          <w:szCs w:val="28"/>
        </w:rPr>
        <w:t>Министрлык</w:t>
      </w:r>
      <w:proofErr w:type="spellEnd"/>
      <w:r w:rsidRPr="004C1B6A">
        <w:rPr>
          <w:sz w:val="28"/>
          <w:szCs w:val="28"/>
        </w:rPr>
        <w:t xml:space="preserve"> </w:t>
      </w:r>
      <w:proofErr w:type="spellStart"/>
      <w:r w:rsidRPr="004C1B6A">
        <w:rPr>
          <w:sz w:val="28"/>
          <w:szCs w:val="28"/>
        </w:rPr>
        <w:t>тарафыннан</w:t>
      </w:r>
      <w:proofErr w:type="spellEnd"/>
      <w:r w:rsidRPr="004C1B6A">
        <w:rPr>
          <w:sz w:val="28"/>
          <w:szCs w:val="28"/>
        </w:rPr>
        <w:t xml:space="preserve"> </w:t>
      </w:r>
      <w:r>
        <w:rPr>
          <w:sz w:val="28"/>
          <w:szCs w:val="28"/>
        </w:rPr>
        <w:t>Мамадыш</w:t>
      </w:r>
      <w:r w:rsidRPr="004C1B6A">
        <w:rPr>
          <w:sz w:val="28"/>
          <w:szCs w:val="28"/>
        </w:rPr>
        <w:t xml:space="preserve"> </w:t>
      </w:r>
      <w:proofErr w:type="spellStart"/>
      <w:r w:rsidRPr="004C1B6A">
        <w:rPr>
          <w:sz w:val="28"/>
          <w:szCs w:val="28"/>
        </w:rPr>
        <w:t>муниципаль</w:t>
      </w:r>
      <w:proofErr w:type="spellEnd"/>
      <w:r w:rsidRPr="004C1B6A">
        <w:rPr>
          <w:sz w:val="28"/>
          <w:szCs w:val="28"/>
        </w:rPr>
        <w:t xml:space="preserve"> районы </w:t>
      </w:r>
      <w:proofErr w:type="spellStart"/>
      <w:r w:rsidRPr="004C1B6A">
        <w:rPr>
          <w:sz w:val="28"/>
          <w:szCs w:val="28"/>
        </w:rPr>
        <w:t>башкарма</w:t>
      </w:r>
      <w:proofErr w:type="spellEnd"/>
      <w:r w:rsidRPr="004C1B6A">
        <w:rPr>
          <w:sz w:val="28"/>
          <w:szCs w:val="28"/>
        </w:rPr>
        <w:t xml:space="preserve"> </w:t>
      </w:r>
      <w:proofErr w:type="spellStart"/>
      <w:r w:rsidRPr="004C1B6A">
        <w:rPr>
          <w:sz w:val="28"/>
          <w:szCs w:val="28"/>
        </w:rPr>
        <w:t>комитетына</w:t>
      </w:r>
      <w:proofErr w:type="spellEnd"/>
      <w:r w:rsidRPr="004C1B6A">
        <w:rPr>
          <w:sz w:val="28"/>
          <w:szCs w:val="28"/>
        </w:rPr>
        <w:t xml:space="preserve"> </w:t>
      </w:r>
      <w:r>
        <w:rPr>
          <w:sz w:val="28"/>
          <w:szCs w:val="28"/>
        </w:rPr>
        <w:t xml:space="preserve">4 </w:t>
      </w:r>
      <w:proofErr w:type="spellStart"/>
      <w:r>
        <w:rPr>
          <w:sz w:val="28"/>
          <w:szCs w:val="28"/>
        </w:rPr>
        <w:t>нче</w:t>
      </w:r>
      <w:proofErr w:type="spellEnd"/>
      <w:r>
        <w:rPr>
          <w:sz w:val="28"/>
          <w:szCs w:val="28"/>
        </w:rPr>
        <w:t xml:space="preserve"> </w:t>
      </w:r>
      <w:r w:rsidRPr="004C1B6A">
        <w:rPr>
          <w:sz w:val="28"/>
          <w:szCs w:val="28"/>
        </w:rPr>
        <w:t xml:space="preserve">Таблица </w:t>
      </w:r>
      <w:proofErr w:type="spellStart"/>
      <w:r w:rsidRPr="004C1B6A">
        <w:rPr>
          <w:sz w:val="28"/>
          <w:szCs w:val="28"/>
        </w:rPr>
        <w:t>формасы</w:t>
      </w:r>
      <w:proofErr w:type="spellEnd"/>
      <w:r w:rsidRPr="004C1B6A">
        <w:rPr>
          <w:sz w:val="28"/>
          <w:szCs w:val="28"/>
        </w:rPr>
        <w:t xml:space="preserve"> </w:t>
      </w:r>
      <w:proofErr w:type="spellStart"/>
      <w:r w:rsidRPr="004C1B6A">
        <w:rPr>
          <w:sz w:val="28"/>
          <w:szCs w:val="28"/>
        </w:rPr>
        <w:t>буенча</w:t>
      </w:r>
      <w:proofErr w:type="spellEnd"/>
      <w:r w:rsidRPr="004C1B6A">
        <w:rPr>
          <w:sz w:val="28"/>
          <w:szCs w:val="28"/>
        </w:rPr>
        <w:t xml:space="preserve"> </w:t>
      </w:r>
      <w:proofErr w:type="spellStart"/>
      <w:r w:rsidRPr="004C1B6A">
        <w:rPr>
          <w:sz w:val="28"/>
          <w:szCs w:val="28"/>
        </w:rPr>
        <w:t>җибәрелә</w:t>
      </w:r>
      <w:proofErr w:type="spellEnd"/>
    </w:p>
    <w:p w:rsidR="003424DA" w:rsidRDefault="003424DA" w:rsidP="003424DA">
      <w:pPr>
        <w:spacing w:line="288" w:lineRule="auto"/>
        <w:ind w:firstLine="709"/>
        <w:jc w:val="both"/>
        <w:rPr>
          <w:sz w:val="28"/>
          <w:szCs w:val="28"/>
        </w:rPr>
      </w:pPr>
    </w:p>
    <w:p w:rsidR="003424DA" w:rsidRDefault="003424DA" w:rsidP="003424DA">
      <w:pPr>
        <w:spacing w:line="288" w:lineRule="auto"/>
        <w:ind w:firstLine="709"/>
        <w:jc w:val="both"/>
        <w:rPr>
          <w:sz w:val="28"/>
          <w:szCs w:val="28"/>
        </w:rPr>
      </w:pPr>
    </w:p>
    <w:p w:rsidR="003424DA" w:rsidRDefault="003424DA" w:rsidP="003424DA">
      <w:pPr>
        <w:pStyle w:val="af"/>
        <w:ind w:left="0" w:firstLine="567"/>
        <w:jc w:val="right"/>
        <w:rPr>
          <w:sz w:val="28"/>
          <w:szCs w:val="28"/>
        </w:rPr>
      </w:pPr>
    </w:p>
    <w:p w:rsidR="003424DA" w:rsidRPr="004050E6" w:rsidRDefault="003424DA" w:rsidP="003424DA">
      <w:pPr>
        <w:pStyle w:val="af"/>
        <w:ind w:left="0" w:firstLine="567"/>
        <w:jc w:val="right"/>
        <w:rPr>
          <w:sz w:val="28"/>
          <w:szCs w:val="28"/>
        </w:rPr>
      </w:pPr>
      <w:r w:rsidRPr="004050E6">
        <w:rPr>
          <w:sz w:val="28"/>
          <w:szCs w:val="28"/>
        </w:rPr>
        <w:t>Таблица 4</w:t>
      </w:r>
    </w:p>
    <w:tbl>
      <w:tblPr>
        <w:tblStyle w:val="ae"/>
        <w:tblW w:w="9923" w:type="dxa"/>
        <w:tblInd w:w="-5" w:type="dxa"/>
        <w:tblLayout w:type="fixed"/>
        <w:tblLook w:val="04A0" w:firstRow="1" w:lastRow="0" w:firstColumn="1" w:lastColumn="0" w:noHBand="0" w:noVBand="1"/>
      </w:tblPr>
      <w:tblGrid>
        <w:gridCol w:w="1560"/>
        <w:gridCol w:w="3260"/>
        <w:gridCol w:w="2835"/>
        <w:gridCol w:w="2268"/>
      </w:tblGrid>
      <w:tr w:rsidR="003424DA" w:rsidRPr="004050E6" w:rsidTr="001C2FD4">
        <w:trPr>
          <w:trHeight w:val="2117"/>
        </w:trPr>
        <w:tc>
          <w:tcPr>
            <w:tcW w:w="1560" w:type="dxa"/>
          </w:tcPr>
          <w:p w:rsidR="003424DA" w:rsidRPr="004050E6" w:rsidRDefault="003424DA" w:rsidP="001C2FD4">
            <w:pPr>
              <w:jc w:val="center"/>
              <w:rPr>
                <w:sz w:val="24"/>
                <w:szCs w:val="24"/>
              </w:rPr>
            </w:pPr>
            <w:r w:rsidRPr="004050E6">
              <w:rPr>
                <w:sz w:val="24"/>
                <w:szCs w:val="24"/>
              </w:rPr>
              <w:t>Дата</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3424DA" w:rsidRPr="00EB37C5" w:rsidRDefault="003424DA" w:rsidP="001C2FD4">
            <w:pPr>
              <w:jc w:val="center"/>
              <w:rPr>
                <w:sz w:val="24"/>
                <w:szCs w:val="24"/>
              </w:rPr>
            </w:pPr>
            <w:r w:rsidRPr="00EB37C5">
              <w:rPr>
                <w:sz w:val="24"/>
                <w:szCs w:val="24"/>
                <w:lang w:val="tt"/>
              </w:rPr>
              <w:t xml:space="preserve">Хисап чорында ачыкланган </w:t>
            </w:r>
            <w:r w:rsidRPr="00EB37C5">
              <w:rPr>
                <w:rFonts w:eastAsia="SimSun"/>
                <w:kern w:val="3"/>
                <w:sz w:val="24"/>
                <w:szCs w:val="24"/>
                <w:lang w:val="tt" w:eastAsia="zh-CN" w:bidi="hi-IN"/>
              </w:rPr>
              <w:t>рөхсәтсез барлыкка килгән чүплек</w:t>
            </w:r>
            <w:r w:rsidRPr="00EB37C5">
              <w:rPr>
                <w:sz w:val="24"/>
                <w:szCs w:val="24"/>
                <w:lang w:val="tt"/>
              </w:rPr>
              <w:t xml:space="preserve">не бетерү планы </w:t>
            </w:r>
          </w:p>
          <w:p w:rsidR="003424DA" w:rsidRPr="00EB37C5" w:rsidRDefault="003424DA" w:rsidP="001C2FD4">
            <w:pPr>
              <w:jc w:val="center"/>
              <w:rPr>
                <w:sz w:val="24"/>
                <w:szCs w:val="24"/>
              </w:rPr>
            </w:pPr>
          </w:p>
        </w:tc>
        <w:tc>
          <w:tcPr>
            <w:tcW w:w="2835" w:type="dxa"/>
            <w:tcBorders>
              <w:top w:val="single" w:sz="4" w:space="0" w:color="auto"/>
              <w:left w:val="nil"/>
              <w:bottom w:val="single" w:sz="4" w:space="0" w:color="auto"/>
              <w:right w:val="single" w:sz="4" w:space="0" w:color="auto"/>
            </w:tcBorders>
            <w:shd w:val="clear" w:color="auto" w:fill="auto"/>
            <w:vAlign w:val="center"/>
          </w:tcPr>
          <w:p w:rsidR="003424DA" w:rsidRPr="00EB37C5" w:rsidRDefault="003424DA" w:rsidP="001C2FD4">
            <w:pPr>
              <w:jc w:val="center"/>
              <w:rPr>
                <w:sz w:val="24"/>
                <w:szCs w:val="24"/>
              </w:rPr>
            </w:pPr>
            <w:r w:rsidRPr="00EB37C5">
              <w:rPr>
                <w:sz w:val="24"/>
                <w:szCs w:val="24"/>
                <w:lang w:val="tt"/>
              </w:rPr>
              <w:t xml:space="preserve">Хисап чорында ачыкланган </w:t>
            </w:r>
            <w:r w:rsidRPr="00EB37C5">
              <w:rPr>
                <w:rFonts w:eastAsia="SimSun"/>
                <w:kern w:val="3"/>
                <w:sz w:val="24"/>
                <w:szCs w:val="24"/>
                <w:lang w:val="tt" w:eastAsia="zh-CN" w:bidi="hi-IN"/>
              </w:rPr>
              <w:t>рөхсәтсез барлыкка килгән чүплек</w:t>
            </w:r>
            <w:r w:rsidRPr="00EB37C5">
              <w:rPr>
                <w:sz w:val="24"/>
                <w:szCs w:val="24"/>
                <w:lang w:val="tt"/>
              </w:rPr>
              <w:t xml:space="preserve">не бетерү факты </w:t>
            </w:r>
          </w:p>
          <w:p w:rsidR="003424DA" w:rsidRPr="00EB37C5" w:rsidRDefault="003424DA" w:rsidP="001C2FD4">
            <w:pPr>
              <w:jc w:val="center"/>
              <w:rPr>
                <w:sz w:val="24"/>
                <w:szCs w:val="24"/>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3424DA" w:rsidRPr="00EB37C5" w:rsidRDefault="003424DA" w:rsidP="001C2FD4">
            <w:pPr>
              <w:jc w:val="center"/>
              <w:rPr>
                <w:sz w:val="24"/>
                <w:szCs w:val="24"/>
              </w:rPr>
            </w:pPr>
            <w:r w:rsidRPr="00EB37C5">
              <w:rPr>
                <w:sz w:val="24"/>
                <w:szCs w:val="24"/>
                <w:lang w:val="tt"/>
              </w:rPr>
              <w:t>Искәрмә</w:t>
            </w:r>
          </w:p>
        </w:tc>
      </w:tr>
      <w:tr w:rsidR="003424DA" w:rsidRPr="004050E6" w:rsidTr="001C2FD4">
        <w:tc>
          <w:tcPr>
            <w:tcW w:w="1560" w:type="dxa"/>
          </w:tcPr>
          <w:p w:rsidR="003424DA" w:rsidRPr="004050E6" w:rsidRDefault="003424DA" w:rsidP="001C2FD4">
            <w:pPr>
              <w:jc w:val="center"/>
            </w:pPr>
            <w:r w:rsidRPr="004050E6">
              <w:t>1</w:t>
            </w:r>
          </w:p>
        </w:tc>
        <w:tc>
          <w:tcPr>
            <w:tcW w:w="3260" w:type="dxa"/>
          </w:tcPr>
          <w:p w:rsidR="003424DA" w:rsidRPr="004050E6" w:rsidRDefault="003424DA" w:rsidP="001C2FD4">
            <w:pPr>
              <w:jc w:val="center"/>
            </w:pPr>
            <w:r w:rsidRPr="004050E6">
              <w:t>2</w:t>
            </w:r>
          </w:p>
        </w:tc>
        <w:tc>
          <w:tcPr>
            <w:tcW w:w="2835" w:type="dxa"/>
          </w:tcPr>
          <w:p w:rsidR="003424DA" w:rsidRPr="004050E6" w:rsidRDefault="003424DA" w:rsidP="001C2FD4">
            <w:pPr>
              <w:jc w:val="center"/>
            </w:pPr>
            <w:r w:rsidRPr="004050E6">
              <w:t>3</w:t>
            </w:r>
          </w:p>
        </w:tc>
        <w:tc>
          <w:tcPr>
            <w:tcW w:w="2268" w:type="dxa"/>
          </w:tcPr>
          <w:p w:rsidR="003424DA" w:rsidRPr="004050E6" w:rsidRDefault="003424DA" w:rsidP="001C2FD4">
            <w:pPr>
              <w:jc w:val="center"/>
            </w:pPr>
            <w:r w:rsidRPr="004050E6">
              <w:t>4</w:t>
            </w:r>
          </w:p>
        </w:tc>
      </w:tr>
      <w:tr w:rsidR="003424DA" w:rsidRPr="004050E6" w:rsidTr="001C2FD4">
        <w:tc>
          <w:tcPr>
            <w:tcW w:w="1560" w:type="dxa"/>
          </w:tcPr>
          <w:p w:rsidR="003424DA" w:rsidRPr="004050E6" w:rsidRDefault="003424DA" w:rsidP="001C2FD4"/>
        </w:tc>
        <w:tc>
          <w:tcPr>
            <w:tcW w:w="3260" w:type="dxa"/>
          </w:tcPr>
          <w:p w:rsidR="003424DA" w:rsidRPr="004050E6" w:rsidRDefault="003424DA" w:rsidP="001C2FD4"/>
        </w:tc>
        <w:tc>
          <w:tcPr>
            <w:tcW w:w="2835" w:type="dxa"/>
          </w:tcPr>
          <w:p w:rsidR="003424DA" w:rsidRPr="004050E6" w:rsidRDefault="003424DA" w:rsidP="001C2FD4"/>
        </w:tc>
        <w:tc>
          <w:tcPr>
            <w:tcW w:w="2268" w:type="dxa"/>
          </w:tcPr>
          <w:p w:rsidR="003424DA" w:rsidRPr="004050E6" w:rsidRDefault="003424DA" w:rsidP="001C2FD4"/>
        </w:tc>
      </w:tr>
      <w:tr w:rsidR="003424DA" w:rsidRPr="004050E6" w:rsidTr="001C2FD4">
        <w:tc>
          <w:tcPr>
            <w:tcW w:w="1560" w:type="dxa"/>
          </w:tcPr>
          <w:p w:rsidR="003424DA" w:rsidRPr="004050E6" w:rsidRDefault="003424DA" w:rsidP="001C2FD4"/>
        </w:tc>
        <w:tc>
          <w:tcPr>
            <w:tcW w:w="3260" w:type="dxa"/>
          </w:tcPr>
          <w:p w:rsidR="003424DA" w:rsidRPr="004050E6" w:rsidRDefault="003424DA" w:rsidP="001C2FD4"/>
        </w:tc>
        <w:tc>
          <w:tcPr>
            <w:tcW w:w="2835" w:type="dxa"/>
          </w:tcPr>
          <w:p w:rsidR="003424DA" w:rsidRPr="004050E6" w:rsidRDefault="003424DA" w:rsidP="001C2FD4"/>
        </w:tc>
        <w:tc>
          <w:tcPr>
            <w:tcW w:w="2268" w:type="dxa"/>
          </w:tcPr>
          <w:p w:rsidR="003424DA" w:rsidRPr="004050E6" w:rsidRDefault="003424DA" w:rsidP="001C2FD4"/>
        </w:tc>
      </w:tr>
    </w:tbl>
    <w:p w:rsidR="003424DA" w:rsidRPr="004050E6" w:rsidRDefault="003424DA" w:rsidP="003424DA">
      <w:pPr>
        <w:spacing w:line="288" w:lineRule="auto"/>
        <w:ind w:firstLine="709"/>
        <w:jc w:val="both"/>
        <w:rPr>
          <w:sz w:val="28"/>
          <w:szCs w:val="28"/>
        </w:rPr>
      </w:pPr>
    </w:p>
    <w:p w:rsidR="003424DA" w:rsidRPr="004050E6" w:rsidRDefault="003424DA" w:rsidP="003424DA">
      <w:pPr>
        <w:rPr>
          <w:bCs/>
          <w:sz w:val="28"/>
          <w:szCs w:val="28"/>
        </w:rPr>
      </w:pPr>
      <w:r>
        <w:rPr>
          <w:bCs/>
          <w:sz w:val="28"/>
          <w:szCs w:val="28"/>
          <w:lang w:val="tt-RU"/>
        </w:rPr>
        <w:t>Башкарма комитет җитәкчесе</w:t>
      </w:r>
      <w:r w:rsidRPr="004050E6">
        <w:rPr>
          <w:bCs/>
          <w:sz w:val="28"/>
          <w:szCs w:val="28"/>
        </w:rPr>
        <w:t xml:space="preserve">                                 </w:t>
      </w:r>
      <w:r>
        <w:rPr>
          <w:bCs/>
          <w:sz w:val="28"/>
          <w:szCs w:val="28"/>
        </w:rPr>
        <w:t xml:space="preserve">           ______</w:t>
      </w:r>
      <w:r w:rsidRPr="004050E6">
        <w:rPr>
          <w:bCs/>
          <w:sz w:val="28"/>
          <w:szCs w:val="28"/>
        </w:rPr>
        <w:t>______   / ______/</w:t>
      </w:r>
    </w:p>
    <w:p w:rsidR="003424DA" w:rsidRPr="004050E6" w:rsidRDefault="003424DA" w:rsidP="003424DA">
      <w:pPr>
        <w:spacing w:line="288" w:lineRule="auto"/>
        <w:ind w:firstLine="709"/>
        <w:jc w:val="both"/>
        <w:rPr>
          <w:sz w:val="28"/>
          <w:szCs w:val="28"/>
        </w:rPr>
      </w:pPr>
    </w:p>
    <w:p w:rsidR="003424DA" w:rsidRDefault="003424DA" w:rsidP="003424DA">
      <w:pPr>
        <w:spacing w:line="288" w:lineRule="auto"/>
        <w:ind w:firstLine="709"/>
        <w:jc w:val="both"/>
        <w:rPr>
          <w:sz w:val="28"/>
          <w:szCs w:val="28"/>
        </w:rPr>
      </w:pPr>
      <w:r w:rsidRPr="004C1B6A">
        <w:rPr>
          <w:sz w:val="28"/>
          <w:szCs w:val="28"/>
        </w:rPr>
        <w:t xml:space="preserve">Татарстан </w:t>
      </w:r>
      <w:proofErr w:type="spellStart"/>
      <w:r w:rsidRPr="004C1B6A">
        <w:rPr>
          <w:sz w:val="28"/>
          <w:szCs w:val="28"/>
        </w:rPr>
        <w:t>Республикасы</w:t>
      </w:r>
      <w:proofErr w:type="spellEnd"/>
      <w:r w:rsidRPr="004C1B6A">
        <w:rPr>
          <w:sz w:val="28"/>
          <w:szCs w:val="28"/>
        </w:rPr>
        <w:t xml:space="preserve"> </w:t>
      </w:r>
      <w:r>
        <w:rPr>
          <w:sz w:val="28"/>
          <w:szCs w:val="28"/>
        </w:rPr>
        <w:t>Мамадыш</w:t>
      </w:r>
      <w:r w:rsidRPr="004C1B6A">
        <w:rPr>
          <w:sz w:val="28"/>
          <w:szCs w:val="28"/>
        </w:rPr>
        <w:t xml:space="preserve"> район </w:t>
      </w:r>
      <w:proofErr w:type="spellStart"/>
      <w:r w:rsidRPr="004C1B6A">
        <w:rPr>
          <w:sz w:val="28"/>
          <w:szCs w:val="28"/>
        </w:rPr>
        <w:t>башкарма</w:t>
      </w:r>
      <w:proofErr w:type="spellEnd"/>
      <w:r w:rsidRPr="004C1B6A">
        <w:rPr>
          <w:sz w:val="28"/>
          <w:szCs w:val="28"/>
        </w:rPr>
        <w:t xml:space="preserve"> комитеты </w:t>
      </w:r>
      <w:proofErr w:type="spellStart"/>
      <w:r w:rsidRPr="004C1B6A">
        <w:rPr>
          <w:sz w:val="28"/>
          <w:szCs w:val="28"/>
        </w:rPr>
        <w:t>Министрлык</w:t>
      </w:r>
      <w:proofErr w:type="spellEnd"/>
      <w:r w:rsidRPr="004C1B6A">
        <w:rPr>
          <w:sz w:val="28"/>
          <w:szCs w:val="28"/>
        </w:rPr>
        <w:t xml:space="preserve"> </w:t>
      </w:r>
      <w:proofErr w:type="spellStart"/>
      <w:r w:rsidRPr="004C1B6A">
        <w:rPr>
          <w:sz w:val="28"/>
          <w:szCs w:val="28"/>
        </w:rPr>
        <w:t>адресына</w:t>
      </w:r>
      <w:proofErr w:type="spellEnd"/>
      <w:r w:rsidRPr="004C1B6A">
        <w:rPr>
          <w:sz w:val="28"/>
          <w:szCs w:val="28"/>
        </w:rPr>
        <w:t xml:space="preserve"> </w:t>
      </w:r>
      <w:proofErr w:type="spellStart"/>
      <w:r w:rsidRPr="004C1B6A">
        <w:rPr>
          <w:sz w:val="28"/>
          <w:szCs w:val="28"/>
        </w:rPr>
        <w:t>Башкарма</w:t>
      </w:r>
      <w:proofErr w:type="spellEnd"/>
      <w:r w:rsidRPr="004C1B6A">
        <w:rPr>
          <w:sz w:val="28"/>
          <w:szCs w:val="28"/>
        </w:rPr>
        <w:t xml:space="preserve"> комитет </w:t>
      </w:r>
      <w:proofErr w:type="spellStart"/>
      <w:r w:rsidRPr="004C1B6A">
        <w:rPr>
          <w:sz w:val="28"/>
          <w:szCs w:val="28"/>
        </w:rPr>
        <w:t>җитәкчесе</w:t>
      </w:r>
      <w:proofErr w:type="spellEnd"/>
      <w:r w:rsidRPr="004C1B6A">
        <w:rPr>
          <w:sz w:val="28"/>
          <w:szCs w:val="28"/>
        </w:rPr>
        <w:t xml:space="preserve"> </w:t>
      </w:r>
      <w:proofErr w:type="spellStart"/>
      <w:r w:rsidRPr="004C1B6A">
        <w:rPr>
          <w:sz w:val="28"/>
          <w:szCs w:val="28"/>
        </w:rPr>
        <w:t>имзасы</w:t>
      </w:r>
      <w:proofErr w:type="spellEnd"/>
      <w:r w:rsidRPr="004C1B6A">
        <w:rPr>
          <w:sz w:val="28"/>
          <w:szCs w:val="28"/>
        </w:rPr>
        <w:t xml:space="preserve"> </w:t>
      </w:r>
      <w:proofErr w:type="spellStart"/>
      <w:r w:rsidRPr="004C1B6A">
        <w:rPr>
          <w:sz w:val="28"/>
          <w:szCs w:val="28"/>
        </w:rPr>
        <w:t>белән</w:t>
      </w:r>
      <w:proofErr w:type="spellEnd"/>
      <w:r w:rsidRPr="004C1B6A">
        <w:rPr>
          <w:sz w:val="28"/>
          <w:szCs w:val="28"/>
        </w:rPr>
        <w:t xml:space="preserve"> </w:t>
      </w:r>
      <w:proofErr w:type="spellStart"/>
      <w:r w:rsidRPr="004C1B6A">
        <w:rPr>
          <w:sz w:val="28"/>
          <w:szCs w:val="28"/>
        </w:rPr>
        <w:t>чүплекләрне</w:t>
      </w:r>
      <w:proofErr w:type="spellEnd"/>
      <w:r w:rsidRPr="004C1B6A">
        <w:rPr>
          <w:sz w:val="28"/>
          <w:szCs w:val="28"/>
        </w:rPr>
        <w:t xml:space="preserve"> </w:t>
      </w:r>
      <w:proofErr w:type="spellStart"/>
      <w:r w:rsidRPr="004C1B6A">
        <w:rPr>
          <w:sz w:val="28"/>
          <w:szCs w:val="28"/>
        </w:rPr>
        <w:t>бетерү</w:t>
      </w:r>
      <w:proofErr w:type="spellEnd"/>
      <w:r w:rsidRPr="004C1B6A">
        <w:rPr>
          <w:sz w:val="28"/>
          <w:szCs w:val="28"/>
        </w:rPr>
        <w:t xml:space="preserve"> планы/факты </w:t>
      </w:r>
      <w:proofErr w:type="spellStart"/>
      <w:r w:rsidRPr="004C1B6A">
        <w:rPr>
          <w:sz w:val="28"/>
          <w:szCs w:val="28"/>
        </w:rPr>
        <w:t>буенча</w:t>
      </w:r>
      <w:proofErr w:type="spellEnd"/>
      <w:r w:rsidRPr="004C1B6A">
        <w:rPr>
          <w:sz w:val="28"/>
          <w:szCs w:val="28"/>
        </w:rPr>
        <w:t xml:space="preserve"> </w:t>
      </w:r>
      <w:proofErr w:type="spellStart"/>
      <w:r w:rsidRPr="004C1B6A">
        <w:rPr>
          <w:sz w:val="28"/>
          <w:szCs w:val="28"/>
        </w:rPr>
        <w:t>мәгълүматны</w:t>
      </w:r>
      <w:proofErr w:type="spellEnd"/>
      <w:r w:rsidRPr="004C1B6A">
        <w:rPr>
          <w:sz w:val="28"/>
          <w:szCs w:val="28"/>
        </w:rPr>
        <w:t xml:space="preserve"> </w:t>
      </w:r>
      <w:proofErr w:type="spellStart"/>
      <w:r w:rsidRPr="004C1B6A">
        <w:rPr>
          <w:sz w:val="28"/>
          <w:szCs w:val="28"/>
        </w:rPr>
        <w:t>раслау</w:t>
      </w:r>
      <w:proofErr w:type="spellEnd"/>
      <w:r w:rsidRPr="004C1B6A">
        <w:rPr>
          <w:sz w:val="28"/>
          <w:szCs w:val="28"/>
        </w:rPr>
        <w:t xml:space="preserve"> </w:t>
      </w:r>
      <w:proofErr w:type="spellStart"/>
      <w:r w:rsidRPr="004C1B6A">
        <w:rPr>
          <w:sz w:val="28"/>
          <w:szCs w:val="28"/>
        </w:rPr>
        <w:t>яисә</w:t>
      </w:r>
      <w:proofErr w:type="spellEnd"/>
      <w:r w:rsidRPr="004C1B6A">
        <w:rPr>
          <w:sz w:val="28"/>
          <w:szCs w:val="28"/>
        </w:rPr>
        <w:t xml:space="preserve"> </w:t>
      </w:r>
      <w:proofErr w:type="spellStart"/>
      <w:r w:rsidRPr="004C1B6A">
        <w:rPr>
          <w:sz w:val="28"/>
          <w:szCs w:val="28"/>
        </w:rPr>
        <w:t>кире</w:t>
      </w:r>
      <w:proofErr w:type="spellEnd"/>
      <w:r w:rsidRPr="004C1B6A">
        <w:rPr>
          <w:sz w:val="28"/>
          <w:szCs w:val="28"/>
        </w:rPr>
        <w:t xml:space="preserve"> </w:t>
      </w:r>
      <w:proofErr w:type="spellStart"/>
      <w:r w:rsidRPr="004C1B6A">
        <w:rPr>
          <w:sz w:val="28"/>
          <w:szCs w:val="28"/>
        </w:rPr>
        <w:t>кагу</w:t>
      </w:r>
      <w:proofErr w:type="spellEnd"/>
      <w:r w:rsidRPr="004C1B6A">
        <w:rPr>
          <w:sz w:val="28"/>
          <w:szCs w:val="28"/>
        </w:rPr>
        <w:t xml:space="preserve"> </w:t>
      </w:r>
      <w:proofErr w:type="spellStart"/>
      <w:r w:rsidRPr="004C1B6A">
        <w:rPr>
          <w:sz w:val="28"/>
          <w:szCs w:val="28"/>
        </w:rPr>
        <w:t>язуы</w:t>
      </w:r>
      <w:proofErr w:type="spellEnd"/>
      <w:r w:rsidRPr="004C1B6A">
        <w:rPr>
          <w:sz w:val="28"/>
          <w:szCs w:val="28"/>
        </w:rPr>
        <w:t xml:space="preserve"> </w:t>
      </w:r>
      <w:proofErr w:type="spellStart"/>
      <w:r w:rsidRPr="004C1B6A">
        <w:rPr>
          <w:sz w:val="28"/>
          <w:szCs w:val="28"/>
        </w:rPr>
        <w:t>җибәрә</w:t>
      </w:r>
      <w:proofErr w:type="spellEnd"/>
      <w:r w:rsidRPr="004C1B6A">
        <w:rPr>
          <w:sz w:val="28"/>
          <w:szCs w:val="28"/>
        </w:rPr>
        <w:t>.</w:t>
      </w:r>
    </w:p>
    <w:p w:rsidR="003424DA" w:rsidRPr="00B01F8F" w:rsidRDefault="003424DA" w:rsidP="003424DA">
      <w:pPr>
        <w:spacing w:line="288" w:lineRule="auto"/>
        <w:ind w:firstLine="709"/>
        <w:jc w:val="both"/>
        <w:rPr>
          <w:sz w:val="28"/>
          <w:szCs w:val="28"/>
        </w:rPr>
      </w:pPr>
      <w:r>
        <w:rPr>
          <w:sz w:val="28"/>
          <w:szCs w:val="28"/>
        </w:rPr>
        <w:t xml:space="preserve">3.5. </w:t>
      </w:r>
      <w:proofErr w:type="spellStart"/>
      <w:r w:rsidRPr="004C1B6A">
        <w:rPr>
          <w:sz w:val="28"/>
          <w:szCs w:val="28"/>
        </w:rPr>
        <w:t>Министрлык</w:t>
      </w:r>
      <w:proofErr w:type="spellEnd"/>
      <w:r w:rsidRPr="004C1B6A">
        <w:rPr>
          <w:sz w:val="28"/>
          <w:szCs w:val="28"/>
        </w:rPr>
        <w:t xml:space="preserve"> </w:t>
      </w:r>
      <w:proofErr w:type="spellStart"/>
      <w:r w:rsidRPr="004C1B6A">
        <w:rPr>
          <w:sz w:val="28"/>
          <w:szCs w:val="28"/>
        </w:rPr>
        <w:t>адресына</w:t>
      </w:r>
      <w:proofErr w:type="spellEnd"/>
      <w:r w:rsidRPr="004C1B6A">
        <w:rPr>
          <w:sz w:val="28"/>
          <w:szCs w:val="28"/>
        </w:rPr>
        <w:t xml:space="preserve"> </w:t>
      </w:r>
      <w:proofErr w:type="spellStart"/>
      <w:r w:rsidRPr="004C1B6A">
        <w:rPr>
          <w:sz w:val="28"/>
          <w:szCs w:val="28"/>
        </w:rPr>
        <w:t>тапшырыла</w:t>
      </w:r>
      <w:proofErr w:type="spellEnd"/>
      <w:r w:rsidRPr="004C1B6A">
        <w:rPr>
          <w:sz w:val="28"/>
          <w:szCs w:val="28"/>
        </w:rPr>
        <w:t xml:space="preserve"> </w:t>
      </w:r>
      <w:proofErr w:type="spellStart"/>
      <w:r w:rsidRPr="004C1B6A">
        <w:rPr>
          <w:sz w:val="28"/>
          <w:szCs w:val="28"/>
        </w:rPr>
        <w:t>торган</w:t>
      </w:r>
      <w:proofErr w:type="spellEnd"/>
      <w:r w:rsidRPr="004C1B6A">
        <w:rPr>
          <w:sz w:val="28"/>
          <w:szCs w:val="28"/>
        </w:rPr>
        <w:t xml:space="preserve"> </w:t>
      </w:r>
      <w:proofErr w:type="spellStart"/>
      <w:r w:rsidRPr="004C1B6A">
        <w:rPr>
          <w:sz w:val="28"/>
          <w:szCs w:val="28"/>
        </w:rPr>
        <w:t>мәгълүматның</w:t>
      </w:r>
      <w:proofErr w:type="spellEnd"/>
      <w:r w:rsidRPr="004C1B6A">
        <w:rPr>
          <w:sz w:val="28"/>
          <w:szCs w:val="28"/>
        </w:rPr>
        <w:t xml:space="preserve"> (</w:t>
      </w:r>
      <w:proofErr w:type="spellStart"/>
      <w:r w:rsidRPr="004C1B6A">
        <w:rPr>
          <w:sz w:val="28"/>
          <w:szCs w:val="28"/>
        </w:rPr>
        <w:t>белешмәләрнең</w:t>
      </w:r>
      <w:proofErr w:type="spellEnd"/>
      <w:r w:rsidRPr="004C1B6A">
        <w:rPr>
          <w:sz w:val="28"/>
          <w:szCs w:val="28"/>
        </w:rPr>
        <w:t xml:space="preserve">) </w:t>
      </w:r>
      <w:proofErr w:type="spellStart"/>
      <w:r w:rsidRPr="004C1B6A">
        <w:rPr>
          <w:sz w:val="28"/>
          <w:szCs w:val="28"/>
        </w:rPr>
        <w:t>эчтәлеге</w:t>
      </w:r>
      <w:proofErr w:type="spellEnd"/>
      <w:r w:rsidRPr="004C1B6A">
        <w:rPr>
          <w:sz w:val="28"/>
          <w:szCs w:val="28"/>
        </w:rPr>
        <w:t xml:space="preserve"> «Россия </w:t>
      </w:r>
      <w:proofErr w:type="spellStart"/>
      <w:r w:rsidRPr="004C1B6A">
        <w:rPr>
          <w:sz w:val="28"/>
          <w:szCs w:val="28"/>
        </w:rPr>
        <w:t>Федерациясе</w:t>
      </w:r>
      <w:proofErr w:type="spellEnd"/>
      <w:r w:rsidRPr="004C1B6A">
        <w:rPr>
          <w:sz w:val="28"/>
          <w:szCs w:val="28"/>
        </w:rPr>
        <w:t xml:space="preserve"> </w:t>
      </w:r>
      <w:proofErr w:type="spellStart"/>
      <w:r w:rsidRPr="004C1B6A">
        <w:rPr>
          <w:sz w:val="28"/>
          <w:szCs w:val="28"/>
        </w:rPr>
        <w:t>субъектларының</w:t>
      </w:r>
      <w:proofErr w:type="spellEnd"/>
      <w:r w:rsidRPr="004C1B6A">
        <w:rPr>
          <w:sz w:val="28"/>
          <w:szCs w:val="28"/>
        </w:rPr>
        <w:t xml:space="preserve"> </w:t>
      </w:r>
      <w:proofErr w:type="spellStart"/>
      <w:r w:rsidRPr="004C1B6A">
        <w:rPr>
          <w:sz w:val="28"/>
          <w:szCs w:val="28"/>
        </w:rPr>
        <w:t>югары</w:t>
      </w:r>
      <w:proofErr w:type="spellEnd"/>
      <w:r w:rsidRPr="004C1B6A">
        <w:rPr>
          <w:sz w:val="28"/>
          <w:szCs w:val="28"/>
        </w:rPr>
        <w:t xml:space="preserve"> </w:t>
      </w:r>
      <w:proofErr w:type="spellStart"/>
      <w:r w:rsidRPr="004C1B6A">
        <w:rPr>
          <w:sz w:val="28"/>
          <w:szCs w:val="28"/>
        </w:rPr>
        <w:t>вазыйфаи</w:t>
      </w:r>
      <w:proofErr w:type="spellEnd"/>
      <w:r w:rsidRPr="004C1B6A">
        <w:rPr>
          <w:sz w:val="28"/>
          <w:szCs w:val="28"/>
        </w:rPr>
        <w:t xml:space="preserve"> </w:t>
      </w:r>
      <w:proofErr w:type="spellStart"/>
      <w:r w:rsidRPr="004C1B6A">
        <w:rPr>
          <w:sz w:val="28"/>
          <w:szCs w:val="28"/>
        </w:rPr>
        <w:t>затлары</w:t>
      </w:r>
      <w:proofErr w:type="spellEnd"/>
      <w:r w:rsidRPr="004C1B6A">
        <w:rPr>
          <w:sz w:val="28"/>
          <w:szCs w:val="28"/>
        </w:rPr>
        <w:t xml:space="preserve"> (</w:t>
      </w:r>
      <w:proofErr w:type="spellStart"/>
      <w:r w:rsidRPr="004C1B6A">
        <w:rPr>
          <w:sz w:val="28"/>
          <w:szCs w:val="28"/>
        </w:rPr>
        <w:t>дәүләт</w:t>
      </w:r>
      <w:proofErr w:type="spellEnd"/>
      <w:r w:rsidRPr="004C1B6A">
        <w:rPr>
          <w:sz w:val="28"/>
          <w:szCs w:val="28"/>
        </w:rPr>
        <w:t xml:space="preserve"> </w:t>
      </w:r>
      <w:proofErr w:type="spellStart"/>
      <w:r w:rsidRPr="004C1B6A">
        <w:rPr>
          <w:sz w:val="28"/>
          <w:szCs w:val="28"/>
        </w:rPr>
        <w:t>хакимиятенең</w:t>
      </w:r>
      <w:proofErr w:type="spellEnd"/>
      <w:r w:rsidRPr="004C1B6A">
        <w:rPr>
          <w:sz w:val="28"/>
          <w:szCs w:val="28"/>
        </w:rPr>
        <w:t xml:space="preserve"> </w:t>
      </w:r>
      <w:proofErr w:type="spellStart"/>
      <w:r w:rsidRPr="004C1B6A">
        <w:rPr>
          <w:sz w:val="28"/>
          <w:szCs w:val="28"/>
        </w:rPr>
        <w:t>югары</w:t>
      </w:r>
      <w:proofErr w:type="spellEnd"/>
      <w:r w:rsidRPr="004C1B6A">
        <w:rPr>
          <w:sz w:val="28"/>
          <w:szCs w:val="28"/>
        </w:rPr>
        <w:t xml:space="preserve"> </w:t>
      </w:r>
      <w:proofErr w:type="spellStart"/>
      <w:r w:rsidRPr="004C1B6A">
        <w:rPr>
          <w:sz w:val="28"/>
          <w:szCs w:val="28"/>
        </w:rPr>
        <w:t>башкарма</w:t>
      </w:r>
      <w:proofErr w:type="spellEnd"/>
      <w:r w:rsidRPr="004C1B6A">
        <w:rPr>
          <w:sz w:val="28"/>
          <w:szCs w:val="28"/>
        </w:rPr>
        <w:t xml:space="preserve"> </w:t>
      </w:r>
      <w:proofErr w:type="spellStart"/>
      <w:r w:rsidRPr="004C1B6A">
        <w:rPr>
          <w:sz w:val="28"/>
          <w:szCs w:val="28"/>
        </w:rPr>
        <w:t>органнары</w:t>
      </w:r>
      <w:proofErr w:type="spellEnd"/>
      <w:r w:rsidRPr="004C1B6A">
        <w:rPr>
          <w:sz w:val="28"/>
          <w:szCs w:val="28"/>
        </w:rPr>
        <w:t xml:space="preserve"> </w:t>
      </w:r>
      <w:proofErr w:type="spellStart"/>
      <w:r w:rsidRPr="004C1B6A">
        <w:rPr>
          <w:sz w:val="28"/>
          <w:szCs w:val="28"/>
        </w:rPr>
        <w:t>җитәкчеләре</w:t>
      </w:r>
      <w:proofErr w:type="spellEnd"/>
      <w:r w:rsidRPr="004C1B6A">
        <w:rPr>
          <w:sz w:val="28"/>
          <w:szCs w:val="28"/>
        </w:rPr>
        <w:t xml:space="preserve">) </w:t>
      </w:r>
      <w:proofErr w:type="spellStart"/>
      <w:r w:rsidRPr="004C1B6A">
        <w:rPr>
          <w:sz w:val="28"/>
          <w:szCs w:val="28"/>
        </w:rPr>
        <w:t>эшчәнлеге</w:t>
      </w:r>
      <w:proofErr w:type="spellEnd"/>
      <w:r w:rsidRPr="004C1B6A">
        <w:rPr>
          <w:sz w:val="28"/>
          <w:szCs w:val="28"/>
        </w:rPr>
        <w:t xml:space="preserve"> </w:t>
      </w:r>
      <w:proofErr w:type="spellStart"/>
      <w:r w:rsidRPr="004C1B6A">
        <w:rPr>
          <w:sz w:val="28"/>
          <w:szCs w:val="28"/>
        </w:rPr>
        <w:t>һәм</w:t>
      </w:r>
      <w:proofErr w:type="spellEnd"/>
      <w:r w:rsidRPr="004C1B6A">
        <w:rPr>
          <w:sz w:val="28"/>
          <w:szCs w:val="28"/>
        </w:rPr>
        <w:t xml:space="preserve"> Россия </w:t>
      </w:r>
      <w:proofErr w:type="spellStart"/>
      <w:r w:rsidRPr="004C1B6A">
        <w:rPr>
          <w:sz w:val="28"/>
          <w:szCs w:val="28"/>
        </w:rPr>
        <w:t>Федерациясе</w:t>
      </w:r>
      <w:proofErr w:type="spellEnd"/>
      <w:r w:rsidRPr="004C1B6A">
        <w:rPr>
          <w:sz w:val="28"/>
          <w:szCs w:val="28"/>
        </w:rPr>
        <w:t xml:space="preserve"> </w:t>
      </w:r>
      <w:proofErr w:type="spellStart"/>
      <w:r w:rsidRPr="004C1B6A">
        <w:rPr>
          <w:sz w:val="28"/>
          <w:szCs w:val="28"/>
        </w:rPr>
        <w:t>субъектларының</w:t>
      </w:r>
      <w:proofErr w:type="spellEnd"/>
      <w:r w:rsidRPr="004C1B6A">
        <w:rPr>
          <w:sz w:val="28"/>
          <w:szCs w:val="28"/>
        </w:rPr>
        <w:t xml:space="preserve"> </w:t>
      </w:r>
      <w:proofErr w:type="spellStart"/>
      <w:r w:rsidRPr="004C1B6A">
        <w:rPr>
          <w:sz w:val="28"/>
          <w:szCs w:val="28"/>
        </w:rPr>
        <w:t>башкарма</w:t>
      </w:r>
      <w:proofErr w:type="spellEnd"/>
      <w:r w:rsidRPr="004C1B6A">
        <w:rPr>
          <w:sz w:val="28"/>
          <w:szCs w:val="28"/>
        </w:rPr>
        <w:t xml:space="preserve"> </w:t>
      </w:r>
      <w:proofErr w:type="spellStart"/>
      <w:r w:rsidRPr="004C1B6A">
        <w:rPr>
          <w:sz w:val="28"/>
          <w:szCs w:val="28"/>
        </w:rPr>
        <w:t>хакимият</w:t>
      </w:r>
      <w:proofErr w:type="spellEnd"/>
      <w:r w:rsidRPr="004C1B6A">
        <w:rPr>
          <w:sz w:val="28"/>
          <w:szCs w:val="28"/>
        </w:rPr>
        <w:t xml:space="preserve"> </w:t>
      </w:r>
      <w:proofErr w:type="spellStart"/>
      <w:r w:rsidRPr="004C1B6A">
        <w:rPr>
          <w:sz w:val="28"/>
          <w:szCs w:val="28"/>
        </w:rPr>
        <w:t>органнары</w:t>
      </w:r>
      <w:proofErr w:type="spellEnd"/>
      <w:r w:rsidRPr="004C1B6A">
        <w:rPr>
          <w:sz w:val="28"/>
          <w:szCs w:val="28"/>
        </w:rPr>
        <w:t xml:space="preserve"> </w:t>
      </w:r>
      <w:proofErr w:type="spellStart"/>
      <w:r w:rsidRPr="004C1B6A">
        <w:rPr>
          <w:sz w:val="28"/>
          <w:szCs w:val="28"/>
        </w:rPr>
        <w:t>эшчәнлеге</w:t>
      </w:r>
      <w:proofErr w:type="spellEnd"/>
      <w:r w:rsidRPr="004C1B6A">
        <w:rPr>
          <w:sz w:val="28"/>
          <w:szCs w:val="28"/>
        </w:rPr>
        <w:t xml:space="preserve"> </w:t>
      </w:r>
      <w:proofErr w:type="spellStart"/>
      <w:r w:rsidRPr="004C1B6A">
        <w:rPr>
          <w:sz w:val="28"/>
          <w:szCs w:val="28"/>
        </w:rPr>
        <w:t>нәтиҗәлелеген</w:t>
      </w:r>
      <w:proofErr w:type="spellEnd"/>
      <w:r w:rsidRPr="004C1B6A">
        <w:rPr>
          <w:sz w:val="28"/>
          <w:szCs w:val="28"/>
        </w:rPr>
        <w:t xml:space="preserve"> </w:t>
      </w:r>
      <w:proofErr w:type="spellStart"/>
      <w:r w:rsidRPr="004C1B6A">
        <w:rPr>
          <w:sz w:val="28"/>
          <w:szCs w:val="28"/>
        </w:rPr>
        <w:t>бәяләү</w:t>
      </w:r>
      <w:proofErr w:type="spellEnd"/>
      <w:r w:rsidRPr="004C1B6A">
        <w:rPr>
          <w:sz w:val="28"/>
          <w:szCs w:val="28"/>
        </w:rPr>
        <w:t xml:space="preserve"> </w:t>
      </w:r>
      <w:proofErr w:type="spellStart"/>
      <w:r w:rsidRPr="004C1B6A">
        <w:rPr>
          <w:sz w:val="28"/>
          <w:szCs w:val="28"/>
        </w:rPr>
        <w:t>күрсәткечләрен</w:t>
      </w:r>
      <w:proofErr w:type="spellEnd"/>
      <w:r w:rsidRPr="004C1B6A">
        <w:rPr>
          <w:sz w:val="28"/>
          <w:szCs w:val="28"/>
        </w:rPr>
        <w:t xml:space="preserve"> </w:t>
      </w:r>
      <w:proofErr w:type="spellStart"/>
      <w:r w:rsidRPr="004C1B6A">
        <w:rPr>
          <w:sz w:val="28"/>
          <w:szCs w:val="28"/>
        </w:rPr>
        <w:t>исәпләү</w:t>
      </w:r>
      <w:proofErr w:type="spellEnd"/>
      <w:r w:rsidRPr="004C1B6A">
        <w:rPr>
          <w:sz w:val="28"/>
          <w:szCs w:val="28"/>
        </w:rPr>
        <w:t xml:space="preserve"> </w:t>
      </w:r>
      <w:proofErr w:type="spellStart"/>
      <w:r w:rsidRPr="004C1B6A">
        <w:rPr>
          <w:sz w:val="28"/>
          <w:szCs w:val="28"/>
        </w:rPr>
        <w:t>методикасын</w:t>
      </w:r>
      <w:proofErr w:type="spellEnd"/>
      <w:r w:rsidRPr="004C1B6A">
        <w:rPr>
          <w:sz w:val="28"/>
          <w:szCs w:val="28"/>
        </w:rPr>
        <w:t xml:space="preserve"> </w:t>
      </w:r>
      <w:proofErr w:type="spellStart"/>
      <w:r w:rsidRPr="004C1B6A">
        <w:rPr>
          <w:sz w:val="28"/>
          <w:szCs w:val="28"/>
        </w:rPr>
        <w:t>раслау</w:t>
      </w:r>
      <w:proofErr w:type="spellEnd"/>
      <w:r w:rsidRPr="004C1B6A">
        <w:rPr>
          <w:sz w:val="28"/>
          <w:szCs w:val="28"/>
        </w:rPr>
        <w:t xml:space="preserve"> </w:t>
      </w:r>
      <w:proofErr w:type="spellStart"/>
      <w:r w:rsidRPr="004C1B6A">
        <w:rPr>
          <w:sz w:val="28"/>
          <w:szCs w:val="28"/>
        </w:rPr>
        <w:t>турында</w:t>
      </w:r>
      <w:proofErr w:type="spellEnd"/>
      <w:r w:rsidRPr="004C1B6A">
        <w:rPr>
          <w:sz w:val="28"/>
          <w:szCs w:val="28"/>
        </w:rPr>
        <w:t xml:space="preserve">, </w:t>
      </w:r>
      <w:proofErr w:type="spellStart"/>
      <w:r w:rsidRPr="004C1B6A">
        <w:rPr>
          <w:sz w:val="28"/>
          <w:szCs w:val="28"/>
        </w:rPr>
        <w:t>шулай</w:t>
      </w:r>
      <w:proofErr w:type="spellEnd"/>
      <w:r w:rsidRPr="004C1B6A">
        <w:rPr>
          <w:sz w:val="28"/>
          <w:szCs w:val="28"/>
        </w:rPr>
        <w:t xml:space="preserve"> </w:t>
      </w:r>
      <w:proofErr w:type="spellStart"/>
      <w:r w:rsidRPr="004C1B6A">
        <w:rPr>
          <w:sz w:val="28"/>
          <w:szCs w:val="28"/>
        </w:rPr>
        <w:t>ук</w:t>
      </w:r>
      <w:proofErr w:type="spellEnd"/>
      <w:r w:rsidRPr="004C1B6A">
        <w:rPr>
          <w:sz w:val="28"/>
          <w:szCs w:val="28"/>
        </w:rPr>
        <w:t xml:space="preserve"> Россия </w:t>
      </w:r>
      <w:proofErr w:type="spellStart"/>
      <w:r w:rsidRPr="004C1B6A">
        <w:rPr>
          <w:sz w:val="28"/>
          <w:szCs w:val="28"/>
        </w:rPr>
        <w:t>Федерациясе</w:t>
      </w:r>
      <w:proofErr w:type="spellEnd"/>
      <w:r w:rsidRPr="004C1B6A">
        <w:rPr>
          <w:sz w:val="28"/>
          <w:szCs w:val="28"/>
        </w:rPr>
        <w:t xml:space="preserve"> </w:t>
      </w:r>
      <w:proofErr w:type="spellStart"/>
      <w:r w:rsidRPr="004C1B6A">
        <w:rPr>
          <w:sz w:val="28"/>
          <w:szCs w:val="28"/>
        </w:rPr>
        <w:t>Хөкүмәтенең</w:t>
      </w:r>
      <w:proofErr w:type="spellEnd"/>
      <w:r w:rsidRPr="004C1B6A">
        <w:rPr>
          <w:sz w:val="28"/>
          <w:szCs w:val="28"/>
        </w:rPr>
        <w:t xml:space="preserve"> 2019 </w:t>
      </w:r>
      <w:proofErr w:type="spellStart"/>
      <w:r w:rsidRPr="004C1B6A">
        <w:rPr>
          <w:sz w:val="28"/>
          <w:szCs w:val="28"/>
        </w:rPr>
        <w:t>елның</w:t>
      </w:r>
      <w:proofErr w:type="spellEnd"/>
      <w:r w:rsidRPr="004C1B6A">
        <w:rPr>
          <w:sz w:val="28"/>
          <w:szCs w:val="28"/>
        </w:rPr>
        <w:t xml:space="preserve">               17 </w:t>
      </w:r>
      <w:proofErr w:type="spellStart"/>
      <w:r w:rsidRPr="004C1B6A">
        <w:rPr>
          <w:sz w:val="28"/>
          <w:szCs w:val="28"/>
        </w:rPr>
        <w:t>июлендәге</w:t>
      </w:r>
      <w:proofErr w:type="spellEnd"/>
      <w:r w:rsidRPr="004C1B6A">
        <w:rPr>
          <w:sz w:val="28"/>
          <w:szCs w:val="28"/>
        </w:rPr>
        <w:t xml:space="preserve"> 915 </w:t>
      </w:r>
      <w:proofErr w:type="spellStart"/>
      <w:r w:rsidRPr="004C1B6A">
        <w:rPr>
          <w:sz w:val="28"/>
          <w:szCs w:val="28"/>
        </w:rPr>
        <w:t>номерлы</w:t>
      </w:r>
      <w:proofErr w:type="spellEnd"/>
      <w:r w:rsidRPr="004C1B6A">
        <w:rPr>
          <w:sz w:val="28"/>
          <w:szCs w:val="28"/>
        </w:rPr>
        <w:t xml:space="preserve"> </w:t>
      </w:r>
      <w:proofErr w:type="spellStart"/>
      <w:r w:rsidRPr="004C1B6A">
        <w:rPr>
          <w:sz w:val="28"/>
          <w:szCs w:val="28"/>
        </w:rPr>
        <w:t>карарының</w:t>
      </w:r>
      <w:proofErr w:type="spellEnd"/>
      <w:r w:rsidRPr="004C1B6A">
        <w:rPr>
          <w:sz w:val="28"/>
          <w:szCs w:val="28"/>
        </w:rPr>
        <w:t xml:space="preserve"> </w:t>
      </w:r>
      <w:proofErr w:type="spellStart"/>
      <w:r w:rsidRPr="004C1B6A">
        <w:rPr>
          <w:sz w:val="28"/>
          <w:szCs w:val="28"/>
        </w:rPr>
        <w:t>аерым</w:t>
      </w:r>
      <w:proofErr w:type="spellEnd"/>
      <w:r w:rsidRPr="004C1B6A">
        <w:rPr>
          <w:sz w:val="28"/>
          <w:szCs w:val="28"/>
        </w:rPr>
        <w:t xml:space="preserve"> </w:t>
      </w:r>
      <w:proofErr w:type="spellStart"/>
      <w:r w:rsidRPr="004C1B6A">
        <w:rPr>
          <w:sz w:val="28"/>
          <w:szCs w:val="28"/>
        </w:rPr>
        <w:t>нигезләмәләренең</w:t>
      </w:r>
      <w:proofErr w:type="spellEnd"/>
      <w:r w:rsidRPr="004C1B6A">
        <w:rPr>
          <w:sz w:val="28"/>
          <w:szCs w:val="28"/>
        </w:rPr>
        <w:t xml:space="preserve"> </w:t>
      </w:r>
      <w:proofErr w:type="spellStart"/>
      <w:r w:rsidRPr="004C1B6A">
        <w:rPr>
          <w:sz w:val="28"/>
          <w:szCs w:val="28"/>
        </w:rPr>
        <w:t>үз</w:t>
      </w:r>
      <w:proofErr w:type="spellEnd"/>
      <w:r w:rsidRPr="004C1B6A">
        <w:rPr>
          <w:sz w:val="28"/>
          <w:szCs w:val="28"/>
        </w:rPr>
        <w:t xml:space="preserve"> </w:t>
      </w:r>
      <w:proofErr w:type="spellStart"/>
      <w:r w:rsidRPr="004C1B6A">
        <w:rPr>
          <w:sz w:val="28"/>
          <w:szCs w:val="28"/>
        </w:rPr>
        <w:t>көчләрен</w:t>
      </w:r>
      <w:proofErr w:type="spellEnd"/>
      <w:r w:rsidRPr="004C1B6A">
        <w:rPr>
          <w:sz w:val="28"/>
          <w:szCs w:val="28"/>
        </w:rPr>
        <w:t xml:space="preserve"> </w:t>
      </w:r>
      <w:proofErr w:type="spellStart"/>
      <w:r w:rsidRPr="004C1B6A">
        <w:rPr>
          <w:sz w:val="28"/>
          <w:szCs w:val="28"/>
        </w:rPr>
        <w:t>югалтуын</w:t>
      </w:r>
      <w:proofErr w:type="spellEnd"/>
      <w:r w:rsidRPr="004C1B6A">
        <w:rPr>
          <w:sz w:val="28"/>
          <w:szCs w:val="28"/>
        </w:rPr>
        <w:t xml:space="preserve"> </w:t>
      </w:r>
      <w:proofErr w:type="spellStart"/>
      <w:r w:rsidRPr="004C1B6A">
        <w:rPr>
          <w:sz w:val="28"/>
          <w:szCs w:val="28"/>
        </w:rPr>
        <w:t>тану</w:t>
      </w:r>
      <w:proofErr w:type="spellEnd"/>
      <w:r w:rsidRPr="004C1B6A">
        <w:rPr>
          <w:sz w:val="28"/>
          <w:szCs w:val="28"/>
        </w:rPr>
        <w:t xml:space="preserve"> </w:t>
      </w:r>
      <w:proofErr w:type="spellStart"/>
      <w:r w:rsidRPr="004C1B6A">
        <w:rPr>
          <w:sz w:val="28"/>
          <w:szCs w:val="28"/>
        </w:rPr>
        <w:t>турында</w:t>
      </w:r>
      <w:proofErr w:type="spellEnd"/>
      <w:r w:rsidRPr="004C1B6A">
        <w:rPr>
          <w:sz w:val="28"/>
          <w:szCs w:val="28"/>
        </w:rPr>
        <w:t xml:space="preserve">» 2021 </w:t>
      </w:r>
      <w:proofErr w:type="spellStart"/>
      <w:r w:rsidRPr="004C1B6A">
        <w:rPr>
          <w:sz w:val="28"/>
          <w:szCs w:val="28"/>
        </w:rPr>
        <w:lastRenderedPageBreak/>
        <w:t>елның</w:t>
      </w:r>
      <w:proofErr w:type="spellEnd"/>
      <w:r w:rsidRPr="004C1B6A">
        <w:rPr>
          <w:sz w:val="28"/>
          <w:szCs w:val="28"/>
        </w:rPr>
        <w:t xml:space="preserve"> 3 </w:t>
      </w:r>
      <w:proofErr w:type="spellStart"/>
      <w:r w:rsidRPr="004C1B6A">
        <w:rPr>
          <w:sz w:val="28"/>
          <w:szCs w:val="28"/>
        </w:rPr>
        <w:t>апрелендәге</w:t>
      </w:r>
      <w:proofErr w:type="spellEnd"/>
      <w:r w:rsidRPr="004C1B6A">
        <w:rPr>
          <w:sz w:val="28"/>
          <w:szCs w:val="28"/>
        </w:rPr>
        <w:t xml:space="preserve"> 542 </w:t>
      </w:r>
      <w:proofErr w:type="spellStart"/>
      <w:r w:rsidRPr="004C1B6A">
        <w:rPr>
          <w:sz w:val="28"/>
          <w:szCs w:val="28"/>
        </w:rPr>
        <w:t>номерлы</w:t>
      </w:r>
      <w:proofErr w:type="spellEnd"/>
      <w:r w:rsidRPr="004C1B6A">
        <w:rPr>
          <w:sz w:val="28"/>
          <w:szCs w:val="28"/>
        </w:rPr>
        <w:t xml:space="preserve"> Россия </w:t>
      </w:r>
      <w:proofErr w:type="spellStart"/>
      <w:r w:rsidRPr="004C1B6A">
        <w:rPr>
          <w:sz w:val="28"/>
          <w:szCs w:val="28"/>
        </w:rPr>
        <w:t>Федерациясе</w:t>
      </w:r>
      <w:proofErr w:type="spellEnd"/>
      <w:r w:rsidRPr="004C1B6A">
        <w:rPr>
          <w:sz w:val="28"/>
          <w:szCs w:val="28"/>
        </w:rPr>
        <w:t xml:space="preserve"> </w:t>
      </w:r>
      <w:proofErr w:type="spellStart"/>
      <w:r w:rsidRPr="004C1B6A">
        <w:rPr>
          <w:sz w:val="28"/>
          <w:szCs w:val="28"/>
        </w:rPr>
        <w:t>Хөкүмәте</w:t>
      </w:r>
      <w:proofErr w:type="spellEnd"/>
      <w:r w:rsidRPr="004C1B6A">
        <w:rPr>
          <w:sz w:val="28"/>
          <w:szCs w:val="28"/>
        </w:rPr>
        <w:t xml:space="preserve"> </w:t>
      </w:r>
      <w:proofErr w:type="spellStart"/>
      <w:r w:rsidRPr="004C1B6A">
        <w:rPr>
          <w:sz w:val="28"/>
          <w:szCs w:val="28"/>
        </w:rPr>
        <w:t>карары</w:t>
      </w:r>
      <w:proofErr w:type="spellEnd"/>
      <w:r w:rsidRPr="004C1B6A">
        <w:rPr>
          <w:sz w:val="28"/>
          <w:szCs w:val="28"/>
        </w:rPr>
        <w:t xml:space="preserve"> </w:t>
      </w:r>
      <w:proofErr w:type="spellStart"/>
      <w:r w:rsidRPr="004C1B6A">
        <w:rPr>
          <w:sz w:val="28"/>
          <w:szCs w:val="28"/>
        </w:rPr>
        <w:t>һәм</w:t>
      </w:r>
      <w:proofErr w:type="spellEnd"/>
      <w:r w:rsidRPr="004C1B6A">
        <w:rPr>
          <w:sz w:val="28"/>
          <w:szCs w:val="28"/>
        </w:rPr>
        <w:t xml:space="preserve"> «Татарстан </w:t>
      </w:r>
      <w:proofErr w:type="spellStart"/>
      <w:r w:rsidRPr="004C1B6A">
        <w:rPr>
          <w:sz w:val="28"/>
          <w:szCs w:val="28"/>
        </w:rPr>
        <w:t>Республикасы</w:t>
      </w:r>
      <w:proofErr w:type="spellEnd"/>
      <w:r w:rsidRPr="004C1B6A">
        <w:rPr>
          <w:sz w:val="28"/>
          <w:szCs w:val="28"/>
        </w:rPr>
        <w:t xml:space="preserve"> Экология </w:t>
      </w:r>
      <w:proofErr w:type="spellStart"/>
      <w:r w:rsidRPr="004C1B6A">
        <w:rPr>
          <w:sz w:val="28"/>
          <w:szCs w:val="28"/>
        </w:rPr>
        <w:t>һәм</w:t>
      </w:r>
      <w:proofErr w:type="spellEnd"/>
      <w:r w:rsidRPr="004C1B6A">
        <w:rPr>
          <w:sz w:val="28"/>
          <w:szCs w:val="28"/>
        </w:rPr>
        <w:t xml:space="preserve"> </w:t>
      </w:r>
      <w:proofErr w:type="spellStart"/>
      <w:r w:rsidRPr="004C1B6A">
        <w:rPr>
          <w:sz w:val="28"/>
          <w:szCs w:val="28"/>
        </w:rPr>
        <w:t>табигый</w:t>
      </w:r>
      <w:proofErr w:type="spellEnd"/>
      <w:r w:rsidRPr="004C1B6A">
        <w:rPr>
          <w:sz w:val="28"/>
          <w:szCs w:val="28"/>
        </w:rPr>
        <w:t xml:space="preserve"> </w:t>
      </w:r>
      <w:proofErr w:type="spellStart"/>
      <w:r w:rsidRPr="004C1B6A">
        <w:rPr>
          <w:sz w:val="28"/>
          <w:szCs w:val="28"/>
        </w:rPr>
        <w:t>ресурслар</w:t>
      </w:r>
      <w:proofErr w:type="spellEnd"/>
      <w:r w:rsidRPr="004C1B6A">
        <w:rPr>
          <w:sz w:val="28"/>
          <w:szCs w:val="28"/>
        </w:rPr>
        <w:t xml:space="preserve"> </w:t>
      </w:r>
      <w:proofErr w:type="spellStart"/>
      <w:r w:rsidRPr="004C1B6A">
        <w:rPr>
          <w:sz w:val="28"/>
          <w:szCs w:val="28"/>
        </w:rPr>
        <w:t>министрлыгына</w:t>
      </w:r>
      <w:proofErr w:type="spellEnd"/>
      <w:r w:rsidRPr="004C1B6A">
        <w:rPr>
          <w:sz w:val="28"/>
          <w:szCs w:val="28"/>
        </w:rPr>
        <w:t xml:space="preserve"> </w:t>
      </w:r>
      <w:proofErr w:type="spellStart"/>
      <w:r w:rsidRPr="004C1B6A">
        <w:rPr>
          <w:sz w:val="28"/>
          <w:szCs w:val="28"/>
        </w:rPr>
        <w:t>беркетелгән</w:t>
      </w:r>
      <w:proofErr w:type="spellEnd"/>
      <w:r w:rsidRPr="004C1B6A">
        <w:rPr>
          <w:sz w:val="28"/>
          <w:szCs w:val="28"/>
        </w:rPr>
        <w:t xml:space="preserve"> </w:t>
      </w:r>
      <w:proofErr w:type="spellStart"/>
      <w:r w:rsidRPr="004C1B6A">
        <w:rPr>
          <w:sz w:val="28"/>
          <w:szCs w:val="28"/>
        </w:rPr>
        <w:t>күрсәткечләр</w:t>
      </w:r>
      <w:proofErr w:type="spellEnd"/>
      <w:r w:rsidRPr="004C1B6A">
        <w:rPr>
          <w:sz w:val="28"/>
          <w:szCs w:val="28"/>
        </w:rPr>
        <w:t xml:space="preserve"> </w:t>
      </w:r>
      <w:proofErr w:type="spellStart"/>
      <w:r w:rsidRPr="004C1B6A">
        <w:rPr>
          <w:sz w:val="28"/>
          <w:szCs w:val="28"/>
        </w:rPr>
        <w:t>системасы</w:t>
      </w:r>
      <w:proofErr w:type="spellEnd"/>
      <w:r w:rsidRPr="004C1B6A">
        <w:rPr>
          <w:sz w:val="28"/>
          <w:szCs w:val="28"/>
        </w:rPr>
        <w:t xml:space="preserve">»               5 </w:t>
      </w:r>
      <w:proofErr w:type="spellStart"/>
      <w:r w:rsidRPr="004C1B6A">
        <w:rPr>
          <w:sz w:val="28"/>
          <w:szCs w:val="28"/>
        </w:rPr>
        <w:t>контурлы</w:t>
      </w:r>
      <w:proofErr w:type="spellEnd"/>
      <w:r w:rsidRPr="004C1B6A">
        <w:rPr>
          <w:sz w:val="28"/>
          <w:szCs w:val="28"/>
        </w:rPr>
        <w:t xml:space="preserve"> </w:t>
      </w:r>
      <w:proofErr w:type="spellStart"/>
      <w:r w:rsidRPr="004C1B6A">
        <w:rPr>
          <w:sz w:val="28"/>
          <w:szCs w:val="28"/>
        </w:rPr>
        <w:t>моделе</w:t>
      </w:r>
      <w:proofErr w:type="spellEnd"/>
      <w:r w:rsidRPr="004C1B6A">
        <w:rPr>
          <w:sz w:val="28"/>
          <w:szCs w:val="28"/>
        </w:rPr>
        <w:t xml:space="preserve"> </w:t>
      </w:r>
      <w:proofErr w:type="spellStart"/>
      <w:r w:rsidRPr="004C1B6A">
        <w:rPr>
          <w:sz w:val="28"/>
          <w:szCs w:val="28"/>
        </w:rPr>
        <w:t>нигезендә</w:t>
      </w:r>
      <w:proofErr w:type="spellEnd"/>
      <w:r w:rsidRPr="004C1B6A">
        <w:rPr>
          <w:sz w:val="28"/>
          <w:szCs w:val="28"/>
        </w:rPr>
        <w:t xml:space="preserve"> </w:t>
      </w:r>
      <w:proofErr w:type="spellStart"/>
      <w:r w:rsidRPr="004C1B6A">
        <w:rPr>
          <w:sz w:val="28"/>
          <w:szCs w:val="28"/>
        </w:rPr>
        <w:t>билгеләнә</w:t>
      </w:r>
      <w:proofErr w:type="spellEnd"/>
      <w:r w:rsidRPr="004C1B6A">
        <w:rPr>
          <w:sz w:val="28"/>
          <w:szCs w:val="28"/>
        </w:rPr>
        <w:t>.</w:t>
      </w:r>
    </w:p>
    <w:p w:rsidR="00B01F8F" w:rsidRPr="00B01F8F" w:rsidRDefault="00B01F8F" w:rsidP="000512C5">
      <w:pPr>
        <w:tabs>
          <w:tab w:val="left" w:pos="4820"/>
        </w:tabs>
        <w:ind w:right="4818"/>
        <w:jc w:val="both"/>
        <w:rPr>
          <w:sz w:val="28"/>
          <w:szCs w:val="28"/>
        </w:rPr>
      </w:pPr>
    </w:p>
    <w:sectPr w:rsidR="00B01F8F" w:rsidRPr="00B01F8F"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C50" w:rsidRDefault="00B71C50">
      <w:r>
        <w:separator/>
      </w:r>
    </w:p>
  </w:endnote>
  <w:endnote w:type="continuationSeparator" w:id="0">
    <w:p w:rsidR="00B71C50" w:rsidRDefault="00B71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C50" w:rsidRDefault="00B71C50">
      <w:r>
        <w:separator/>
      </w:r>
    </w:p>
  </w:footnote>
  <w:footnote w:type="continuationSeparator" w:id="0">
    <w:p w:rsidR="00B71C50" w:rsidRDefault="00B71C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4DA" w:rsidRDefault="003424DA">
    <w:pPr>
      <w:pStyle w:val="a7"/>
      <w:jc w:val="center"/>
    </w:pPr>
  </w:p>
  <w:p w:rsidR="003424DA" w:rsidRDefault="003424DA">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2CD7263"/>
    <w:multiLevelType w:val="hybridMultilevel"/>
    <w:tmpl w:val="88E65F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9"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4148221B"/>
    <w:multiLevelType w:val="hybridMultilevel"/>
    <w:tmpl w:val="D600631A"/>
    <w:lvl w:ilvl="0" w:tplc="0419000F">
      <w:start w:val="1"/>
      <w:numFmt w:val="decimal"/>
      <w:lvlText w:val="%1."/>
      <w:lvlJc w:val="left"/>
      <w:pPr>
        <w:ind w:left="149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4"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6"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7"/>
  </w:num>
  <w:num w:numId="3">
    <w:abstractNumId w:val="2"/>
  </w:num>
  <w:num w:numId="4">
    <w:abstractNumId w:val="18"/>
  </w:num>
  <w:num w:numId="5">
    <w:abstractNumId w:val="21"/>
  </w:num>
  <w:num w:numId="6">
    <w:abstractNumId w:val="16"/>
  </w:num>
  <w:num w:numId="7">
    <w:abstractNumId w:val="3"/>
  </w:num>
  <w:num w:numId="8">
    <w:abstractNumId w:val="15"/>
  </w:num>
  <w:num w:numId="9">
    <w:abstractNumId w:val="5"/>
  </w:num>
  <w:num w:numId="10">
    <w:abstractNumId w:val="11"/>
  </w:num>
  <w:num w:numId="11">
    <w:abstractNumId w:val="8"/>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0"/>
  </w:num>
  <w:num w:numId="18">
    <w:abstractNumId w:val="14"/>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2"/>
  </w:num>
  <w:num w:numId="22">
    <w:abstractNumId w:val="7"/>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27979"/>
    <w:rsid w:val="00033900"/>
    <w:rsid w:val="000429F7"/>
    <w:rsid w:val="000430DB"/>
    <w:rsid w:val="000512C5"/>
    <w:rsid w:val="00052EC2"/>
    <w:rsid w:val="0005711A"/>
    <w:rsid w:val="00057EAE"/>
    <w:rsid w:val="00063630"/>
    <w:rsid w:val="00065958"/>
    <w:rsid w:val="00067CA2"/>
    <w:rsid w:val="000729CB"/>
    <w:rsid w:val="0008359D"/>
    <w:rsid w:val="00083A8E"/>
    <w:rsid w:val="00083C08"/>
    <w:rsid w:val="00095CF6"/>
    <w:rsid w:val="000A1542"/>
    <w:rsid w:val="000C0B1A"/>
    <w:rsid w:val="000C1C08"/>
    <w:rsid w:val="001047D9"/>
    <w:rsid w:val="00106EC8"/>
    <w:rsid w:val="00107FC2"/>
    <w:rsid w:val="00120C91"/>
    <w:rsid w:val="00124558"/>
    <w:rsid w:val="00131B46"/>
    <w:rsid w:val="00131DA6"/>
    <w:rsid w:val="00134788"/>
    <w:rsid w:val="001529EE"/>
    <w:rsid w:val="00170F56"/>
    <w:rsid w:val="00194AFD"/>
    <w:rsid w:val="001A4321"/>
    <w:rsid w:val="001B0768"/>
    <w:rsid w:val="001B41FB"/>
    <w:rsid w:val="001B4C2F"/>
    <w:rsid w:val="001B52C2"/>
    <w:rsid w:val="001B5F1C"/>
    <w:rsid w:val="001C2529"/>
    <w:rsid w:val="001C5938"/>
    <w:rsid w:val="00200549"/>
    <w:rsid w:val="0020685B"/>
    <w:rsid w:val="00206B4F"/>
    <w:rsid w:val="00210F78"/>
    <w:rsid w:val="00212016"/>
    <w:rsid w:val="00217843"/>
    <w:rsid w:val="00225231"/>
    <w:rsid w:val="002264DB"/>
    <w:rsid w:val="002404B4"/>
    <w:rsid w:val="00244D6D"/>
    <w:rsid w:val="00266213"/>
    <w:rsid w:val="00272619"/>
    <w:rsid w:val="00275860"/>
    <w:rsid w:val="002767D9"/>
    <w:rsid w:val="00282E1D"/>
    <w:rsid w:val="00293300"/>
    <w:rsid w:val="00293F50"/>
    <w:rsid w:val="002941FC"/>
    <w:rsid w:val="002A1C26"/>
    <w:rsid w:val="002A1FF7"/>
    <w:rsid w:val="002B2B5D"/>
    <w:rsid w:val="002B2D6F"/>
    <w:rsid w:val="002B2DD6"/>
    <w:rsid w:val="002B7E33"/>
    <w:rsid w:val="002D03D5"/>
    <w:rsid w:val="002D267E"/>
    <w:rsid w:val="002D3DCB"/>
    <w:rsid w:val="00301CE8"/>
    <w:rsid w:val="003045ED"/>
    <w:rsid w:val="003063CB"/>
    <w:rsid w:val="00315DFD"/>
    <w:rsid w:val="00317BA3"/>
    <w:rsid w:val="003207EC"/>
    <w:rsid w:val="003338F2"/>
    <w:rsid w:val="003355B1"/>
    <w:rsid w:val="003424DA"/>
    <w:rsid w:val="00355780"/>
    <w:rsid w:val="00356D78"/>
    <w:rsid w:val="00383BBB"/>
    <w:rsid w:val="00384781"/>
    <w:rsid w:val="00396A18"/>
    <w:rsid w:val="003A2FC9"/>
    <w:rsid w:val="003A43BF"/>
    <w:rsid w:val="003A52E1"/>
    <w:rsid w:val="003B7D21"/>
    <w:rsid w:val="003C5699"/>
    <w:rsid w:val="003E454B"/>
    <w:rsid w:val="003E7F7E"/>
    <w:rsid w:val="003F4A36"/>
    <w:rsid w:val="003F5565"/>
    <w:rsid w:val="0040588A"/>
    <w:rsid w:val="0041406F"/>
    <w:rsid w:val="00415936"/>
    <w:rsid w:val="00417663"/>
    <w:rsid w:val="00420E8B"/>
    <w:rsid w:val="004248C5"/>
    <w:rsid w:val="004272A4"/>
    <w:rsid w:val="00437B45"/>
    <w:rsid w:val="00440713"/>
    <w:rsid w:val="00442D64"/>
    <w:rsid w:val="00443DCE"/>
    <w:rsid w:val="00444B0D"/>
    <w:rsid w:val="0045012E"/>
    <w:rsid w:val="00450462"/>
    <w:rsid w:val="00460EF2"/>
    <w:rsid w:val="00470088"/>
    <w:rsid w:val="004700CC"/>
    <w:rsid w:val="00474D02"/>
    <w:rsid w:val="004754B0"/>
    <w:rsid w:val="004A232B"/>
    <w:rsid w:val="004A6BAA"/>
    <w:rsid w:val="004B21BB"/>
    <w:rsid w:val="004C5DBE"/>
    <w:rsid w:val="004C6795"/>
    <w:rsid w:val="004E3219"/>
    <w:rsid w:val="004F191F"/>
    <w:rsid w:val="004F7311"/>
    <w:rsid w:val="00502E17"/>
    <w:rsid w:val="005075F8"/>
    <w:rsid w:val="00510627"/>
    <w:rsid w:val="005140D9"/>
    <w:rsid w:val="005162EE"/>
    <w:rsid w:val="00530A98"/>
    <w:rsid w:val="00532E7B"/>
    <w:rsid w:val="0053423B"/>
    <w:rsid w:val="00563C41"/>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16FA"/>
    <w:rsid w:val="00606A63"/>
    <w:rsid w:val="00611A3A"/>
    <w:rsid w:val="00622E5A"/>
    <w:rsid w:val="00632430"/>
    <w:rsid w:val="0063557B"/>
    <w:rsid w:val="00635D42"/>
    <w:rsid w:val="006407D5"/>
    <w:rsid w:val="006409D1"/>
    <w:rsid w:val="00676AAD"/>
    <w:rsid w:val="00683028"/>
    <w:rsid w:val="00691C1D"/>
    <w:rsid w:val="00692E49"/>
    <w:rsid w:val="00694EED"/>
    <w:rsid w:val="00696A10"/>
    <w:rsid w:val="006C6335"/>
    <w:rsid w:val="006C7F97"/>
    <w:rsid w:val="006D3848"/>
    <w:rsid w:val="006F6AA6"/>
    <w:rsid w:val="007028EE"/>
    <w:rsid w:val="007063DB"/>
    <w:rsid w:val="00710AE1"/>
    <w:rsid w:val="00720D0F"/>
    <w:rsid w:val="00726388"/>
    <w:rsid w:val="00726BEC"/>
    <w:rsid w:val="007308EE"/>
    <w:rsid w:val="0074186E"/>
    <w:rsid w:val="00744812"/>
    <w:rsid w:val="007458F2"/>
    <w:rsid w:val="00762268"/>
    <w:rsid w:val="00767EAD"/>
    <w:rsid w:val="00772E6A"/>
    <w:rsid w:val="007735B4"/>
    <w:rsid w:val="00780A18"/>
    <w:rsid w:val="00792D23"/>
    <w:rsid w:val="00794779"/>
    <w:rsid w:val="007969EC"/>
    <w:rsid w:val="0079792E"/>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03514"/>
    <w:rsid w:val="00827D69"/>
    <w:rsid w:val="00837AE1"/>
    <w:rsid w:val="00845AF5"/>
    <w:rsid w:val="008508B3"/>
    <w:rsid w:val="00851C33"/>
    <w:rsid w:val="00861A0D"/>
    <w:rsid w:val="00864085"/>
    <w:rsid w:val="00875A81"/>
    <w:rsid w:val="0088299D"/>
    <w:rsid w:val="008835C3"/>
    <w:rsid w:val="008879C2"/>
    <w:rsid w:val="008907F0"/>
    <w:rsid w:val="0089310F"/>
    <w:rsid w:val="008A0D88"/>
    <w:rsid w:val="008A19AB"/>
    <w:rsid w:val="008A4569"/>
    <w:rsid w:val="008B288E"/>
    <w:rsid w:val="008C39F5"/>
    <w:rsid w:val="008D7E9B"/>
    <w:rsid w:val="008E2D1A"/>
    <w:rsid w:val="008E3C06"/>
    <w:rsid w:val="008E457F"/>
    <w:rsid w:val="008E5772"/>
    <w:rsid w:val="008E60FD"/>
    <w:rsid w:val="009006AC"/>
    <w:rsid w:val="0090762D"/>
    <w:rsid w:val="00907CFD"/>
    <w:rsid w:val="00911AA7"/>
    <w:rsid w:val="00914D78"/>
    <w:rsid w:val="00916090"/>
    <w:rsid w:val="009173C1"/>
    <w:rsid w:val="009216A0"/>
    <w:rsid w:val="009257CA"/>
    <w:rsid w:val="0092785D"/>
    <w:rsid w:val="00946541"/>
    <w:rsid w:val="00952368"/>
    <w:rsid w:val="00964002"/>
    <w:rsid w:val="00967F54"/>
    <w:rsid w:val="00971A6D"/>
    <w:rsid w:val="00983709"/>
    <w:rsid w:val="00984A8D"/>
    <w:rsid w:val="009967F3"/>
    <w:rsid w:val="009A35E4"/>
    <w:rsid w:val="009A36DC"/>
    <w:rsid w:val="009A3F10"/>
    <w:rsid w:val="009B70FA"/>
    <w:rsid w:val="009C77A3"/>
    <w:rsid w:val="009D23A7"/>
    <w:rsid w:val="009F6292"/>
    <w:rsid w:val="00A018CD"/>
    <w:rsid w:val="00A07AEE"/>
    <w:rsid w:val="00A10D83"/>
    <w:rsid w:val="00A15F4D"/>
    <w:rsid w:val="00A32BE4"/>
    <w:rsid w:val="00A37D62"/>
    <w:rsid w:val="00A43554"/>
    <w:rsid w:val="00A70E00"/>
    <w:rsid w:val="00A775AF"/>
    <w:rsid w:val="00A828FD"/>
    <w:rsid w:val="00A85524"/>
    <w:rsid w:val="00A85BDE"/>
    <w:rsid w:val="00A92A11"/>
    <w:rsid w:val="00AA6D11"/>
    <w:rsid w:val="00AA7818"/>
    <w:rsid w:val="00AB2ABD"/>
    <w:rsid w:val="00AB3B80"/>
    <w:rsid w:val="00AB64AC"/>
    <w:rsid w:val="00AB7279"/>
    <w:rsid w:val="00AC5587"/>
    <w:rsid w:val="00AC7B2A"/>
    <w:rsid w:val="00AE4EA4"/>
    <w:rsid w:val="00AE76F9"/>
    <w:rsid w:val="00AF1B7B"/>
    <w:rsid w:val="00B01F8F"/>
    <w:rsid w:val="00B063AD"/>
    <w:rsid w:val="00B12302"/>
    <w:rsid w:val="00B423DF"/>
    <w:rsid w:val="00B44DA6"/>
    <w:rsid w:val="00B52763"/>
    <w:rsid w:val="00B53AC4"/>
    <w:rsid w:val="00B53DB7"/>
    <w:rsid w:val="00B71C50"/>
    <w:rsid w:val="00B72CCF"/>
    <w:rsid w:val="00B73701"/>
    <w:rsid w:val="00B84609"/>
    <w:rsid w:val="00B8561D"/>
    <w:rsid w:val="00B859F4"/>
    <w:rsid w:val="00B92167"/>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927B4"/>
    <w:rsid w:val="00C9353A"/>
    <w:rsid w:val="00C95E0A"/>
    <w:rsid w:val="00CB687E"/>
    <w:rsid w:val="00CD226B"/>
    <w:rsid w:val="00CF038D"/>
    <w:rsid w:val="00CF2348"/>
    <w:rsid w:val="00D05FBD"/>
    <w:rsid w:val="00D06DF4"/>
    <w:rsid w:val="00D17CDE"/>
    <w:rsid w:val="00D2444C"/>
    <w:rsid w:val="00D2554F"/>
    <w:rsid w:val="00D33E4E"/>
    <w:rsid w:val="00D42F49"/>
    <w:rsid w:val="00D504AC"/>
    <w:rsid w:val="00D56925"/>
    <w:rsid w:val="00D60017"/>
    <w:rsid w:val="00D61A37"/>
    <w:rsid w:val="00D675D0"/>
    <w:rsid w:val="00D6781B"/>
    <w:rsid w:val="00D7175C"/>
    <w:rsid w:val="00D83558"/>
    <w:rsid w:val="00D93A80"/>
    <w:rsid w:val="00DA02D0"/>
    <w:rsid w:val="00DA258C"/>
    <w:rsid w:val="00DA6155"/>
    <w:rsid w:val="00DB4DCE"/>
    <w:rsid w:val="00DC093E"/>
    <w:rsid w:val="00DD2BBC"/>
    <w:rsid w:val="00E03FB0"/>
    <w:rsid w:val="00E1165E"/>
    <w:rsid w:val="00E12C1E"/>
    <w:rsid w:val="00E1442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65F9"/>
    <w:rsid w:val="00F0125C"/>
    <w:rsid w:val="00F21D82"/>
    <w:rsid w:val="00F22FF3"/>
    <w:rsid w:val="00F65FAC"/>
    <w:rsid w:val="00F82C9C"/>
    <w:rsid w:val="00F86867"/>
    <w:rsid w:val="00F8752E"/>
    <w:rsid w:val="00FA0DC6"/>
    <w:rsid w:val="00FB2C89"/>
    <w:rsid w:val="00FC26DC"/>
    <w:rsid w:val="00FC3B8A"/>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D57361"/>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uiPriority w:val="99"/>
    <w:semiHidden/>
    <w:rsid w:val="005F51F4"/>
    <w:rPr>
      <w:rFonts w:ascii="Tahoma" w:hAnsi="Tahoma" w:cs="Tahoma"/>
      <w:sz w:val="16"/>
      <w:szCs w:val="16"/>
    </w:rPr>
  </w:style>
  <w:style w:type="character" w:styleId="ad">
    <w:name w:val="Hyperlink"/>
    <w:rsid w:val="00022359"/>
    <w:rPr>
      <w:color w:val="0000FF"/>
      <w:u w:val="single"/>
    </w:rPr>
  </w:style>
  <w:style w:type="character" w:customStyle="1" w:styleId="a6">
    <w:name w:val="Нижний колонтитул Знак"/>
    <w:basedOn w:val="a0"/>
    <w:link w:val="a5"/>
    <w:rsid w:val="004A232B"/>
  </w:style>
  <w:style w:type="table" w:styleId="ae">
    <w:name w:val="Table Grid"/>
    <w:basedOn w:val="a1"/>
    <w:uiPriority w:val="3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3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character" w:customStyle="1" w:styleId="a8">
    <w:name w:val="Верхний колонтитул Знак"/>
    <w:basedOn w:val="a0"/>
    <w:link w:val="a7"/>
    <w:uiPriority w:val="99"/>
    <w:rsid w:val="00342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296645736">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367102157">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457C1DE-CD13-48A1-9F33-6A69B91A4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1868</Words>
  <Characters>10653</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2022-03-29T13:36:00Z</cp:lastPrinted>
  <dcterms:created xsi:type="dcterms:W3CDTF">2022-09-12T05:48:00Z</dcterms:created>
  <dcterms:modified xsi:type="dcterms:W3CDTF">2022-09-28T13:26:00Z</dcterms:modified>
</cp:coreProperties>
</file>