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927DE" w:rsidP="00107FC2">
            <w:pPr>
              <w:rPr>
                <w:sz w:val="28"/>
              </w:rPr>
            </w:pPr>
            <w:r>
              <w:rPr>
                <w:sz w:val="28"/>
              </w:rPr>
              <w:t>№ 74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927D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      </w:t>
            </w:r>
            <w:bookmarkStart w:id="0" w:name="_GoBack"/>
            <w:bookmarkEnd w:id="0"/>
            <w:r>
              <w:rPr>
                <w:sz w:val="28"/>
              </w:rPr>
              <w:t xml:space="preserve">   03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tbl>
      <w:tblPr>
        <w:tblStyle w:val="ad"/>
        <w:tblW w:w="99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6"/>
        <w:gridCol w:w="4279"/>
      </w:tblGrid>
      <w:tr w:rsidR="008578DF" w:rsidTr="008578DF">
        <w:tc>
          <w:tcPr>
            <w:tcW w:w="5666" w:type="dxa"/>
            <w:hideMark/>
          </w:tcPr>
          <w:p w:rsidR="008578DF" w:rsidRDefault="008578D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</w:p>
          <w:p w:rsidR="008578DF" w:rsidRDefault="008578D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Мамадыш муниципаль районы </w:t>
            </w:r>
          </w:p>
          <w:p w:rsidR="008578DF" w:rsidRDefault="008578D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Башкарма комитетының 2017 нче</w:t>
            </w:r>
          </w:p>
          <w:p w:rsidR="008578DF" w:rsidRDefault="008578D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елның 11 нче октябрендә кабул </w:t>
            </w:r>
          </w:p>
          <w:p w:rsidR="008578DF" w:rsidRDefault="008578D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ителгән 1222 нче номерлы карарына</w:t>
            </w:r>
          </w:p>
          <w:p w:rsidR="008578DF" w:rsidRDefault="008578D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sz w:val="20"/>
                <w:szCs w:val="20"/>
              </w:rPr>
            </w:pPr>
            <w:r>
              <w:rPr>
                <w:rStyle w:val="FontStyle21"/>
                <w:sz w:val="28"/>
                <w:szCs w:val="28"/>
              </w:rPr>
              <w:t>үзгәрешләр кертү турында</w:t>
            </w:r>
          </w:p>
        </w:tc>
        <w:tc>
          <w:tcPr>
            <w:tcW w:w="4279" w:type="dxa"/>
          </w:tcPr>
          <w:p w:rsidR="008578DF" w:rsidRDefault="008578DF">
            <w:pPr>
              <w:pStyle w:val="Style7"/>
              <w:widowControl/>
              <w:spacing w:line="240" w:lineRule="exact"/>
              <w:ind w:right="5069"/>
              <w:rPr>
                <w:sz w:val="20"/>
                <w:szCs w:val="20"/>
              </w:rPr>
            </w:pPr>
          </w:p>
        </w:tc>
      </w:tr>
    </w:tbl>
    <w:p w:rsidR="008578DF" w:rsidRDefault="008578DF" w:rsidP="008578DF">
      <w:pPr>
        <w:pStyle w:val="Style8"/>
        <w:widowControl/>
        <w:spacing w:before="110" w:line="322" w:lineRule="exact"/>
        <w:rPr>
          <w:rStyle w:val="FontStyle26"/>
          <w:sz w:val="28"/>
          <w:szCs w:val="28"/>
        </w:rPr>
      </w:pPr>
    </w:p>
    <w:p w:rsidR="008578DF" w:rsidRDefault="008578DF" w:rsidP="008578DF">
      <w:pPr>
        <w:pStyle w:val="Style8"/>
        <w:widowControl/>
        <w:spacing w:before="110" w:line="322" w:lineRule="exact"/>
        <w:ind w:firstLine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           Татарстан  Республикасы Мамадыш районы прокуратурасының 2022 елның 22 февралендәге № 02-11-19-2022 тәкъдиме, 2021 елның 21 декабрендә   414-ФЗ  номерлы «Россия Федерациясе субъектларында гавами хакимият оештыруның гомуми принциплары турында» Федераль  закон нигезендә Татарстан Республикасы Мамадыш муниципаль районы Башкарма комитеты</w:t>
      </w:r>
    </w:p>
    <w:p w:rsidR="008578DF" w:rsidRDefault="008578DF" w:rsidP="008578DF">
      <w:pPr>
        <w:pStyle w:val="Style8"/>
        <w:widowControl/>
        <w:spacing w:before="110" w:line="322" w:lineRule="exact"/>
        <w:ind w:left="851" w:firstLine="0"/>
      </w:pPr>
      <w:r>
        <w:rPr>
          <w:rStyle w:val="FontStyle26"/>
          <w:sz w:val="28"/>
          <w:szCs w:val="28"/>
        </w:rPr>
        <w:t xml:space="preserve">к а р а р  б и р ә: </w:t>
      </w:r>
    </w:p>
    <w:p w:rsidR="008578DF" w:rsidRDefault="008578DF" w:rsidP="008578DF">
      <w:pPr>
        <w:pStyle w:val="Style9"/>
        <w:widowControl/>
        <w:tabs>
          <w:tab w:val="left" w:pos="1282"/>
        </w:tabs>
        <w:spacing w:before="82" w:line="322" w:lineRule="exact"/>
        <w:ind w:firstLine="0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           1.</w:t>
      </w:r>
      <w:r>
        <w:t xml:space="preserve"> </w:t>
      </w:r>
      <w:r>
        <w:rPr>
          <w:rStyle w:val="FontStyle26"/>
          <w:sz w:val="28"/>
          <w:szCs w:val="28"/>
        </w:rPr>
        <w:t>Татарстан Республикасы Мамадыш муниципаль районы башкарма комитетыны</w:t>
      </w:r>
      <w:r>
        <w:rPr>
          <w:rStyle w:val="FontStyle26"/>
          <w:sz w:val="28"/>
          <w:szCs w:val="28"/>
          <w:lang w:val="tt-RU"/>
        </w:rPr>
        <w:t xml:space="preserve">ң 2017 елның 11 октябрендәге  </w:t>
      </w:r>
      <w:r>
        <w:rPr>
          <w:rStyle w:val="FontStyle26"/>
          <w:sz w:val="28"/>
          <w:szCs w:val="28"/>
        </w:rPr>
        <w:t>№ 1222 карары белән расланган «Татарстан Республикасы Мамадыш муниципаль районының «Уңайлы шәһәр тирәлеген формалаштыру»  өстенлекле проектын тормышка ашыруны тәэмин итү буенча ведомствоара комиссия Нигезләмәсенең 2 пунктындагы «Татарстан Республикасы Президенты» сүзтезмәсен «Татарстан Республикасы башлыгы» сүзтезмәсенә алмаштырырга.</w:t>
      </w:r>
      <w:r>
        <w:rPr>
          <w:rStyle w:val="FontStyle26"/>
          <w:sz w:val="28"/>
          <w:szCs w:val="28"/>
        </w:rPr>
        <w:tab/>
      </w:r>
    </w:p>
    <w:p w:rsidR="008578DF" w:rsidRDefault="008578DF" w:rsidP="008578DF">
      <w:pPr>
        <w:pStyle w:val="Style9"/>
        <w:widowControl/>
        <w:tabs>
          <w:tab w:val="left" w:pos="1282"/>
        </w:tabs>
        <w:spacing w:before="82" w:line="322" w:lineRule="exact"/>
        <w:ind w:firstLine="0"/>
        <w:jc w:val="both"/>
        <w:rPr>
          <w:spacing w:val="2"/>
        </w:rPr>
      </w:pPr>
      <w:r>
        <w:rPr>
          <w:rStyle w:val="FontStyle26"/>
          <w:sz w:val="28"/>
          <w:szCs w:val="28"/>
        </w:rPr>
        <w:t xml:space="preserve">          2. Әлеге карар 2012 елның 1 июненнән үз көченә керә.</w:t>
      </w:r>
    </w:p>
    <w:p w:rsidR="008578DF" w:rsidRDefault="008578DF" w:rsidP="008578DF">
      <w:pPr>
        <w:pStyle w:val="Style9"/>
        <w:widowControl/>
        <w:tabs>
          <w:tab w:val="left" w:pos="1282"/>
        </w:tabs>
        <w:spacing w:before="82" w:line="322" w:lineRule="exact"/>
        <w:ind w:firstLine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Әлеге карарны «Интернет» мәгълүмат-телекоммуникация челтәрендә Татарстан Республикасы Мамадыш муниципаль районының  http://mamadysh.tatarstan.ru рәсми сайтында урнаштырырга.</w:t>
      </w:r>
    </w:p>
    <w:p w:rsidR="008578DF" w:rsidRDefault="008578DF" w:rsidP="008578DF">
      <w:pPr>
        <w:pStyle w:val="Style9"/>
        <w:tabs>
          <w:tab w:val="left" w:pos="1282"/>
        </w:tabs>
        <w:spacing w:before="82" w:line="322" w:lineRule="exact"/>
        <w:ind w:firstLine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4. Әлеге карарның үтәлешен контрольдә тотуны муниципаль район башкарма комитеты җитәкчесе урынбасары  Р.М. Никифоровка  йөкләргә. </w:t>
      </w:r>
    </w:p>
    <w:p w:rsidR="008578DF" w:rsidRDefault="008578DF" w:rsidP="008578DF">
      <w:pPr>
        <w:pStyle w:val="Style9"/>
        <w:tabs>
          <w:tab w:val="left" w:pos="1282"/>
        </w:tabs>
        <w:spacing w:before="82" w:line="322" w:lineRule="exact"/>
        <w:jc w:val="both"/>
        <w:rPr>
          <w:spacing w:val="2"/>
          <w:sz w:val="28"/>
          <w:szCs w:val="28"/>
        </w:rPr>
      </w:pPr>
    </w:p>
    <w:p w:rsidR="008578DF" w:rsidRDefault="008578DF" w:rsidP="008578DF">
      <w:pPr>
        <w:pStyle w:val="Style9"/>
        <w:tabs>
          <w:tab w:val="left" w:pos="1282"/>
        </w:tabs>
        <w:spacing w:before="82" w:line="322" w:lineRule="exact"/>
        <w:jc w:val="both"/>
        <w:rPr>
          <w:spacing w:val="2"/>
          <w:sz w:val="28"/>
          <w:szCs w:val="28"/>
        </w:rPr>
      </w:pPr>
    </w:p>
    <w:p w:rsidR="008578DF" w:rsidRDefault="008578DF" w:rsidP="008578DF">
      <w:pPr>
        <w:pStyle w:val="Style9"/>
        <w:widowControl/>
        <w:tabs>
          <w:tab w:val="left" w:pos="1282"/>
        </w:tabs>
        <w:spacing w:before="82" w:line="322" w:lineRule="exact"/>
        <w:ind w:right="-284" w:firstLine="0"/>
        <w:jc w:val="both"/>
        <w:rPr>
          <w:szCs w:val="28"/>
        </w:rPr>
      </w:pPr>
      <w:r>
        <w:rPr>
          <w:spacing w:val="2"/>
          <w:sz w:val="28"/>
          <w:szCs w:val="28"/>
        </w:rPr>
        <w:t>Җитәкче                                                                                               И.М.Дәрҗеманов</w:t>
      </w:r>
      <w:r>
        <w:rPr>
          <w:szCs w:val="28"/>
        </w:rPr>
        <w:t xml:space="preserve">                                                            </w:t>
      </w:r>
    </w:p>
    <w:p w:rsidR="008578DF" w:rsidRDefault="008578DF" w:rsidP="008578DF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8578DF" w:rsidRDefault="008578DF" w:rsidP="008578DF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8578DF" w:rsidRDefault="008578DF" w:rsidP="008578DF"/>
    <w:p w:rsidR="008578DF" w:rsidRDefault="008578DF" w:rsidP="008578DF">
      <w:pPr>
        <w:pStyle w:val="Style9"/>
        <w:widowControl/>
        <w:tabs>
          <w:tab w:val="left" w:pos="1282"/>
        </w:tabs>
        <w:spacing w:before="82" w:line="322" w:lineRule="exact"/>
        <w:jc w:val="both"/>
        <w:rPr>
          <w:sz w:val="28"/>
          <w:szCs w:val="28"/>
        </w:rPr>
      </w:pPr>
      <w:r>
        <w:rPr>
          <w:rStyle w:val="FontStyle26"/>
          <w:sz w:val="28"/>
          <w:szCs w:val="28"/>
        </w:rPr>
        <w:t xml:space="preserve"> </w:t>
      </w:r>
    </w:p>
    <w:sectPr w:rsidR="008578D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4B" w:rsidRDefault="000A3F4B">
      <w:r>
        <w:separator/>
      </w:r>
    </w:p>
  </w:endnote>
  <w:endnote w:type="continuationSeparator" w:id="0">
    <w:p w:rsidR="000A3F4B" w:rsidRDefault="000A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4B" w:rsidRDefault="000A3F4B">
      <w:r>
        <w:separator/>
      </w:r>
    </w:p>
  </w:footnote>
  <w:footnote w:type="continuationSeparator" w:id="0">
    <w:p w:rsidR="000A3F4B" w:rsidRDefault="000A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A3F4B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27DE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540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578DF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941B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Style7">
    <w:name w:val="Style7"/>
    <w:basedOn w:val="a"/>
    <w:uiPriority w:val="99"/>
    <w:rsid w:val="008578DF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578DF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8578DF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8578DF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uiPriority w:val="99"/>
    <w:rsid w:val="008578D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29EBE1-064F-4F32-BD6F-2C705503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2022-03-04T08:57:00Z</cp:lastPrinted>
  <dcterms:created xsi:type="dcterms:W3CDTF">2022-03-04T12:55:00Z</dcterms:created>
  <dcterms:modified xsi:type="dcterms:W3CDTF">2022-03-14T07:48:00Z</dcterms:modified>
</cp:coreProperties>
</file>