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D6030D" w:rsidP="00107FC2">
            <w:pPr>
              <w:rPr>
                <w:sz w:val="28"/>
              </w:rPr>
            </w:pPr>
            <w:r>
              <w:rPr>
                <w:sz w:val="28"/>
              </w:rPr>
              <w:t>№ 395</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D6030D" w:rsidP="00107FC2">
            <w:pPr>
              <w:rPr>
                <w:sz w:val="28"/>
              </w:rPr>
            </w:pPr>
            <w:r>
              <w:rPr>
                <w:sz w:val="28"/>
              </w:rPr>
              <w:t xml:space="preserve">от «08»             12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396A18" w:rsidRDefault="00396A18" w:rsidP="000512C5">
      <w:pPr>
        <w:tabs>
          <w:tab w:val="left" w:pos="4820"/>
        </w:tabs>
        <w:ind w:right="4818"/>
        <w:jc w:val="both"/>
        <w:rPr>
          <w:sz w:val="28"/>
          <w:szCs w:val="28"/>
        </w:rPr>
      </w:pPr>
    </w:p>
    <w:p w:rsidR="008C3CC1" w:rsidRDefault="008C3CC1" w:rsidP="008C3CC1">
      <w:pPr>
        <w:pStyle w:val="41"/>
        <w:spacing w:before="0" w:after="0" w:line="240" w:lineRule="auto"/>
        <w:ind w:left="79"/>
        <w:contextualSpacing/>
        <w:rPr>
          <w:sz w:val="28"/>
          <w:szCs w:val="28"/>
        </w:rPr>
      </w:pPr>
      <w:r w:rsidRPr="00153F16">
        <w:rPr>
          <w:sz w:val="28"/>
          <w:szCs w:val="28"/>
        </w:rPr>
        <w:t>Татарстан Республикасы Мамадыш</w:t>
      </w:r>
    </w:p>
    <w:p w:rsidR="008C3CC1" w:rsidRDefault="008C3CC1" w:rsidP="008C3CC1">
      <w:pPr>
        <w:pStyle w:val="41"/>
        <w:spacing w:before="0" w:after="0" w:line="240" w:lineRule="auto"/>
        <w:ind w:left="79"/>
        <w:contextualSpacing/>
        <w:rPr>
          <w:sz w:val="28"/>
          <w:szCs w:val="28"/>
        </w:rPr>
      </w:pPr>
      <w:r w:rsidRPr="00153F16">
        <w:rPr>
          <w:sz w:val="28"/>
          <w:szCs w:val="28"/>
        </w:rPr>
        <w:t xml:space="preserve">муниципаль районында гаиләдә </w:t>
      </w:r>
    </w:p>
    <w:p w:rsidR="008C3CC1" w:rsidRDefault="008C3CC1" w:rsidP="008C3CC1">
      <w:pPr>
        <w:pStyle w:val="41"/>
        <w:spacing w:before="0" w:after="0" w:line="240" w:lineRule="auto"/>
        <w:ind w:left="79"/>
        <w:contextualSpacing/>
        <w:rPr>
          <w:sz w:val="28"/>
          <w:szCs w:val="28"/>
        </w:rPr>
      </w:pPr>
      <w:r w:rsidRPr="00153F16">
        <w:rPr>
          <w:sz w:val="28"/>
          <w:szCs w:val="28"/>
        </w:rPr>
        <w:t xml:space="preserve">белем бирүне һәм үзлегеңнән белем </w:t>
      </w:r>
    </w:p>
    <w:p w:rsidR="008C3CC1" w:rsidRDefault="008C3CC1" w:rsidP="008C3CC1">
      <w:pPr>
        <w:pStyle w:val="41"/>
        <w:spacing w:before="0" w:after="0" w:line="240" w:lineRule="auto"/>
        <w:ind w:left="79"/>
        <w:contextualSpacing/>
        <w:rPr>
          <w:sz w:val="28"/>
          <w:szCs w:val="28"/>
        </w:rPr>
      </w:pPr>
      <w:r w:rsidRPr="00153F16">
        <w:rPr>
          <w:sz w:val="28"/>
          <w:szCs w:val="28"/>
        </w:rPr>
        <w:t xml:space="preserve">алуны оештыру турында </w:t>
      </w:r>
    </w:p>
    <w:p w:rsidR="008C3CC1" w:rsidRDefault="008C3CC1" w:rsidP="008C3CC1">
      <w:pPr>
        <w:pStyle w:val="41"/>
        <w:spacing w:before="0" w:after="0" w:line="240" w:lineRule="auto"/>
        <w:ind w:left="79"/>
        <w:contextualSpacing/>
        <w:rPr>
          <w:b/>
          <w:sz w:val="28"/>
          <w:szCs w:val="28"/>
        </w:rPr>
      </w:pPr>
      <w:r w:rsidRPr="00153F16">
        <w:rPr>
          <w:sz w:val="28"/>
          <w:szCs w:val="28"/>
        </w:rPr>
        <w:t>Нигезләмәне раслау хакында</w:t>
      </w:r>
    </w:p>
    <w:p w:rsidR="008C3CC1" w:rsidRDefault="008C3CC1" w:rsidP="008C3CC1">
      <w:pPr>
        <w:ind w:right="20" w:firstLine="567"/>
        <w:jc w:val="both"/>
        <w:rPr>
          <w:sz w:val="28"/>
          <w:szCs w:val="28"/>
        </w:rPr>
      </w:pPr>
    </w:p>
    <w:p w:rsidR="008C3CC1" w:rsidRDefault="008C3CC1" w:rsidP="008C3CC1">
      <w:pPr>
        <w:ind w:right="20" w:firstLine="567"/>
        <w:jc w:val="both"/>
        <w:rPr>
          <w:sz w:val="28"/>
          <w:szCs w:val="28"/>
        </w:rPr>
      </w:pPr>
    </w:p>
    <w:p w:rsidR="008C3CC1" w:rsidRDefault="008C3CC1" w:rsidP="008C3CC1">
      <w:pPr>
        <w:ind w:right="20" w:firstLine="567"/>
        <w:jc w:val="both"/>
        <w:rPr>
          <w:sz w:val="28"/>
          <w:szCs w:val="28"/>
        </w:rPr>
      </w:pPr>
      <w:r w:rsidRPr="00153F16">
        <w:rPr>
          <w:sz w:val="28"/>
          <w:szCs w:val="28"/>
        </w:rPr>
        <w:t xml:space="preserve">«Россия Федерациясендә мәгариф турында» 2012 елның 29 декабрендәге 273-ФЗ номерлы Федераль </w:t>
      </w:r>
      <w:r>
        <w:rPr>
          <w:sz w:val="28"/>
          <w:szCs w:val="28"/>
        </w:rPr>
        <w:t>закон</w:t>
      </w:r>
      <w:r w:rsidRPr="00153F16">
        <w:rPr>
          <w:sz w:val="28"/>
          <w:szCs w:val="28"/>
        </w:rPr>
        <w:t xml:space="preserve">, </w:t>
      </w:r>
      <w:r>
        <w:rPr>
          <w:sz w:val="28"/>
          <w:szCs w:val="28"/>
        </w:rPr>
        <w:t>Татарстан Республикасы М</w:t>
      </w:r>
      <w:r>
        <w:rPr>
          <w:sz w:val="28"/>
          <w:szCs w:val="28"/>
          <w:lang w:val="tt-RU"/>
        </w:rPr>
        <w:t xml:space="preserve">әгариф һәм фән министрлыгының 2021 елның 12 ноябрендәге </w:t>
      </w:r>
      <w:r>
        <w:rPr>
          <w:sz w:val="28"/>
          <w:szCs w:val="28"/>
        </w:rPr>
        <w:t xml:space="preserve">14892/21 номерлы хаты </w:t>
      </w:r>
      <w:r>
        <w:rPr>
          <w:sz w:val="28"/>
          <w:szCs w:val="28"/>
          <w:lang w:val="tt-RU"/>
        </w:rPr>
        <w:t>нигезендә</w:t>
      </w:r>
      <w:r w:rsidRPr="00ED50CB">
        <w:rPr>
          <w:sz w:val="28"/>
          <w:szCs w:val="28"/>
        </w:rPr>
        <w:t xml:space="preserve">, </w:t>
      </w:r>
      <w:r w:rsidRPr="003D6F41">
        <w:rPr>
          <w:sz w:val="28"/>
          <w:szCs w:val="28"/>
        </w:rPr>
        <w:t xml:space="preserve">Россия Федерациясе гражданнарының гомуми белем алу формасын сайлап алуга хокукларын тәэмин итү максатларында, Татарстан Республикасы Мамадыш муниципаль районы Башкарма комитеты КАРАР БИРӘ: </w:t>
      </w:r>
    </w:p>
    <w:p w:rsidR="008C3CC1" w:rsidRDefault="008C3CC1" w:rsidP="008C3CC1">
      <w:pPr>
        <w:widowControl w:val="0"/>
        <w:numPr>
          <w:ilvl w:val="0"/>
          <w:numId w:val="27"/>
        </w:numPr>
        <w:tabs>
          <w:tab w:val="left" w:pos="1134"/>
        </w:tabs>
        <w:ind w:right="20" w:firstLine="567"/>
        <w:jc w:val="both"/>
        <w:rPr>
          <w:sz w:val="28"/>
          <w:szCs w:val="28"/>
        </w:rPr>
      </w:pPr>
      <w:r w:rsidRPr="003D6F41">
        <w:rPr>
          <w:sz w:val="28"/>
          <w:szCs w:val="28"/>
        </w:rPr>
        <w:t>Гаиләдә белем бирүне һәм үзлегеңнән белем алуны оештыру хакында Нигезләмәне расларга (1 нче кушымта).</w:t>
      </w:r>
    </w:p>
    <w:p w:rsidR="008C3CC1" w:rsidRDefault="008C3CC1" w:rsidP="008C3CC1">
      <w:pPr>
        <w:tabs>
          <w:tab w:val="left" w:pos="1134"/>
        </w:tabs>
        <w:ind w:right="20" w:firstLine="567"/>
        <w:jc w:val="both"/>
        <w:rPr>
          <w:sz w:val="28"/>
          <w:szCs w:val="28"/>
        </w:rPr>
      </w:pPr>
      <w:r>
        <w:rPr>
          <w:sz w:val="28"/>
          <w:szCs w:val="28"/>
        </w:rPr>
        <w:t xml:space="preserve">2. </w:t>
      </w:r>
      <w:r w:rsidRPr="003D6F41">
        <w:rPr>
          <w:sz w:val="28"/>
          <w:szCs w:val="28"/>
        </w:rPr>
        <w:t>ТР Мамадыш муниципаль районы «Мамадыш шәһәре өченче номерлы урта гомуми белем мәктәбе» муниципаль бюджет гомуми белем учреждениесен гаиләдә белем бирү яки үзлегеннән белем алу мөмкин булган гражданнарны беркетү  учреждениесе  итеп билгеләргә.</w:t>
      </w:r>
    </w:p>
    <w:p w:rsidR="008C3CC1" w:rsidRDefault="008C3CC1" w:rsidP="008C3CC1">
      <w:pPr>
        <w:tabs>
          <w:tab w:val="left" w:pos="1134"/>
        </w:tabs>
        <w:ind w:right="20" w:firstLine="567"/>
        <w:jc w:val="both"/>
        <w:rPr>
          <w:sz w:val="28"/>
          <w:szCs w:val="28"/>
          <w:lang w:val="tt-RU"/>
        </w:rPr>
      </w:pPr>
      <w:r>
        <w:rPr>
          <w:sz w:val="28"/>
          <w:szCs w:val="28"/>
        </w:rPr>
        <w:t>3. Татарстан Республикасы Мамадыш муниципаль районы Башкарма комитетыны</w:t>
      </w:r>
      <w:r>
        <w:rPr>
          <w:sz w:val="28"/>
          <w:szCs w:val="28"/>
          <w:lang w:val="tt-RU"/>
        </w:rPr>
        <w:t xml:space="preserve">ң 2019 елның 12 сентябрендәге </w:t>
      </w:r>
      <w:r w:rsidRPr="00247B7F">
        <w:rPr>
          <w:sz w:val="28"/>
          <w:szCs w:val="28"/>
        </w:rPr>
        <w:t>«</w:t>
      </w:r>
      <w:r w:rsidRPr="00B41A4D">
        <w:rPr>
          <w:sz w:val="28"/>
          <w:szCs w:val="28"/>
        </w:rPr>
        <w:t>Татарстан Республикасы Мамадыш муниципаль районында гаилә белеме һәм үзлегеңнән белем алу турында нигезләмәне раслау хакында»</w:t>
      </w:r>
      <w:r>
        <w:rPr>
          <w:sz w:val="28"/>
          <w:szCs w:val="28"/>
        </w:rPr>
        <w:t xml:space="preserve"> 243 номерлы карарын </w:t>
      </w:r>
      <w:r>
        <w:rPr>
          <w:sz w:val="28"/>
          <w:szCs w:val="28"/>
          <w:lang w:val="tt-RU"/>
        </w:rPr>
        <w:t xml:space="preserve">үз көчен югалткан дип танырга. </w:t>
      </w:r>
    </w:p>
    <w:p w:rsidR="008C3CC1" w:rsidRDefault="008C3CC1" w:rsidP="008C3CC1">
      <w:pPr>
        <w:tabs>
          <w:tab w:val="left" w:pos="1134"/>
        </w:tabs>
        <w:ind w:right="20" w:firstLine="567"/>
        <w:jc w:val="both"/>
        <w:rPr>
          <w:sz w:val="28"/>
          <w:szCs w:val="28"/>
        </w:rPr>
      </w:pPr>
      <w:r>
        <w:rPr>
          <w:sz w:val="28"/>
          <w:szCs w:val="28"/>
        </w:rPr>
        <w:t>4</w:t>
      </w:r>
      <w:r w:rsidRPr="00ED50CB">
        <w:rPr>
          <w:sz w:val="28"/>
          <w:szCs w:val="28"/>
        </w:rPr>
        <w:t xml:space="preserve">. </w:t>
      </w:r>
      <w:r w:rsidRPr="00B41A4D">
        <w:rPr>
          <w:sz w:val="28"/>
          <w:szCs w:val="28"/>
        </w:rPr>
        <w:t xml:space="preserve">Әлеге карарны «Интернет» мәгълүмат-телекоммуникация челтәрендә Татарстан Республикасы хокукый мәгълүмат рәсми порталында бастырып чыгарырга. </w:t>
      </w:r>
    </w:p>
    <w:p w:rsidR="008C3CC1" w:rsidRDefault="008C3CC1" w:rsidP="008C3CC1">
      <w:pPr>
        <w:tabs>
          <w:tab w:val="left" w:pos="1134"/>
        </w:tabs>
        <w:ind w:right="20" w:firstLine="567"/>
        <w:jc w:val="both"/>
        <w:rPr>
          <w:sz w:val="28"/>
          <w:szCs w:val="28"/>
        </w:rPr>
      </w:pPr>
      <w:r>
        <w:rPr>
          <w:sz w:val="28"/>
          <w:szCs w:val="28"/>
        </w:rPr>
        <w:t>5</w:t>
      </w:r>
      <w:r w:rsidRPr="00ED50CB">
        <w:rPr>
          <w:sz w:val="28"/>
          <w:szCs w:val="28"/>
        </w:rPr>
        <w:t>.</w:t>
      </w:r>
      <w:bookmarkStart w:id="0" w:name="sub_4"/>
      <w:r w:rsidRPr="00ED50CB">
        <w:rPr>
          <w:sz w:val="28"/>
          <w:szCs w:val="28"/>
        </w:rPr>
        <w:t xml:space="preserve"> </w:t>
      </w:r>
      <w:bookmarkEnd w:id="0"/>
      <w:r w:rsidRPr="00B41A4D">
        <w:rPr>
          <w:sz w:val="28"/>
          <w:szCs w:val="28"/>
        </w:rPr>
        <w:t xml:space="preserve">Әлеге карарның үтәлешен контрольдә тотуны Башкарма комитет җитәкчесе урынбасары </w:t>
      </w:r>
      <w:r>
        <w:rPr>
          <w:sz w:val="28"/>
          <w:szCs w:val="28"/>
          <w:lang w:val="tt-RU"/>
        </w:rPr>
        <w:t>М.Р.Хуҗаҗановка</w:t>
      </w:r>
      <w:r w:rsidRPr="00B41A4D">
        <w:rPr>
          <w:sz w:val="28"/>
          <w:szCs w:val="28"/>
        </w:rPr>
        <w:t xml:space="preserve"> йөкләргә.</w:t>
      </w:r>
    </w:p>
    <w:p w:rsidR="008C3CC1" w:rsidRDefault="008C3CC1" w:rsidP="008C3CC1">
      <w:pPr>
        <w:tabs>
          <w:tab w:val="left" w:pos="1134"/>
        </w:tabs>
        <w:ind w:right="20" w:firstLine="567"/>
        <w:jc w:val="both"/>
        <w:rPr>
          <w:sz w:val="28"/>
          <w:szCs w:val="28"/>
        </w:rPr>
      </w:pPr>
    </w:p>
    <w:p w:rsidR="008C3CC1" w:rsidRDefault="008C3CC1" w:rsidP="008C3CC1">
      <w:pPr>
        <w:tabs>
          <w:tab w:val="left" w:pos="1134"/>
        </w:tabs>
        <w:ind w:right="20" w:firstLine="567"/>
        <w:jc w:val="both"/>
        <w:rPr>
          <w:sz w:val="28"/>
          <w:szCs w:val="28"/>
        </w:rPr>
      </w:pPr>
    </w:p>
    <w:p w:rsidR="008C3CC1" w:rsidRDefault="008C3CC1" w:rsidP="008C3CC1">
      <w:pPr>
        <w:tabs>
          <w:tab w:val="left" w:pos="1134"/>
        </w:tabs>
        <w:ind w:right="20"/>
        <w:jc w:val="both"/>
        <w:rPr>
          <w:sz w:val="28"/>
          <w:szCs w:val="28"/>
        </w:rPr>
      </w:pPr>
      <w:r w:rsidRPr="00B41A4D">
        <w:rPr>
          <w:sz w:val="28"/>
          <w:szCs w:val="28"/>
        </w:rPr>
        <w:t xml:space="preserve">Җитәкче                                                  </w:t>
      </w:r>
      <w:r>
        <w:rPr>
          <w:sz w:val="28"/>
          <w:szCs w:val="28"/>
        </w:rPr>
        <w:t xml:space="preserve">                                                  И.М.</w:t>
      </w:r>
      <w:r w:rsidRPr="00B41A4D">
        <w:rPr>
          <w:sz w:val="28"/>
          <w:szCs w:val="28"/>
        </w:rPr>
        <w:t>Дәрҗеманов</w:t>
      </w:r>
    </w:p>
    <w:p w:rsidR="008C3CC1" w:rsidRDefault="008C3CC1" w:rsidP="008C3CC1">
      <w:pPr>
        <w:tabs>
          <w:tab w:val="left" w:pos="1134"/>
        </w:tabs>
        <w:rPr>
          <w:sz w:val="28"/>
          <w:szCs w:val="28"/>
        </w:rPr>
      </w:pPr>
    </w:p>
    <w:p w:rsidR="008C3CC1" w:rsidRPr="00ED50CB" w:rsidRDefault="008C3CC1" w:rsidP="008C3CC1">
      <w:pPr>
        <w:tabs>
          <w:tab w:val="left" w:pos="1134"/>
        </w:tabs>
        <w:rPr>
          <w:sz w:val="28"/>
          <w:szCs w:val="28"/>
        </w:rPr>
      </w:pPr>
    </w:p>
    <w:p w:rsidR="008C3CC1" w:rsidRPr="00B41A4D" w:rsidRDefault="008C3CC1" w:rsidP="008C3CC1">
      <w:pPr>
        <w:ind w:left="5328" w:right="-1307" w:hanging="540"/>
      </w:pPr>
      <w:r>
        <w:lastRenderedPageBreak/>
        <w:t xml:space="preserve">               </w:t>
      </w:r>
      <w:r w:rsidRPr="00B41A4D">
        <w:t>Татарстан  Республикасы Мамадыш</w:t>
      </w:r>
    </w:p>
    <w:p w:rsidR="008C3CC1" w:rsidRPr="00B41A4D" w:rsidRDefault="008C3CC1" w:rsidP="008C3CC1">
      <w:pPr>
        <w:ind w:left="5328" w:right="-1307" w:hanging="540"/>
      </w:pPr>
      <w:r>
        <w:t xml:space="preserve">              </w:t>
      </w:r>
      <w:r w:rsidRPr="00B41A4D">
        <w:t xml:space="preserve"> муниципаль районы Башкарма комитетының</w:t>
      </w:r>
    </w:p>
    <w:p w:rsidR="008C3CC1" w:rsidRPr="00B41A4D" w:rsidRDefault="008C3CC1" w:rsidP="008C3CC1">
      <w:pPr>
        <w:ind w:left="5328" w:right="-1307" w:hanging="540"/>
      </w:pPr>
      <w:r>
        <w:t xml:space="preserve">               </w:t>
      </w:r>
      <w:r w:rsidR="00D6030D">
        <w:t>08.12.</w:t>
      </w:r>
      <w:r w:rsidRPr="00B41A4D">
        <w:t>20</w:t>
      </w:r>
      <w:r>
        <w:t>21</w:t>
      </w:r>
      <w:r w:rsidR="00D6030D">
        <w:t xml:space="preserve"> ел, 395</w:t>
      </w:r>
      <w:bookmarkStart w:id="1" w:name="_GoBack"/>
      <w:bookmarkEnd w:id="1"/>
      <w:r w:rsidRPr="00B41A4D">
        <w:t xml:space="preserve">   санлы карарына</w:t>
      </w:r>
    </w:p>
    <w:p w:rsidR="008C3CC1" w:rsidRPr="004E24E6" w:rsidRDefault="008C3CC1" w:rsidP="008C3CC1">
      <w:pPr>
        <w:ind w:left="5328" w:right="-1307" w:hanging="540"/>
        <w:rPr>
          <w:b/>
          <w:bCs/>
        </w:rPr>
      </w:pPr>
      <w:r>
        <w:t xml:space="preserve">               </w:t>
      </w:r>
      <w:r w:rsidRPr="00B41A4D">
        <w:t>1 нче  кушымта</w:t>
      </w:r>
    </w:p>
    <w:p w:rsidR="008C3CC1" w:rsidRPr="00ED50CB" w:rsidRDefault="008C3CC1" w:rsidP="008C3CC1">
      <w:pPr>
        <w:tabs>
          <w:tab w:val="left" w:pos="1134"/>
        </w:tabs>
        <w:ind w:firstLine="471"/>
        <w:rPr>
          <w:sz w:val="28"/>
          <w:szCs w:val="28"/>
        </w:rPr>
      </w:pPr>
    </w:p>
    <w:p w:rsidR="008C3CC1" w:rsidRDefault="008C3CC1" w:rsidP="008C3CC1">
      <w:pPr>
        <w:pStyle w:val="5"/>
        <w:shd w:val="clear" w:color="auto" w:fill="auto"/>
        <w:tabs>
          <w:tab w:val="left" w:pos="284"/>
        </w:tabs>
        <w:spacing w:after="66" w:line="220" w:lineRule="exact"/>
        <w:ind w:left="142"/>
        <w:jc w:val="center"/>
        <w:rPr>
          <w:rFonts w:eastAsia="Microsoft Sans Serif"/>
          <w:b w:val="0"/>
          <w:bCs w:val="0"/>
          <w:color w:val="000000"/>
          <w:spacing w:val="0"/>
          <w:sz w:val="28"/>
          <w:szCs w:val="28"/>
        </w:rPr>
      </w:pPr>
    </w:p>
    <w:p w:rsidR="008C3CC1" w:rsidRDefault="008C3CC1" w:rsidP="008C3CC1">
      <w:pPr>
        <w:pStyle w:val="5"/>
        <w:shd w:val="clear" w:color="auto" w:fill="auto"/>
        <w:tabs>
          <w:tab w:val="left" w:pos="284"/>
        </w:tabs>
        <w:spacing w:after="66" w:line="220" w:lineRule="exact"/>
        <w:ind w:left="142"/>
        <w:jc w:val="center"/>
        <w:rPr>
          <w:rFonts w:eastAsia="Microsoft Sans Serif"/>
          <w:b w:val="0"/>
          <w:bCs w:val="0"/>
          <w:color w:val="000000"/>
          <w:spacing w:val="0"/>
          <w:sz w:val="28"/>
          <w:szCs w:val="28"/>
        </w:rPr>
      </w:pPr>
      <w:r w:rsidRPr="00F16337">
        <w:rPr>
          <w:rFonts w:eastAsia="Microsoft Sans Serif"/>
          <w:b w:val="0"/>
          <w:bCs w:val="0"/>
          <w:color w:val="000000"/>
          <w:spacing w:val="0"/>
          <w:sz w:val="28"/>
          <w:szCs w:val="28"/>
        </w:rPr>
        <w:t>1.</w:t>
      </w:r>
      <w:r w:rsidRPr="00F16337">
        <w:rPr>
          <w:rFonts w:eastAsia="Microsoft Sans Serif"/>
          <w:b w:val="0"/>
          <w:bCs w:val="0"/>
          <w:color w:val="000000"/>
          <w:spacing w:val="0"/>
          <w:sz w:val="28"/>
          <w:szCs w:val="28"/>
        </w:rPr>
        <w:tab/>
      </w:r>
      <w:r>
        <w:rPr>
          <w:rFonts w:eastAsia="Microsoft Sans Serif"/>
          <w:b w:val="0"/>
          <w:bCs w:val="0"/>
          <w:color w:val="000000"/>
          <w:spacing w:val="0"/>
          <w:sz w:val="28"/>
          <w:szCs w:val="28"/>
        </w:rPr>
        <w:t>Мамадыш муниципаль районында г</w:t>
      </w:r>
      <w:r w:rsidRPr="00F16337">
        <w:rPr>
          <w:rFonts w:eastAsia="Microsoft Sans Serif"/>
          <w:b w:val="0"/>
          <w:bCs w:val="0"/>
          <w:color w:val="000000"/>
          <w:spacing w:val="0"/>
          <w:sz w:val="28"/>
          <w:szCs w:val="28"/>
        </w:rPr>
        <w:t xml:space="preserve">аиләдә белем бирүне һәм үзлегеңнән </w:t>
      </w:r>
    </w:p>
    <w:p w:rsidR="008C3CC1" w:rsidRDefault="008C3CC1" w:rsidP="008C3CC1">
      <w:pPr>
        <w:pStyle w:val="5"/>
        <w:shd w:val="clear" w:color="auto" w:fill="auto"/>
        <w:tabs>
          <w:tab w:val="left" w:pos="284"/>
        </w:tabs>
        <w:spacing w:after="66" w:line="220" w:lineRule="exact"/>
        <w:ind w:left="142"/>
        <w:jc w:val="center"/>
        <w:rPr>
          <w:rFonts w:eastAsia="Microsoft Sans Serif"/>
          <w:b w:val="0"/>
          <w:bCs w:val="0"/>
          <w:color w:val="000000"/>
          <w:spacing w:val="0"/>
          <w:sz w:val="28"/>
          <w:szCs w:val="28"/>
        </w:rPr>
      </w:pPr>
      <w:r w:rsidRPr="00F16337">
        <w:rPr>
          <w:rFonts w:eastAsia="Microsoft Sans Serif"/>
          <w:b w:val="0"/>
          <w:bCs w:val="0"/>
          <w:color w:val="000000"/>
          <w:spacing w:val="0"/>
          <w:sz w:val="28"/>
          <w:szCs w:val="28"/>
        </w:rPr>
        <w:t>белем а</w:t>
      </w:r>
      <w:r>
        <w:rPr>
          <w:rFonts w:eastAsia="Microsoft Sans Serif"/>
          <w:b w:val="0"/>
          <w:bCs w:val="0"/>
          <w:color w:val="000000"/>
          <w:spacing w:val="0"/>
          <w:sz w:val="28"/>
          <w:szCs w:val="28"/>
        </w:rPr>
        <w:t>луны оештыру хакында Нигезләмә</w:t>
      </w:r>
    </w:p>
    <w:p w:rsidR="008C3CC1" w:rsidRDefault="008C3CC1" w:rsidP="008C3CC1">
      <w:pPr>
        <w:pStyle w:val="5"/>
        <w:shd w:val="clear" w:color="auto" w:fill="auto"/>
        <w:tabs>
          <w:tab w:val="left" w:pos="284"/>
        </w:tabs>
        <w:spacing w:after="66" w:line="220" w:lineRule="exact"/>
        <w:ind w:left="142"/>
        <w:jc w:val="center"/>
        <w:rPr>
          <w:b w:val="0"/>
          <w:sz w:val="28"/>
          <w:szCs w:val="28"/>
        </w:rPr>
      </w:pPr>
      <w:r w:rsidRPr="00F16337">
        <w:rPr>
          <w:rFonts w:eastAsia="Microsoft Sans Serif"/>
          <w:b w:val="0"/>
          <w:bCs w:val="0"/>
          <w:color w:val="000000"/>
          <w:spacing w:val="0"/>
          <w:sz w:val="28"/>
          <w:szCs w:val="28"/>
        </w:rPr>
        <w:t xml:space="preserve"> </w:t>
      </w:r>
    </w:p>
    <w:p w:rsidR="008C3CC1" w:rsidRPr="00F16337" w:rsidRDefault="008C3CC1" w:rsidP="008C3CC1">
      <w:pPr>
        <w:pStyle w:val="5"/>
        <w:shd w:val="clear" w:color="auto" w:fill="auto"/>
        <w:tabs>
          <w:tab w:val="left" w:pos="284"/>
        </w:tabs>
        <w:spacing w:after="66" w:line="220" w:lineRule="exact"/>
        <w:ind w:left="142"/>
        <w:jc w:val="center"/>
        <w:rPr>
          <w:b w:val="0"/>
          <w:sz w:val="28"/>
          <w:szCs w:val="28"/>
          <w:lang w:val="tt-RU"/>
        </w:rPr>
      </w:pPr>
      <w:r w:rsidRPr="00ED50CB">
        <w:rPr>
          <w:b w:val="0"/>
          <w:sz w:val="28"/>
          <w:szCs w:val="28"/>
          <w:lang w:val="en-US"/>
        </w:rPr>
        <w:t>I</w:t>
      </w:r>
      <w:r w:rsidRPr="00D045BC">
        <w:rPr>
          <w:b w:val="0"/>
          <w:sz w:val="28"/>
          <w:szCs w:val="28"/>
        </w:rPr>
        <w:t>.</w:t>
      </w:r>
      <w:r>
        <w:rPr>
          <w:b w:val="0"/>
          <w:sz w:val="28"/>
          <w:szCs w:val="28"/>
        </w:rPr>
        <w:t>Гомуми нигез</w:t>
      </w:r>
      <w:r>
        <w:rPr>
          <w:b w:val="0"/>
          <w:sz w:val="28"/>
          <w:szCs w:val="28"/>
          <w:lang w:val="tt-RU"/>
        </w:rPr>
        <w:t>ләмәләр</w:t>
      </w:r>
    </w:p>
    <w:p w:rsidR="008C3CC1" w:rsidRPr="000519BA" w:rsidRDefault="008C3CC1" w:rsidP="008C3CC1">
      <w:pPr>
        <w:ind w:firstLine="709"/>
        <w:jc w:val="both"/>
        <w:rPr>
          <w:sz w:val="28"/>
          <w:szCs w:val="28"/>
          <w:lang w:val="tt-RU"/>
        </w:rPr>
      </w:pPr>
      <w:r w:rsidRPr="000519BA">
        <w:rPr>
          <w:sz w:val="28"/>
          <w:szCs w:val="28"/>
          <w:lang w:val="tt-RU"/>
        </w:rPr>
        <w:t>1.1. Әлеге Нигезләмә «Россия Федерациясендә мәгариф турында» 2012 елның 29 декабрендәге 273-Ф3 номерлы Федераль закон (алга таба - Федераль зак</w:t>
      </w:r>
      <w:r>
        <w:rPr>
          <w:sz w:val="28"/>
          <w:szCs w:val="28"/>
          <w:lang w:val="tt-RU"/>
        </w:rPr>
        <w:t>он) таләпләре нигезендә эшләнде</w:t>
      </w:r>
      <w:r w:rsidRPr="000519BA">
        <w:rPr>
          <w:sz w:val="28"/>
          <w:szCs w:val="28"/>
          <w:lang w:val="tt-RU"/>
        </w:rPr>
        <w:t xml:space="preserve">; </w:t>
      </w:r>
    </w:p>
    <w:p w:rsidR="008C3CC1" w:rsidRPr="00F16337" w:rsidRDefault="008C3CC1" w:rsidP="008C3CC1">
      <w:pPr>
        <w:ind w:firstLine="709"/>
        <w:jc w:val="both"/>
        <w:rPr>
          <w:sz w:val="28"/>
          <w:szCs w:val="28"/>
        </w:rPr>
      </w:pPr>
      <w:r w:rsidRPr="00F16337">
        <w:rPr>
          <w:sz w:val="28"/>
          <w:szCs w:val="28"/>
        </w:rPr>
        <w:t>- Рос</w:t>
      </w:r>
      <w:r>
        <w:rPr>
          <w:sz w:val="28"/>
          <w:szCs w:val="28"/>
        </w:rPr>
        <w:t>сия Федерациясе Гаилә кодексы</w:t>
      </w:r>
      <w:r w:rsidRPr="00F16337">
        <w:rPr>
          <w:sz w:val="28"/>
          <w:szCs w:val="28"/>
        </w:rPr>
        <w:t xml:space="preserve">; </w:t>
      </w:r>
    </w:p>
    <w:p w:rsidR="008C3CC1" w:rsidRDefault="008C3CC1" w:rsidP="008C3CC1">
      <w:pPr>
        <w:ind w:firstLine="709"/>
        <w:jc w:val="both"/>
        <w:rPr>
          <w:sz w:val="28"/>
          <w:szCs w:val="28"/>
        </w:rPr>
      </w:pPr>
      <w:r w:rsidRPr="00F16337">
        <w:rPr>
          <w:sz w:val="28"/>
          <w:szCs w:val="28"/>
        </w:rPr>
        <w:t>- «Мәгариф турында» 2013 елның 22 июлендәге 68-ТРЗ номерлы Татарстан Республикасы Законы;</w:t>
      </w:r>
    </w:p>
    <w:p w:rsidR="008C3CC1" w:rsidRPr="00D045BC" w:rsidRDefault="008C3CC1" w:rsidP="008C3CC1">
      <w:pPr>
        <w:ind w:firstLine="709"/>
        <w:jc w:val="both"/>
        <w:rPr>
          <w:sz w:val="28"/>
          <w:szCs w:val="28"/>
        </w:rPr>
      </w:pPr>
      <w:r w:rsidRPr="00D045BC">
        <w:rPr>
          <w:sz w:val="28"/>
          <w:szCs w:val="28"/>
        </w:rPr>
        <w:t xml:space="preserve">- </w:t>
      </w:r>
      <w:r w:rsidRPr="009E3133">
        <w:rPr>
          <w:sz w:val="28"/>
          <w:szCs w:val="28"/>
        </w:rPr>
        <w:t>«Башлангыч гомуми, төп гомуми һәм урта гомуми белем бирүнең белем бирү программалары буенча укырга кабул итү тәртибен раслау турында» Россия Мәгариф министрлыгының 2020 елның 02 сентябрендәге 458 номерлы боерыгы</w:t>
      </w:r>
      <w:r>
        <w:rPr>
          <w:sz w:val="28"/>
          <w:szCs w:val="28"/>
        </w:rPr>
        <w:t>;</w:t>
      </w:r>
    </w:p>
    <w:p w:rsidR="008C3CC1" w:rsidRPr="000519BA" w:rsidRDefault="008C3CC1" w:rsidP="008C3CC1">
      <w:pPr>
        <w:autoSpaceDE w:val="0"/>
        <w:autoSpaceDN w:val="0"/>
        <w:adjustRightInd w:val="0"/>
        <w:ind w:firstLine="709"/>
        <w:jc w:val="both"/>
        <w:rPr>
          <w:sz w:val="28"/>
          <w:szCs w:val="28"/>
        </w:rPr>
      </w:pPr>
      <w:r w:rsidRPr="00D045BC">
        <w:rPr>
          <w:sz w:val="28"/>
          <w:szCs w:val="28"/>
        </w:rPr>
        <w:t xml:space="preserve">- </w:t>
      </w:r>
      <w:r w:rsidRPr="000519BA">
        <w:rPr>
          <w:sz w:val="28"/>
          <w:szCs w:val="28"/>
        </w:rPr>
        <w:t xml:space="preserve">Россия Федерациясе Мәгариф һәм фән министрлыгының «Укучыларны башлангыч гомуми, төп гомуми һәм урта гомуми белем бирү программалары буенча белем бирү эшчәнлеген гамәлгә ашыручы бер оешмадан тиешле дәрәҗәдәге һәм юнәлештәге белем бирү программалары буенча белем бирү эшчәнлеген гамәлгә ашыручы башка оешмаларга күчерү тәртибен һәм шартларын раслау турында» 2014 елның 12 мартындагы 177 номерлы боерыгы; </w:t>
      </w:r>
    </w:p>
    <w:p w:rsidR="008C3CC1" w:rsidRPr="000519BA" w:rsidRDefault="008C3CC1" w:rsidP="008C3CC1">
      <w:pPr>
        <w:autoSpaceDE w:val="0"/>
        <w:autoSpaceDN w:val="0"/>
        <w:adjustRightInd w:val="0"/>
        <w:ind w:firstLine="709"/>
        <w:jc w:val="both"/>
        <w:rPr>
          <w:sz w:val="28"/>
          <w:szCs w:val="28"/>
        </w:rPr>
      </w:pPr>
      <w:r w:rsidRPr="000519BA">
        <w:rPr>
          <w:sz w:val="28"/>
          <w:szCs w:val="28"/>
        </w:rPr>
        <w:t xml:space="preserve">- Россия Мәгариф һәм фән министрлыгының 2009 елның 06 октябрендәге 373 номерлы «Башлангыч гомуми белем бирүнең федераль дәүләт белем бирү стандартын раслау һәм гамәлгә кертү турында» боерыгы; </w:t>
      </w:r>
    </w:p>
    <w:p w:rsidR="008C3CC1" w:rsidRPr="000519BA" w:rsidRDefault="008C3CC1" w:rsidP="008C3CC1">
      <w:pPr>
        <w:autoSpaceDE w:val="0"/>
        <w:autoSpaceDN w:val="0"/>
        <w:adjustRightInd w:val="0"/>
        <w:ind w:firstLine="709"/>
        <w:jc w:val="both"/>
        <w:rPr>
          <w:sz w:val="28"/>
          <w:szCs w:val="28"/>
        </w:rPr>
      </w:pPr>
      <w:r w:rsidRPr="000519BA">
        <w:rPr>
          <w:sz w:val="28"/>
          <w:szCs w:val="28"/>
        </w:rPr>
        <w:t xml:space="preserve">- Россия Мәгариф һәм фән министрлыгының «Төп гомуми белем бирүнең федераль дәүләт стандартын раслау турында» 2010 елның 17 декабрендәге 1897нче номерлы боерыгы; </w:t>
      </w:r>
    </w:p>
    <w:p w:rsidR="008C3CC1" w:rsidRPr="000519BA" w:rsidRDefault="008C3CC1" w:rsidP="008C3CC1">
      <w:pPr>
        <w:autoSpaceDE w:val="0"/>
        <w:autoSpaceDN w:val="0"/>
        <w:adjustRightInd w:val="0"/>
        <w:ind w:firstLine="709"/>
        <w:jc w:val="both"/>
        <w:rPr>
          <w:sz w:val="28"/>
          <w:szCs w:val="28"/>
        </w:rPr>
      </w:pPr>
      <w:r w:rsidRPr="000519BA">
        <w:rPr>
          <w:sz w:val="28"/>
          <w:szCs w:val="28"/>
        </w:rPr>
        <w:t>- Россия Мәгариф һәм фән министрлыгының «Урта гомуми белем бирүнең федераль дәүләт стандартын раслау турында» 2012 елның 17 маендагы 413 номерлы боерыгы;</w:t>
      </w:r>
    </w:p>
    <w:p w:rsidR="008C3CC1" w:rsidRPr="000519BA" w:rsidRDefault="008C3CC1" w:rsidP="008C3CC1">
      <w:pPr>
        <w:autoSpaceDE w:val="0"/>
        <w:autoSpaceDN w:val="0"/>
        <w:adjustRightInd w:val="0"/>
        <w:ind w:firstLine="709"/>
        <w:jc w:val="both"/>
        <w:rPr>
          <w:sz w:val="28"/>
          <w:szCs w:val="28"/>
        </w:rPr>
      </w:pPr>
      <w:r w:rsidRPr="000519BA">
        <w:rPr>
          <w:sz w:val="28"/>
          <w:szCs w:val="28"/>
        </w:rPr>
        <w:t>- Россия Мәгариф министрлыгының «Башлангыч гомуми белем бирүнең федераль дәүләт стандартын раслау турында» 2021 елның 31 маендагы 286 номерлы боерыгы;</w:t>
      </w:r>
    </w:p>
    <w:p w:rsidR="008C3CC1" w:rsidRPr="000519BA" w:rsidRDefault="008C3CC1" w:rsidP="008C3CC1">
      <w:pPr>
        <w:autoSpaceDE w:val="0"/>
        <w:autoSpaceDN w:val="0"/>
        <w:adjustRightInd w:val="0"/>
        <w:ind w:firstLine="709"/>
        <w:jc w:val="both"/>
        <w:rPr>
          <w:sz w:val="28"/>
          <w:szCs w:val="28"/>
        </w:rPr>
      </w:pPr>
      <w:r w:rsidRPr="000519BA">
        <w:rPr>
          <w:sz w:val="28"/>
          <w:szCs w:val="28"/>
        </w:rPr>
        <w:t>- Россия Мәгариф министрлыгының «Төп гомуми белем бирүнең федераль дәүләт стандартын раслау турында» 2021 елның 31 маендагы 287 номерлы боерыгы;</w:t>
      </w:r>
    </w:p>
    <w:p w:rsidR="008C3CC1" w:rsidRPr="000519BA" w:rsidRDefault="008C3CC1" w:rsidP="008C3CC1">
      <w:pPr>
        <w:autoSpaceDE w:val="0"/>
        <w:autoSpaceDN w:val="0"/>
        <w:adjustRightInd w:val="0"/>
        <w:ind w:firstLine="709"/>
        <w:jc w:val="both"/>
        <w:rPr>
          <w:sz w:val="28"/>
          <w:szCs w:val="28"/>
        </w:rPr>
      </w:pPr>
      <w:r>
        <w:rPr>
          <w:sz w:val="28"/>
          <w:szCs w:val="28"/>
        </w:rPr>
        <w:t xml:space="preserve">- </w:t>
      </w:r>
      <w:r w:rsidRPr="000519BA">
        <w:rPr>
          <w:sz w:val="28"/>
          <w:szCs w:val="28"/>
        </w:rPr>
        <w:t xml:space="preserve">«Төп гомуми белем бирү программалары - башлангыч гомуми, төп гомуми һәм урта гомуми белем бирү программалары буенча белем бирү эшчәнлеген оештыру һәм гамәлгә ашыру тәртибен раслау турында» Россия Мәгариф министрлыгының 2021 елның 22 мартындагы 115 номерлы боерыгы; </w:t>
      </w:r>
    </w:p>
    <w:p w:rsidR="008C3CC1" w:rsidRPr="000519BA" w:rsidRDefault="008C3CC1" w:rsidP="008C3CC1">
      <w:pPr>
        <w:autoSpaceDE w:val="0"/>
        <w:autoSpaceDN w:val="0"/>
        <w:adjustRightInd w:val="0"/>
        <w:ind w:firstLine="709"/>
        <w:jc w:val="both"/>
        <w:rPr>
          <w:sz w:val="28"/>
          <w:szCs w:val="28"/>
        </w:rPr>
      </w:pPr>
      <w:r w:rsidRPr="000519BA">
        <w:rPr>
          <w:sz w:val="28"/>
          <w:szCs w:val="28"/>
        </w:rPr>
        <w:t xml:space="preserve">- мәгариф министрлыгының «Белем бирү эшчәнлеген гамәлгә ашыручы оешмаларны, электрон укытуны, белем бирү программаларын гамәлгә ашырганда </w:t>
      </w:r>
      <w:r w:rsidRPr="000519BA">
        <w:rPr>
          <w:sz w:val="28"/>
          <w:szCs w:val="28"/>
        </w:rPr>
        <w:lastRenderedPageBreak/>
        <w:t>дистанцион белем бирү технологияләрен куллану тәртибен раслау турында» 2017 елның 23 а</w:t>
      </w:r>
      <w:r>
        <w:rPr>
          <w:sz w:val="28"/>
          <w:szCs w:val="28"/>
        </w:rPr>
        <w:t>вгустындагы 816 номерлы боерыгы</w:t>
      </w:r>
      <w:r w:rsidRPr="000519BA">
        <w:rPr>
          <w:sz w:val="28"/>
          <w:szCs w:val="28"/>
        </w:rPr>
        <w:t xml:space="preserve">; </w:t>
      </w:r>
    </w:p>
    <w:p w:rsidR="008C3CC1" w:rsidRPr="000519BA" w:rsidRDefault="008C3CC1" w:rsidP="008C3CC1">
      <w:pPr>
        <w:autoSpaceDE w:val="0"/>
        <w:autoSpaceDN w:val="0"/>
        <w:adjustRightInd w:val="0"/>
        <w:ind w:firstLine="709"/>
        <w:jc w:val="both"/>
        <w:rPr>
          <w:sz w:val="28"/>
          <w:szCs w:val="28"/>
        </w:rPr>
      </w:pPr>
      <w:r w:rsidRPr="000519BA">
        <w:rPr>
          <w:sz w:val="28"/>
          <w:szCs w:val="28"/>
        </w:rPr>
        <w:t>- Россия Мәгариф министрлыгының 189 номерлы боерыгы, 2018 елның 07 ноябре</w:t>
      </w:r>
      <w:r>
        <w:rPr>
          <w:sz w:val="28"/>
          <w:szCs w:val="28"/>
        </w:rPr>
        <w:t>ндәге Рособрнадзорны</w:t>
      </w:r>
      <w:r>
        <w:rPr>
          <w:sz w:val="28"/>
          <w:szCs w:val="28"/>
          <w:lang w:val="tt-RU"/>
        </w:rPr>
        <w:t>ң</w:t>
      </w:r>
      <w:r w:rsidRPr="000519BA">
        <w:rPr>
          <w:sz w:val="28"/>
          <w:szCs w:val="28"/>
        </w:rPr>
        <w:t xml:space="preserve"> «Төп гомуми белем бирү программалары буенча дәүләт йомгаклау аттестациясен </w:t>
      </w:r>
      <w:r>
        <w:rPr>
          <w:sz w:val="28"/>
          <w:szCs w:val="28"/>
        </w:rPr>
        <w:t>үткәрү тәртибен раслау турында»</w:t>
      </w:r>
      <w:r w:rsidRPr="000519BA">
        <w:rPr>
          <w:sz w:val="28"/>
          <w:szCs w:val="28"/>
        </w:rPr>
        <w:t xml:space="preserve"> </w:t>
      </w:r>
      <w:r>
        <w:rPr>
          <w:sz w:val="28"/>
          <w:szCs w:val="28"/>
        </w:rPr>
        <w:t>1513 номерлы боерыгы;</w:t>
      </w:r>
    </w:p>
    <w:p w:rsidR="008C3CC1" w:rsidRPr="000519BA" w:rsidRDefault="008C3CC1" w:rsidP="008C3CC1">
      <w:pPr>
        <w:autoSpaceDE w:val="0"/>
        <w:autoSpaceDN w:val="0"/>
        <w:adjustRightInd w:val="0"/>
        <w:ind w:firstLine="709"/>
        <w:jc w:val="both"/>
        <w:rPr>
          <w:sz w:val="28"/>
          <w:szCs w:val="28"/>
        </w:rPr>
      </w:pPr>
      <w:r w:rsidRPr="000519BA">
        <w:rPr>
          <w:sz w:val="28"/>
          <w:szCs w:val="28"/>
        </w:rPr>
        <w:t xml:space="preserve">- Россия Мәгариф министрлыгының 190 номерлы боерыгы, </w:t>
      </w:r>
      <w:r>
        <w:rPr>
          <w:sz w:val="28"/>
          <w:szCs w:val="28"/>
        </w:rPr>
        <w:t>Рособрнадзорны</w:t>
      </w:r>
      <w:r>
        <w:rPr>
          <w:sz w:val="28"/>
          <w:szCs w:val="28"/>
          <w:lang w:val="tt-RU"/>
        </w:rPr>
        <w:t>ң</w:t>
      </w:r>
      <w:r w:rsidRPr="000519BA">
        <w:rPr>
          <w:sz w:val="28"/>
          <w:szCs w:val="28"/>
        </w:rPr>
        <w:t xml:space="preserve"> 2018 елның 07 ноябре</w:t>
      </w:r>
      <w:r>
        <w:rPr>
          <w:sz w:val="28"/>
          <w:szCs w:val="28"/>
        </w:rPr>
        <w:t xml:space="preserve">ндәге </w:t>
      </w:r>
      <w:r w:rsidRPr="000519BA">
        <w:rPr>
          <w:sz w:val="28"/>
          <w:szCs w:val="28"/>
        </w:rPr>
        <w:t>«Урта гомуми белем бирү программалары буенча дәүләт йомгаклау аттестациясен ү</w:t>
      </w:r>
      <w:r>
        <w:rPr>
          <w:sz w:val="28"/>
          <w:szCs w:val="28"/>
        </w:rPr>
        <w:t>ткәрү тәртибен раслау турында»1512 номерлы боерыгы;</w:t>
      </w:r>
    </w:p>
    <w:p w:rsidR="008C3CC1" w:rsidRPr="000519BA" w:rsidRDefault="008C3CC1" w:rsidP="008C3CC1">
      <w:pPr>
        <w:autoSpaceDE w:val="0"/>
        <w:autoSpaceDN w:val="0"/>
        <w:adjustRightInd w:val="0"/>
        <w:ind w:firstLine="709"/>
        <w:jc w:val="both"/>
        <w:rPr>
          <w:sz w:val="28"/>
          <w:szCs w:val="28"/>
        </w:rPr>
      </w:pPr>
      <w:r w:rsidRPr="000519BA">
        <w:rPr>
          <w:sz w:val="28"/>
          <w:szCs w:val="28"/>
        </w:rPr>
        <w:t>- Россия Мәгариф һәм фән министрлыгының 2020 елның 30 июлендәге 369 номерлы</w:t>
      </w:r>
      <w:r>
        <w:rPr>
          <w:sz w:val="28"/>
          <w:szCs w:val="28"/>
        </w:rPr>
        <w:t xml:space="preserve"> боерыгы, Россия</w:t>
      </w:r>
      <w:r w:rsidRPr="000519BA">
        <w:rPr>
          <w:sz w:val="28"/>
          <w:szCs w:val="28"/>
        </w:rPr>
        <w:t xml:space="preserve"> мәгариф мин</w:t>
      </w:r>
      <w:r>
        <w:rPr>
          <w:sz w:val="28"/>
          <w:szCs w:val="28"/>
        </w:rPr>
        <w:t xml:space="preserve">истрлыгының </w:t>
      </w:r>
      <w:r w:rsidRPr="000519BA">
        <w:rPr>
          <w:sz w:val="28"/>
          <w:szCs w:val="28"/>
        </w:rPr>
        <w:t>«Белем бирү эшчәнлеген гамәлгә ашыручы оешма тарафыннан укыту предметларын, курсларны, дисциплиналарны (модульләрне), практиканы, белем бирү эшчәнлеген гамәлгә ашыручы башка оешмаларда өстәмә белем бирү программаларын үзләштерү нәтиҗәләрен исәп</w:t>
      </w:r>
      <w:r>
        <w:rPr>
          <w:sz w:val="28"/>
          <w:szCs w:val="28"/>
        </w:rPr>
        <w:t>кә алу тәртибен раслау турында»</w:t>
      </w:r>
      <w:r w:rsidRPr="002B7803">
        <w:rPr>
          <w:sz w:val="28"/>
          <w:szCs w:val="28"/>
        </w:rPr>
        <w:t xml:space="preserve"> </w:t>
      </w:r>
      <w:r>
        <w:rPr>
          <w:sz w:val="28"/>
          <w:szCs w:val="28"/>
        </w:rPr>
        <w:t>845 номерлы боерыгы;</w:t>
      </w:r>
    </w:p>
    <w:p w:rsidR="008C3CC1" w:rsidRPr="000519BA" w:rsidRDefault="008C3CC1" w:rsidP="008C3CC1">
      <w:pPr>
        <w:autoSpaceDE w:val="0"/>
        <w:autoSpaceDN w:val="0"/>
        <w:adjustRightInd w:val="0"/>
        <w:ind w:firstLine="709"/>
        <w:jc w:val="both"/>
        <w:rPr>
          <w:sz w:val="28"/>
          <w:szCs w:val="28"/>
        </w:rPr>
      </w:pPr>
      <w:r w:rsidRPr="000519BA">
        <w:rPr>
          <w:sz w:val="28"/>
          <w:szCs w:val="28"/>
        </w:rPr>
        <w:t xml:space="preserve">- Россия </w:t>
      </w:r>
      <w:r>
        <w:rPr>
          <w:sz w:val="28"/>
          <w:szCs w:val="28"/>
        </w:rPr>
        <w:t>Мәгариф һәм фән министрлыгының «</w:t>
      </w:r>
      <w:r w:rsidRPr="000519BA">
        <w:rPr>
          <w:sz w:val="28"/>
          <w:szCs w:val="28"/>
        </w:rPr>
        <w:t>Гаилә формасында белем алуны оештыру турында</w:t>
      </w:r>
      <w:r>
        <w:rPr>
          <w:sz w:val="28"/>
          <w:szCs w:val="28"/>
        </w:rPr>
        <w:t>»</w:t>
      </w:r>
      <w:r w:rsidRPr="000519BA">
        <w:rPr>
          <w:sz w:val="28"/>
          <w:szCs w:val="28"/>
        </w:rPr>
        <w:t xml:space="preserve"> 15.11.2013</w:t>
      </w:r>
      <w:r>
        <w:rPr>
          <w:sz w:val="28"/>
          <w:szCs w:val="28"/>
        </w:rPr>
        <w:t xml:space="preserve"> ел,  № НТ-1139/08 хат</w:t>
      </w:r>
      <w:r w:rsidRPr="000519BA">
        <w:rPr>
          <w:sz w:val="28"/>
          <w:szCs w:val="28"/>
        </w:rPr>
        <w:t>ы.</w:t>
      </w:r>
    </w:p>
    <w:p w:rsidR="008C3CC1" w:rsidRDefault="008C3CC1" w:rsidP="008C3CC1">
      <w:pPr>
        <w:autoSpaceDE w:val="0"/>
        <w:autoSpaceDN w:val="0"/>
        <w:adjustRightInd w:val="0"/>
        <w:ind w:firstLine="709"/>
        <w:jc w:val="both"/>
        <w:rPr>
          <w:sz w:val="28"/>
          <w:szCs w:val="28"/>
          <w:lang w:eastAsia="zh-CN"/>
        </w:rPr>
      </w:pPr>
      <w:r w:rsidRPr="000519BA">
        <w:rPr>
          <w:sz w:val="28"/>
          <w:szCs w:val="28"/>
        </w:rPr>
        <w:t>Игътибар итик, Россия Мәгариф министрлыгының «Төп гомуми белем бирү программалары - башлангыч гомуми, төп гомуми һәм урта гомуми белем бирү программалары буенча белем бирү эшчәнлеген оештыру һәм гамәлгә ашыру тәртибен раслау турында» 2021 елның 22 мартындагы 115 номерлы боерыгы белән (алга таба - Тәртип), анда белем бирү эшчәнлеген оештыруның төп мәсьәләләреннән тыш, гаилә формасында яисә үзлегеңнән белем алу рәвешендә белем алу үзенчәлекләре регламентланган:</w:t>
      </w:r>
    </w:p>
    <w:p w:rsidR="008C3CC1" w:rsidRPr="00D045BC" w:rsidRDefault="008C3CC1" w:rsidP="008C3CC1">
      <w:pPr>
        <w:autoSpaceDE w:val="0"/>
        <w:autoSpaceDN w:val="0"/>
        <w:adjustRightInd w:val="0"/>
        <w:ind w:firstLine="709"/>
        <w:jc w:val="both"/>
        <w:rPr>
          <w:sz w:val="28"/>
          <w:szCs w:val="28"/>
          <w:lang w:eastAsia="zh-CN"/>
        </w:rPr>
      </w:pPr>
      <w:r w:rsidRPr="00D045BC">
        <w:rPr>
          <w:sz w:val="28"/>
          <w:szCs w:val="28"/>
          <w:lang w:eastAsia="zh-CN"/>
        </w:rPr>
        <w:t>1)</w:t>
      </w:r>
      <w:r>
        <w:rPr>
          <w:sz w:val="28"/>
          <w:szCs w:val="28"/>
          <w:lang w:eastAsia="zh-CN"/>
        </w:rPr>
        <w:t xml:space="preserve"> балигъ булмаган баланы</w:t>
      </w:r>
      <w:r>
        <w:rPr>
          <w:sz w:val="28"/>
          <w:szCs w:val="28"/>
          <w:lang w:val="tt-RU" w:eastAsia="zh-CN"/>
        </w:rPr>
        <w:t xml:space="preserve">ң ата- аналары (законлы вәкилләре) төп гомуми белемне гаиләдә алу формасын сайлаган очракта, </w:t>
      </w:r>
      <w:r w:rsidRPr="00E9273C">
        <w:rPr>
          <w:sz w:val="28"/>
          <w:szCs w:val="28"/>
          <w:lang w:val="tt-RU" w:eastAsia="zh-CN"/>
        </w:rPr>
        <w:t>бу турыда ата-аналар (законлы вәкилләр) муниципаль районның яисә шәһәр округының үзләре яши торган территориясендә җирле үзидарә органына</w:t>
      </w:r>
      <w:r w:rsidRPr="00E9273C">
        <w:t xml:space="preserve"> </w:t>
      </w:r>
      <w:r w:rsidRPr="00E9273C">
        <w:rPr>
          <w:sz w:val="28"/>
          <w:szCs w:val="28"/>
          <w:lang w:val="tt-RU" w:eastAsia="zh-CN"/>
        </w:rPr>
        <w:t xml:space="preserve">гомуми белем бирү оешмасыннан (алга таба - Оешма) укучыны </w:t>
      </w:r>
      <w:r>
        <w:rPr>
          <w:sz w:val="28"/>
          <w:szCs w:val="28"/>
          <w:lang w:val="tt-RU" w:eastAsia="zh-CN"/>
        </w:rPr>
        <w:t>күчерү</w:t>
      </w:r>
      <w:r w:rsidRPr="00E9273C">
        <w:rPr>
          <w:sz w:val="28"/>
          <w:szCs w:val="28"/>
          <w:lang w:val="tt-RU" w:eastAsia="zh-CN"/>
        </w:rPr>
        <w:t xml:space="preserve"> турында боерык чыгарылган вакыт</w:t>
      </w:r>
      <w:r>
        <w:rPr>
          <w:sz w:val="28"/>
          <w:szCs w:val="28"/>
          <w:lang w:val="tt-RU" w:eastAsia="zh-CN"/>
        </w:rPr>
        <w:t xml:space="preserve">тан алып 15 календарь көн эчендә , яисә </w:t>
      </w:r>
      <w:r w:rsidRPr="00E9273C">
        <w:rPr>
          <w:sz w:val="28"/>
          <w:szCs w:val="28"/>
          <w:lang w:val="tt-RU" w:eastAsia="zh-CN"/>
        </w:rPr>
        <w:t>гаилә белеменә күчү яисә уку елы башланганчы кимендә 15 календарь көн кала</w:t>
      </w:r>
      <w:r>
        <w:rPr>
          <w:sz w:val="28"/>
          <w:szCs w:val="28"/>
          <w:lang w:val="tt-RU" w:eastAsia="zh-CN"/>
        </w:rPr>
        <w:t xml:space="preserve"> </w:t>
      </w:r>
      <w:r w:rsidRPr="00E9273C">
        <w:rPr>
          <w:sz w:val="28"/>
          <w:szCs w:val="28"/>
          <w:lang w:val="tt-RU" w:eastAsia="zh-CN"/>
        </w:rPr>
        <w:t xml:space="preserve"> хәбәр итә</w:t>
      </w:r>
      <w:r>
        <w:rPr>
          <w:sz w:val="28"/>
          <w:szCs w:val="28"/>
          <w:lang w:val="tt-RU" w:eastAsia="zh-CN"/>
        </w:rPr>
        <w:t>.</w:t>
      </w:r>
      <w:r w:rsidRPr="00D045BC">
        <w:rPr>
          <w:sz w:val="28"/>
          <w:szCs w:val="28"/>
          <w:lang w:eastAsia="zh-CN"/>
        </w:rPr>
        <w:t xml:space="preserve"> </w:t>
      </w:r>
    </w:p>
    <w:p w:rsidR="008C3CC1" w:rsidRDefault="008C3CC1" w:rsidP="008C3CC1">
      <w:pPr>
        <w:autoSpaceDE w:val="0"/>
        <w:autoSpaceDN w:val="0"/>
        <w:ind w:firstLine="709"/>
        <w:jc w:val="both"/>
        <w:rPr>
          <w:sz w:val="28"/>
          <w:szCs w:val="28"/>
          <w:lang w:eastAsia="zh-CN"/>
        </w:rPr>
      </w:pPr>
      <w:r w:rsidRPr="00D045BC">
        <w:rPr>
          <w:sz w:val="28"/>
          <w:szCs w:val="28"/>
          <w:lang w:eastAsia="zh-CN"/>
        </w:rPr>
        <w:t xml:space="preserve">2) </w:t>
      </w:r>
      <w:r w:rsidRPr="002D534E">
        <w:rPr>
          <w:sz w:val="28"/>
          <w:szCs w:val="28"/>
          <w:lang w:eastAsia="zh-CN"/>
        </w:rPr>
        <w:t>тәртип</w:t>
      </w:r>
      <w:r>
        <w:rPr>
          <w:sz w:val="28"/>
          <w:szCs w:val="28"/>
          <w:lang w:eastAsia="zh-CN"/>
        </w:rPr>
        <w:t>нең 27 пункты нигезендә үз</w:t>
      </w:r>
      <w:r>
        <w:rPr>
          <w:sz w:val="28"/>
          <w:szCs w:val="28"/>
          <w:lang w:val="tt-RU" w:eastAsia="zh-CN"/>
        </w:rPr>
        <w:t>легеңнән белем алу</w:t>
      </w:r>
      <w:r w:rsidRPr="002D534E">
        <w:rPr>
          <w:sz w:val="28"/>
          <w:szCs w:val="28"/>
          <w:lang w:eastAsia="zh-CN"/>
        </w:rPr>
        <w:t xml:space="preserve"> яки гаилә</w:t>
      </w:r>
      <w:r>
        <w:rPr>
          <w:sz w:val="28"/>
          <w:szCs w:val="28"/>
          <w:lang w:eastAsia="zh-CN"/>
        </w:rPr>
        <w:t>д</w:t>
      </w:r>
      <w:r>
        <w:rPr>
          <w:sz w:val="28"/>
          <w:szCs w:val="28"/>
          <w:lang w:val="tt-RU" w:eastAsia="zh-CN"/>
        </w:rPr>
        <w:t>ә</w:t>
      </w:r>
      <w:r>
        <w:rPr>
          <w:sz w:val="28"/>
          <w:szCs w:val="28"/>
          <w:lang w:eastAsia="zh-CN"/>
        </w:rPr>
        <w:t xml:space="preserve"> белем алу </w:t>
      </w:r>
      <w:r w:rsidRPr="002D534E">
        <w:rPr>
          <w:sz w:val="28"/>
          <w:szCs w:val="28"/>
          <w:lang w:eastAsia="zh-CN"/>
        </w:rPr>
        <w:t xml:space="preserve">формасында гомуми белем бирү программаларын үзләштерүче </w:t>
      </w:r>
      <w:r>
        <w:rPr>
          <w:sz w:val="28"/>
          <w:szCs w:val="28"/>
          <w:lang w:eastAsia="zh-CN"/>
        </w:rPr>
        <w:t>яис</w:t>
      </w:r>
      <w:r>
        <w:rPr>
          <w:sz w:val="28"/>
          <w:szCs w:val="28"/>
          <w:lang w:val="tt-RU" w:eastAsia="zh-CN"/>
        </w:rPr>
        <w:t>ә</w:t>
      </w:r>
      <w:r w:rsidRPr="002D534E">
        <w:rPr>
          <w:sz w:val="28"/>
          <w:szCs w:val="28"/>
          <w:lang w:eastAsia="zh-CN"/>
        </w:rPr>
        <w:t xml:space="preserve"> Дәүләт аккредитациясе булмаган белем бирү программасы буенча белем алучы затлар тарафыннан аттестация узу тәртибе расланды.</w:t>
      </w:r>
      <w:r>
        <w:rPr>
          <w:sz w:val="28"/>
          <w:szCs w:val="28"/>
          <w:lang w:eastAsia="zh-CN"/>
        </w:rPr>
        <w:t xml:space="preserve"> </w:t>
      </w:r>
    </w:p>
    <w:p w:rsidR="008C3CC1" w:rsidRDefault="008C3CC1" w:rsidP="008C3CC1">
      <w:pPr>
        <w:autoSpaceDE w:val="0"/>
        <w:autoSpaceDN w:val="0"/>
        <w:ind w:firstLine="709"/>
        <w:jc w:val="both"/>
        <w:rPr>
          <w:sz w:val="28"/>
          <w:szCs w:val="28"/>
          <w:lang w:eastAsia="zh-CN"/>
        </w:rPr>
      </w:pPr>
      <w:r w:rsidRPr="0009430C">
        <w:rPr>
          <w:sz w:val="28"/>
          <w:szCs w:val="28"/>
          <w:lang w:eastAsia="zh-CN"/>
        </w:rPr>
        <w:t>Белем бирү программасы буенча белем алучы яисә дәүләт аккредитациясе булмаган белем бирү программасы буенча белем алучы гомуми белем бирү программасын үзләштерүче затлар дәүләт аккредитациясе булган тиешле дәрәҗәдәге белем бирү программалары буенча экстерн арадаш һәм йомгаклау (дәүләт йомгаклау) аттестациясен (алга таба – аттестация) узарга хокуклы.</w:t>
      </w:r>
      <w:r>
        <w:rPr>
          <w:sz w:val="28"/>
          <w:szCs w:val="28"/>
          <w:lang w:eastAsia="zh-CN"/>
        </w:rPr>
        <w:t xml:space="preserve"> </w:t>
      </w:r>
    </w:p>
    <w:p w:rsidR="008C3CC1" w:rsidRDefault="008C3CC1" w:rsidP="008C3CC1">
      <w:pPr>
        <w:autoSpaceDE w:val="0"/>
        <w:autoSpaceDN w:val="0"/>
        <w:ind w:firstLine="709"/>
        <w:jc w:val="both"/>
        <w:rPr>
          <w:b/>
          <w:sz w:val="28"/>
          <w:szCs w:val="28"/>
        </w:rPr>
      </w:pPr>
      <w:r w:rsidRPr="0009430C">
        <w:rPr>
          <w:sz w:val="28"/>
          <w:szCs w:val="28"/>
          <w:lang w:eastAsia="zh-CN"/>
        </w:rPr>
        <w:t>Төп гомуми яисә урта гомуми белеме булмаган күрсәтелгән затлар оешмада экстерн белән аттестацияне түләүсез узарга хокуклы.</w:t>
      </w:r>
    </w:p>
    <w:p w:rsidR="008C3CC1" w:rsidRDefault="008C3CC1" w:rsidP="008C3CC1">
      <w:pPr>
        <w:autoSpaceDE w:val="0"/>
        <w:autoSpaceDN w:val="0"/>
        <w:ind w:firstLine="709"/>
        <w:jc w:val="both"/>
        <w:rPr>
          <w:b/>
          <w:sz w:val="28"/>
          <w:szCs w:val="28"/>
        </w:rPr>
      </w:pPr>
      <w:r>
        <w:rPr>
          <w:b/>
          <w:sz w:val="28"/>
          <w:szCs w:val="28"/>
        </w:rPr>
        <w:t>2</w:t>
      </w:r>
      <w:r w:rsidRPr="00247B7F">
        <w:rPr>
          <w:b/>
          <w:sz w:val="28"/>
          <w:szCs w:val="28"/>
        </w:rPr>
        <w:t xml:space="preserve">. </w:t>
      </w:r>
      <w:r>
        <w:rPr>
          <w:b/>
          <w:sz w:val="28"/>
          <w:szCs w:val="28"/>
        </w:rPr>
        <w:t>Б</w:t>
      </w:r>
      <w:r w:rsidRPr="0009430C">
        <w:rPr>
          <w:b/>
          <w:sz w:val="28"/>
          <w:szCs w:val="28"/>
        </w:rPr>
        <w:t xml:space="preserve">ала яки </w:t>
      </w:r>
      <w:r>
        <w:rPr>
          <w:b/>
          <w:sz w:val="28"/>
          <w:szCs w:val="28"/>
        </w:rPr>
        <w:t>аны</w:t>
      </w:r>
      <w:r>
        <w:rPr>
          <w:b/>
          <w:sz w:val="28"/>
          <w:szCs w:val="28"/>
          <w:lang w:val="tt-RU"/>
        </w:rPr>
        <w:t xml:space="preserve">ң </w:t>
      </w:r>
      <w:r w:rsidRPr="0009430C">
        <w:rPr>
          <w:b/>
          <w:sz w:val="28"/>
          <w:szCs w:val="28"/>
        </w:rPr>
        <w:t>ата-аналар</w:t>
      </w:r>
      <w:r>
        <w:rPr>
          <w:b/>
          <w:sz w:val="28"/>
          <w:szCs w:val="28"/>
        </w:rPr>
        <w:t>ы</w:t>
      </w:r>
      <w:r w:rsidRPr="0009430C">
        <w:rPr>
          <w:b/>
          <w:sz w:val="28"/>
          <w:szCs w:val="28"/>
        </w:rPr>
        <w:t xml:space="preserve"> (законлы вәкилләр</w:t>
      </w:r>
      <w:r>
        <w:rPr>
          <w:b/>
          <w:sz w:val="28"/>
          <w:szCs w:val="28"/>
        </w:rPr>
        <w:t>е</w:t>
      </w:r>
      <w:r w:rsidRPr="0009430C">
        <w:rPr>
          <w:b/>
          <w:sz w:val="28"/>
          <w:szCs w:val="28"/>
        </w:rPr>
        <w:t>)</w:t>
      </w:r>
      <w:r>
        <w:rPr>
          <w:b/>
          <w:sz w:val="28"/>
          <w:szCs w:val="28"/>
        </w:rPr>
        <w:t xml:space="preserve"> </w:t>
      </w:r>
      <w:r w:rsidRPr="0009430C">
        <w:rPr>
          <w:b/>
          <w:sz w:val="28"/>
          <w:szCs w:val="28"/>
        </w:rPr>
        <w:t xml:space="preserve">гомуми белем алуның </w:t>
      </w:r>
      <w:r>
        <w:rPr>
          <w:b/>
          <w:sz w:val="28"/>
          <w:szCs w:val="28"/>
        </w:rPr>
        <w:t>г</w:t>
      </w:r>
      <w:r w:rsidRPr="0009430C">
        <w:rPr>
          <w:b/>
          <w:sz w:val="28"/>
          <w:szCs w:val="28"/>
        </w:rPr>
        <w:t xml:space="preserve">аилә белеме яисә үзлегеңнән белем алу </w:t>
      </w:r>
      <w:r>
        <w:rPr>
          <w:b/>
          <w:sz w:val="28"/>
          <w:szCs w:val="28"/>
        </w:rPr>
        <w:t>формасын сайлаган</w:t>
      </w:r>
      <w:r w:rsidRPr="0009430C">
        <w:rPr>
          <w:b/>
          <w:sz w:val="28"/>
          <w:szCs w:val="28"/>
        </w:rPr>
        <w:t>да законнарның түбәндәге таләпләрен исәпкә алырга тәкъдим ителә.</w:t>
      </w:r>
    </w:p>
    <w:p w:rsidR="008C3CC1" w:rsidRDefault="008C3CC1" w:rsidP="008C3CC1">
      <w:pPr>
        <w:autoSpaceDE w:val="0"/>
        <w:autoSpaceDN w:val="0"/>
        <w:ind w:firstLine="709"/>
        <w:jc w:val="both"/>
        <w:rPr>
          <w:sz w:val="28"/>
          <w:szCs w:val="28"/>
        </w:rPr>
      </w:pPr>
      <w:r>
        <w:rPr>
          <w:b/>
          <w:sz w:val="28"/>
          <w:szCs w:val="28"/>
        </w:rPr>
        <w:lastRenderedPageBreak/>
        <w:t xml:space="preserve"> </w:t>
      </w:r>
      <w:r w:rsidRPr="0009430C">
        <w:rPr>
          <w:sz w:val="28"/>
          <w:szCs w:val="28"/>
        </w:rPr>
        <w:t>Балигъ булмаган укучы я</w:t>
      </w:r>
      <w:r>
        <w:rPr>
          <w:sz w:val="28"/>
          <w:szCs w:val="28"/>
        </w:rPr>
        <w:t>ки ата-аналар (законлы вәкилләр</w:t>
      </w:r>
      <w:r w:rsidRPr="0009430C">
        <w:rPr>
          <w:sz w:val="28"/>
          <w:szCs w:val="28"/>
        </w:rPr>
        <w:t>) балигъ булмаган баланы</w:t>
      </w:r>
      <w:r w:rsidRPr="0009430C">
        <w:t xml:space="preserve"> </w:t>
      </w:r>
      <w:r w:rsidRPr="0009430C">
        <w:rPr>
          <w:sz w:val="28"/>
          <w:szCs w:val="28"/>
        </w:rPr>
        <w:t xml:space="preserve">гомуми белем алуның гаилә белеме яисә үзлегеңнән белем алу формасын сайлаганда оешмага </w:t>
      </w:r>
      <w:r>
        <w:rPr>
          <w:sz w:val="28"/>
          <w:szCs w:val="28"/>
        </w:rPr>
        <w:t>к</w:t>
      </w:r>
      <w:r>
        <w:rPr>
          <w:sz w:val="28"/>
          <w:szCs w:val="28"/>
          <w:lang w:val="tt-RU"/>
        </w:rPr>
        <w:t>үчерү</w:t>
      </w:r>
      <w:r w:rsidRPr="0009430C">
        <w:rPr>
          <w:sz w:val="28"/>
          <w:szCs w:val="28"/>
        </w:rPr>
        <w:t xml:space="preserve"> турында гариза белән мөрәҗәгать итәләр</w:t>
      </w:r>
      <w:r>
        <w:rPr>
          <w:sz w:val="28"/>
          <w:szCs w:val="28"/>
        </w:rPr>
        <w:t xml:space="preserve">. </w:t>
      </w:r>
      <w:r w:rsidRPr="00FF4CDB">
        <w:rPr>
          <w:sz w:val="28"/>
          <w:szCs w:val="28"/>
        </w:rPr>
        <w:t>Әлеге гариза нигезендә белем бирү оешмасы өч эш көне дәвамында укучыны күчерү турында күрсәтмә акт чыгара һәм, Гаилә белеме яки үзлегеннән белем алу рәвешендә гомуми белем алу формасын сайлау белән бәйле рәвештә, мәгариф бүлегенә (идарәсенә) укучыны күчерү турында хәбәр итә.</w:t>
      </w:r>
    </w:p>
    <w:p w:rsidR="008C3CC1" w:rsidRDefault="008C3CC1" w:rsidP="008C3CC1">
      <w:pPr>
        <w:autoSpaceDE w:val="0"/>
        <w:autoSpaceDN w:val="0"/>
        <w:ind w:firstLine="709"/>
        <w:jc w:val="both"/>
        <w:rPr>
          <w:sz w:val="28"/>
          <w:szCs w:val="28"/>
        </w:rPr>
      </w:pPr>
      <w:r w:rsidRPr="00FF4CDB">
        <w:rPr>
          <w:sz w:val="28"/>
          <w:szCs w:val="28"/>
        </w:rPr>
        <w:t>Арадаш һәм(яки) дәүләт йомгаклау аттестациясен узу өчен Гаилә белеме яки үзлегеннән белем алучы укучы белем бирү эшчәнлеген тиешле дәүләт аккредитациясе булган белем бирү программасы, экстерн программасы буенча гамәлгә ашыручы Оешмага күчерелә.</w:t>
      </w:r>
    </w:p>
    <w:p w:rsidR="008C3CC1" w:rsidRDefault="008C3CC1" w:rsidP="008C3CC1">
      <w:pPr>
        <w:autoSpaceDE w:val="0"/>
        <w:autoSpaceDN w:val="0"/>
        <w:ind w:firstLine="709"/>
        <w:jc w:val="both"/>
        <w:rPr>
          <w:sz w:val="28"/>
          <w:szCs w:val="28"/>
        </w:rPr>
      </w:pPr>
      <w:r w:rsidRPr="00FF4CDB">
        <w:rPr>
          <w:sz w:val="28"/>
          <w:szCs w:val="28"/>
        </w:rPr>
        <w:t>Кабул итү балигъ булмаган баланың яки балигъ булмаган баланың ата-анасының (законлы вәкилләренең) шәхси гаризасы буенча гамәлгә ашырыла.</w:t>
      </w:r>
    </w:p>
    <w:p w:rsidR="008C3CC1" w:rsidRDefault="008C3CC1" w:rsidP="008C3CC1">
      <w:pPr>
        <w:autoSpaceDE w:val="0"/>
        <w:autoSpaceDN w:val="0"/>
        <w:ind w:firstLine="709"/>
        <w:jc w:val="both"/>
        <w:rPr>
          <w:sz w:val="28"/>
          <w:szCs w:val="28"/>
          <w:lang w:eastAsia="zh-CN"/>
        </w:rPr>
      </w:pPr>
      <w:r w:rsidRPr="00FF4CDB">
        <w:rPr>
          <w:sz w:val="28"/>
          <w:szCs w:val="28"/>
        </w:rPr>
        <w:t>Арадаш һәм(яки) дәүләт йомгаклау аттестациясен узуны оештыру өчен нигез булып, укучыны экстерн итеп кабул итү турында оешманың боеру акты тора.</w:t>
      </w:r>
    </w:p>
    <w:p w:rsidR="008C3CC1" w:rsidRDefault="008C3CC1" w:rsidP="008C3CC1">
      <w:pPr>
        <w:autoSpaceDE w:val="0"/>
        <w:autoSpaceDN w:val="0"/>
        <w:ind w:firstLine="709"/>
        <w:jc w:val="both"/>
        <w:rPr>
          <w:sz w:val="28"/>
          <w:szCs w:val="28"/>
          <w:lang w:eastAsia="zh-CN"/>
        </w:rPr>
      </w:pPr>
      <w:r w:rsidRPr="00FF4CDB">
        <w:rPr>
          <w:sz w:val="28"/>
          <w:szCs w:val="28"/>
          <w:lang w:eastAsia="zh-CN"/>
        </w:rPr>
        <w:t>Балигъ булмаган баланың ата-аналары (законлы вәкилләре) дәүләт йомгаклау аттестациясен үтү өчен оешма сайлый, шул исәптән алар яши торган муниципаль район яки шәһәр округының җирле үзидарә органы рекомендацияләре нигезендә.</w:t>
      </w:r>
    </w:p>
    <w:p w:rsidR="008C3CC1" w:rsidRDefault="008C3CC1" w:rsidP="008C3CC1">
      <w:pPr>
        <w:autoSpaceDE w:val="0"/>
        <w:autoSpaceDN w:val="0"/>
        <w:ind w:firstLine="709"/>
        <w:jc w:val="both"/>
        <w:rPr>
          <w:sz w:val="28"/>
          <w:szCs w:val="28"/>
          <w:lang w:eastAsia="zh-CN"/>
        </w:rPr>
      </w:pPr>
      <w:r w:rsidRPr="003D46E5">
        <w:rPr>
          <w:sz w:val="28"/>
          <w:szCs w:val="28"/>
          <w:lang w:eastAsia="zh-CN"/>
        </w:rPr>
        <w:t xml:space="preserve">27 пункты (3 абзац) нигезендә аттестацияне оештыру һәм үткәрү өчен оешма </w:t>
      </w:r>
      <w:r>
        <w:rPr>
          <w:sz w:val="28"/>
          <w:szCs w:val="28"/>
          <w:lang w:eastAsia="zh-CN"/>
        </w:rPr>
        <w:t>т</w:t>
      </w:r>
      <w:r>
        <w:rPr>
          <w:sz w:val="28"/>
          <w:szCs w:val="28"/>
          <w:lang w:val="tt-RU" w:eastAsia="zh-CN"/>
        </w:rPr>
        <w:t xml:space="preserve">үбәндәгечә </w:t>
      </w:r>
      <w:r w:rsidRPr="003D46E5">
        <w:rPr>
          <w:sz w:val="28"/>
          <w:szCs w:val="28"/>
          <w:lang w:eastAsia="zh-CN"/>
        </w:rPr>
        <w:t>билгеләнергә мөмкин:</w:t>
      </w:r>
    </w:p>
    <w:p w:rsidR="008C3CC1" w:rsidRPr="00247B7F" w:rsidRDefault="008C3CC1" w:rsidP="008C3CC1">
      <w:pPr>
        <w:autoSpaceDE w:val="0"/>
        <w:autoSpaceDN w:val="0"/>
        <w:ind w:firstLine="709"/>
        <w:jc w:val="both"/>
        <w:rPr>
          <w:sz w:val="28"/>
          <w:szCs w:val="28"/>
          <w:lang w:eastAsia="zh-CN"/>
        </w:rPr>
      </w:pPr>
      <w:r w:rsidRPr="00247B7F">
        <w:rPr>
          <w:sz w:val="28"/>
          <w:szCs w:val="28"/>
          <w:lang w:eastAsia="zh-CN"/>
        </w:rPr>
        <w:t xml:space="preserve">- </w:t>
      </w:r>
      <w:r>
        <w:rPr>
          <w:sz w:val="28"/>
          <w:szCs w:val="28"/>
          <w:lang w:eastAsia="zh-CN"/>
        </w:rPr>
        <w:t>бер уку елы</w:t>
      </w:r>
      <w:r w:rsidRPr="00247B7F">
        <w:rPr>
          <w:sz w:val="28"/>
          <w:szCs w:val="28"/>
          <w:lang w:eastAsia="zh-CN"/>
        </w:rPr>
        <w:t xml:space="preserve">, </w:t>
      </w:r>
    </w:p>
    <w:p w:rsidR="008C3CC1" w:rsidRDefault="008C3CC1" w:rsidP="008C3CC1">
      <w:pPr>
        <w:autoSpaceDE w:val="0"/>
        <w:autoSpaceDN w:val="0"/>
        <w:ind w:firstLine="709"/>
        <w:jc w:val="both"/>
        <w:rPr>
          <w:sz w:val="28"/>
          <w:szCs w:val="28"/>
          <w:lang w:eastAsia="zh-CN"/>
        </w:rPr>
      </w:pPr>
      <w:r w:rsidRPr="00247B7F">
        <w:rPr>
          <w:sz w:val="28"/>
          <w:szCs w:val="28"/>
          <w:lang w:eastAsia="zh-CN"/>
        </w:rPr>
        <w:t xml:space="preserve">- </w:t>
      </w:r>
      <w:r w:rsidRPr="003D46E5">
        <w:rPr>
          <w:sz w:val="28"/>
          <w:szCs w:val="28"/>
          <w:lang w:eastAsia="zh-CN"/>
        </w:rPr>
        <w:t>тиешле белем бирү программасы буенча белем алу чоры,</w:t>
      </w:r>
    </w:p>
    <w:p w:rsidR="008C3CC1" w:rsidRPr="00247B7F" w:rsidRDefault="008C3CC1" w:rsidP="008C3CC1">
      <w:pPr>
        <w:autoSpaceDE w:val="0"/>
        <w:autoSpaceDN w:val="0"/>
        <w:ind w:firstLine="709"/>
        <w:jc w:val="both"/>
        <w:rPr>
          <w:sz w:val="28"/>
          <w:szCs w:val="28"/>
          <w:lang w:eastAsia="zh-CN"/>
        </w:rPr>
      </w:pPr>
      <w:r w:rsidRPr="00247B7F">
        <w:rPr>
          <w:sz w:val="28"/>
          <w:szCs w:val="28"/>
          <w:lang w:eastAsia="zh-CN"/>
        </w:rPr>
        <w:t xml:space="preserve">- </w:t>
      </w:r>
      <w:r w:rsidRPr="003D46E5">
        <w:rPr>
          <w:sz w:val="28"/>
          <w:szCs w:val="28"/>
          <w:lang w:eastAsia="zh-CN"/>
        </w:rPr>
        <w:t>конкрет аттестация узу чоры</w:t>
      </w:r>
      <w:r w:rsidRPr="00247B7F">
        <w:rPr>
          <w:sz w:val="28"/>
          <w:szCs w:val="28"/>
          <w:lang w:eastAsia="zh-CN"/>
        </w:rPr>
        <w:t>.</w:t>
      </w:r>
    </w:p>
    <w:p w:rsidR="008C3CC1" w:rsidRDefault="008C3CC1" w:rsidP="008C3CC1">
      <w:pPr>
        <w:autoSpaceDE w:val="0"/>
        <w:autoSpaceDN w:val="0"/>
        <w:ind w:firstLine="709"/>
        <w:jc w:val="both"/>
        <w:rPr>
          <w:sz w:val="28"/>
          <w:szCs w:val="28"/>
        </w:rPr>
      </w:pPr>
      <w:r w:rsidRPr="003D46E5">
        <w:rPr>
          <w:sz w:val="28"/>
          <w:szCs w:val="28"/>
        </w:rPr>
        <w:t>Гаилә бе</w:t>
      </w:r>
      <w:r>
        <w:rPr>
          <w:sz w:val="28"/>
          <w:szCs w:val="28"/>
        </w:rPr>
        <w:t xml:space="preserve">леме яисә үзлегеңнән белем алу </w:t>
      </w:r>
      <w:r>
        <w:rPr>
          <w:sz w:val="28"/>
          <w:szCs w:val="28"/>
          <w:lang w:val="tt-RU"/>
        </w:rPr>
        <w:t>формасында</w:t>
      </w:r>
      <w:r w:rsidRPr="003D46E5">
        <w:rPr>
          <w:sz w:val="28"/>
          <w:szCs w:val="28"/>
        </w:rPr>
        <w:t xml:space="preserve"> гомуми белем алучы экстерн укучыны алу турындагы мәгълүмат мәгариф бүлегенә (идарәгә) җибәрелә.</w:t>
      </w:r>
    </w:p>
    <w:p w:rsidR="008C3CC1" w:rsidRDefault="008C3CC1" w:rsidP="008C3CC1">
      <w:pPr>
        <w:autoSpaceDE w:val="0"/>
        <w:autoSpaceDN w:val="0"/>
        <w:ind w:firstLine="709"/>
        <w:jc w:val="both"/>
        <w:rPr>
          <w:sz w:val="28"/>
          <w:szCs w:val="28"/>
        </w:rPr>
      </w:pPr>
      <w:r w:rsidRPr="003D46E5">
        <w:rPr>
          <w:sz w:val="28"/>
          <w:szCs w:val="28"/>
        </w:rPr>
        <w:t>Оешмада шәхси эш экстернында булмаган очракта, дәүләт йомгаклау аттестациясен узу чорына документлар исемлеге рәсмиләштерелә (яки "экстерн папкасы", таблицаны карагыз).</w:t>
      </w:r>
    </w:p>
    <w:p w:rsidR="008C3CC1" w:rsidRDefault="008C3CC1" w:rsidP="008C3CC1">
      <w:pPr>
        <w:autoSpaceDE w:val="0"/>
        <w:autoSpaceDN w:val="0"/>
        <w:ind w:firstLine="709"/>
        <w:jc w:val="both"/>
        <w:rPr>
          <w:sz w:val="28"/>
          <w:szCs w:val="28"/>
          <w:lang w:eastAsia="zh-CN"/>
        </w:rPr>
      </w:pPr>
      <w:r w:rsidRPr="003D46E5">
        <w:rPr>
          <w:sz w:val="28"/>
          <w:szCs w:val="28"/>
        </w:rPr>
        <w:t>Укучыларны арадаш һәм (яисә) дәүләт йомгаклау аттестациясен һәм белем бирү оешмасының күрсәтмә актын үтү өчен экстерн итеп алу турындагы гаризада күрсәтелгән срок тәмамлангач, экстерн оешмадан күчерелә.</w:t>
      </w:r>
    </w:p>
    <w:p w:rsidR="008C3CC1" w:rsidRDefault="008C3CC1" w:rsidP="008C3CC1">
      <w:pPr>
        <w:autoSpaceDE w:val="0"/>
        <w:autoSpaceDN w:val="0"/>
        <w:ind w:firstLine="709"/>
        <w:jc w:val="both"/>
        <w:rPr>
          <w:b/>
          <w:sz w:val="28"/>
          <w:szCs w:val="28"/>
        </w:rPr>
      </w:pPr>
      <w:r w:rsidRPr="003D46E5">
        <w:rPr>
          <w:sz w:val="28"/>
          <w:szCs w:val="28"/>
          <w:lang w:eastAsia="zh-CN"/>
        </w:rPr>
        <w:t>Аттестация узганда экстерннар тиешле белем бирү программасы буенча укучыларның академик хокукларыннан файдаланалар.</w:t>
      </w:r>
    </w:p>
    <w:p w:rsidR="008C3CC1" w:rsidRDefault="008C3CC1" w:rsidP="008C3CC1">
      <w:pPr>
        <w:autoSpaceDE w:val="0"/>
        <w:autoSpaceDN w:val="0"/>
        <w:ind w:firstLine="709"/>
        <w:jc w:val="both"/>
        <w:rPr>
          <w:sz w:val="28"/>
          <w:szCs w:val="28"/>
        </w:rPr>
      </w:pPr>
      <w:r w:rsidRPr="003D46E5">
        <w:rPr>
          <w:b/>
          <w:sz w:val="28"/>
          <w:szCs w:val="28"/>
        </w:rPr>
        <w:t>Оештыру һәм уздыру аттестациясенең арадаш һәм (яисә) дәүләт йомгаклау эксперименты.</w:t>
      </w:r>
    </w:p>
    <w:p w:rsidR="008C3CC1" w:rsidRDefault="008C3CC1" w:rsidP="008C3CC1">
      <w:pPr>
        <w:autoSpaceDE w:val="0"/>
        <w:autoSpaceDN w:val="0"/>
        <w:ind w:firstLine="709"/>
        <w:jc w:val="both"/>
        <w:rPr>
          <w:sz w:val="28"/>
          <w:szCs w:val="28"/>
        </w:rPr>
      </w:pPr>
      <w:r w:rsidRPr="00C15DC7">
        <w:rPr>
          <w:sz w:val="28"/>
          <w:szCs w:val="28"/>
        </w:rPr>
        <w:t>Россия Федерациясендә Федераль законның 10 статьясындагы 4 өлеше нигезендә гомуми белем бирүнең түбәндәге дәрәҗәләре билгеләнә: башлангыч гомуми белем; төп гомуми белем; урта гомуми белем.</w:t>
      </w:r>
    </w:p>
    <w:p w:rsidR="008C3CC1" w:rsidRDefault="008C3CC1" w:rsidP="008C3CC1">
      <w:pPr>
        <w:autoSpaceDE w:val="0"/>
        <w:autoSpaceDN w:val="0"/>
        <w:ind w:firstLine="709"/>
        <w:jc w:val="both"/>
        <w:rPr>
          <w:sz w:val="28"/>
          <w:szCs w:val="28"/>
        </w:rPr>
      </w:pPr>
      <w:r w:rsidRPr="00504F44">
        <w:rPr>
          <w:sz w:val="28"/>
          <w:szCs w:val="28"/>
        </w:rPr>
        <w:t xml:space="preserve">Федераль законның 66 статьясындагы 5 өлеше нигезендә башлангыч гомуми, төп гомуми, урта гомуми белем мәҗбүри белем бирү дәрәҗәләре булып тора. Башлангыч гомуми һәм (яисә) төп гомуми белем бирүнең төп белем бирү программасын үзләштермәгән укучылар гомуми белем бирүнең </w:t>
      </w:r>
      <w:r>
        <w:rPr>
          <w:sz w:val="28"/>
          <w:szCs w:val="28"/>
        </w:rPr>
        <w:t>алдагы дәрәҗәләренә к</w:t>
      </w:r>
      <w:r>
        <w:rPr>
          <w:sz w:val="28"/>
          <w:szCs w:val="28"/>
          <w:lang w:val="tt-RU"/>
        </w:rPr>
        <w:t>үчү</w:t>
      </w:r>
      <w:r w:rsidRPr="00504F44">
        <w:rPr>
          <w:sz w:val="28"/>
          <w:szCs w:val="28"/>
        </w:rPr>
        <w:t xml:space="preserve"> рөхсәт ителми.</w:t>
      </w:r>
    </w:p>
    <w:p w:rsidR="008C3CC1" w:rsidRDefault="008C3CC1" w:rsidP="008C3CC1">
      <w:pPr>
        <w:autoSpaceDE w:val="0"/>
        <w:autoSpaceDN w:val="0"/>
        <w:ind w:firstLine="709"/>
        <w:jc w:val="both"/>
        <w:rPr>
          <w:sz w:val="28"/>
          <w:szCs w:val="28"/>
        </w:rPr>
      </w:pPr>
      <w:r w:rsidRPr="00504F44">
        <w:rPr>
          <w:sz w:val="28"/>
          <w:szCs w:val="28"/>
        </w:rPr>
        <w:t xml:space="preserve">Федераль законның 34 статьясындагы 3 өлеше нигезендә гаилә белеме яки үзлегеңнән белем алу </w:t>
      </w:r>
      <w:r>
        <w:rPr>
          <w:sz w:val="28"/>
          <w:szCs w:val="28"/>
        </w:rPr>
        <w:t>формасында</w:t>
      </w:r>
      <w:r w:rsidRPr="00504F44">
        <w:rPr>
          <w:sz w:val="28"/>
          <w:szCs w:val="28"/>
        </w:rPr>
        <w:t xml:space="preserve"> укыту белем бирү эшчәнлеген дәүләт </w:t>
      </w:r>
      <w:r w:rsidRPr="00504F44">
        <w:rPr>
          <w:sz w:val="28"/>
          <w:szCs w:val="28"/>
        </w:rPr>
        <w:lastRenderedPageBreak/>
        <w:t>аккредитациясе булган белем бирү программасы буенча гамәлгә ашыручы оешмаларда алга таба бер мәртәбә һәм (яисә) дәүләт йомгаклау аттестациясен узу хокукы белән түләүсез гамәлгә ашырыла.</w:t>
      </w:r>
    </w:p>
    <w:p w:rsidR="008C3CC1" w:rsidRDefault="008C3CC1" w:rsidP="008C3CC1">
      <w:pPr>
        <w:autoSpaceDE w:val="0"/>
        <w:autoSpaceDN w:val="0"/>
        <w:ind w:firstLine="709"/>
        <w:jc w:val="both"/>
        <w:rPr>
          <w:sz w:val="28"/>
          <w:szCs w:val="28"/>
        </w:rPr>
      </w:pPr>
      <w:r w:rsidRPr="00504F44">
        <w:rPr>
          <w:sz w:val="28"/>
          <w:szCs w:val="28"/>
        </w:rPr>
        <w:t xml:space="preserve">Локаль норматив актта оешма уку планы белән билгеләнгән </w:t>
      </w:r>
      <w:r>
        <w:rPr>
          <w:sz w:val="28"/>
          <w:szCs w:val="28"/>
        </w:rPr>
        <w:t>формаларда</w:t>
      </w:r>
      <w:r w:rsidRPr="00504F44">
        <w:rPr>
          <w:sz w:val="28"/>
          <w:szCs w:val="28"/>
        </w:rPr>
        <w:t xml:space="preserve"> һәм Оешмада билгеләнгән тәртиптә үткәрелә торган экстерннарны арадаш аттестацияләүне уздыру үзенчәлекләрен, шулай ук консультацияләр уздырганда читтән торып белем бирү технологияләрен куллану мөмкинлеген билгели.</w:t>
      </w:r>
    </w:p>
    <w:p w:rsidR="008C3CC1" w:rsidRDefault="008C3CC1" w:rsidP="008C3CC1">
      <w:pPr>
        <w:autoSpaceDE w:val="0"/>
        <w:autoSpaceDN w:val="0"/>
        <w:ind w:firstLine="709"/>
        <w:jc w:val="both"/>
        <w:rPr>
          <w:sz w:val="28"/>
          <w:szCs w:val="28"/>
          <w:lang w:eastAsia="zh-CN"/>
        </w:rPr>
      </w:pPr>
      <w:r w:rsidRPr="00504F44">
        <w:rPr>
          <w:sz w:val="28"/>
          <w:szCs w:val="28"/>
        </w:rPr>
        <w:t>Әлеге локаль норматив актны каршылыксыз танышу өчен, шул исәптән «Интернет»</w:t>
      </w:r>
      <w:r>
        <w:rPr>
          <w:sz w:val="28"/>
          <w:szCs w:val="28"/>
        </w:rPr>
        <w:t xml:space="preserve"> </w:t>
      </w:r>
      <w:r w:rsidRPr="00504F44">
        <w:rPr>
          <w:sz w:val="28"/>
          <w:szCs w:val="28"/>
        </w:rPr>
        <w:t>мәгълүмат-телекоммуникация челтәрендәге оешма сайтында да карарга була.</w:t>
      </w:r>
    </w:p>
    <w:p w:rsidR="008C3CC1" w:rsidRDefault="008C3CC1" w:rsidP="008C3CC1">
      <w:pPr>
        <w:autoSpaceDE w:val="0"/>
        <w:autoSpaceDN w:val="0"/>
        <w:ind w:firstLine="709"/>
        <w:jc w:val="both"/>
        <w:rPr>
          <w:sz w:val="28"/>
          <w:szCs w:val="28"/>
          <w:lang w:eastAsia="zh-CN"/>
        </w:rPr>
      </w:pPr>
      <w:r w:rsidRPr="00504F44">
        <w:rPr>
          <w:sz w:val="28"/>
          <w:szCs w:val="28"/>
          <w:lang w:eastAsia="zh-CN"/>
        </w:rPr>
        <w:t>Балигъ булмаган балаларның ата-аналары (законлы вәкилләре )белән килештерү буенча һәм оешманың локаль актында билгеләнгән тәртиптә экстреннар өчен арадаш аттестацияне узу графигы раслана.</w:t>
      </w:r>
    </w:p>
    <w:p w:rsidR="008C3CC1" w:rsidRDefault="008C3CC1" w:rsidP="008C3CC1">
      <w:pPr>
        <w:overflowPunct w:val="0"/>
        <w:autoSpaceDE w:val="0"/>
        <w:autoSpaceDN w:val="0"/>
        <w:adjustRightInd w:val="0"/>
        <w:ind w:firstLine="709"/>
        <w:jc w:val="both"/>
        <w:textAlignment w:val="baseline"/>
        <w:rPr>
          <w:sz w:val="28"/>
          <w:szCs w:val="28"/>
        </w:rPr>
      </w:pPr>
      <w:r w:rsidRPr="00504F44">
        <w:rPr>
          <w:sz w:val="28"/>
          <w:szCs w:val="28"/>
          <w:lang w:eastAsia="zh-CN"/>
        </w:rPr>
        <w:t>График төзегәндә укучының (оешмага экстерн сыйфатында кертелгән) яшь һәм индивидуаль үзенчәлекләрен исәпкә алырга киңәш ителә, ләкин бер көнгә бер уку предметыннан (курстан) артык түгел.</w:t>
      </w:r>
    </w:p>
    <w:p w:rsidR="008C3CC1" w:rsidRDefault="008C3CC1" w:rsidP="008C3CC1">
      <w:pPr>
        <w:overflowPunct w:val="0"/>
        <w:autoSpaceDE w:val="0"/>
        <w:autoSpaceDN w:val="0"/>
        <w:adjustRightInd w:val="0"/>
        <w:ind w:firstLine="709"/>
        <w:jc w:val="both"/>
        <w:textAlignment w:val="baseline"/>
        <w:rPr>
          <w:sz w:val="28"/>
          <w:szCs w:val="28"/>
        </w:rPr>
      </w:pPr>
      <w:r w:rsidRPr="00504F44">
        <w:rPr>
          <w:sz w:val="28"/>
          <w:szCs w:val="28"/>
        </w:rPr>
        <w:t>Бер яки берничә уку фәне, курс, дисциплина (модульләр) буенча арадаш аттестациянең канәгатьләнмәслек нәтиҗәләре яки җитди сәбәпләр булмаган очракта арадаш аттестациянең үтмәве академик бурыч дип таныла.</w:t>
      </w:r>
    </w:p>
    <w:p w:rsidR="008C3CC1" w:rsidRDefault="008C3CC1" w:rsidP="008C3CC1">
      <w:pPr>
        <w:overflowPunct w:val="0"/>
        <w:autoSpaceDE w:val="0"/>
        <w:autoSpaceDN w:val="0"/>
        <w:adjustRightInd w:val="0"/>
        <w:ind w:firstLine="709"/>
        <w:jc w:val="both"/>
        <w:textAlignment w:val="baseline"/>
      </w:pPr>
      <w:r w:rsidRPr="00504F44">
        <w:rPr>
          <w:sz w:val="28"/>
          <w:szCs w:val="28"/>
        </w:rPr>
        <w:t>Укучыларның арадаш аттестациясе үтү укучы белем бирү программасының аерым өлешен яки бөтен күләмен, курсны, дисциплинасын (модулен) үзләштерүне дәвам итү өчен бетерергә тиешле академик бурыч барлыкка килү өчен нигез булачак.</w:t>
      </w:r>
    </w:p>
    <w:p w:rsidR="008C3CC1" w:rsidRDefault="008C3CC1" w:rsidP="008C3CC1">
      <w:pPr>
        <w:overflowPunct w:val="0"/>
        <w:autoSpaceDE w:val="0"/>
        <w:autoSpaceDN w:val="0"/>
        <w:adjustRightInd w:val="0"/>
        <w:ind w:firstLine="709"/>
        <w:jc w:val="both"/>
        <w:textAlignment w:val="baseline"/>
        <w:rPr>
          <w:sz w:val="28"/>
          <w:szCs w:val="28"/>
        </w:rPr>
      </w:pPr>
      <w:r w:rsidRPr="00504F44">
        <w:rPr>
          <w:sz w:val="28"/>
          <w:szCs w:val="28"/>
        </w:rPr>
        <w:t>Федераль законның 58 статьясындагы 3 өлеше укучының күрсәтелгән академик бурычны бетерү, шулай ук Гаилә белем бирү формасын сайлаган ата-аналарның (законлы вәкилләрнең) бурычын бетерү, укучыга академик бурычларны бетерү өчен шартлар тудыру һәм аны вакытында бетерүне контрольдә тоту бурычын билгели</w:t>
      </w:r>
      <w:r w:rsidRPr="00504F44">
        <w:t>.</w:t>
      </w:r>
    </w:p>
    <w:p w:rsidR="008C3CC1" w:rsidRDefault="008C3CC1" w:rsidP="008C3CC1">
      <w:pPr>
        <w:overflowPunct w:val="0"/>
        <w:autoSpaceDE w:val="0"/>
        <w:autoSpaceDN w:val="0"/>
        <w:adjustRightInd w:val="0"/>
        <w:ind w:firstLine="709"/>
        <w:jc w:val="both"/>
        <w:textAlignment w:val="baseline"/>
        <w:rPr>
          <w:sz w:val="28"/>
          <w:szCs w:val="28"/>
        </w:rPr>
      </w:pPr>
      <w:r w:rsidRPr="00183815">
        <w:rPr>
          <w:sz w:val="28"/>
          <w:szCs w:val="28"/>
        </w:rPr>
        <w:t>Бу бер яки берничә уку фәннәре, курслар, дисциплиналар (модульләр) буенча академик бурычлары булган яки укуның теләсә кайсы чорында арадаш аттестацияне узмаган укучы алдагы уку чорында булган бурычларны бетерергә тиеш булачак дигән сүз.</w:t>
      </w:r>
      <w:r>
        <w:rPr>
          <w:sz w:val="28"/>
          <w:szCs w:val="28"/>
        </w:rPr>
        <w:t xml:space="preserve"> </w:t>
      </w:r>
      <w:r w:rsidRPr="00183815">
        <w:rPr>
          <w:sz w:val="28"/>
          <w:szCs w:val="28"/>
        </w:rPr>
        <w:t>Мондый бурычны бетерү өчен, алдагы уку елында укучы тиешле уку предметы, курс, дисциплина (модуль) буенча, белем бирү эшчәнлеген гамәлгә ашыручы оешма тарафыннан билгеләнгән срокларда, академик бурыч барлыкка килгән мизгелдән бер ел эчендә арадаш аттестация үтәргә хокуклы.</w:t>
      </w:r>
      <w:r>
        <w:rPr>
          <w:sz w:val="28"/>
          <w:szCs w:val="28"/>
        </w:rPr>
        <w:t xml:space="preserve"> </w:t>
      </w:r>
      <w:r w:rsidRPr="00183815">
        <w:rPr>
          <w:sz w:val="28"/>
          <w:szCs w:val="28"/>
        </w:rPr>
        <w:t>Әгәр академик бурыч бетерелмәсә, башлангыч гомуми, төп гомуми һәм урта гомуми белем бирү программалары буенча укучы гаилә белеме формасында белем алуын дәвам итә (федераль законның 58 статьясындагы 10 өлеше).</w:t>
      </w:r>
      <w:r>
        <w:rPr>
          <w:sz w:val="28"/>
          <w:szCs w:val="28"/>
        </w:rPr>
        <w:t xml:space="preserve"> </w:t>
      </w:r>
      <w:r w:rsidRPr="00183815">
        <w:rPr>
          <w:sz w:val="28"/>
          <w:szCs w:val="28"/>
        </w:rPr>
        <w:t>Экстернны арадаш аттестацияләүне гамәлгә ашыручы оешма мәгариф бүлегенә (идарә) уку чорында предметлар буенча экстерн академик бурычлар булуы турында мәгълүмат җиткерә.</w:t>
      </w:r>
    </w:p>
    <w:p w:rsidR="008C3CC1" w:rsidRDefault="008C3CC1" w:rsidP="008C3CC1">
      <w:pPr>
        <w:overflowPunct w:val="0"/>
        <w:autoSpaceDE w:val="0"/>
        <w:autoSpaceDN w:val="0"/>
        <w:adjustRightInd w:val="0"/>
        <w:ind w:firstLine="709"/>
        <w:jc w:val="both"/>
        <w:textAlignment w:val="baseline"/>
        <w:rPr>
          <w:sz w:val="28"/>
          <w:szCs w:val="28"/>
        </w:rPr>
      </w:pPr>
      <w:r w:rsidRPr="00183815">
        <w:rPr>
          <w:sz w:val="28"/>
          <w:szCs w:val="28"/>
        </w:rPr>
        <w:t>Мәгариф бүлеге (идарәсе) билгеләнгән вакытка академик бурычларны бетермәгән укучыларның белем бирү оешмасында көндезге формада белем алуын контрольдә тота һәм ата-аналарга (законлы вәкилләргә) хәбәр итүне тәэмин итә.</w:t>
      </w:r>
    </w:p>
    <w:p w:rsidR="008C3CC1" w:rsidRDefault="008C3CC1" w:rsidP="008C3CC1">
      <w:pPr>
        <w:overflowPunct w:val="0"/>
        <w:autoSpaceDE w:val="0"/>
        <w:autoSpaceDN w:val="0"/>
        <w:adjustRightInd w:val="0"/>
        <w:ind w:firstLine="709"/>
        <w:jc w:val="both"/>
        <w:textAlignment w:val="baseline"/>
        <w:rPr>
          <w:sz w:val="28"/>
          <w:szCs w:val="28"/>
        </w:rPr>
      </w:pPr>
      <w:r w:rsidRPr="00183815">
        <w:rPr>
          <w:sz w:val="28"/>
          <w:szCs w:val="28"/>
        </w:rPr>
        <w:t>Әгәр оешмада укучы бурычын бетермәсә, аның ата-аналары (законлы вәкилләре) укуларын дәвам итүнең түбәндәге вариантларының берсен сайларга хокуклы:</w:t>
      </w:r>
    </w:p>
    <w:p w:rsidR="008C3CC1" w:rsidRPr="00247B7F" w:rsidRDefault="008C3CC1" w:rsidP="008C3CC1">
      <w:pPr>
        <w:overflowPunct w:val="0"/>
        <w:autoSpaceDE w:val="0"/>
        <w:autoSpaceDN w:val="0"/>
        <w:adjustRightInd w:val="0"/>
        <w:ind w:firstLine="709"/>
        <w:jc w:val="both"/>
        <w:textAlignment w:val="baseline"/>
        <w:rPr>
          <w:sz w:val="28"/>
          <w:szCs w:val="28"/>
        </w:rPr>
      </w:pPr>
      <w:r w:rsidRPr="00247B7F">
        <w:rPr>
          <w:sz w:val="28"/>
          <w:szCs w:val="28"/>
        </w:rPr>
        <w:lastRenderedPageBreak/>
        <w:t xml:space="preserve">- </w:t>
      </w:r>
      <w:r w:rsidRPr="00183815">
        <w:rPr>
          <w:sz w:val="28"/>
          <w:szCs w:val="28"/>
        </w:rPr>
        <w:t>кабат уку елы;</w:t>
      </w:r>
    </w:p>
    <w:p w:rsidR="008C3CC1" w:rsidRDefault="008C3CC1" w:rsidP="008C3CC1">
      <w:pPr>
        <w:overflowPunct w:val="0"/>
        <w:autoSpaceDE w:val="0"/>
        <w:autoSpaceDN w:val="0"/>
        <w:adjustRightInd w:val="0"/>
        <w:ind w:firstLine="709"/>
        <w:jc w:val="both"/>
        <w:textAlignment w:val="baseline"/>
        <w:rPr>
          <w:sz w:val="28"/>
          <w:szCs w:val="28"/>
        </w:rPr>
      </w:pPr>
      <w:r w:rsidRPr="00247B7F">
        <w:rPr>
          <w:sz w:val="28"/>
          <w:szCs w:val="28"/>
        </w:rPr>
        <w:t xml:space="preserve">- </w:t>
      </w:r>
      <w:r w:rsidRPr="00183815">
        <w:rPr>
          <w:sz w:val="28"/>
          <w:szCs w:val="28"/>
        </w:rPr>
        <w:t>психологик-медик-педагогик комиссия тәкъдимнәре нигезендә адаптацияләнгән белем бирү программалары буенча укуга күчерү;</w:t>
      </w:r>
    </w:p>
    <w:p w:rsidR="008C3CC1" w:rsidRDefault="008C3CC1" w:rsidP="008C3CC1">
      <w:pPr>
        <w:overflowPunct w:val="0"/>
        <w:autoSpaceDE w:val="0"/>
        <w:autoSpaceDN w:val="0"/>
        <w:adjustRightInd w:val="0"/>
        <w:ind w:firstLine="709"/>
        <w:jc w:val="both"/>
        <w:textAlignment w:val="baseline"/>
        <w:rPr>
          <w:sz w:val="28"/>
          <w:szCs w:val="28"/>
        </w:rPr>
      </w:pPr>
      <w:r w:rsidRPr="00247B7F">
        <w:rPr>
          <w:sz w:val="28"/>
          <w:szCs w:val="28"/>
        </w:rPr>
        <w:t xml:space="preserve">- </w:t>
      </w:r>
      <w:r w:rsidRPr="00183815">
        <w:rPr>
          <w:sz w:val="28"/>
          <w:szCs w:val="28"/>
        </w:rPr>
        <w:t>шәхси уку планы буенча укыту.</w:t>
      </w:r>
    </w:p>
    <w:p w:rsidR="008C3CC1" w:rsidRDefault="008C3CC1" w:rsidP="008C3CC1">
      <w:pPr>
        <w:overflowPunct w:val="0"/>
        <w:autoSpaceDE w:val="0"/>
        <w:autoSpaceDN w:val="0"/>
        <w:adjustRightInd w:val="0"/>
        <w:ind w:firstLine="709"/>
        <w:jc w:val="both"/>
        <w:textAlignment w:val="baseline"/>
        <w:rPr>
          <w:sz w:val="28"/>
          <w:szCs w:val="28"/>
          <w:shd w:val="clear" w:color="auto" w:fill="FFFFFF"/>
        </w:rPr>
      </w:pPr>
      <w:r w:rsidRPr="00183815">
        <w:rPr>
          <w:sz w:val="28"/>
          <w:szCs w:val="28"/>
        </w:rPr>
        <w:t>Бала гомуми белем бирү программасын уңышлы үзләштерү өчен ул башлангыч гомуми, төп гомуми һәм урта гомуми белем бирүнең федераль дәүләт белем бирү стандартлары нигезендә, төп гомуми һәм урта гомуми белем программалары буенча дәүләт йомгаклау аттестациясе алдыннан, барлык мәҗбүри фәннәр буенча арадаш аттестацияне узарга тиеш.</w:t>
      </w:r>
    </w:p>
    <w:p w:rsidR="008C3CC1" w:rsidRDefault="008C3CC1" w:rsidP="008C3CC1">
      <w:pPr>
        <w:overflowPunct w:val="0"/>
        <w:autoSpaceDE w:val="0"/>
        <w:autoSpaceDN w:val="0"/>
        <w:adjustRightInd w:val="0"/>
        <w:ind w:firstLine="709"/>
        <w:jc w:val="both"/>
        <w:textAlignment w:val="baseline"/>
        <w:rPr>
          <w:sz w:val="28"/>
          <w:szCs w:val="28"/>
        </w:rPr>
      </w:pPr>
      <w:r w:rsidRPr="00183815">
        <w:rPr>
          <w:sz w:val="28"/>
          <w:szCs w:val="28"/>
          <w:shd w:val="clear" w:color="auto" w:fill="FFFFFF"/>
        </w:rPr>
        <w:t>Федераль законның 59 статьясындагы 6 өлеше нигезендә, дәүләт йомгаклау аттестациясенә академик бурычлары булмаган һәм уку планын яки шәхси уку планын тулы күләмдә үтәгән укучы рөхсәт ителә.</w:t>
      </w:r>
    </w:p>
    <w:p w:rsidR="008C3CC1" w:rsidRDefault="008C3CC1" w:rsidP="008C3CC1">
      <w:pPr>
        <w:autoSpaceDE w:val="0"/>
        <w:autoSpaceDN w:val="0"/>
        <w:ind w:firstLine="709"/>
        <w:jc w:val="both"/>
        <w:rPr>
          <w:sz w:val="28"/>
          <w:szCs w:val="28"/>
          <w:lang w:eastAsia="zh-CN"/>
        </w:rPr>
      </w:pPr>
      <w:r w:rsidRPr="00183815">
        <w:rPr>
          <w:sz w:val="28"/>
          <w:szCs w:val="28"/>
        </w:rPr>
        <w:t>Димәк, гаилә формасында яки үз-үзеңә белем бирү рәвешендә белем бирү программаларын үзләштергән укучыларны, уку планы белән билгеләнгән формаларда алып барыла торган барлык уку предметларын өйрәнү өчен мәҗбүри булган барлык фәннәр буенча арадаш аттестацияне узмыйча, дәүләт йомгаклау аттестациясенә кертү мөмкин түгел.</w:t>
      </w:r>
    </w:p>
    <w:p w:rsidR="008C3CC1" w:rsidRDefault="008C3CC1" w:rsidP="008C3CC1">
      <w:pPr>
        <w:autoSpaceDE w:val="0"/>
        <w:autoSpaceDN w:val="0"/>
        <w:ind w:firstLine="709"/>
        <w:jc w:val="both"/>
        <w:rPr>
          <w:sz w:val="28"/>
          <w:szCs w:val="28"/>
        </w:rPr>
      </w:pPr>
      <w:r w:rsidRPr="008A1CC9">
        <w:rPr>
          <w:sz w:val="28"/>
          <w:szCs w:val="28"/>
          <w:lang w:eastAsia="zh-CN"/>
        </w:rPr>
        <w:t xml:space="preserve">Россия Федерациясе Мәгариф һәм фән министрлыгы һәм Россия Федерациясе Мәгариф министрлыгының 2020 елның 30 июлендәге боерыгы белән билгеләнгән тәртиптә </w:t>
      </w:r>
      <w:r>
        <w:rPr>
          <w:sz w:val="28"/>
          <w:szCs w:val="28"/>
          <w:lang w:eastAsia="zh-CN"/>
        </w:rPr>
        <w:t xml:space="preserve"> «Б</w:t>
      </w:r>
      <w:r w:rsidRPr="008A1CC9">
        <w:rPr>
          <w:sz w:val="28"/>
          <w:szCs w:val="28"/>
          <w:lang w:eastAsia="zh-CN"/>
        </w:rPr>
        <w:t>елем бирү эшчәнлеген гамәлгә ашыручы оешма тарафыннан уку предметларын, курсларны, дисциплиналарны (модульләрне), практиканы, белем бирү эшчәнлеген гамәлгә ашыручы башка оешмаларда өстәмә белем бирү программаларын үзләштерү нәтиҗәләрен исәпкә алу тәртибен раслау турында» гы 845/369 номерлы Федераль закон нигезендә гомуми белем бирү программасы буенча белем алучы башка оешмаларда узган арадаш аттестация нәтиҗәләрен оештыру исәбенә алу хокукына ия.</w:t>
      </w:r>
    </w:p>
    <w:p w:rsidR="008C3CC1" w:rsidRPr="00247B7F" w:rsidRDefault="008C3CC1" w:rsidP="008C3CC1">
      <w:pPr>
        <w:autoSpaceDE w:val="0"/>
        <w:autoSpaceDN w:val="0"/>
        <w:ind w:firstLine="709"/>
        <w:jc w:val="both"/>
        <w:rPr>
          <w:sz w:val="28"/>
          <w:szCs w:val="28"/>
          <w:lang w:eastAsia="zh-CN"/>
        </w:rPr>
      </w:pPr>
      <w:r w:rsidRPr="008A1CC9">
        <w:rPr>
          <w:sz w:val="28"/>
          <w:szCs w:val="28"/>
        </w:rPr>
        <w:t xml:space="preserve">Тәңгәллекне билгеләү процедурасы, шул исәптән бәяләү үткәрелә торган очраклар һәм аны үткәрү </w:t>
      </w:r>
      <w:r>
        <w:rPr>
          <w:sz w:val="28"/>
          <w:szCs w:val="28"/>
        </w:rPr>
        <w:t>формалары</w:t>
      </w:r>
      <w:r w:rsidRPr="008A1CC9">
        <w:rPr>
          <w:sz w:val="28"/>
          <w:szCs w:val="28"/>
        </w:rPr>
        <w:t>, Дәүләт аккредитациясе булмаган оешмаларда узган уку предметларын үзләштерү нәтиҗәләрен исәпкә алу тәртибе оешманың локаль норматив акты белән билгеләнә.</w:t>
      </w:r>
    </w:p>
    <w:p w:rsidR="008C3CC1" w:rsidRPr="00247B7F" w:rsidRDefault="008C3CC1" w:rsidP="008C3CC1">
      <w:pPr>
        <w:autoSpaceDE w:val="0"/>
        <w:autoSpaceDN w:val="0"/>
        <w:ind w:firstLine="709"/>
        <w:jc w:val="both"/>
        <w:rPr>
          <w:sz w:val="28"/>
          <w:szCs w:val="28"/>
        </w:rPr>
      </w:pPr>
      <w:r w:rsidRPr="008A1CC9">
        <w:rPr>
          <w:sz w:val="28"/>
          <w:szCs w:val="28"/>
          <w:lang w:eastAsia="zh-CN"/>
        </w:rPr>
        <w:t>Гомуми белем бирү программасы буенча билгеләнгән вакытка академик бурычларын бетермәгән укучылар, белем алуларын көндезге формада дәвам итәләр.</w:t>
      </w:r>
      <w:r>
        <w:rPr>
          <w:sz w:val="28"/>
          <w:szCs w:val="28"/>
        </w:rPr>
        <w:t xml:space="preserve"> </w:t>
      </w:r>
      <w:r w:rsidRPr="00FC5472">
        <w:rPr>
          <w:sz w:val="28"/>
          <w:szCs w:val="28"/>
        </w:rPr>
        <w:t>Белем бирүнең гаилә формасындагы затны оешмага кабул итү оешмада укуларын дәвам итү өчен Россия Мәгариф һәм фән министрлыгының 2020 елның 2 сентябрендәге 458 номерлы боерыгы белән расланган Башлангыч гомуми, төп гомуми һәм урта гомуми белем бирү программалары буенча укырга кабул итү тәртибе нигезендә гамәлгә ашырыла.</w:t>
      </w:r>
    </w:p>
    <w:p w:rsidR="008C3CC1" w:rsidRDefault="008C3CC1" w:rsidP="008C3CC1">
      <w:pPr>
        <w:autoSpaceDE w:val="0"/>
        <w:autoSpaceDN w:val="0"/>
        <w:ind w:firstLine="709"/>
        <w:jc w:val="both"/>
        <w:rPr>
          <w:sz w:val="28"/>
          <w:szCs w:val="28"/>
          <w:lang w:eastAsia="zh-CN"/>
        </w:rPr>
      </w:pPr>
      <w:r w:rsidRPr="00FC5472">
        <w:rPr>
          <w:sz w:val="28"/>
          <w:szCs w:val="28"/>
          <w:lang w:eastAsia="zh-CN"/>
        </w:rPr>
        <w:t>Арадаш аттестацияне узган һәм оешм</w:t>
      </w:r>
      <w:r>
        <w:rPr>
          <w:sz w:val="28"/>
          <w:szCs w:val="28"/>
          <w:lang w:eastAsia="zh-CN"/>
        </w:rPr>
        <w:t>адан</w:t>
      </w:r>
      <w:r w:rsidRPr="00FC5472">
        <w:rPr>
          <w:sz w:val="28"/>
          <w:szCs w:val="28"/>
          <w:lang w:eastAsia="zh-CN"/>
        </w:rPr>
        <w:t xml:space="preserve"> </w:t>
      </w:r>
      <w:r>
        <w:rPr>
          <w:sz w:val="28"/>
          <w:szCs w:val="28"/>
          <w:lang w:eastAsia="zh-CN"/>
        </w:rPr>
        <w:t>экстерн</w:t>
      </w:r>
      <w:r w:rsidRPr="00FC5472">
        <w:rPr>
          <w:sz w:val="28"/>
          <w:szCs w:val="28"/>
          <w:lang w:eastAsia="zh-CN"/>
        </w:rPr>
        <w:t>га</w:t>
      </w:r>
      <w:r>
        <w:rPr>
          <w:sz w:val="28"/>
          <w:szCs w:val="28"/>
          <w:lang w:eastAsia="zh-CN"/>
        </w:rPr>
        <w:t xml:space="preserve"> күчерелгән </w:t>
      </w:r>
      <w:r w:rsidRPr="00FC5472">
        <w:rPr>
          <w:sz w:val="28"/>
          <w:szCs w:val="28"/>
          <w:lang w:eastAsia="zh-CN"/>
        </w:rPr>
        <w:t>оешма тарафыннан мөстәкыйль билгеләнә торган үрнәк буенча белешмә бирелә (предметлар, курслар, дисциплиналар (модульләр), белем бирү программасының (аның бер өлеше) атамасын күрсәтергә киңәш ителә).</w:t>
      </w:r>
      <w:r w:rsidRPr="00FC5472">
        <w:t xml:space="preserve"> </w:t>
      </w:r>
      <w:r w:rsidRPr="00FC5472">
        <w:rPr>
          <w:sz w:val="28"/>
          <w:szCs w:val="28"/>
        </w:rPr>
        <w:t>Төп һәм урта гомуми белем бирү программалары буенча дәүләт йомгаклау аттестациясен үткәрү формалары һәм тәртибе мәгариф өлкәсендә дәүләт сәясәтен эшләү һәм норматив-хокукый җайга салу функцияләрен гамәлгә ашыручы башкарма хакимиятнең федераль органы тарафыннан билгеләнә.</w:t>
      </w:r>
    </w:p>
    <w:p w:rsidR="008C3CC1" w:rsidRDefault="008C3CC1" w:rsidP="008C3CC1">
      <w:pPr>
        <w:autoSpaceDE w:val="0"/>
        <w:autoSpaceDN w:val="0"/>
        <w:ind w:firstLine="709"/>
        <w:jc w:val="both"/>
        <w:rPr>
          <w:sz w:val="28"/>
          <w:szCs w:val="28"/>
          <w:lang w:eastAsia="zh-CN"/>
        </w:rPr>
      </w:pPr>
      <w:r w:rsidRPr="00FC5472">
        <w:rPr>
          <w:sz w:val="28"/>
          <w:szCs w:val="28"/>
          <w:lang w:eastAsia="zh-CN"/>
        </w:rPr>
        <w:lastRenderedPageBreak/>
        <w:t>Дәүләт йомгаклау аттестациясен узу өчен оешмага керү өчен гариза бирү вакыты тәшкил итә:</w:t>
      </w:r>
    </w:p>
    <w:p w:rsidR="008C3CC1" w:rsidRDefault="008C3CC1" w:rsidP="008C3CC1">
      <w:pPr>
        <w:autoSpaceDE w:val="0"/>
        <w:autoSpaceDN w:val="0"/>
        <w:ind w:firstLine="709"/>
        <w:jc w:val="both"/>
        <w:rPr>
          <w:sz w:val="28"/>
          <w:szCs w:val="28"/>
          <w:lang w:eastAsia="zh-CN"/>
        </w:rPr>
      </w:pPr>
      <w:r w:rsidRPr="00247B7F">
        <w:rPr>
          <w:sz w:val="28"/>
          <w:szCs w:val="28"/>
          <w:lang w:eastAsia="zh-CN"/>
        </w:rPr>
        <w:t xml:space="preserve">- </w:t>
      </w:r>
      <w:r w:rsidRPr="00FC5472">
        <w:rPr>
          <w:sz w:val="28"/>
          <w:szCs w:val="28"/>
          <w:lang w:eastAsia="zh-CN"/>
        </w:rPr>
        <w:t>төп гомуми белем бирү программалары буенча-рус теле буенча йомгаклау әңгәмәсен үткәрү датасына ике атна кала, әм</w:t>
      </w:r>
      <w:r>
        <w:rPr>
          <w:sz w:val="28"/>
          <w:szCs w:val="28"/>
          <w:lang w:eastAsia="zh-CN"/>
        </w:rPr>
        <w:t xml:space="preserve">ма 1 марттан да соңга калмыйча </w:t>
      </w:r>
      <w:r w:rsidRPr="00FC5472">
        <w:rPr>
          <w:sz w:val="28"/>
          <w:szCs w:val="28"/>
          <w:lang w:eastAsia="zh-CN"/>
        </w:rPr>
        <w:t>,</w:t>
      </w:r>
    </w:p>
    <w:p w:rsidR="008C3CC1" w:rsidRDefault="008C3CC1" w:rsidP="008C3CC1">
      <w:pPr>
        <w:autoSpaceDE w:val="0"/>
        <w:autoSpaceDN w:val="0"/>
        <w:ind w:firstLine="709"/>
        <w:jc w:val="both"/>
        <w:rPr>
          <w:sz w:val="28"/>
          <w:szCs w:val="28"/>
        </w:rPr>
      </w:pPr>
      <w:r w:rsidRPr="00247B7F">
        <w:rPr>
          <w:sz w:val="28"/>
          <w:szCs w:val="28"/>
          <w:lang w:eastAsia="zh-CN"/>
        </w:rPr>
        <w:t xml:space="preserve">- </w:t>
      </w:r>
      <w:r w:rsidRPr="00FC5472">
        <w:rPr>
          <w:sz w:val="28"/>
          <w:szCs w:val="28"/>
          <w:lang w:eastAsia="zh-CN"/>
        </w:rPr>
        <w:t>урта гомуми белем бирү программалары буенча-йомгаклау иншасын (инша) үткәрүгә ике атна кала, ләкин 1 февральдән дә соңга калмыйча.</w:t>
      </w:r>
    </w:p>
    <w:p w:rsidR="008C3CC1" w:rsidRDefault="008C3CC1" w:rsidP="008C3CC1">
      <w:pPr>
        <w:autoSpaceDE w:val="0"/>
        <w:autoSpaceDN w:val="0"/>
        <w:ind w:firstLine="709"/>
        <w:jc w:val="both"/>
        <w:rPr>
          <w:sz w:val="28"/>
          <w:szCs w:val="28"/>
          <w:lang w:eastAsia="zh-CN"/>
        </w:rPr>
      </w:pPr>
      <w:r w:rsidRPr="00FC5472">
        <w:rPr>
          <w:sz w:val="28"/>
          <w:szCs w:val="28"/>
        </w:rPr>
        <w:t>Дәүләт йомгаклау аттестациясендә катнашу турындагы гаризалар экстерннар тарафыннан бирелә - Оешмада экстерннар сайлау буенча.</w:t>
      </w:r>
    </w:p>
    <w:p w:rsidR="008C3CC1" w:rsidRDefault="008C3CC1" w:rsidP="008C3CC1">
      <w:pPr>
        <w:autoSpaceDE w:val="0"/>
        <w:autoSpaceDN w:val="0"/>
        <w:ind w:firstLine="709"/>
        <w:jc w:val="both"/>
        <w:rPr>
          <w:sz w:val="28"/>
          <w:szCs w:val="28"/>
        </w:rPr>
      </w:pPr>
      <w:r w:rsidRPr="00FC5472">
        <w:rPr>
          <w:sz w:val="28"/>
          <w:szCs w:val="28"/>
          <w:lang w:eastAsia="zh-CN"/>
        </w:rPr>
        <w:t>Белем бирү оешмасының күрсәтелгән сроклары бозылган очракта, хәбәрнамәне, булган документларның күчермәләрен язып, асылы буенча карар кабул итү өчен дәүләт имтихан комиссиясе тарафыннан алга таба карау өчен, дәүләт имтихан комиссиясенә җибәрергә тәкъдим ителә.</w:t>
      </w:r>
    </w:p>
    <w:p w:rsidR="008C3CC1" w:rsidRPr="00247B7F" w:rsidRDefault="008C3CC1" w:rsidP="008C3CC1">
      <w:pPr>
        <w:autoSpaceDE w:val="0"/>
        <w:autoSpaceDN w:val="0"/>
        <w:ind w:firstLine="709"/>
        <w:jc w:val="both"/>
        <w:rPr>
          <w:sz w:val="28"/>
          <w:szCs w:val="28"/>
        </w:rPr>
      </w:pPr>
      <w:r w:rsidRPr="00687DF5">
        <w:rPr>
          <w:sz w:val="28"/>
          <w:szCs w:val="28"/>
        </w:rPr>
        <w:t xml:space="preserve">Арадаш аттестациядә федераль дәүләт белем бирү стандартлары нигезендә белем бирү предметлары буенча мәҗбүри булган барлык билгеләр буенча канәгатьләнерлек билгеләрдән ким булмаган, шулай ук рус теле буенча йомгаклау әңгәмәсе өчен «зачет» нәтиҗәсе булган - төп гомуми белем бирүнең белем бирү программалары буенча дәүләт йомгаклау аттестациясен уздырганда яисә йомгаклау иншасы (изложение) - урта гомуми белем бирүнең мәгариф программалары буенча дәүләт йомгаклау аттестациясен уздырганда «зачеты» булган очракта, экстерннар дәүләт йомгаклау аттестациясенә </w:t>
      </w:r>
      <w:r>
        <w:rPr>
          <w:sz w:val="28"/>
          <w:szCs w:val="28"/>
        </w:rPr>
        <w:t>керте</w:t>
      </w:r>
      <w:r w:rsidRPr="00687DF5">
        <w:rPr>
          <w:sz w:val="28"/>
          <w:szCs w:val="28"/>
        </w:rPr>
        <w:t>лә.</w:t>
      </w:r>
      <w:r w:rsidRPr="00247B7F">
        <w:rPr>
          <w:sz w:val="28"/>
          <w:szCs w:val="28"/>
        </w:rPr>
        <w:t xml:space="preserve"> </w:t>
      </w:r>
    </w:p>
    <w:p w:rsidR="008C3CC1" w:rsidRDefault="008C3CC1" w:rsidP="008C3CC1">
      <w:pPr>
        <w:autoSpaceDE w:val="0"/>
        <w:autoSpaceDN w:val="0"/>
        <w:ind w:firstLine="709"/>
        <w:jc w:val="both"/>
        <w:rPr>
          <w:sz w:val="28"/>
          <w:szCs w:val="28"/>
        </w:rPr>
      </w:pPr>
      <w:r w:rsidRPr="00687DF5">
        <w:rPr>
          <w:sz w:val="28"/>
          <w:szCs w:val="28"/>
        </w:rPr>
        <w:t>Дәүләт йомгаклау аттестациясе башкарма хакимиятнең дәүләт сәясәтен эшләү һәм гамәлгә ашыру, гомуми белем бирү өлкәсендә норматив-хокукый җайга салу функцияләрен башкаручы федераль органы билгеләгән тәртиптә дәүләт имтихан комиссияләре тарафыннан уздырыла.</w:t>
      </w:r>
    </w:p>
    <w:p w:rsidR="008C3CC1" w:rsidRDefault="008C3CC1" w:rsidP="008C3CC1">
      <w:pPr>
        <w:autoSpaceDE w:val="0"/>
        <w:autoSpaceDN w:val="0"/>
        <w:ind w:firstLine="709"/>
        <w:jc w:val="both"/>
        <w:rPr>
          <w:b/>
          <w:sz w:val="28"/>
          <w:szCs w:val="28"/>
          <w:lang w:eastAsia="zh-CN"/>
        </w:rPr>
      </w:pPr>
      <w:r w:rsidRPr="00687DF5">
        <w:rPr>
          <w:sz w:val="28"/>
          <w:szCs w:val="28"/>
        </w:rPr>
        <w:t>Дәүләт йомгаклау аттестациясен</w:t>
      </w:r>
      <w:r>
        <w:rPr>
          <w:sz w:val="28"/>
          <w:szCs w:val="28"/>
        </w:rPr>
        <w:t>д</w:t>
      </w:r>
      <w:r>
        <w:rPr>
          <w:sz w:val="28"/>
          <w:szCs w:val="28"/>
          <w:lang w:val="tt-RU"/>
        </w:rPr>
        <w:t>ә</w:t>
      </w:r>
      <w:r w:rsidRPr="00687DF5">
        <w:rPr>
          <w:sz w:val="28"/>
          <w:szCs w:val="28"/>
        </w:rPr>
        <w:t xml:space="preserve"> канәгатьләнерлек нәтиҗәләрен алганда, аттестатка белем бирү оешмасының уку планының мәҗбүри өлешенә керә торган барлык уку предметлары буенча арадаш аттестациягә алынган билгеләр куела. Белем алу </w:t>
      </w:r>
      <w:r>
        <w:rPr>
          <w:sz w:val="28"/>
          <w:szCs w:val="28"/>
        </w:rPr>
        <w:t xml:space="preserve">формасы </w:t>
      </w:r>
      <w:r w:rsidRPr="00687DF5">
        <w:rPr>
          <w:sz w:val="28"/>
          <w:szCs w:val="28"/>
        </w:rPr>
        <w:t>һәм аттестатта белем бирү формасы күрсәтелми.</w:t>
      </w:r>
      <w:r>
        <w:rPr>
          <w:sz w:val="28"/>
          <w:szCs w:val="28"/>
        </w:rPr>
        <w:t xml:space="preserve"> </w:t>
      </w:r>
      <w:r w:rsidRPr="00687DF5">
        <w:rPr>
          <w:sz w:val="28"/>
          <w:szCs w:val="28"/>
        </w:rPr>
        <w:t>Дәүләт йомгаклау аттестациясен узмаган яисә дәүләт йомгаклау аттестациясендә канәгатьләнерлек нәтиҗәләр алмаган экстерннар тиешле белем бирү программалары буенча дәүләт йомгаклау аттестациясен үткәрү тәртибендә билгеләнгән срокларда дәүләт йомгаклау аттестациясен узарга хокуклы.</w:t>
      </w:r>
      <w:r w:rsidRPr="00247B7F">
        <w:rPr>
          <w:sz w:val="28"/>
          <w:szCs w:val="28"/>
        </w:rPr>
        <w:t xml:space="preserve"> </w:t>
      </w:r>
      <w:r w:rsidRPr="00687DF5">
        <w:rPr>
          <w:sz w:val="28"/>
          <w:szCs w:val="28"/>
        </w:rPr>
        <w:t>Дәүләт йомгаклау аттестациясен узмаган яисә дәүләт йомгаклау аттестациясендә канәгатьләнерлек булмаган нәтиҗәләр алган затларга белем бирү турында яисә оештыру мөстәкыйль билгеләнгән үрнәк буенча уку чоры турында белешмә бирелә.</w:t>
      </w:r>
    </w:p>
    <w:p w:rsidR="008C3CC1" w:rsidRPr="00247B7F" w:rsidRDefault="008C3CC1" w:rsidP="008C3CC1">
      <w:pPr>
        <w:autoSpaceDE w:val="0"/>
        <w:autoSpaceDN w:val="0"/>
        <w:ind w:firstLine="709"/>
        <w:jc w:val="both"/>
        <w:rPr>
          <w:b/>
          <w:bCs/>
          <w:sz w:val="28"/>
          <w:szCs w:val="28"/>
          <w:shd w:val="clear" w:color="auto" w:fill="FFFFFF"/>
        </w:rPr>
      </w:pPr>
      <w:r>
        <w:rPr>
          <w:b/>
          <w:sz w:val="28"/>
          <w:szCs w:val="28"/>
          <w:lang w:eastAsia="zh-CN"/>
        </w:rPr>
        <w:t>3</w:t>
      </w:r>
      <w:r w:rsidRPr="00247B7F">
        <w:rPr>
          <w:b/>
          <w:sz w:val="28"/>
          <w:szCs w:val="28"/>
          <w:lang w:eastAsia="zh-CN"/>
        </w:rPr>
        <w:t xml:space="preserve">. </w:t>
      </w:r>
      <w:r>
        <w:rPr>
          <w:b/>
          <w:sz w:val="28"/>
          <w:szCs w:val="28"/>
          <w:lang w:eastAsia="zh-CN"/>
        </w:rPr>
        <w:t>Укучы</w:t>
      </w:r>
      <w:r w:rsidRPr="00791C71">
        <w:rPr>
          <w:b/>
          <w:sz w:val="28"/>
          <w:szCs w:val="28"/>
          <w:lang w:eastAsia="zh-CN"/>
        </w:rPr>
        <w:t xml:space="preserve"> яки балигъ булмаган баланы</w:t>
      </w:r>
      <w:r>
        <w:rPr>
          <w:b/>
          <w:sz w:val="28"/>
          <w:szCs w:val="28"/>
          <w:lang w:val="tt-RU" w:eastAsia="zh-CN"/>
        </w:rPr>
        <w:t>ң</w:t>
      </w:r>
      <w:r w:rsidRPr="00791C71">
        <w:rPr>
          <w:b/>
          <w:sz w:val="28"/>
          <w:szCs w:val="28"/>
          <w:lang w:eastAsia="zh-CN"/>
        </w:rPr>
        <w:t xml:space="preserve"> </w:t>
      </w:r>
      <w:r>
        <w:rPr>
          <w:b/>
          <w:sz w:val="28"/>
          <w:szCs w:val="28"/>
          <w:lang w:eastAsia="zh-CN"/>
        </w:rPr>
        <w:t>ата-аналар</w:t>
      </w:r>
      <w:r w:rsidRPr="00791C71">
        <w:rPr>
          <w:b/>
          <w:sz w:val="28"/>
          <w:szCs w:val="28"/>
          <w:lang w:eastAsia="zh-CN"/>
        </w:rPr>
        <w:t>ы (законлы вәкилләр</w:t>
      </w:r>
      <w:r>
        <w:rPr>
          <w:b/>
          <w:sz w:val="28"/>
          <w:szCs w:val="28"/>
          <w:lang w:eastAsia="zh-CN"/>
        </w:rPr>
        <w:t>е</w:t>
      </w:r>
      <w:r w:rsidRPr="00791C71">
        <w:rPr>
          <w:b/>
          <w:sz w:val="28"/>
          <w:szCs w:val="28"/>
          <w:lang w:eastAsia="zh-CN"/>
        </w:rPr>
        <w:t xml:space="preserve">) белем бирү оешмасыннан читтә (Гаилә белеме) белем алу һәм мәгариф оешмасында көндезге формада белем алу </w:t>
      </w:r>
      <w:r>
        <w:rPr>
          <w:b/>
          <w:sz w:val="28"/>
          <w:szCs w:val="28"/>
          <w:lang w:eastAsia="zh-CN"/>
        </w:rPr>
        <w:t>формаларыны</w:t>
      </w:r>
      <w:r>
        <w:rPr>
          <w:b/>
          <w:sz w:val="28"/>
          <w:szCs w:val="28"/>
          <w:lang w:val="tt-RU" w:eastAsia="zh-CN"/>
        </w:rPr>
        <w:t>ң</w:t>
      </w:r>
      <w:r w:rsidRPr="00791C71">
        <w:rPr>
          <w:b/>
          <w:sz w:val="28"/>
          <w:szCs w:val="28"/>
          <w:lang w:eastAsia="zh-CN"/>
        </w:rPr>
        <w:t xml:space="preserve"> сайлап алган</w:t>
      </w:r>
      <w:r>
        <w:rPr>
          <w:b/>
          <w:sz w:val="28"/>
          <w:szCs w:val="28"/>
          <w:lang w:eastAsia="zh-CN"/>
        </w:rPr>
        <w:t>да аларны</w:t>
      </w:r>
      <w:r>
        <w:rPr>
          <w:b/>
          <w:sz w:val="28"/>
          <w:szCs w:val="28"/>
          <w:lang w:val="tt-RU" w:eastAsia="zh-CN"/>
        </w:rPr>
        <w:t>ң</w:t>
      </w:r>
      <w:r w:rsidRPr="00791C71">
        <w:rPr>
          <w:b/>
          <w:sz w:val="28"/>
          <w:szCs w:val="28"/>
          <w:lang w:eastAsia="zh-CN"/>
        </w:rPr>
        <w:t xml:space="preserve"> ярашуы.</w:t>
      </w:r>
      <w:r>
        <w:rPr>
          <w:b/>
          <w:sz w:val="28"/>
          <w:szCs w:val="28"/>
        </w:rPr>
        <w:t xml:space="preserve"> </w:t>
      </w:r>
    </w:p>
    <w:p w:rsidR="008C3CC1" w:rsidRDefault="008C3CC1" w:rsidP="008C3CC1">
      <w:pPr>
        <w:shd w:val="clear" w:color="auto" w:fill="FFFFFF"/>
        <w:ind w:firstLine="709"/>
        <w:jc w:val="both"/>
        <w:textAlignment w:val="baseline"/>
        <w:rPr>
          <w:sz w:val="28"/>
          <w:szCs w:val="28"/>
          <w:lang w:eastAsia="zh-CN"/>
        </w:rPr>
      </w:pPr>
      <w:r w:rsidRPr="00791C71">
        <w:rPr>
          <w:sz w:val="28"/>
          <w:szCs w:val="28"/>
          <w:lang w:eastAsia="zh-CN"/>
        </w:rPr>
        <w:t>Гамәлдәге законнар нигезендә белем алуның төрле рәвешләрен һәм укыту рәвешләрен яраштыру рөхсәт ителә (Федераль законның 17 статьясындагы 4 өлеше).</w:t>
      </w:r>
    </w:p>
    <w:p w:rsidR="008C3CC1" w:rsidRDefault="008C3CC1" w:rsidP="008C3CC1">
      <w:pPr>
        <w:shd w:val="clear" w:color="auto" w:fill="FFFFFF"/>
        <w:ind w:firstLine="709"/>
        <w:jc w:val="both"/>
        <w:textAlignment w:val="baseline"/>
        <w:rPr>
          <w:sz w:val="28"/>
          <w:szCs w:val="28"/>
          <w:lang w:eastAsia="zh-CN"/>
        </w:rPr>
      </w:pPr>
      <w:r w:rsidRPr="00791C71">
        <w:rPr>
          <w:sz w:val="28"/>
          <w:szCs w:val="28"/>
          <w:lang w:eastAsia="zh-CN"/>
        </w:rPr>
        <w:t xml:space="preserve">Яраштыру модельләрен, аерым алганда, көндезге укыту һәм Гаилә белеме яки үзлегеннән белем алу </w:t>
      </w:r>
      <w:r>
        <w:rPr>
          <w:sz w:val="28"/>
          <w:szCs w:val="28"/>
          <w:lang w:eastAsia="zh-CN"/>
        </w:rPr>
        <w:t>формаларын</w:t>
      </w:r>
      <w:r w:rsidRPr="00791C71">
        <w:rPr>
          <w:sz w:val="28"/>
          <w:szCs w:val="28"/>
          <w:lang w:eastAsia="zh-CN"/>
        </w:rPr>
        <w:t xml:space="preserve"> берләштергәндә төп гомуми белем бирү программаларын гамәлгә ашыру моделе, оешма кабул иткән локаль акт нигезендә, гамәлдәге закон кысаларында билгеләнә.</w:t>
      </w:r>
      <w:r w:rsidRPr="00791C71">
        <w:t xml:space="preserve"> </w:t>
      </w:r>
      <w:r w:rsidRPr="00791C71">
        <w:rPr>
          <w:sz w:val="28"/>
          <w:szCs w:val="28"/>
          <w:lang w:eastAsia="zh-CN"/>
        </w:rPr>
        <w:t xml:space="preserve">Белем алудан аермалы буларак, бары тик </w:t>
      </w:r>
      <w:r w:rsidRPr="00791C71">
        <w:rPr>
          <w:sz w:val="28"/>
          <w:szCs w:val="28"/>
          <w:lang w:eastAsia="zh-CN"/>
        </w:rPr>
        <w:lastRenderedPageBreak/>
        <w:t>гаилә (үзлегеңнән белем алу) рәвешендә генә белем алу һәм гаилә белеме бирүне үзара берләштерү, укучының Оешмадан куылуын күздә тотмый.</w:t>
      </w:r>
    </w:p>
    <w:p w:rsidR="008C3CC1" w:rsidRDefault="008C3CC1" w:rsidP="008C3CC1">
      <w:pPr>
        <w:shd w:val="clear" w:color="auto" w:fill="FFFFFF"/>
        <w:ind w:firstLine="709"/>
        <w:jc w:val="both"/>
        <w:textAlignment w:val="baseline"/>
        <w:rPr>
          <w:sz w:val="28"/>
          <w:szCs w:val="28"/>
          <w:lang w:eastAsia="zh-CN"/>
        </w:rPr>
      </w:pPr>
      <w:r w:rsidRPr="00695D98">
        <w:rPr>
          <w:sz w:val="28"/>
          <w:szCs w:val="28"/>
          <w:lang w:eastAsia="zh-CN"/>
        </w:rPr>
        <w:t xml:space="preserve">Оешма уку-укытуны һәм гаилә белеме яисә үз-үзен укыту </w:t>
      </w:r>
      <w:r>
        <w:rPr>
          <w:sz w:val="28"/>
          <w:szCs w:val="28"/>
          <w:lang w:eastAsia="zh-CN"/>
        </w:rPr>
        <w:t>формаларын</w:t>
      </w:r>
      <w:r w:rsidRPr="00695D98">
        <w:rPr>
          <w:sz w:val="28"/>
          <w:szCs w:val="28"/>
          <w:lang w:eastAsia="zh-CN"/>
        </w:rPr>
        <w:t xml:space="preserve">, башка локаль норматив актларга, өлгерешне агымдагы һәм (яисә) арадаш аттестацияләүне үткәрү өлешендә (укытуны һәм гаилә белеме яисә үз-үзен сайлап алу </w:t>
      </w:r>
      <w:r>
        <w:rPr>
          <w:sz w:val="28"/>
          <w:szCs w:val="28"/>
          <w:lang w:eastAsia="zh-CN"/>
        </w:rPr>
        <w:t>формаларында</w:t>
      </w:r>
      <w:r w:rsidRPr="00695D98">
        <w:rPr>
          <w:sz w:val="28"/>
          <w:szCs w:val="28"/>
          <w:lang w:eastAsia="zh-CN"/>
        </w:rPr>
        <w:t>, компетенция (кирәк булганда) нигезендә башка локаль, күрсәтмә актларын регламентлаштыра торган локаль норматив актларга кирәкле үзгәрешләр кертә.</w:t>
      </w:r>
    </w:p>
    <w:p w:rsidR="008C3CC1" w:rsidRDefault="008C3CC1" w:rsidP="008C3CC1">
      <w:pPr>
        <w:shd w:val="clear" w:color="auto" w:fill="FFFFFF"/>
        <w:ind w:firstLine="709"/>
        <w:jc w:val="both"/>
        <w:textAlignment w:val="baseline"/>
        <w:rPr>
          <w:sz w:val="28"/>
          <w:szCs w:val="28"/>
          <w:lang w:eastAsia="zh-CN"/>
        </w:rPr>
      </w:pPr>
      <w:r w:rsidRPr="00247B7F">
        <w:rPr>
          <w:sz w:val="28"/>
          <w:szCs w:val="28"/>
          <w:lang w:eastAsia="zh-CN"/>
        </w:rPr>
        <w:t xml:space="preserve"> </w:t>
      </w:r>
      <w:r w:rsidRPr="00695D98">
        <w:rPr>
          <w:sz w:val="28"/>
          <w:szCs w:val="28"/>
          <w:lang w:eastAsia="zh-CN"/>
        </w:rPr>
        <w:t xml:space="preserve">Гаилә белеме яки үзлегеңнән белем алу </w:t>
      </w:r>
      <w:r>
        <w:rPr>
          <w:sz w:val="28"/>
          <w:szCs w:val="28"/>
          <w:lang w:eastAsia="zh-CN"/>
        </w:rPr>
        <w:t xml:space="preserve">формаларын </w:t>
      </w:r>
      <w:r w:rsidRPr="00695D98">
        <w:rPr>
          <w:sz w:val="28"/>
          <w:szCs w:val="28"/>
          <w:lang w:eastAsia="zh-CN"/>
        </w:rPr>
        <w:t>һәм укуны берләштерүне индивидуаль укыту планы кысаларында оештырырга мөмкин.</w:t>
      </w:r>
      <w:r w:rsidRPr="00247B7F">
        <w:rPr>
          <w:sz w:val="28"/>
          <w:szCs w:val="28"/>
          <w:lang w:eastAsia="zh-CN"/>
        </w:rPr>
        <w:t xml:space="preserve"> </w:t>
      </w:r>
      <w:r w:rsidRPr="00695D98">
        <w:rPr>
          <w:sz w:val="28"/>
          <w:szCs w:val="28"/>
          <w:lang w:eastAsia="zh-CN"/>
        </w:rPr>
        <w:t xml:space="preserve">Мондый очракта предметларның бер өлеше гаилә (үзлегеңнән белем алу) </w:t>
      </w:r>
      <w:r>
        <w:rPr>
          <w:sz w:val="28"/>
          <w:szCs w:val="28"/>
          <w:lang w:eastAsia="zh-CN"/>
        </w:rPr>
        <w:t>формасында</w:t>
      </w:r>
      <w:r w:rsidRPr="00695D98">
        <w:rPr>
          <w:sz w:val="28"/>
          <w:szCs w:val="28"/>
          <w:lang w:eastAsia="zh-CN"/>
        </w:rPr>
        <w:t>, ә калган өлеше мәгариф оешмасында өйрәнелә.</w:t>
      </w:r>
      <w:r w:rsidRPr="00247B7F">
        <w:rPr>
          <w:sz w:val="28"/>
          <w:szCs w:val="28"/>
          <w:lang w:eastAsia="zh-CN"/>
        </w:rPr>
        <w:t xml:space="preserve"> </w:t>
      </w:r>
      <w:r w:rsidRPr="00695D98">
        <w:rPr>
          <w:sz w:val="28"/>
          <w:szCs w:val="28"/>
          <w:lang w:eastAsia="zh-CN"/>
        </w:rPr>
        <w:t>Законда индивидуаль уку планы дигәндә, конкрет укучының үзенчәлекләрен һәм белем бирү ихтыяҗларын исәпкә алып, аның эчтәлеген индивидуаль индивидуальләштерү нигезендә белем бирү программасын үзләштерүне тәэмин итүче уку планы аңлашыла (Федераль законның 23 ст. 2).</w:t>
      </w:r>
      <w:r w:rsidRPr="00247B7F">
        <w:rPr>
          <w:sz w:val="28"/>
          <w:szCs w:val="28"/>
          <w:lang w:eastAsia="zh-CN"/>
        </w:rPr>
        <w:t xml:space="preserve"> </w:t>
      </w:r>
      <w:r w:rsidRPr="00663412">
        <w:rPr>
          <w:sz w:val="28"/>
          <w:szCs w:val="28"/>
          <w:lang w:eastAsia="zh-CN"/>
        </w:rPr>
        <w:t>Моннан тыш, Федераль законның 34 маддәсенең 3 нче маддәсе 1 нче пунктында белем алучыларга индивидуаль укыту планы буенча белем алуга, шул исәптән тизләтелгән уку-укыту программасы чикләрендә, федераль дәүләт белем бирү стандартлары һәм локаль норматив актлар белән билгеләнгән тәртиптә, академик хокуклар бирелә.</w:t>
      </w:r>
    </w:p>
    <w:p w:rsidR="008C3CC1" w:rsidRDefault="008C3CC1" w:rsidP="008C3CC1">
      <w:pPr>
        <w:shd w:val="clear" w:color="auto" w:fill="FFFFFF"/>
        <w:ind w:firstLine="709"/>
        <w:jc w:val="both"/>
        <w:textAlignment w:val="baseline"/>
        <w:rPr>
          <w:sz w:val="28"/>
          <w:szCs w:val="28"/>
          <w:lang w:eastAsia="zh-CN"/>
        </w:rPr>
      </w:pPr>
      <w:r w:rsidRPr="00663412">
        <w:rPr>
          <w:sz w:val="28"/>
          <w:szCs w:val="28"/>
          <w:lang w:eastAsia="zh-CN"/>
        </w:rPr>
        <w:t>Оешманың локаль норматив актлары, шул исәптән индивидуаль уку планы буенча белем алучыларның белем бирү программаларын үзләштерү мөмкинлеген тәэмин итү буенча методик тәкъдимнәрен исәпкә алып (Россия Мәгариф министрлыгының 2021 елның 26 февралендәге 03-205 номерлы хаты), түбәндәгеләр билгеләнергә тиеш:</w:t>
      </w:r>
    </w:p>
    <w:p w:rsidR="008C3CC1" w:rsidRDefault="008C3CC1" w:rsidP="008C3CC1">
      <w:pPr>
        <w:shd w:val="clear" w:color="auto" w:fill="FFFFFF"/>
        <w:ind w:firstLine="709"/>
        <w:jc w:val="both"/>
        <w:textAlignment w:val="baseline"/>
        <w:rPr>
          <w:sz w:val="28"/>
          <w:szCs w:val="28"/>
          <w:lang w:eastAsia="zh-CN"/>
        </w:rPr>
      </w:pPr>
      <w:r w:rsidRPr="00247B7F">
        <w:rPr>
          <w:sz w:val="28"/>
          <w:szCs w:val="28"/>
          <w:lang w:eastAsia="zh-CN"/>
        </w:rPr>
        <w:t xml:space="preserve">- </w:t>
      </w:r>
      <w:r w:rsidRPr="00663412">
        <w:rPr>
          <w:sz w:val="28"/>
          <w:szCs w:val="28"/>
          <w:lang w:eastAsia="zh-CN"/>
        </w:rPr>
        <w:t>индивидуаль укыту планы, формасы, ешлыгы нигезендә белем бирү программасын (аның өлешләре, аерым предметларны) үзләштерү шартлары;</w:t>
      </w:r>
    </w:p>
    <w:p w:rsidR="008C3CC1" w:rsidRDefault="008C3CC1" w:rsidP="008C3CC1">
      <w:pPr>
        <w:shd w:val="clear" w:color="auto" w:fill="FFFFFF"/>
        <w:ind w:firstLine="709"/>
        <w:jc w:val="both"/>
        <w:textAlignment w:val="baseline"/>
        <w:rPr>
          <w:sz w:val="28"/>
          <w:szCs w:val="28"/>
          <w:lang w:eastAsia="zh-CN"/>
        </w:rPr>
      </w:pPr>
      <w:r w:rsidRPr="00247B7F">
        <w:rPr>
          <w:sz w:val="28"/>
          <w:szCs w:val="28"/>
          <w:lang w:eastAsia="zh-CN"/>
        </w:rPr>
        <w:t xml:space="preserve">- </w:t>
      </w:r>
      <w:r w:rsidRPr="00663412">
        <w:rPr>
          <w:sz w:val="28"/>
          <w:szCs w:val="28"/>
          <w:lang w:eastAsia="zh-CN"/>
        </w:rPr>
        <w:t xml:space="preserve">балалар мәктәпкә билгеле бер көннәрдә генә түгел, ә билгеле бер предметларга йөри торган белем бирү </w:t>
      </w:r>
      <w:r>
        <w:rPr>
          <w:sz w:val="28"/>
          <w:szCs w:val="28"/>
          <w:lang w:eastAsia="zh-CN"/>
        </w:rPr>
        <w:t>формаларын</w:t>
      </w:r>
      <w:r w:rsidRPr="00663412">
        <w:rPr>
          <w:sz w:val="28"/>
          <w:szCs w:val="28"/>
          <w:lang w:eastAsia="zh-CN"/>
        </w:rPr>
        <w:t xml:space="preserve"> берләштерү тәртибе, шул ук вакытта калган фәннәр буенча балалар Гаилә белеме яки үз</w:t>
      </w:r>
      <w:r>
        <w:rPr>
          <w:sz w:val="28"/>
          <w:szCs w:val="28"/>
          <w:lang w:eastAsia="zh-CN"/>
        </w:rPr>
        <w:t>леге</w:t>
      </w:r>
      <w:r>
        <w:rPr>
          <w:sz w:val="28"/>
          <w:szCs w:val="28"/>
          <w:lang w:val="tt-RU" w:eastAsia="zh-CN"/>
        </w:rPr>
        <w:t>ңнән белем алу формасында</w:t>
      </w:r>
      <w:r w:rsidRPr="00663412">
        <w:rPr>
          <w:sz w:val="28"/>
          <w:szCs w:val="28"/>
          <w:lang w:eastAsia="zh-CN"/>
        </w:rPr>
        <w:t xml:space="preserve"> белем ала;</w:t>
      </w:r>
    </w:p>
    <w:p w:rsidR="008C3CC1" w:rsidRDefault="008C3CC1" w:rsidP="008C3CC1">
      <w:pPr>
        <w:shd w:val="clear" w:color="auto" w:fill="FFFFFF"/>
        <w:ind w:firstLine="709"/>
        <w:jc w:val="both"/>
        <w:textAlignment w:val="baseline"/>
        <w:rPr>
          <w:b/>
          <w:sz w:val="28"/>
          <w:szCs w:val="28"/>
          <w:lang w:eastAsia="zh-CN"/>
        </w:rPr>
      </w:pPr>
      <w:r w:rsidRPr="00247B7F">
        <w:rPr>
          <w:sz w:val="28"/>
          <w:szCs w:val="28"/>
          <w:lang w:eastAsia="zh-CN"/>
        </w:rPr>
        <w:t xml:space="preserve">- </w:t>
      </w:r>
      <w:r w:rsidRPr="00663412">
        <w:rPr>
          <w:sz w:val="28"/>
          <w:szCs w:val="28"/>
          <w:lang w:eastAsia="zh-CN"/>
        </w:rPr>
        <w:t>укучыларның өлгерешенә агымдагы контроль һәм арадаш аттестация үткәрү тәртибе.</w:t>
      </w:r>
    </w:p>
    <w:p w:rsidR="008C3CC1" w:rsidRDefault="008C3CC1" w:rsidP="008C3CC1">
      <w:pPr>
        <w:shd w:val="clear" w:color="auto" w:fill="FFFFFF"/>
        <w:ind w:firstLine="709"/>
        <w:jc w:val="both"/>
        <w:textAlignment w:val="baseline"/>
        <w:rPr>
          <w:sz w:val="28"/>
          <w:szCs w:val="28"/>
          <w:lang w:eastAsia="zh-CN"/>
        </w:rPr>
      </w:pPr>
      <w:r>
        <w:rPr>
          <w:b/>
          <w:sz w:val="28"/>
          <w:szCs w:val="28"/>
          <w:lang w:eastAsia="zh-CN"/>
        </w:rPr>
        <w:t>4</w:t>
      </w:r>
      <w:r w:rsidRPr="00247B7F">
        <w:rPr>
          <w:b/>
          <w:sz w:val="28"/>
          <w:szCs w:val="28"/>
          <w:lang w:eastAsia="zh-CN"/>
        </w:rPr>
        <w:t xml:space="preserve">. </w:t>
      </w:r>
      <w:r w:rsidRPr="00663412">
        <w:rPr>
          <w:b/>
          <w:sz w:val="28"/>
          <w:szCs w:val="28"/>
          <w:lang w:eastAsia="zh-CN"/>
        </w:rPr>
        <w:t>Бәян ителгәннәрдән чыгып, муниципаль районнар (шәһәр округлары) башкарма комитетларының мәгариф бүлекләренә (идарәләренә) тәкъдим ителә:</w:t>
      </w:r>
    </w:p>
    <w:p w:rsidR="008C3CC1" w:rsidRDefault="008C3CC1" w:rsidP="008C3CC1">
      <w:pPr>
        <w:shd w:val="clear" w:color="auto" w:fill="FFFFFF"/>
        <w:ind w:firstLine="709"/>
        <w:jc w:val="both"/>
        <w:textAlignment w:val="baseline"/>
        <w:rPr>
          <w:sz w:val="28"/>
          <w:szCs w:val="28"/>
          <w:lang w:eastAsia="zh-CN"/>
        </w:rPr>
      </w:pPr>
      <w:r w:rsidRPr="00247B7F">
        <w:rPr>
          <w:sz w:val="28"/>
          <w:szCs w:val="28"/>
          <w:lang w:eastAsia="zh-CN"/>
        </w:rPr>
        <w:t xml:space="preserve">1) </w:t>
      </w:r>
      <w:r w:rsidRPr="00663412">
        <w:rPr>
          <w:sz w:val="28"/>
          <w:szCs w:val="28"/>
          <w:lang w:eastAsia="zh-CN"/>
        </w:rPr>
        <w:t>балаларны исәпкә алуны регламентлаучы күрсәтмә муниципаль актларга тиешле төзәтмәләр кертү мәсьәләләрен шул исәптән түбәндәгеләр өлешендә эшләргә:</w:t>
      </w:r>
    </w:p>
    <w:p w:rsidR="008C3CC1" w:rsidRDefault="008C3CC1" w:rsidP="008C3CC1">
      <w:pPr>
        <w:shd w:val="clear" w:color="auto" w:fill="FFFFFF"/>
        <w:ind w:firstLine="709"/>
        <w:jc w:val="both"/>
        <w:textAlignment w:val="baseline"/>
        <w:rPr>
          <w:sz w:val="28"/>
          <w:szCs w:val="28"/>
          <w:lang w:eastAsia="zh-CN"/>
        </w:rPr>
      </w:pPr>
      <w:r w:rsidRPr="00247B7F">
        <w:rPr>
          <w:sz w:val="28"/>
          <w:szCs w:val="28"/>
          <w:lang w:eastAsia="zh-CN"/>
        </w:rPr>
        <w:t xml:space="preserve">- </w:t>
      </w:r>
      <w:r w:rsidRPr="00663412">
        <w:rPr>
          <w:sz w:val="28"/>
          <w:szCs w:val="28"/>
          <w:lang w:eastAsia="zh-CN"/>
        </w:rPr>
        <w:t xml:space="preserve">гаилә белеме </w:t>
      </w:r>
      <w:r>
        <w:rPr>
          <w:sz w:val="28"/>
          <w:szCs w:val="28"/>
          <w:lang w:eastAsia="zh-CN"/>
        </w:rPr>
        <w:t>формасында</w:t>
      </w:r>
      <w:r w:rsidRPr="00663412">
        <w:rPr>
          <w:sz w:val="28"/>
          <w:szCs w:val="28"/>
          <w:lang w:eastAsia="zh-CN"/>
        </w:rPr>
        <w:t xml:space="preserve"> яисә үзлегеңнән белем алу </w:t>
      </w:r>
      <w:r>
        <w:rPr>
          <w:sz w:val="28"/>
          <w:szCs w:val="28"/>
          <w:lang w:eastAsia="zh-CN"/>
        </w:rPr>
        <w:t xml:space="preserve">формасында </w:t>
      </w:r>
      <w:r w:rsidRPr="00663412">
        <w:rPr>
          <w:sz w:val="28"/>
          <w:szCs w:val="28"/>
          <w:lang w:eastAsia="zh-CN"/>
        </w:rPr>
        <w:t>гомуми белем алуның балигъ булмаган укучысына ата-аналарга (законлы вәкилләргә</w:t>
      </w:r>
      <w:r>
        <w:rPr>
          <w:sz w:val="28"/>
          <w:szCs w:val="28"/>
          <w:lang w:eastAsia="zh-CN"/>
        </w:rPr>
        <w:t>) мәгълүмат бирү срокларын үтәү;</w:t>
      </w:r>
    </w:p>
    <w:p w:rsidR="008C3CC1" w:rsidRPr="00247B7F" w:rsidRDefault="008C3CC1" w:rsidP="008C3CC1">
      <w:pPr>
        <w:shd w:val="clear" w:color="auto" w:fill="FFFFFF"/>
        <w:ind w:firstLine="709"/>
        <w:jc w:val="both"/>
        <w:textAlignment w:val="baseline"/>
        <w:rPr>
          <w:sz w:val="28"/>
          <w:szCs w:val="28"/>
          <w:lang w:eastAsia="zh-CN"/>
        </w:rPr>
      </w:pPr>
      <w:r w:rsidRPr="00247B7F">
        <w:rPr>
          <w:sz w:val="28"/>
          <w:szCs w:val="28"/>
          <w:lang w:eastAsia="zh-CN"/>
        </w:rPr>
        <w:t xml:space="preserve">- </w:t>
      </w:r>
      <w:r w:rsidRPr="00663412">
        <w:rPr>
          <w:sz w:val="28"/>
          <w:szCs w:val="28"/>
        </w:rPr>
        <w:t>балигъ булмаганнар тарафыннан үз-үзеңә күрсәтү формасында гомуми белем алу рәвешләрен хәбәр итү тәртибен билгеләү;</w:t>
      </w:r>
    </w:p>
    <w:p w:rsidR="008C3CC1" w:rsidRDefault="008C3CC1" w:rsidP="008C3CC1">
      <w:pPr>
        <w:autoSpaceDE w:val="0"/>
        <w:autoSpaceDN w:val="0"/>
        <w:ind w:firstLine="709"/>
        <w:jc w:val="both"/>
        <w:rPr>
          <w:sz w:val="28"/>
          <w:szCs w:val="28"/>
        </w:rPr>
      </w:pPr>
      <w:r w:rsidRPr="00247B7F">
        <w:rPr>
          <w:sz w:val="28"/>
          <w:szCs w:val="28"/>
        </w:rPr>
        <w:t xml:space="preserve">- </w:t>
      </w:r>
      <w:r w:rsidRPr="00430FD4">
        <w:rPr>
          <w:sz w:val="28"/>
          <w:szCs w:val="28"/>
        </w:rPr>
        <w:t xml:space="preserve">балигъ булмаган баланың ата-аналары (законлы вәкилләре) белән гаилә белеменә яки үзлегеннән </w:t>
      </w:r>
      <w:r>
        <w:rPr>
          <w:sz w:val="28"/>
          <w:szCs w:val="28"/>
        </w:rPr>
        <w:t xml:space="preserve">белем алуга </w:t>
      </w:r>
      <w:r w:rsidRPr="00430FD4">
        <w:rPr>
          <w:sz w:val="28"/>
          <w:szCs w:val="28"/>
        </w:rPr>
        <w:t xml:space="preserve">күчүе, арадаш һәм дәүләт йомгаклау </w:t>
      </w:r>
      <w:r w:rsidRPr="00430FD4">
        <w:rPr>
          <w:sz w:val="28"/>
          <w:szCs w:val="28"/>
        </w:rPr>
        <w:lastRenderedPageBreak/>
        <w:t>аттестациясендә катнашу шартлары турында мәгълүмат бирү срокларын үтәмәгән очракта опека һәм попечительлек органнары, балигъ булмаганнар эшләре буенча территориаль комиссия белән үзара хезмәттәшлек тәртибен билгеләү (дәүләт аккредитациясе булмаган белем бирү программасы буенча үтү очракларына аерым аңлатма),</w:t>
      </w:r>
    </w:p>
    <w:p w:rsidR="008C3CC1" w:rsidRPr="00247B7F" w:rsidRDefault="008C3CC1" w:rsidP="008C3CC1">
      <w:pPr>
        <w:autoSpaceDE w:val="0"/>
        <w:autoSpaceDN w:val="0"/>
        <w:ind w:firstLine="709"/>
        <w:jc w:val="both"/>
        <w:rPr>
          <w:sz w:val="28"/>
          <w:szCs w:val="28"/>
          <w:lang w:eastAsia="zh-CN"/>
        </w:rPr>
      </w:pPr>
      <w:r w:rsidRPr="00247B7F">
        <w:rPr>
          <w:sz w:val="28"/>
          <w:szCs w:val="28"/>
        </w:rPr>
        <w:t xml:space="preserve">- </w:t>
      </w:r>
      <w:r w:rsidRPr="00430FD4">
        <w:rPr>
          <w:sz w:val="28"/>
          <w:szCs w:val="28"/>
        </w:rPr>
        <w:t>билгеләнгән срокларда академик бурычларны бетермәгән очракта, белем бирүне көндезге формада дәвам итү</w:t>
      </w:r>
      <w:r w:rsidRPr="00247B7F">
        <w:rPr>
          <w:sz w:val="28"/>
          <w:szCs w:val="28"/>
          <w:lang w:eastAsia="zh-CN"/>
        </w:rPr>
        <w:t>;</w:t>
      </w:r>
    </w:p>
    <w:p w:rsidR="008C3CC1" w:rsidRPr="00120C4C" w:rsidRDefault="008C3CC1" w:rsidP="008C3CC1">
      <w:pPr>
        <w:autoSpaceDE w:val="0"/>
        <w:autoSpaceDN w:val="0"/>
        <w:ind w:firstLine="709"/>
        <w:jc w:val="both"/>
        <w:rPr>
          <w:sz w:val="28"/>
          <w:szCs w:val="28"/>
          <w:lang w:val="tt-RU"/>
        </w:rPr>
      </w:pPr>
      <w:r w:rsidRPr="00247B7F">
        <w:rPr>
          <w:sz w:val="28"/>
          <w:szCs w:val="28"/>
          <w:lang w:eastAsia="zh-CN"/>
        </w:rPr>
        <w:t xml:space="preserve">- </w:t>
      </w:r>
      <w:r w:rsidRPr="00120C4C">
        <w:rPr>
          <w:sz w:val="28"/>
          <w:szCs w:val="28"/>
          <w:lang w:eastAsia="zh-CN"/>
        </w:rPr>
        <w:t>гаилә белеме һәм үзлегеңнән белем алу рәвешендә гомуми белем бирү программаларын гамәлгә ашыруда катнашучы педагог хезмәткәрләрнең хе</w:t>
      </w:r>
      <w:r>
        <w:rPr>
          <w:sz w:val="28"/>
          <w:szCs w:val="28"/>
          <w:lang w:eastAsia="zh-CN"/>
        </w:rPr>
        <w:t xml:space="preserve">змәтенә түләү тәртибен билгеләү </w:t>
      </w:r>
      <w:r w:rsidRPr="00120C4C">
        <w:rPr>
          <w:sz w:val="28"/>
          <w:szCs w:val="28"/>
          <w:lang w:eastAsia="zh-CN"/>
        </w:rPr>
        <w:t xml:space="preserve">«2021 елга Татарстан Республикасында гомуми белем бирү оешмаларында һәм һөнәри белем бирү оешмаларында һәркем өчен мөмкин булган һәм түләүсез башлангыч гомуми, төп гомуми, урта гомуми белем, шулай ук өстәмә белем алуга хокукларны гамәлгә ашыруның дәүләт гарантияләрен финанс белән тәэмин итү нормативларын раслау турында» 2020 елның 26 сентябрендәге 56-ТРЗ номерлы Татарстан Республикасы Законы </w:t>
      </w:r>
      <w:r>
        <w:rPr>
          <w:sz w:val="28"/>
          <w:szCs w:val="28"/>
          <w:lang w:val="tt-RU" w:eastAsia="zh-CN"/>
        </w:rPr>
        <w:t>һәм</w:t>
      </w:r>
      <w:r>
        <w:rPr>
          <w:sz w:val="28"/>
          <w:szCs w:val="28"/>
          <w:lang w:eastAsia="zh-CN"/>
        </w:rPr>
        <w:t xml:space="preserve"> </w:t>
      </w:r>
      <w:r w:rsidRPr="00120C4C">
        <w:rPr>
          <w:sz w:val="28"/>
          <w:szCs w:val="28"/>
          <w:lang w:eastAsia="zh-CN"/>
        </w:rPr>
        <w:t>«Татарстан Республикасында гомуми белем бирү оешмаларында һәм һөнәри белем бирү оешмаларында һәркем өчен мөмкин булган һәм түләүсез башлангыч гомуми, төп гомуми, урта гомуми белем, шулай ук өстәмә белем алуга хокукларны гамәлгә ашыруның дәүләт гарантияләрен финанс белән тәэмин итү нормативларын раслау турында» 2021 елның 25 сентябрендәге 57-ТРЗ номерлы Татарстан Республикасы Законы белән билгеләнгән нормативларны исәпкә алып</w:t>
      </w:r>
      <w:r>
        <w:rPr>
          <w:sz w:val="28"/>
          <w:szCs w:val="28"/>
          <w:lang w:eastAsia="zh-CN"/>
        </w:rPr>
        <w:t xml:space="preserve"> билгел</w:t>
      </w:r>
      <w:r>
        <w:rPr>
          <w:sz w:val="28"/>
          <w:szCs w:val="28"/>
          <w:lang w:val="tt-RU" w:eastAsia="zh-CN"/>
        </w:rPr>
        <w:t>әнә;</w:t>
      </w:r>
    </w:p>
    <w:p w:rsidR="008C3CC1" w:rsidRPr="0056551E" w:rsidRDefault="008C3CC1" w:rsidP="008C3CC1">
      <w:pPr>
        <w:autoSpaceDE w:val="0"/>
        <w:autoSpaceDN w:val="0"/>
        <w:ind w:firstLine="709"/>
        <w:jc w:val="both"/>
        <w:rPr>
          <w:sz w:val="28"/>
          <w:szCs w:val="28"/>
          <w:lang w:val="tt-RU"/>
        </w:rPr>
      </w:pPr>
      <w:r w:rsidRPr="0056551E">
        <w:rPr>
          <w:sz w:val="28"/>
          <w:szCs w:val="28"/>
          <w:lang w:val="tt-RU"/>
        </w:rPr>
        <w:t>2) Оешмаларда белем алырга тиешле һәм белем алмый торган, шул исәптән гаилә формасын яисә үзлегеннән белем алу формасын сайлаган балаларны</w:t>
      </w:r>
      <w:r>
        <w:rPr>
          <w:sz w:val="28"/>
          <w:szCs w:val="28"/>
          <w:lang w:val="tt-RU"/>
        </w:rPr>
        <w:t xml:space="preserve">ң </w:t>
      </w:r>
      <w:r w:rsidRPr="0056551E">
        <w:rPr>
          <w:sz w:val="28"/>
          <w:szCs w:val="28"/>
          <w:lang w:val="tt-RU"/>
        </w:rPr>
        <w:t xml:space="preserve"> реестрын алып баруны дәвам итәргә.</w:t>
      </w:r>
    </w:p>
    <w:p w:rsidR="008C3CC1" w:rsidRPr="0056551E" w:rsidRDefault="008C3CC1" w:rsidP="008C3CC1">
      <w:pPr>
        <w:autoSpaceDE w:val="0"/>
        <w:autoSpaceDN w:val="0"/>
        <w:ind w:firstLine="709"/>
        <w:jc w:val="both"/>
        <w:rPr>
          <w:sz w:val="28"/>
          <w:szCs w:val="28"/>
          <w:lang w:val="tt-RU"/>
        </w:rPr>
      </w:pPr>
      <w:r w:rsidRPr="0056551E">
        <w:rPr>
          <w:sz w:val="28"/>
          <w:szCs w:val="28"/>
          <w:lang w:val="tt-RU"/>
        </w:rPr>
        <w:t>Гаилә белемен оештырганда ата-аналарның (законлы вәкилләрнең), муниципаль районнар (шәһәр округлары) башкарма комитетларының мәгариф бүлеге, бүлеге (идарәсе) җитәкчесенең эш-гамәлләренең якынча (мөмкин булган) алгоритмы кушымта итеп бирелә.</w:t>
      </w:r>
    </w:p>
    <w:p w:rsidR="008C3CC1" w:rsidRPr="0056551E" w:rsidRDefault="008C3CC1" w:rsidP="008C3CC1">
      <w:pPr>
        <w:autoSpaceDE w:val="0"/>
        <w:autoSpaceDN w:val="0"/>
        <w:ind w:firstLine="540"/>
        <w:jc w:val="both"/>
        <w:rPr>
          <w:sz w:val="28"/>
          <w:szCs w:val="28"/>
          <w:lang w:val="tt-RU"/>
        </w:rPr>
      </w:pPr>
      <w:r w:rsidRPr="0056551E">
        <w:rPr>
          <w:sz w:val="28"/>
          <w:szCs w:val="28"/>
          <w:lang w:val="tt-RU"/>
        </w:rPr>
        <w:t>Мондый гамәлләр алгоритмы муниципаль районнарның һәм шәһәр округларының җирле үзидарә органнары тарафыннан үзлегеңнән белем алу формасында урта гомуми белем бирү программасын үзләштерү өчен эшләнергә мөмкин.</w:t>
      </w:r>
    </w:p>
    <w:p w:rsidR="008C3CC1" w:rsidRPr="0056551E" w:rsidRDefault="008C3CC1" w:rsidP="008C3CC1">
      <w:pPr>
        <w:autoSpaceDE w:val="0"/>
        <w:autoSpaceDN w:val="0"/>
        <w:ind w:firstLine="540"/>
        <w:jc w:val="both"/>
        <w:rPr>
          <w:sz w:val="28"/>
          <w:szCs w:val="28"/>
          <w:lang w:val="tt-RU"/>
        </w:rPr>
      </w:pPr>
    </w:p>
    <w:p w:rsidR="008C3CC1" w:rsidRPr="0056551E" w:rsidRDefault="008C3CC1" w:rsidP="008C3CC1">
      <w:pPr>
        <w:autoSpaceDE w:val="0"/>
        <w:autoSpaceDN w:val="0"/>
        <w:jc w:val="right"/>
        <w:rPr>
          <w:sz w:val="28"/>
          <w:szCs w:val="28"/>
          <w:lang w:val="tt-RU"/>
        </w:rPr>
      </w:pPr>
    </w:p>
    <w:p w:rsidR="008C3CC1" w:rsidRPr="0056551E" w:rsidRDefault="008C3CC1" w:rsidP="008C3CC1">
      <w:pPr>
        <w:autoSpaceDE w:val="0"/>
        <w:autoSpaceDN w:val="0"/>
        <w:jc w:val="right"/>
        <w:rPr>
          <w:sz w:val="28"/>
          <w:szCs w:val="28"/>
          <w:lang w:val="tt-RU"/>
        </w:rPr>
      </w:pPr>
    </w:p>
    <w:p w:rsidR="008C3CC1" w:rsidRPr="0056551E" w:rsidRDefault="008C3CC1" w:rsidP="008C3CC1">
      <w:pPr>
        <w:autoSpaceDE w:val="0"/>
        <w:autoSpaceDN w:val="0"/>
        <w:rPr>
          <w:sz w:val="28"/>
          <w:szCs w:val="28"/>
          <w:lang w:val="tt-RU"/>
        </w:rPr>
      </w:pPr>
    </w:p>
    <w:p w:rsidR="008C3CC1" w:rsidRPr="0056551E" w:rsidRDefault="008C3CC1" w:rsidP="008C3CC1">
      <w:pPr>
        <w:autoSpaceDE w:val="0"/>
        <w:autoSpaceDN w:val="0"/>
        <w:rPr>
          <w:sz w:val="28"/>
          <w:szCs w:val="28"/>
          <w:lang w:val="tt-RU"/>
        </w:rPr>
      </w:pPr>
    </w:p>
    <w:p w:rsidR="008C3CC1" w:rsidRPr="0056551E" w:rsidRDefault="008C3CC1" w:rsidP="008C3CC1">
      <w:pPr>
        <w:autoSpaceDE w:val="0"/>
        <w:autoSpaceDN w:val="0"/>
        <w:rPr>
          <w:sz w:val="28"/>
          <w:szCs w:val="28"/>
          <w:lang w:val="tt-RU"/>
        </w:rPr>
      </w:pPr>
    </w:p>
    <w:p w:rsidR="008C3CC1" w:rsidRPr="0056551E" w:rsidRDefault="008C3CC1" w:rsidP="008C3CC1">
      <w:pPr>
        <w:autoSpaceDE w:val="0"/>
        <w:autoSpaceDN w:val="0"/>
        <w:rPr>
          <w:sz w:val="28"/>
          <w:szCs w:val="28"/>
          <w:lang w:val="tt-RU"/>
        </w:rPr>
      </w:pPr>
    </w:p>
    <w:p w:rsidR="008C3CC1" w:rsidRPr="0056551E" w:rsidRDefault="008C3CC1" w:rsidP="008C3CC1">
      <w:pPr>
        <w:autoSpaceDE w:val="0"/>
        <w:autoSpaceDN w:val="0"/>
        <w:rPr>
          <w:sz w:val="28"/>
          <w:szCs w:val="28"/>
          <w:lang w:val="tt-RU"/>
        </w:rPr>
        <w:sectPr w:rsidR="008C3CC1" w:rsidRPr="0056551E" w:rsidSect="008C3CC1">
          <w:pgSz w:w="11906" w:h="16838"/>
          <w:pgMar w:top="1134" w:right="566" w:bottom="1134" w:left="1276" w:header="720" w:footer="930" w:gutter="0"/>
          <w:cols w:space="708"/>
          <w:docGrid w:linePitch="360"/>
        </w:sectPr>
      </w:pPr>
    </w:p>
    <w:p w:rsidR="008C3CC1" w:rsidRPr="0056551E" w:rsidRDefault="008C3CC1" w:rsidP="008C3CC1">
      <w:pPr>
        <w:autoSpaceDE w:val="0"/>
        <w:autoSpaceDN w:val="0"/>
        <w:rPr>
          <w:sz w:val="28"/>
          <w:szCs w:val="28"/>
          <w:lang w:val="tt-RU"/>
        </w:rPr>
      </w:pPr>
    </w:p>
    <w:p w:rsidR="008C3CC1" w:rsidRPr="0056551E" w:rsidRDefault="008C3CC1" w:rsidP="008C3CC1">
      <w:pPr>
        <w:autoSpaceDE w:val="0"/>
        <w:autoSpaceDN w:val="0"/>
        <w:rPr>
          <w:sz w:val="28"/>
          <w:szCs w:val="28"/>
          <w:lang w:val="tt-RU"/>
        </w:rPr>
      </w:pPr>
    </w:p>
    <w:p w:rsidR="008C3CC1" w:rsidRPr="0056551E" w:rsidRDefault="008C3CC1" w:rsidP="008C3CC1">
      <w:pPr>
        <w:tabs>
          <w:tab w:val="left" w:pos="10206"/>
        </w:tabs>
        <w:overflowPunct w:val="0"/>
        <w:autoSpaceDE w:val="0"/>
        <w:autoSpaceDN w:val="0"/>
        <w:adjustRightInd w:val="0"/>
        <w:ind w:firstLine="284"/>
        <w:textAlignment w:val="baseline"/>
        <w:rPr>
          <w:b/>
          <w:lang w:val="tt-RU"/>
        </w:rPr>
      </w:pPr>
      <w:r w:rsidRPr="0056551E">
        <w:rPr>
          <w:b/>
          <w:lang w:val="tt-RU"/>
        </w:rPr>
        <w:t>Башлангыч гомуми, төп гомуми һәм урта гомуми белем бирү программаларын белем бирү эшчәнлеген гамәлгә ашыручы оешмалардан тыш (гаилә белеме формасында)гомуми, төп гомуми һәм урта гомуми белем бирү программаларын үзләштерүне оештырганда ата-аналар (законлы вәкилләр), гомуми белем бирү оешмасы җитәкчесе, муниципаль районнар (шәһәр округлары) мәгариф идарәсе (бүлеге) гамәлләренең якынча алгоритмы</w:t>
      </w:r>
    </w:p>
    <w:tbl>
      <w:tblPr>
        <w:tblW w:w="15678" w:type="dxa"/>
        <w:jc w:val="center"/>
        <w:tblLook w:val="04A0" w:firstRow="1" w:lastRow="0" w:firstColumn="1" w:lastColumn="0" w:noHBand="0" w:noVBand="1"/>
      </w:tblPr>
      <w:tblGrid>
        <w:gridCol w:w="5858"/>
        <w:gridCol w:w="6388"/>
        <w:gridCol w:w="3432"/>
      </w:tblGrid>
      <w:tr w:rsidR="008C3CC1" w:rsidRPr="00801EC7" w:rsidTr="002A290A">
        <w:trPr>
          <w:trHeight w:val="70"/>
          <w:jc w:val="center"/>
        </w:trPr>
        <w:tc>
          <w:tcPr>
            <w:tcW w:w="58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3CC1" w:rsidRPr="00801EC7" w:rsidRDefault="008C3CC1" w:rsidP="002A290A">
            <w:pPr>
              <w:jc w:val="center"/>
            </w:pPr>
            <w:r w:rsidRPr="00FB5D9E">
              <w:t>Ата-аналар (законлы вәкилләр) (алга таба текст буенча-ата-аналар)</w:t>
            </w:r>
          </w:p>
        </w:tc>
        <w:tc>
          <w:tcPr>
            <w:tcW w:w="63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3CC1" w:rsidRPr="00801EC7" w:rsidRDefault="008C3CC1" w:rsidP="002A290A">
            <w:pPr>
              <w:jc w:val="center"/>
            </w:pPr>
            <w:r>
              <w:t>Гомуми белем бир</w:t>
            </w:r>
            <w:r>
              <w:rPr>
                <w:lang w:val="tt-RU"/>
              </w:rPr>
              <w:t>ү оешмасы</w:t>
            </w:r>
            <w:r w:rsidRPr="00801EC7">
              <w:t xml:space="preserve"> (</w:t>
            </w:r>
            <w:r>
              <w:rPr>
                <w:lang w:val="tt-RU"/>
              </w:rPr>
              <w:t>алга таба текстта</w:t>
            </w:r>
            <w:r w:rsidRPr="00801EC7">
              <w:t xml:space="preserve"> – ОО)</w:t>
            </w:r>
          </w:p>
        </w:tc>
        <w:tc>
          <w:tcPr>
            <w:tcW w:w="3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3CC1" w:rsidRPr="00801EC7" w:rsidRDefault="008C3CC1" w:rsidP="002A290A">
            <w:pPr>
              <w:jc w:val="center"/>
            </w:pPr>
            <w:r w:rsidRPr="00FC02E2">
              <w:rPr>
                <w:lang w:eastAsia="zh-CN"/>
              </w:rPr>
              <w:t xml:space="preserve">Муниципаль район (шәһәр округы) башкарма комитетының мәгариф идарәсе (бүлеге) </w:t>
            </w:r>
            <w:r w:rsidRPr="00801EC7">
              <w:rPr>
                <w:lang w:eastAsia="zh-CN"/>
              </w:rPr>
              <w:t>(</w:t>
            </w:r>
            <w:r>
              <w:rPr>
                <w:lang w:eastAsia="zh-CN"/>
              </w:rPr>
              <w:t>алга таба текстта</w:t>
            </w:r>
            <w:r w:rsidRPr="00801EC7">
              <w:rPr>
                <w:lang w:eastAsia="zh-CN"/>
              </w:rPr>
              <w:t xml:space="preserve"> </w:t>
            </w:r>
            <w:r w:rsidRPr="00801EC7">
              <w:t>–</w:t>
            </w:r>
            <w:r w:rsidRPr="00801EC7">
              <w:rPr>
                <w:lang w:eastAsia="zh-CN"/>
              </w:rPr>
              <w:t xml:space="preserve"> УО)</w:t>
            </w:r>
          </w:p>
        </w:tc>
      </w:tr>
      <w:tr w:rsidR="008C3CC1" w:rsidRPr="00801EC7" w:rsidTr="002A290A">
        <w:trPr>
          <w:trHeight w:val="260"/>
          <w:jc w:val="center"/>
        </w:trPr>
        <w:tc>
          <w:tcPr>
            <w:tcW w:w="1567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8C3CC1" w:rsidRPr="00801EC7" w:rsidRDefault="008C3CC1" w:rsidP="002A290A">
            <w:pPr>
              <w:jc w:val="center"/>
              <w:rPr>
                <w:b/>
              </w:rPr>
            </w:pPr>
            <w:r w:rsidRPr="00801EC7">
              <w:rPr>
                <w:b/>
              </w:rPr>
              <w:t xml:space="preserve">I. </w:t>
            </w:r>
            <w:r w:rsidRPr="00FC02E2">
              <w:rPr>
                <w:b/>
              </w:rPr>
              <w:t>Гаилә белеме бирү формасында баланы укытуны оештыру өчен әзерлек чаралары</w:t>
            </w:r>
          </w:p>
        </w:tc>
      </w:tr>
      <w:tr w:rsidR="008C3CC1" w:rsidRPr="00801EC7" w:rsidTr="002A290A">
        <w:trPr>
          <w:trHeight w:val="260"/>
          <w:jc w:val="center"/>
        </w:trPr>
        <w:tc>
          <w:tcPr>
            <w:tcW w:w="5858" w:type="dxa"/>
            <w:tcBorders>
              <w:top w:val="single" w:sz="4" w:space="0" w:color="auto"/>
              <w:left w:val="single" w:sz="4" w:space="0" w:color="auto"/>
              <w:bottom w:val="single" w:sz="4" w:space="0" w:color="auto"/>
              <w:right w:val="single" w:sz="4" w:space="0" w:color="auto"/>
            </w:tcBorders>
            <w:shd w:val="clear" w:color="auto" w:fill="auto"/>
          </w:tcPr>
          <w:p w:rsidR="008C3CC1" w:rsidRPr="00801EC7" w:rsidRDefault="008C3CC1" w:rsidP="002A290A">
            <w:pPr>
              <w:ind w:firstLine="375"/>
              <w:jc w:val="both"/>
            </w:pPr>
            <w:r w:rsidRPr="00801EC7">
              <w:t xml:space="preserve">1. </w:t>
            </w:r>
            <w:r w:rsidRPr="00FC02E2">
              <w:t xml:space="preserve">Ата-аналарга мөстәкыйль рәвештә яисә ОО ярдәмендә гаилә белемен оештыруны регламентлаучы норматив актлар белән танышырга кирәк </w:t>
            </w:r>
            <w:r w:rsidRPr="00801EC7">
              <w:t>(</w:t>
            </w:r>
            <w:r>
              <w:t>алга таба текстта</w:t>
            </w:r>
            <w:r w:rsidRPr="00801EC7">
              <w:t xml:space="preserve"> – СО). </w:t>
            </w: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r w:rsidRPr="00801EC7">
              <w:t xml:space="preserve">2. </w:t>
            </w:r>
            <w:r>
              <w:t>Гаил</w:t>
            </w:r>
            <w:r>
              <w:rPr>
                <w:lang w:val="tt-RU"/>
              </w:rPr>
              <w:t>ә белеменә</w:t>
            </w:r>
            <w:r w:rsidRPr="00392010">
              <w:t xml:space="preserve"> күчү турындагы карарның хокукый нәтиҗәләре белән танышырга.</w:t>
            </w:r>
            <w:r>
              <w:t xml:space="preserve"> </w:t>
            </w:r>
            <w:r w:rsidRPr="00392010">
              <w:t xml:space="preserve">Аерым алганда, ата-аналарның төп бурычы итеп белем бирүне тәэмин итү, ягъни белемнәрне, күнекмәләрне үзләштерү, эшчәнлек тәҗрибәсе туплау, сәләтләрне үстерү, көндәлек тормышта белемнәрне куллану тәҗрибәсен туплау һәм бөтен тормыш дәвамында белем алу мотивациясен формалаштыру тора. </w:t>
            </w:r>
            <w:r>
              <w:t xml:space="preserve"> Гаил</w:t>
            </w:r>
            <w:r>
              <w:rPr>
                <w:lang w:val="tt-RU"/>
              </w:rPr>
              <w:t xml:space="preserve">әдә белем алуга карарны уйлап, баланың фикерен исәпкә алып кабул итәргә кирәк. </w:t>
            </w:r>
          </w:p>
        </w:tc>
        <w:tc>
          <w:tcPr>
            <w:tcW w:w="6388" w:type="dxa"/>
            <w:tcBorders>
              <w:top w:val="single" w:sz="4" w:space="0" w:color="auto"/>
              <w:left w:val="single" w:sz="4" w:space="0" w:color="auto"/>
              <w:bottom w:val="single" w:sz="4" w:space="0" w:color="auto"/>
              <w:right w:val="single" w:sz="4" w:space="0" w:color="auto"/>
            </w:tcBorders>
            <w:shd w:val="clear" w:color="auto" w:fill="auto"/>
          </w:tcPr>
          <w:p w:rsidR="008C3CC1" w:rsidRPr="00E20D4D" w:rsidRDefault="008C3CC1" w:rsidP="002A290A">
            <w:pPr>
              <w:ind w:firstLine="375"/>
              <w:jc w:val="both"/>
            </w:pPr>
            <w:r w:rsidRPr="00801EC7">
              <w:t xml:space="preserve">1. </w:t>
            </w:r>
            <w:r w:rsidRPr="00E20D4D">
              <w:t>ҖЧҖ җитәкчесенә Гаилә белеме бирүне оештыру буенча гамәлдәге нигезләмәләргә (локаль актларга) тиешле үзгәрешләр кертергә кирәк.:</w:t>
            </w:r>
          </w:p>
          <w:p w:rsidR="008C3CC1" w:rsidRDefault="008C3CC1" w:rsidP="002A290A">
            <w:pPr>
              <w:ind w:firstLine="375"/>
              <w:jc w:val="both"/>
            </w:pPr>
            <w:r w:rsidRPr="00E20D4D">
              <w:t xml:space="preserve">- укучыларның өлгерешен </w:t>
            </w:r>
            <w:r>
              <w:rPr>
                <w:lang w:val="tt-RU"/>
              </w:rPr>
              <w:t xml:space="preserve">тикшерүне </w:t>
            </w:r>
            <w:r w:rsidRPr="00E20D4D">
              <w:t>һәм арадаш аттестацияләүне агымдагы контрольдә тоту</w:t>
            </w:r>
            <w:r>
              <w:t>ны</w:t>
            </w:r>
            <w:r w:rsidRPr="00E20D4D">
              <w:t xml:space="preserve"> </w:t>
            </w:r>
          </w:p>
          <w:p w:rsidR="008C3CC1" w:rsidRPr="00E20D4D" w:rsidRDefault="008C3CC1" w:rsidP="002A290A">
            <w:pPr>
              <w:ind w:firstLine="375"/>
              <w:jc w:val="both"/>
            </w:pPr>
            <w:r w:rsidRPr="00E20D4D">
              <w:t xml:space="preserve">укучыларны күчерү, </w:t>
            </w:r>
            <w:r>
              <w:t>чыгару</w:t>
            </w:r>
            <w:r w:rsidRPr="00E20D4D">
              <w:t xml:space="preserve"> һәм </w:t>
            </w:r>
            <w:r>
              <w:t>я</w:t>
            </w:r>
            <w:r>
              <w:rPr>
                <w:lang w:val="tt-RU"/>
              </w:rPr>
              <w:t>ң</w:t>
            </w:r>
            <w:r>
              <w:t>адан кабул ит</w:t>
            </w:r>
            <w:r>
              <w:rPr>
                <w:lang w:val="tt-RU"/>
              </w:rPr>
              <w:t>ү</w:t>
            </w:r>
            <w:r w:rsidRPr="00E20D4D">
              <w:t xml:space="preserve"> тәртибе һәм нигезләре турында,</w:t>
            </w:r>
          </w:p>
          <w:p w:rsidR="008C3CC1" w:rsidRPr="00801EC7" w:rsidRDefault="008C3CC1" w:rsidP="002A290A">
            <w:pPr>
              <w:ind w:firstLine="375"/>
              <w:jc w:val="both"/>
            </w:pPr>
            <w:r w:rsidRPr="00E20D4D">
              <w:t xml:space="preserve">- белем бирү оешмасы һәм балигъ булмаган балаларның ата-аналары (законлы вәкилләре) арасында мөнәсәбәтләр барлыкка килүне рәсмиләштерү, туктату һәм </w:t>
            </w:r>
            <w:r>
              <w:t>я</w:t>
            </w:r>
            <w:r>
              <w:rPr>
                <w:lang w:val="tt-RU"/>
              </w:rPr>
              <w:t xml:space="preserve">ңадан башлау </w:t>
            </w:r>
            <w:r w:rsidRPr="00E20D4D">
              <w:t>тәртибе турында.</w:t>
            </w:r>
          </w:p>
          <w:p w:rsidR="008C3CC1" w:rsidRDefault="008C3CC1" w:rsidP="002A290A">
            <w:pPr>
              <w:ind w:firstLine="375"/>
              <w:jc w:val="both"/>
            </w:pPr>
          </w:p>
          <w:p w:rsidR="008C3CC1" w:rsidRPr="00801EC7" w:rsidRDefault="008C3CC1" w:rsidP="002A290A">
            <w:pPr>
              <w:ind w:firstLine="375"/>
              <w:jc w:val="both"/>
            </w:pPr>
            <w:r w:rsidRPr="00801EC7">
              <w:t xml:space="preserve">2. </w:t>
            </w:r>
            <w:r w:rsidRPr="00E20D4D">
              <w:t xml:space="preserve">Ул, дәүләт аккредитациясе булган белем бирү программалары буенча белем бирү эшчәнлеген гамәлгә ашыручы </w:t>
            </w:r>
            <w:r>
              <w:t>белем бир</w:t>
            </w:r>
            <w:r>
              <w:rPr>
                <w:lang w:val="tt-RU"/>
              </w:rPr>
              <w:t>ү оешмасында</w:t>
            </w:r>
            <w:r w:rsidRPr="00E20D4D">
              <w:t xml:space="preserve"> арадаш һәм дәүләт йомгаклау аттестациясен узу өчен, затларны кабул итү тәртибен билгеләүче аерым локаль акт эшләнергә мөмкин, ул ОО сайтында урнаштырылырга тиеш</w:t>
            </w:r>
            <w:r w:rsidRPr="00801EC7">
              <w:t>.</w:t>
            </w:r>
            <w:r>
              <w:t xml:space="preserve"> </w:t>
            </w: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8C3CC1" w:rsidRPr="00801EC7" w:rsidRDefault="008C3CC1" w:rsidP="002A290A">
            <w:pPr>
              <w:autoSpaceDE w:val="0"/>
              <w:autoSpaceDN w:val="0"/>
              <w:adjustRightInd w:val="0"/>
              <w:jc w:val="both"/>
            </w:pPr>
            <w:r w:rsidRPr="00122180">
              <w:t>УО һәр дәрәҗәдәге гомуми белем алуга хокукы булган һәм тиешле муниципаль берәмлекләр территорияләрендә яшәүче балаларны исәпкә ала, һәм ата-аналар (законлы вәкилләр) тарафыннан билгеләнгән белем алу рәвешләрен (63 273-ФЗ мад</w:t>
            </w:r>
            <w:r>
              <w:t>дәсенең 5 нче өлеше) исәпкә ала</w:t>
            </w:r>
            <w:r w:rsidRPr="00801EC7">
              <w:t xml:space="preserve">). </w:t>
            </w:r>
          </w:p>
          <w:p w:rsidR="008C3CC1" w:rsidRPr="00801EC7" w:rsidRDefault="008C3CC1" w:rsidP="002A290A">
            <w:pPr>
              <w:autoSpaceDE w:val="0"/>
              <w:autoSpaceDN w:val="0"/>
              <w:adjustRightInd w:val="0"/>
              <w:jc w:val="both"/>
            </w:pPr>
            <w:r w:rsidRPr="00122180">
              <w:t>Балаларны исәпкә алу буенча мәгълүмат «мәгълүмат, мәгълүмат технологияләре һәм мәгълүматны яклау турында»</w:t>
            </w:r>
            <w:r>
              <w:t xml:space="preserve"> </w:t>
            </w:r>
            <w:r w:rsidRPr="00122180">
              <w:t>27.07.2006 ел, № 149-ФЗ Федераль закон таләпләре нигезендә, аның конфиденциальлеген тәэмин итә торган тәртиптә җыелырга, тапшырылырга, сакланырга һәм кулланылырга тиеш.</w:t>
            </w:r>
            <w:r>
              <w:t xml:space="preserve"> Россия Федерациясенең «</w:t>
            </w:r>
            <w:r w:rsidRPr="00122180">
              <w:t>Шәхси мәгълүматлар турында</w:t>
            </w:r>
            <w:r>
              <w:t>»</w:t>
            </w:r>
            <w:r w:rsidRPr="00122180">
              <w:t xml:space="preserve"> 2006 елның 27 июлендәге 152-ФЗ номерлы Федераль законы.</w:t>
            </w:r>
          </w:p>
        </w:tc>
      </w:tr>
      <w:tr w:rsidR="008C3CC1" w:rsidRPr="00801EC7" w:rsidTr="002A290A">
        <w:trPr>
          <w:trHeight w:val="260"/>
          <w:jc w:val="center"/>
        </w:trPr>
        <w:tc>
          <w:tcPr>
            <w:tcW w:w="1567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8C3CC1" w:rsidRPr="00801EC7" w:rsidRDefault="008C3CC1" w:rsidP="002A290A">
            <w:pPr>
              <w:jc w:val="center"/>
              <w:rPr>
                <w:b/>
              </w:rPr>
            </w:pPr>
            <w:r w:rsidRPr="00801EC7">
              <w:rPr>
                <w:b/>
              </w:rPr>
              <w:t xml:space="preserve">II. </w:t>
            </w:r>
            <w:r w:rsidRPr="00122180">
              <w:rPr>
                <w:b/>
              </w:rPr>
              <w:t>Гаилә белеме формасына күчү этабында гамәлләр</w:t>
            </w:r>
          </w:p>
        </w:tc>
      </w:tr>
      <w:tr w:rsidR="008C3CC1" w:rsidRPr="00801EC7" w:rsidTr="002A290A">
        <w:trPr>
          <w:trHeight w:val="260"/>
          <w:jc w:val="center"/>
        </w:trPr>
        <w:tc>
          <w:tcPr>
            <w:tcW w:w="5858" w:type="dxa"/>
            <w:tcBorders>
              <w:top w:val="single" w:sz="4" w:space="0" w:color="auto"/>
              <w:left w:val="single" w:sz="4" w:space="0" w:color="auto"/>
              <w:bottom w:val="single" w:sz="4" w:space="0" w:color="auto"/>
              <w:right w:val="single" w:sz="4" w:space="0" w:color="auto"/>
            </w:tcBorders>
            <w:shd w:val="clear" w:color="auto" w:fill="auto"/>
          </w:tcPr>
          <w:p w:rsidR="008C3CC1" w:rsidRDefault="008C3CC1" w:rsidP="002A290A">
            <w:pPr>
              <w:autoSpaceDE w:val="0"/>
              <w:autoSpaceDN w:val="0"/>
              <w:adjustRightInd w:val="0"/>
              <w:ind w:firstLine="375"/>
              <w:jc w:val="both"/>
            </w:pPr>
            <w:r w:rsidRPr="00801EC7">
              <w:t xml:space="preserve">3. </w:t>
            </w:r>
            <w:r w:rsidRPr="00122180">
              <w:t>Баланы белем алуның гаилә формасына күчерү турында Карар кабул иткән ата-аналар элек белем алган оешмага баланы сайлау белән бәйле рәвештә кире кайтару турында гариза белән мөрәҗәгать итәләр.</w:t>
            </w:r>
          </w:p>
          <w:p w:rsidR="008C3CC1" w:rsidRDefault="008C3CC1" w:rsidP="002A290A">
            <w:pPr>
              <w:autoSpaceDE w:val="0"/>
              <w:autoSpaceDN w:val="0"/>
              <w:adjustRightInd w:val="0"/>
              <w:ind w:firstLine="375"/>
              <w:jc w:val="both"/>
            </w:pPr>
            <w:r w:rsidRPr="00122180">
              <w:t>Ата-аналар директорның укучыны күчерү турында приказы белән танышалар.</w:t>
            </w:r>
          </w:p>
          <w:p w:rsidR="008C3CC1" w:rsidRDefault="008C3CC1" w:rsidP="002A290A">
            <w:pPr>
              <w:autoSpaceDE w:val="0"/>
              <w:autoSpaceDN w:val="0"/>
              <w:adjustRightInd w:val="0"/>
              <w:ind w:firstLine="375"/>
              <w:jc w:val="both"/>
            </w:pPr>
          </w:p>
          <w:p w:rsidR="008C3CC1" w:rsidRPr="00122180" w:rsidRDefault="008C3CC1" w:rsidP="002A290A">
            <w:pPr>
              <w:autoSpaceDE w:val="0"/>
              <w:autoSpaceDN w:val="0"/>
              <w:adjustRightInd w:val="0"/>
              <w:ind w:firstLine="375"/>
              <w:jc w:val="both"/>
            </w:pPr>
            <w:r w:rsidRPr="00801EC7">
              <w:lastRenderedPageBreak/>
              <w:t xml:space="preserve">4. </w:t>
            </w:r>
            <w:r w:rsidRPr="00122180">
              <w:t>Ата-аналар УОга язмача гариза бирү юлы белән гомуми белем алуның гаилә формасын сайлау турында УОга гаилә белеменә күчүгә бәйле рәвештә яисә уку елы башланганчы 15 календарь көн эчендә укуга күчү планлаштырылган уку елы башланганчы ук хәбәр итә (гаризаның якынча формасы әлеге таблицага 1 нче кушымтада каралган).</w:t>
            </w:r>
          </w:p>
          <w:p w:rsidR="008C3CC1" w:rsidRDefault="008C3CC1" w:rsidP="002A290A">
            <w:pPr>
              <w:autoSpaceDE w:val="0"/>
              <w:autoSpaceDN w:val="0"/>
              <w:adjustRightInd w:val="0"/>
              <w:ind w:firstLine="375"/>
              <w:jc w:val="both"/>
            </w:pPr>
            <w:r w:rsidRPr="00122180">
              <w:t>Законнарда билгеләнгән мәгълүмат бирү сроклары бозылган очракта, ОО үз эшчәнлеген ОО локаль акты белән билгеләнгән тәртиптә гамәлгә ашыра, шулай ук балигъ булмаганнар эшләре буенча УО, опека һәм попечительлек органнары хәбәр итә.</w:t>
            </w:r>
          </w:p>
          <w:p w:rsidR="008C3CC1" w:rsidRPr="00801EC7" w:rsidRDefault="008C3CC1" w:rsidP="002A290A">
            <w:pPr>
              <w:autoSpaceDE w:val="0"/>
              <w:autoSpaceDN w:val="0"/>
              <w:adjustRightInd w:val="0"/>
              <w:ind w:firstLine="375"/>
              <w:jc w:val="both"/>
            </w:pPr>
          </w:p>
          <w:p w:rsidR="008C3CC1" w:rsidRPr="00801EC7" w:rsidRDefault="008C3CC1" w:rsidP="002A290A">
            <w:pPr>
              <w:autoSpaceDE w:val="0"/>
              <w:autoSpaceDN w:val="0"/>
              <w:adjustRightInd w:val="0"/>
              <w:ind w:firstLine="375"/>
              <w:jc w:val="both"/>
            </w:pPr>
          </w:p>
        </w:tc>
        <w:tc>
          <w:tcPr>
            <w:tcW w:w="6388" w:type="dxa"/>
            <w:tcBorders>
              <w:top w:val="single" w:sz="4" w:space="0" w:color="auto"/>
              <w:left w:val="single" w:sz="4" w:space="0" w:color="auto"/>
              <w:bottom w:val="single" w:sz="4" w:space="0" w:color="auto"/>
              <w:right w:val="single" w:sz="4" w:space="0" w:color="auto"/>
            </w:tcBorders>
            <w:shd w:val="clear" w:color="auto" w:fill="auto"/>
          </w:tcPr>
          <w:p w:rsidR="008C3CC1" w:rsidRPr="00122180" w:rsidRDefault="008C3CC1" w:rsidP="002A290A">
            <w:pPr>
              <w:ind w:firstLine="340"/>
              <w:jc w:val="both"/>
            </w:pPr>
            <w:r w:rsidRPr="00801EC7">
              <w:lastRenderedPageBreak/>
              <w:t>3.</w:t>
            </w:r>
            <w:r>
              <w:t xml:space="preserve"> </w:t>
            </w:r>
            <w:r w:rsidRPr="00122180">
              <w:t xml:space="preserve">Балигъ булган яшьтәге укучының яисә ата-ананың (законлы вәкилләрнең) шушы ООда белем алучы баласын, гаилә белеме </w:t>
            </w:r>
            <w:r>
              <w:t xml:space="preserve">формасын </w:t>
            </w:r>
            <w:r w:rsidRPr="00122180">
              <w:t xml:space="preserve">сайлау турында гаризасы нигезендә директор укучыны күчерү турында боерык чыгара. </w:t>
            </w:r>
          </w:p>
          <w:p w:rsidR="008C3CC1" w:rsidRPr="00122180" w:rsidRDefault="008C3CC1" w:rsidP="002A290A">
            <w:pPr>
              <w:ind w:firstLine="340"/>
              <w:jc w:val="both"/>
            </w:pPr>
          </w:p>
          <w:p w:rsidR="008C3CC1" w:rsidRPr="00122180" w:rsidRDefault="008C3CC1" w:rsidP="002A290A">
            <w:pPr>
              <w:ind w:firstLine="340"/>
              <w:jc w:val="both"/>
            </w:pPr>
          </w:p>
          <w:p w:rsidR="008C3CC1" w:rsidRDefault="008C3CC1" w:rsidP="002A290A">
            <w:pPr>
              <w:ind w:firstLine="340"/>
              <w:jc w:val="both"/>
            </w:pPr>
          </w:p>
          <w:p w:rsidR="008C3CC1" w:rsidRPr="00122180" w:rsidRDefault="008C3CC1" w:rsidP="002A290A">
            <w:pPr>
              <w:ind w:firstLine="340"/>
              <w:jc w:val="both"/>
            </w:pPr>
            <w:r w:rsidRPr="00122180">
              <w:lastRenderedPageBreak/>
              <w:t>4. ОО директоры ата-аналарга белем алучыларның шәхси эше белән тулган белем бирү программаларын үзләштерү дәрәҗәсен раслый торган документлар бирә. Ата-аналарга (законлы вәкилләргә) документлар алу фактын күчерү турындагы приказда теркәргә (яисә оешманың тиешле локаль актында әлеге тәртипне билгеләргә) тәкъдим ителә.</w:t>
            </w:r>
          </w:p>
          <w:p w:rsidR="008C3CC1" w:rsidRPr="00122180" w:rsidRDefault="008C3CC1" w:rsidP="002A290A">
            <w:pPr>
              <w:ind w:firstLine="340"/>
              <w:jc w:val="both"/>
            </w:pPr>
            <w:r>
              <w:t>Хәбәр ит</w:t>
            </w:r>
            <w:r>
              <w:rPr>
                <w:lang w:val="tt-RU"/>
              </w:rPr>
              <w:t>әргә</w:t>
            </w:r>
            <w:r w:rsidRPr="00122180">
              <w:t xml:space="preserve"> тәкъдим ителә:</w:t>
            </w:r>
          </w:p>
          <w:p w:rsidR="008C3CC1" w:rsidRPr="00122180" w:rsidRDefault="008C3CC1" w:rsidP="002A290A">
            <w:pPr>
              <w:ind w:firstLine="340"/>
              <w:jc w:val="both"/>
            </w:pPr>
            <w:r w:rsidRPr="00122180">
              <w:t xml:space="preserve">- Ата-аналарның (законлы вәкилләрнең) гаризасы нигезендә ООдан укучыны </w:t>
            </w:r>
            <w:r>
              <w:rPr>
                <w:lang w:val="tt-RU"/>
              </w:rPr>
              <w:t>күчерү</w:t>
            </w:r>
            <w:r w:rsidRPr="00122180">
              <w:t xml:space="preserve"> турында боерык чыгару </w:t>
            </w:r>
            <w:r>
              <w:t>турында өч эш көне дәвамында</w:t>
            </w:r>
          </w:p>
          <w:p w:rsidR="008C3CC1" w:rsidRDefault="008C3CC1" w:rsidP="002A290A">
            <w:pPr>
              <w:ind w:firstLine="340"/>
              <w:jc w:val="both"/>
            </w:pPr>
            <w:r w:rsidRPr="00122180">
              <w:t>- балигъ булган укучы яисә ата-аналар (законлы вәкилләр) муниципаль районның яисә алар яши торган шәһәр округының җирле үзидарә органына гаилә белеменә күчү турында мәгълүмат бирү кирәклеге хакында</w:t>
            </w:r>
            <w:r w:rsidRPr="00801EC7">
              <w:t xml:space="preserve"> </w:t>
            </w:r>
          </w:p>
          <w:p w:rsidR="008C3CC1" w:rsidRPr="00801EC7" w:rsidRDefault="008C3CC1" w:rsidP="002A290A">
            <w:pPr>
              <w:ind w:firstLine="340"/>
              <w:jc w:val="both"/>
            </w:pPr>
            <w:r w:rsidRPr="00122180">
              <w:t>Балигъ булган яшьтәге укучының яисә ата-аналарның (законлы вәкилләрнең) шушы ООда белем алучы баласын, гаилә белем бирү формасын сайлау турында гаризасы нигезендә директор укучыны куып чыгару турында боерык чыгара.</w:t>
            </w:r>
          </w:p>
          <w:p w:rsidR="008C3CC1" w:rsidRPr="00801EC7" w:rsidRDefault="008C3CC1" w:rsidP="002A290A">
            <w:pPr>
              <w:ind w:firstLine="340"/>
              <w:jc w:val="both"/>
            </w:pPr>
          </w:p>
          <w:p w:rsidR="008C3CC1" w:rsidRDefault="008C3CC1" w:rsidP="002A290A">
            <w:pPr>
              <w:ind w:firstLine="340"/>
              <w:jc w:val="both"/>
            </w:pPr>
            <w:r w:rsidRPr="00801EC7">
              <w:t xml:space="preserve">4. </w:t>
            </w:r>
            <w:r w:rsidRPr="00120304">
              <w:t>ОО директоры ата-аналарга белем алучыларның шәхси эше белән тулган белем бирү программаларын үзләштерү дәрәҗәсен раслый торган документлар бирә. Ата-аналарга (законлы вәкилләргә) документлар алу фактын күчерү турындагы приказда теркәргә (яисә оешманың тиешле локаль актында әлеге тәртипне билгеләргә) тәкъдим ителә.</w:t>
            </w:r>
          </w:p>
          <w:p w:rsidR="008C3CC1" w:rsidRPr="00801EC7" w:rsidRDefault="008C3CC1" w:rsidP="002A290A">
            <w:pPr>
              <w:ind w:firstLine="340"/>
              <w:jc w:val="both"/>
            </w:pPr>
            <w:r>
              <w:t xml:space="preserve"> </w:t>
            </w:r>
            <w:r w:rsidRPr="00120304">
              <w:t>Хәбәр итәргә тәкъдим ителә:</w:t>
            </w:r>
          </w:p>
          <w:p w:rsidR="008C3CC1" w:rsidRPr="00801EC7" w:rsidRDefault="008C3CC1" w:rsidP="002A290A">
            <w:pPr>
              <w:ind w:firstLine="340"/>
              <w:jc w:val="both"/>
            </w:pPr>
            <w:r w:rsidRPr="00801EC7">
              <w:t xml:space="preserve">- </w:t>
            </w:r>
            <w:r w:rsidRPr="00EA307A">
              <w:t xml:space="preserve">Ата-аналардан (законлы вәкилләрдән)гариза нигезендә баланы </w:t>
            </w:r>
            <w:r>
              <w:t>белем бир</w:t>
            </w:r>
            <w:r>
              <w:rPr>
                <w:lang w:val="tt-RU"/>
              </w:rPr>
              <w:t>ү оешмасыннан</w:t>
            </w:r>
            <w:r w:rsidRPr="00EA307A">
              <w:t xml:space="preserve"> чыгару турында өч эш көне эчендә </w:t>
            </w:r>
            <w:r>
              <w:t>боерык чыгарыла;</w:t>
            </w:r>
          </w:p>
          <w:p w:rsidR="008C3CC1" w:rsidRPr="008C3CC1" w:rsidRDefault="008C3CC1" w:rsidP="002A290A">
            <w:pPr>
              <w:ind w:firstLine="340"/>
              <w:jc w:val="both"/>
            </w:pPr>
            <w:r w:rsidRPr="00801EC7">
              <w:t xml:space="preserve">- </w:t>
            </w:r>
            <w:r w:rsidRPr="00EA307A">
              <w:t>балигъ булган укучы яисә ата-аналар (законлы вәкилләр) муниципаль районның яисә алар яши торган шәһәр округының җирле үзидарә органына гаилә белеменә күчү турында мәгълүмат бирү кирәклеге хакында</w:t>
            </w: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8C3CC1" w:rsidRPr="008C3CC1" w:rsidRDefault="008C3CC1" w:rsidP="002A290A">
            <w:pPr>
              <w:jc w:val="both"/>
              <w:rPr>
                <w:lang w:eastAsia="zh-CN"/>
              </w:rPr>
            </w:pPr>
            <w:r w:rsidRPr="00CB35BB">
              <w:rPr>
                <w:lang w:eastAsia="zh-CN"/>
              </w:rPr>
              <w:lastRenderedPageBreak/>
              <w:t>УО</w:t>
            </w:r>
            <w:r w:rsidRPr="008C3CC1">
              <w:rPr>
                <w:lang w:eastAsia="zh-CN"/>
              </w:rPr>
              <w:t xml:space="preserve"> </w:t>
            </w:r>
            <w:r w:rsidRPr="00CB35BB">
              <w:rPr>
                <w:lang w:eastAsia="zh-CN"/>
              </w:rPr>
              <w:t>ата</w:t>
            </w:r>
            <w:r w:rsidRPr="008C3CC1">
              <w:rPr>
                <w:lang w:eastAsia="zh-CN"/>
              </w:rPr>
              <w:t>-</w:t>
            </w:r>
            <w:r w:rsidRPr="00CB35BB">
              <w:rPr>
                <w:lang w:eastAsia="zh-CN"/>
              </w:rPr>
              <w:t>аналарга</w:t>
            </w:r>
            <w:r w:rsidRPr="008C3CC1">
              <w:rPr>
                <w:lang w:eastAsia="zh-CN"/>
              </w:rPr>
              <w:t xml:space="preserve"> </w:t>
            </w:r>
            <w:r w:rsidRPr="00CB35BB">
              <w:rPr>
                <w:lang w:eastAsia="zh-CN"/>
              </w:rPr>
              <w:t>баланың</w:t>
            </w:r>
            <w:r w:rsidRPr="008C3CC1">
              <w:rPr>
                <w:lang w:eastAsia="zh-CN"/>
              </w:rPr>
              <w:t xml:space="preserve"> </w:t>
            </w:r>
            <w:r w:rsidRPr="00CB35BB">
              <w:rPr>
                <w:lang w:eastAsia="zh-CN"/>
              </w:rPr>
              <w:t>СОга</w:t>
            </w:r>
            <w:r w:rsidRPr="008C3CC1">
              <w:rPr>
                <w:lang w:eastAsia="zh-CN"/>
              </w:rPr>
              <w:t xml:space="preserve"> </w:t>
            </w:r>
            <w:r w:rsidRPr="00CB35BB">
              <w:rPr>
                <w:lang w:eastAsia="zh-CN"/>
              </w:rPr>
              <w:t>күчүе</w:t>
            </w:r>
            <w:r w:rsidRPr="008C3CC1">
              <w:rPr>
                <w:lang w:eastAsia="zh-CN"/>
              </w:rPr>
              <w:t xml:space="preserve"> </w:t>
            </w:r>
            <w:r w:rsidRPr="00CB35BB">
              <w:rPr>
                <w:lang w:eastAsia="zh-CN"/>
              </w:rPr>
              <w:t>турында</w:t>
            </w:r>
            <w:r w:rsidRPr="008C3CC1">
              <w:rPr>
                <w:lang w:eastAsia="zh-CN"/>
              </w:rPr>
              <w:t xml:space="preserve"> </w:t>
            </w:r>
            <w:r w:rsidRPr="00CB35BB">
              <w:rPr>
                <w:lang w:eastAsia="zh-CN"/>
              </w:rPr>
              <w:t>хәбәрнамәгә</w:t>
            </w:r>
            <w:r w:rsidRPr="008C3CC1">
              <w:rPr>
                <w:lang w:eastAsia="zh-CN"/>
              </w:rPr>
              <w:t xml:space="preserve"> </w:t>
            </w:r>
            <w:r w:rsidRPr="00CB35BB">
              <w:rPr>
                <w:lang w:eastAsia="zh-CN"/>
              </w:rPr>
              <w:t>җавап</w:t>
            </w:r>
            <w:r w:rsidRPr="008C3CC1">
              <w:rPr>
                <w:lang w:eastAsia="zh-CN"/>
              </w:rPr>
              <w:t xml:space="preserve"> </w:t>
            </w:r>
            <w:r w:rsidRPr="00CB35BB">
              <w:rPr>
                <w:lang w:eastAsia="zh-CN"/>
              </w:rPr>
              <w:t>җибәрә</w:t>
            </w:r>
            <w:r w:rsidRPr="008C3CC1">
              <w:rPr>
                <w:lang w:eastAsia="zh-CN"/>
              </w:rPr>
              <w:t xml:space="preserve">. </w:t>
            </w:r>
            <w:r w:rsidRPr="00CB35BB">
              <w:rPr>
                <w:lang w:eastAsia="zh-CN"/>
              </w:rPr>
              <w:t>УО</w:t>
            </w:r>
            <w:r w:rsidRPr="008C3CC1">
              <w:rPr>
                <w:lang w:eastAsia="zh-CN"/>
              </w:rPr>
              <w:t xml:space="preserve"> </w:t>
            </w:r>
            <w:r w:rsidRPr="00CB35BB">
              <w:rPr>
                <w:lang w:eastAsia="zh-CN"/>
              </w:rPr>
              <w:t>һәр</w:t>
            </w:r>
            <w:r w:rsidRPr="008C3CC1">
              <w:rPr>
                <w:lang w:eastAsia="zh-CN"/>
              </w:rPr>
              <w:t xml:space="preserve"> </w:t>
            </w:r>
            <w:r w:rsidRPr="00CB35BB">
              <w:rPr>
                <w:lang w:eastAsia="zh-CN"/>
              </w:rPr>
              <w:t>дәрәҗәдәге</w:t>
            </w:r>
            <w:r w:rsidRPr="008C3CC1">
              <w:rPr>
                <w:lang w:eastAsia="zh-CN"/>
              </w:rPr>
              <w:t xml:space="preserve"> </w:t>
            </w:r>
            <w:r w:rsidRPr="00CB35BB">
              <w:rPr>
                <w:lang w:eastAsia="zh-CN"/>
              </w:rPr>
              <w:t>һәм</w:t>
            </w:r>
            <w:r w:rsidRPr="008C3CC1">
              <w:rPr>
                <w:lang w:eastAsia="zh-CN"/>
              </w:rPr>
              <w:t xml:space="preserve"> </w:t>
            </w:r>
            <w:r w:rsidRPr="00CB35BB">
              <w:rPr>
                <w:lang w:eastAsia="zh-CN"/>
              </w:rPr>
              <w:t>УО</w:t>
            </w:r>
            <w:r w:rsidRPr="008C3CC1">
              <w:rPr>
                <w:lang w:eastAsia="zh-CN"/>
              </w:rPr>
              <w:t xml:space="preserve"> </w:t>
            </w:r>
            <w:r w:rsidRPr="00CB35BB">
              <w:rPr>
                <w:lang w:eastAsia="zh-CN"/>
              </w:rPr>
              <w:t>территориясендә</w:t>
            </w:r>
            <w:r w:rsidRPr="008C3CC1">
              <w:rPr>
                <w:lang w:eastAsia="zh-CN"/>
              </w:rPr>
              <w:t xml:space="preserve"> </w:t>
            </w:r>
            <w:r w:rsidRPr="00CB35BB">
              <w:rPr>
                <w:lang w:eastAsia="zh-CN"/>
              </w:rPr>
              <w:t>яшәүче</w:t>
            </w:r>
            <w:r w:rsidRPr="008C3CC1">
              <w:rPr>
                <w:lang w:eastAsia="zh-CN"/>
              </w:rPr>
              <w:t xml:space="preserve"> </w:t>
            </w:r>
            <w:r w:rsidRPr="00CB35BB">
              <w:rPr>
                <w:lang w:eastAsia="zh-CN"/>
              </w:rPr>
              <w:t>балаларның</w:t>
            </w:r>
            <w:r w:rsidRPr="008C3CC1">
              <w:rPr>
                <w:lang w:eastAsia="zh-CN"/>
              </w:rPr>
              <w:t xml:space="preserve"> </w:t>
            </w:r>
            <w:r w:rsidRPr="00CB35BB">
              <w:rPr>
                <w:lang w:eastAsia="zh-CN"/>
              </w:rPr>
              <w:t>гомуми</w:t>
            </w:r>
            <w:r w:rsidRPr="008C3CC1">
              <w:rPr>
                <w:lang w:eastAsia="zh-CN"/>
              </w:rPr>
              <w:t xml:space="preserve"> </w:t>
            </w:r>
            <w:r w:rsidRPr="00CB35BB">
              <w:rPr>
                <w:lang w:eastAsia="zh-CN"/>
              </w:rPr>
              <w:t>белем</w:t>
            </w:r>
            <w:r w:rsidRPr="008C3CC1">
              <w:rPr>
                <w:lang w:eastAsia="zh-CN"/>
              </w:rPr>
              <w:t xml:space="preserve"> </w:t>
            </w:r>
            <w:r w:rsidRPr="00CB35BB">
              <w:rPr>
                <w:lang w:eastAsia="zh-CN"/>
              </w:rPr>
              <w:t>алу</w:t>
            </w:r>
            <w:r w:rsidRPr="008C3CC1">
              <w:rPr>
                <w:lang w:eastAsia="zh-CN"/>
              </w:rPr>
              <w:t xml:space="preserve"> </w:t>
            </w:r>
            <w:r w:rsidRPr="00CB35BB">
              <w:rPr>
                <w:lang w:eastAsia="zh-CN"/>
              </w:rPr>
              <w:t>хокукына</w:t>
            </w:r>
            <w:r w:rsidRPr="008C3CC1">
              <w:rPr>
                <w:lang w:eastAsia="zh-CN"/>
              </w:rPr>
              <w:t xml:space="preserve"> </w:t>
            </w:r>
            <w:r w:rsidRPr="00CB35BB">
              <w:rPr>
                <w:lang w:eastAsia="zh-CN"/>
              </w:rPr>
              <w:t>ия</w:t>
            </w:r>
            <w:r w:rsidRPr="008C3CC1">
              <w:rPr>
                <w:lang w:eastAsia="zh-CN"/>
              </w:rPr>
              <w:t xml:space="preserve"> </w:t>
            </w:r>
            <w:r w:rsidRPr="00CB35BB">
              <w:rPr>
                <w:lang w:eastAsia="zh-CN"/>
              </w:rPr>
              <w:t>һәм</w:t>
            </w:r>
            <w:r w:rsidRPr="008C3CC1">
              <w:rPr>
                <w:lang w:eastAsia="zh-CN"/>
              </w:rPr>
              <w:t xml:space="preserve"> </w:t>
            </w:r>
            <w:r w:rsidRPr="00CB35BB">
              <w:rPr>
                <w:lang w:eastAsia="zh-CN"/>
              </w:rPr>
              <w:t>ата</w:t>
            </w:r>
            <w:r w:rsidRPr="008C3CC1">
              <w:rPr>
                <w:lang w:eastAsia="zh-CN"/>
              </w:rPr>
              <w:t>-</w:t>
            </w:r>
            <w:r w:rsidRPr="00CB35BB">
              <w:rPr>
                <w:lang w:eastAsia="zh-CN"/>
              </w:rPr>
              <w:t>аналар</w:t>
            </w:r>
            <w:r w:rsidRPr="008C3CC1">
              <w:rPr>
                <w:lang w:eastAsia="zh-CN"/>
              </w:rPr>
              <w:t xml:space="preserve"> (</w:t>
            </w:r>
            <w:r w:rsidRPr="00CB35BB">
              <w:rPr>
                <w:lang w:eastAsia="zh-CN"/>
              </w:rPr>
              <w:t>законлы</w:t>
            </w:r>
            <w:r w:rsidRPr="008C3CC1">
              <w:rPr>
                <w:lang w:eastAsia="zh-CN"/>
              </w:rPr>
              <w:t xml:space="preserve"> </w:t>
            </w:r>
            <w:r w:rsidRPr="00CB35BB">
              <w:rPr>
                <w:lang w:eastAsia="zh-CN"/>
              </w:rPr>
              <w:t>вәкилләр</w:t>
            </w:r>
            <w:r w:rsidRPr="008C3CC1">
              <w:rPr>
                <w:lang w:eastAsia="zh-CN"/>
              </w:rPr>
              <w:t xml:space="preserve">) </w:t>
            </w:r>
            <w:r w:rsidRPr="00CB35BB">
              <w:rPr>
                <w:lang w:eastAsia="zh-CN"/>
              </w:rPr>
              <w:lastRenderedPageBreak/>
              <w:t>билгеләгән</w:t>
            </w:r>
            <w:r w:rsidRPr="008C3CC1">
              <w:rPr>
                <w:lang w:eastAsia="zh-CN"/>
              </w:rPr>
              <w:t xml:space="preserve"> </w:t>
            </w:r>
            <w:r w:rsidRPr="00CB35BB">
              <w:rPr>
                <w:lang w:eastAsia="zh-CN"/>
              </w:rPr>
              <w:t>белем</w:t>
            </w:r>
            <w:r w:rsidRPr="008C3CC1">
              <w:rPr>
                <w:lang w:eastAsia="zh-CN"/>
              </w:rPr>
              <w:t xml:space="preserve"> </w:t>
            </w:r>
            <w:r w:rsidRPr="00CB35BB">
              <w:rPr>
                <w:lang w:eastAsia="zh-CN"/>
              </w:rPr>
              <w:t>алу</w:t>
            </w:r>
            <w:r w:rsidRPr="008C3CC1">
              <w:rPr>
                <w:lang w:eastAsia="zh-CN"/>
              </w:rPr>
              <w:t xml:space="preserve"> </w:t>
            </w:r>
            <w:r>
              <w:rPr>
                <w:lang w:eastAsia="zh-CN"/>
              </w:rPr>
              <w:t>формаларын</w:t>
            </w:r>
            <w:r w:rsidRPr="008C3CC1">
              <w:rPr>
                <w:lang w:eastAsia="zh-CN"/>
              </w:rPr>
              <w:t xml:space="preserve"> </w:t>
            </w:r>
            <w:r w:rsidRPr="00CB35BB">
              <w:rPr>
                <w:lang w:eastAsia="zh-CN"/>
              </w:rPr>
              <w:t>исәпкә</w:t>
            </w:r>
            <w:r w:rsidRPr="008C3CC1">
              <w:rPr>
                <w:lang w:eastAsia="zh-CN"/>
              </w:rPr>
              <w:t xml:space="preserve"> </w:t>
            </w:r>
            <w:r w:rsidRPr="00CB35BB">
              <w:rPr>
                <w:lang w:eastAsia="zh-CN"/>
              </w:rPr>
              <w:t>ала</w:t>
            </w:r>
            <w:r w:rsidRPr="008C3CC1">
              <w:rPr>
                <w:lang w:eastAsia="zh-CN"/>
              </w:rPr>
              <w:t xml:space="preserve">. </w:t>
            </w:r>
          </w:p>
          <w:p w:rsidR="008C3CC1" w:rsidRPr="00801EC7" w:rsidRDefault="008C3CC1" w:rsidP="002A290A">
            <w:pPr>
              <w:jc w:val="both"/>
            </w:pPr>
            <w:r w:rsidRPr="00CB35BB">
              <w:rPr>
                <w:lang w:eastAsia="zh-CN"/>
              </w:rPr>
              <w:t>Балаларны</w:t>
            </w:r>
            <w:r w:rsidRPr="008C3CC1">
              <w:rPr>
                <w:lang w:eastAsia="zh-CN"/>
              </w:rPr>
              <w:t xml:space="preserve"> </w:t>
            </w:r>
            <w:r w:rsidRPr="00CB35BB">
              <w:rPr>
                <w:lang w:eastAsia="zh-CN"/>
              </w:rPr>
              <w:t>исәпкә</w:t>
            </w:r>
            <w:r w:rsidRPr="008C3CC1">
              <w:rPr>
                <w:lang w:eastAsia="zh-CN"/>
              </w:rPr>
              <w:t xml:space="preserve"> </w:t>
            </w:r>
            <w:r w:rsidRPr="00CB35BB">
              <w:rPr>
                <w:lang w:eastAsia="zh-CN"/>
              </w:rPr>
              <w:t>алу</w:t>
            </w:r>
            <w:r w:rsidRPr="008C3CC1">
              <w:rPr>
                <w:lang w:eastAsia="zh-CN"/>
              </w:rPr>
              <w:t xml:space="preserve"> </w:t>
            </w:r>
            <w:r w:rsidRPr="00CB35BB">
              <w:rPr>
                <w:lang w:eastAsia="zh-CN"/>
              </w:rPr>
              <w:t>тәртибе</w:t>
            </w:r>
            <w:r w:rsidRPr="008C3CC1">
              <w:rPr>
                <w:lang w:eastAsia="zh-CN"/>
              </w:rPr>
              <w:t xml:space="preserve"> </w:t>
            </w:r>
            <w:r w:rsidRPr="00CB35BB">
              <w:rPr>
                <w:lang w:eastAsia="zh-CN"/>
              </w:rPr>
              <w:t>муниципаль</w:t>
            </w:r>
            <w:r w:rsidRPr="008C3CC1">
              <w:rPr>
                <w:lang w:eastAsia="zh-CN"/>
              </w:rPr>
              <w:t xml:space="preserve"> </w:t>
            </w:r>
            <w:r w:rsidRPr="00CB35BB">
              <w:rPr>
                <w:lang w:eastAsia="zh-CN"/>
              </w:rPr>
              <w:t>берәмлекнең</w:t>
            </w:r>
            <w:r w:rsidRPr="008C3CC1">
              <w:rPr>
                <w:lang w:eastAsia="zh-CN"/>
              </w:rPr>
              <w:t xml:space="preserve"> </w:t>
            </w:r>
            <w:r w:rsidRPr="00CB35BB">
              <w:rPr>
                <w:lang w:eastAsia="zh-CN"/>
              </w:rPr>
              <w:t>норматив</w:t>
            </w:r>
            <w:r w:rsidRPr="008C3CC1">
              <w:rPr>
                <w:lang w:eastAsia="zh-CN"/>
              </w:rPr>
              <w:t xml:space="preserve"> </w:t>
            </w:r>
            <w:r w:rsidRPr="00CB35BB">
              <w:rPr>
                <w:lang w:eastAsia="zh-CN"/>
              </w:rPr>
              <w:t>актлары</w:t>
            </w:r>
            <w:r w:rsidRPr="008C3CC1">
              <w:rPr>
                <w:lang w:eastAsia="zh-CN"/>
              </w:rPr>
              <w:t xml:space="preserve"> </w:t>
            </w:r>
            <w:r w:rsidRPr="00CB35BB">
              <w:rPr>
                <w:lang w:eastAsia="zh-CN"/>
              </w:rPr>
              <w:t>белән</w:t>
            </w:r>
            <w:r w:rsidRPr="008C3CC1">
              <w:rPr>
                <w:lang w:eastAsia="zh-CN"/>
              </w:rPr>
              <w:t xml:space="preserve"> </w:t>
            </w:r>
            <w:r w:rsidRPr="00CB35BB">
              <w:rPr>
                <w:lang w:eastAsia="zh-CN"/>
              </w:rPr>
              <w:t>билгеләнә</w:t>
            </w:r>
            <w:r w:rsidRPr="008C3CC1">
              <w:rPr>
                <w:lang w:eastAsia="zh-CN"/>
              </w:rPr>
              <w:t xml:space="preserve">. </w:t>
            </w:r>
          </w:p>
          <w:p w:rsidR="008C3CC1" w:rsidRPr="00801EC7" w:rsidRDefault="008C3CC1" w:rsidP="002A290A">
            <w:pPr>
              <w:jc w:val="both"/>
            </w:pPr>
          </w:p>
        </w:tc>
      </w:tr>
      <w:tr w:rsidR="008C3CC1" w:rsidRPr="00801EC7" w:rsidTr="002A290A">
        <w:trPr>
          <w:trHeight w:val="260"/>
          <w:jc w:val="center"/>
        </w:trPr>
        <w:tc>
          <w:tcPr>
            <w:tcW w:w="1567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8C3CC1" w:rsidRPr="00801EC7" w:rsidRDefault="008C3CC1" w:rsidP="002A290A">
            <w:pPr>
              <w:jc w:val="center"/>
              <w:rPr>
                <w:b/>
              </w:rPr>
            </w:pPr>
            <w:r w:rsidRPr="00801EC7">
              <w:rPr>
                <w:b/>
              </w:rPr>
              <w:lastRenderedPageBreak/>
              <w:t xml:space="preserve">III. </w:t>
            </w:r>
            <w:r w:rsidRPr="00487BD6">
              <w:rPr>
                <w:b/>
              </w:rPr>
              <w:t xml:space="preserve"> Гаилә белеме </w:t>
            </w:r>
            <w:r>
              <w:rPr>
                <w:b/>
              </w:rPr>
              <w:t>формасына</w:t>
            </w:r>
            <w:r w:rsidRPr="00487BD6">
              <w:rPr>
                <w:b/>
              </w:rPr>
              <w:t xml:space="preserve"> күчү этабындагы гамәлләр</w:t>
            </w:r>
          </w:p>
        </w:tc>
      </w:tr>
      <w:tr w:rsidR="008C3CC1" w:rsidRPr="00801EC7" w:rsidTr="002A290A">
        <w:trPr>
          <w:trHeight w:val="260"/>
          <w:jc w:val="center"/>
        </w:trPr>
        <w:tc>
          <w:tcPr>
            <w:tcW w:w="5858" w:type="dxa"/>
            <w:tcBorders>
              <w:top w:val="single" w:sz="4" w:space="0" w:color="auto"/>
              <w:left w:val="single" w:sz="4" w:space="0" w:color="auto"/>
              <w:bottom w:val="single" w:sz="4" w:space="0" w:color="auto"/>
              <w:right w:val="single" w:sz="4" w:space="0" w:color="auto"/>
            </w:tcBorders>
            <w:shd w:val="clear" w:color="auto" w:fill="auto"/>
            <w:vAlign w:val="bottom"/>
          </w:tcPr>
          <w:p w:rsidR="008C3CC1" w:rsidRPr="00CB35BB" w:rsidRDefault="008C3CC1" w:rsidP="002A290A">
            <w:pPr>
              <w:ind w:firstLine="375"/>
              <w:jc w:val="both"/>
              <w:rPr>
                <w:lang w:val="tt-RU"/>
              </w:rPr>
            </w:pPr>
            <w:r w:rsidRPr="00801EC7">
              <w:t xml:space="preserve">5. </w:t>
            </w:r>
            <w:r w:rsidRPr="00CB35BB">
              <w:t>Ата-аналар үз теләкләре буенча арадаш һәм (яки) дәүләт йомгаклау аттестациясен үтү өчен сайлап ала алалар.</w:t>
            </w:r>
            <w:r>
              <w:t xml:space="preserve"> </w:t>
            </w:r>
            <w:r w:rsidRPr="00CB35BB">
              <w:t xml:space="preserve">Ата-аналарга гаилә белемен регламентлаучы норматив актлар, </w:t>
            </w:r>
            <w:r>
              <w:t>белем бир</w:t>
            </w:r>
            <w:r>
              <w:rPr>
                <w:lang w:val="tt-RU"/>
              </w:rPr>
              <w:t>ү оешмасының</w:t>
            </w:r>
            <w:r w:rsidRPr="00CB35BB">
              <w:t xml:space="preserve"> локаль актлары, белем бирү программасы белән танышырга </w:t>
            </w:r>
            <w:r>
              <w:rPr>
                <w:lang w:val="tt-RU"/>
              </w:rPr>
              <w:t xml:space="preserve">тиеш. </w:t>
            </w:r>
            <w:r w:rsidRPr="00CB35BB">
              <w:rPr>
                <w:lang w:val="tt-RU"/>
              </w:rPr>
              <w:t>Әгәр ата-аналар</w:t>
            </w:r>
            <w:r>
              <w:rPr>
                <w:lang w:val="tt-RU"/>
              </w:rPr>
              <w:t>ны</w:t>
            </w:r>
            <w:r w:rsidRPr="00CB35BB">
              <w:rPr>
                <w:lang w:val="tt-RU"/>
              </w:rPr>
              <w:t xml:space="preserve"> аттестация узу вакыты һәм тәртибе канәгатьләндерми икән, аларга аттестация узу өчен башка төр сайларга кирәк.</w:t>
            </w:r>
          </w:p>
          <w:p w:rsidR="008C3CC1" w:rsidRPr="00CB35BB" w:rsidRDefault="008C3CC1" w:rsidP="002A290A">
            <w:pPr>
              <w:ind w:firstLine="375"/>
              <w:jc w:val="both"/>
              <w:rPr>
                <w:lang w:val="tt-RU"/>
              </w:rPr>
            </w:pPr>
          </w:p>
          <w:p w:rsidR="008C3CC1" w:rsidRPr="00CB35BB" w:rsidRDefault="008C3CC1" w:rsidP="002A290A">
            <w:pPr>
              <w:ind w:firstLine="375"/>
              <w:jc w:val="both"/>
              <w:rPr>
                <w:lang w:val="tt-RU"/>
              </w:rPr>
            </w:pPr>
          </w:p>
          <w:p w:rsidR="008C3CC1" w:rsidRPr="00CB35BB" w:rsidRDefault="008C3CC1" w:rsidP="002A290A">
            <w:pPr>
              <w:ind w:firstLine="375"/>
              <w:jc w:val="both"/>
              <w:rPr>
                <w:lang w:val="tt-RU"/>
              </w:rPr>
            </w:pPr>
          </w:p>
          <w:p w:rsidR="008C3CC1" w:rsidRPr="00CB35BB" w:rsidRDefault="008C3CC1" w:rsidP="002A290A">
            <w:pPr>
              <w:ind w:firstLine="375"/>
              <w:jc w:val="both"/>
              <w:rPr>
                <w:lang w:val="tt-RU"/>
              </w:rPr>
            </w:pPr>
          </w:p>
          <w:p w:rsidR="008C3CC1" w:rsidRPr="00CB35BB" w:rsidRDefault="008C3CC1" w:rsidP="002A290A">
            <w:pPr>
              <w:ind w:firstLine="375"/>
              <w:jc w:val="both"/>
              <w:rPr>
                <w:lang w:val="tt-RU"/>
              </w:rPr>
            </w:pPr>
          </w:p>
          <w:p w:rsidR="008C3CC1" w:rsidRPr="00CB35BB" w:rsidRDefault="008C3CC1" w:rsidP="002A290A">
            <w:pPr>
              <w:ind w:firstLine="375"/>
              <w:jc w:val="both"/>
              <w:rPr>
                <w:lang w:val="tt-RU"/>
              </w:rPr>
            </w:pPr>
          </w:p>
          <w:p w:rsidR="008C3CC1" w:rsidRPr="00CB35BB" w:rsidRDefault="008C3CC1" w:rsidP="002A290A">
            <w:pPr>
              <w:ind w:firstLine="375"/>
              <w:jc w:val="both"/>
              <w:rPr>
                <w:lang w:val="tt-RU"/>
              </w:rPr>
            </w:pPr>
          </w:p>
          <w:p w:rsidR="008C3CC1" w:rsidRPr="00CB35BB" w:rsidRDefault="008C3CC1" w:rsidP="002A290A">
            <w:pPr>
              <w:ind w:firstLine="375"/>
              <w:jc w:val="both"/>
              <w:rPr>
                <w:lang w:val="tt-RU"/>
              </w:rPr>
            </w:pPr>
          </w:p>
          <w:p w:rsidR="008C3CC1" w:rsidRPr="00CB35BB" w:rsidRDefault="008C3CC1" w:rsidP="002A290A">
            <w:pPr>
              <w:ind w:firstLine="375"/>
              <w:jc w:val="both"/>
              <w:rPr>
                <w:lang w:val="tt-RU"/>
              </w:rPr>
            </w:pPr>
          </w:p>
          <w:p w:rsidR="008C3CC1" w:rsidRPr="00CB35BB" w:rsidRDefault="008C3CC1" w:rsidP="002A290A">
            <w:pPr>
              <w:ind w:firstLine="375"/>
              <w:jc w:val="both"/>
              <w:rPr>
                <w:lang w:val="tt-RU"/>
              </w:rPr>
            </w:pPr>
          </w:p>
          <w:p w:rsidR="008C3CC1" w:rsidRPr="00CB35BB" w:rsidRDefault="008C3CC1" w:rsidP="002A290A">
            <w:pPr>
              <w:ind w:firstLine="375"/>
              <w:jc w:val="both"/>
              <w:rPr>
                <w:lang w:val="tt-RU"/>
              </w:rPr>
            </w:pPr>
          </w:p>
          <w:p w:rsidR="008C3CC1" w:rsidRPr="00CB35BB" w:rsidRDefault="008C3CC1" w:rsidP="002A290A">
            <w:pPr>
              <w:ind w:firstLine="375"/>
              <w:jc w:val="both"/>
              <w:rPr>
                <w:lang w:val="tt-RU"/>
              </w:rPr>
            </w:pPr>
          </w:p>
          <w:p w:rsidR="008C3CC1" w:rsidRPr="00CB35BB" w:rsidRDefault="008C3CC1" w:rsidP="002A290A">
            <w:pPr>
              <w:ind w:firstLine="375"/>
              <w:jc w:val="both"/>
              <w:rPr>
                <w:lang w:val="tt-RU"/>
              </w:rPr>
            </w:pPr>
          </w:p>
          <w:p w:rsidR="008C3CC1" w:rsidRPr="00CB35BB" w:rsidRDefault="008C3CC1" w:rsidP="002A290A">
            <w:pPr>
              <w:ind w:firstLine="375"/>
              <w:jc w:val="both"/>
              <w:rPr>
                <w:lang w:val="tt-RU"/>
              </w:rPr>
            </w:pPr>
          </w:p>
          <w:p w:rsidR="008C3CC1" w:rsidRPr="00CB35BB" w:rsidRDefault="008C3CC1" w:rsidP="002A290A">
            <w:pPr>
              <w:ind w:firstLine="375"/>
              <w:jc w:val="both"/>
              <w:rPr>
                <w:lang w:val="tt-RU"/>
              </w:rPr>
            </w:pPr>
          </w:p>
          <w:p w:rsidR="008C3CC1" w:rsidRPr="00CB35BB" w:rsidRDefault="008C3CC1" w:rsidP="002A290A">
            <w:pPr>
              <w:ind w:firstLine="375"/>
              <w:jc w:val="both"/>
              <w:rPr>
                <w:lang w:val="tt-RU"/>
              </w:rPr>
            </w:pPr>
          </w:p>
          <w:p w:rsidR="008C3CC1" w:rsidRPr="00FF2AB4" w:rsidRDefault="008C3CC1" w:rsidP="002A290A">
            <w:pPr>
              <w:ind w:firstLine="375"/>
              <w:jc w:val="both"/>
              <w:rPr>
                <w:lang w:val="tt-RU"/>
              </w:rPr>
            </w:pPr>
            <w:r w:rsidRPr="00FF2AB4">
              <w:rPr>
                <w:lang w:val="tt-RU"/>
              </w:rPr>
              <w:t xml:space="preserve">6.  Ата-аналар ООга СО формасында гомуми белем алучы белем алучының арадаш һәм (яисә) дәүләт йомгаклау аттестациясен оештыру һәм үткәрү турында гариза бирәләр (гариза формасы ОО локаль акты белән раслана) түбәндәге документларның күчермәләрен кушып: </w:t>
            </w:r>
          </w:p>
          <w:p w:rsidR="008C3CC1" w:rsidRPr="008C3CC1" w:rsidRDefault="008C3CC1" w:rsidP="002A290A">
            <w:pPr>
              <w:ind w:firstLine="375"/>
              <w:jc w:val="both"/>
              <w:rPr>
                <w:lang w:val="tt-RU"/>
              </w:rPr>
            </w:pPr>
            <w:r w:rsidRPr="008C3CC1">
              <w:rPr>
                <w:lang w:val="tt-RU"/>
              </w:rPr>
              <w:t xml:space="preserve">- балигъ булмаган баланың атасының яисә анасының (законлы вәкиленең) шәхесен раслаучы документ; </w:t>
            </w:r>
          </w:p>
          <w:p w:rsidR="008C3CC1" w:rsidRPr="008C3CC1" w:rsidRDefault="008C3CC1" w:rsidP="002A290A">
            <w:pPr>
              <w:ind w:firstLine="375"/>
              <w:jc w:val="both"/>
              <w:rPr>
                <w:lang w:val="tt-RU"/>
              </w:rPr>
            </w:pPr>
            <w:r w:rsidRPr="008C3CC1">
              <w:rPr>
                <w:lang w:val="tt-RU"/>
              </w:rPr>
              <w:t xml:space="preserve">- бала туу турында таныклык йә законлы вәкиллекне раслый торган документның билгеләнгән тәртиптә таныкланган күчермәсен; </w:t>
            </w:r>
          </w:p>
          <w:p w:rsidR="008C3CC1" w:rsidRPr="00FF2AB4" w:rsidRDefault="008C3CC1" w:rsidP="002A290A">
            <w:pPr>
              <w:ind w:firstLine="375"/>
              <w:jc w:val="both"/>
            </w:pPr>
            <w:r w:rsidRPr="00FF2AB4">
              <w:t xml:space="preserve">- гомуми белем бирү программаларын (шәхси эшне) үзләштерүне раслый торган документлар (алар булган очракта); </w:t>
            </w:r>
          </w:p>
          <w:p w:rsidR="008C3CC1" w:rsidRPr="00FF2AB4" w:rsidRDefault="008C3CC1" w:rsidP="002A290A">
            <w:pPr>
              <w:ind w:firstLine="375"/>
              <w:jc w:val="both"/>
            </w:pPr>
            <w:r w:rsidRPr="00FF2AB4">
              <w:t xml:space="preserve">- СО рәвешендә, чит дәүләтләрнең белем бирү учреждениеләрендә (алар булган очракта) укуга кадәрге чор өчен документлар. </w:t>
            </w:r>
          </w:p>
          <w:p w:rsidR="008C3CC1" w:rsidRPr="00FF2AB4" w:rsidRDefault="008C3CC1" w:rsidP="002A290A">
            <w:pPr>
              <w:ind w:firstLine="375"/>
              <w:jc w:val="both"/>
            </w:pPr>
            <w:r w:rsidRPr="00FF2AB4">
              <w:t>*Дәүләт йомгаклау аттестациясен узу өчен гариза бирү срогы:</w:t>
            </w:r>
          </w:p>
          <w:p w:rsidR="008C3CC1" w:rsidRPr="00FF2AB4" w:rsidRDefault="008C3CC1" w:rsidP="002A290A">
            <w:pPr>
              <w:ind w:firstLine="375"/>
              <w:jc w:val="both"/>
            </w:pPr>
            <w:r w:rsidRPr="00FF2AB4">
              <w:t>- төп гомуми белем бирүнең белем бирү программалары буенча - рус теле буенча йомгаклау әңгәмәсен үткәрү датасына кимендә ике атна кала, әмма 1 марттан да соңга калмыйча,</w:t>
            </w:r>
          </w:p>
          <w:p w:rsidR="008C3CC1" w:rsidRPr="00FF2AB4" w:rsidRDefault="008C3CC1" w:rsidP="002A290A">
            <w:pPr>
              <w:ind w:firstLine="375"/>
              <w:jc w:val="both"/>
            </w:pPr>
            <w:r w:rsidRPr="00FF2AB4">
              <w:t>- урта гомуми белем бирү программалары буенча - йомгаклау иншасын (бәян итүне) үткәрүгә кимендә ике атна кала, әмма 1 февральдән дә соңга калмыйча.</w:t>
            </w:r>
          </w:p>
          <w:p w:rsidR="008C3CC1" w:rsidRPr="00FF2AB4" w:rsidRDefault="008C3CC1" w:rsidP="002A290A">
            <w:pPr>
              <w:ind w:firstLine="375"/>
              <w:jc w:val="both"/>
            </w:pPr>
          </w:p>
          <w:p w:rsidR="008C3CC1" w:rsidRPr="00FF2AB4" w:rsidRDefault="008C3CC1" w:rsidP="002A290A">
            <w:pPr>
              <w:ind w:firstLine="375"/>
              <w:jc w:val="both"/>
            </w:pPr>
          </w:p>
          <w:p w:rsidR="008C3CC1" w:rsidRPr="00FF2AB4" w:rsidRDefault="008C3CC1" w:rsidP="002A290A">
            <w:pPr>
              <w:ind w:firstLine="375"/>
              <w:jc w:val="both"/>
            </w:pPr>
            <w:r w:rsidRPr="00FF2AB4">
              <w:t>7. Аттестация узу өчен ООда баланы кабул итү турында боерык белән аттестация узу графигы белән танышалар.</w:t>
            </w:r>
            <w:r>
              <w:t xml:space="preserve"> </w:t>
            </w:r>
          </w:p>
          <w:p w:rsidR="008C3CC1" w:rsidRPr="00FF2AB4" w:rsidRDefault="008C3CC1" w:rsidP="002A290A">
            <w:pPr>
              <w:ind w:firstLine="375"/>
              <w:jc w:val="both"/>
            </w:pPr>
          </w:p>
          <w:p w:rsidR="008C3CC1" w:rsidRPr="00801EC7" w:rsidRDefault="008C3CC1" w:rsidP="002A290A">
            <w:pPr>
              <w:ind w:firstLine="375"/>
              <w:jc w:val="both"/>
            </w:pPr>
            <w:r w:rsidRPr="00801EC7">
              <w:t xml:space="preserve"> </w:t>
            </w: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jc w:val="both"/>
            </w:pPr>
          </w:p>
          <w:p w:rsidR="008C3CC1" w:rsidRPr="00801EC7" w:rsidRDefault="008C3CC1" w:rsidP="002A290A">
            <w:pPr>
              <w:jc w:val="both"/>
            </w:pPr>
          </w:p>
          <w:p w:rsidR="008C3CC1" w:rsidRPr="00801EC7" w:rsidRDefault="008C3CC1" w:rsidP="002A290A">
            <w:pPr>
              <w:jc w:val="both"/>
            </w:pPr>
          </w:p>
          <w:p w:rsidR="008C3CC1" w:rsidRPr="00801EC7" w:rsidRDefault="008C3CC1" w:rsidP="002A290A">
            <w:pPr>
              <w:jc w:val="both"/>
            </w:pPr>
          </w:p>
          <w:p w:rsidR="008C3CC1" w:rsidRPr="00801EC7" w:rsidRDefault="008C3CC1" w:rsidP="002A290A">
            <w:pPr>
              <w:jc w:val="both"/>
            </w:pPr>
          </w:p>
          <w:p w:rsidR="008C3CC1" w:rsidRPr="00801EC7" w:rsidRDefault="008C3CC1" w:rsidP="002A290A">
            <w:pPr>
              <w:jc w:val="both"/>
            </w:pPr>
          </w:p>
          <w:p w:rsidR="008C3CC1" w:rsidRPr="00801EC7" w:rsidRDefault="008C3CC1" w:rsidP="002A290A">
            <w:pPr>
              <w:jc w:val="both"/>
            </w:pPr>
          </w:p>
          <w:p w:rsidR="008C3CC1" w:rsidRPr="00801EC7" w:rsidRDefault="008C3CC1" w:rsidP="002A290A">
            <w:pPr>
              <w:jc w:val="both"/>
            </w:pPr>
          </w:p>
          <w:p w:rsidR="008C3CC1" w:rsidRPr="00801EC7" w:rsidRDefault="008C3CC1" w:rsidP="002A290A">
            <w:pPr>
              <w:jc w:val="both"/>
            </w:pPr>
          </w:p>
          <w:p w:rsidR="008C3CC1" w:rsidRPr="00801EC7" w:rsidRDefault="008C3CC1" w:rsidP="002A290A">
            <w:pPr>
              <w:jc w:val="both"/>
            </w:pPr>
          </w:p>
          <w:p w:rsidR="008C3CC1" w:rsidRPr="00801EC7" w:rsidRDefault="008C3CC1" w:rsidP="002A290A">
            <w:pPr>
              <w:jc w:val="both"/>
            </w:pPr>
          </w:p>
          <w:p w:rsidR="008C3CC1" w:rsidRPr="00801EC7" w:rsidRDefault="008C3CC1" w:rsidP="002A290A">
            <w:pPr>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801EC7" w:rsidRDefault="008C3CC1" w:rsidP="002A290A">
            <w:pPr>
              <w:ind w:firstLine="375"/>
              <w:jc w:val="both"/>
            </w:pPr>
          </w:p>
          <w:p w:rsidR="008C3CC1" w:rsidRPr="00FF2AB4" w:rsidRDefault="008C3CC1" w:rsidP="002A290A">
            <w:pPr>
              <w:ind w:firstLine="375"/>
              <w:jc w:val="both"/>
            </w:pPr>
          </w:p>
          <w:p w:rsidR="008C3CC1" w:rsidRPr="00FF2AB4" w:rsidRDefault="008C3CC1" w:rsidP="002A290A">
            <w:pPr>
              <w:ind w:firstLine="375"/>
              <w:jc w:val="both"/>
            </w:pPr>
            <w:r w:rsidRPr="00FF2AB4">
              <w:t>8. Ата-аналар аттестация узу чорында белем алучыларның шәхси эшен ООда бирәләр.</w:t>
            </w:r>
          </w:p>
          <w:p w:rsidR="008C3CC1" w:rsidRPr="00FF2AB4" w:rsidRDefault="008C3CC1" w:rsidP="002A290A">
            <w:pPr>
              <w:ind w:firstLine="375"/>
              <w:jc w:val="both"/>
            </w:pPr>
          </w:p>
          <w:p w:rsidR="008C3CC1" w:rsidRPr="00FF2AB4" w:rsidRDefault="008C3CC1" w:rsidP="002A290A">
            <w:pPr>
              <w:ind w:firstLine="375"/>
              <w:jc w:val="both"/>
            </w:pPr>
          </w:p>
          <w:p w:rsidR="008C3CC1" w:rsidRPr="00FF2AB4" w:rsidRDefault="008C3CC1" w:rsidP="002A290A">
            <w:pPr>
              <w:ind w:firstLine="375"/>
              <w:jc w:val="both"/>
            </w:pPr>
          </w:p>
          <w:p w:rsidR="008C3CC1" w:rsidRPr="00FF2AB4" w:rsidRDefault="008C3CC1" w:rsidP="002A290A">
            <w:pPr>
              <w:ind w:firstLine="375"/>
              <w:jc w:val="both"/>
            </w:pPr>
          </w:p>
          <w:p w:rsidR="008C3CC1" w:rsidRPr="00FF2AB4" w:rsidRDefault="008C3CC1" w:rsidP="002A290A">
            <w:pPr>
              <w:ind w:firstLine="375"/>
              <w:jc w:val="both"/>
            </w:pPr>
            <w:r w:rsidRPr="00FF2AB4">
              <w:t xml:space="preserve">9. СОда белем алучы уку-укыту әдәбиятыннан уку турында боерык шартлары нигезендә файдалану хокукына ия. </w:t>
            </w:r>
          </w:p>
          <w:p w:rsidR="008C3CC1" w:rsidRPr="00FF2AB4" w:rsidRDefault="008C3CC1" w:rsidP="002A290A">
            <w:pPr>
              <w:ind w:firstLine="375"/>
              <w:jc w:val="both"/>
            </w:pPr>
          </w:p>
          <w:p w:rsidR="008C3CC1" w:rsidRPr="00FF2AB4" w:rsidRDefault="008C3CC1" w:rsidP="002A290A">
            <w:pPr>
              <w:ind w:firstLine="375"/>
              <w:jc w:val="both"/>
            </w:pPr>
            <w:r w:rsidRPr="00FF2AB4">
              <w:t xml:space="preserve">10. Экстерн һәм аның ата-анасы түләүсез методик һәм консультатив ярдәм сорап мөрәҗәгать итәргә хокуклы. </w:t>
            </w:r>
          </w:p>
          <w:p w:rsidR="008C3CC1" w:rsidRPr="00FF2AB4" w:rsidRDefault="008C3CC1" w:rsidP="002A290A">
            <w:pPr>
              <w:ind w:firstLine="375"/>
              <w:jc w:val="both"/>
            </w:pPr>
          </w:p>
          <w:p w:rsidR="008C3CC1" w:rsidRPr="00FF2AB4" w:rsidRDefault="008C3CC1" w:rsidP="002A290A">
            <w:pPr>
              <w:ind w:firstLine="375"/>
              <w:jc w:val="both"/>
            </w:pPr>
            <w:r w:rsidRPr="00FF2AB4">
              <w:t xml:space="preserve">11. 273-ФЗ номерлы Законның 58 статьясындагы 4 өлеше нигезендә, балигъ булмаган укучының СО формасында белем алучыларга гомуми белем алуны тәэмин итә торган ата-аналары (законлы вәкилләре) академик бурычны бетерү өчен белем алучыларга шартлар тудырырга һәм аны вакытында бетерүне тикшереп торырга тиеш. Академик бурычлы экстерннар тиешле укыту предметы, курс, дисциплина (модуль) буенча арадаш аттестация узарга хокуклы, ул академик бурыч барлыкка килгән вакыттан алып бер ел эчендә ОО билгеләгән срокларда ике тапкырдан артмаска тиеш. Күрсәтелгән чорда экстерн авыруы, аның академик ялда булуы яисә йөклелек һәм бала табу буенча отпускта булуы кертелми. Академик бурычны вакытында бетермәгәндә ОО да укуны дәвам итәргә кирәк. </w:t>
            </w:r>
          </w:p>
          <w:p w:rsidR="008C3CC1" w:rsidRPr="00801EC7" w:rsidRDefault="008C3CC1" w:rsidP="002A290A">
            <w:pPr>
              <w:ind w:firstLine="375"/>
              <w:jc w:val="both"/>
            </w:pPr>
            <w:r w:rsidRPr="00FF2AB4">
              <w:t>12. Аттестация узу йомгаклары, чигерү турындагы боерык белән танышырга, кирәк булганда (ОО җитәкчелеге белән килештереп) киләсе аттестацияне узу срокларын билгеләп, графикка кул куярга, арадаш аттестация нәтиҗәләре турында билгеләнгән үрнәктәге белешмә ала.</w:t>
            </w:r>
          </w:p>
        </w:tc>
        <w:tc>
          <w:tcPr>
            <w:tcW w:w="6388" w:type="dxa"/>
            <w:tcBorders>
              <w:top w:val="single" w:sz="4" w:space="0" w:color="auto"/>
              <w:left w:val="single" w:sz="4" w:space="0" w:color="auto"/>
              <w:bottom w:val="single" w:sz="4" w:space="0" w:color="auto"/>
              <w:right w:val="single" w:sz="4" w:space="0" w:color="auto"/>
            </w:tcBorders>
            <w:shd w:val="clear" w:color="auto" w:fill="auto"/>
            <w:vAlign w:val="bottom"/>
          </w:tcPr>
          <w:p w:rsidR="008C3CC1" w:rsidRPr="00487BD6" w:rsidRDefault="008C3CC1" w:rsidP="002A290A">
            <w:pPr>
              <w:jc w:val="both"/>
            </w:pPr>
            <w:r w:rsidRPr="00801EC7">
              <w:lastRenderedPageBreak/>
              <w:t xml:space="preserve">5. </w:t>
            </w:r>
            <w:r w:rsidRPr="00487BD6">
              <w:t xml:space="preserve">Әгәр ООга әлеге ООда арадаш һәм (яисә) дәүләт йомгаклау аттестациясен узарга теләүче укучыларның ата-аналары (законлы вәкилләре) мөрәҗәгать итсә, директор ата-аналарны устав, белем бирү эшчәнлеген гамәлгә ашыруга лицензия, дәүләт аккредитациясе турында таныклык, белем бирү программасы турында таныклык белән таныштырырга тиеш, аның буенча укучы арадаш аттестация, ОО локаль акты, ул арадаш һәм дәүләт йомгаклау аттестациясен оештыру һәм узу тәртибен, белем бирү эшчәнлеген оештыруны һәм гамәлгә ашыруны регламентлаштыручы башка документлар, укучыларның хокукларын һәм бурычларын регламентлаштыра. </w:t>
            </w:r>
          </w:p>
          <w:p w:rsidR="008C3CC1" w:rsidRPr="00487BD6" w:rsidRDefault="008C3CC1" w:rsidP="002A290A">
            <w:pPr>
              <w:jc w:val="both"/>
            </w:pPr>
            <w:r w:rsidRPr="00487BD6">
              <w:lastRenderedPageBreak/>
              <w:t>Гаилә белеме буенча документларны аерым эш башкаруда аерып күрсәтергә тәкъдим ителә.</w:t>
            </w:r>
          </w:p>
          <w:p w:rsidR="008C3CC1" w:rsidRPr="00487BD6" w:rsidRDefault="008C3CC1" w:rsidP="002A290A">
            <w:pPr>
              <w:jc w:val="both"/>
            </w:pPr>
            <w:r w:rsidRPr="00487BD6">
              <w:t>Беренчел аттестация нәтиҗәләре, исәпләү, экстерннарны дәүләт йомгаклау аттестациясенә кертү ОО буенча боерык белән рәсмиләштерелә.</w:t>
            </w:r>
          </w:p>
          <w:p w:rsidR="008C3CC1" w:rsidRPr="00487BD6" w:rsidRDefault="008C3CC1" w:rsidP="002A290A">
            <w:pPr>
              <w:jc w:val="both"/>
            </w:pPr>
            <w:r w:rsidRPr="00487BD6">
              <w:t xml:space="preserve">Экстернны арадаш һәм (яисә) дәүләт йомгаклау аттестациясен үтү тәртибе, </w:t>
            </w:r>
            <w:r>
              <w:t>формалары</w:t>
            </w:r>
            <w:r w:rsidRPr="00487BD6">
              <w:t xml:space="preserve"> һәм сроклары белән таныштыруны исәпкә алу журналларын алып бару, билгеләнгән үрнәктәге белешмәләрне исәпкә алу тәкъдим ителә (журналларның формалары һәм алып бару тәртибе ОО тарафыннан билгеләнә).</w:t>
            </w:r>
          </w:p>
          <w:p w:rsidR="008C3CC1" w:rsidRPr="00840010" w:rsidRDefault="008C3CC1" w:rsidP="002A290A">
            <w:pPr>
              <w:jc w:val="both"/>
            </w:pPr>
            <w:r w:rsidRPr="00487BD6">
              <w:t xml:space="preserve">6. Директор аттестация узу турында ата-ананың гаризасын </w:t>
            </w:r>
            <w:r w:rsidRPr="00840010">
              <w:t xml:space="preserve">Директор аттестация узу турында ата-ананың гаризасын экстерн (гаризаның формасы ОО локаль акты белән раслана, гаризаның якынча формасы әлеге таблицага 2 нче кушымтада каралган) белән түбәндәге документлар кушымтасы белән кабул итә: </w:t>
            </w:r>
          </w:p>
          <w:p w:rsidR="008C3CC1" w:rsidRPr="00840010" w:rsidRDefault="008C3CC1" w:rsidP="002A290A">
            <w:pPr>
              <w:jc w:val="both"/>
            </w:pPr>
            <w:r w:rsidRPr="00840010">
              <w:t xml:space="preserve">- балигъ булмаган баланың атасының яисә анасының (законлы вәкиленең) шәхесен раслаучы документ; </w:t>
            </w:r>
          </w:p>
          <w:p w:rsidR="008C3CC1" w:rsidRPr="00840010" w:rsidRDefault="008C3CC1" w:rsidP="002A290A">
            <w:pPr>
              <w:jc w:val="both"/>
            </w:pPr>
            <w:r w:rsidRPr="00840010">
              <w:t xml:space="preserve">- бала туу турында таныклык йә законлы вәкиллекне раслый торган документның билгеләнгән тәртиптә таныкланган күчермәсен; </w:t>
            </w:r>
          </w:p>
          <w:p w:rsidR="008C3CC1" w:rsidRPr="00840010" w:rsidRDefault="008C3CC1" w:rsidP="002A290A">
            <w:pPr>
              <w:jc w:val="both"/>
            </w:pPr>
            <w:r w:rsidRPr="00840010">
              <w:t xml:space="preserve">- гомуми белем бирү программаларын үзләштерүне раслый торган документлар (алар булганда); </w:t>
            </w:r>
          </w:p>
          <w:p w:rsidR="008C3CC1" w:rsidRPr="00840010" w:rsidRDefault="008C3CC1" w:rsidP="002A290A">
            <w:pPr>
              <w:jc w:val="both"/>
            </w:pPr>
            <w:r w:rsidRPr="00840010">
              <w:t>- гаилә белеме рәвешендә, чит дәүләтләрнең белем бирү учреждениеләрендә (алар булса) белем алуга кадәрге чор өчен документлар. Югарыда күрсәтелгән документлар булмаганда, белем бирү программаларын үзләштерү дәрәҗәсен билгеләү ООның локаль актлары белән билгеләнгән тәртиптә гамәлгә ашырыла.</w:t>
            </w:r>
          </w:p>
          <w:p w:rsidR="008C3CC1" w:rsidRPr="00840010" w:rsidRDefault="008C3CC1" w:rsidP="002A290A">
            <w:pPr>
              <w:jc w:val="both"/>
            </w:pPr>
          </w:p>
          <w:p w:rsidR="008C3CC1" w:rsidRPr="00840010" w:rsidRDefault="008C3CC1" w:rsidP="002A290A">
            <w:pPr>
              <w:jc w:val="both"/>
            </w:pPr>
            <w:r w:rsidRPr="00840010">
              <w:t>ОО администрациясе укучыларны дәүләт йомгаклау аттестациясе катнашучыларының Төбәк мәгълүматлар базасына кертә (моны локаль актта карарга кирәк, аның белән гаилә белеме формасында программаларны үзләштерүгә күчү процессы башында ата-аналарны таныштырырга кирәк). Законнарда билгеләнгән сроклар бозылган очракта, ОО алга таба гамәлләр турында кирәкле рекомендацияләр алу максатыннан УОга хәбәр итә.</w:t>
            </w:r>
          </w:p>
          <w:p w:rsidR="008C3CC1" w:rsidRPr="00840010" w:rsidRDefault="008C3CC1" w:rsidP="002A290A">
            <w:pPr>
              <w:jc w:val="both"/>
            </w:pPr>
            <w:r w:rsidRPr="00840010">
              <w:t xml:space="preserve">7. Документлар теркәлгәннән соң 3 эш көне дәвамында аттестация узу өчен ООга экстерн алу турында боерык чыгара (боерыкның якынча формасы әлеге таблицага 3 нче кушымтада каралган), анда арадаш аттестация сроклары һәм формалары (уку планы нигезендә) индивидуаль билгеләнә (шулай ук, җаваплы педагогик хезмәткәрләрне күрсәтеп, предмет, сыйныф күрсәтелә, үткәрү тәртибе (көндезге, көндезге формада, читтән торып уку технологияләрен куллану </w:t>
            </w:r>
            <w:r w:rsidRPr="00840010">
              <w:lastRenderedPageBreak/>
              <w:t xml:space="preserve">мөмкинлеген күрсәтеп) һәм башкалар күрсәтелә. Аттестация сроклары ОО календарь уку графигы һәм локаль акт нигезендә билгеләнә. Ата-аналарны аттестация үтү графигы белән таныштыра. Консультатив һәм методик ярдәм күрсәтү тәртибен билгеләргә мөмкин. </w:t>
            </w:r>
          </w:p>
          <w:p w:rsidR="008C3CC1" w:rsidRPr="00840010" w:rsidRDefault="008C3CC1" w:rsidP="002A290A">
            <w:pPr>
              <w:jc w:val="both"/>
            </w:pPr>
            <w:r w:rsidRPr="00840010">
              <w:t>ОО гаилә белеме буенча түбәндәге документларны түбәндәге исемлек нигезендә рәсмиләштерергә тәкъдим ителә:</w:t>
            </w:r>
          </w:p>
          <w:p w:rsidR="008C3CC1" w:rsidRPr="00840010" w:rsidRDefault="008C3CC1" w:rsidP="002A290A">
            <w:pPr>
              <w:jc w:val="both"/>
            </w:pPr>
            <w:r w:rsidRPr="00840010">
              <w:t>- баланы ОО контингентына арадаш һәм (яисә) дәүләт йомгаклау аттестациясен узу өчен экстерн буларак күчерү турында гариза;</w:t>
            </w:r>
          </w:p>
          <w:p w:rsidR="008C3CC1" w:rsidRPr="00840010" w:rsidRDefault="008C3CC1" w:rsidP="002A290A">
            <w:pPr>
              <w:jc w:val="both"/>
            </w:pPr>
            <w:r w:rsidRPr="00840010">
              <w:t>- арадаш аттестациянең элегрәк үтелгән нәтиҗәләре турында белешмә (булган очракта);</w:t>
            </w:r>
          </w:p>
          <w:p w:rsidR="008C3CC1" w:rsidRPr="00840010" w:rsidRDefault="008C3CC1" w:rsidP="002A290A">
            <w:pPr>
              <w:jc w:val="both"/>
            </w:pPr>
            <w:r w:rsidRPr="00840010">
              <w:t>- төп гомуми белем турында аттестат (булган очракта) яисә аның таныкланган күчермәсе;</w:t>
            </w:r>
          </w:p>
          <w:p w:rsidR="008C3CC1" w:rsidRPr="00840010" w:rsidRDefault="008C3CC1" w:rsidP="002A290A">
            <w:pPr>
              <w:jc w:val="both"/>
            </w:pPr>
            <w:r w:rsidRPr="00840010">
              <w:t>- программаларны үзләштерү дәрәҗәсен билгеләү өчен үткәрелгән алдан аттестация турында белешмә (кирәк булганда);</w:t>
            </w:r>
          </w:p>
          <w:p w:rsidR="008C3CC1" w:rsidRPr="00840010" w:rsidRDefault="008C3CC1" w:rsidP="002A290A">
            <w:pPr>
              <w:jc w:val="both"/>
            </w:pPr>
            <w:r w:rsidRPr="00840010">
              <w:t>- баланы ОО контингентына арадаш һәм (яисә) дәүләт йомгаклау аттестациясен узу өчен экстерн буларак кертү турында боерык;</w:t>
            </w:r>
          </w:p>
          <w:p w:rsidR="008C3CC1" w:rsidRPr="00840010" w:rsidRDefault="008C3CC1" w:rsidP="002A290A">
            <w:pPr>
              <w:jc w:val="both"/>
            </w:pPr>
            <w:r w:rsidRPr="00840010">
              <w:t>- арадаш аттестация узу графигы;</w:t>
            </w:r>
          </w:p>
          <w:p w:rsidR="008C3CC1" w:rsidRPr="00840010" w:rsidRDefault="008C3CC1" w:rsidP="002A290A">
            <w:pPr>
              <w:jc w:val="both"/>
            </w:pPr>
            <w:r w:rsidRPr="00840010">
              <w:t>- арадаш аттестация материаллары;</w:t>
            </w:r>
          </w:p>
          <w:p w:rsidR="008C3CC1" w:rsidRPr="00840010" w:rsidRDefault="008C3CC1" w:rsidP="002A290A">
            <w:pPr>
              <w:jc w:val="both"/>
            </w:pPr>
            <w:r w:rsidRPr="00840010">
              <w:t>- дәүләт йомгаклау аттестациясенә кертү турында боерык.</w:t>
            </w:r>
          </w:p>
          <w:p w:rsidR="008C3CC1" w:rsidRPr="00840010" w:rsidRDefault="008C3CC1" w:rsidP="002A290A">
            <w:pPr>
              <w:jc w:val="both"/>
            </w:pPr>
            <w:r w:rsidRPr="00840010">
              <w:t xml:space="preserve">Приказларның күчермәләре ООда саклана. </w:t>
            </w:r>
          </w:p>
          <w:p w:rsidR="008C3CC1" w:rsidRPr="00840010" w:rsidRDefault="008C3CC1" w:rsidP="002A290A">
            <w:pPr>
              <w:jc w:val="both"/>
            </w:pPr>
            <w:r w:rsidRPr="00840010">
              <w:t>*Аттестация узу өчен ООга кертелгән экстерннар 273-ФЗ каралган белем алучыларның академик хокукларыннан файдалана. Экстерналар башка укучылар белән беррәттән дәреслекләрдән һәм мәгариф оешмасының китапханә фондыннан башка уку әдәбиятыннан файдаланырга, лаборатор һәм гамәли дәресләрдә булырга, конкурсларда, олимпиадаларда, физкультура чараларында, спорт чараларында һәм башка массакүләм чараларда катнашырга хокуклы. Моннан тыш, экстерннар кирәк булганда социаль-педагогик ярдәм, бушлай психолог-медицина-педагогик коррекция алуга исәп тота ала.</w:t>
            </w:r>
          </w:p>
          <w:p w:rsidR="008C3CC1" w:rsidRPr="00840010" w:rsidRDefault="008C3CC1" w:rsidP="002A290A">
            <w:pPr>
              <w:jc w:val="both"/>
            </w:pPr>
            <w:r w:rsidRPr="00840010">
              <w:t xml:space="preserve">8. Локаль актта билгеләнгән тәртиптә ОО арадаш һәм (яисә) дәүләт йомгаклау аттестациясен узу вакытына арадаш һәм (яисә) дәүләт йомгаклау аттестациясен узуны раслый торган документлар рәсмиләштерелә. </w:t>
            </w:r>
          </w:p>
          <w:p w:rsidR="008C3CC1" w:rsidRPr="00840010" w:rsidRDefault="008C3CC1" w:rsidP="002A290A">
            <w:pPr>
              <w:jc w:val="both"/>
            </w:pPr>
            <w:r w:rsidRPr="00840010">
              <w:t xml:space="preserve">9. ОО китапханәдә булган дәреслекләрне һәм башка әдәбиятны уку турында боерык шартлары нигезендә түләүсез бирә. </w:t>
            </w:r>
          </w:p>
          <w:p w:rsidR="008C3CC1" w:rsidRPr="00840010" w:rsidRDefault="008C3CC1" w:rsidP="002A290A">
            <w:pPr>
              <w:jc w:val="both"/>
            </w:pPr>
          </w:p>
          <w:p w:rsidR="008C3CC1" w:rsidRPr="00840010" w:rsidRDefault="008C3CC1" w:rsidP="002A290A">
            <w:pPr>
              <w:jc w:val="both"/>
            </w:pPr>
            <w:r w:rsidRPr="00840010">
              <w:t xml:space="preserve">10. ОО боерык һәм локаль актлар нигезендә түләүсез консультация ярдәмен тәэмин итә (консультацияләр санын билгеләргә мөмкин). </w:t>
            </w:r>
          </w:p>
          <w:p w:rsidR="008C3CC1" w:rsidRPr="00840010" w:rsidRDefault="008C3CC1" w:rsidP="002A290A">
            <w:pPr>
              <w:jc w:val="both"/>
            </w:pPr>
          </w:p>
          <w:p w:rsidR="008C3CC1" w:rsidRPr="00840010" w:rsidRDefault="008C3CC1" w:rsidP="002A290A">
            <w:pPr>
              <w:jc w:val="both"/>
            </w:pPr>
            <w:r w:rsidRPr="00840010">
              <w:t xml:space="preserve">11. Норматив актлар, ОО локаль акты нигезендә экстерн аттестациясе узу процессын оештырырга. Аттестация үткәрү беркетмәләрен алып </w:t>
            </w:r>
            <w:r w:rsidRPr="00840010">
              <w:lastRenderedPageBreak/>
              <w:t>барырга. Экстерннарны арадаш һәм йомгаклау аттестациясе беркетмәләрендә "экстерн" тамгасы ясала.</w:t>
            </w:r>
          </w:p>
          <w:p w:rsidR="008C3CC1" w:rsidRPr="00840010" w:rsidRDefault="008C3CC1" w:rsidP="002A290A">
            <w:pPr>
              <w:jc w:val="both"/>
            </w:pPr>
            <w:r w:rsidRPr="00840010">
              <w:t>Арадаш аттестация үткәрү өчен ОО академик бурычын бетерү максатында икенче тапкыр комиссия төзелә. ОО контроль-үлчәү материалларын эшләүне, экстер белән башкарылган эшләрнең сакланышын тәэмин итә. ОО администрациясе гаилә белеме формасында төп гомуми белем алучы яки ГИА катнашучыларының Төбәк мәгълүматлар базасына урта гомуми белем алучы укучыны кертүне тәэмин итә. Ата-аналарның (законлы вәкилләрнең) баланы укыту бурычларын тиешенчә үтәмәү факты ОО билгеләнгәндә, бу хакта балигъ булмаганнар эшләре буенча территориаль комиссиягә, опека һәм попечительлек органнарына хәбәр итәргә кирәк.</w:t>
            </w:r>
            <w:r>
              <w:t xml:space="preserve"> </w:t>
            </w:r>
          </w:p>
          <w:p w:rsidR="008C3CC1" w:rsidRPr="00840010" w:rsidRDefault="008C3CC1" w:rsidP="002A290A">
            <w:pPr>
              <w:jc w:val="both"/>
            </w:pPr>
          </w:p>
          <w:p w:rsidR="008C3CC1" w:rsidRDefault="008C3CC1" w:rsidP="002A290A">
            <w:pPr>
              <w:ind w:firstLine="340"/>
              <w:jc w:val="both"/>
            </w:pPr>
            <w:r w:rsidRPr="00840010">
              <w:t>12. Аттестация уңышлы узганнан соң экстернны укудан чыгарырга. Кирәк булганда (ОО җитәкчелеге белән килештереп) киләсе аттестацияне узу вакытын билгеләү белән графикка кул куялар. Билгеләнгән үрнәктәге бирелгән белешмәләр хакында арадаш аттестация йомгаклары турында белешмәләр (белешмәнең якынча формасы әлеге таблицага 4 нче кушымтада каралган) тиешле исәпкә алу журналына кертелә (журнал формасы һәм алып бару тәртибе ОО тарафыннан билгеләнә).</w:t>
            </w:r>
          </w:p>
          <w:p w:rsidR="008C3CC1" w:rsidRPr="00801EC7" w:rsidRDefault="008C3CC1" w:rsidP="002A290A">
            <w:pPr>
              <w:ind w:firstLine="340"/>
              <w:jc w:val="both"/>
            </w:pP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8C3CC1" w:rsidRPr="00801EC7" w:rsidRDefault="008C3CC1" w:rsidP="002A290A">
            <w:r w:rsidRPr="00840010">
              <w:lastRenderedPageBreak/>
              <w:t>Гаилә белеме формасындагы гомуми белем бирү программаларын үзләштерүче затларның арадаш һәм (яки) йомгаклау (дәүләт йомгаклау) аттестациясен узуын контрольдә тоту һәм исәпкә алу</w:t>
            </w:r>
          </w:p>
        </w:tc>
      </w:tr>
      <w:tr w:rsidR="008C3CC1" w:rsidRPr="00801EC7" w:rsidTr="002A290A">
        <w:trPr>
          <w:trHeight w:val="260"/>
          <w:jc w:val="center"/>
        </w:trPr>
        <w:tc>
          <w:tcPr>
            <w:tcW w:w="15678"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8C3CC1" w:rsidRPr="00801EC7" w:rsidRDefault="008C3CC1" w:rsidP="002A290A">
            <w:pPr>
              <w:jc w:val="center"/>
              <w:rPr>
                <w:b/>
              </w:rPr>
            </w:pPr>
            <w:r w:rsidRPr="00801EC7">
              <w:rPr>
                <w:b/>
              </w:rPr>
              <w:lastRenderedPageBreak/>
              <w:t xml:space="preserve">IV. </w:t>
            </w:r>
            <w:r w:rsidRPr="00BC4B69">
              <w:rPr>
                <w:b/>
              </w:rPr>
              <w:t>Укучыларны гаилә белеме формасында исәпкә алу</w:t>
            </w:r>
          </w:p>
        </w:tc>
      </w:tr>
      <w:tr w:rsidR="008C3CC1" w:rsidRPr="00801EC7" w:rsidTr="002A290A">
        <w:trPr>
          <w:trHeight w:val="260"/>
          <w:jc w:val="center"/>
        </w:trPr>
        <w:tc>
          <w:tcPr>
            <w:tcW w:w="5858" w:type="dxa"/>
            <w:tcBorders>
              <w:top w:val="single" w:sz="4" w:space="0" w:color="auto"/>
              <w:left w:val="single" w:sz="4" w:space="0" w:color="auto"/>
              <w:bottom w:val="single" w:sz="4" w:space="0" w:color="auto"/>
              <w:right w:val="single" w:sz="4" w:space="0" w:color="auto"/>
            </w:tcBorders>
            <w:shd w:val="clear" w:color="auto" w:fill="auto"/>
          </w:tcPr>
          <w:p w:rsidR="008C3CC1" w:rsidRPr="00801EC7" w:rsidRDefault="008C3CC1" w:rsidP="002A290A">
            <w:pPr>
              <w:jc w:val="both"/>
            </w:pPr>
            <w:r w:rsidRPr="00BC4B69">
              <w:t>УОда ата-аналар (законлы вәкилләр) тарафыннан җибәрелгән хәбәрнамәләр нигезендә УО белгечләре гаилә белеме формасында белем алучы гражданнар реестры алып бара</w:t>
            </w:r>
          </w:p>
        </w:tc>
        <w:tc>
          <w:tcPr>
            <w:tcW w:w="6388" w:type="dxa"/>
            <w:tcBorders>
              <w:top w:val="single" w:sz="4" w:space="0" w:color="auto"/>
              <w:left w:val="single" w:sz="4" w:space="0" w:color="auto"/>
              <w:bottom w:val="single" w:sz="4" w:space="0" w:color="auto"/>
              <w:right w:val="single" w:sz="4" w:space="0" w:color="auto"/>
            </w:tcBorders>
            <w:shd w:val="clear" w:color="auto" w:fill="auto"/>
          </w:tcPr>
          <w:p w:rsidR="008C3CC1" w:rsidRPr="00801EC7" w:rsidRDefault="008C3CC1" w:rsidP="002A290A">
            <w:pPr>
              <w:jc w:val="both"/>
            </w:pPr>
            <w:r w:rsidRPr="00BC4B69">
              <w:t xml:space="preserve">Белем бирү оешмасы ел саен 30 сентябрьдән дә соңга калмыйча, агымдагы елның 31 маенда гаилә белеме формасында гомуми белем алучы, арадаш һәм (яисә) дәүләт йомгаклау аттестациясе узу өчен оешмага күчерелгән белем алучыларның саны турында язма рәвештә хәбәр итә (экстерннар турында ФИО, класслы күрсәтелеп). Гаилә </w:t>
            </w:r>
            <w:r>
              <w:t>формасында</w:t>
            </w:r>
            <w:r w:rsidRPr="00BC4B69">
              <w:t xml:space="preserve"> белем бирү программаларын үзләштерүче (үзләштергән) укучылар турындагы белешмәләрне билгеләнгән тәртип нигезендә «Башлангыч гомуми, төп гомуми һәм урта гомуми белем бирү </w:t>
            </w:r>
            <w:r w:rsidRPr="00BC4B69">
              <w:lastRenderedPageBreak/>
              <w:t xml:space="preserve">программалары буенча белем бирү эшчәнлеген гамәлгә ашыручы оешма турында белешмәләр» ОО-1 номерлы федераль статистик күзәтүнең еллык </w:t>
            </w:r>
            <w:r>
              <w:t xml:space="preserve">формасында </w:t>
            </w:r>
            <w:r w:rsidRPr="00BC4B69">
              <w:t xml:space="preserve"> күрсәтергә кирәк.</w:t>
            </w:r>
            <w:r>
              <w:t xml:space="preserve"> </w:t>
            </w:r>
          </w:p>
        </w:tc>
        <w:tc>
          <w:tcPr>
            <w:tcW w:w="3418" w:type="dxa"/>
            <w:tcBorders>
              <w:top w:val="single" w:sz="4" w:space="0" w:color="auto"/>
              <w:left w:val="single" w:sz="4" w:space="0" w:color="auto"/>
              <w:bottom w:val="single" w:sz="4" w:space="0" w:color="auto"/>
              <w:right w:val="single" w:sz="4" w:space="0" w:color="auto"/>
            </w:tcBorders>
            <w:shd w:val="clear" w:color="auto" w:fill="auto"/>
          </w:tcPr>
          <w:p w:rsidR="008C3CC1" w:rsidRPr="00801EC7" w:rsidRDefault="008C3CC1" w:rsidP="002A290A">
            <w:pPr>
              <w:jc w:val="both"/>
            </w:pPr>
            <w:r w:rsidRPr="00BC4B69">
              <w:lastRenderedPageBreak/>
              <w:t xml:space="preserve">Ата-аналар җибәргән хәбәрнамәләр һәм муниципаль район (шәһәр) оешмаларына бирелгән мәгълүматлар нигезендә, </w:t>
            </w:r>
            <w:r>
              <w:t>белем бир</w:t>
            </w:r>
            <w:r>
              <w:rPr>
                <w:lang w:val="tt-RU"/>
              </w:rPr>
              <w:t>ү оешмасы</w:t>
            </w:r>
            <w:r w:rsidRPr="00BC4B69">
              <w:t xml:space="preserve"> Гаилә белеме формасында белем алучы балаларның исәбен алып бара</w:t>
            </w:r>
          </w:p>
        </w:tc>
      </w:tr>
    </w:tbl>
    <w:p w:rsidR="008C3CC1" w:rsidRPr="00801EC7" w:rsidRDefault="008C3CC1" w:rsidP="008C3CC1">
      <w:pPr>
        <w:tabs>
          <w:tab w:val="left" w:pos="10206"/>
        </w:tabs>
        <w:overflowPunct w:val="0"/>
        <w:autoSpaceDE w:val="0"/>
        <w:autoSpaceDN w:val="0"/>
        <w:adjustRightInd w:val="0"/>
        <w:ind w:right="-425"/>
        <w:textAlignment w:val="baseline"/>
        <w:rPr>
          <w:b/>
          <w:sz w:val="28"/>
          <w:szCs w:val="28"/>
          <w:lang w:eastAsia="zh-CN"/>
        </w:rPr>
      </w:pPr>
    </w:p>
    <w:p w:rsidR="008C3CC1" w:rsidRPr="00801EC7" w:rsidRDefault="008C3CC1" w:rsidP="008C3CC1">
      <w:pPr>
        <w:tabs>
          <w:tab w:val="left" w:pos="10206"/>
        </w:tabs>
        <w:overflowPunct w:val="0"/>
        <w:autoSpaceDE w:val="0"/>
        <w:autoSpaceDN w:val="0"/>
        <w:adjustRightInd w:val="0"/>
        <w:ind w:right="-425"/>
        <w:textAlignment w:val="baseline"/>
        <w:rPr>
          <w:b/>
          <w:sz w:val="28"/>
          <w:szCs w:val="28"/>
          <w:lang w:eastAsia="zh-CN"/>
        </w:rPr>
      </w:pPr>
    </w:p>
    <w:p w:rsidR="008C3CC1" w:rsidRPr="00801EC7" w:rsidRDefault="008C3CC1" w:rsidP="008C3CC1">
      <w:pPr>
        <w:tabs>
          <w:tab w:val="left" w:pos="10206"/>
        </w:tabs>
        <w:overflowPunct w:val="0"/>
        <w:autoSpaceDE w:val="0"/>
        <w:autoSpaceDN w:val="0"/>
        <w:adjustRightInd w:val="0"/>
        <w:ind w:right="-425"/>
        <w:textAlignment w:val="baseline"/>
        <w:rPr>
          <w:b/>
          <w:sz w:val="28"/>
          <w:szCs w:val="28"/>
          <w:lang w:eastAsia="zh-CN"/>
        </w:rPr>
      </w:pPr>
    </w:p>
    <w:p w:rsidR="008C3CC1" w:rsidRPr="00801EC7" w:rsidRDefault="008C3CC1" w:rsidP="008C3CC1">
      <w:pPr>
        <w:tabs>
          <w:tab w:val="left" w:pos="10206"/>
        </w:tabs>
        <w:overflowPunct w:val="0"/>
        <w:autoSpaceDE w:val="0"/>
        <w:autoSpaceDN w:val="0"/>
        <w:adjustRightInd w:val="0"/>
        <w:ind w:right="-425"/>
        <w:textAlignment w:val="baseline"/>
        <w:rPr>
          <w:b/>
          <w:sz w:val="28"/>
          <w:szCs w:val="28"/>
          <w:lang w:eastAsia="zh-CN"/>
        </w:rPr>
      </w:pPr>
    </w:p>
    <w:p w:rsidR="008C3CC1" w:rsidRPr="00801EC7" w:rsidRDefault="008C3CC1" w:rsidP="008C3CC1">
      <w:pPr>
        <w:tabs>
          <w:tab w:val="left" w:pos="10206"/>
        </w:tabs>
        <w:overflowPunct w:val="0"/>
        <w:autoSpaceDE w:val="0"/>
        <w:autoSpaceDN w:val="0"/>
        <w:adjustRightInd w:val="0"/>
        <w:ind w:right="-425"/>
        <w:textAlignment w:val="baseline"/>
        <w:rPr>
          <w:b/>
          <w:sz w:val="28"/>
          <w:szCs w:val="28"/>
          <w:lang w:eastAsia="zh-CN"/>
        </w:rPr>
      </w:pPr>
    </w:p>
    <w:p w:rsidR="008C3CC1" w:rsidRPr="00801EC7" w:rsidRDefault="008C3CC1" w:rsidP="008C3CC1">
      <w:pPr>
        <w:tabs>
          <w:tab w:val="left" w:pos="10206"/>
        </w:tabs>
        <w:overflowPunct w:val="0"/>
        <w:autoSpaceDE w:val="0"/>
        <w:autoSpaceDN w:val="0"/>
        <w:adjustRightInd w:val="0"/>
        <w:ind w:right="-425"/>
        <w:textAlignment w:val="baseline"/>
        <w:rPr>
          <w:b/>
          <w:sz w:val="28"/>
          <w:szCs w:val="28"/>
          <w:lang w:eastAsia="zh-CN"/>
        </w:rPr>
      </w:pPr>
    </w:p>
    <w:p w:rsidR="008C3CC1" w:rsidRPr="00801EC7" w:rsidRDefault="008C3CC1" w:rsidP="008C3CC1">
      <w:pPr>
        <w:tabs>
          <w:tab w:val="left" w:pos="10206"/>
        </w:tabs>
        <w:overflowPunct w:val="0"/>
        <w:autoSpaceDE w:val="0"/>
        <w:autoSpaceDN w:val="0"/>
        <w:adjustRightInd w:val="0"/>
        <w:ind w:right="-425"/>
        <w:textAlignment w:val="baseline"/>
        <w:rPr>
          <w:b/>
          <w:sz w:val="28"/>
          <w:szCs w:val="28"/>
          <w:lang w:eastAsia="zh-CN"/>
        </w:rPr>
      </w:pPr>
    </w:p>
    <w:p w:rsidR="008C3CC1" w:rsidRPr="00801EC7" w:rsidRDefault="008C3CC1" w:rsidP="008C3CC1">
      <w:pPr>
        <w:tabs>
          <w:tab w:val="left" w:pos="10206"/>
        </w:tabs>
        <w:overflowPunct w:val="0"/>
        <w:autoSpaceDE w:val="0"/>
        <w:autoSpaceDN w:val="0"/>
        <w:adjustRightInd w:val="0"/>
        <w:ind w:right="-425"/>
        <w:textAlignment w:val="baseline"/>
        <w:rPr>
          <w:b/>
          <w:sz w:val="28"/>
          <w:szCs w:val="28"/>
          <w:lang w:eastAsia="zh-CN"/>
        </w:rPr>
      </w:pPr>
    </w:p>
    <w:p w:rsidR="008C3CC1" w:rsidRPr="00801EC7" w:rsidRDefault="008C3CC1" w:rsidP="008C3CC1">
      <w:pPr>
        <w:tabs>
          <w:tab w:val="left" w:pos="10206"/>
        </w:tabs>
        <w:overflowPunct w:val="0"/>
        <w:autoSpaceDE w:val="0"/>
        <w:autoSpaceDN w:val="0"/>
        <w:adjustRightInd w:val="0"/>
        <w:ind w:right="-425"/>
        <w:textAlignment w:val="baseline"/>
        <w:rPr>
          <w:b/>
          <w:sz w:val="28"/>
          <w:szCs w:val="28"/>
          <w:lang w:eastAsia="zh-CN"/>
        </w:rPr>
      </w:pPr>
    </w:p>
    <w:p w:rsidR="008C3CC1" w:rsidRPr="00801EC7" w:rsidRDefault="008C3CC1" w:rsidP="008C3CC1">
      <w:pPr>
        <w:tabs>
          <w:tab w:val="left" w:pos="10206"/>
        </w:tabs>
        <w:overflowPunct w:val="0"/>
        <w:autoSpaceDE w:val="0"/>
        <w:autoSpaceDN w:val="0"/>
        <w:adjustRightInd w:val="0"/>
        <w:ind w:right="-425"/>
        <w:textAlignment w:val="baseline"/>
        <w:rPr>
          <w:b/>
          <w:sz w:val="28"/>
          <w:szCs w:val="28"/>
          <w:lang w:eastAsia="zh-CN"/>
        </w:rPr>
      </w:pPr>
    </w:p>
    <w:p w:rsidR="008C3CC1" w:rsidRPr="00801EC7" w:rsidRDefault="008C3CC1" w:rsidP="008C3CC1">
      <w:pPr>
        <w:spacing w:after="200" w:line="276" w:lineRule="auto"/>
        <w:ind w:firstLine="426"/>
        <w:contextualSpacing/>
        <w:jc w:val="both"/>
        <w:rPr>
          <w:rFonts w:eastAsia="Calibri"/>
          <w:sz w:val="28"/>
          <w:szCs w:val="28"/>
          <w:lang w:eastAsia="en-US"/>
        </w:rPr>
        <w:sectPr w:rsidR="008C3CC1" w:rsidRPr="00801EC7" w:rsidSect="00801EC7">
          <w:pgSz w:w="16838" w:h="11906" w:orient="landscape"/>
          <w:pgMar w:top="1134" w:right="1134" w:bottom="1134" w:left="1134" w:header="720" w:footer="930"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5"/>
        <w:gridCol w:w="283"/>
        <w:gridCol w:w="3793"/>
      </w:tblGrid>
      <w:tr w:rsidR="008C3CC1" w:rsidRPr="00801EC7" w:rsidTr="002A290A">
        <w:tc>
          <w:tcPr>
            <w:tcW w:w="5778" w:type="dxa"/>
            <w:gridSpan w:val="2"/>
            <w:tcBorders>
              <w:top w:val="nil"/>
              <w:left w:val="nil"/>
              <w:bottom w:val="nil"/>
              <w:right w:val="nil"/>
            </w:tcBorders>
            <w:shd w:val="clear" w:color="auto" w:fill="auto"/>
          </w:tcPr>
          <w:p w:rsidR="008C3CC1" w:rsidRPr="00801EC7" w:rsidRDefault="008C3CC1" w:rsidP="002A290A">
            <w:pPr>
              <w:spacing w:after="200" w:line="276" w:lineRule="auto"/>
              <w:contextualSpacing/>
              <w:rPr>
                <w:rFonts w:eastAsia="Calibri"/>
                <w:sz w:val="28"/>
                <w:szCs w:val="28"/>
                <w:lang w:eastAsia="zh-CN"/>
              </w:rPr>
            </w:pPr>
          </w:p>
        </w:tc>
        <w:tc>
          <w:tcPr>
            <w:tcW w:w="3792" w:type="dxa"/>
            <w:tcBorders>
              <w:top w:val="nil"/>
              <w:left w:val="nil"/>
              <w:bottom w:val="nil"/>
              <w:right w:val="nil"/>
            </w:tcBorders>
            <w:shd w:val="clear" w:color="auto" w:fill="auto"/>
          </w:tcPr>
          <w:p w:rsidR="008C3CC1" w:rsidRPr="00801EC7" w:rsidRDefault="008C3CC1" w:rsidP="002A290A">
            <w:pPr>
              <w:spacing w:after="200" w:line="240" w:lineRule="exact"/>
              <w:contextualSpacing/>
              <w:rPr>
                <w:rFonts w:eastAsia="Calibri"/>
                <w:lang w:eastAsia="zh-CN"/>
              </w:rPr>
            </w:pPr>
            <w:r>
              <w:rPr>
                <w:rFonts w:eastAsia="Calibri"/>
                <w:lang w:eastAsia="zh-CN"/>
              </w:rPr>
              <w:t xml:space="preserve">                              </w:t>
            </w:r>
            <w:r w:rsidRPr="00801EC7">
              <w:rPr>
                <w:rFonts w:eastAsia="Calibri"/>
                <w:lang w:eastAsia="zh-CN"/>
              </w:rPr>
              <w:t xml:space="preserve"> №</w:t>
            </w:r>
            <w:r>
              <w:rPr>
                <w:rFonts w:eastAsia="Calibri"/>
                <w:lang w:eastAsia="zh-CN"/>
              </w:rPr>
              <w:t xml:space="preserve"> 2 кушымта</w:t>
            </w:r>
            <w:r w:rsidRPr="00801EC7">
              <w:rPr>
                <w:rFonts w:eastAsia="Calibri"/>
                <w:lang w:eastAsia="zh-CN"/>
              </w:rPr>
              <w:t xml:space="preserve"> </w:t>
            </w:r>
          </w:p>
          <w:p w:rsidR="008C3CC1" w:rsidRPr="00801EC7" w:rsidRDefault="008C3CC1" w:rsidP="002A290A">
            <w:pPr>
              <w:spacing w:after="200" w:line="240" w:lineRule="exact"/>
              <w:contextualSpacing/>
              <w:rPr>
                <w:rFonts w:eastAsia="Calibri"/>
                <w:sz w:val="28"/>
                <w:szCs w:val="28"/>
                <w:lang w:eastAsia="zh-CN"/>
              </w:rPr>
            </w:pPr>
          </w:p>
        </w:tc>
      </w:tr>
      <w:tr w:rsidR="008C3CC1" w:rsidRPr="00801EC7" w:rsidTr="002A290A">
        <w:tc>
          <w:tcPr>
            <w:tcW w:w="5495" w:type="dxa"/>
            <w:tcBorders>
              <w:top w:val="nil"/>
              <w:left w:val="nil"/>
              <w:bottom w:val="nil"/>
              <w:right w:val="nil"/>
            </w:tcBorders>
            <w:shd w:val="clear" w:color="auto" w:fill="auto"/>
          </w:tcPr>
          <w:p w:rsidR="008C3CC1" w:rsidRPr="00801EC7" w:rsidRDefault="008C3CC1" w:rsidP="002A290A">
            <w:pPr>
              <w:overflowPunct w:val="0"/>
              <w:autoSpaceDE w:val="0"/>
              <w:autoSpaceDN w:val="0"/>
              <w:adjustRightInd w:val="0"/>
              <w:textAlignment w:val="baseline"/>
              <w:rPr>
                <w:rFonts w:eastAsia="Calibri"/>
                <w:sz w:val="28"/>
                <w:szCs w:val="28"/>
              </w:rPr>
            </w:pPr>
          </w:p>
        </w:tc>
        <w:tc>
          <w:tcPr>
            <w:tcW w:w="4076" w:type="dxa"/>
            <w:gridSpan w:val="2"/>
            <w:tcBorders>
              <w:top w:val="nil"/>
              <w:left w:val="nil"/>
              <w:bottom w:val="nil"/>
              <w:right w:val="nil"/>
            </w:tcBorders>
            <w:shd w:val="clear" w:color="auto" w:fill="auto"/>
          </w:tcPr>
          <w:p w:rsidR="008C3CC1" w:rsidRPr="00801EC7" w:rsidRDefault="008C3CC1" w:rsidP="002A290A">
            <w:pPr>
              <w:overflowPunct w:val="0"/>
              <w:autoSpaceDE w:val="0"/>
              <w:autoSpaceDN w:val="0"/>
              <w:adjustRightInd w:val="0"/>
              <w:textAlignment w:val="baseline"/>
              <w:rPr>
                <w:rFonts w:eastAsia="Calibri"/>
                <w:sz w:val="28"/>
                <w:szCs w:val="28"/>
              </w:rPr>
            </w:pPr>
            <w:r w:rsidRPr="00BC4B69">
              <w:rPr>
                <w:rFonts w:eastAsia="Calibri"/>
                <w:sz w:val="28"/>
                <w:szCs w:val="28"/>
              </w:rPr>
              <w:t xml:space="preserve">Мәгариф бүлеге (идарәсе) башлыгы </w:t>
            </w:r>
            <w:r w:rsidRPr="00801EC7">
              <w:rPr>
                <w:rFonts w:eastAsia="Calibri"/>
                <w:sz w:val="28"/>
                <w:szCs w:val="28"/>
              </w:rPr>
              <w:t xml:space="preserve">__________________________ </w:t>
            </w:r>
          </w:p>
          <w:p w:rsidR="008C3CC1" w:rsidRPr="00801EC7" w:rsidRDefault="008C3CC1" w:rsidP="002A290A">
            <w:pPr>
              <w:overflowPunct w:val="0"/>
              <w:autoSpaceDE w:val="0"/>
              <w:autoSpaceDN w:val="0"/>
              <w:adjustRightInd w:val="0"/>
              <w:jc w:val="both"/>
              <w:textAlignment w:val="baseline"/>
              <w:rPr>
                <w:rFonts w:eastAsia="Calibri"/>
                <w:sz w:val="28"/>
                <w:szCs w:val="28"/>
              </w:rPr>
            </w:pPr>
            <w:r w:rsidRPr="00801EC7">
              <w:rPr>
                <w:rFonts w:eastAsia="Calibri"/>
                <w:sz w:val="28"/>
                <w:szCs w:val="28"/>
              </w:rPr>
              <w:t xml:space="preserve">__________________________ </w:t>
            </w:r>
          </w:p>
          <w:p w:rsidR="008C3CC1" w:rsidRPr="00801EC7" w:rsidRDefault="008C3CC1" w:rsidP="002A290A">
            <w:pPr>
              <w:overflowPunct w:val="0"/>
              <w:autoSpaceDE w:val="0"/>
              <w:autoSpaceDN w:val="0"/>
              <w:adjustRightInd w:val="0"/>
              <w:jc w:val="center"/>
              <w:textAlignment w:val="baseline"/>
              <w:rPr>
                <w:rFonts w:eastAsia="Calibri"/>
                <w:sz w:val="28"/>
                <w:szCs w:val="28"/>
              </w:rPr>
            </w:pPr>
            <w:r>
              <w:rPr>
                <w:rFonts w:eastAsia="Calibri"/>
              </w:rPr>
              <w:t>( территория исеме</w:t>
            </w:r>
            <w:r w:rsidRPr="00801EC7">
              <w:rPr>
                <w:rFonts w:eastAsia="Calibri"/>
              </w:rPr>
              <w:t>)</w:t>
            </w:r>
          </w:p>
          <w:p w:rsidR="008C3CC1" w:rsidRPr="00801EC7" w:rsidRDefault="008C3CC1" w:rsidP="002A290A">
            <w:pPr>
              <w:overflowPunct w:val="0"/>
              <w:autoSpaceDE w:val="0"/>
              <w:autoSpaceDN w:val="0"/>
              <w:adjustRightInd w:val="0"/>
              <w:textAlignment w:val="baseline"/>
              <w:rPr>
                <w:rFonts w:eastAsia="Calibri"/>
                <w:sz w:val="28"/>
                <w:szCs w:val="28"/>
              </w:rPr>
            </w:pPr>
            <w:r w:rsidRPr="00801EC7">
              <w:rPr>
                <w:rFonts w:eastAsia="Calibri"/>
                <w:sz w:val="28"/>
                <w:szCs w:val="28"/>
              </w:rPr>
              <w:t>__________________________</w:t>
            </w:r>
          </w:p>
          <w:p w:rsidR="008C3CC1" w:rsidRPr="00801EC7" w:rsidRDefault="008C3CC1" w:rsidP="002A290A">
            <w:pPr>
              <w:overflowPunct w:val="0"/>
              <w:autoSpaceDE w:val="0"/>
              <w:autoSpaceDN w:val="0"/>
              <w:adjustRightInd w:val="0"/>
              <w:textAlignment w:val="baseline"/>
              <w:rPr>
                <w:rFonts w:eastAsia="Calibri"/>
                <w:sz w:val="28"/>
                <w:szCs w:val="28"/>
              </w:rPr>
            </w:pPr>
            <w:r w:rsidRPr="00801EC7">
              <w:rPr>
                <w:rFonts w:eastAsia="Calibri"/>
                <w:sz w:val="28"/>
                <w:szCs w:val="28"/>
              </w:rPr>
              <w:t>__________________________</w:t>
            </w:r>
          </w:p>
          <w:p w:rsidR="008C3CC1" w:rsidRPr="00801EC7" w:rsidRDefault="008C3CC1" w:rsidP="002A290A">
            <w:pPr>
              <w:overflowPunct w:val="0"/>
              <w:autoSpaceDE w:val="0"/>
              <w:autoSpaceDN w:val="0"/>
              <w:adjustRightInd w:val="0"/>
              <w:jc w:val="center"/>
              <w:textAlignment w:val="baseline"/>
              <w:rPr>
                <w:rFonts w:eastAsia="Calibri"/>
              </w:rPr>
            </w:pPr>
            <w:r w:rsidRPr="00801EC7">
              <w:rPr>
                <w:rFonts w:eastAsia="Calibri"/>
              </w:rPr>
              <w:t>(</w:t>
            </w:r>
            <w:r>
              <w:rPr>
                <w:rFonts w:eastAsia="Calibri"/>
              </w:rPr>
              <w:t>ата- ананы</w:t>
            </w:r>
            <w:r>
              <w:rPr>
                <w:rFonts w:eastAsia="Calibri"/>
                <w:lang w:val="tt-RU"/>
              </w:rPr>
              <w:t xml:space="preserve">ң, (Законлы вәкиленең) </w:t>
            </w:r>
            <w:r w:rsidRPr="00801EC7">
              <w:rPr>
                <w:rFonts w:eastAsia="Calibri"/>
              </w:rPr>
              <w:t>Ф.И.О.)</w:t>
            </w:r>
          </w:p>
          <w:p w:rsidR="008C3CC1" w:rsidRPr="00801EC7" w:rsidRDefault="008C3CC1" w:rsidP="002A290A">
            <w:pPr>
              <w:overflowPunct w:val="0"/>
              <w:autoSpaceDE w:val="0"/>
              <w:autoSpaceDN w:val="0"/>
              <w:adjustRightInd w:val="0"/>
              <w:textAlignment w:val="baseline"/>
              <w:rPr>
                <w:rFonts w:eastAsia="Calibri"/>
                <w:sz w:val="28"/>
                <w:szCs w:val="28"/>
              </w:rPr>
            </w:pPr>
            <w:r>
              <w:rPr>
                <w:rFonts w:eastAsia="Calibri"/>
                <w:sz w:val="28"/>
                <w:szCs w:val="28"/>
              </w:rPr>
              <w:t>Яш</w:t>
            </w:r>
            <w:r>
              <w:rPr>
                <w:rFonts w:eastAsia="Calibri"/>
                <w:sz w:val="28"/>
                <w:szCs w:val="28"/>
                <w:lang w:val="tt-RU"/>
              </w:rPr>
              <w:t>әү урыны</w:t>
            </w:r>
            <w:r w:rsidRPr="00801EC7">
              <w:rPr>
                <w:rFonts w:eastAsia="Calibri"/>
                <w:sz w:val="28"/>
                <w:szCs w:val="28"/>
              </w:rPr>
              <w:t>:</w:t>
            </w:r>
          </w:p>
          <w:p w:rsidR="008C3CC1" w:rsidRPr="00801EC7" w:rsidRDefault="008C3CC1" w:rsidP="002A290A">
            <w:pPr>
              <w:overflowPunct w:val="0"/>
              <w:autoSpaceDE w:val="0"/>
              <w:autoSpaceDN w:val="0"/>
              <w:adjustRightInd w:val="0"/>
              <w:textAlignment w:val="baseline"/>
              <w:rPr>
                <w:rFonts w:eastAsia="Calibri"/>
                <w:sz w:val="28"/>
                <w:szCs w:val="28"/>
              </w:rPr>
            </w:pPr>
            <w:r w:rsidRPr="00801EC7">
              <w:rPr>
                <w:rFonts w:eastAsia="Calibri"/>
                <w:sz w:val="28"/>
                <w:szCs w:val="28"/>
              </w:rPr>
              <w:t>__________________________</w:t>
            </w:r>
          </w:p>
          <w:p w:rsidR="008C3CC1" w:rsidRPr="00801EC7" w:rsidRDefault="008C3CC1" w:rsidP="002A290A">
            <w:pPr>
              <w:overflowPunct w:val="0"/>
              <w:autoSpaceDE w:val="0"/>
              <w:autoSpaceDN w:val="0"/>
              <w:adjustRightInd w:val="0"/>
              <w:textAlignment w:val="baseline"/>
              <w:rPr>
                <w:rFonts w:eastAsia="Calibri"/>
                <w:sz w:val="28"/>
                <w:szCs w:val="28"/>
              </w:rPr>
            </w:pPr>
            <w:r w:rsidRPr="00801EC7">
              <w:rPr>
                <w:rFonts w:eastAsia="Calibri"/>
                <w:sz w:val="28"/>
                <w:szCs w:val="28"/>
              </w:rPr>
              <w:t>__________________________</w:t>
            </w:r>
          </w:p>
          <w:p w:rsidR="008C3CC1" w:rsidRPr="00801EC7" w:rsidRDefault="008C3CC1" w:rsidP="002A290A">
            <w:pPr>
              <w:overflowPunct w:val="0"/>
              <w:autoSpaceDE w:val="0"/>
              <w:autoSpaceDN w:val="0"/>
              <w:adjustRightInd w:val="0"/>
              <w:textAlignment w:val="baseline"/>
              <w:rPr>
                <w:rFonts w:eastAsia="Calibri"/>
                <w:sz w:val="28"/>
                <w:szCs w:val="28"/>
              </w:rPr>
            </w:pPr>
            <w:r>
              <w:rPr>
                <w:rFonts w:eastAsia="Calibri"/>
                <w:sz w:val="28"/>
                <w:szCs w:val="28"/>
              </w:rPr>
              <w:t xml:space="preserve">Контакт </w:t>
            </w:r>
            <w:r>
              <w:rPr>
                <w:rFonts w:eastAsia="Calibri"/>
                <w:sz w:val="28"/>
                <w:szCs w:val="28"/>
                <w:lang w:val="tt-RU"/>
              </w:rPr>
              <w:t>өчен</w:t>
            </w:r>
            <w:r w:rsidRPr="00801EC7">
              <w:rPr>
                <w:rFonts w:eastAsia="Calibri"/>
                <w:sz w:val="28"/>
                <w:szCs w:val="28"/>
              </w:rPr>
              <w:t xml:space="preserve"> тел.: ___________</w:t>
            </w:r>
          </w:p>
          <w:p w:rsidR="008C3CC1" w:rsidRPr="00801EC7" w:rsidRDefault="008C3CC1" w:rsidP="002A290A">
            <w:pPr>
              <w:overflowPunct w:val="0"/>
              <w:autoSpaceDE w:val="0"/>
              <w:autoSpaceDN w:val="0"/>
              <w:adjustRightInd w:val="0"/>
              <w:textAlignment w:val="baseline"/>
              <w:rPr>
                <w:rFonts w:eastAsia="Calibri"/>
                <w:sz w:val="28"/>
                <w:szCs w:val="28"/>
              </w:rPr>
            </w:pPr>
            <w:r w:rsidRPr="00801EC7">
              <w:rPr>
                <w:rFonts w:eastAsia="Calibri"/>
                <w:sz w:val="28"/>
                <w:szCs w:val="28"/>
              </w:rPr>
              <w:t>__________________________</w:t>
            </w:r>
          </w:p>
          <w:p w:rsidR="008C3CC1" w:rsidRPr="00801EC7" w:rsidRDefault="008C3CC1" w:rsidP="002A290A">
            <w:pPr>
              <w:overflowPunct w:val="0"/>
              <w:autoSpaceDE w:val="0"/>
              <w:autoSpaceDN w:val="0"/>
              <w:adjustRightInd w:val="0"/>
              <w:textAlignment w:val="baseline"/>
              <w:rPr>
                <w:rFonts w:eastAsia="Calibri"/>
                <w:sz w:val="28"/>
                <w:szCs w:val="28"/>
              </w:rPr>
            </w:pPr>
            <w:r w:rsidRPr="00801EC7">
              <w:rPr>
                <w:rFonts w:eastAsia="Calibri"/>
                <w:sz w:val="28"/>
                <w:szCs w:val="28"/>
                <w:lang w:val="en-US"/>
              </w:rPr>
              <w:t>e</w:t>
            </w:r>
            <w:r w:rsidRPr="00BC4B69">
              <w:rPr>
                <w:rFonts w:eastAsia="Calibri"/>
                <w:sz w:val="28"/>
                <w:szCs w:val="28"/>
              </w:rPr>
              <w:t>-</w:t>
            </w:r>
            <w:r w:rsidRPr="00801EC7">
              <w:rPr>
                <w:rFonts w:eastAsia="Calibri"/>
                <w:sz w:val="28"/>
                <w:szCs w:val="28"/>
                <w:lang w:val="en-US"/>
              </w:rPr>
              <w:t>mail</w:t>
            </w:r>
            <w:r w:rsidRPr="00801EC7">
              <w:rPr>
                <w:rFonts w:eastAsia="Calibri"/>
                <w:sz w:val="28"/>
                <w:szCs w:val="28"/>
              </w:rPr>
              <w:t>: ____________________</w:t>
            </w:r>
          </w:p>
          <w:p w:rsidR="008C3CC1" w:rsidRPr="00801EC7" w:rsidRDefault="008C3CC1" w:rsidP="002A290A">
            <w:pPr>
              <w:overflowPunct w:val="0"/>
              <w:autoSpaceDE w:val="0"/>
              <w:autoSpaceDN w:val="0"/>
              <w:adjustRightInd w:val="0"/>
              <w:textAlignment w:val="baseline"/>
              <w:rPr>
                <w:rFonts w:eastAsia="Calibri"/>
                <w:sz w:val="28"/>
                <w:szCs w:val="28"/>
              </w:rPr>
            </w:pPr>
          </w:p>
        </w:tc>
      </w:tr>
    </w:tbl>
    <w:p w:rsidR="008C3CC1" w:rsidRPr="00BC4B69" w:rsidRDefault="008C3CC1" w:rsidP="008C3CC1">
      <w:pPr>
        <w:overflowPunct w:val="0"/>
        <w:autoSpaceDE w:val="0"/>
        <w:autoSpaceDN w:val="0"/>
        <w:adjustRightInd w:val="0"/>
        <w:jc w:val="center"/>
        <w:textAlignment w:val="baseline"/>
        <w:rPr>
          <w:sz w:val="28"/>
          <w:szCs w:val="28"/>
          <w:lang w:val="tt-RU"/>
        </w:rPr>
      </w:pPr>
      <w:r>
        <w:rPr>
          <w:sz w:val="28"/>
          <w:szCs w:val="28"/>
          <w:lang w:val="tt-RU"/>
        </w:rPr>
        <w:t>ГАРИЗА</w:t>
      </w:r>
    </w:p>
    <w:p w:rsidR="008C3CC1" w:rsidRPr="00801EC7" w:rsidRDefault="008C3CC1" w:rsidP="008C3CC1">
      <w:pPr>
        <w:overflowPunct w:val="0"/>
        <w:autoSpaceDE w:val="0"/>
        <w:autoSpaceDN w:val="0"/>
        <w:adjustRightInd w:val="0"/>
        <w:jc w:val="center"/>
        <w:textAlignment w:val="baseline"/>
        <w:rPr>
          <w:sz w:val="28"/>
          <w:szCs w:val="28"/>
        </w:rPr>
      </w:pPr>
    </w:p>
    <w:p w:rsidR="008C3CC1" w:rsidRDefault="008C3CC1" w:rsidP="008C3CC1">
      <w:pPr>
        <w:overflowPunct w:val="0"/>
        <w:autoSpaceDE w:val="0"/>
        <w:autoSpaceDN w:val="0"/>
        <w:adjustRightInd w:val="0"/>
        <w:jc w:val="both"/>
        <w:textAlignment w:val="baseline"/>
        <w:rPr>
          <w:sz w:val="28"/>
          <w:szCs w:val="28"/>
        </w:rPr>
      </w:pPr>
      <w:r w:rsidRPr="00801EC7">
        <w:rPr>
          <w:sz w:val="28"/>
          <w:szCs w:val="28"/>
        </w:rPr>
        <w:tab/>
      </w:r>
      <w:r>
        <w:rPr>
          <w:sz w:val="28"/>
          <w:szCs w:val="28"/>
          <w:lang w:val="tt-RU"/>
        </w:rPr>
        <w:t>Мин</w:t>
      </w:r>
      <w:r w:rsidRPr="00801EC7">
        <w:rPr>
          <w:sz w:val="28"/>
          <w:szCs w:val="28"/>
        </w:rPr>
        <w:t xml:space="preserve">, __________________________________________________, </w:t>
      </w:r>
      <w:r w:rsidRPr="00D6038C">
        <w:rPr>
          <w:sz w:val="28"/>
          <w:szCs w:val="28"/>
        </w:rPr>
        <w:t>ата-ана (законлы вәкил)</w:t>
      </w:r>
      <w:r w:rsidRPr="00801EC7">
        <w:rPr>
          <w:sz w:val="28"/>
          <w:szCs w:val="28"/>
        </w:rPr>
        <w:t>______________</w:t>
      </w:r>
      <w:r>
        <w:rPr>
          <w:sz w:val="28"/>
          <w:szCs w:val="28"/>
        </w:rPr>
        <w:t xml:space="preserve">______________________________ , ____ класс укучысы, </w:t>
      </w:r>
      <w:r w:rsidRPr="00801EC7">
        <w:rPr>
          <w:sz w:val="28"/>
          <w:szCs w:val="28"/>
        </w:rPr>
        <w:t xml:space="preserve">учащегося(ейся) ______ класса,  </w:t>
      </w:r>
      <w:r w:rsidRPr="00D6038C">
        <w:rPr>
          <w:sz w:val="28"/>
          <w:szCs w:val="28"/>
        </w:rPr>
        <w:t>Россия Федерациясенең «Россия Федерациясендә мәгариф турында» 29.12.2012 ел, № 273-ФЗ Федераль Законының 63 ст.5 п. һәм Россия Федерациясе Гаилә кодексының 29.12.1995 ел, № 223-ФЗлы 63 ст. 2 п. нигезендә, Сезгә гаилә белеме формасында гомуми белем алу рәвешен сайлау турында хәбәр итәм. Әлеге укыту формасы баланың фикерен исәпкә алып сайланган.</w:t>
      </w:r>
      <w:r w:rsidRPr="00801EC7">
        <w:rPr>
          <w:sz w:val="28"/>
          <w:szCs w:val="28"/>
        </w:rPr>
        <w:tab/>
      </w:r>
      <w:r w:rsidRPr="00D6038C">
        <w:rPr>
          <w:sz w:val="28"/>
          <w:szCs w:val="28"/>
        </w:rPr>
        <w:t>«Россия Федерациясендә мәгариф турында» 2012 елның 29 декабрендәге 273-ФЗ номерлы Федераль законның 44, 55 статьялары нигезендә, балигъ булмаганнарның ата-аналарын (законлы вәкилләрен) мәгариф өлкәсендә хокуклары, бурычлары һәм җаваплылыгы белән таныштырылды(а).</w:t>
      </w:r>
    </w:p>
    <w:p w:rsidR="008C3CC1" w:rsidRPr="00801EC7" w:rsidRDefault="008C3CC1" w:rsidP="008C3CC1">
      <w:pPr>
        <w:overflowPunct w:val="0"/>
        <w:autoSpaceDE w:val="0"/>
        <w:autoSpaceDN w:val="0"/>
        <w:adjustRightInd w:val="0"/>
        <w:jc w:val="both"/>
        <w:textAlignment w:val="baseline"/>
        <w:rPr>
          <w:sz w:val="28"/>
          <w:szCs w:val="28"/>
        </w:rPr>
      </w:pPr>
      <w:r w:rsidRPr="00801EC7">
        <w:rPr>
          <w:sz w:val="28"/>
          <w:szCs w:val="28"/>
        </w:rPr>
        <w:tab/>
      </w:r>
      <w:r w:rsidRPr="00D6038C">
        <w:rPr>
          <w:sz w:val="28"/>
          <w:szCs w:val="28"/>
        </w:rPr>
        <w:t>«Шәхси мәгълүматны яклау турында» гы РФ Федераль законы нигезендә, баламның, минем баламның шәхси мәгълүматларын эшкәртүгә риза.</w:t>
      </w:r>
      <w:r w:rsidRPr="00801EC7">
        <w:rPr>
          <w:sz w:val="28"/>
          <w:szCs w:val="28"/>
        </w:rPr>
        <w:t xml:space="preserve"> ________________                                                            __________________</w:t>
      </w:r>
    </w:p>
    <w:p w:rsidR="008C3CC1" w:rsidRPr="00801EC7" w:rsidRDefault="008C3CC1" w:rsidP="008C3CC1">
      <w:pPr>
        <w:overflowPunct w:val="0"/>
        <w:autoSpaceDE w:val="0"/>
        <w:autoSpaceDN w:val="0"/>
        <w:adjustRightInd w:val="0"/>
        <w:textAlignment w:val="baseline"/>
      </w:pPr>
      <w:r w:rsidRPr="00801EC7">
        <w:t xml:space="preserve">           (</w:t>
      </w:r>
      <w:r>
        <w:t>имза</w:t>
      </w:r>
      <w:r w:rsidRPr="00801EC7">
        <w:t>)                                                                                                         (Ф.И.О.)</w:t>
      </w:r>
    </w:p>
    <w:p w:rsidR="008C3CC1" w:rsidRPr="00801EC7" w:rsidRDefault="008C3CC1" w:rsidP="008C3CC1">
      <w:pPr>
        <w:overflowPunct w:val="0"/>
        <w:autoSpaceDE w:val="0"/>
        <w:autoSpaceDN w:val="0"/>
        <w:adjustRightInd w:val="0"/>
        <w:textAlignment w:val="baseline"/>
      </w:pPr>
      <w:r w:rsidRPr="00801EC7">
        <w:t xml:space="preserve">                                                                                                                          ________________</w:t>
      </w:r>
    </w:p>
    <w:p w:rsidR="008C3CC1" w:rsidRPr="00801EC7" w:rsidRDefault="008C3CC1" w:rsidP="008C3CC1">
      <w:pPr>
        <w:overflowPunct w:val="0"/>
        <w:autoSpaceDE w:val="0"/>
        <w:autoSpaceDN w:val="0"/>
        <w:adjustRightInd w:val="0"/>
        <w:textAlignment w:val="baseline"/>
      </w:pPr>
      <w:r w:rsidRPr="00801EC7">
        <w:t xml:space="preserve">                                                                                                                                                  (</w:t>
      </w:r>
      <w:r>
        <w:t>дата</w:t>
      </w:r>
      <w:r w:rsidRPr="00801EC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792"/>
      </w:tblGrid>
      <w:tr w:rsidR="008C3CC1" w:rsidRPr="00801EC7" w:rsidTr="002A290A">
        <w:tc>
          <w:tcPr>
            <w:tcW w:w="5778" w:type="dxa"/>
            <w:tcBorders>
              <w:top w:val="nil"/>
              <w:left w:val="nil"/>
              <w:bottom w:val="nil"/>
              <w:right w:val="nil"/>
            </w:tcBorders>
            <w:shd w:val="clear" w:color="auto" w:fill="auto"/>
          </w:tcPr>
          <w:p w:rsidR="008C3CC1" w:rsidRDefault="008C3CC1" w:rsidP="002A290A">
            <w:pPr>
              <w:spacing w:after="200" w:line="276" w:lineRule="auto"/>
              <w:contextualSpacing/>
              <w:rPr>
                <w:rFonts w:eastAsia="Calibri"/>
                <w:sz w:val="28"/>
                <w:szCs w:val="28"/>
                <w:lang w:eastAsia="zh-CN"/>
              </w:rPr>
            </w:pPr>
          </w:p>
          <w:p w:rsidR="008C3CC1" w:rsidRDefault="008C3CC1" w:rsidP="002A290A">
            <w:pPr>
              <w:spacing w:after="200" w:line="276" w:lineRule="auto"/>
              <w:contextualSpacing/>
              <w:rPr>
                <w:rFonts w:eastAsia="Calibri"/>
                <w:sz w:val="28"/>
                <w:szCs w:val="28"/>
                <w:lang w:eastAsia="zh-CN"/>
              </w:rPr>
            </w:pPr>
          </w:p>
          <w:p w:rsidR="008C3CC1" w:rsidRDefault="008C3CC1" w:rsidP="002A290A">
            <w:pPr>
              <w:spacing w:after="200" w:line="276" w:lineRule="auto"/>
              <w:contextualSpacing/>
              <w:rPr>
                <w:rFonts w:eastAsia="Calibri"/>
                <w:sz w:val="28"/>
                <w:szCs w:val="28"/>
                <w:lang w:eastAsia="zh-CN"/>
              </w:rPr>
            </w:pPr>
          </w:p>
          <w:p w:rsidR="008C3CC1" w:rsidRDefault="008C3CC1" w:rsidP="002A290A">
            <w:pPr>
              <w:spacing w:after="200" w:line="276" w:lineRule="auto"/>
              <w:contextualSpacing/>
              <w:rPr>
                <w:rFonts w:eastAsia="Calibri"/>
                <w:sz w:val="28"/>
                <w:szCs w:val="28"/>
                <w:lang w:eastAsia="zh-CN"/>
              </w:rPr>
            </w:pPr>
          </w:p>
          <w:p w:rsidR="008C3CC1" w:rsidRPr="00801EC7" w:rsidRDefault="008C3CC1" w:rsidP="002A290A">
            <w:pPr>
              <w:spacing w:after="200" w:line="276" w:lineRule="auto"/>
              <w:contextualSpacing/>
              <w:rPr>
                <w:rFonts w:eastAsia="Calibri"/>
                <w:sz w:val="28"/>
                <w:szCs w:val="28"/>
                <w:lang w:eastAsia="zh-CN"/>
              </w:rPr>
            </w:pPr>
          </w:p>
        </w:tc>
        <w:tc>
          <w:tcPr>
            <w:tcW w:w="3792" w:type="dxa"/>
            <w:tcBorders>
              <w:top w:val="nil"/>
              <w:left w:val="nil"/>
              <w:bottom w:val="nil"/>
              <w:right w:val="nil"/>
            </w:tcBorders>
            <w:shd w:val="clear" w:color="auto" w:fill="auto"/>
          </w:tcPr>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jc w:val="right"/>
              <w:rPr>
                <w:rFonts w:eastAsia="Calibri"/>
                <w:lang w:eastAsia="zh-CN"/>
              </w:rPr>
            </w:pPr>
          </w:p>
          <w:p w:rsidR="008C3CC1" w:rsidRDefault="008C3CC1" w:rsidP="002A290A">
            <w:pPr>
              <w:spacing w:after="200" w:line="240" w:lineRule="exact"/>
              <w:contextualSpacing/>
              <w:jc w:val="right"/>
              <w:rPr>
                <w:rFonts w:eastAsia="Calibri"/>
                <w:lang w:eastAsia="zh-CN"/>
              </w:rPr>
            </w:pPr>
          </w:p>
          <w:p w:rsidR="008C3CC1" w:rsidRDefault="008C3CC1" w:rsidP="002A290A">
            <w:pPr>
              <w:spacing w:after="200" w:line="240" w:lineRule="exact"/>
              <w:contextualSpacing/>
              <w:jc w:val="right"/>
              <w:rPr>
                <w:rFonts w:eastAsia="Calibri"/>
                <w:lang w:eastAsia="zh-CN"/>
              </w:rPr>
            </w:pPr>
          </w:p>
          <w:p w:rsidR="008C3CC1" w:rsidRPr="00801EC7" w:rsidRDefault="008C3CC1" w:rsidP="002A290A">
            <w:pPr>
              <w:spacing w:after="200" w:line="240" w:lineRule="exact"/>
              <w:contextualSpacing/>
              <w:jc w:val="right"/>
              <w:rPr>
                <w:rFonts w:eastAsia="Calibri"/>
                <w:lang w:eastAsia="zh-CN"/>
              </w:rPr>
            </w:pPr>
            <w:r w:rsidRPr="00801EC7">
              <w:rPr>
                <w:rFonts w:eastAsia="Calibri"/>
                <w:lang w:eastAsia="zh-CN"/>
              </w:rPr>
              <w:lastRenderedPageBreak/>
              <w:t xml:space="preserve">№ </w:t>
            </w:r>
            <w:r>
              <w:rPr>
                <w:rFonts w:eastAsia="Calibri"/>
                <w:lang w:eastAsia="zh-CN"/>
              </w:rPr>
              <w:t>3</w:t>
            </w:r>
            <w:r w:rsidRPr="00801EC7">
              <w:rPr>
                <w:rFonts w:eastAsia="Calibri"/>
                <w:lang w:eastAsia="zh-CN"/>
              </w:rPr>
              <w:t xml:space="preserve"> </w:t>
            </w:r>
            <w:r>
              <w:rPr>
                <w:rFonts w:eastAsia="Calibri"/>
                <w:lang w:eastAsia="zh-CN"/>
              </w:rPr>
              <w:t>Кушымта</w:t>
            </w:r>
          </w:p>
          <w:p w:rsidR="008C3CC1" w:rsidRPr="00801EC7" w:rsidRDefault="008C3CC1" w:rsidP="002A290A">
            <w:pPr>
              <w:spacing w:after="200" w:line="240" w:lineRule="exact"/>
              <w:contextualSpacing/>
              <w:rPr>
                <w:rFonts w:eastAsia="Calibri"/>
                <w:sz w:val="28"/>
                <w:szCs w:val="28"/>
                <w:lang w:eastAsia="zh-CN"/>
              </w:rPr>
            </w:pPr>
          </w:p>
        </w:tc>
      </w:tr>
    </w:tbl>
    <w:p w:rsidR="008C3CC1" w:rsidRPr="00801EC7" w:rsidRDefault="008C3CC1" w:rsidP="008C3CC1">
      <w:pPr>
        <w:overflowPunct w:val="0"/>
        <w:autoSpaceDE w:val="0"/>
        <w:autoSpaceDN w:val="0"/>
        <w:adjustRightInd w:val="0"/>
        <w:spacing w:line="240" w:lineRule="exact"/>
        <w:jc w:val="center"/>
        <w:textAlignment w:val="baseline"/>
        <w:rPr>
          <w:b/>
          <w:sz w:val="28"/>
          <w:szCs w:val="28"/>
        </w:rPr>
      </w:pPr>
    </w:p>
    <w:p w:rsidR="008C3CC1" w:rsidRDefault="008C3CC1" w:rsidP="008C3CC1">
      <w:pPr>
        <w:overflowPunct w:val="0"/>
        <w:autoSpaceDE w:val="0"/>
        <w:autoSpaceDN w:val="0"/>
        <w:adjustRightInd w:val="0"/>
        <w:spacing w:line="240" w:lineRule="exact"/>
        <w:jc w:val="center"/>
        <w:textAlignment w:val="baseline"/>
        <w:rPr>
          <w:sz w:val="28"/>
          <w:szCs w:val="28"/>
        </w:rPr>
      </w:pPr>
      <w:r w:rsidRPr="00D6038C">
        <w:rPr>
          <w:sz w:val="28"/>
          <w:szCs w:val="28"/>
        </w:rPr>
        <w:t xml:space="preserve">Баланы гомуми белем бирү оешмасы контингентына </w:t>
      </w:r>
    </w:p>
    <w:p w:rsidR="008C3CC1" w:rsidRDefault="008C3CC1" w:rsidP="008C3CC1">
      <w:pPr>
        <w:overflowPunct w:val="0"/>
        <w:autoSpaceDE w:val="0"/>
        <w:autoSpaceDN w:val="0"/>
        <w:adjustRightInd w:val="0"/>
        <w:spacing w:line="240" w:lineRule="exact"/>
        <w:jc w:val="center"/>
        <w:textAlignment w:val="baseline"/>
        <w:rPr>
          <w:sz w:val="28"/>
          <w:szCs w:val="28"/>
        </w:rPr>
      </w:pPr>
      <w:r w:rsidRPr="00D6038C">
        <w:rPr>
          <w:sz w:val="28"/>
          <w:szCs w:val="28"/>
        </w:rPr>
        <w:t>арадаш һәм (яисә) дәүләт йомгаклау аттестациясен узу өчен</w:t>
      </w:r>
    </w:p>
    <w:p w:rsidR="008C3CC1" w:rsidRDefault="008C3CC1" w:rsidP="008C3CC1">
      <w:pPr>
        <w:overflowPunct w:val="0"/>
        <w:autoSpaceDE w:val="0"/>
        <w:autoSpaceDN w:val="0"/>
        <w:adjustRightInd w:val="0"/>
        <w:spacing w:line="240" w:lineRule="exact"/>
        <w:jc w:val="center"/>
        <w:textAlignment w:val="baseline"/>
        <w:rPr>
          <w:b/>
          <w:sz w:val="28"/>
          <w:szCs w:val="28"/>
        </w:rPr>
      </w:pPr>
      <w:r w:rsidRPr="00D6038C">
        <w:rPr>
          <w:sz w:val="28"/>
          <w:szCs w:val="28"/>
        </w:rPr>
        <w:t xml:space="preserve"> экстерн буларак кертү турында гариза формасы</w:t>
      </w:r>
    </w:p>
    <w:p w:rsidR="008C3CC1" w:rsidRPr="00801EC7" w:rsidRDefault="008C3CC1" w:rsidP="008C3CC1">
      <w:pPr>
        <w:overflowPunct w:val="0"/>
        <w:autoSpaceDE w:val="0"/>
        <w:autoSpaceDN w:val="0"/>
        <w:adjustRightInd w:val="0"/>
        <w:spacing w:line="240" w:lineRule="exact"/>
        <w:jc w:val="center"/>
        <w:textAlignment w:val="baseline"/>
        <w:rPr>
          <w:b/>
          <w:sz w:val="28"/>
          <w:szCs w:val="28"/>
        </w:rPr>
      </w:pPr>
    </w:p>
    <w:tbl>
      <w:tblPr>
        <w:tblW w:w="9237"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1"/>
        <w:gridCol w:w="5676"/>
      </w:tblGrid>
      <w:tr w:rsidR="008C3CC1" w:rsidRPr="00801EC7" w:rsidTr="002A290A">
        <w:tc>
          <w:tcPr>
            <w:tcW w:w="3567" w:type="dxa"/>
            <w:tcBorders>
              <w:top w:val="nil"/>
              <w:left w:val="nil"/>
              <w:bottom w:val="nil"/>
              <w:right w:val="nil"/>
            </w:tcBorders>
            <w:shd w:val="clear" w:color="auto" w:fill="auto"/>
          </w:tcPr>
          <w:p w:rsidR="008C3CC1" w:rsidRPr="00801EC7" w:rsidRDefault="008C3CC1" w:rsidP="002A290A">
            <w:pPr>
              <w:overflowPunct w:val="0"/>
              <w:autoSpaceDE w:val="0"/>
              <w:autoSpaceDN w:val="0"/>
              <w:adjustRightInd w:val="0"/>
              <w:jc w:val="center"/>
              <w:textAlignment w:val="baseline"/>
              <w:rPr>
                <w:rFonts w:eastAsia="Calibri"/>
                <w:b/>
                <w:sz w:val="28"/>
                <w:szCs w:val="28"/>
              </w:rPr>
            </w:pPr>
          </w:p>
        </w:tc>
        <w:tc>
          <w:tcPr>
            <w:tcW w:w="5670" w:type="dxa"/>
            <w:tcBorders>
              <w:top w:val="nil"/>
              <w:left w:val="nil"/>
              <w:bottom w:val="nil"/>
              <w:right w:val="nil"/>
            </w:tcBorders>
            <w:shd w:val="clear" w:color="auto" w:fill="auto"/>
          </w:tcPr>
          <w:p w:rsidR="008C3CC1" w:rsidRPr="00801EC7" w:rsidRDefault="008C3CC1" w:rsidP="002A290A">
            <w:pPr>
              <w:overflowPunct w:val="0"/>
              <w:autoSpaceDE w:val="0"/>
              <w:autoSpaceDN w:val="0"/>
              <w:adjustRightInd w:val="0"/>
              <w:textAlignment w:val="baseline"/>
              <w:rPr>
                <w:rFonts w:eastAsia="Calibri"/>
                <w:sz w:val="28"/>
                <w:szCs w:val="28"/>
              </w:rPr>
            </w:pPr>
            <w:r>
              <w:rPr>
                <w:rFonts w:eastAsia="Calibri"/>
                <w:sz w:val="28"/>
                <w:szCs w:val="28"/>
              </w:rPr>
              <w:t>Директорга</w:t>
            </w:r>
            <w:r w:rsidRPr="00801EC7">
              <w:rPr>
                <w:rFonts w:eastAsia="Calibri"/>
                <w:sz w:val="28"/>
                <w:szCs w:val="28"/>
              </w:rPr>
              <w:t xml:space="preserve"> _____________________________</w:t>
            </w:r>
          </w:p>
          <w:p w:rsidR="008C3CC1" w:rsidRPr="00801EC7" w:rsidRDefault="008C3CC1" w:rsidP="002A290A">
            <w:pPr>
              <w:overflowPunct w:val="0"/>
              <w:autoSpaceDE w:val="0"/>
              <w:autoSpaceDN w:val="0"/>
              <w:adjustRightInd w:val="0"/>
              <w:textAlignment w:val="baseline"/>
              <w:rPr>
                <w:rFonts w:eastAsia="Calibri"/>
                <w:sz w:val="18"/>
                <w:szCs w:val="18"/>
              </w:rPr>
            </w:pPr>
            <w:r w:rsidRPr="00801EC7">
              <w:rPr>
                <w:rFonts w:eastAsia="Calibri"/>
                <w:sz w:val="18"/>
                <w:szCs w:val="18"/>
              </w:rPr>
              <w:t xml:space="preserve">                               </w:t>
            </w:r>
            <w:r w:rsidRPr="00DA655F">
              <w:rPr>
                <w:rFonts w:eastAsia="Calibri"/>
                <w:sz w:val="18"/>
                <w:szCs w:val="18"/>
              </w:rPr>
              <w:t>Гомуми белем бирү оешмасының исеме</w:t>
            </w:r>
          </w:p>
          <w:p w:rsidR="008C3CC1" w:rsidRPr="00801EC7" w:rsidRDefault="008C3CC1" w:rsidP="002A290A">
            <w:pPr>
              <w:overflowPunct w:val="0"/>
              <w:autoSpaceDE w:val="0"/>
              <w:autoSpaceDN w:val="0"/>
              <w:adjustRightInd w:val="0"/>
              <w:textAlignment w:val="baseline"/>
              <w:rPr>
                <w:rFonts w:eastAsia="Calibri"/>
                <w:sz w:val="18"/>
                <w:szCs w:val="18"/>
              </w:rPr>
            </w:pPr>
            <w:r w:rsidRPr="00801EC7">
              <w:rPr>
                <w:rFonts w:eastAsia="Calibri"/>
                <w:sz w:val="18"/>
                <w:szCs w:val="18"/>
              </w:rPr>
              <w:t>____________________________________________________________</w:t>
            </w:r>
          </w:p>
          <w:p w:rsidR="008C3CC1" w:rsidRPr="00801EC7" w:rsidRDefault="008C3CC1" w:rsidP="002A290A">
            <w:pPr>
              <w:overflowPunct w:val="0"/>
              <w:autoSpaceDE w:val="0"/>
              <w:autoSpaceDN w:val="0"/>
              <w:adjustRightInd w:val="0"/>
              <w:textAlignment w:val="baseline"/>
              <w:rPr>
                <w:rFonts w:eastAsia="Calibri"/>
                <w:sz w:val="18"/>
                <w:szCs w:val="18"/>
              </w:rPr>
            </w:pPr>
            <w:r w:rsidRPr="00801EC7">
              <w:rPr>
                <w:rFonts w:eastAsia="Calibri"/>
                <w:sz w:val="18"/>
                <w:szCs w:val="18"/>
              </w:rPr>
              <w:t xml:space="preserve">                   </w:t>
            </w:r>
            <w:r w:rsidRPr="00DA655F">
              <w:rPr>
                <w:rFonts w:eastAsia="Calibri"/>
                <w:sz w:val="18"/>
                <w:szCs w:val="18"/>
              </w:rPr>
              <w:t>Гомуми белем бирү оешмасы җитәкчесенең ФИО</w:t>
            </w:r>
          </w:p>
          <w:p w:rsidR="008C3CC1" w:rsidRPr="00801EC7" w:rsidRDefault="008C3CC1" w:rsidP="002A290A">
            <w:pPr>
              <w:overflowPunct w:val="0"/>
              <w:autoSpaceDE w:val="0"/>
              <w:autoSpaceDN w:val="0"/>
              <w:adjustRightInd w:val="0"/>
              <w:textAlignment w:val="baseline"/>
              <w:rPr>
                <w:rFonts w:eastAsia="Calibri"/>
                <w:sz w:val="28"/>
                <w:szCs w:val="28"/>
              </w:rPr>
            </w:pPr>
            <w:r>
              <w:rPr>
                <w:rFonts w:eastAsia="Calibri"/>
                <w:sz w:val="28"/>
                <w:szCs w:val="28"/>
              </w:rPr>
              <w:t>кемн</w:t>
            </w:r>
            <w:r>
              <w:rPr>
                <w:rFonts w:eastAsia="Calibri"/>
                <w:sz w:val="28"/>
                <w:szCs w:val="28"/>
                <w:lang w:val="tt-RU"/>
              </w:rPr>
              <w:t>ән</w:t>
            </w:r>
            <w:r w:rsidRPr="00801EC7">
              <w:rPr>
                <w:rFonts w:eastAsia="Calibri"/>
                <w:sz w:val="28"/>
                <w:szCs w:val="28"/>
              </w:rPr>
              <w:t xml:space="preserve"> ____________________________________</w:t>
            </w:r>
          </w:p>
          <w:p w:rsidR="008C3CC1" w:rsidRPr="00801EC7" w:rsidRDefault="008C3CC1" w:rsidP="002A290A">
            <w:pPr>
              <w:overflowPunct w:val="0"/>
              <w:autoSpaceDE w:val="0"/>
              <w:autoSpaceDN w:val="0"/>
              <w:adjustRightInd w:val="0"/>
              <w:textAlignment w:val="baseline"/>
              <w:rPr>
                <w:rFonts w:eastAsia="Calibri"/>
                <w:sz w:val="18"/>
                <w:szCs w:val="18"/>
              </w:rPr>
            </w:pPr>
            <w:r w:rsidRPr="00801EC7">
              <w:rPr>
                <w:rFonts w:eastAsia="Calibri"/>
                <w:sz w:val="18"/>
                <w:szCs w:val="18"/>
              </w:rPr>
              <w:t xml:space="preserve">                                                               Ф.И.О    </w:t>
            </w:r>
          </w:p>
          <w:p w:rsidR="008C3CC1" w:rsidRPr="00801EC7" w:rsidRDefault="008C3CC1" w:rsidP="002A290A">
            <w:pPr>
              <w:overflowPunct w:val="0"/>
              <w:autoSpaceDE w:val="0"/>
              <w:autoSpaceDN w:val="0"/>
              <w:adjustRightInd w:val="0"/>
              <w:textAlignment w:val="baseline"/>
              <w:rPr>
                <w:rFonts w:eastAsia="Calibri"/>
                <w:sz w:val="18"/>
                <w:szCs w:val="18"/>
              </w:rPr>
            </w:pPr>
          </w:p>
          <w:p w:rsidR="008C3CC1" w:rsidRPr="00801EC7" w:rsidRDefault="008C3CC1" w:rsidP="002A290A">
            <w:pPr>
              <w:overflowPunct w:val="0"/>
              <w:autoSpaceDE w:val="0"/>
              <w:autoSpaceDN w:val="0"/>
              <w:adjustRightInd w:val="0"/>
              <w:textAlignment w:val="baseline"/>
              <w:rPr>
                <w:rFonts w:eastAsia="Calibri"/>
                <w:sz w:val="18"/>
                <w:szCs w:val="18"/>
              </w:rPr>
            </w:pPr>
            <w:r w:rsidRPr="00801EC7">
              <w:rPr>
                <w:rFonts w:eastAsia="Calibri"/>
                <w:sz w:val="18"/>
                <w:szCs w:val="18"/>
              </w:rPr>
              <w:t>____________________________________________________________</w:t>
            </w:r>
          </w:p>
          <w:p w:rsidR="008C3CC1" w:rsidRPr="00801EC7" w:rsidRDefault="008C3CC1" w:rsidP="002A290A">
            <w:pPr>
              <w:overflowPunct w:val="0"/>
              <w:autoSpaceDE w:val="0"/>
              <w:autoSpaceDN w:val="0"/>
              <w:adjustRightInd w:val="0"/>
              <w:jc w:val="center"/>
              <w:textAlignment w:val="baseline"/>
              <w:rPr>
                <w:rFonts w:eastAsia="Calibri"/>
                <w:sz w:val="28"/>
                <w:szCs w:val="28"/>
              </w:rPr>
            </w:pPr>
            <w:r w:rsidRPr="00801EC7">
              <w:rPr>
                <w:rFonts w:eastAsia="Calibri"/>
                <w:sz w:val="28"/>
                <w:szCs w:val="28"/>
              </w:rPr>
              <w:t xml:space="preserve">       </w:t>
            </w:r>
            <w:r w:rsidRPr="00DA655F">
              <w:rPr>
                <w:rFonts w:eastAsia="Calibri"/>
                <w:sz w:val="18"/>
                <w:szCs w:val="18"/>
              </w:rPr>
              <w:t>Вәкаләтле вәкилнең (статусын раслый торган документ серия, номер, бирелү датасы, кем тарафыннан бирелгән) турындагы белешмәләр</w:t>
            </w:r>
          </w:p>
          <w:p w:rsidR="008C3CC1" w:rsidRPr="00801EC7" w:rsidRDefault="008C3CC1" w:rsidP="002A290A">
            <w:pPr>
              <w:overflowPunct w:val="0"/>
              <w:autoSpaceDE w:val="0"/>
              <w:autoSpaceDN w:val="0"/>
              <w:adjustRightInd w:val="0"/>
              <w:textAlignment w:val="baseline"/>
              <w:rPr>
                <w:rFonts w:eastAsia="Calibri"/>
                <w:sz w:val="28"/>
                <w:szCs w:val="28"/>
              </w:rPr>
            </w:pPr>
            <w:r>
              <w:rPr>
                <w:rFonts w:eastAsia="Calibri"/>
                <w:sz w:val="28"/>
                <w:szCs w:val="28"/>
              </w:rPr>
              <w:t>яш</w:t>
            </w:r>
            <w:r>
              <w:rPr>
                <w:rFonts w:eastAsia="Calibri"/>
                <w:sz w:val="28"/>
                <w:szCs w:val="28"/>
                <w:lang w:val="tt-RU"/>
              </w:rPr>
              <w:t>әү</w:t>
            </w:r>
            <w:r w:rsidRPr="00801EC7">
              <w:rPr>
                <w:rFonts w:eastAsia="Calibri"/>
                <w:sz w:val="28"/>
                <w:szCs w:val="28"/>
              </w:rPr>
              <w:t xml:space="preserve"> адрес</w:t>
            </w:r>
            <w:r>
              <w:rPr>
                <w:rFonts w:eastAsia="Calibri"/>
                <w:sz w:val="28"/>
                <w:szCs w:val="28"/>
              </w:rPr>
              <w:t>ы</w:t>
            </w:r>
            <w:r w:rsidRPr="00801EC7">
              <w:rPr>
                <w:rFonts w:eastAsia="Calibri"/>
                <w:sz w:val="28"/>
                <w:szCs w:val="28"/>
              </w:rPr>
              <w:t>: ________________</w:t>
            </w:r>
          </w:p>
          <w:p w:rsidR="008C3CC1" w:rsidRPr="00801EC7" w:rsidRDefault="008C3CC1" w:rsidP="002A290A">
            <w:pPr>
              <w:overflowPunct w:val="0"/>
              <w:autoSpaceDE w:val="0"/>
              <w:autoSpaceDN w:val="0"/>
              <w:adjustRightInd w:val="0"/>
              <w:textAlignment w:val="baseline"/>
              <w:rPr>
                <w:rFonts w:eastAsia="Calibri"/>
                <w:sz w:val="28"/>
                <w:szCs w:val="28"/>
              </w:rPr>
            </w:pPr>
            <w:r w:rsidRPr="00801EC7">
              <w:rPr>
                <w:rFonts w:eastAsia="Calibri"/>
                <w:sz w:val="28"/>
                <w:szCs w:val="28"/>
              </w:rPr>
              <w:t>_______________________________________</w:t>
            </w:r>
          </w:p>
          <w:p w:rsidR="008C3CC1" w:rsidRPr="00801EC7" w:rsidRDefault="008C3CC1" w:rsidP="002A290A">
            <w:pPr>
              <w:overflowPunct w:val="0"/>
              <w:autoSpaceDE w:val="0"/>
              <w:autoSpaceDN w:val="0"/>
              <w:adjustRightInd w:val="0"/>
              <w:textAlignment w:val="baseline"/>
              <w:rPr>
                <w:rFonts w:eastAsia="Calibri"/>
                <w:sz w:val="28"/>
                <w:szCs w:val="28"/>
              </w:rPr>
            </w:pPr>
            <w:r w:rsidRPr="00801EC7">
              <w:rPr>
                <w:rFonts w:eastAsia="Calibri"/>
                <w:sz w:val="28"/>
                <w:szCs w:val="28"/>
              </w:rPr>
              <w:t>_______________________________________</w:t>
            </w:r>
          </w:p>
          <w:p w:rsidR="008C3CC1" w:rsidRPr="00801EC7" w:rsidRDefault="008C3CC1" w:rsidP="002A290A">
            <w:pPr>
              <w:overflowPunct w:val="0"/>
              <w:autoSpaceDE w:val="0"/>
              <w:autoSpaceDN w:val="0"/>
              <w:adjustRightInd w:val="0"/>
              <w:textAlignment w:val="baseline"/>
              <w:rPr>
                <w:rFonts w:eastAsia="Calibri"/>
                <w:sz w:val="28"/>
                <w:szCs w:val="28"/>
              </w:rPr>
            </w:pPr>
            <w:r w:rsidRPr="00801EC7">
              <w:rPr>
                <w:rFonts w:eastAsia="Calibri"/>
                <w:sz w:val="28"/>
                <w:szCs w:val="28"/>
              </w:rPr>
              <w:t>Телефон: ______________________________</w:t>
            </w:r>
          </w:p>
          <w:p w:rsidR="008C3CC1" w:rsidRPr="00801EC7" w:rsidRDefault="008C3CC1" w:rsidP="002A290A">
            <w:pPr>
              <w:overflowPunct w:val="0"/>
              <w:autoSpaceDE w:val="0"/>
              <w:autoSpaceDN w:val="0"/>
              <w:adjustRightInd w:val="0"/>
              <w:textAlignment w:val="baseline"/>
              <w:rPr>
                <w:rFonts w:eastAsia="Calibri"/>
                <w:sz w:val="28"/>
                <w:szCs w:val="28"/>
              </w:rPr>
            </w:pPr>
          </w:p>
        </w:tc>
      </w:tr>
    </w:tbl>
    <w:p w:rsidR="008C3CC1" w:rsidRPr="00801EC7" w:rsidRDefault="008C3CC1" w:rsidP="008C3CC1">
      <w:pPr>
        <w:contextualSpacing/>
        <w:jc w:val="center"/>
        <w:rPr>
          <w:rFonts w:eastAsia="Calibri"/>
          <w:sz w:val="28"/>
          <w:szCs w:val="28"/>
          <w:lang w:eastAsia="en-US"/>
        </w:rPr>
      </w:pPr>
      <w:r>
        <w:rPr>
          <w:rFonts w:eastAsia="Calibri"/>
          <w:sz w:val="28"/>
          <w:szCs w:val="28"/>
          <w:lang w:eastAsia="en-US"/>
        </w:rPr>
        <w:t>ГАРИЗА</w:t>
      </w:r>
      <w:r w:rsidRPr="00801EC7">
        <w:rPr>
          <w:rFonts w:eastAsia="Calibri"/>
          <w:sz w:val="28"/>
          <w:szCs w:val="28"/>
          <w:lang w:eastAsia="en-US"/>
        </w:rPr>
        <w:t>.</w:t>
      </w:r>
    </w:p>
    <w:p w:rsidR="008C3CC1" w:rsidRPr="00801EC7" w:rsidRDefault="008C3CC1" w:rsidP="008C3CC1">
      <w:pPr>
        <w:contextualSpacing/>
        <w:jc w:val="both"/>
        <w:rPr>
          <w:rFonts w:eastAsia="Calibri"/>
          <w:sz w:val="28"/>
          <w:szCs w:val="28"/>
          <w:lang w:eastAsia="en-US"/>
        </w:rPr>
      </w:pPr>
      <w:r w:rsidRPr="00801EC7">
        <w:rPr>
          <w:rFonts w:eastAsia="Calibri"/>
          <w:sz w:val="28"/>
          <w:szCs w:val="28"/>
          <w:lang w:eastAsia="en-US"/>
        </w:rPr>
        <w:tab/>
      </w:r>
      <w:r>
        <w:rPr>
          <w:rFonts w:eastAsia="Calibri"/>
          <w:sz w:val="28"/>
          <w:szCs w:val="28"/>
          <w:lang w:eastAsia="en-US"/>
        </w:rPr>
        <w:t>Минем (кызым,улым</w:t>
      </w:r>
      <w:r w:rsidRPr="00801EC7">
        <w:rPr>
          <w:rFonts w:eastAsia="Calibri"/>
          <w:sz w:val="28"/>
          <w:szCs w:val="28"/>
          <w:lang w:eastAsia="en-US"/>
        </w:rPr>
        <w:t>)</w:t>
      </w:r>
      <w:r>
        <w:rPr>
          <w:rFonts w:eastAsia="Calibri"/>
          <w:sz w:val="28"/>
          <w:szCs w:val="28"/>
          <w:lang w:eastAsia="en-US"/>
        </w:rPr>
        <w:t xml:space="preserve"> </w:t>
      </w:r>
      <w:r w:rsidRPr="00801EC7">
        <w:rPr>
          <w:rFonts w:eastAsia="Calibri"/>
          <w:sz w:val="28"/>
          <w:szCs w:val="28"/>
          <w:lang w:eastAsia="en-US"/>
        </w:rPr>
        <w:t>_______________________</w:t>
      </w:r>
    </w:p>
    <w:p w:rsidR="008C3CC1" w:rsidRPr="00801EC7" w:rsidRDefault="008C3CC1" w:rsidP="008C3CC1">
      <w:pPr>
        <w:contextualSpacing/>
        <w:jc w:val="both"/>
        <w:rPr>
          <w:rFonts w:eastAsia="Calibri"/>
          <w:sz w:val="28"/>
          <w:szCs w:val="28"/>
          <w:lang w:eastAsia="en-US"/>
        </w:rPr>
      </w:pPr>
      <w:r w:rsidRPr="00801EC7">
        <w:rPr>
          <w:rFonts w:eastAsia="Calibri"/>
          <w:sz w:val="28"/>
          <w:szCs w:val="28"/>
          <w:lang w:eastAsia="en-US"/>
        </w:rPr>
        <w:t>__________________________________________________________________</w:t>
      </w:r>
    </w:p>
    <w:p w:rsidR="008C3CC1" w:rsidRPr="00801EC7" w:rsidRDefault="008C3CC1" w:rsidP="008C3CC1">
      <w:pPr>
        <w:contextualSpacing/>
        <w:jc w:val="both"/>
        <w:rPr>
          <w:rFonts w:eastAsia="Calibri"/>
          <w:sz w:val="18"/>
          <w:szCs w:val="18"/>
          <w:lang w:eastAsia="en-US"/>
        </w:rPr>
      </w:pPr>
      <w:r w:rsidRPr="00801EC7">
        <w:rPr>
          <w:rFonts w:eastAsia="Calibri"/>
          <w:sz w:val="18"/>
          <w:szCs w:val="18"/>
          <w:lang w:eastAsia="en-US"/>
        </w:rPr>
        <w:t xml:space="preserve">ФИО </w:t>
      </w:r>
      <w:r>
        <w:rPr>
          <w:rFonts w:eastAsia="Calibri"/>
          <w:sz w:val="18"/>
          <w:szCs w:val="18"/>
          <w:lang w:eastAsia="en-US"/>
        </w:rPr>
        <w:t>тулысынча</w:t>
      </w:r>
    </w:p>
    <w:p w:rsidR="008C3CC1" w:rsidRPr="00801EC7" w:rsidRDefault="008C3CC1" w:rsidP="008C3CC1">
      <w:pPr>
        <w:contextualSpacing/>
        <w:jc w:val="both"/>
        <w:rPr>
          <w:rFonts w:eastAsia="Calibri"/>
          <w:sz w:val="28"/>
          <w:szCs w:val="28"/>
          <w:lang w:eastAsia="en-US"/>
        </w:rPr>
      </w:pPr>
      <w:r w:rsidRPr="00DA655F">
        <w:rPr>
          <w:rFonts w:eastAsia="Calibri"/>
          <w:sz w:val="28"/>
          <w:szCs w:val="28"/>
          <w:lang w:eastAsia="en-US"/>
        </w:rPr>
        <w:t xml:space="preserve">Укучылар контингентына </w:t>
      </w:r>
      <w:r w:rsidRPr="00801EC7">
        <w:rPr>
          <w:rFonts w:eastAsia="Calibri"/>
          <w:sz w:val="28"/>
          <w:szCs w:val="28"/>
          <w:lang w:eastAsia="en-US"/>
        </w:rPr>
        <w:t xml:space="preserve">______________________ </w:t>
      </w:r>
      <w:r w:rsidRPr="008C096E">
        <w:rPr>
          <w:rFonts w:eastAsia="Calibri"/>
          <w:sz w:val="28"/>
          <w:szCs w:val="28"/>
          <w:lang w:eastAsia="en-US"/>
        </w:rPr>
        <w:t xml:space="preserve">экстерна сыйфатында </w:t>
      </w:r>
      <w:r w:rsidRPr="00801EC7">
        <w:rPr>
          <w:rFonts w:eastAsia="Calibri"/>
          <w:sz w:val="28"/>
          <w:szCs w:val="28"/>
          <w:lang w:eastAsia="en-US"/>
        </w:rPr>
        <w:t xml:space="preserve">______________________________________________________ за </w:t>
      </w:r>
    </w:p>
    <w:p w:rsidR="008C3CC1" w:rsidRPr="00801EC7" w:rsidRDefault="008C3CC1" w:rsidP="008C3CC1">
      <w:pPr>
        <w:ind w:firstLine="993"/>
        <w:contextualSpacing/>
        <w:jc w:val="center"/>
        <w:rPr>
          <w:rFonts w:eastAsia="Calibri"/>
          <w:lang w:eastAsia="en-US"/>
        </w:rPr>
      </w:pPr>
      <w:r w:rsidRPr="00801EC7">
        <w:rPr>
          <w:rFonts w:eastAsia="Calibri"/>
          <w:lang w:eastAsia="en-US"/>
        </w:rPr>
        <w:t>(</w:t>
      </w:r>
      <w:r w:rsidRPr="008C096E">
        <w:rPr>
          <w:rFonts w:eastAsia="Calibri"/>
          <w:lang w:eastAsia="en-US"/>
        </w:rPr>
        <w:t>дәүләт йомгаклау аттестациясенең арадаш этабы</w:t>
      </w:r>
      <w:r w:rsidRPr="00801EC7">
        <w:rPr>
          <w:rFonts w:eastAsia="Calibri"/>
          <w:lang w:eastAsia="en-US"/>
        </w:rPr>
        <w:t>)</w:t>
      </w:r>
    </w:p>
    <w:p w:rsidR="008C3CC1" w:rsidRPr="00801EC7" w:rsidRDefault="008C3CC1" w:rsidP="008C3CC1">
      <w:pPr>
        <w:contextualSpacing/>
        <w:jc w:val="both"/>
        <w:rPr>
          <w:rFonts w:eastAsia="Calibri"/>
          <w:sz w:val="28"/>
          <w:szCs w:val="28"/>
          <w:lang w:eastAsia="en-US"/>
        </w:rPr>
      </w:pPr>
      <w:r>
        <w:rPr>
          <w:rFonts w:eastAsia="Calibri"/>
          <w:sz w:val="28"/>
          <w:szCs w:val="28"/>
          <w:lang w:eastAsia="en-US"/>
        </w:rPr>
        <w:t xml:space="preserve"> ___ класс курсын узу турында, т</w:t>
      </w:r>
      <w:r>
        <w:rPr>
          <w:rFonts w:eastAsia="Calibri"/>
          <w:sz w:val="28"/>
          <w:szCs w:val="28"/>
          <w:lang w:val="tt-RU" w:eastAsia="en-US"/>
        </w:rPr>
        <w:t xml:space="preserve">үбәндәге </w:t>
      </w:r>
      <w:r w:rsidRPr="00801EC7">
        <w:rPr>
          <w:rFonts w:eastAsia="Calibri"/>
          <w:sz w:val="28"/>
          <w:szCs w:val="28"/>
          <w:lang w:eastAsia="en-US"/>
        </w:rPr>
        <w:t xml:space="preserve"> предмет</w:t>
      </w:r>
      <w:r>
        <w:rPr>
          <w:rFonts w:eastAsia="Calibri"/>
          <w:sz w:val="28"/>
          <w:szCs w:val="28"/>
          <w:lang w:eastAsia="en-US"/>
        </w:rPr>
        <w:t xml:space="preserve">лар буенча </w:t>
      </w:r>
      <w:r w:rsidRPr="00801EC7">
        <w:rPr>
          <w:rFonts w:eastAsia="Calibri"/>
          <w:sz w:val="28"/>
          <w:szCs w:val="28"/>
          <w:lang w:eastAsia="en-US"/>
        </w:rPr>
        <w:t>______</w:t>
      </w:r>
      <w:r>
        <w:rPr>
          <w:rFonts w:eastAsia="Calibri"/>
          <w:sz w:val="28"/>
          <w:szCs w:val="28"/>
          <w:lang w:eastAsia="en-US"/>
        </w:rPr>
        <w:t>_____________________________) _____________ -</w:t>
      </w:r>
      <w:r w:rsidRPr="00801EC7">
        <w:rPr>
          <w:rFonts w:eastAsia="Calibri"/>
          <w:sz w:val="28"/>
          <w:szCs w:val="28"/>
          <w:lang w:eastAsia="en-US"/>
        </w:rPr>
        <w:t xml:space="preserve">__________20___/20___ </w:t>
      </w:r>
      <w:r>
        <w:rPr>
          <w:rFonts w:eastAsia="Calibri"/>
          <w:sz w:val="28"/>
          <w:szCs w:val="28"/>
          <w:lang w:eastAsia="en-US"/>
        </w:rPr>
        <w:t>уку елына</w:t>
      </w:r>
    </w:p>
    <w:p w:rsidR="008C3CC1" w:rsidRPr="00801EC7" w:rsidRDefault="008C3CC1" w:rsidP="008C3CC1">
      <w:pPr>
        <w:ind w:firstLine="993"/>
        <w:contextualSpacing/>
        <w:jc w:val="center"/>
        <w:rPr>
          <w:rFonts w:eastAsia="Calibri"/>
          <w:lang w:eastAsia="en-US"/>
        </w:rPr>
      </w:pPr>
      <w:r w:rsidRPr="00801EC7">
        <w:rPr>
          <w:rFonts w:eastAsia="Calibri"/>
          <w:sz w:val="28"/>
          <w:szCs w:val="28"/>
          <w:lang w:eastAsia="en-US"/>
        </w:rPr>
        <w:tab/>
      </w:r>
    </w:p>
    <w:p w:rsidR="008C3CC1" w:rsidRPr="00801EC7" w:rsidRDefault="008C3CC1" w:rsidP="008C3CC1">
      <w:pPr>
        <w:contextualSpacing/>
        <w:jc w:val="both"/>
        <w:rPr>
          <w:rFonts w:eastAsia="Calibri"/>
          <w:sz w:val="28"/>
          <w:szCs w:val="28"/>
          <w:lang w:eastAsia="en-US"/>
        </w:rPr>
      </w:pPr>
      <w:r w:rsidRPr="00801EC7">
        <w:rPr>
          <w:rFonts w:eastAsia="Calibri"/>
          <w:sz w:val="28"/>
          <w:szCs w:val="28"/>
          <w:lang w:eastAsia="en-US"/>
        </w:rPr>
        <w:tab/>
      </w:r>
      <w:r w:rsidRPr="00F6748A">
        <w:rPr>
          <w:rFonts w:eastAsia="Calibri"/>
          <w:sz w:val="28"/>
          <w:szCs w:val="28"/>
          <w:lang w:eastAsia="en-US"/>
        </w:rPr>
        <w:t>Белем бирү эшчәнлеген гамәлгә ашыру лицензиясе, дәүләт аккредитациясе, гомуми белем бирү оешмасының уставы, белем бирү программасы, арадаш аттестацияне үткәрү тәртибе, дәүләт йомгаклау аттестациясен үткәрү тәртибе һәм формалары турында Нигезләмә белән танышырга(а).</w:t>
      </w:r>
    </w:p>
    <w:p w:rsidR="008C3CC1" w:rsidRDefault="008C3CC1" w:rsidP="008C3CC1">
      <w:pPr>
        <w:contextualSpacing/>
        <w:jc w:val="both"/>
        <w:rPr>
          <w:rFonts w:eastAsia="Calibri"/>
          <w:sz w:val="28"/>
          <w:szCs w:val="28"/>
          <w:lang w:eastAsia="en-US"/>
        </w:rPr>
      </w:pPr>
      <w:r w:rsidRPr="00801EC7">
        <w:rPr>
          <w:rFonts w:eastAsia="Calibri"/>
          <w:sz w:val="28"/>
          <w:szCs w:val="28"/>
          <w:lang w:eastAsia="en-US"/>
        </w:rPr>
        <w:t xml:space="preserve"> Дата_________________                                                   </w:t>
      </w:r>
      <w:r>
        <w:rPr>
          <w:rFonts w:eastAsia="Calibri"/>
          <w:sz w:val="28"/>
          <w:szCs w:val="28"/>
          <w:lang w:eastAsia="en-US"/>
        </w:rPr>
        <w:t>Имза</w:t>
      </w:r>
      <w:r w:rsidRPr="00801EC7">
        <w:rPr>
          <w:rFonts w:eastAsia="Calibri"/>
          <w:sz w:val="28"/>
          <w:szCs w:val="28"/>
          <w:lang w:eastAsia="en-US"/>
        </w:rPr>
        <w:t>___________</w:t>
      </w:r>
    </w:p>
    <w:p w:rsidR="008C3CC1" w:rsidRDefault="008C3CC1" w:rsidP="008C3CC1">
      <w:pPr>
        <w:contextualSpacing/>
        <w:jc w:val="both"/>
        <w:rPr>
          <w:rFonts w:eastAsia="Calibri"/>
          <w:sz w:val="28"/>
          <w:szCs w:val="28"/>
          <w:lang w:eastAsia="en-US"/>
        </w:rPr>
      </w:pPr>
    </w:p>
    <w:p w:rsidR="008C3CC1" w:rsidRDefault="008C3CC1" w:rsidP="008C3CC1">
      <w:pPr>
        <w:contextualSpacing/>
        <w:jc w:val="both"/>
        <w:rPr>
          <w:rFonts w:eastAsia="Calibri"/>
          <w:sz w:val="28"/>
          <w:szCs w:val="28"/>
          <w:lang w:eastAsia="en-US"/>
        </w:rPr>
      </w:pPr>
    </w:p>
    <w:p w:rsidR="008C3CC1" w:rsidRDefault="008C3CC1" w:rsidP="008C3CC1">
      <w:pPr>
        <w:contextualSpacing/>
        <w:jc w:val="both"/>
        <w:rPr>
          <w:rFonts w:eastAsia="Calibri"/>
          <w:sz w:val="28"/>
          <w:szCs w:val="28"/>
          <w:lang w:eastAsia="en-US"/>
        </w:rPr>
      </w:pPr>
    </w:p>
    <w:p w:rsidR="008C3CC1" w:rsidRDefault="008C3CC1" w:rsidP="008C3CC1">
      <w:pPr>
        <w:contextualSpacing/>
        <w:jc w:val="both"/>
        <w:rPr>
          <w:rFonts w:eastAsia="Calibri"/>
          <w:sz w:val="28"/>
          <w:szCs w:val="28"/>
          <w:lang w:eastAsia="en-US"/>
        </w:rPr>
      </w:pPr>
    </w:p>
    <w:p w:rsidR="008C3CC1" w:rsidRDefault="008C3CC1" w:rsidP="008C3CC1">
      <w:pPr>
        <w:contextualSpacing/>
        <w:jc w:val="both"/>
        <w:rPr>
          <w:rFonts w:eastAsia="Calibri"/>
          <w:sz w:val="28"/>
          <w:szCs w:val="28"/>
          <w:lang w:eastAsia="en-US"/>
        </w:rPr>
      </w:pPr>
    </w:p>
    <w:p w:rsidR="008C3CC1" w:rsidRDefault="008C3CC1" w:rsidP="008C3CC1">
      <w:pPr>
        <w:contextualSpacing/>
        <w:jc w:val="both"/>
        <w:rPr>
          <w:rFonts w:eastAsia="Calibri"/>
          <w:sz w:val="28"/>
          <w:szCs w:val="28"/>
          <w:lang w:eastAsia="en-US"/>
        </w:rPr>
      </w:pPr>
    </w:p>
    <w:p w:rsidR="008C3CC1" w:rsidRDefault="008C3CC1" w:rsidP="008C3CC1">
      <w:pPr>
        <w:contextualSpacing/>
        <w:jc w:val="both"/>
        <w:rPr>
          <w:rFonts w:eastAsia="Calibri"/>
          <w:sz w:val="28"/>
          <w:szCs w:val="28"/>
          <w:lang w:eastAsia="en-US"/>
        </w:rPr>
      </w:pPr>
    </w:p>
    <w:p w:rsidR="008C3CC1" w:rsidRDefault="008C3CC1" w:rsidP="008C3CC1">
      <w:pPr>
        <w:contextualSpacing/>
        <w:jc w:val="both"/>
        <w:rPr>
          <w:rFonts w:eastAsia="Calibri"/>
          <w:sz w:val="28"/>
          <w:szCs w:val="28"/>
          <w:lang w:eastAsia="en-US"/>
        </w:rPr>
      </w:pPr>
    </w:p>
    <w:p w:rsidR="008C3CC1" w:rsidRPr="00801EC7" w:rsidRDefault="008C3CC1" w:rsidP="008C3CC1">
      <w:pPr>
        <w:contextualSpacing/>
        <w:jc w:val="both"/>
        <w:rPr>
          <w:rFonts w:eastAsia="Calibri"/>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792"/>
      </w:tblGrid>
      <w:tr w:rsidR="008C3CC1" w:rsidRPr="00801EC7" w:rsidTr="002A290A">
        <w:tc>
          <w:tcPr>
            <w:tcW w:w="5778" w:type="dxa"/>
            <w:tcBorders>
              <w:top w:val="nil"/>
              <w:left w:val="nil"/>
              <w:bottom w:val="nil"/>
              <w:right w:val="nil"/>
            </w:tcBorders>
            <w:shd w:val="clear" w:color="auto" w:fill="auto"/>
          </w:tcPr>
          <w:p w:rsidR="008C3CC1" w:rsidRPr="00801EC7" w:rsidRDefault="008C3CC1" w:rsidP="002A290A">
            <w:pPr>
              <w:spacing w:after="200" w:line="276" w:lineRule="auto"/>
              <w:contextualSpacing/>
              <w:rPr>
                <w:rFonts w:eastAsia="Calibri"/>
                <w:sz w:val="28"/>
                <w:szCs w:val="28"/>
                <w:lang w:eastAsia="zh-CN"/>
              </w:rPr>
            </w:pPr>
          </w:p>
        </w:tc>
        <w:tc>
          <w:tcPr>
            <w:tcW w:w="3792" w:type="dxa"/>
            <w:tcBorders>
              <w:top w:val="nil"/>
              <w:left w:val="nil"/>
              <w:bottom w:val="nil"/>
              <w:right w:val="nil"/>
            </w:tcBorders>
            <w:shd w:val="clear" w:color="auto" w:fill="auto"/>
          </w:tcPr>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rPr>
                <w:rFonts w:eastAsia="Calibri"/>
                <w:lang w:eastAsia="zh-CN"/>
              </w:rPr>
            </w:pPr>
          </w:p>
          <w:p w:rsidR="008C3CC1" w:rsidRPr="00801EC7" w:rsidRDefault="008C3CC1" w:rsidP="002A290A">
            <w:pPr>
              <w:spacing w:after="200" w:line="240" w:lineRule="exact"/>
              <w:contextualSpacing/>
              <w:jc w:val="right"/>
              <w:rPr>
                <w:rFonts w:eastAsia="Calibri"/>
                <w:lang w:eastAsia="zh-CN"/>
              </w:rPr>
            </w:pPr>
            <w:r w:rsidRPr="00801EC7">
              <w:rPr>
                <w:rFonts w:eastAsia="Calibri"/>
                <w:lang w:eastAsia="zh-CN"/>
              </w:rPr>
              <w:t xml:space="preserve"> № </w:t>
            </w:r>
            <w:r>
              <w:rPr>
                <w:rFonts w:eastAsia="Calibri"/>
                <w:lang w:eastAsia="zh-CN"/>
              </w:rPr>
              <w:t>4</w:t>
            </w:r>
            <w:r w:rsidRPr="00801EC7">
              <w:rPr>
                <w:rFonts w:eastAsia="Calibri"/>
                <w:lang w:eastAsia="zh-CN"/>
              </w:rPr>
              <w:t xml:space="preserve"> </w:t>
            </w:r>
            <w:r>
              <w:rPr>
                <w:rFonts w:eastAsia="Calibri"/>
                <w:lang w:eastAsia="zh-CN"/>
              </w:rPr>
              <w:t>Кушымта</w:t>
            </w:r>
          </w:p>
          <w:p w:rsidR="008C3CC1" w:rsidRPr="00801EC7" w:rsidRDefault="008C3CC1" w:rsidP="002A290A">
            <w:pPr>
              <w:spacing w:after="200" w:line="240" w:lineRule="exact"/>
              <w:contextualSpacing/>
              <w:rPr>
                <w:rFonts w:eastAsia="Calibri"/>
                <w:sz w:val="28"/>
                <w:szCs w:val="28"/>
                <w:lang w:eastAsia="zh-CN"/>
              </w:rPr>
            </w:pPr>
          </w:p>
        </w:tc>
      </w:tr>
    </w:tbl>
    <w:p w:rsidR="008C3CC1" w:rsidRPr="00801EC7" w:rsidRDefault="008C3CC1" w:rsidP="008C3CC1">
      <w:pPr>
        <w:contextualSpacing/>
        <w:jc w:val="center"/>
        <w:rPr>
          <w:rFonts w:eastAsia="Calibri"/>
          <w:sz w:val="28"/>
          <w:szCs w:val="28"/>
          <w:lang w:eastAsia="en-US"/>
        </w:rPr>
      </w:pPr>
      <w:r>
        <w:rPr>
          <w:rFonts w:eastAsia="Calibri"/>
          <w:sz w:val="28"/>
          <w:szCs w:val="28"/>
          <w:lang w:eastAsia="en-US"/>
        </w:rPr>
        <w:lastRenderedPageBreak/>
        <w:t>БОЕРЫК</w:t>
      </w:r>
    </w:p>
    <w:p w:rsidR="008C3CC1" w:rsidRPr="00801EC7" w:rsidRDefault="008C3CC1" w:rsidP="008C3CC1">
      <w:pPr>
        <w:contextualSpacing/>
        <w:rPr>
          <w:rFonts w:eastAsia="Calibri"/>
          <w:lang w:eastAsia="en-US"/>
        </w:rPr>
      </w:pPr>
      <w:r w:rsidRPr="00801EC7">
        <w:rPr>
          <w:rFonts w:eastAsia="Calibri"/>
          <w:lang w:eastAsia="en-US"/>
        </w:rPr>
        <w:t>«____»______20___</w:t>
      </w:r>
      <w:r>
        <w:rPr>
          <w:rFonts w:eastAsia="Calibri"/>
          <w:lang w:val="tt-RU" w:eastAsia="en-US"/>
        </w:rPr>
        <w:t>ел</w:t>
      </w:r>
      <w:r w:rsidRPr="00801EC7">
        <w:rPr>
          <w:rFonts w:eastAsia="Calibri"/>
          <w:lang w:eastAsia="en-US"/>
        </w:rPr>
        <w:t>.</w:t>
      </w:r>
    </w:p>
    <w:p w:rsidR="008C3CC1" w:rsidRPr="00801EC7" w:rsidRDefault="008C3CC1" w:rsidP="008C3CC1">
      <w:pPr>
        <w:contextualSpacing/>
        <w:rPr>
          <w:rFonts w:eastAsia="Calibri"/>
          <w:lang w:eastAsia="en-US"/>
        </w:rPr>
      </w:pPr>
    </w:p>
    <w:p w:rsidR="008C3CC1" w:rsidRPr="00801EC7" w:rsidRDefault="008C3CC1" w:rsidP="008C3CC1">
      <w:pPr>
        <w:spacing w:line="240" w:lineRule="exact"/>
        <w:contextualSpacing/>
        <w:rPr>
          <w:rFonts w:eastAsia="Calibri"/>
          <w:lang w:eastAsia="en-US"/>
        </w:rPr>
      </w:pPr>
      <w:r w:rsidRPr="00F6748A">
        <w:rPr>
          <w:rFonts w:eastAsia="Calibri"/>
          <w:lang w:eastAsia="en-US"/>
        </w:rPr>
        <w:t xml:space="preserve">экстрен узу өчен </w:t>
      </w:r>
      <w:r>
        <w:rPr>
          <w:rFonts w:eastAsia="Calibri"/>
          <w:lang w:eastAsia="en-US"/>
        </w:rPr>
        <w:t>к</w:t>
      </w:r>
      <w:r w:rsidRPr="00F6748A">
        <w:rPr>
          <w:rFonts w:eastAsia="Calibri"/>
          <w:lang w:eastAsia="en-US"/>
        </w:rPr>
        <w:t xml:space="preserve">абул итү турында </w:t>
      </w:r>
      <w:r w:rsidRPr="00801EC7">
        <w:rPr>
          <w:rFonts w:eastAsia="Calibri"/>
          <w:lang w:eastAsia="en-US"/>
        </w:rPr>
        <w:t>___________________________________</w:t>
      </w:r>
    </w:p>
    <w:p w:rsidR="008C3CC1" w:rsidRPr="00801EC7" w:rsidRDefault="008C3CC1" w:rsidP="008C3CC1">
      <w:pPr>
        <w:contextualSpacing/>
        <w:rPr>
          <w:rFonts w:eastAsia="Calibri"/>
          <w:sz w:val="16"/>
          <w:szCs w:val="16"/>
          <w:lang w:eastAsia="en-US"/>
        </w:rPr>
      </w:pPr>
      <w:r>
        <w:rPr>
          <w:rFonts w:eastAsia="Calibri"/>
          <w:sz w:val="16"/>
          <w:szCs w:val="16"/>
          <w:lang w:eastAsia="en-US"/>
        </w:rPr>
        <w:t xml:space="preserve">                                                                                               </w:t>
      </w:r>
      <w:r w:rsidRPr="00801EC7">
        <w:rPr>
          <w:rFonts w:eastAsia="Calibri"/>
          <w:sz w:val="16"/>
          <w:szCs w:val="16"/>
          <w:lang w:eastAsia="en-US"/>
        </w:rPr>
        <w:t>(</w:t>
      </w:r>
      <w:r>
        <w:rPr>
          <w:rFonts w:eastAsia="Calibri"/>
          <w:sz w:val="16"/>
          <w:szCs w:val="16"/>
          <w:lang w:eastAsia="en-US"/>
        </w:rPr>
        <w:t>арадаш яки д</w:t>
      </w:r>
      <w:r>
        <w:rPr>
          <w:rFonts w:eastAsia="Calibri"/>
          <w:sz w:val="16"/>
          <w:szCs w:val="16"/>
          <w:lang w:val="tt-RU" w:eastAsia="en-US"/>
        </w:rPr>
        <w:t>әүләт йомгаклау</w:t>
      </w:r>
      <w:r>
        <w:rPr>
          <w:rFonts w:eastAsia="Calibri"/>
          <w:sz w:val="16"/>
          <w:szCs w:val="16"/>
          <w:lang w:eastAsia="en-US"/>
        </w:rPr>
        <w:t xml:space="preserve"> аттестациясе</w:t>
      </w:r>
      <w:r w:rsidRPr="00801EC7">
        <w:rPr>
          <w:rFonts w:eastAsia="Calibri"/>
          <w:sz w:val="16"/>
          <w:szCs w:val="16"/>
          <w:lang w:eastAsia="en-US"/>
        </w:rPr>
        <w:t>)</w:t>
      </w:r>
    </w:p>
    <w:p w:rsidR="008C3CC1" w:rsidRPr="00801EC7" w:rsidRDefault="008C3CC1" w:rsidP="008C3CC1">
      <w:pPr>
        <w:spacing w:line="240" w:lineRule="exact"/>
        <w:contextualSpacing/>
        <w:rPr>
          <w:rFonts w:eastAsia="Calibri"/>
          <w:lang w:eastAsia="en-US"/>
        </w:rPr>
      </w:pPr>
    </w:p>
    <w:p w:rsidR="008C3CC1" w:rsidRDefault="008C3CC1" w:rsidP="008C3CC1">
      <w:pPr>
        <w:contextualSpacing/>
        <w:rPr>
          <w:rFonts w:eastAsia="Calibri"/>
          <w:lang w:eastAsia="en-US"/>
        </w:rPr>
      </w:pPr>
      <w:r>
        <w:rPr>
          <w:rFonts w:eastAsia="Calibri"/>
          <w:lang w:eastAsia="en-US"/>
        </w:rPr>
        <w:t>«</w:t>
      </w:r>
      <w:r w:rsidRPr="00F6748A">
        <w:rPr>
          <w:rFonts w:eastAsia="Calibri"/>
          <w:lang w:eastAsia="en-US"/>
        </w:rPr>
        <w:t>Россия Федерациясендә мәгариф турында»2012 елның 29 декабрендәге 273-ФЗ номерлы Федераль законның 34 статьясындагы 3 өлеше нигезендә</w:t>
      </w:r>
    </w:p>
    <w:p w:rsidR="008C3CC1" w:rsidRPr="00801EC7" w:rsidRDefault="008C3CC1" w:rsidP="008C3CC1">
      <w:pPr>
        <w:contextualSpacing/>
        <w:rPr>
          <w:rFonts w:eastAsia="Calibri"/>
          <w:lang w:eastAsia="en-US"/>
        </w:rPr>
      </w:pPr>
    </w:p>
    <w:p w:rsidR="008C3CC1" w:rsidRPr="00801EC7" w:rsidRDefault="008C3CC1" w:rsidP="008C3CC1">
      <w:pPr>
        <w:contextualSpacing/>
        <w:rPr>
          <w:rFonts w:eastAsia="Calibri"/>
          <w:lang w:eastAsia="en-US"/>
        </w:rPr>
      </w:pPr>
      <w:r>
        <w:rPr>
          <w:rFonts w:eastAsia="Calibri"/>
          <w:lang w:eastAsia="en-US"/>
        </w:rPr>
        <w:t>БОЕРАМ</w:t>
      </w:r>
      <w:r w:rsidRPr="00801EC7">
        <w:rPr>
          <w:rFonts w:eastAsia="Calibri"/>
          <w:lang w:eastAsia="en-US"/>
        </w:rPr>
        <w:t>:</w:t>
      </w:r>
    </w:p>
    <w:p w:rsidR="008C3CC1" w:rsidRPr="00801EC7" w:rsidRDefault="008C3CC1" w:rsidP="008C3CC1">
      <w:pPr>
        <w:numPr>
          <w:ilvl w:val="0"/>
          <w:numId w:val="30"/>
        </w:numPr>
        <w:overflowPunct w:val="0"/>
        <w:autoSpaceDE w:val="0"/>
        <w:autoSpaceDN w:val="0"/>
        <w:adjustRightInd w:val="0"/>
        <w:spacing w:line="240" w:lineRule="exact"/>
        <w:contextualSpacing/>
        <w:textAlignment w:val="baseline"/>
        <w:rPr>
          <w:rFonts w:eastAsia="Calibri"/>
          <w:sz w:val="28"/>
          <w:szCs w:val="28"/>
          <w:lang w:eastAsia="en-US"/>
        </w:rPr>
      </w:pPr>
      <w:r>
        <w:rPr>
          <w:rFonts w:eastAsia="Calibri"/>
          <w:lang w:eastAsia="en-US"/>
        </w:rPr>
        <w:t>Кабул ит</w:t>
      </w:r>
      <w:r>
        <w:rPr>
          <w:rFonts w:eastAsia="Calibri"/>
          <w:lang w:val="tt-RU" w:eastAsia="en-US"/>
        </w:rPr>
        <w:t>әргә</w:t>
      </w:r>
      <w:r w:rsidRPr="00801EC7">
        <w:rPr>
          <w:rFonts w:eastAsia="Calibri"/>
          <w:lang w:eastAsia="en-US"/>
        </w:rPr>
        <w:t xml:space="preserve">  ___________________________________________________</w:t>
      </w:r>
    </w:p>
    <w:p w:rsidR="008C3CC1" w:rsidRPr="00801EC7" w:rsidRDefault="008C3CC1" w:rsidP="008C3CC1">
      <w:pPr>
        <w:spacing w:line="240" w:lineRule="exact"/>
        <w:ind w:left="868"/>
        <w:contextualSpacing/>
        <w:rPr>
          <w:rFonts w:eastAsia="Calibri"/>
          <w:lang w:eastAsia="en-US"/>
        </w:rPr>
      </w:pPr>
      <w:r w:rsidRPr="00801EC7">
        <w:rPr>
          <w:rFonts w:eastAsia="Calibri"/>
          <w:lang w:eastAsia="en-US"/>
        </w:rPr>
        <w:t xml:space="preserve">                                                        </w:t>
      </w:r>
      <w:r>
        <w:rPr>
          <w:rFonts w:eastAsia="Calibri"/>
          <w:lang w:eastAsia="en-US"/>
        </w:rPr>
        <w:t xml:space="preserve">                   ( экстерн</w:t>
      </w:r>
      <w:r>
        <w:rPr>
          <w:rFonts w:eastAsia="Calibri"/>
          <w:lang w:val="tt-RU" w:eastAsia="en-US"/>
        </w:rPr>
        <w:t>ның ФИО</w:t>
      </w:r>
      <w:r w:rsidRPr="00801EC7">
        <w:rPr>
          <w:rFonts w:eastAsia="Calibri"/>
          <w:lang w:eastAsia="en-US"/>
        </w:rPr>
        <w:t>)</w:t>
      </w:r>
    </w:p>
    <w:p w:rsidR="008C3CC1" w:rsidRPr="00F6748A" w:rsidRDefault="008C3CC1" w:rsidP="008C3CC1">
      <w:pPr>
        <w:contextualSpacing/>
        <w:rPr>
          <w:rFonts w:eastAsia="Calibri"/>
          <w:lang w:eastAsia="en-US"/>
        </w:rPr>
      </w:pPr>
      <w:r>
        <w:rPr>
          <w:rFonts w:eastAsia="Calibri"/>
          <w:lang w:eastAsia="en-US"/>
        </w:rPr>
        <w:t xml:space="preserve"> «___»_________20___ алып</w:t>
      </w:r>
      <w:r w:rsidRPr="00801EC7">
        <w:rPr>
          <w:rFonts w:eastAsia="Calibri"/>
          <w:lang w:eastAsia="en-US"/>
        </w:rPr>
        <w:t xml:space="preserve"> «___»________20___</w:t>
      </w:r>
      <w:r>
        <w:rPr>
          <w:rFonts w:eastAsia="Calibri"/>
          <w:lang w:eastAsia="en-US"/>
        </w:rPr>
        <w:t>кад</w:t>
      </w:r>
      <w:r>
        <w:rPr>
          <w:rFonts w:eastAsia="Calibri"/>
          <w:lang w:val="tt-RU" w:eastAsia="en-US"/>
        </w:rPr>
        <w:t>әр</w:t>
      </w:r>
      <w:r w:rsidRPr="00801EC7">
        <w:rPr>
          <w:rFonts w:eastAsia="Calibri"/>
          <w:lang w:eastAsia="en-US"/>
        </w:rPr>
        <w:t xml:space="preserve">  </w:t>
      </w:r>
      <w:r w:rsidRPr="00F6748A">
        <w:rPr>
          <w:rFonts w:eastAsia="Calibri"/>
          <w:lang w:eastAsia="en-US"/>
        </w:rPr>
        <w:t>___________________</w:t>
      </w:r>
    </w:p>
    <w:p w:rsidR="008C3CC1" w:rsidRPr="00801EC7" w:rsidRDefault="008C3CC1" w:rsidP="008C3CC1">
      <w:pPr>
        <w:contextualSpacing/>
        <w:rPr>
          <w:rFonts w:eastAsia="Calibri"/>
          <w:lang w:eastAsia="en-US"/>
        </w:rPr>
      </w:pPr>
      <w:r w:rsidRPr="00F6748A">
        <w:rPr>
          <w:rFonts w:eastAsia="Calibri"/>
          <w:lang w:eastAsia="en-US"/>
        </w:rPr>
        <w:t>(арадаш һәм (яки) дәүләт йомгаклау аттестациясе)</w:t>
      </w:r>
      <w:r>
        <w:rPr>
          <w:rFonts w:eastAsia="Calibri"/>
          <w:lang w:val="tt-RU" w:eastAsia="en-US"/>
        </w:rPr>
        <w:t xml:space="preserve"> </w:t>
      </w:r>
      <w:r w:rsidRPr="00F6748A">
        <w:rPr>
          <w:rFonts w:eastAsia="Calibri"/>
          <w:lang w:eastAsia="en-US"/>
        </w:rPr>
        <w:t>белем бирү программасы буенча (башлангыч гомуми, төп гомуми, урта гомуми белем) аттестацияләү буенча __класс</w:t>
      </w:r>
      <w:r>
        <w:rPr>
          <w:rFonts w:eastAsia="Calibri"/>
          <w:lang w:eastAsia="en-US"/>
        </w:rPr>
        <w:t xml:space="preserve"> предметлары буенча</w:t>
      </w:r>
      <w:r w:rsidRPr="00F6748A">
        <w:rPr>
          <w:rFonts w:eastAsia="Calibri"/>
          <w:lang w:eastAsia="en-US"/>
        </w:rPr>
        <w:t xml:space="preserve"> аттестация </w:t>
      </w:r>
      <w:r>
        <w:rPr>
          <w:rFonts w:eastAsia="Calibri"/>
          <w:lang w:eastAsia="en-US"/>
        </w:rPr>
        <w:t xml:space="preserve">узу </w:t>
      </w:r>
      <w:r>
        <w:rPr>
          <w:rFonts w:eastAsia="Calibri"/>
          <w:lang w:val="tt-RU" w:eastAsia="en-US"/>
        </w:rPr>
        <w:t>өчен.</w:t>
      </w:r>
      <w:r w:rsidRPr="00801EC7">
        <w:rPr>
          <w:rFonts w:eastAsia="Calibri"/>
          <w:lang w:eastAsia="en-US"/>
        </w:rPr>
        <w:t xml:space="preserve"> </w:t>
      </w:r>
    </w:p>
    <w:p w:rsidR="008C3CC1" w:rsidRPr="00801EC7" w:rsidRDefault="008C3CC1" w:rsidP="008C3CC1">
      <w:pPr>
        <w:spacing w:line="240" w:lineRule="exact"/>
        <w:contextualSpacing/>
        <w:jc w:val="center"/>
        <w:rPr>
          <w:rFonts w:eastAsia="Calibri"/>
          <w:lang w:eastAsia="en-US"/>
        </w:rPr>
      </w:pPr>
    </w:p>
    <w:p w:rsidR="008C3CC1" w:rsidRDefault="008C3CC1" w:rsidP="008C3CC1">
      <w:pPr>
        <w:numPr>
          <w:ilvl w:val="0"/>
          <w:numId w:val="30"/>
        </w:numPr>
        <w:overflowPunct w:val="0"/>
        <w:autoSpaceDE w:val="0"/>
        <w:autoSpaceDN w:val="0"/>
        <w:adjustRightInd w:val="0"/>
        <w:contextualSpacing/>
        <w:textAlignment w:val="baseline"/>
        <w:rPr>
          <w:rFonts w:eastAsia="Calibri"/>
          <w:lang w:eastAsia="en-US"/>
        </w:rPr>
      </w:pPr>
      <w:r w:rsidRPr="003E2BD7">
        <w:rPr>
          <w:rFonts w:eastAsia="Calibri"/>
          <w:lang w:eastAsia="en-US"/>
        </w:rPr>
        <w:tab/>
        <w:t xml:space="preserve">Арадаш аттестация уздыруның түбәндәге графигын расларга </w:t>
      </w:r>
      <w:r w:rsidRPr="00801EC7">
        <w:rPr>
          <w:rFonts w:eastAsia="Calibri"/>
          <w:vertAlign w:val="superscript"/>
          <w:lang w:eastAsia="en-US"/>
        </w:rPr>
        <w:fldChar w:fldCharType="begin"/>
      </w:r>
      <w:r w:rsidRPr="00801EC7">
        <w:rPr>
          <w:rFonts w:eastAsia="SimSun"/>
          <w:vertAlign w:val="superscript"/>
          <w:lang w:eastAsia="zh-CN"/>
        </w:rPr>
        <w:instrText xml:space="preserve"> </w:instrText>
      </w:r>
      <w:r w:rsidRPr="00801EC7">
        <w:rPr>
          <w:rFonts w:eastAsia="SimSun" w:hint="eastAsia"/>
          <w:vertAlign w:val="superscript"/>
          <w:lang w:eastAsia="zh-CN"/>
        </w:rPr>
        <w:instrText>= 1 \* Arabic</w:instrText>
      </w:r>
      <w:r w:rsidRPr="00801EC7">
        <w:rPr>
          <w:rFonts w:eastAsia="SimSun"/>
          <w:vertAlign w:val="superscript"/>
          <w:lang w:eastAsia="zh-CN"/>
        </w:rPr>
        <w:instrText xml:space="preserve"> </w:instrText>
      </w:r>
      <w:r w:rsidRPr="00801EC7">
        <w:rPr>
          <w:rFonts w:eastAsia="Calibri"/>
          <w:vertAlign w:val="superscript"/>
          <w:lang w:eastAsia="en-US"/>
        </w:rPr>
        <w:fldChar w:fldCharType="separate"/>
      </w:r>
      <w:r w:rsidRPr="00801EC7">
        <w:rPr>
          <w:rFonts w:eastAsia="SimSun"/>
          <w:noProof/>
          <w:vertAlign w:val="superscript"/>
          <w:lang w:eastAsia="zh-CN"/>
        </w:rPr>
        <w:t>1</w:t>
      </w:r>
      <w:r w:rsidRPr="00801EC7">
        <w:rPr>
          <w:rFonts w:eastAsia="Calibri"/>
          <w:vertAlign w:val="superscript"/>
          <w:lang w:eastAsia="en-US"/>
        </w:rPr>
        <w:fldChar w:fldCharType="end"/>
      </w:r>
      <w:r w:rsidRPr="00801EC7">
        <w:rPr>
          <w:rFonts w:eastAsia="Calibri"/>
          <w:lang w:eastAsia="en-US"/>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2261"/>
        <w:gridCol w:w="2126"/>
        <w:gridCol w:w="1984"/>
        <w:gridCol w:w="1843"/>
      </w:tblGrid>
      <w:tr w:rsidR="008C3CC1" w:rsidTr="002A290A">
        <w:tc>
          <w:tcPr>
            <w:tcW w:w="1675" w:type="dxa"/>
            <w:shd w:val="clear" w:color="auto" w:fill="auto"/>
          </w:tcPr>
          <w:p w:rsidR="008C3CC1" w:rsidRPr="00801EC7" w:rsidRDefault="008C3CC1" w:rsidP="002A290A">
            <w:pPr>
              <w:overflowPunct w:val="0"/>
              <w:autoSpaceDE w:val="0"/>
              <w:autoSpaceDN w:val="0"/>
              <w:adjustRightInd w:val="0"/>
              <w:jc w:val="center"/>
              <w:textAlignment w:val="baseline"/>
              <w:rPr>
                <w:rFonts w:eastAsia="Calibri"/>
              </w:rPr>
            </w:pPr>
            <w:r w:rsidRPr="00801EC7">
              <w:rPr>
                <w:rFonts w:eastAsia="Calibri"/>
                <w:lang w:val="tt"/>
              </w:rPr>
              <w:t>Предметлар</w:t>
            </w:r>
          </w:p>
        </w:tc>
        <w:tc>
          <w:tcPr>
            <w:tcW w:w="2261" w:type="dxa"/>
            <w:shd w:val="clear" w:color="auto" w:fill="auto"/>
          </w:tcPr>
          <w:p w:rsidR="008C3CC1" w:rsidRPr="00801EC7" w:rsidRDefault="008C3CC1" w:rsidP="002A290A">
            <w:pPr>
              <w:overflowPunct w:val="0"/>
              <w:autoSpaceDE w:val="0"/>
              <w:autoSpaceDN w:val="0"/>
              <w:adjustRightInd w:val="0"/>
              <w:jc w:val="center"/>
              <w:textAlignment w:val="baseline"/>
              <w:rPr>
                <w:rFonts w:eastAsia="Calibri"/>
              </w:rPr>
            </w:pPr>
            <w:r w:rsidRPr="00801EC7">
              <w:rPr>
                <w:rFonts w:eastAsia="Calibri"/>
                <w:lang w:val="tt"/>
              </w:rPr>
              <w:t>Арадаш аттестация үткәрү рәвеше</w:t>
            </w:r>
          </w:p>
        </w:tc>
        <w:tc>
          <w:tcPr>
            <w:tcW w:w="2126" w:type="dxa"/>
            <w:shd w:val="clear" w:color="auto" w:fill="auto"/>
          </w:tcPr>
          <w:p w:rsidR="008C3CC1" w:rsidRPr="00801EC7" w:rsidRDefault="008C3CC1" w:rsidP="002A290A">
            <w:pPr>
              <w:overflowPunct w:val="0"/>
              <w:autoSpaceDE w:val="0"/>
              <w:autoSpaceDN w:val="0"/>
              <w:adjustRightInd w:val="0"/>
              <w:jc w:val="center"/>
              <w:textAlignment w:val="baseline"/>
              <w:rPr>
                <w:rFonts w:eastAsia="Calibri"/>
              </w:rPr>
            </w:pPr>
            <w:r w:rsidRPr="00801EC7">
              <w:rPr>
                <w:rFonts w:eastAsia="Calibri"/>
                <w:lang w:val="tt"/>
              </w:rPr>
              <w:t>Арадаш аттестация үткәрү сроклары</w:t>
            </w:r>
          </w:p>
        </w:tc>
        <w:tc>
          <w:tcPr>
            <w:tcW w:w="1984" w:type="dxa"/>
          </w:tcPr>
          <w:p w:rsidR="008C3CC1" w:rsidRPr="00801EC7" w:rsidRDefault="008C3CC1" w:rsidP="002A290A">
            <w:pPr>
              <w:autoSpaceDE w:val="0"/>
              <w:autoSpaceDN w:val="0"/>
              <w:adjustRightInd w:val="0"/>
              <w:jc w:val="center"/>
              <w:rPr>
                <w:rFonts w:eastAsia="Calibri"/>
              </w:rPr>
            </w:pPr>
            <w:r w:rsidRPr="00801EC7">
              <w:rPr>
                <w:rFonts w:eastAsia="Calibri"/>
                <w:lang w:val="tt"/>
              </w:rPr>
              <w:t xml:space="preserve">Үткәрү тәртибе </w:t>
            </w:r>
          </w:p>
          <w:p w:rsidR="008C3CC1" w:rsidRPr="00801EC7" w:rsidRDefault="008C3CC1" w:rsidP="002A290A">
            <w:pPr>
              <w:autoSpaceDE w:val="0"/>
              <w:autoSpaceDN w:val="0"/>
              <w:adjustRightInd w:val="0"/>
              <w:jc w:val="center"/>
            </w:pPr>
            <w:r w:rsidRPr="00801EC7">
              <w:rPr>
                <w:rFonts w:eastAsia="Calibri"/>
                <w:sz w:val="16"/>
                <w:szCs w:val="16"/>
                <w:lang w:val="tt"/>
              </w:rPr>
              <w:t>(дистанцион белем бирү технологияләрен куллануның мөмкин түгеллеген күрсәтеп, көндезге, , читтән торып уку формасында)</w:t>
            </w:r>
          </w:p>
        </w:tc>
        <w:tc>
          <w:tcPr>
            <w:tcW w:w="1843" w:type="dxa"/>
            <w:shd w:val="clear" w:color="auto" w:fill="auto"/>
          </w:tcPr>
          <w:p w:rsidR="008C3CC1" w:rsidRPr="00801EC7" w:rsidRDefault="008C3CC1" w:rsidP="002A290A">
            <w:pPr>
              <w:overflowPunct w:val="0"/>
              <w:autoSpaceDE w:val="0"/>
              <w:autoSpaceDN w:val="0"/>
              <w:adjustRightInd w:val="0"/>
              <w:jc w:val="center"/>
              <w:textAlignment w:val="baseline"/>
              <w:rPr>
                <w:rFonts w:eastAsia="Calibri"/>
              </w:rPr>
            </w:pPr>
            <w:r w:rsidRPr="00801EC7">
              <w:rPr>
                <w:rFonts w:eastAsia="Calibri"/>
                <w:lang w:val="tt"/>
              </w:rPr>
              <w:t>Җаваплы педагог</w:t>
            </w:r>
          </w:p>
        </w:tc>
      </w:tr>
      <w:tr w:rsidR="008C3CC1" w:rsidTr="002A290A">
        <w:tc>
          <w:tcPr>
            <w:tcW w:w="1675" w:type="dxa"/>
            <w:shd w:val="clear" w:color="auto" w:fill="auto"/>
          </w:tcPr>
          <w:p w:rsidR="008C3CC1" w:rsidRPr="00801EC7" w:rsidRDefault="008C3CC1" w:rsidP="002A290A">
            <w:pPr>
              <w:overflowPunct w:val="0"/>
              <w:autoSpaceDE w:val="0"/>
              <w:autoSpaceDN w:val="0"/>
              <w:adjustRightInd w:val="0"/>
              <w:textAlignment w:val="baseline"/>
              <w:rPr>
                <w:rFonts w:eastAsia="Calibri"/>
              </w:rPr>
            </w:pPr>
          </w:p>
        </w:tc>
        <w:tc>
          <w:tcPr>
            <w:tcW w:w="2261" w:type="dxa"/>
            <w:shd w:val="clear" w:color="auto" w:fill="auto"/>
          </w:tcPr>
          <w:p w:rsidR="008C3CC1" w:rsidRPr="00801EC7" w:rsidRDefault="008C3CC1" w:rsidP="002A290A">
            <w:pPr>
              <w:overflowPunct w:val="0"/>
              <w:autoSpaceDE w:val="0"/>
              <w:autoSpaceDN w:val="0"/>
              <w:adjustRightInd w:val="0"/>
              <w:textAlignment w:val="baseline"/>
              <w:rPr>
                <w:rFonts w:eastAsia="Calibri"/>
              </w:rPr>
            </w:pPr>
          </w:p>
        </w:tc>
        <w:tc>
          <w:tcPr>
            <w:tcW w:w="2126" w:type="dxa"/>
            <w:shd w:val="clear" w:color="auto" w:fill="auto"/>
          </w:tcPr>
          <w:p w:rsidR="008C3CC1" w:rsidRPr="00801EC7" w:rsidRDefault="008C3CC1" w:rsidP="002A290A">
            <w:pPr>
              <w:overflowPunct w:val="0"/>
              <w:autoSpaceDE w:val="0"/>
              <w:autoSpaceDN w:val="0"/>
              <w:adjustRightInd w:val="0"/>
              <w:textAlignment w:val="baseline"/>
              <w:rPr>
                <w:rFonts w:eastAsia="Calibri"/>
              </w:rPr>
            </w:pPr>
          </w:p>
        </w:tc>
        <w:tc>
          <w:tcPr>
            <w:tcW w:w="1984" w:type="dxa"/>
          </w:tcPr>
          <w:p w:rsidR="008C3CC1" w:rsidRPr="00801EC7" w:rsidRDefault="008C3CC1" w:rsidP="002A290A">
            <w:pPr>
              <w:overflowPunct w:val="0"/>
              <w:autoSpaceDE w:val="0"/>
              <w:autoSpaceDN w:val="0"/>
              <w:adjustRightInd w:val="0"/>
              <w:textAlignment w:val="baseline"/>
              <w:rPr>
                <w:rFonts w:ascii="Calibri" w:eastAsia="Calibri" w:hAnsi="Calibri"/>
              </w:rPr>
            </w:pPr>
          </w:p>
        </w:tc>
        <w:tc>
          <w:tcPr>
            <w:tcW w:w="1843" w:type="dxa"/>
            <w:shd w:val="clear" w:color="auto" w:fill="auto"/>
          </w:tcPr>
          <w:p w:rsidR="008C3CC1" w:rsidRPr="00801EC7" w:rsidRDefault="008C3CC1" w:rsidP="002A290A">
            <w:pPr>
              <w:overflowPunct w:val="0"/>
              <w:autoSpaceDE w:val="0"/>
              <w:autoSpaceDN w:val="0"/>
              <w:adjustRightInd w:val="0"/>
              <w:textAlignment w:val="baseline"/>
              <w:rPr>
                <w:rFonts w:ascii="Calibri" w:eastAsia="Calibri" w:hAnsi="Calibri"/>
              </w:rPr>
            </w:pPr>
          </w:p>
        </w:tc>
      </w:tr>
      <w:tr w:rsidR="008C3CC1" w:rsidTr="002A290A">
        <w:tc>
          <w:tcPr>
            <w:tcW w:w="1675" w:type="dxa"/>
            <w:shd w:val="clear" w:color="auto" w:fill="auto"/>
          </w:tcPr>
          <w:p w:rsidR="008C3CC1" w:rsidRPr="00801EC7" w:rsidRDefault="008C3CC1" w:rsidP="002A290A">
            <w:pPr>
              <w:overflowPunct w:val="0"/>
              <w:autoSpaceDE w:val="0"/>
              <w:autoSpaceDN w:val="0"/>
              <w:adjustRightInd w:val="0"/>
              <w:textAlignment w:val="baseline"/>
              <w:rPr>
                <w:rFonts w:eastAsia="Calibri"/>
              </w:rPr>
            </w:pPr>
          </w:p>
        </w:tc>
        <w:tc>
          <w:tcPr>
            <w:tcW w:w="2261" w:type="dxa"/>
            <w:shd w:val="clear" w:color="auto" w:fill="auto"/>
          </w:tcPr>
          <w:p w:rsidR="008C3CC1" w:rsidRPr="00801EC7" w:rsidRDefault="008C3CC1" w:rsidP="002A290A">
            <w:pPr>
              <w:overflowPunct w:val="0"/>
              <w:autoSpaceDE w:val="0"/>
              <w:autoSpaceDN w:val="0"/>
              <w:adjustRightInd w:val="0"/>
              <w:textAlignment w:val="baseline"/>
              <w:rPr>
                <w:rFonts w:eastAsia="Calibri"/>
              </w:rPr>
            </w:pPr>
          </w:p>
        </w:tc>
        <w:tc>
          <w:tcPr>
            <w:tcW w:w="2126" w:type="dxa"/>
            <w:shd w:val="clear" w:color="auto" w:fill="auto"/>
          </w:tcPr>
          <w:p w:rsidR="008C3CC1" w:rsidRPr="00801EC7" w:rsidRDefault="008C3CC1" w:rsidP="002A290A">
            <w:pPr>
              <w:overflowPunct w:val="0"/>
              <w:autoSpaceDE w:val="0"/>
              <w:autoSpaceDN w:val="0"/>
              <w:adjustRightInd w:val="0"/>
              <w:textAlignment w:val="baseline"/>
              <w:rPr>
                <w:rFonts w:eastAsia="Calibri"/>
              </w:rPr>
            </w:pPr>
          </w:p>
        </w:tc>
        <w:tc>
          <w:tcPr>
            <w:tcW w:w="1984" w:type="dxa"/>
          </w:tcPr>
          <w:p w:rsidR="008C3CC1" w:rsidRPr="00801EC7" w:rsidRDefault="008C3CC1" w:rsidP="002A290A">
            <w:pPr>
              <w:overflowPunct w:val="0"/>
              <w:autoSpaceDE w:val="0"/>
              <w:autoSpaceDN w:val="0"/>
              <w:adjustRightInd w:val="0"/>
              <w:textAlignment w:val="baseline"/>
              <w:rPr>
                <w:rFonts w:ascii="Calibri" w:eastAsia="Calibri" w:hAnsi="Calibri"/>
              </w:rPr>
            </w:pPr>
          </w:p>
        </w:tc>
        <w:tc>
          <w:tcPr>
            <w:tcW w:w="1843" w:type="dxa"/>
            <w:shd w:val="clear" w:color="auto" w:fill="auto"/>
          </w:tcPr>
          <w:p w:rsidR="008C3CC1" w:rsidRPr="00801EC7" w:rsidRDefault="008C3CC1" w:rsidP="002A290A">
            <w:pPr>
              <w:overflowPunct w:val="0"/>
              <w:autoSpaceDE w:val="0"/>
              <w:autoSpaceDN w:val="0"/>
              <w:adjustRightInd w:val="0"/>
              <w:textAlignment w:val="baseline"/>
              <w:rPr>
                <w:rFonts w:ascii="Calibri" w:eastAsia="Calibri" w:hAnsi="Calibri"/>
              </w:rPr>
            </w:pPr>
          </w:p>
        </w:tc>
      </w:tr>
    </w:tbl>
    <w:p w:rsidR="008C3CC1" w:rsidRPr="003E2BD7" w:rsidRDefault="008C3CC1" w:rsidP="008C3CC1">
      <w:pPr>
        <w:pStyle w:val="af"/>
        <w:widowControl w:val="0"/>
        <w:numPr>
          <w:ilvl w:val="0"/>
          <w:numId w:val="30"/>
        </w:numPr>
        <w:contextualSpacing/>
        <w:rPr>
          <w:rFonts w:eastAsia="Calibri"/>
          <w:lang w:eastAsia="en-US"/>
        </w:rPr>
      </w:pPr>
      <w:r w:rsidRPr="003E2BD7">
        <w:rPr>
          <w:rFonts w:eastAsia="Calibri"/>
          <w:lang w:eastAsia="en-US"/>
        </w:rPr>
        <w:t>Предметлар буенча консультацияләр уздыруның түбәндәге графигын расларга:</w:t>
      </w:r>
    </w:p>
    <w:p w:rsidR="008C3CC1" w:rsidRDefault="008C3CC1" w:rsidP="008C3CC1">
      <w:pPr>
        <w:tabs>
          <w:tab w:val="left" w:pos="426"/>
        </w:tabs>
        <w:overflowPunct w:val="0"/>
        <w:autoSpaceDE w:val="0"/>
        <w:autoSpaceDN w:val="0"/>
        <w:adjustRightInd w:val="0"/>
        <w:ind w:left="1380"/>
        <w:contextualSpacing/>
        <w:textAlignment w:val="baseline"/>
        <w:rPr>
          <w:rFonts w:eastAsia="Calibri"/>
          <w:lang w:eastAsia="en-US"/>
        </w:rPr>
      </w:pPr>
    </w:p>
    <w:p w:rsidR="008C3CC1" w:rsidRPr="00801EC7" w:rsidRDefault="008C3CC1" w:rsidP="008C3CC1">
      <w:pPr>
        <w:tabs>
          <w:tab w:val="left" w:pos="426"/>
        </w:tabs>
        <w:overflowPunct w:val="0"/>
        <w:autoSpaceDE w:val="0"/>
        <w:autoSpaceDN w:val="0"/>
        <w:adjustRightInd w:val="0"/>
        <w:ind w:left="1380"/>
        <w:contextualSpacing/>
        <w:textAlignment w:val="baseline"/>
        <w:rPr>
          <w:rFonts w:eastAsia="Calibri"/>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835"/>
        <w:gridCol w:w="2693"/>
        <w:gridCol w:w="2693"/>
      </w:tblGrid>
      <w:tr w:rsidR="008C3CC1" w:rsidRPr="00801EC7" w:rsidTr="002A290A">
        <w:tc>
          <w:tcPr>
            <w:tcW w:w="1668" w:type="dxa"/>
            <w:vMerge w:val="restart"/>
            <w:shd w:val="clear" w:color="auto" w:fill="auto"/>
          </w:tcPr>
          <w:p w:rsidR="008C3CC1" w:rsidRPr="00801EC7" w:rsidRDefault="008C3CC1" w:rsidP="002A290A">
            <w:pPr>
              <w:contextualSpacing/>
              <w:jc w:val="center"/>
              <w:rPr>
                <w:rFonts w:eastAsia="Calibri"/>
                <w:lang w:eastAsia="en-US"/>
              </w:rPr>
            </w:pPr>
            <w:r>
              <w:rPr>
                <w:rFonts w:eastAsia="Calibri"/>
                <w:lang w:eastAsia="en-US"/>
              </w:rPr>
              <w:t>Предметлар</w:t>
            </w:r>
            <w:r w:rsidRPr="00801EC7">
              <w:rPr>
                <w:rFonts w:eastAsia="Calibri"/>
                <w:lang w:eastAsia="en-US"/>
              </w:rPr>
              <w:t xml:space="preserve"> </w:t>
            </w:r>
          </w:p>
        </w:tc>
        <w:tc>
          <w:tcPr>
            <w:tcW w:w="5528" w:type="dxa"/>
            <w:gridSpan w:val="2"/>
            <w:shd w:val="clear" w:color="auto" w:fill="auto"/>
          </w:tcPr>
          <w:p w:rsidR="008C3CC1" w:rsidRPr="003E2BD7" w:rsidRDefault="008C3CC1" w:rsidP="002A290A">
            <w:pPr>
              <w:contextualSpacing/>
              <w:jc w:val="center"/>
              <w:rPr>
                <w:rFonts w:eastAsia="Calibri"/>
                <w:lang w:val="tt-RU" w:eastAsia="en-US"/>
              </w:rPr>
            </w:pPr>
            <w:r w:rsidRPr="00801EC7">
              <w:rPr>
                <w:rFonts w:eastAsia="Calibri"/>
                <w:lang w:eastAsia="en-US"/>
              </w:rPr>
              <w:t xml:space="preserve"> </w:t>
            </w:r>
            <w:r>
              <w:rPr>
                <w:rFonts w:eastAsia="Calibri"/>
                <w:lang w:eastAsia="en-US"/>
              </w:rPr>
              <w:t>консультация</w:t>
            </w:r>
            <w:r>
              <w:rPr>
                <w:rFonts w:eastAsia="Calibri"/>
                <w:lang w:val="tt-RU" w:eastAsia="en-US"/>
              </w:rPr>
              <w:t>ләр үткәрү вакыты</w:t>
            </w:r>
          </w:p>
        </w:tc>
        <w:tc>
          <w:tcPr>
            <w:tcW w:w="2693" w:type="dxa"/>
            <w:vMerge w:val="restart"/>
            <w:shd w:val="clear" w:color="auto" w:fill="auto"/>
          </w:tcPr>
          <w:p w:rsidR="008C3CC1" w:rsidRPr="00801EC7" w:rsidRDefault="008C3CC1" w:rsidP="002A290A">
            <w:pPr>
              <w:overflowPunct w:val="0"/>
              <w:autoSpaceDE w:val="0"/>
              <w:autoSpaceDN w:val="0"/>
              <w:adjustRightInd w:val="0"/>
              <w:jc w:val="center"/>
              <w:textAlignment w:val="baseline"/>
              <w:rPr>
                <w:rFonts w:eastAsia="Calibri"/>
              </w:rPr>
            </w:pPr>
            <w:r w:rsidRPr="003E2BD7">
              <w:rPr>
                <w:rFonts w:eastAsia="Calibri"/>
              </w:rPr>
              <w:t>Җаваплы педагог</w:t>
            </w:r>
          </w:p>
        </w:tc>
      </w:tr>
      <w:tr w:rsidR="008C3CC1" w:rsidRPr="00801EC7" w:rsidTr="002A290A">
        <w:tc>
          <w:tcPr>
            <w:tcW w:w="1668" w:type="dxa"/>
            <w:vMerge/>
            <w:shd w:val="clear" w:color="auto" w:fill="auto"/>
          </w:tcPr>
          <w:p w:rsidR="008C3CC1" w:rsidRPr="00801EC7" w:rsidRDefault="008C3CC1" w:rsidP="002A290A">
            <w:pPr>
              <w:contextualSpacing/>
              <w:jc w:val="center"/>
              <w:rPr>
                <w:rFonts w:eastAsia="Calibri"/>
                <w:lang w:eastAsia="en-US"/>
              </w:rPr>
            </w:pPr>
          </w:p>
        </w:tc>
        <w:tc>
          <w:tcPr>
            <w:tcW w:w="2835" w:type="dxa"/>
            <w:shd w:val="clear" w:color="auto" w:fill="auto"/>
          </w:tcPr>
          <w:p w:rsidR="008C3CC1" w:rsidRPr="00801EC7" w:rsidRDefault="008C3CC1" w:rsidP="002A290A">
            <w:pPr>
              <w:contextualSpacing/>
              <w:jc w:val="center"/>
              <w:rPr>
                <w:rFonts w:eastAsia="Calibri"/>
                <w:lang w:eastAsia="en-US"/>
              </w:rPr>
            </w:pPr>
            <w:r w:rsidRPr="00801EC7">
              <w:rPr>
                <w:rFonts w:eastAsia="Calibri"/>
                <w:lang w:eastAsia="en-US"/>
              </w:rPr>
              <w:t>1 консультация</w:t>
            </w:r>
          </w:p>
        </w:tc>
        <w:tc>
          <w:tcPr>
            <w:tcW w:w="2693" w:type="dxa"/>
            <w:shd w:val="clear" w:color="auto" w:fill="auto"/>
          </w:tcPr>
          <w:p w:rsidR="008C3CC1" w:rsidRPr="00801EC7" w:rsidRDefault="008C3CC1" w:rsidP="002A290A">
            <w:pPr>
              <w:contextualSpacing/>
              <w:jc w:val="center"/>
              <w:rPr>
                <w:rFonts w:eastAsia="Calibri"/>
                <w:lang w:eastAsia="en-US"/>
              </w:rPr>
            </w:pPr>
            <w:r w:rsidRPr="00801EC7">
              <w:rPr>
                <w:rFonts w:eastAsia="Calibri"/>
                <w:lang w:eastAsia="en-US"/>
              </w:rPr>
              <w:t>2 консультация</w:t>
            </w:r>
          </w:p>
        </w:tc>
        <w:tc>
          <w:tcPr>
            <w:tcW w:w="2693" w:type="dxa"/>
            <w:vMerge/>
            <w:shd w:val="clear" w:color="auto" w:fill="auto"/>
          </w:tcPr>
          <w:p w:rsidR="008C3CC1" w:rsidRPr="00801EC7" w:rsidRDefault="008C3CC1" w:rsidP="002A290A">
            <w:pPr>
              <w:contextualSpacing/>
              <w:jc w:val="center"/>
              <w:rPr>
                <w:rFonts w:eastAsia="Calibri"/>
                <w:lang w:eastAsia="en-US"/>
              </w:rPr>
            </w:pPr>
          </w:p>
        </w:tc>
      </w:tr>
      <w:tr w:rsidR="008C3CC1" w:rsidRPr="00801EC7" w:rsidTr="002A290A">
        <w:tc>
          <w:tcPr>
            <w:tcW w:w="1668" w:type="dxa"/>
            <w:shd w:val="clear" w:color="auto" w:fill="auto"/>
          </w:tcPr>
          <w:p w:rsidR="008C3CC1" w:rsidRPr="00801EC7" w:rsidRDefault="008C3CC1" w:rsidP="002A290A">
            <w:pPr>
              <w:contextualSpacing/>
              <w:jc w:val="center"/>
              <w:rPr>
                <w:rFonts w:eastAsia="Calibri"/>
                <w:lang w:eastAsia="en-US"/>
              </w:rPr>
            </w:pPr>
          </w:p>
        </w:tc>
        <w:tc>
          <w:tcPr>
            <w:tcW w:w="2835" w:type="dxa"/>
            <w:shd w:val="clear" w:color="auto" w:fill="auto"/>
          </w:tcPr>
          <w:p w:rsidR="008C3CC1" w:rsidRPr="00801EC7" w:rsidRDefault="008C3CC1" w:rsidP="002A290A">
            <w:pPr>
              <w:contextualSpacing/>
              <w:jc w:val="center"/>
              <w:rPr>
                <w:rFonts w:eastAsia="Calibri"/>
                <w:lang w:eastAsia="en-US"/>
              </w:rPr>
            </w:pPr>
          </w:p>
        </w:tc>
        <w:tc>
          <w:tcPr>
            <w:tcW w:w="2693" w:type="dxa"/>
            <w:shd w:val="clear" w:color="auto" w:fill="auto"/>
          </w:tcPr>
          <w:p w:rsidR="008C3CC1" w:rsidRPr="00801EC7" w:rsidRDefault="008C3CC1" w:rsidP="002A290A">
            <w:pPr>
              <w:contextualSpacing/>
              <w:jc w:val="center"/>
              <w:rPr>
                <w:rFonts w:eastAsia="Calibri"/>
                <w:lang w:eastAsia="en-US"/>
              </w:rPr>
            </w:pPr>
          </w:p>
        </w:tc>
        <w:tc>
          <w:tcPr>
            <w:tcW w:w="2693" w:type="dxa"/>
            <w:shd w:val="clear" w:color="auto" w:fill="auto"/>
          </w:tcPr>
          <w:p w:rsidR="008C3CC1" w:rsidRPr="00801EC7" w:rsidRDefault="008C3CC1" w:rsidP="002A290A">
            <w:pPr>
              <w:contextualSpacing/>
              <w:jc w:val="center"/>
              <w:rPr>
                <w:rFonts w:eastAsia="Calibri"/>
                <w:lang w:eastAsia="en-US"/>
              </w:rPr>
            </w:pPr>
          </w:p>
        </w:tc>
      </w:tr>
      <w:tr w:rsidR="008C3CC1" w:rsidRPr="00801EC7" w:rsidTr="002A290A">
        <w:tc>
          <w:tcPr>
            <w:tcW w:w="1668" w:type="dxa"/>
            <w:shd w:val="clear" w:color="auto" w:fill="auto"/>
          </w:tcPr>
          <w:p w:rsidR="008C3CC1" w:rsidRPr="00801EC7" w:rsidRDefault="008C3CC1" w:rsidP="002A290A">
            <w:pPr>
              <w:contextualSpacing/>
              <w:jc w:val="center"/>
              <w:rPr>
                <w:rFonts w:eastAsia="Calibri"/>
                <w:lang w:eastAsia="en-US"/>
              </w:rPr>
            </w:pPr>
          </w:p>
        </w:tc>
        <w:tc>
          <w:tcPr>
            <w:tcW w:w="2835" w:type="dxa"/>
            <w:shd w:val="clear" w:color="auto" w:fill="auto"/>
          </w:tcPr>
          <w:p w:rsidR="008C3CC1" w:rsidRPr="00801EC7" w:rsidRDefault="008C3CC1" w:rsidP="002A290A">
            <w:pPr>
              <w:contextualSpacing/>
              <w:jc w:val="center"/>
              <w:rPr>
                <w:rFonts w:eastAsia="Calibri"/>
                <w:lang w:eastAsia="en-US"/>
              </w:rPr>
            </w:pPr>
          </w:p>
        </w:tc>
        <w:tc>
          <w:tcPr>
            <w:tcW w:w="2693" w:type="dxa"/>
            <w:shd w:val="clear" w:color="auto" w:fill="auto"/>
          </w:tcPr>
          <w:p w:rsidR="008C3CC1" w:rsidRPr="00801EC7" w:rsidRDefault="008C3CC1" w:rsidP="002A290A">
            <w:pPr>
              <w:contextualSpacing/>
              <w:jc w:val="center"/>
              <w:rPr>
                <w:rFonts w:eastAsia="Calibri"/>
                <w:lang w:eastAsia="en-US"/>
              </w:rPr>
            </w:pPr>
          </w:p>
        </w:tc>
        <w:tc>
          <w:tcPr>
            <w:tcW w:w="2693" w:type="dxa"/>
            <w:shd w:val="clear" w:color="auto" w:fill="auto"/>
          </w:tcPr>
          <w:p w:rsidR="008C3CC1" w:rsidRPr="00801EC7" w:rsidRDefault="008C3CC1" w:rsidP="002A290A">
            <w:pPr>
              <w:contextualSpacing/>
              <w:jc w:val="center"/>
              <w:rPr>
                <w:rFonts w:eastAsia="Calibri"/>
                <w:lang w:eastAsia="en-US"/>
              </w:rPr>
            </w:pPr>
          </w:p>
        </w:tc>
      </w:tr>
    </w:tbl>
    <w:p w:rsidR="008C3CC1" w:rsidRPr="00801EC7" w:rsidRDefault="008C3CC1" w:rsidP="008C3CC1">
      <w:pPr>
        <w:numPr>
          <w:ilvl w:val="0"/>
          <w:numId w:val="30"/>
        </w:numPr>
        <w:overflowPunct w:val="0"/>
        <w:autoSpaceDE w:val="0"/>
        <w:autoSpaceDN w:val="0"/>
        <w:adjustRightInd w:val="0"/>
        <w:contextualSpacing/>
        <w:textAlignment w:val="baseline"/>
        <w:rPr>
          <w:rFonts w:eastAsia="Calibri"/>
          <w:lang w:eastAsia="en-US"/>
        </w:rPr>
      </w:pPr>
      <w:r w:rsidRPr="003E2BD7">
        <w:rPr>
          <w:rFonts w:eastAsia="Calibri"/>
          <w:lang w:eastAsia="en-US"/>
        </w:rPr>
        <w:t>4. Укыту-тәрбия эшләре буенча директор урынбасары</w:t>
      </w:r>
      <w:r w:rsidRPr="00801EC7">
        <w:rPr>
          <w:rFonts w:eastAsia="Calibri"/>
          <w:u w:val="single"/>
          <w:lang w:eastAsia="en-US"/>
        </w:rPr>
        <w:t xml:space="preserve">        ФИО</w:t>
      </w:r>
      <w:r w:rsidRPr="00801EC7">
        <w:rPr>
          <w:rFonts w:eastAsia="Calibri"/>
          <w:lang w:eastAsia="en-US"/>
        </w:rPr>
        <w:t>________________</w:t>
      </w:r>
      <w:r w:rsidRPr="00801EC7">
        <w:rPr>
          <w:rFonts w:eastAsia="Calibri"/>
          <w:u w:val="single"/>
          <w:lang w:eastAsia="en-US"/>
        </w:rPr>
        <w:t xml:space="preserve">             </w:t>
      </w:r>
    </w:p>
    <w:p w:rsidR="008C3CC1" w:rsidRPr="00801EC7" w:rsidRDefault="008C3CC1" w:rsidP="008C3CC1">
      <w:pPr>
        <w:overflowPunct w:val="0"/>
        <w:autoSpaceDE w:val="0"/>
        <w:autoSpaceDN w:val="0"/>
        <w:adjustRightInd w:val="0"/>
        <w:textAlignment w:val="baseline"/>
      </w:pPr>
      <w:r>
        <w:t>педагогик хезмәткәрләр тарафыннан</w:t>
      </w:r>
      <w:r w:rsidRPr="003E2BD7">
        <w:t xml:space="preserve"> консультацияләрне</w:t>
      </w:r>
      <w:r>
        <w:rPr>
          <w:lang w:val="tt-RU"/>
        </w:rPr>
        <w:t xml:space="preserve">ң һәм </w:t>
      </w:r>
      <w:r w:rsidRPr="003E2BD7">
        <w:t xml:space="preserve"> аттестацияләүне вакытында үткәрүне тикшереп торырга.</w:t>
      </w:r>
    </w:p>
    <w:p w:rsidR="008C3CC1" w:rsidRPr="00801EC7" w:rsidRDefault="008C3CC1" w:rsidP="008C3CC1">
      <w:pPr>
        <w:numPr>
          <w:ilvl w:val="0"/>
          <w:numId w:val="30"/>
        </w:numPr>
        <w:overflowPunct w:val="0"/>
        <w:autoSpaceDE w:val="0"/>
        <w:autoSpaceDN w:val="0"/>
        <w:adjustRightInd w:val="0"/>
        <w:contextualSpacing/>
        <w:textAlignment w:val="baseline"/>
        <w:rPr>
          <w:rFonts w:eastAsia="Calibri"/>
          <w:sz w:val="28"/>
          <w:szCs w:val="28"/>
          <w:lang w:eastAsia="en-US"/>
        </w:rPr>
      </w:pPr>
      <w:r>
        <w:rPr>
          <w:rFonts w:eastAsia="Calibri"/>
          <w:lang w:eastAsia="en-US"/>
        </w:rPr>
        <w:t>Үтәлешне</w:t>
      </w:r>
      <w:r w:rsidRPr="003E2BD7">
        <w:rPr>
          <w:rFonts w:eastAsia="Calibri"/>
          <w:lang w:eastAsia="en-US"/>
        </w:rPr>
        <w:t xml:space="preserve"> тикшереп торуны </w:t>
      </w:r>
      <w:r>
        <w:rPr>
          <w:rFonts w:eastAsia="Calibri"/>
          <w:lang w:eastAsia="en-US"/>
        </w:rPr>
        <w:t>й</w:t>
      </w:r>
      <w:r>
        <w:rPr>
          <w:rFonts w:eastAsia="Calibri"/>
          <w:lang w:val="tt-RU" w:eastAsia="en-US"/>
        </w:rPr>
        <w:t>өкләргә:</w:t>
      </w:r>
      <w:r w:rsidRPr="00801EC7">
        <w:rPr>
          <w:rFonts w:eastAsia="Calibri"/>
          <w:lang w:eastAsia="en-US"/>
        </w:rPr>
        <w:t>___________________________________</w:t>
      </w:r>
    </w:p>
    <w:p w:rsidR="008C3CC1" w:rsidRPr="00801EC7" w:rsidRDefault="008C3CC1" w:rsidP="008C3CC1">
      <w:pPr>
        <w:ind w:left="870"/>
        <w:contextualSpacing/>
        <w:rPr>
          <w:rFonts w:eastAsia="Calibri"/>
          <w:lang w:eastAsia="en-US"/>
        </w:rPr>
      </w:pPr>
      <w:r w:rsidRPr="00801EC7">
        <w:rPr>
          <w:rFonts w:eastAsia="Calibri"/>
          <w:sz w:val="28"/>
          <w:szCs w:val="28"/>
          <w:lang w:eastAsia="en-US"/>
        </w:rPr>
        <w:t xml:space="preserve">                                                                            (</w:t>
      </w:r>
      <w:r w:rsidRPr="00801EC7">
        <w:rPr>
          <w:rFonts w:eastAsia="Calibri"/>
          <w:lang w:eastAsia="en-US"/>
        </w:rPr>
        <w:t xml:space="preserve">ФИО, </w:t>
      </w:r>
      <w:r>
        <w:rPr>
          <w:rFonts w:eastAsia="Calibri"/>
          <w:lang w:val="tt-RU" w:eastAsia="en-US"/>
        </w:rPr>
        <w:t>вазифасы</w:t>
      </w:r>
      <w:r w:rsidRPr="00801EC7">
        <w:rPr>
          <w:rFonts w:eastAsia="Calibri"/>
          <w:lang w:eastAsia="en-US"/>
        </w:rPr>
        <w:t>)</w:t>
      </w:r>
    </w:p>
    <w:p w:rsidR="008C3CC1" w:rsidRPr="00801EC7" w:rsidRDefault="008C3CC1" w:rsidP="008C3CC1">
      <w:pPr>
        <w:ind w:left="870"/>
        <w:contextualSpacing/>
        <w:rPr>
          <w:rFonts w:eastAsia="Calibri"/>
          <w:lang w:eastAsia="en-US"/>
        </w:rPr>
      </w:pPr>
    </w:p>
    <w:p w:rsidR="008C3CC1" w:rsidRPr="00801EC7" w:rsidRDefault="008C3CC1" w:rsidP="008C3CC1">
      <w:pPr>
        <w:contextualSpacing/>
        <w:rPr>
          <w:rFonts w:eastAsia="Calibri"/>
          <w:lang w:eastAsia="en-US"/>
        </w:rPr>
      </w:pPr>
      <w:r w:rsidRPr="00801EC7">
        <w:rPr>
          <w:rFonts w:eastAsia="Calibri"/>
          <w:lang w:eastAsia="en-US"/>
        </w:rPr>
        <w:t>Директор                                                                  ________________/___________________</w:t>
      </w:r>
    </w:p>
    <w:p w:rsidR="008C3CC1" w:rsidRPr="00801EC7" w:rsidRDefault="008C3CC1" w:rsidP="008C3CC1">
      <w:pPr>
        <w:contextualSpacing/>
        <w:rPr>
          <w:rFonts w:eastAsia="Calibri"/>
          <w:lang w:eastAsia="en-US"/>
        </w:rPr>
      </w:pPr>
      <w:r w:rsidRPr="00801EC7">
        <w:rPr>
          <w:rFonts w:eastAsia="Calibri"/>
          <w:lang w:eastAsia="en-US"/>
        </w:rPr>
        <w:t xml:space="preserve">                                                                                            </w:t>
      </w:r>
      <w:r>
        <w:rPr>
          <w:rFonts w:eastAsia="Calibri"/>
          <w:lang w:val="tt-RU" w:eastAsia="en-US"/>
        </w:rPr>
        <w:t>имза</w:t>
      </w:r>
      <w:r w:rsidRPr="00801EC7">
        <w:rPr>
          <w:rFonts w:eastAsia="Calibri"/>
          <w:lang w:eastAsia="en-US"/>
        </w:rPr>
        <w:t xml:space="preserve">                               ФИО</w:t>
      </w:r>
    </w:p>
    <w:p w:rsidR="008C3CC1" w:rsidRPr="00801EC7" w:rsidRDefault="008C3CC1" w:rsidP="008C3CC1">
      <w:pPr>
        <w:contextualSpacing/>
        <w:rPr>
          <w:rFonts w:eastAsia="Calibri"/>
          <w:vertAlign w:val="superscript"/>
          <w:lang w:eastAsia="en-US"/>
        </w:rPr>
      </w:pPr>
    </w:p>
    <w:p w:rsidR="008C3CC1" w:rsidRPr="00801EC7" w:rsidRDefault="008C3CC1" w:rsidP="008C3CC1">
      <w:pPr>
        <w:contextualSpacing/>
        <w:rPr>
          <w:rFonts w:eastAsia="Calibri"/>
          <w:lang w:eastAsia="en-US"/>
        </w:rPr>
      </w:pPr>
      <w:r w:rsidRPr="00801EC7">
        <w:rPr>
          <w:rFonts w:eastAsia="Calibri"/>
          <w:vertAlign w:val="superscript"/>
          <w:lang w:eastAsia="en-US"/>
        </w:rPr>
        <w:t>1</w:t>
      </w:r>
      <w:r w:rsidRPr="00801EC7">
        <w:rPr>
          <w:rFonts w:eastAsia="Calibri"/>
          <w:lang w:eastAsia="en-US"/>
        </w:rPr>
        <w:t xml:space="preserve"> </w:t>
      </w:r>
      <w:r w:rsidRPr="003E2BD7">
        <w:rPr>
          <w:rFonts w:eastAsia="Calibri"/>
          <w:lang w:eastAsia="en-US"/>
        </w:rPr>
        <w:t>Әлеге үрнәк форманың 2 һәм 3 пунктлары арадаш аттестация үткәрелгән очракта рәсмиләштерелә, 4 пункт экстерн өчен оештырыла торган аттестация төрен исәпкә алып редакцияләнә.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3792"/>
      </w:tblGrid>
      <w:tr w:rsidR="008C3CC1" w:rsidRPr="00801EC7" w:rsidTr="002A290A">
        <w:tc>
          <w:tcPr>
            <w:tcW w:w="5778" w:type="dxa"/>
            <w:tcBorders>
              <w:top w:val="nil"/>
              <w:left w:val="nil"/>
              <w:bottom w:val="nil"/>
              <w:right w:val="nil"/>
            </w:tcBorders>
            <w:shd w:val="clear" w:color="auto" w:fill="auto"/>
          </w:tcPr>
          <w:p w:rsidR="008C3CC1" w:rsidRPr="00801EC7" w:rsidRDefault="008C3CC1" w:rsidP="002A290A">
            <w:pPr>
              <w:spacing w:after="200" w:line="276" w:lineRule="auto"/>
              <w:contextualSpacing/>
              <w:rPr>
                <w:rFonts w:eastAsia="Calibri"/>
                <w:sz w:val="28"/>
                <w:szCs w:val="28"/>
                <w:lang w:eastAsia="zh-CN"/>
              </w:rPr>
            </w:pPr>
          </w:p>
        </w:tc>
        <w:tc>
          <w:tcPr>
            <w:tcW w:w="3792" w:type="dxa"/>
            <w:tcBorders>
              <w:top w:val="nil"/>
              <w:left w:val="nil"/>
              <w:bottom w:val="nil"/>
              <w:right w:val="nil"/>
            </w:tcBorders>
            <w:shd w:val="clear" w:color="auto" w:fill="auto"/>
          </w:tcPr>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rPr>
                <w:rFonts w:eastAsia="Calibri"/>
                <w:lang w:eastAsia="zh-CN"/>
              </w:rPr>
            </w:pPr>
          </w:p>
          <w:p w:rsidR="008C3CC1" w:rsidRDefault="008C3CC1" w:rsidP="002A290A">
            <w:pPr>
              <w:spacing w:after="200" w:line="240" w:lineRule="exact"/>
              <w:contextualSpacing/>
              <w:rPr>
                <w:rFonts w:eastAsia="Calibri"/>
                <w:lang w:eastAsia="zh-CN"/>
              </w:rPr>
            </w:pPr>
          </w:p>
          <w:p w:rsidR="008C3CC1" w:rsidRPr="00801EC7" w:rsidRDefault="008C3CC1" w:rsidP="002A290A">
            <w:pPr>
              <w:spacing w:after="200" w:line="240" w:lineRule="exact"/>
              <w:contextualSpacing/>
              <w:jc w:val="right"/>
              <w:rPr>
                <w:rFonts w:eastAsia="Calibri"/>
                <w:lang w:eastAsia="zh-CN"/>
              </w:rPr>
            </w:pPr>
            <w:r>
              <w:rPr>
                <w:rFonts w:eastAsia="Calibri"/>
                <w:lang w:eastAsia="zh-CN"/>
              </w:rPr>
              <w:lastRenderedPageBreak/>
              <w:t xml:space="preserve"> № 5 Кушымта</w:t>
            </w:r>
          </w:p>
          <w:p w:rsidR="008C3CC1" w:rsidRPr="00801EC7" w:rsidRDefault="008C3CC1" w:rsidP="002A290A">
            <w:pPr>
              <w:spacing w:after="200" w:line="240" w:lineRule="exact"/>
              <w:contextualSpacing/>
              <w:rPr>
                <w:rFonts w:eastAsia="Calibri"/>
                <w:sz w:val="28"/>
                <w:szCs w:val="28"/>
                <w:lang w:eastAsia="zh-CN"/>
              </w:rPr>
            </w:pPr>
          </w:p>
        </w:tc>
      </w:tr>
    </w:tbl>
    <w:p w:rsidR="008C3CC1" w:rsidRPr="00801EC7" w:rsidRDefault="008C3CC1" w:rsidP="008C3CC1">
      <w:pPr>
        <w:contextualSpacing/>
        <w:jc w:val="center"/>
        <w:rPr>
          <w:rFonts w:eastAsia="Calibri"/>
          <w:sz w:val="28"/>
          <w:szCs w:val="28"/>
          <w:lang w:eastAsia="en-US"/>
        </w:rPr>
      </w:pPr>
    </w:p>
    <w:p w:rsidR="008C3CC1" w:rsidRDefault="008C3CC1" w:rsidP="008C3CC1">
      <w:pPr>
        <w:contextualSpacing/>
        <w:jc w:val="center"/>
        <w:rPr>
          <w:rFonts w:eastAsia="Calibri"/>
          <w:sz w:val="28"/>
          <w:szCs w:val="28"/>
          <w:lang w:eastAsia="en-US"/>
        </w:rPr>
      </w:pPr>
      <w:r w:rsidRPr="003E2BD7">
        <w:rPr>
          <w:rFonts w:eastAsia="Calibri"/>
          <w:sz w:val="28"/>
          <w:szCs w:val="28"/>
          <w:lang w:eastAsia="en-US"/>
        </w:rPr>
        <w:t>гомуми белем бирү оешмасында арадаш аттестация турында</w:t>
      </w:r>
    </w:p>
    <w:p w:rsidR="008C3CC1" w:rsidRPr="003E2BD7" w:rsidRDefault="008C3CC1" w:rsidP="008C3CC1">
      <w:pPr>
        <w:contextualSpacing/>
        <w:jc w:val="center"/>
        <w:rPr>
          <w:rFonts w:eastAsia="Calibri"/>
          <w:sz w:val="28"/>
          <w:szCs w:val="28"/>
          <w:lang w:val="tt-RU" w:eastAsia="en-US"/>
        </w:rPr>
      </w:pPr>
      <w:r>
        <w:rPr>
          <w:rFonts w:eastAsia="Calibri"/>
          <w:sz w:val="28"/>
          <w:szCs w:val="28"/>
          <w:lang w:eastAsia="en-US"/>
        </w:rPr>
        <w:t>БЕЛЕШМ</w:t>
      </w:r>
      <w:r>
        <w:rPr>
          <w:rFonts w:eastAsia="Calibri"/>
          <w:sz w:val="28"/>
          <w:szCs w:val="28"/>
          <w:lang w:val="tt-RU" w:eastAsia="en-US"/>
        </w:rPr>
        <w:t>Ә</w:t>
      </w:r>
    </w:p>
    <w:p w:rsidR="008C3CC1" w:rsidRPr="00801EC7" w:rsidRDefault="008C3CC1" w:rsidP="008C3CC1">
      <w:pPr>
        <w:contextualSpacing/>
        <w:rPr>
          <w:rFonts w:eastAsia="Calibri"/>
          <w:sz w:val="28"/>
          <w:szCs w:val="28"/>
          <w:lang w:eastAsia="en-US"/>
        </w:rPr>
      </w:pPr>
      <w:r>
        <w:rPr>
          <w:rFonts w:eastAsia="Calibri"/>
          <w:sz w:val="28"/>
          <w:szCs w:val="28"/>
          <w:lang w:eastAsia="en-US"/>
        </w:rPr>
        <w:t>экстерн</w:t>
      </w:r>
      <w:r>
        <w:rPr>
          <w:rFonts w:eastAsia="Calibri"/>
          <w:sz w:val="28"/>
          <w:szCs w:val="28"/>
          <w:lang w:val="tt-RU" w:eastAsia="en-US"/>
        </w:rPr>
        <w:t>ның</w:t>
      </w:r>
      <w:r w:rsidRPr="00801EC7">
        <w:rPr>
          <w:rFonts w:eastAsia="Calibri"/>
          <w:sz w:val="28"/>
          <w:szCs w:val="28"/>
          <w:lang w:eastAsia="en-US"/>
        </w:rPr>
        <w:t xml:space="preserve"> Ф.И.О. ____________________________________________________</w:t>
      </w:r>
    </w:p>
    <w:p w:rsidR="008C3CC1" w:rsidRPr="00801EC7" w:rsidRDefault="008C3CC1" w:rsidP="008C3CC1">
      <w:pPr>
        <w:contextualSpacing/>
        <w:rPr>
          <w:rFonts w:eastAsia="Calibri"/>
          <w:sz w:val="28"/>
          <w:szCs w:val="28"/>
          <w:lang w:eastAsia="en-US"/>
        </w:rPr>
      </w:pPr>
      <w:r w:rsidRPr="00801EC7">
        <w:rPr>
          <w:rFonts w:eastAsia="Calibri"/>
          <w:sz w:val="28"/>
          <w:szCs w:val="28"/>
          <w:lang w:eastAsia="en-US"/>
        </w:rPr>
        <w:t xml:space="preserve"> _________________________________________________________________</w:t>
      </w:r>
    </w:p>
    <w:p w:rsidR="008C3CC1" w:rsidRDefault="008C3CC1" w:rsidP="008C3CC1">
      <w:pPr>
        <w:contextualSpacing/>
        <w:rPr>
          <w:rFonts w:eastAsia="Calibri"/>
          <w:lang w:eastAsia="en-US"/>
        </w:rPr>
      </w:pPr>
      <w:r w:rsidRPr="00801EC7">
        <w:rPr>
          <w:rFonts w:eastAsia="Calibri"/>
          <w:sz w:val="28"/>
          <w:szCs w:val="28"/>
          <w:lang w:eastAsia="en-US"/>
        </w:rPr>
        <w:t xml:space="preserve">                                  </w:t>
      </w:r>
      <w:r w:rsidRPr="00801EC7">
        <w:rPr>
          <w:rFonts w:eastAsia="Calibri"/>
          <w:lang w:eastAsia="en-US"/>
        </w:rPr>
        <w:t>(</w:t>
      </w:r>
      <w:r w:rsidRPr="00A0555D">
        <w:rPr>
          <w:rFonts w:eastAsia="Calibri"/>
          <w:lang w:eastAsia="en-US"/>
        </w:rPr>
        <w:t>гомуми белем бирү оешмасының исеме</w:t>
      </w:r>
      <w:r>
        <w:rPr>
          <w:rFonts w:eastAsia="Calibri"/>
          <w:lang w:eastAsia="en-US"/>
        </w:rPr>
        <w:t>)</w:t>
      </w:r>
    </w:p>
    <w:p w:rsidR="008C3CC1" w:rsidRPr="00801EC7" w:rsidRDefault="008C3CC1" w:rsidP="008C3CC1">
      <w:pPr>
        <w:contextualSpacing/>
        <w:rPr>
          <w:rFonts w:eastAsia="Calibri"/>
          <w:lang w:eastAsia="en-US"/>
        </w:rPr>
      </w:pPr>
      <w:r w:rsidRPr="00801EC7">
        <w:rPr>
          <w:rFonts w:eastAsia="Calibri"/>
          <w:lang w:eastAsia="en-US"/>
        </w:rPr>
        <w:t>____________________________________________________________________________________________</w:t>
      </w:r>
    </w:p>
    <w:p w:rsidR="008C3CC1" w:rsidRPr="00801EC7" w:rsidRDefault="008C3CC1" w:rsidP="008C3CC1">
      <w:pPr>
        <w:contextualSpacing/>
        <w:rPr>
          <w:rFonts w:eastAsia="Calibri"/>
          <w:sz w:val="28"/>
          <w:szCs w:val="28"/>
          <w:lang w:eastAsia="en-US"/>
        </w:rPr>
      </w:pPr>
      <w:r>
        <w:rPr>
          <w:rFonts w:eastAsia="Calibri"/>
          <w:sz w:val="28"/>
          <w:szCs w:val="28"/>
          <w:lang w:eastAsia="en-US"/>
        </w:rPr>
        <w:t xml:space="preserve"> адрес буенча урнашкан</w:t>
      </w:r>
      <w:r w:rsidRPr="00801EC7">
        <w:rPr>
          <w:rFonts w:eastAsia="Calibri"/>
          <w:sz w:val="28"/>
          <w:szCs w:val="28"/>
          <w:lang w:eastAsia="en-US"/>
        </w:rPr>
        <w:t>:___________________________________________,</w:t>
      </w:r>
    </w:p>
    <w:p w:rsidR="008C3CC1" w:rsidRPr="00801EC7" w:rsidRDefault="008C3CC1" w:rsidP="008C3CC1">
      <w:pPr>
        <w:contextualSpacing/>
        <w:rPr>
          <w:rFonts w:eastAsia="Calibri"/>
          <w:lang w:eastAsia="en-US"/>
        </w:rPr>
      </w:pPr>
      <w:r w:rsidRPr="00801EC7">
        <w:rPr>
          <w:rFonts w:eastAsia="Calibri"/>
          <w:sz w:val="28"/>
          <w:szCs w:val="28"/>
          <w:lang w:eastAsia="en-US"/>
        </w:rPr>
        <w:t xml:space="preserve">                                                    </w:t>
      </w:r>
      <w:r w:rsidRPr="00801EC7">
        <w:rPr>
          <w:rFonts w:eastAsia="Calibri"/>
          <w:lang w:eastAsia="en-US"/>
        </w:rPr>
        <w:t>(</w:t>
      </w:r>
      <w:r>
        <w:rPr>
          <w:rFonts w:eastAsia="Calibri"/>
          <w:lang w:eastAsia="en-US"/>
        </w:rPr>
        <w:t>белем бир</w:t>
      </w:r>
      <w:r>
        <w:rPr>
          <w:rFonts w:eastAsia="Calibri"/>
          <w:lang w:val="tt-RU" w:eastAsia="en-US"/>
        </w:rPr>
        <w:t>ү</w:t>
      </w:r>
      <w:r w:rsidRPr="00A0555D">
        <w:rPr>
          <w:rFonts w:eastAsia="Calibri"/>
          <w:lang w:eastAsia="en-US"/>
        </w:rPr>
        <w:t xml:space="preserve"> оешмасының юридик адресын күрсәтергә</w:t>
      </w:r>
      <w:r w:rsidRPr="00801EC7">
        <w:rPr>
          <w:rFonts w:eastAsia="Calibri"/>
          <w:lang w:eastAsia="en-US"/>
        </w:rPr>
        <w:t>)</w:t>
      </w:r>
    </w:p>
    <w:p w:rsidR="008C3CC1" w:rsidRPr="00801EC7" w:rsidRDefault="008C3CC1" w:rsidP="008C3CC1">
      <w:pPr>
        <w:contextualSpacing/>
        <w:rPr>
          <w:rFonts w:eastAsia="Calibri"/>
          <w:sz w:val="28"/>
          <w:szCs w:val="28"/>
          <w:lang w:eastAsia="en-US"/>
        </w:rPr>
      </w:pPr>
      <w:r w:rsidRPr="00801EC7">
        <w:rPr>
          <w:rFonts w:eastAsia="Calibri"/>
          <w:sz w:val="28"/>
          <w:szCs w:val="28"/>
          <w:lang w:eastAsia="en-US"/>
        </w:rPr>
        <w:t xml:space="preserve">______________ </w:t>
      </w:r>
      <w:r>
        <w:rPr>
          <w:rFonts w:eastAsia="Calibri"/>
          <w:sz w:val="28"/>
          <w:szCs w:val="28"/>
          <w:lang w:eastAsia="en-US"/>
        </w:rPr>
        <w:t xml:space="preserve"> уку елында </w:t>
      </w:r>
      <w:r w:rsidRPr="00801EC7">
        <w:rPr>
          <w:rFonts w:eastAsia="Calibri"/>
          <w:sz w:val="28"/>
          <w:szCs w:val="28"/>
          <w:lang w:eastAsia="en-US"/>
        </w:rPr>
        <w:t xml:space="preserve"> ______класса</w:t>
      </w:r>
      <w:r w:rsidRPr="00A0555D">
        <w:t xml:space="preserve"> </w:t>
      </w:r>
      <w:r w:rsidRPr="00A0555D">
        <w:rPr>
          <w:rFonts w:eastAsia="Calibri"/>
          <w:sz w:val="28"/>
          <w:szCs w:val="28"/>
          <w:lang w:eastAsia="en-US"/>
        </w:rPr>
        <w:t>курсы өчен арадаш аттестация уз</w:t>
      </w:r>
      <w:r>
        <w:rPr>
          <w:rFonts w:eastAsia="Calibri"/>
          <w:sz w:val="28"/>
          <w:szCs w:val="28"/>
          <w:lang w:eastAsia="en-US"/>
        </w:rPr>
        <w:t>ды</w:t>
      </w:r>
      <w:r w:rsidRPr="00A0555D">
        <w:rPr>
          <w:rFonts w:eastAsia="Calibri"/>
          <w:sz w:val="28"/>
          <w:szCs w:val="28"/>
          <w:lang w:eastAsia="en-US"/>
        </w:rPr>
        <w:t>.</w:t>
      </w:r>
      <w:r w:rsidRPr="00801EC7">
        <w:rPr>
          <w:rFonts w:eastAsia="Calibri"/>
          <w:sz w:val="28"/>
          <w:szCs w:val="28"/>
          <w:lang w:eastAsia="en-US"/>
        </w:rPr>
        <w:t>.</w:t>
      </w:r>
    </w:p>
    <w:p w:rsidR="008C3CC1" w:rsidRPr="00801EC7" w:rsidRDefault="008C3CC1" w:rsidP="008C3CC1">
      <w:pPr>
        <w:contextualSpacing/>
        <w:rPr>
          <w:rFonts w:eastAsia="Calibri"/>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775"/>
        <w:gridCol w:w="2170"/>
        <w:gridCol w:w="2170"/>
        <w:gridCol w:w="2145"/>
      </w:tblGrid>
      <w:tr w:rsidR="008C3CC1" w:rsidRPr="00801EC7" w:rsidTr="002A290A">
        <w:tc>
          <w:tcPr>
            <w:tcW w:w="594" w:type="dxa"/>
            <w:shd w:val="clear" w:color="auto" w:fill="auto"/>
          </w:tcPr>
          <w:p w:rsidR="008C3CC1" w:rsidRPr="00801EC7" w:rsidRDefault="008C3CC1" w:rsidP="002A290A">
            <w:pPr>
              <w:contextualSpacing/>
              <w:jc w:val="center"/>
              <w:rPr>
                <w:rFonts w:eastAsia="Calibri"/>
                <w:sz w:val="28"/>
                <w:szCs w:val="28"/>
                <w:lang w:eastAsia="en-US"/>
              </w:rPr>
            </w:pPr>
            <w:r w:rsidRPr="00801EC7">
              <w:rPr>
                <w:rFonts w:eastAsia="Calibri"/>
                <w:sz w:val="28"/>
                <w:szCs w:val="28"/>
                <w:lang w:eastAsia="en-US"/>
              </w:rPr>
              <w:t>№ п/п</w:t>
            </w:r>
          </w:p>
        </w:tc>
        <w:tc>
          <w:tcPr>
            <w:tcW w:w="2775" w:type="dxa"/>
            <w:shd w:val="clear" w:color="auto" w:fill="auto"/>
          </w:tcPr>
          <w:p w:rsidR="008C3CC1" w:rsidRPr="00801EC7" w:rsidRDefault="008C3CC1" w:rsidP="002A290A">
            <w:pPr>
              <w:contextualSpacing/>
              <w:jc w:val="center"/>
              <w:rPr>
                <w:rFonts w:eastAsia="Calibri"/>
                <w:sz w:val="28"/>
                <w:szCs w:val="28"/>
                <w:lang w:eastAsia="en-US"/>
              </w:rPr>
            </w:pPr>
            <w:r w:rsidRPr="00801EC7">
              <w:rPr>
                <w:rFonts w:eastAsia="Calibri"/>
                <w:sz w:val="28"/>
                <w:szCs w:val="28"/>
                <w:lang w:val="tt" w:eastAsia="en-US"/>
              </w:rPr>
              <w:t>Уку предметлары атамасы</w:t>
            </w:r>
          </w:p>
        </w:tc>
        <w:tc>
          <w:tcPr>
            <w:tcW w:w="2170" w:type="dxa"/>
          </w:tcPr>
          <w:p w:rsidR="008C3CC1" w:rsidRPr="00801EC7" w:rsidRDefault="008C3CC1" w:rsidP="002A290A">
            <w:pPr>
              <w:contextualSpacing/>
              <w:jc w:val="center"/>
              <w:rPr>
                <w:rFonts w:eastAsia="Calibri"/>
                <w:sz w:val="28"/>
                <w:szCs w:val="28"/>
                <w:lang w:eastAsia="en-US"/>
              </w:rPr>
            </w:pPr>
            <w:r w:rsidRPr="00801EC7">
              <w:rPr>
                <w:rFonts w:eastAsia="Calibri"/>
                <w:sz w:val="28"/>
                <w:szCs w:val="28"/>
                <w:lang w:val="tt" w:eastAsia="en-US"/>
              </w:rPr>
              <w:t>предметның тулы курсы яисә аерым бүлек (модуль) (күрсәтергә)</w:t>
            </w:r>
          </w:p>
        </w:tc>
        <w:tc>
          <w:tcPr>
            <w:tcW w:w="2170" w:type="dxa"/>
            <w:shd w:val="clear" w:color="auto" w:fill="auto"/>
          </w:tcPr>
          <w:p w:rsidR="008C3CC1" w:rsidRPr="00801EC7" w:rsidRDefault="008C3CC1" w:rsidP="002A290A">
            <w:pPr>
              <w:contextualSpacing/>
              <w:jc w:val="center"/>
              <w:rPr>
                <w:rFonts w:eastAsia="Calibri"/>
                <w:sz w:val="28"/>
                <w:szCs w:val="28"/>
                <w:lang w:eastAsia="en-US"/>
              </w:rPr>
            </w:pPr>
            <w:r w:rsidRPr="00801EC7">
              <w:rPr>
                <w:rFonts w:eastAsia="Calibri"/>
                <w:sz w:val="28"/>
                <w:szCs w:val="28"/>
                <w:lang w:val="tt" w:eastAsia="en-US"/>
              </w:rPr>
              <w:t>Полугодие, сыйныф (күрсәтергә)</w:t>
            </w:r>
          </w:p>
        </w:tc>
        <w:tc>
          <w:tcPr>
            <w:tcW w:w="2145" w:type="dxa"/>
            <w:shd w:val="clear" w:color="auto" w:fill="auto"/>
          </w:tcPr>
          <w:p w:rsidR="008C3CC1" w:rsidRPr="00801EC7" w:rsidRDefault="008C3CC1" w:rsidP="002A290A">
            <w:pPr>
              <w:contextualSpacing/>
              <w:jc w:val="center"/>
              <w:rPr>
                <w:rFonts w:eastAsia="Calibri"/>
                <w:sz w:val="28"/>
                <w:szCs w:val="28"/>
                <w:lang w:eastAsia="en-US"/>
              </w:rPr>
            </w:pPr>
            <w:r w:rsidRPr="00801EC7">
              <w:rPr>
                <w:rFonts w:eastAsia="Calibri"/>
                <w:sz w:val="28"/>
                <w:szCs w:val="28"/>
                <w:lang w:val="tt" w:eastAsia="en-US"/>
              </w:rPr>
              <w:t>Бәяләү (расшифровка)</w:t>
            </w:r>
          </w:p>
        </w:tc>
      </w:tr>
      <w:tr w:rsidR="008C3CC1" w:rsidRPr="00801EC7" w:rsidTr="002A290A">
        <w:tc>
          <w:tcPr>
            <w:tcW w:w="594" w:type="dxa"/>
            <w:shd w:val="clear" w:color="auto" w:fill="auto"/>
          </w:tcPr>
          <w:p w:rsidR="008C3CC1" w:rsidRPr="00801EC7" w:rsidRDefault="008C3CC1" w:rsidP="002A290A">
            <w:pPr>
              <w:contextualSpacing/>
              <w:rPr>
                <w:rFonts w:eastAsia="Calibri"/>
                <w:sz w:val="28"/>
                <w:szCs w:val="28"/>
                <w:lang w:eastAsia="en-US"/>
              </w:rPr>
            </w:pPr>
            <w:r w:rsidRPr="00801EC7">
              <w:rPr>
                <w:rFonts w:eastAsia="Calibri"/>
                <w:sz w:val="28"/>
                <w:szCs w:val="28"/>
                <w:lang w:eastAsia="en-US"/>
              </w:rPr>
              <w:t>1.</w:t>
            </w:r>
          </w:p>
        </w:tc>
        <w:tc>
          <w:tcPr>
            <w:tcW w:w="2775" w:type="dxa"/>
            <w:shd w:val="clear" w:color="auto" w:fill="auto"/>
          </w:tcPr>
          <w:p w:rsidR="008C3CC1" w:rsidRPr="00801EC7" w:rsidRDefault="008C3CC1" w:rsidP="002A290A">
            <w:pPr>
              <w:contextualSpacing/>
              <w:rPr>
                <w:rFonts w:eastAsia="Calibri"/>
                <w:sz w:val="28"/>
                <w:szCs w:val="28"/>
                <w:lang w:eastAsia="en-US"/>
              </w:rPr>
            </w:pPr>
          </w:p>
        </w:tc>
        <w:tc>
          <w:tcPr>
            <w:tcW w:w="2170" w:type="dxa"/>
          </w:tcPr>
          <w:p w:rsidR="008C3CC1" w:rsidRPr="00801EC7" w:rsidRDefault="008C3CC1" w:rsidP="002A290A">
            <w:pPr>
              <w:contextualSpacing/>
              <w:rPr>
                <w:rFonts w:eastAsia="Calibri"/>
                <w:sz w:val="28"/>
                <w:szCs w:val="28"/>
                <w:lang w:eastAsia="en-US"/>
              </w:rPr>
            </w:pPr>
          </w:p>
        </w:tc>
        <w:tc>
          <w:tcPr>
            <w:tcW w:w="2170" w:type="dxa"/>
            <w:shd w:val="clear" w:color="auto" w:fill="auto"/>
          </w:tcPr>
          <w:p w:rsidR="008C3CC1" w:rsidRPr="00801EC7" w:rsidRDefault="008C3CC1" w:rsidP="002A290A">
            <w:pPr>
              <w:contextualSpacing/>
              <w:rPr>
                <w:rFonts w:eastAsia="Calibri"/>
                <w:sz w:val="28"/>
                <w:szCs w:val="28"/>
                <w:lang w:eastAsia="en-US"/>
              </w:rPr>
            </w:pPr>
          </w:p>
        </w:tc>
        <w:tc>
          <w:tcPr>
            <w:tcW w:w="2145" w:type="dxa"/>
            <w:shd w:val="clear" w:color="auto" w:fill="auto"/>
          </w:tcPr>
          <w:p w:rsidR="008C3CC1" w:rsidRPr="00801EC7" w:rsidRDefault="008C3CC1" w:rsidP="002A290A">
            <w:pPr>
              <w:contextualSpacing/>
              <w:rPr>
                <w:rFonts w:eastAsia="Calibri"/>
                <w:sz w:val="28"/>
                <w:szCs w:val="28"/>
                <w:lang w:eastAsia="en-US"/>
              </w:rPr>
            </w:pPr>
          </w:p>
        </w:tc>
      </w:tr>
      <w:tr w:rsidR="008C3CC1" w:rsidRPr="00801EC7" w:rsidTr="002A290A">
        <w:tc>
          <w:tcPr>
            <w:tcW w:w="594" w:type="dxa"/>
            <w:shd w:val="clear" w:color="auto" w:fill="auto"/>
          </w:tcPr>
          <w:p w:rsidR="008C3CC1" w:rsidRPr="00801EC7" w:rsidRDefault="008C3CC1" w:rsidP="002A290A">
            <w:pPr>
              <w:contextualSpacing/>
              <w:rPr>
                <w:rFonts w:eastAsia="Calibri"/>
                <w:sz w:val="28"/>
                <w:szCs w:val="28"/>
                <w:lang w:eastAsia="en-US"/>
              </w:rPr>
            </w:pPr>
            <w:r w:rsidRPr="00801EC7">
              <w:rPr>
                <w:rFonts w:eastAsia="Calibri"/>
                <w:sz w:val="28"/>
                <w:szCs w:val="28"/>
                <w:lang w:eastAsia="en-US"/>
              </w:rPr>
              <w:t>2.</w:t>
            </w:r>
          </w:p>
        </w:tc>
        <w:tc>
          <w:tcPr>
            <w:tcW w:w="2775" w:type="dxa"/>
            <w:shd w:val="clear" w:color="auto" w:fill="auto"/>
          </w:tcPr>
          <w:p w:rsidR="008C3CC1" w:rsidRPr="00801EC7" w:rsidRDefault="008C3CC1" w:rsidP="002A290A">
            <w:pPr>
              <w:contextualSpacing/>
              <w:rPr>
                <w:rFonts w:eastAsia="Calibri"/>
                <w:sz w:val="28"/>
                <w:szCs w:val="28"/>
                <w:lang w:eastAsia="en-US"/>
              </w:rPr>
            </w:pPr>
          </w:p>
        </w:tc>
        <w:tc>
          <w:tcPr>
            <w:tcW w:w="2170" w:type="dxa"/>
          </w:tcPr>
          <w:p w:rsidR="008C3CC1" w:rsidRPr="00801EC7" w:rsidRDefault="008C3CC1" w:rsidP="002A290A">
            <w:pPr>
              <w:contextualSpacing/>
              <w:rPr>
                <w:rFonts w:eastAsia="Calibri"/>
                <w:sz w:val="28"/>
                <w:szCs w:val="28"/>
                <w:lang w:eastAsia="en-US"/>
              </w:rPr>
            </w:pPr>
          </w:p>
        </w:tc>
        <w:tc>
          <w:tcPr>
            <w:tcW w:w="2170" w:type="dxa"/>
            <w:shd w:val="clear" w:color="auto" w:fill="auto"/>
          </w:tcPr>
          <w:p w:rsidR="008C3CC1" w:rsidRPr="00801EC7" w:rsidRDefault="008C3CC1" w:rsidP="002A290A">
            <w:pPr>
              <w:contextualSpacing/>
              <w:rPr>
                <w:rFonts w:eastAsia="Calibri"/>
                <w:sz w:val="28"/>
                <w:szCs w:val="28"/>
                <w:lang w:eastAsia="en-US"/>
              </w:rPr>
            </w:pPr>
          </w:p>
        </w:tc>
        <w:tc>
          <w:tcPr>
            <w:tcW w:w="2145" w:type="dxa"/>
            <w:shd w:val="clear" w:color="auto" w:fill="auto"/>
          </w:tcPr>
          <w:p w:rsidR="008C3CC1" w:rsidRPr="00801EC7" w:rsidRDefault="008C3CC1" w:rsidP="002A290A">
            <w:pPr>
              <w:contextualSpacing/>
              <w:rPr>
                <w:rFonts w:eastAsia="Calibri"/>
                <w:sz w:val="28"/>
                <w:szCs w:val="28"/>
                <w:lang w:eastAsia="en-US"/>
              </w:rPr>
            </w:pPr>
          </w:p>
        </w:tc>
      </w:tr>
      <w:tr w:rsidR="008C3CC1" w:rsidRPr="00801EC7" w:rsidTr="002A290A">
        <w:tc>
          <w:tcPr>
            <w:tcW w:w="594" w:type="dxa"/>
            <w:shd w:val="clear" w:color="auto" w:fill="auto"/>
          </w:tcPr>
          <w:p w:rsidR="008C3CC1" w:rsidRPr="00801EC7" w:rsidRDefault="008C3CC1" w:rsidP="002A290A">
            <w:pPr>
              <w:contextualSpacing/>
              <w:rPr>
                <w:rFonts w:eastAsia="Calibri"/>
                <w:sz w:val="28"/>
                <w:szCs w:val="28"/>
                <w:lang w:eastAsia="en-US"/>
              </w:rPr>
            </w:pPr>
            <w:r w:rsidRPr="00801EC7">
              <w:rPr>
                <w:rFonts w:eastAsia="Calibri"/>
                <w:sz w:val="28"/>
                <w:szCs w:val="28"/>
                <w:lang w:eastAsia="en-US"/>
              </w:rPr>
              <w:t>3.</w:t>
            </w:r>
          </w:p>
        </w:tc>
        <w:tc>
          <w:tcPr>
            <w:tcW w:w="2775" w:type="dxa"/>
            <w:shd w:val="clear" w:color="auto" w:fill="auto"/>
          </w:tcPr>
          <w:p w:rsidR="008C3CC1" w:rsidRPr="00801EC7" w:rsidRDefault="008C3CC1" w:rsidP="002A290A">
            <w:pPr>
              <w:contextualSpacing/>
              <w:rPr>
                <w:rFonts w:eastAsia="Calibri"/>
                <w:sz w:val="28"/>
                <w:szCs w:val="28"/>
                <w:lang w:eastAsia="en-US"/>
              </w:rPr>
            </w:pPr>
          </w:p>
        </w:tc>
        <w:tc>
          <w:tcPr>
            <w:tcW w:w="2170" w:type="dxa"/>
          </w:tcPr>
          <w:p w:rsidR="008C3CC1" w:rsidRPr="00801EC7" w:rsidRDefault="008C3CC1" w:rsidP="002A290A">
            <w:pPr>
              <w:contextualSpacing/>
              <w:rPr>
                <w:rFonts w:eastAsia="Calibri"/>
                <w:sz w:val="28"/>
                <w:szCs w:val="28"/>
                <w:lang w:eastAsia="en-US"/>
              </w:rPr>
            </w:pPr>
          </w:p>
        </w:tc>
        <w:tc>
          <w:tcPr>
            <w:tcW w:w="2170" w:type="dxa"/>
            <w:shd w:val="clear" w:color="auto" w:fill="auto"/>
          </w:tcPr>
          <w:p w:rsidR="008C3CC1" w:rsidRPr="00801EC7" w:rsidRDefault="008C3CC1" w:rsidP="002A290A">
            <w:pPr>
              <w:contextualSpacing/>
              <w:rPr>
                <w:rFonts w:eastAsia="Calibri"/>
                <w:sz w:val="28"/>
                <w:szCs w:val="28"/>
                <w:lang w:eastAsia="en-US"/>
              </w:rPr>
            </w:pPr>
          </w:p>
        </w:tc>
        <w:tc>
          <w:tcPr>
            <w:tcW w:w="2145" w:type="dxa"/>
            <w:shd w:val="clear" w:color="auto" w:fill="auto"/>
          </w:tcPr>
          <w:p w:rsidR="008C3CC1" w:rsidRPr="00801EC7" w:rsidRDefault="008C3CC1" w:rsidP="002A290A">
            <w:pPr>
              <w:contextualSpacing/>
              <w:rPr>
                <w:rFonts w:eastAsia="Calibri"/>
                <w:sz w:val="28"/>
                <w:szCs w:val="28"/>
                <w:lang w:eastAsia="en-US"/>
              </w:rPr>
            </w:pPr>
          </w:p>
        </w:tc>
      </w:tr>
      <w:tr w:rsidR="008C3CC1" w:rsidRPr="00801EC7" w:rsidTr="002A290A">
        <w:tc>
          <w:tcPr>
            <w:tcW w:w="594" w:type="dxa"/>
            <w:shd w:val="clear" w:color="auto" w:fill="auto"/>
          </w:tcPr>
          <w:p w:rsidR="008C3CC1" w:rsidRPr="00801EC7" w:rsidRDefault="008C3CC1" w:rsidP="002A290A">
            <w:pPr>
              <w:contextualSpacing/>
              <w:rPr>
                <w:rFonts w:eastAsia="Calibri"/>
                <w:sz w:val="28"/>
                <w:szCs w:val="28"/>
                <w:lang w:eastAsia="en-US"/>
              </w:rPr>
            </w:pPr>
            <w:r w:rsidRPr="00801EC7">
              <w:rPr>
                <w:rFonts w:eastAsia="Calibri"/>
                <w:sz w:val="28"/>
                <w:szCs w:val="28"/>
                <w:lang w:eastAsia="en-US"/>
              </w:rPr>
              <w:t>4.</w:t>
            </w:r>
          </w:p>
        </w:tc>
        <w:tc>
          <w:tcPr>
            <w:tcW w:w="2775" w:type="dxa"/>
            <w:shd w:val="clear" w:color="auto" w:fill="auto"/>
          </w:tcPr>
          <w:p w:rsidR="008C3CC1" w:rsidRPr="00801EC7" w:rsidRDefault="008C3CC1" w:rsidP="002A290A">
            <w:pPr>
              <w:contextualSpacing/>
              <w:rPr>
                <w:rFonts w:eastAsia="Calibri"/>
                <w:sz w:val="28"/>
                <w:szCs w:val="28"/>
                <w:lang w:eastAsia="en-US"/>
              </w:rPr>
            </w:pPr>
          </w:p>
        </w:tc>
        <w:tc>
          <w:tcPr>
            <w:tcW w:w="2170" w:type="dxa"/>
          </w:tcPr>
          <w:p w:rsidR="008C3CC1" w:rsidRPr="00801EC7" w:rsidRDefault="008C3CC1" w:rsidP="002A290A">
            <w:pPr>
              <w:contextualSpacing/>
              <w:rPr>
                <w:rFonts w:eastAsia="Calibri"/>
                <w:sz w:val="28"/>
                <w:szCs w:val="28"/>
                <w:lang w:eastAsia="en-US"/>
              </w:rPr>
            </w:pPr>
          </w:p>
        </w:tc>
        <w:tc>
          <w:tcPr>
            <w:tcW w:w="2170" w:type="dxa"/>
            <w:shd w:val="clear" w:color="auto" w:fill="auto"/>
          </w:tcPr>
          <w:p w:rsidR="008C3CC1" w:rsidRPr="00801EC7" w:rsidRDefault="008C3CC1" w:rsidP="002A290A">
            <w:pPr>
              <w:contextualSpacing/>
              <w:rPr>
                <w:rFonts w:eastAsia="Calibri"/>
                <w:sz w:val="28"/>
                <w:szCs w:val="28"/>
                <w:lang w:eastAsia="en-US"/>
              </w:rPr>
            </w:pPr>
          </w:p>
        </w:tc>
        <w:tc>
          <w:tcPr>
            <w:tcW w:w="2145" w:type="dxa"/>
            <w:shd w:val="clear" w:color="auto" w:fill="auto"/>
          </w:tcPr>
          <w:p w:rsidR="008C3CC1" w:rsidRPr="00801EC7" w:rsidRDefault="008C3CC1" w:rsidP="002A290A">
            <w:pPr>
              <w:contextualSpacing/>
              <w:rPr>
                <w:rFonts w:eastAsia="Calibri"/>
                <w:sz w:val="28"/>
                <w:szCs w:val="28"/>
                <w:lang w:eastAsia="en-US"/>
              </w:rPr>
            </w:pPr>
          </w:p>
        </w:tc>
      </w:tr>
      <w:tr w:rsidR="008C3CC1" w:rsidRPr="00801EC7" w:rsidTr="002A290A">
        <w:tc>
          <w:tcPr>
            <w:tcW w:w="594" w:type="dxa"/>
            <w:shd w:val="clear" w:color="auto" w:fill="auto"/>
          </w:tcPr>
          <w:p w:rsidR="008C3CC1" w:rsidRPr="00801EC7" w:rsidRDefault="008C3CC1" w:rsidP="002A290A">
            <w:pPr>
              <w:contextualSpacing/>
              <w:rPr>
                <w:rFonts w:eastAsia="Calibri"/>
                <w:sz w:val="28"/>
                <w:szCs w:val="28"/>
                <w:lang w:eastAsia="en-US"/>
              </w:rPr>
            </w:pPr>
            <w:r w:rsidRPr="00801EC7">
              <w:rPr>
                <w:rFonts w:eastAsia="Calibri"/>
                <w:sz w:val="28"/>
                <w:szCs w:val="28"/>
                <w:lang w:eastAsia="en-US"/>
              </w:rPr>
              <w:t>5.</w:t>
            </w:r>
          </w:p>
        </w:tc>
        <w:tc>
          <w:tcPr>
            <w:tcW w:w="2775" w:type="dxa"/>
            <w:shd w:val="clear" w:color="auto" w:fill="auto"/>
          </w:tcPr>
          <w:p w:rsidR="008C3CC1" w:rsidRPr="00801EC7" w:rsidRDefault="008C3CC1" w:rsidP="002A290A">
            <w:pPr>
              <w:contextualSpacing/>
              <w:rPr>
                <w:rFonts w:eastAsia="Calibri"/>
                <w:sz w:val="28"/>
                <w:szCs w:val="28"/>
                <w:lang w:eastAsia="en-US"/>
              </w:rPr>
            </w:pPr>
          </w:p>
        </w:tc>
        <w:tc>
          <w:tcPr>
            <w:tcW w:w="2170" w:type="dxa"/>
          </w:tcPr>
          <w:p w:rsidR="008C3CC1" w:rsidRPr="00801EC7" w:rsidRDefault="008C3CC1" w:rsidP="002A290A">
            <w:pPr>
              <w:contextualSpacing/>
              <w:rPr>
                <w:rFonts w:eastAsia="Calibri"/>
                <w:sz w:val="28"/>
                <w:szCs w:val="28"/>
                <w:lang w:eastAsia="en-US"/>
              </w:rPr>
            </w:pPr>
          </w:p>
        </w:tc>
        <w:tc>
          <w:tcPr>
            <w:tcW w:w="2170" w:type="dxa"/>
            <w:shd w:val="clear" w:color="auto" w:fill="auto"/>
          </w:tcPr>
          <w:p w:rsidR="008C3CC1" w:rsidRPr="00801EC7" w:rsidRDefault="008C3CC1" w:rsidP="002A290A">
            <w:pPr>
              <w:contextualSpacing/>
              <w:rPr>
                <w:rFonts w:eastAsia="Calibri"/>
                <w:sz w:val="28"/>
                <w:szCs w:val="28"/>
                <w:lang w:eastAsia="en-US"/>
              </w:rPr>
            </w:pPr>
          </w:p>
        </w:tc>
        <w:tc>
          <w:tcPr>
            <w:tcW w:w="2145" w:type="dxa"/>
            <w:shd w:val="clear" w:color="auto" w:fill="auto"/>
          </w:tcPr>
          <w:p w:rsidR="008C3CC1" w:rsidRPr="00801EC7" w:rsidRDefault="008C3CC1" w:rsidP="002A290A">
            <w:pPr>
              <w:contextualSpacing/>
              <w:rPr>
                <w:rFonts w:eastAsia="Calibri"/>
                <w:sz w:val="28"/>
                <w:szCs w:val="28"/>
                <w:lang w:eastAsia="en-US"/>
              </w:rPr>
            </w:pPr>
          </w:p>
        </w:tc>
      </w:tr>
      <w:tr w:rsidR="008C3CC1" w:rsidRPr="00801EC7" w:rsidTr="002A290A">
        <w:tc>
          <w:tcPr>
            <w:tcW w:w="594" w:type="dxa"/>
            <w:shd w:val="clear" w:color="auto" w:fill="auto"/>
          </w:tcPr>
          <w:p w:rsidR="008C3CC1" w:rsidRPr="00801EC7" w:rsidRDefault="008C3CC1" w:rsidP="002A290A">
            <w:pPr>
              <w:contextualSpacing/>
              <w:rPr>
                <w:rFonts w:eastAsia="Calibri"/>
                <w:sz w:val="28"/>
                <w:szCs w:val="28"/>
                <w:lang w:eastAsia="en-US"/>
              </w:rPr>
            </w:pPr>
            <w:r w:rsidRPr="00801EC7">
              <w:rPr>
                <w:rFonts w:eastAsia="Calibri"/>
                <w:sz w:val="28"/>
                <w:szCs w:val="28"/>
                <w:lang w:eastAsia="en-US"/>
              </w:rPr>
              <w:t>…</w:t>
            </w:r>
          </w:p>
        </w:tc>
        <w:tc>
          <w:tcPr>
            <w:tcW w:w="2775" w:type="dxa"/>
            <w:shd w:val="clear" w:color="auto" w:fill="auto"/>
          </w:tcPr>
          <w:p w:rsidR="008C3CC1" w:rsidRPr="00801EC7" w:rsidRDefault="008C3CC1" w:rsidP="002A290A">
            <w:pPr>
              <w:contextualSpacing/>
              <w:rPr>
                <w:rFonts w:eastAsia="Calibri"/>
                <w:sz w:val="28"/>
                <w:szCs w:val="28"/>
                <w:lang w:eastAsia="en-US"/>
              </w:rPr>
            </w:pPr>
          </w:p>
        </w:tc>
        <w:tc>
          <w:tcPr>
            <w:tcW w:w="2170" w:type="dxa"/>
          </w:tcPr>
          <w:p w:rsidR="008C3CC1" w:rsidRPr="00801EC7" w:rsidRDefault="008C3CC1" w:rsidP="002A290A">
            <w:pPr>
              <w:contextualSpacing/>
              <w:rPr>
                <w:rFonts w:eastAsia="Calibri"/>
                <w:sz w:val="28"/>
                <w:szCs w:val="28"/>
                <w:lang w:eastAsia="en-US"/>
              </w:rPr>
            </w:pPr>
          </w:p>
        </w:tc>
        <w:tc>
          <w:tcPr>
            <w:tcW w:w="2170" w:type="dxa"/>
            <w:shd w:val="clear" w:color="auto" w:fill="auto"/>
          </w:tcPr>
          <w:p w:rsidR="008C3CC1" w:rsidRPr="00801EC7" w:rsidRDefault="008C3CC1" w:rsidP="002A290A">
            <w:pPr>
              <w:contextualSpacing/>
              <w:rPr>
                <w:rFonts w:eastAsia="Calibri"/>
                <w:sz w:val="28"/>
                <w:szCs w:val="28"/>
                <w:lang w:eastAsia="en-US"/>
              </w:rPr>
            </w:pPr>
          </w:p>
        </w:tc>
        <w:tc>
          <w:tcPr>
            <w:tcW w:w="2145" w:type="dxa"/>
            <w:shd w:val="clear" w:color="auto" w:fill="auto"/>
          </w:tcPr>
          <w:p w:rsidR="008C3CC1" w:rsidRPr="00801EC7" w:rsidRDefault="008C3CC1" w:rsidP="002A290A">
            <w:pPr>
              <w:contextualSpacing/>
              <w:rPr>
                <w:rFonts w:eastAsia="Calibri"/>
                <w:sz w:val="28"/>
                <w:szCs w:val="28"/>
                <w:lang w:eastAsia="en-US"/>
              </w:rPr>
            </w:pPr>
          </w:p>
        </w:tc>
      </w:tr>
      <w:tr w:rsidR="008C3CC1" w:rsidRPr="00801EC7" w:rsidTr="002A290A">
        <w:tc>
          <w:tcPr>
            <w:tcW w:w="594" w:type="dxa"/>
            <w:shd w:val="clear" w:color="auto" w:fill="auto"/>
          </w:tcPr>
          <w:p w:rsidR="008C3CC1" w:rsidRPr="00801EC7" w:rsidRDefault="008C3CC1" w:rsidP="002A290A">
            <w:pPr>
              <w:contextualSpacing/>
              <w:rPr>
                <w:rFonts w:eastAsia="Calibri"/>
                <w:sz w:val="28"/>
                <w:szCs w:val="28"/>
                <w:lang w:eastAsia="en-US"/>
              </w:rPr>
            </w:pPr>
            <w:r w:rsidRPr="00801EC7">
              <w:rPr>
                <w:rFonts w:eastAsia="Calibri"/>
                <w:sz w:val="28"/>
                <w:szCs w:val="28"/>
                <w:lang w:eastAsia="en-US"/>
              </w:rPr>
              <w:t>…</w:t>
            </w:r>
          </w:p>
        </w:tc>
        <w:tc>
          <w:tcPr>
            <w:tcW w:w="2775" w:type="dxa"/>
            <w:shd w:val="clear" w:color="auto" w:fill="auto"/>
          </w:tcPr>
          <w:p w:rsidR="008C3CC1" w:rsidRPr="00801EC7" w:rsidRDefault="008C3CC1" w:rsidP="002A290A">
            <w:pPr>
              <w:contextualSpacing/>
              <w:rPr>
                <w:rFonts w:eastAsia="Calibri"/>
                <w:sz w:val="28"/>
                <w:szCs w:val="28"/>
                <w:lang w:eastAsia="en-US"/>
              </w:rPr>
            </w:pPr>
          </w:p>
        </w:tc>
        <w:tc>
          <w:tcPr>
            <w:tcW w:w="2170" w:type="dxa"/>
          </w:tcPr>
          <w:p w:rsidR="008C3CC1" w:rsidRPr="00801EC7" w:rsidRDefault="008C3CC1" w:rsidP="002A290A">
            <w:pPr>
              <w:contextualSpacing/>
              <w:rPr>
                <w:rFonts w:eastAsia="Calibri"/>
                <w:sz w:val="28"/>
                <w:szCs w:val="28"/>
                <w:lang w:eastAsia="en-US"/>
              </w:rPr>
            </w:pPr>
          </w:p>
        </w:tc>
        <w:tc>
          <w:tcPr>
            <w:tcW w:w="2170" w:type="dxa"/>
            <w:shd w:val="clear" w:color="auto" w:fill="auto"/>
          </w:tcPr>
          <w:p w:rsidR="008C3CC1" w:rsidRPr="00801EC7" w:rsidRDefault="008C3CC1" w:rsidP="002A290A">
            <w:pPr>
              <w:contextualSpacing/>
              <w:rPr>
                <w:rFonts w:eastAsia="Calibri"/>
                <w:sz w:val="28"/>
                <w:szCs w:val="28"/>
                <w:lang w:eastAsia="en-US"/>
              </w:rPr>
            </w:pPr>
          </w:p>
        </w:tc>
        <w:tc>
          <w:tcPr>
            <w:tcW w:w="2145" w:type="dxa"/>
            <w:shd w:val="clear" w:color="auto" w:fill="auto"/>
          </w:tcPr>
          <w:p w:rsidR="008C3CC1" w:rsidRPr="00801EC7" w:rsidRDefault="008C3CC1" w:rsidP="002A290A">
            <w:pPr>
              <w:contextualSpacing/>
              <w:rPr>
                <w:rFonts w:eastAsia="Calibri"/>
                <w:sz w:val="28"/>
                <w:szCs w:val="28"/>
                <w:lang w:eastAsia="en-US"/>
              </w:rPr>
            </w:pPr>
          </w:p>
        </w:tc>
      </w:tr>
      <w:tr w:rsidR="008C3CC1" w:rsidRPr="00801EC7" w:rsidTr="002A290A">
        <w:tc>
          <w:tcPr>
            <w:tcW w:w="594" w:type="dxa"/>
            <w:shd w:val="clear" w:color="auto" w:fill="auto"/>
          </w:tcPr>
          <w:p w:rsidR="008C3CC1" w:rsidRPr="00801EC7" w:rsidRDefault="008C3CC1" w:rsidP="002A290A">
            <w:pPr>
              <w:contextualSpacing/>
              <w:rPr>
                <w:rFonts w:eastAsia="Calibri"/>
                <w:sz w:val="28"/>
                <w:szCs w:val="28"/>
                <w:lang w:eastAsia="en-US"/>
              </w:rPr>
            </w:pPr>
            <w:r w:rsidRPr="00801EC7">
              <w:rPr>
                <w:rFonts w:eastAsia="Calibri"/>
                <w:sz w:val="28"/>
                <w:szCs w:val="28"/>
                <w:lang w:eastAsia="en-US"/>
              </w:rPr>
              <w:t>…</w:t>
            </w:r>
          </w:p>
        </w:tc>
        <w:tc>
          <w:tcPr>
            <w:tcW w:w="2775" w:type="dxa"/>
            <w:shd w:val="clear" w:color="auto" w:fill="auto"/>
          </w:tcPr>
          <w:p w:rsidR="008C3CC1" w:rsidRPr="00801EC7" w:rsidRDefault="008C3CC1" w:rsidP="002A290A">
            <w:pPr>
              <w:contextualSpacing/>
              <w:rPr>
                <w:rFonts w:eastAsia="Calibri"/>
                <w:sz w:val="28"/>
                <w:szCs w:val="28"/>
                <w:lang w:eastAsia="en-US"/>
              </w:rPr>
            </w:pPr>
          </w:p>
        </w:tc>
        <w:tc>
          <w:tcPr>
            <w:tcW w:w="2170" w:type="dxa"/>
          </w:tcPr>
          <w:p w:rsidR="008C3CC1" w:rsidRPr="00801EC7" w:rsidRDefault="008C3CC1" w:rsidP="002A290A">
            <w:pPr>
              <w:contextualSpacing/>
              <w:rPr>
                <w:rFonts w:eastAsia="Calibri"/>
                <w:sz w:val="28"/>
                <w:szCs w:val="28"/>
                <w:lang w:eastAsia="en-US"/>
              </w:rPr>
            </w:pPr>
          </w:p>
        </w:tc>
        <w:tc>
          <w:tcPr>
            <w:tcW w:w="2170" w:type="dxa"/>
            <w:shd w:val="clear" w:color="auto" w:fill="auto"/>
          </w:tcPr>
          <w:p w:rsidR="008C3CC1" w:rsidRPr="00801EC7" w:rsidRDefault="008C3CC1" w:rsidP="002A290A">
            <w:pPr>
              <w:contextualSpacing/>
              <w:rPr>
                <w:rFonts w:eastAsia="Calibri"/>
                <w:sz w:val="28"/>
                <w:szCs w:val="28"/>
                <w:lang w:eastAsia="en-US"/>
              </w:rPr>
            </w:pPr>
          </w:p>
        </w:tc>
        <w:tc>
          <w:tcPr>
            <w:tcW w:w="2145" w:type="dxa"/>
            <w:shd w:val="clear" w:color="auto" w:fill="auto"/>
          </w:tcPr>
          <w:p w:rsidR="008C3CC1" w:rsidRPr="00801EC7" w:rsidRDefault="008C3CC1" w:rsidP="002A290A">
            <w:pPr>
              <w:contextualSpacing/>
              <w:rPr>
                <w:rFonts w:eastAsia="Calibri"/>
                <w:sz w:val="28"/>
                <w:szCs w:val="28"/>
                <w:lang w:eastAsia="en-US"/>
              </w:rPr>
            </w:pPr>
          </w:p>
        </w:tc>
      </w:tr>
      <w:tr w:rsidR="008C3CC1" w:rsidRPr="00801EC7" w:rsidTr="002A290A">
        <w:tc>
          <w:tcPr>
            <w:tcW w:w="594" w:type="dxa"/>
            <w:shd w:val="clear" w:color="auto" w:fill="auto"/>
          </w:tcPr>
          <w:p w:rsidR="008C3CC1" w:rsidRPr="00801EC7" w:rsidRDefault="008C3CC1" w:rsidP="002A290A">
            <w:pPr>
              <w:contextualSpacing/>
              <w:rPr>
                <w:rFonts w:eastAsia="Calibri"/>
                <w:sz w:val="28"/>
                <w:szCs w:val="28"/>
                <w:lang w:eastAsia="en-US"/>
              </w:rPr>
            </w:pPr>
            <w:r w:rsidRPr="00801EC7">
              <w:rPr>
                <w:rFonts w:eastAsia="Calibri"/>
                <w:sz w:val="28"/>
                <w:szCs w:val="28"/>
                <w:lang w:eastAsia="en-US"/>
              </w:rPr>
              <w:t>…</w:t>
            </w:r>
          </w:p>
        </w:tc>
        <w:tc>
          <w:tcPr>
            <w:tcW w:w="2775" w:type="dxa"/>
            <w:shd w:val="clear" w:color="auto" w:fill="auto"/>
          </w:tcPr>
          <w:p w:rsidR="008C3CC1" w:rsidRPr="00801EC7" w:rsidRDefault="008C3CC1" w:rsidP="002A290A">
            <w:pPr>
              <w:contextualSpacing/>
              <w:rPr>
                <w:rFonts w:eastAsia="Calibri"/>
                <w:sz w:val="28"/>
                <w:szCs w:val="28"/>
                <w:lang w:eastAsia="en-US"/>
              </w:rPr>
            </w:pPr>
          </w:p>
        </w:tc>
        <w:tc>
          <w:tcPr>
            <w:tcW w:w="2170" w:type="dxa"/>
          </w:tcPr>
          <w:p w:rsidR="008C3CC1" w:rsidRPr="00801EC7" w:rsidRDefault="008C3CC1" w:rsidP="002A290A">
            <w:pPr>
              <w:contextualSpacing/>
              <w:rPr>
                <w:rFonts w:eastAsia="Calibri"/>
                <w:sz w:val="28"/>
                <w:szCs w:val="28"/>
                <w:lang w:eastAsia="en-US"/>
              </w:rPr>
            </w:pPr>
          </w:p>
        </w:tc>
        <w:tc>
          <w:tcPr>
            <w:tcW w:w="2170" w:type="dxa"/>
            <w:shd w:val="clear" w:color="auto" w:fill="auto"/>
          </w:tcPr>
          <w:p w:rsidR="008C3CC1" w:rsidRPr="00801EC7" w:rsidRDefault="008C3CC1" w:rsidP="002A290A">
            <w:pPr>
              <w:contextualSpacing/>
              <w:rPr>
                <w:rFonts w:eastAsia="Calibri"/>
                <w:sz w:val="28"/>
                <w:szCs w:val="28"/>
                <w:lang w:eastAsia="en-US"/>
              </w:rPr>
            </w:pPr>
          </w:p>
        </w:tc>
        <w:tc>
          <w:tcPr>
            <w:tcW w:w="2145" w:type="dxa"/>
            <w:shd w:val="clear" w:color="auto" w:fill="auto"/>
          </w:tcPr>
          <w:p w:rsidR="008C3CC1" w:rsidRPr="00801EC7" w:rsidRDefault="008C3CC1" w:rsidP="002A290A">
            <w:pPr>
              <w:contextualSpacing/>
              <w:rPr>
                <w:rFonts w:eastAsia="Calibri"/>
                <w:sz w:val="28"/>
                <w:szCs w:val="28"/>
                <w:lang w:eastAsia="en-US"/>
              </w:rPr>
            </w:pPr>
          </w:p>
        </w:tc>
      </w:tr>
      <w:tr w:rsidR="008C3CC1" w:rsidRPr="00801EC7" w:rsidTr="002A290A">
        <w:tc>
          <w:tcPr>
            <w:tcW w:w="594" w:type="dxa"/>
            <w:shd w:val="clear" w:color="auto" w:fill="auto"/>
          </w:tcPr>
          <w:p w:rsidR="008C3CC1" w:rsidRPr="00801EC7" w:rsidRDefault="008C3CC1" w:rsidP="002A290A">
            <w:pPr>
              <w:contextualSpacing/>
              <w:rPr>
                <w:rFonts w:eastAsia="Calibri"/>
                <w:sz w:val="28"/>
                <w:szCs w:val="28"/>
                <w:lang w:eastAsia="en-US"/>
              </w:rPr>
            </w:pPr>
            <w:r w:rsidRPr="00801EC7">
              <w:rPr>
                <w:rFonts w:eastAsia="Calibri"/>
                <w:sz w:val="28"/>
                <w:szCs w:val="28"/>
                <w:lang w:eastAsia="en-US"/>
              </w:rPr>
              <w:t>…</w:t>
            </w:r>
          </w:p>
        </w:tc>
        <w:tc>
          <w:tcPr>
            <w:tcW w:w="2775" w:type="dxa"/>
            <w:shd w:val="clear" w:color="auto" w:fill="auto"/>
          </w:tcPr>
          <w:p w:rsidR="008C3CC1" w:rsidRPr="00801EC7" w:rsidRDefault="008C3CC1" w:rsidP="002A290A">
            <w:pPr>
              <w:contextualSpacing/>
              <w:rPr>
                <w:rFonts w:eastAsia="Calibri"/>
                <w:sz w:val="28"/>
                <w:szCs w:val="28"/>
                <w:lang w:eastAsia="en-US"/>
              </w:rPr>
            </w:pPr>
          </w:p>
        </w:tc>
        <w:tc>
          <w:tcPr>
            <w:tcW w:w="2170" w:type="dxa"/>
          </w:tcPr>
          <w:p w:rsidR="008C3CC1" w:rsidRPr="00801EC7" w:rsidRDefault="008C3CC1" w:rsidP="002A290A">
            <w:pPr>
              <w:contextualSpacing/>
              <w:rPr>
                <w:rFonts w:eastAsia="Calibri"/>
                <w:sz w:val="28"/>
                <w:szCs w:val="28"/>
                <w:lang w:eastAsia="en-US"/>
              </w:rPr>
            </w:pPr>
          </w:p>
        </w:tc>
        <w:tc>
          <w:tcPr>
            <w:tcW w:w="2170" w:type="dxa"/>
            <w:shd w:val="clear" w:color="auto" w:fill="auto"/>
          </w:tcPr>
          <w:p w:rsidR="008C3CC1" w:rsidRPr="00801EC7" w:rsidRDefault="008C3CC1" w:rsidP="002A290A">
            <w:pPr>
              <w:contextualSpacing/>
              <w:rPr>
                <w:rFonts w:eastAsia="Calibri"/>
                <w:sz w:val="28"/>
                <w:szCs w:val="28"/>
                <w:lang w:eastAsia="en-US"/>
              </w:rPr>
            </w:pPr>
          </w:p>
        </w:tc>
        <w:tc>
          <w:tcPr>
            <w:tcW w:w="2145" w:type="dxa"/>
            <w:shd w:val="clear" w:color="auto" w:fill="auto"/>
          </w:tcPr>
          <w:p w:rsidR="008C3CC1" w:rsidRPr="00801EC7" w:rsidRDefault="008C3CC1" w:rsidP="002A290A">
            <w:pPr>
              <w:contextualSpacing/>
              <w:rPr>
                <w:rFonts w:eastAsia="Calibri"/>
                <w:sz w:val="28"/>
                <w:szCs w:val="28"/>
                <w:lang w:eastAsia="en-US"/>
              </w:rPr>
            </w:pPr>
          </w:p>
        </w:tc>
      </w:tr>
    </w:tbl>
    <w:p w:rsidR="008C3CC1" w:rsidRPr="00801EC7" w:rsidRDefault="008C3CC1" w:rsidP="008C3CC1">
      <w:pPr>
        <w:contextualSpacing/>
        <w:rPr>
          <w:rFonts w:eastAsia="Calibri"/>
          <w:sz w:val="28"/>
          <w:szCs w:val="28"/>
          <w:lang w:eastAsia="en-US"/>
        </w:rPr>
      </w:pPr>
    </w:p>
    <w:p w:rsidR="008C3CC1" w:rsidRPr="00801EC7" w:rsidRDefault="008C3CC1" w:rsidP="008C3CC1">
      <w:pPr>
        <w:contextualSpacing/>
        <w:rPr>
          <w:rFonts w:eastAsia="Calibri"/>
          <w:sz w:val="28"/>
          <w:szCs w:val="28"/>
          <w:lang w:eastAsia="en-US"/>
        </w:rPr>
      </w:pPr>
      <w:r w:rsidRPr="00801EC7">
        <w:rPr>
          <w:rFonts w:eastAsia="Calibri"/>
          <w:sz w:val="28"/>
          <w:szCs w:val="28"/>
          <w:lang w:eastAsia="en-US"/>
        </w:rPr>
        <w:t>__________________________________________________________________</w:t>
      </w:r>
    </w:p>
    <w:p w:rsidR="008C3CC1" w:rsidRPr="00801EC7" w:rsidRDefault="008C3CC1" w:rsidP="008C3CC1">
      <w:pPr>
        <w:contextualSpacing/>
        <w:jc w:val="center"/>
        <w:rPr>
          <w:rFonts w:eastAsia="Calibri"/>
          <w:lang w:eastAsia="en-US"/>
        </w:rPr>
      </w:pPr>
      <w:r w:rsidRPr="00801EC7">
        <w:rPr>
          <w:rFonts w:eastAsia="Calibri"/>
          <w:lang w:eastAsia="en-US"/>
        </w:rPr>
        <w:t>(</w:t>
      </w:r>
      <w:r>
        <w:rPr>
          <w:rFonts w:eastAsia="Calibri"/>
          <w:lang w:eastAsia="en-US"/>
        </w:rPr>
        <w:t xml:space="preserve"> экстернны</w:t>
      </w:r>
      <w:r>
        <w:rPr>
          <w:rFonts w:eastAsia="Calibri"/>
          <w:lang w:val="tt-RU" w:eastAsia="en-US"/>
        </w:rPr>
        <w:t xml:space="preserve">ң </w:t>
      </w:r>
      <w:r w:rsidRPr="00801EC7">
        <w:rPr>
          <w:rFonts w:eastAsia="Calibri"/>
          <w:lang w:eastAsia="en-US"/>
        </w:rPr>
        <w:t>Фамилия</w:t>
      </w:r>
      <w:r>
        <w:rPr>
          <w:rFonts w:eastAsia="Calibri"/>
          <w:lang w:eastAsia="en-US"/>
        </w:rPr>
        <w:t>се, исеме</w:t>
      </w:r>
      <w:r w:rsidRPr="00801EC7">
        <w:rPr>
          <w:rFonts w:eastAsia="Calibri"/>
          <w:lang w:eastAsia="en-US"/>
        </w:rPr>
        <w:t>, отчество</w:t>
      </w:r>
      <w:r>
        <w:rPr>
          <w:rFonts w:eastAsia="Calibri"/>
          <w:lang w:eastAsia="en-US"/>
        </w:rPr>
        <w:t>сы</w:t>
      </w:r>
      <w:r w:rsidRPr="00801EC7">
        <w:rPr>
          <w:rFonts w:eastAsia="Calibri"/>
          <w:lang w:eastAsia="en-US"/>
        </w:rPr>
        <w:t>)</w:t>
      </w:r>
    </w:p>
    <w:p w:rsidR="008C3CC1" w:rsidRPr="00801EC7" w:rsidRDefault="008C3CC1" w:rsidP="008C3CC1">
      <w:pPr>
        <w:contextualSpacing/>
        <w:rPr>
          <w:rFonts w:eastAsia="Calibri"/>
          <w:sz w:val="28"/>
          <w:szCs w:val="28"/>
          <w:lang w:eastAsia="en-US"/>
        </w:rPr>
      </w:pPr>
      <w:r w:rsidRPr="00801EC7">
        <w:rPr>
          <w:rFonts w:eastAsia="Calibri"/>
          <w:sz w:val="28"/>
          <w:szCs w:val="28"/>
          <w:lang w:eastAsia="en-US"/>
        </w:rPr>
        <w:t>___</w:t>
      </w:r>
      <w:r>
        <w:rPr>
          <w:rFonts w:eastAsia="Calibri"/>
          <w:sz w:val="28"/>
          <w:szCs w:val="28"/>
          <w:lang w:eastAsia="en-US"/>
        </w:rPr>
        <w:t>_______________________________</w:t>
      </w:r>
      <w:r w:rsidRPr="00801EC7">
        <w:rPr>
          <w:rFonts w:eastAsia="Calibri"/>
          <w:sz w:val="28"/>
          <w:szCs w:val="28"/>
          <w:lang w:eastAsia="en-US"/>
        </w:rPr>
        <w:t xml:space="preserve"> класс_____________________</w:t>
      </w:r>
    </w:p>
    <w:p w:rsidR="008C3CC1" w:rsidRPr="00801EC7" w:rsidRDefault="008C3CC1" w:rsidP="008C3CC1">
      <w:pPr>
        <w:contextualSpacing/>
        <w:rPr>
          <w:rFonts w:eastAsia="Calibri"/>
          <w:lang w:eastAsia="en-US"/>
        </w:rPr>
      </w:pPr>
      <w:r w:rsidRPr="00801EC7">
        <w:rPr>
          <w:rFonts w:eastAsia="Calibri"/>
          <w:lang w:eastAsia="en-US"/>
        </w:rPr>
        <w:t xml:space="preserve">      (</w:t>
      </w:r>
      <w:r>
        <w:rPr>
          <w:rFonts w:eastAsia="Calibri"/>
          <w:lang w:val="tt-RU" w:eastAsia="en-US"/>
        </w:rPr>
        <w:t>күчерелде, укуны дәвам итә</w:t>
      </w:r>
      <w:r w:rsidRPr="00801EC7">
        <w:rPr>
          <w:rFonts w:eastAsia="Calibri"/>
          <w:lang w:eastAsia="en-US"/>
        </w:rPr>
        <w:t>)</w:t>
      </w:r>
    </w:p>
    <w:p w:rsidR="008C3CC1" w:rsidRPr="00801EC7" w:rsidRDefault="008C3CC1" w:rsidP="008C3CC1">
      <w:pPr>
        <w:contextualSpacing/>
        <w:rPr>
          <w:rFonts w:eastAsia="Calibri"/>
          <w:lang w:eastAsia="en-US"/>
        </w:rPr>
      </w:pPr>
    </w:p>
    <w:p w:rsidR="008C3CC1" w:rsidRPr="00801EC7" w:rsidRDefault="008C3CC1" w:rsidP="008C3CC1">
      <w:pPr>
        <w:contextualSpacing/>
        <w:rPr>
          <w:rFonts w:eastAsia="Calibri"/>
          <w:lang w:eastAsia="en-US"/>
        </w:rPr>
      </w:pPr>
    </w:p>
    <w:p w:rsidR="008C3CC1" w:rsidRPr="00801EC7" w:rsidRDefault="008C3CC1" w:rsidP="008C3CC1">
      <w:pPr>
        <w:contextualSpacing/>
        <w:rPr>
          <w:rFonts w:eastAsia="Calibri"/>
          <w:sz w:val="28"/>
          <w:szCs w:val="28"/>
          <w:lang w:eastAsia="en-US"/>
        </w:rPr>
      </w:pPr>
      <w:r w:rsidRPr="00801EC7">
        <w:rPr>
          <w:rFonts w:eastAsia="Calibri"/>
          <w:sz w:val="28"/>
          <w:szCs w:val="28"/>
          <w:lang w:eastAsia="en-US"/>
        </w:rPr>
        <w:t>Директор                                _______________       ________________________</w:t>
      </w:r>
    </w:p>
    <w:p w:rsidR="008C3CC1" w:rsidRPr="00801EC7" w:rsidRDefault="008C3CC1" w:rsidP="008C3CC1">
      <w:pPr>
        <w:contextualSpacing/>
        <w:rPr>
          <w:rFonts w:eastAsia="Calibri"/>
          <w:lang w:eastAsia="en-US"/>
        </w:rPr>
      </w:pPr>
      <w:r w:rsidRPr="00801EC7">
        <w:rPr>
          <w:rFonts w:eastAsia="Calibri"/>
          <w:lang w:eastAsia="en-US"/>
        </w:rPr>
        <w:t xml:space="preserve">                                                                              </w:t>
      </w:r>
      <w:r>
        <w:rPr>
          <w:rFonts w:eastAsia="Calibri"/>
          <w:lang w:val="tt-RU" w:eastAsia="en-US"/>
        </w:rPr>
        <w:t>имза</w:t>
      </w:r>
      <w:r w:rsidRPr="00801EC7">
        <w:rPr>
          <w:rFonts w:eastAsia="Calibri"/>
          <w:lang w:eastAsia="en-US"/>
        </w:rPr>
        <w:t xml:space="preserve">                                               И.О. Фамилия</w:t>
      </w:r>
    </w:p>
    <w:p w:rsidR="008C3CC1" w:rsidRPr="00801EC7" w:rsidRDefault="008C3CC1" w:rsidP="008C3CC1">
      <w:pPr>
        <w:contextualSpacing/>
        <w:rPr>
          <w:rFonts w:eastAsia="Calibri"/>
          <w:lang w:eastAsia="en-US"/>
        </w:rPr>
      </w:pPr>
    </w:p>
    <w:p w:rsidR="008C3CC1" w:rsidRPr="00801EC7" w:rsidRDefault="008C3CC1" w:rsidP="008C3CC1">
      <w:pPr>
        <w:contextualSpacing/>
        <w:rPr>
          <w:rFonts w:eastAsia="Calibri"/>
          <w:sz w:val="28"/>
          <w:szCs w:val="28"/>
          <w:lang w:eastAsia="en-US"/>
        </w:rPr>
      </w:pPr>
      <w:r>
        <w:rPr>
          <w:rFonts w:eastAsia="Calibri"/>
          <w:sz w:val="28"/>
          <w:szCs w:val="28"/>
          <w:lang w:eastAsia="en-US"/>
        </w:rPr>
        <w:t>Бирелде:</w:t>
      </w:r>
      <w:r w:rsidRPr="00801EC7">
        <w:rPr>
          <w:rFonts w:eastAsia="Calibri"/>
          <w:sz w:val="28"/>
          <w:szCs w:val="28"/>
          <w:lang w:eastAsia="en-US"/>
        </w:rPr>
        <w:t xml:space="preserve"> «____»____________20___</w:t>
      </w:r>
      <w:r>
        <w:rPr>
          <w:rFonts w:eastAsia="Calibri"/>
          <w:sz w:val="28"/>
          <w:szCs w:val="28"/>
          <w:lang w:eastAsia="en-US"/>
        </w:rPr>
        <w:t>ел</w:t>
      </w:r>
      <w:r w:rsidRPr="00801EC7">
        <w:rPr>
          <w:rFonts w:eastAsia="Calibri"/>
          <w:sz w:val="28"/>
          <w:szCs w:val="28"/>
          <w:lang w:eastAsia="en-US"/>
        </w:rPr>
        <w:t>.</w:t>
      </w:r>
    </w:p>
    <w:p w:rsidR="008C3CC1" w:rsidRPr="00801EC7" w:rsidRDefault="008C3CC1" w:rsidP="008C3CC1">
      <w:pPr>
        <w:contextualSpacing/>
        <w:rPr>
          <w:rFonts w:eastAsia="Calibri"/>
          <w:sz w:val="28"/>
          <w:szCs w:val="28"/>
          <w:lang w:eastAsia="en-US"/>
        </w:rPr>
      </w:pPr>
      <w:r>
        <w:rPr>
          <w:rFonts w:eastAsia="Calibri"/>
          <w:sz w:val="28"/>
          <w:szCs w:val="28"/>
          <w:lang w:eastAsia="en-US"/>
        </w:rPr>
        <w:t>М.У</w:t>
      </w:r>
      <w:r w:rsidRPr="00801EC7">
        <w:rPr>
          <w:rFonts w:eastAsia="Calibri"/>
          <w:sz w:val="28"/>
          <w:szCs w:val="28"/>
          <w:lang w:eastAsia="en-US"/>
        </w:rPr>
        <w:t xml:space="preserve">. </w:t>
      </w:r>
    </w:p>
    <w:p w:rsidR="008C3CC1" w:rsidRPr="00801EC7" w:rsidRDefault="008C3CC1" w:rsidP="008C3CC1">
      <w:pPr>
        <w:tabs>
          <w:tab w:val="left" w:pos="10206"/>
        </w:tabs>
        <w:overflowPunct w:val="0"/>
        <w:autoSpaceDE w:val="0"/>
        <w:autoSpaceDN w:val="0"/>
        <w:adjustRightInd w:val="0"/>
        <w:ind w:right="-425"/>
        <w:textAlignment w:val="baseline"/>
        <w:rPr>
          <w:b/>
          <w:sz w:val="28"/>
          <w:szCs w:val="28"/>
          <w:lang w:eastAsia="zh-CN"/>
        </w:rPr>
      </w:pPr>
    </w:p>
    <w:p w:rsidR="008C3CC1" w:rsidRDefault="008C3CC1" w:rsidP="008C3CC1">
      <w:pPr>
        <w:tabs>
          <w:tab w:val="left" w:pos="1134"/>
        </w:tabs>
        <w:ind w:left="5670"/>
        <w:jc w:val="right"/>
        <w:rPr>
          <w:sz w:val="28"/>
          <w:szCs w:val="28"/>
        </w:rPr>
      </w:pPr>
    </w:p>
    <w:p w:rsidR="008C3CC1" w:rsidRDefault="008C3CC1" w:rsidP="008C3CC1">
      <w:pPr>
        <w:tabs>
          <w:tab w:val="left" w:pos="1134"/>
        </w:tabs>
        <w:ind w:left="5670"/>
        <w:jc w:val="right"/>
        <w:rPr>
          <w:sz w:val="28"/>
          <w:szCs w:val="28"/>
        </w:rPr>
      </w:pPr>
    </w:p>
    <w:p w:rsidR="008C3CC1" w:rsidRDefault="008C3CC1" w:rsidP="008C3CC1">
      <w:pPr>
        <w:tabs>
          <w:tab w:val="left" w:pos="1134"/>
        </w:tabs>
        <w:ind w:left="5670"/>
        <w:jc w:val="right"/>
        <w:rPr>
          <w:sz w:val="28"/>
          <w:szCs w:val="28"/>
        </w:rPr>
      </w:pPr>
    </w:p>
    <w:p w:rsidR="008C3CC1" w:rsidRDefault="008C3CC1" w:rsidP="008C3CC1">
      <w:pPr>
        <w:tabs>
          <w:tab w:val="left" w:pos="1134"/>
        </w:tabs>
        <w:ind w:left="5670"/>
        <w:jc w:val="right"/>
        <w:rPr>
          <w:sz w:val="28"/>
          <w:szCs w:val="28"/>
        </w:rPr>
      </w:pPr>
    </w:p>
    <w:p w:rsidR="008C3CC1" w:rsidRDefault="008C3CC1" w:rsidP="008C3CC1">
      <w:pPr>
        <w:tabs>
          <w:tab w:val="left" w:pos="1134"/>
        </w:tabs>
        <w:ind w:left="5670"/>
        <w:jc w:val="right"/>
        <w:rPr>
          <w:sz w:val="28"/>
          <w:szCs w:val="28"/>
        </w:rPr>
      </w:pPr>
    </w:p>
    <w:p w:rsidR="008C3CC1" w:rsidRDefault="008C3CC1" w:rsidP="008C3CC1">
      <w:pPr>
        <w:tabs>
          <w:tab w:val="left" w:pos="1134"/>
        </w:tabs>
        <w:ind w:left="5670"/>
        <w:jc w:val="right"/>
        <w:rPr>
          <w:sz w:val="28"/>
          <w:szCs w:val="28"/>
        </w:rPr>
      </w:pPr>
    </w:p>
    <w:p w:rsidR="008C3CC1" w:rsidRDefault="008C3CC1" w:rsidP="008C3CC1">
      <w:pPr>
        <w:tabs>
          <w:tab w:val="left" w:pos="1134"/>
        </w:tabs>
        <w:ind w:left="5670"/>
        <w:jc w:val="right"/>
        <w:rPr>
          <w:sz w:val="28"/>
          <w:szCs w:val="28"/>
        </w:rPr>
      </w:pPr>
    </w:p>
    <w:p w:rsidR="008C3CC1" w:rsidRDefault="008C3CC1" w:rsidP="008C3CC1">
      <w:pPr>
        <w:tabs>
          <w:tab w:val="left" w:pos="1134"/>
        </w:tabs>
        <w:ind w:left="5670"/>
        <w:jc w:val="right"/>
        <w:rPr>
          <w:sz w:val="28"/>
          <w:szCs w:val="28"/>
        </w:rPr>
      </w:pPr>
    </w:p>
    <w:p w:rsidR="008C3CC1" w:rsidRPr="00ED50CB" w:rsidRDefault="008C3CC1" w:rsidP="008C3CC1">
      <w:pPr>
        <w:tabs>
          <w:tab w:val="left" w:pos="1134"/>
        </w:tabs>
        <w:ind w:left="5670"/>
        <w:jc w:val="right"/>
        <w:rPr>
          <w:sz w:val="28"/>
          <w:szCs w:val="28"/>
        </w:rPr>
      </w:pPr>
    </w:p>
    <w:p w:rsidR="008C3CC1" w:rsidRPr="00A0555D" w:rsidRDefault="008C3CC1" w:rsidP="008C3CC1">
      <w:pPr>
        <w:ind w:left="5328" w:right="-1307" w:hanging="540"/>
      </w:pPr>
      <w:r>
        <w:t xml:space="preserve">                              </w:t>
      </w:r>
      <w:r w:rsidRPr="00A0555D">
        <w:t xml:space="preserve">                              6 нчы кушымта</w:t>
      </w:r>
    </w:p>
    <w:p w:rsidR="008C3CC1" w:rsidRPr="00A0555D" w:rsidRDefault="008C3CC1" w:rsidP="008C3CC1">
      <w:pPr>
        <w:ind w:left="5328" w:right="-1307" w:hanging="540"/>
      </w:pPr>
    </w:p>
    <w:p w:rsidR="008C3CC1" w:rsidRDefault="008C3CC1" w:rsidP="008C3CC1">
      <w:pPr>
        <w:ind w:right="-1307"/>
        <w:jc w:val="center"/>
      </w:pPr>
      <w:r>
        <w:t>Г</w:t>
      </w:r>
      <w:r w:rsidRPr="00A0555D">
        <w:t xml:space="preserve">аилә белеме яисә үзлегеңнән белем алу </w:t>
      </w:r>
      <w:r>
        <w:t>формасында</w:t>
      </w:r>
    </w:p>
    <w:p w:rsidR="008C3CC1" w:rsidRPr="00A0555D" w:rsidRDefault="008C3CC1" w:rsidP="008C3CC1">
      <w:pPr>
        <w:ind w:right="-1307"/>
        <w:jc w:val="center"/>
      </w:pPr>
      <w:r>
        <w:t xml:space="preserve"> б</w:t>
      </w:r>
      <w:r w:rsidRPr="00A0555D">
        <w:t>елем алучы балаларны исәпкә алу журналы</w:t>
      </w:r>
    </w:p>
    <w:p w:rsidR="008C3CC1" w:rsidRPr="00ED50CB" w:rsidRDefault="008C3CC1" w:rsidP="008C3CC1">
      <w:pPr>
        <w:ind w:left="5328" w:right="-1307" w:hanging="540"/>
        <w:rPr>
          <w:sz w:val="28"/>
          <w:szCs w:val="28"/>
        </w:rPr>
      </w:pPr>
    </w:p>
    <w:tbl>
      <w:tblPr>
        <w:tblStyle w:val="ae"/>
        <w:tblW w:w="10519" w:type="dxa"/>
        <w:tblInd w:w="-459" w:type="dxa"/>
        <w:tblLayout w:type="fixed"/>
        <w:tblLook w:val="04A0" w:firstRow="1" w:lastRow="0" w:firstColumn="1" w:lastColumn="0" w:noHBand="0" w:noVBand="1"/>
      </w:tblPr>
      <w:tblGrid>
        <w:gridCol w:w="465"/>
        <w:gridCol w:w="1976"/>
        <w:gridCol w:w="1812"/>
        <w:gridCol w:w="2268"/>
        <w:gridCol w:w="2693"/>
        <w:gridCol w:w="1305"/>
      </w:tblGrid>
      <w:tr w:rsidR="008C3CC1" w:rsidRPr="00ED50CB" w:rsidTr="008C3CC1">
        <w:tc>
          <w:tcPr>
            <w:tcW w:w="465" w:type="dxa"/>
          </w:tcPr>
          <w:p w:rsidR="008C3CC1" w:rsidRPr="00ED50CB" w:rsidRDefault="008C3CC1" w:rsidP="002A290A">
            <w:pPr>
              <w:rPr>
                <w:sz w:val="26"/>
                <w:szCs w:val="26"/>
              </w:rPr>
            </w:pPr>
            <w:r w:rsidRPr="00ED50CB">
              <w:rPr>
                <w:sz w:val="26"/>
                <w:szCs w:val="26"/>
              </w:rPr>
              <w:t>№</w:t>
            </w:r>
          </w:p>
        </w:tc>
        <w:tc>
          <w:tcPr>
            <w:tcW w:w="1976" w:type="dxa"/>
          </w:tcPr>
          <w:p w:rsidR="008C3CC1" w:rsidRPr="00ED50CB" w:rsidRDefault="008C3CC1" w:rsidP="002A290A">
            <w:pPr>
              <w:rPr>
                <w:sz w:val="26"/>
                <w:szCs w:val="26"/>
              </w:rPr>
            </w:pPr>
            <w:r>
              <w:rPr>
                <w:sz w:val="26"/>
                <w:szCs w:val="26"/>
              </w:rPr>
              <w:t>Баланы</w:t>
            </w:r>
            <w:r>
              <w:rPr>
                <w:sz w:val="26"/>
                <w:szCs w:val="26"/>
                <w:lang w:val="tt-RU"/>
              </w:rPr>
              <w:t xml:space="preserve">ң </w:t>
            </w:r>
            <w:r w:rsidRPr="00ED50CB">
              <w:rPr>
                <w:sz w:val="26"/>
                <w:szCs w:val="26"/>
              </w:rPr>
              <w:t>ФИО</w:t>
            </w:r>
            <w:r>
              <w:rPr>
                <w:sz w:val="26"/>
                <w:szCs w:val="26"/>
              </w:rPr>
              <w:t>, туу датасы, классы</w:t>
            </w:r>
            <w:r w:rsidRPr="00ED50CB">
              <w:rPr>
                <w:sz w:val="26"/>
                <w:szCs w:val="26"/>
              </w:rPr>
              <w:t xml:space="preserve"> </w:t>
            </w:r>
          </w:p>
        </w:tc>
        <w:tc>
          <w:tcPr>
            <w:tcW w:w="1812" w:type="dxa"/>
          </w:tcPr>
          <w:p w:rsidR="008C3CC1" w:rsidRPr="00ED50CB" w:rsidRDefault="008C3CC1" w:rsidP="002A290A">
            <w:pPr>
              <w:rPr>
                <w:sz w:val="26"/>
                <w:szCs w:val="26"/>
              </w:rPr>
            </w:pPr>
            <w:r>
              <w:rPr>
                <w:sz w:val="26"/>
                <w:szCs w:val="26"/>
              </w:rPr>
              <w:t>Яш</w:t>
            </w:r>
            <w:r>
              <w:rPr>
                <w:sz w:val="26"/>
                <w:szCs w:val="26"/>
                <w:lang w:val="tt-RU"/>
              </w:rPr>
              <w:t>әү урыны</w:t>
            </w:r>
            <w:r w:rsidRPr="00ED50CB">
              <w:rPr>
                <w:sz w:val="26"/>
                <w:szCs w:val="26"/>
              </w:rPr>
              <w:t>/телефон</w:t>
            </w:r>
          </w:p>
        </w:tc>
        <w:tc>
          <w:tcPr>
            <w:tcW w:w="2268" w:type="dxa"/>
          </w:tcPr>
          <w:p w:rsidR="008C3CC1" w:rsidRPr="00886FF3" w:rsidRDefault="008C3CC1" w:rsidP="002A290A">
            <w:pPr>
              <w:rPr>
                <w:sz w:val="26"/>
                <w:szCs w:val="26"/>
                <w:lang w:val="tt-RU"/>
              </w:rPr>
            </w:pPr>
            <w:r w:rsidRPr="00886FF3">
              <w:rPr>
                <w:sz w:val="26"/>
                <w:szCs w:val="26"/>
              </w:rPr>
              <w:t>Ата-ана</w:t>
            </w:r>
            <w:r>
              <w:rPr>
                <w:sz w:val="26"/>
                <w:szCs w:val="26"/>
              </w:rPr>
              <w:t>сы</w:t>
            </w:r>
            <w:r w:rsidRPr="00886FF3">
              <w:rPr>
                <w:sz w:val="26"/>
                <w:szCs w:val="26"/>
              </w:rPr>
              <w:t xml:space="preserve"> (закон</w:t>
            </w:r>
            <w:r>
              <w:rPr>
                <w:sz w:val="26"/>
                <w:szCs w:val="26"/>
              </w:rPr>
              <w:t>лы</w:t>
            </w:r>
            <w:r w:rsidRPr="00886FF3">
              <w:rPr>
                <w:sz w:val="26"/>
                <w:szCs w:val="26"/>
              </w:rPr>
              <w:t xml:space="preserve"> вәкил</w:t>
            </w:r>
            <w:r>
              <w:rPr>
                <w:sz w:val="26"/>
                <w:szCs w:val="26"/>
              </w:rPr>
              <w:t>е</w:t>
            </w:r>
            <w:r w:rsidRPr="00886FF3">
              <w:rPr>
                <w:sz w:val="26"/>
                <w:szCs w:val="26"/>
              </w:rPr>
              <w:t>)</w:t>
            </w:r>
            <w:r w:rsidRPr="00ED50CB">
              <w:rPr>
                <w:sz w:val="26"/>
                <w:szCs w:val="26"/>
              </w:rPr>
              <w:t>/</w:t>
            </w:r>
            <w:r>
              <w:rPr>
                <w:sz w:val="26"/>
                <w:szCs w:val="26"/>
              </w:rPr>
              <w:t>гариза бир</w:t>
            </w:r>
            <w:r>
              <w:rPr>
                <w:sz w:val="26"/>
                <w:szCs w:val="26"/>
                <w:lang w:val="tt-RU"/>
              </w:rPr>
              <w:t>ү датасы</w:t>
            </w:r>
          </w:p>
        </w:tc>
        <w:tc>
          <w:tcPr>
            <w:tcW w:w="2693" w:type="dxa"/>
          </w:tcPr>
          <w:p w:rsidR="008C3CC1" w:rsidRPr="00886FF3" w:rsidRDefault="008C3CC1" w:rsidP="002A290A">
            <w:pPr>
              <w:rPr>
                <w:sz w:val="26"/>
                <w:szCs w:val="26"/>
                <w:lang w:val="tt-RU"/>
              </w:rPr>
            </w:pPr>
            <w:r>
              <w:rPr>
                <w:sz w:val="26"/>
                <w:szCs w:val="26"/>
                <w:lang w:val="tt-RU"/>
              </w:rPr>
              <w:t>Белем бирү оешмасының исеме</w:t>
            </w:r>
            <w:r w:rsidRPr="00886FF3">
              <w:rPr>
                <w:sz w:val="26"/>
                <w:szCs w:val="26"/>
                <w:lang w:val="tt-RU"/>
              </w:rPr>
              <w:t xml:space="preserve"> ( арадаш яки д</w:t>
            </w:r>
            <w:r>
              <w:rPr>
                <w:sz w:val="26"/>
                <w:szCs w:val="26"/>
                <w:lang w:val="tt-RU"/>
              </w:rPr>
              <w:t>әүләт йомгаклау аттестациясе өчен</w:t>
            </w:r>
            <w:r w:rsidRPr="00886FF3">
              <w:rPr>
                <w:sz w:val="26"/>
                <w:szCs w:val="26"/>
                <w:lang w:val="tt-RU"/>
              </w:rPr>
              <w:t>)</w:t>
            </w:r>
          </w:p>
        </w:tc>
        <w:tc>
          <w:tcPr>
            <w:tcW w:w="1305" w:type="dxa"/>
          </w:tcPr>
          <w:p w:rsidR="008C3CC1" w:rsidRPr="00886FF3" w:rsidRDefault="008C3CC1" w:rsidP="002A290A">
            <w:pPr>
              <w:rPr>
                <w:sz w:val="26"/>
                <w:szCs w:val="26"/>
                <w:lang w:val="tt-RU"/>
              </w:rPr>
            </w:pPr>
            <w:r>
              <w:rPr>
                <w:sz w:val="26"/>
                <w:szCs w:val="26"/>
                <w:lang w:val="tt-RU"/>
              </w:rPr>
              <w:t>искәрмә</w:t>
            </w:r>
          </w:p>
        </w:tc>
      </w:tr>
      <w:tr w:rsidR="008C3CC1" w:rsidRPr="00ED50CB" w:rsidTr="008C3CC1">
        <w:tc>
          <w:tcPr>
            <w:tcW w:w="465" w:type="dxa"/>
          </w:tcPr>
          <w:p w:rsidR="008C3CC1" w:rsidRPr="00ED50CB" w:rsidRDefault="008C3CC1" w:rsidP="002A290A">
            <w:pPr>
              <w:rPr>
                <w:sz w:val="26"/>
                <w:szCs w:val="26"/>
              </w:rPr>
            </w:pPr>
          </w:p>
        </w:tc>
        <w:tc>
          <w:tcPr>
            <w:tcW w:w="1976" w:type="dxa"/>
          </w:tcPr>
          <w:p w:rsidR="008C3CC1" w:rsidRPr="00ED50CB" w:rsidRDefault="008C3CC1" w:rsidP="002A290A">
            <w:pPr>
              <w:rPr>
                <w:sz w:val="26"/>
                <w:szCs w:val="26"/>
              </w:rPr>
            </w:pPr>
          </w:p>
          <w:p w:rsidR="008C3CC1" w:rsidRPr="00ED50CB" w:rsidRDefault="008C3CC1" w:rsidP="002A290A">
            <w:pPr>
              <w:rPr>
                <w:sz w:val="26"/>
                <w:szCs w:val="26"/>
              </w:rPr>
            </w:pPr>
          </w:p>
          <w:p w:rsidR="008C3CC1" w:rsidRPr="00ED50CB" w:rsidRDefault="008C3CC1" w:rsidP="002A290A">
            <w:pPr>
              <w:rPr>
                <w:sz w:val="26"/>
                <w:szCs w:val="26"/>
              </w:rPr>
            </w:pPr>
          </w:p>
          <w:p w:rsidR="008C3CC1" w:rsidRPr="00ED50CB" w:rsidRDefault="008C3CC1" w:rsidP="002A290A">
            <w:pPr>
              <w:rPr>
                <w:sz w:val="26"/>
                <w:szCs w:val="26"/>
              </w:rPr>
            </w:pPr>
          </w:p>
        </w:tc>
        <w:tc>
          <w:tcPr>
            <w:tcW w:w="1812" w:type="dxa"/>
          </w:tcPr>
          <w:p w:rsidR="008C3CC1" w:rsidRPr="00ED50CB" w:rsidRDefault="008C3CC1" w:rsidP="002A290A">
            <w:pPr>
              <w:rPr>
                <w:sz w:val="26"/>
                <w:szCs w:val="26"/>
              </w:rPr>
            </w:pPr>
          </w:p>
        </w:tc>
        <w:tc>
          <w:tcPr>
            <w:tcW w:w="2268" w:type="dxa"/>
          </w:tcPr>
          <w:p w:rsidR="008C3CC1" w:rsidRPr="00ED50CB" w:rsidRDefault="008C3CC1" w:rsidP="002A290A">
            <w:pPr>
              <w:rPr>
                <w:sz w:val="26"/>
                <w:szCs w:val="26"/>
              </w:rPr>
            </w:pPr>
          </w:p>
        </w:tc>
        <w:tc>
          <w:tcPr>
            <w:tcW w:w="2693" w:type="dxa"/>
          </w:tcPr>
          <w:p w:rsidR="008C3CC1" w:rsidRPr="00ED50CB" w:rsidRDefault="008C3CC1" w:rsidP="002A290A">
            <w:pPr>
              <w:rPr>
                <w:sz w:val="26"/>
                <w:szCs w:val="26"/>
              </w:rPr>
            </w:pPr>
          </w:p>
        </w:tc>
        <w:tc>
          <w:tcPr>
            <w:tcW w:w="1305" w:type="dxa"/>
          </w:tcPr>
          <w:p w:rsidR="008C3CC1" w:rsidRPr="00ED50CB" w:rsidRDefault="008C3CC1" w:rsidP="002A290A">
            <w:pPr>
              <w:rPr>
                <w:sz w:val="26"/>
                <w:szCs w:val="26"/>
              </w:rPr>
            </w:pPr>
          </w:p>
        </w:tc>
      </w:tr>
    </w:tbl>
    <w:p w:rsidR="008C3CC1" w:rsidRPr="00ED50CB" w:rsidRDefault="008C3CC1" w:rsidP="008C3CC1">
      <w:pPr>
        <w:rPr>
          <w:sz w:val="28"/>
          <w:szCs w:val="28"/>
        </w:rPr>
      </w:pPr>
    </w:p>
    <w:p w:rsidR="008C3CC1" w:rsidRPr="00ED50CB" w:rsidRDefault="008C3CC1" w:rsidP="008C3CC1">
      <w:pPr>
        <w:pStyle w:val="22"/>
        <w:shd w:val="clear" w:color="auto" w:fill="auto"/>
        <w:spacing w:line="240" w:lineRule="auto"/>
        <w:ind w:right="5379"/>
        <w:rPr>
          <w:rFonts w:ascii="Times New Roman" w:hAnsi="Times New Roman" w:cs="Times New Roman"/>
          <w:b/>
        </w:rPr>
      </w:pPr>
    </w:p>
    <w:p w:rsidR="008C3CC1" w:rsidRPr="00ED50CB" w:rsidRDefault="008C3CC1" w:rsidP="008C3CC1">
      <w:pPr>
        <w:pStyle w:val="22"/>
        <w:shd w:val="clear" w:color="auto" w:fill="auto"/>
        <w:spacing w:line="240" w:lineRule="auto"/>
        <w:ind w:right="5379"/>
        <w:rPr>
          <w:rFonts w:ascii="Times New Roman" w:hAnsi="Times New Roman" w:cs="Times New Roman"/>
          <w:b/>
        </w:rPr>
      </w:pPr>
    </w:p>
    <w:p w:rsidR="008C3CC1" w:rsidRPr="00ED50CB" w:rsidRDefault="008C3CC1" w:rsidP="008C3CC1">
      <w:pPr>
        <w:pStyle w:val="22"/>
        <w:shd w:val="clear" w:color="auto" w:fill="auto"/>
        <w:spacing w:line="240" w:lineRule="auto"/>
        <w:ind w:right="5379"/>
        <w:rPr>
          <w:rFonts w:ascii="Times New Roman" w:hAnsi="Times New Roman" w:cs="Times New Roman"/>
          <w:b/>
        </w:rPr>
      </w:pPr>
    </w:p>
    <w:sectPr w:rsidR="008C3CC1" w:rsidRPr="00ED50CB"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2EA5" w:rsidRDefault="00732EA5">
      <w:r>
        <w:separator/>
      </w:r>
    </w:p>
  </w:endnote>
  <w:endnote w:type="continuationSeparator" w:id="0">
    <w:p w:rsidR="00732EA5" w:rsidRDefault="00732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2EA5" w:rsidRDefault="00732EA5">
      <w:r>
        <w:separator/>
      </w:r>
    </w:p>
  </w:footnote>
  <w:footnote w:type="continuationSeparator" w:id="0">
    <w:p w:rsidR="00732EA5" w:rsidRDefault="00732EA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A5B451B"/>
    <w:multiLevelType w:val="multilevel"/>
    <w:tmpl w:val="A0E2A9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21F027A6"/>
    <w:multiLevelType w:val="multilevel"/>
    <w:tmpl w:val="8D8A63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655E29"/>
    <w:multiLevelType w:val="hybridMultilevel"/>
    <w:tmpl w:val="1A406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9433A8"/>
    <w:multiLevelType w:val="multilevel"/>
    <w:tmpl w:val="EF5079B8"/>
    <w:lvl w:ilvl="0">
      <w:start w:val="3"/>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4B3D2F73"/>
    <w:multiLevelType w:val="hybridMultilevel"/>
    <w:tmpl w:val="53262AFA"/>
    <w:lvl w:ilvl="0" w:tplc="71F8C03C">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17"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8"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0"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BFF3939"/>
    <w:multiLevelType w:val="multilevel"/>
    <w:tmpl w:val="FD8A63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F361F40"/>
    <w:multiLevelType w:val="multilevel"/>
    <w:tmpl w:val="32FEC96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1"/>
  </w:num>
  <w:num w:numId="3">
    <w:abstractNumId w:val="2"/>
  </w:num>
  <w:num w:numId="4">
    <w:abstractNumId w:val="22"/>
  </w:num>
  <w:num w:numId="5">
    <w:abstractNumId w:val="25"/>
  </w:num>
  <w:num w:numId="6">
    <w:abstractNumId w:val="20"/>
  </w:num>
  <w:num w:numId="7">
    <w:abstractNumId w:val="3"/>
  </w:num>
  <w:num w:numId="8">
    <w:abstractNumId w:val="19"/>
  </w:num>
  <w:num w:numId="9">
    <w:abstractNumId w:val="5"/>
  </w:num>
  <w:num w:numId="10">
    <w:abstractNumId w:val="14"/>
  </w:num>
  <w:num w:numId="11">
    <w:abstractNumId w:val="8"/>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4"/>
  </w:num>
  <w:num w:numId="18">
    <w:abstractNumId w:val="1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7"/>
  </w:num>
  <w:num w:numId="22">
    <w:abstractNumId w:val="6"/>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7"/>
  </w:num>
  <w:num w:numId="26">
    <w:abstractNumId w:val="28"/>
  </w:num>
  <w:num w:numId="27">
    <w:abstractNumId w:val="26"/>
  </w:num>
  <w:num w:numId="28">
    <w:abstractNumId w:val="9"/>
  </w:num>
  <w:num w:numId="29">
    <w:abstractNumId w:val="11"/>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1F1594"/>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32EA5"/>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C3CC1"/>
    <w:rsid w:val="008D7E9B"/>
    <w:rsid w:val="008E2D1A"/>
    <w:rsid w:val="008E3C06"/>
    <w:rsid w:val="008E457F"/>
    <w:rsid w:val="008E60FD"/>
    <w:rsid w:val="008F7529"/>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4DA6"/>
    <w:rsid w:val="00B52763"/>
    <w:rsid w:val="00B53AC4"/>
    <w:rsid w:val="00B53DB7"/>
    <w:rsid w:val="00B65C16"/>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6C16"/>
    <w:rsid w:val="00C67F28"/>
    <w:rsid w:val="00C7631D"/>
    <w:rsid w:val="00C809A1"/>
    <w:rsid w:val="00C81E8D"/>
    <w:rsid w:val="00C877DE"/>
    <w:rsid w:val="00C9353A"/>
    <w:rsid w:val="00C95E0A"/>
    <w:rsid w:val="00CD226B"/>
    <w:rsid w:val="00CF038D"/>
    <w:rsid w:val="00CF2348"/>
    <w:rsid w:val="00D06DF4"/>
    <w:rsid w:val="00D17CDE"/>
    <w:rsid w:val="00D2444C"/>
    <w:rsid w:val="00D33E4E"/>
    <w:rsid w:val="00D42F49"/>
    <w:rsid w:val="00D504AC"/>
    <w:rsid w:val="00D56925"/>
    <w:rsid w:val="00D60017"/>
    <w:rsid w:val="00D6030D"/>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22FF3"/>
    <w:rsid w:val="00F82C9C"/>
    <w:rsid w:val="00F8752E"/>
    <w:rsid w:val="00FA0DC6"/>
    <w:rsid w:val="00FB2C89"/>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FC422"/>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customStyle="1" w:styleId="31">
    <w:name w:val="Основной текст (3)_"/>
    <w:basedOn w:val="a0"/>
    <w:link w:val="32"/>
    <w:rsid w:val="008C3CC1"/>
    <w:rPr>
      <w:rFonts w:ascii="Palatino Linotype" w:eastAsia="Palatino Linotype" w:hAnsi="Palatino Linotype" w:cs="Palatino Linotype"/>
      <w:b/>
      <w:bCs/>
      <w:sz w:val="19"/>
      <w:szCs w:val="19"/>
      <w:shd w:val="clear" w:color="auto" w:fill="FFFFFF"/>
    </w:rPr>
  </w:style>
  <w:style w:type="character" w:customStyle="1" w:styleId="2Exact">
    <w:name w:val="Основной текст (2) Exact"/>
    <w:basedOn w:val="a0"/>
    <w:rsid w:val="008C3CC1"/>
    <w:rPr>
      <w:rFonts w:ascii="Palatino Linotype" w:eastAsia="Palatino Linotype" w:hAnsi="Palatino Linotype" w:cs="Palatino Linotype"/>
      <w:b w:val="0"/>
      <w:bCs w:val="0"/>
      <w:i w:val="0"/>
      <w:iCs w:val="0"/>
      <w:smallCaps w:val="0"/>
      <w:strike w:val="0"/>
      <w:sz w:val="18"/>
      <w:szCs w:val="18"/>
      <w:u w:val="none"/>
    </w:rPr>
  </w:style>
  <w:style w:type="character" w:customStyle="1" w:styleId="40">
    <w:name w:val="Основной текст (4)_"/>
    <w:basedOn w:val="a0"/>
    <w:link w:val="41"/>
    <w:rsid w:val="008C3CC1"/>
    <w:rPr>
      <w:sz w:val="18"/>
      <w:szCs w:val="18"/>
      <w:shd w:val="clear" w:color="auto" w:fill="FFFFFF"/>
    </w:rPr>
  </w:style>
  <w:style w:type="paragraph" w:customStyle="1" w:styleId="32">
    <w:name w:val="Основной текст (3)"/>
    <w:basedOn w:val="a"/>
    <w:link w:val="31"/>
    <w:rsid w:val="008C3CC1"/>
    <w:pPr>
      <w:widowControl w:val="0"/>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41">
    <w:name w:val="Основной текст (4)"/>
    <w:basedOn w:val="a"/>
    <w:link w:val="40"/>
    <w:rsid w:val="008C3CC1"/>
    <w:pPr>
      <w:widowControl w:val="0"/>
      <w:shd w:val="clear" w:color="auto" w:fill="FFFFFF"/>
      <w:spacing w:before="480" w:after="180" w:line="0" w:lineRule="atLeast"/>
    </w:pPr>
    <w:rPr>
      <w:sz w:val="18"/>
      <w:szCs w:val="18"/>
    </w:rPr>
  </w:style>
  <w:style w:type="character" w:customStyle="1" w:styleId="a8">
    <w:name w:val="Верхний колонтитул Знак"/>
    <w:basedOn w:val="a0"/>
    <w:link w:val="a7"/>
    <w:uiPriority w:val="99"/>
    <w:rsid w:val="008C3CC1"/>
  </w:style>
  <w:style w:type="paragraph" w:customStyle="1" w:styleId="ConsPlusJurTerm">
    <w:name w:val="ConsPlusJurTerm"/>
    <w:rsid w:val="008C3CC1"/>
    <w:pPr>
      <w:widowControl w:val="0"/>
      <w:autoSpaceDE w:val="0"/>
      <w:autoSpaceDN w:val="0"/>
    </w:pPr>
    <w:rPr>
      <w:rFonts w:ascii="Tahoma" w:hAnsi="Tahoma" w:cs="Tahoma"/>
      <w:sz w:val="26"/>
    </w:rPr>
  </w:style>
  <w:style w:type="numbering" w:customStyle="1" w:styleId="15">
    <w:name w:val="Нет списка1"/>
    <w:next w:val="a2"/>
    <w:uiPriority w:val="99"/>
    <w:semiHidden/>
    <w:unhideWhenUsed/>
    <w:rsid w:val="008C3CC1"/>
  </w:style>
  <w:style w:type="paragraph" w:customStyle="1" w:styleId="ConsPlusNonformat">
    <w:name w:val="ConsPlusNonformat"/>
    <w:rsid w:val="008C3CC1"/>
    <w:pPr>
      <w:widowControl w:val="0"/>
      <w:autoSpaceDE w:val="0"/>
      <w:autoSpaceDN w:val="0"/>
    </w:pPr>
    <w:rPr>
      <w:rFonts w:ascii="Courier New" w:hAnsi="Courier New" w:cs="Courier New"/>
    </w:rPr>
  </w:style>
  <w:style w:type="paragraph" w:customStyle="1" w:styleId="ConsPlusDocList">
    <w:name w:val="ConsPlusDocList"/>
    <w:rsid w:val="008C3CC1"/>
    <w:pPr>
      <w:widowControl w:val="0"/>
      <w:autoSpaceDE w:val="0"/>
      <w:autoSpaceDN w:val="0"/>
    </w:pPr>
    <w:rPr>
      <w:rFonts w:ascii="Courier New" w:hAnsi="Courier New" w:cs="Courier New"/>
    </w:rPr>
  </w:style>
  <w:style w:type="paragraph" w:customStyle="1" w:styleId="ConsPlusTitlePage">
    <w:name w:val="ConsPlusTitlePage"/>
    <w:rsid w:val="008C3CC1"/>
    <w:pPr>
      <w:widowControl w:val="0"/>
      <w:autoSpaceDE w:val="0"/>
      <w:autoSpaceDN w:val="0"/>
    </w:pPr>
    <w:rPr>
      <w:rFonts w:ascii="Tahoma" w:hAnsi="Tahoma" w:cs="Tahoma"/>
    </w:rPr>
  </w:style>
  <w:style w:type="paragraph" w:customStyle="1" w:styleId="ConsPlusTextList">
    <w:name w:val="ConsPlusTextList"/>
    <w:rsid w:val="008C3CC1"/>
    <w:pPr>
      <w:widowControl w:val="0"/>
      <w:autoSpaceDE w:val="0"/>
      <w:autoSpaceDN w:val="0"/>
    </w:pPr>
    <w:rPr>
      <w:rFonts w:ascii="Arial" w:hAnsi="Arial" w:cs="Arial"/>
    </w:rPr>
  </w:style>
  <w:style w:type="character" w:customStyle="1" w:styleId="5Exact">
    <w:name w:val="Основной текст (5) Exact"/>
    <w:basedOn w:val="a0"/>
    <w:link w:val="5"/>
    <w:rsid w:val="008C3CC1"/>
    <w:rPr>
      <w:b/>
      <w:bCs/>
      <w:spacing w:val="6"/>
      <w:sz w:val="23"/>
      <w:szCs w:val="23"/>
      <w:shd w:val="clear" w:color="auto" w:fill="FFFFFF"/>
    </w:rPr>
  </w:style>
  <w:style w:type="character" w:customStyle="1" w:styleId="af3">
    <w:name w:val="Основной текст_"/>
    <w:basedOn w:val="a0"/>
    <w:link w:val="8"/>
    <w:rsid w:val="008C3CC1"/>
    <w:rPr>
      <w:sz w:val="27"/>
      <w:szCs w:val="27"/>
      <w:shd w:val="clear" w:color="auto" w:fill="FFFFFF"/>
    </w:rPr>
  </w:style>
  <w:style w:type="character" w:customStyle="1" w:styleId="16">
    <w:name w:val="Основной текст1"/>
    <w:basedOn w:val="af3"/>
    <w:rsid w:val="008C3CC1"/>
    <w:rPr>
      <w:color w:val="000000"/>
      <w:spacing w:val="0"/>
      <w:w w:val="100"/>
      <w:position w:val="0"/>
      <w:sz w:val="27"/>
      <w:szCs w:val="27"/>
      <w:shd w:val="clear" w:color="auto" w:fill="FFFFFF"/>
      <w:lang w:val="ru-RU"/>
    </w:rPr>
  </w:style>
  <w:style w:type="paragraph" w:customStyle="1" w:styleId="5">
    <w:name w:val="Основной текст (5)"/>
    <w:basedOn w:val="a"/>
    <w:link w:val="5Exact"/>
    <w:rsid w:val="008C3CC1"/>
    <w:pPr>
      <w:widowControl w:val="0"/>
      <w:shd w:val="clear" w:color="auto" w:fill="FFFFFF"/>
      <w:spacing w:line="0" w:lineRule="atLeast"/>
    </w:pPr>
    <w:rPr>
      <w:b/>
      <w:bCs/>
      <w:spacing w:val="6"/>
      <w:sz w:val="23"/>
      <w:szCs w:val="23"/>
    </w:rPr>
  </w:style>
  <w:style w:type="paragraph" w:customStyle="1" w:styleId="8">
    <w:name w:val="Основной текст8"/>
    <w:basedOn w:val="a"/>
    <w:link w:val="af3"/>
    <w:rsid w:val="008C3CC1"/>
    <w:pPr>
      <w:widowControl w:val="0"/>
      <w:shd w:val="clear" w:color="auto" w:fill="FFFFFF"/>
      <w:spacing w:before="540" w:line="480" w:lineRule="exact"/>
      <w:ind w:hanging="1280"/>
      <w:jc w:val="both"/>
    </w:pPr>
    <w:rPr>
      <w:sz w:val="27"/>
      <w:szCs w:val="27"/>
    </w:rPr>
  </w:style>
  <w:style w:type="character" w:customStyle="1" w:styleId="50">
    <w:name w:val="Основной текст (5)_"/>
    <w:basedOn w:val="a0"/>
    <w:rsid w:val="008C3CC1"/>
    <w:rPr>
      <w:rFonts w:ascii="Times New Roman" w:eastAsia="Times New Roman" w:hAnsi="Times New Roman" w:cs="Times New Roman"/>
      <w:b/>
      <w:bCs/>
      <w:shd w:val="clear" w:color="auto" w:fill="FFFFFF"/>
    </w:rPr>
  </w:style>
  <w:style w:type="character" w:customStyle="1" w:styleId="17">
    <w:name w:val="Заголовок №1_"/>
    <w:basedOn w:val="a0"/>
    <w:link w:val="18"/>
    <w:rsid w:val="008C3CC1"/>
    <w:rPr>
      <w:b/>
      <w:bCs/>
      <w:sz w:val="25"/>
      <w:szCs w:val="25"/>
      <w:shd w:val="clear" w:color="auto" w:fill="FFFFFF"/>
    </w:rPr>
  </w:style>
  <w:style w:type="paragraph" w:customStyle="1" w:styleId="18">
    <w:name w:val="Заголовок №1"/>
    <w:basedOn w:val="a"/>
    <w:link w:val="17"/>
    <w:rsid w:val="008C3CC1"/>
    <w:pPr>
      <w:widowControl w:val="0"/>
      <w:shd w:val="clear" w:color="auto" w:fill="FFFFFF"/>
      <w:spacing w:before="120" w:after="300" w:line="0" w:lineRule="atLeast"/>
      <w:jc w:val="both"/>
      <w:outlineLvl w:val="0"/>
    </w:pPr>
    <w:rPr>
      <w:b/>
      <w:bCs/>
      <w:sz w:val="25"/>
      <w:szCs w:val="25"/>
    </w:rPr>
  </w:style>
  <w:style w:type="paragraph" w:customStyle="1" w:styleId="19">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C3CC1"/>
    <w:pPr>
      <w:spacing w:before="100" w:beforeAutospacing="1" w:after="100" w:afterAutospacing="1"/>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6F07136-32CF-4E4A-9AA7-6ED1825DC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7189</Words>
  <Characters>40980</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2021-09-17T06:28:00Z</cp:lastPrinted>
  <dcterms:created xsi:type="dcterms:W3CDTF">2021-12-01T08:30:00Z</dcterms:created>
  <dcterms:modified xsi:type="dcterms:W3CDTF">2021-12-09T06:33:00Z</dcterms:modified>
</cp:coreProperties>
</file>