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E2153" w:rsidP="00107FC2">
            <w:pPr>
              <w:rPr>
                <w:sz w:val="28"/>
              </w:rPr>
            </w:pPr>
            <w:r>
              <w:rPr>
                <w:sz w:val="28"/>
              </w:rPr>
              <w:t>№ 152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E2153" w:rsidP="00107FC2">
            <w:pPr>
              <w:rPr>
                <w:sz w:val="28"/>
              </w:rPr>
            </w:pPr>
            <w:r>
              <w:rPr>
                <w:sz w:val="28"/>
              </w:rPr>
              <w:t xml:space="preserve">от «29»       04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797AC4" w:rsidRDefault="00797AC4" w:rsidP="00567E06">
      <w:pPr>
        <w:spacing w:before="100" w:beforeAutospacing="1" w:after="240"/>
        <w:contextualSpacing/>
        <w:jc w:val="both"/>
        <w:rPr>
          <w:sz w:val="28"/>
          <w:szCs w:val="28"/>
        </w:rPr>
      </w:pPr>
    </w:p>
    <w:p w:rsidR="00797AC4" w:rsidRDefault="00797AC4" w:rsidP="00797AC4"/>
    <w:p w:rsidR="007D4B9D" w:rsidRPr="007D4B9D" w:rsidRDefault="007D4B9D" w:rsidP="007D4B9D">
      <w:pPr>
        <w:ind w:right="5102"/>
        <w:jc w:val="both"/>
        <w:rPr>
          <w:sz w:val="28"/>
          <w:szCs w:val="28"/>
        </w:rPr>
      </w:pPr>
      <w:r w:rsidRPr="007D4B9D">
        <w:rPr>
          <w:sz w:val="28"/>
          <w:szCs w:val="28"/>
          <w:lang w:val="tt"/>
        </w:rPr>
        <w:t>Татарстан Республикасы Мамадыш муниципаль районының мәгариф оешмаларына инвалидларның файдалана алуы өчен шартлар тәэмин итү, шулай ук аларга кирәкле ярдәм күрсәтү тәртибен раслау турында</w:t>
      </w:r>
    </w:p>
    <w:p w:rsidR="007D4B9D" w:rsidRPr="007D4B9D" w:rsidRDefault="007D4B9D" w:rsidP="007D4B9D">
      <w:pPr>
        <w:ind w:firstLine="708"/>
        <w:jc w:val="both"/>
        <w:rPr>
          <w:sz w:val="28"/>
          <w:szCs w:val="28"/>
        </w:rPr>
      </w:pPr>
    </w:p>
    <w:p w:rsidR="007D4B9D" w:rsidRPr="007D4B9D" w:rsidRDefault="007D4B9D" w:rsidP="007D4B9D">
      <w:pPr>
        <w:ind w:right="5385"/>
        <w:rPr>
          <w:sz w:val="28"/>
          <w:szCs w:val="28"/>
        </w:rPr>
      </w:pPr>
    </w:p>
    <w:p w:rsidR="007D4B9D" w:rsidRPr="007D4B9D" w:rsidRDefault="007D4B9D" w:rsidP="007D4B9D">
      <w:pPr>
        <w:ind w:firstLine="708"/>
        <w:jc w:val="both"/>
        <w:rPr>
          <w:sz w:val="28"/>
          <w:szCs w:val="28"/>
        </w:rPr>
      </w:pPr>
      <w:r w:rsidRPr="007D4B9D">
        <w:rPr>
          <w:sz w:val="28"/>
          <w:szCs w:val="28"/>
          <w:lang w:val="tt"/>
        </w:rPr>
        <w:t>«Россия Федерациясендә инвалидларны социаль яклау турында» 1995 елның 24 декабрендәге 181-ФЗ номерлы Федераль закон, 2014 елның 01 декабрендәге 419-ФЗ номерлы «Инвалидлар хокуклары турында конвенцияне ратификацияләүгә бәйле рәвештә инвалидларны социаль яклау мәсьәләләре буенча Россия Федерациясенең аерым закон актларына үзгәрешләр кертү турында» Федераль закон нигезләмәләрен гамәлгә ашыру максатларында Татарстан Республикасы Мамадыш муниципаль районы башкарма комитеты карар бирә:</w:t>
      </w:r>
    </w:p>
    <w:p w:rsidR="007D4B9D" w:rsidRPr="007D4B9D" w:rsidRDefault="007D4B9D" w:rsidP="007D4B9D">
      <w:pPr>
        <w:ind w:firstLine="708"/>
        <w:jc w:val="both"/>
        <w:rPr>
          <w:sz w:val="28"/>
          <w:szCs w:val="28"/>
        </w:rPr>
      </w:pPr>
      <w:bookmarkStart w:id="1" w:name="sub_11"/>
      <w:r w:rsidRPr="007D4B9D">
        <w:rPr>
          <w:sz w:val="28"/>
          <w:szCs w:val="28"/>
          <w:lang w:val="tt"/>
        </w:rPr>
        <w:t>1. Татарстан Республикасы Мамадыш муниципаль районының мәгариф оешмаларына инвалидларның файдалана алуы өчен шартлар тәэмин итү, шулай ук аларга кушымта нигезендә кирәкле ярдәм күрсәтү тәртибен расларга.</w:t>
      </w:r>
    </w:p>
    <w:p w:rsidR="007D4B9D" w:rsidRPr="007D4B9D" w:rsidRDefault="007D4B9D" w:rsidP="007D4B9D">
      <w:pPr>
        <w:ind w:firstLine="708"/>
        <w:jc w:val="both"/>
        <w:rPr>
          <w:sz w:val="28"/>
          <w:szCs w:val="28"/>
        </w:rPr>
      </w:pPr>
      <w:bookmarkStart w:id="2" w:name="sub_12"/>
      <w:bookmarkEnd w:id="1"/>
      <w:r w:rsidRPr="007D4B9D">
        <w:rPr>
          <w:sz w:val="28"/>
          <w:szCs w:val="28"/>
          <w:lang w:val="tt"/>
        </w:rPr>
        <w:t>2. Әлеге карарны Татарстан Республикасы хокукый мәгълүматының рәсми порталында (pravo.tatarstan.ru) һәм Татарстан Республикасы Мамадыш муниципаль районының рәсми сайтында урнаштырырга.</w:t>
      </w:r>
    </w:p>
    <w:p w:rsidR="007D4B9D" w:rsidRPr="007D4B9D" w:rsidRDefault="007D4B9D" w:rsidP="007D4B9D">
      <w:pPr>
        <w:ind w:firstLine="708"/>
        <w:jc w:val="both"/>
        <w:rPr>
          <w:sz w:val="28"/>
          <w:szCs w:val="28"/>
        </w:rPr>
      </w:pPr>
      <w:bookmarkStart w:id="3" w:name="sub_3"/>
      <w:bookmarkEnd w:id="2"/>
      <w:r w:rsidRPr="007D4B9D">
        <w:rPr>
          <w:sz w:val="28"/>
          <w:szCs w:val="28"/>
          <w:lang w:val="tt"/>
        </w:rPr>
        <w:t>3. Әлеге карарның үтәлешен тикшереп торуны Татарстан Республикасы Мамадыш муниципаль районы Башкарма комитеты җитәкчесе урынбасары М.Р. Хуҗаҗановка йөкләргә.</w:t>
      </w:r>
      <w:bookmarkEnd w:id="3"/>
    </w:p>
    <w:p w:rsidR="007D4B9D" w:rsidRDefault="007D4B9D" w:rsidP="007D4B9D">
      <w:pPr>
        <w:rPr>
          <w:sz w:val="28"/>
          <w:szCs w:val="28"/>
        </w:rPr>
      </w:pPr>
    </w:p>
    <w:p w:rsidR="007D4B9D" w:rsidRPr="007D4B9D" w:rsidRDefault="007D4B9D" w:rsidP="007D4B9D">
      <w:pPr>
        <w:rPr>
          <w:sz w:val="28"/>
          <w:szCs w:val="28"/>
        </w:rPr>
      </w:pPr>
    </w:p>
    <w:tbl>
      <w:tblPr>
        <w:tblW w:w="0" w:type="auto"/>
        <w:tblInd w:w="108" w:type="dxa"/>
        <w:tblLook w:val="0000" w:firstRow="0" w:lastRow="0" w:firstColumn="0" w:lastColumn="0" w:noHBand="0" w:noVBand="0"/>
      </w:tblPr>
      <w:tblGrid>
        <w:gridCol w:w="6630"/>
        <w:gridCol w:w="3326"/>
      </w:tblGrid>
      <w:tr w:rsidR="007D4B9D" w:rsidRPr="007D4B9D" w:rsidTr="008C5328">
        <w:tc>
          <w:tcPr>
            <w:tcW w:w="6666" w:type="dxa"/>
            <w:tcBorders>
              <w:top w:val="nil"/>
              <w:left w:val="nil"/>
              <w:bottom w:val="nil"/>
              <w:right w:val="nil"/>
            </w:tcBorders>
          </w:tcPr>
          <w:p w:rsidR="007D4B9D" w:rsidRPr="007D4B9D" w:rsidRDefault="007D4B9D" w:rsidP="007D4B9D">
            <w:pPr>
              <w:widowControl w:val="0"/>
              <w:autoSpaceDE w:val="0"/>
              <w:autoSpaceDN w:val="0"/>
              <w:adjustRightInd w:val="0"/>
              <w:ind w:hanging="66"/>
              <w:rPr>
                <w:rFonts w:eastAsiaTheme="minorEastAsia"/>
                <w:sz w:val="28"/>
                <w:szCs w:val="28"/>
              </w:rPr>
            </w:pPr>
            <w:r w:rsidRPr="007D4B9D">
              <w:rPr>
                <w:rFonts w:eastAsiaTheme="minorEastAsia"/>
                <w:sz w:val="28"/>
                <w:szCs w:val="28"/>
                <w:lang w:val="tt"/>
              </w:rPr>
              <w:t xml:space="preserve">Җитәкче </w:t>
            </w:r>
          </w:p>
        </w:tc>
        <w:tc>
          <w:tcPr>
            <w:tcW w:w="3333" w:type="dxa"/>
            <w:tcBorders>
              <w:top w:val="nil"/>
              <w:left w:val="nil"/>
              <w:bottom w:val="nil"/>
              <w:right w:val="nil"/>
            </w:tcBorders>
          </w:tcPr>
          <w:p w:rsidR="007D4B9D" w:rsidRPr="007D4B9D" w:rsidRDefault="007D4B9D" w:rsidP="007D4B9D">
            <w:pPr>
              <w:widowControl w:val="0"/>
              <w:autoSpaceDE w:val="0"/>
              <w:autoSpaceDN w:val="0"/>
              <w:adjustRightInd w:val="0"/>
              <w:rPr>
                <w:rFonts w:eastAsiaTheme="minorEastAsia"/>
                <w:sz w:val="28"/>
                <w:szCs w:val="28"/>
              </w:rPr>
            </w:pPr>
            <w:r>
              <w:rPr>
                <w:rFonts w:eastAsiaTheme="minorEastAsia"/>
                <w:sz w:val="28"/>
                <w:szCs w:val="28"/>
                <w:lang w:val="tt"/>
              </w:rPr>
              <w:t xml:space="preserve">            </w:t>
            </w:r>
            <w:r w:rsidRPr="007D4B9D">
              <w:rPr>
                <w:rFonts w:eastAsiaTheme="minorEastAsia"/>
                <w:sz w:val="28"/>
                <w:szCs w:val="28"/>
                <w:lang w:val="tt"/>
              </w:rPr>
              <w:t xml:space="preserve"> </w:t>
            </w:r>
            <w:r>
              <w:rPr>
                <w:rFonts w:eastAsiaTheme="minorEastAsia"/>
                <w:sz w:val="28"/>
                <w:szCs w:val="28"/>
                <w:lang w:val="tt"/>
              </w:rPr>
              <w:t>И.М.</w:t>
            </w:r>
            <w:r w:rsidRPr="007D4B9D">
              <w:rPr>
                <w:rFonts w:eastAsiaTheme="minorEastAsia"/>
                <w:sz w:val="28"/>
                <w:szCs w:val="28"/>
                <w:lang w:val="tt"/>
              </w:rPr>
              <w:t>Дәрҗеманов</w:t>
            </w:r>
          </w:p>
        </w:tc>
      </w:tr>
    </w:tbl>
    <w:p w:rsidR="007D4B9D" w:rsidRPr="007D4B9D" w:rsidRDefault="007D4B9D" w:rsidP="007D4B9D">
      <w:pPr>
        <w:rPr>
          <w:sz w:val="28"/>
          <w:szCs w:val="28"/>
        </w:rPr>
      </w:pPr>
    </w:p>
    <w:p w:rsidR="007D4B9D" w:rsidRPr="007D4B9D" w:rsidRDefault="007D4B9D" w:rsidP="007D4B9D">
      <w:pPr>
        <w:rPr>
          <w:sz w:val="28"/>
          <w:szCs w:val="28"/>
        </w:rPr>
      </w:pPr>
    </w:p>
    <w:p w:rsidR="007D4B9D" w:rsidRPr="007D4B9D" w:rsidRDefault="007D4B9D" w:rsidP="007D4B9D">
      <w:pPr>
        <w:rPr>
          <w:sz w:val="28"/>
          <w:szCs w:val="28"/>
        </w:rPr>
      </w:pPr>
    </w:p>
    <w:p w:rsidR="007D4B9D" w:rsidRPr="007D4B9D" w:rsidRDefault="007D4B9D" w:rsidP="007D4B9D">
      <w:pPr>
        <w:rPr>
          <w:sz w:val="28"/>
          <w:szCs w:val="28"/>
        </w:rPr>
      </w:pPr>
    </w:p>
    <w:p w:rsidR="007D4B9D" w:rsidRPr="007D4B9D" w:rsidRDefault="007D4B9D" w:rsidP="007D4B9D">
      <w:pPr>
        <w:rPr>
          <w:sz w:val="28"/>
          <w:szCs w:val="28"/>
        </w:rPr>
      </w:pPr>
    </w:p>
    <w:p w:rsidR="007D4B9D" w:rsidRPr="007D4B9D" w:rsidRDefault="007D4B9D" w:rsidP="007D4B9D">
      <w:pPr>
        <w:rPr>
          <w:sz w:val="28"/>
          <w:szCs w:val="28"/>
        </w:rPr>
      </w:pPr>
    </w:p>
    <w:p w:rsidR="007D4B9D" w:rsidRPr="007D4B9D" w:rsidRDefault="007D4B9D" w:rsidP="007D4B9D">
      <w:pPr>
        <w:rPr>
          <w:sz w:val="28"/>
          <w:szCs w:val="28"/>
        </w:rPr>
      </w:pPr>
    </w:p>
    <w:tbl>
      <w:tblPr>
        <w:tblStyle w:val="23"/>
        <w:tblW w:w="4927" w:type="dxa"/>
        <w:tblInd w:w="5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7D4B9D" w:rsidRPr="007D4B9D" w:rsidTr="008C5328">
        <w:tc>
          <w:tcPr>
            <w:tcW w:w="4927" w:type="dxa"/>
          </w:tcPr>
          <w:p w:rsidR="007D4B9D" w:rsidRPr="007D4B9D" w:rsidRDefault="007D4B9D" w:rsidP="007D4B9D">
            <w:pPr>
              <w:jc w:val="right"/>
              <w:rPr>
                <w:sz w:val="28"/>
                <w:szCs w:val="28"/>
              </w:rPr>
            </w:pPr>
            <w:r w:rsidRPr="007D4B9D">
              <w:rPr>
                <w:sz w:val="28"/>
                <w:szCs w:val="28"/>
                <w:lang w:val="tt"/>
              </w:rPr>
              <w:lastRenderedPageBreak/>
              <w:t>Татарстан Республикасы Мамадыш муниципаль районы Башкарма комитеты карарына 1 нче кушымта</w:t>
            </w:r>
          </w:p>
        </w:tc>
      </w:tr>
    </w:tbl>
    <w:p w:rsidR="007D4B9D" w:rsidRPr="007D4B9D" w:rsidRDefault="007D4B9D" w:rsidP="007D4B9D">
      <w:pPr>
        <w:widowControl w:val="0"/>
        <w:autoSpaceDE w:val="0"/>
        <w:autoSpaceDN w:val="0"/>
        <w:adjustRightInd w:val="0"/>
        <w:jc w:val="center"/>
        <w:outlineLvl w:val="0"/>
        <w:rPr>
          <w:rFonts w:eastAsiaTheme="minorEastAsia"/>
          <w:bCs/>
          <w:color w:val="26282F"/>
          <w:sz w:val="28"/>
          <w:szCs w:val="28"/>
        </w:rPr>
      </w:pPr>
      <w:bookmarkStart w:id="4" w:name="sub_100"/>
    </w:p>
    <w:p w:rsidR="007D4B9D" w:rsidRPr="007D4B9D" w:rsidRDefault="007D4B9D" w:rsidP="007D4B9D">
      <w:pPr>
        <w:widowControl w:val="0"/>
        <w:autoSpaceDE w:val="0"/>
        <w:autoSpaceDN w:val="0"/>
        <w:adjustRightInd w:val="0"/>
        <w:jc w:val="center"/>
        <w:outlineLvl w:val="0"/>
        <w:rPr>
          <w:rFonts w:eastAsiaTheme="minorEastAsia"/>
          <w:bCs/>
          <w:color w:val="26282F"/>
          <w:sz w:val="28"/>
          <w:szCs w:val="28"/>
        </w:rPr>
      </w:pPr>
      <w:r w:rsidRPr="007D4B9D">
        <w:rPr>
          <w:rFonts w:eastAsiaTheme="minorEastAsia"/>
          <w:bCs/>
          <w:color w:val="26282F"/>
          <w:sz w:val="28"/>
          <w:szCs w:val="28"/>
          <w:lang w:val="tt"/>
        </w:rPr>
        <w:t>Татарстан Республикасы Мамадыш муниципаль районының  мәгариф оешмаларына инвалидларның файдалана алуы өчен шартлар тудыру шулай ук аларга кирәкле ярдәм күрсәтү тәртибе.</w:t>
      </w:r>
      <w:r w:rsidRPr="007D4B9D">
        <w:rPr>
          <w:rFonts w:eastAsiaTheme="minorEastAsia"/>
          <w:bCs/>
          <w:color w:val="26282F"/>
          <w:sz w:val="28"/>
          <w:szCs w:val="28"/>
          <w:lang w:val="tt"/>
        </w:rPr>
        <w:br/>
        <w:t xml:space="preserve"> </w:t>
      </w:r>
    </w:p>
    <w:p w:rsidR="007D4B9D" w:rsidRPr="007D4B9D" w:rsidRDefault="007D4B9D" w:rsidP="007D4B9D">
      <w:pPr>
        <w:widowControl w:val="0"/>
        <w:autoSpaceDE w:val="0"/>
        <w:autoSpaceDN w:val="0"/>
        <w:adjustRightInd w:val="0"/>
        <w:jc w:val="center"/>
        <w:outlineLvl w:val="0"/>
        <w:rPr>
          <w:rFonts w:eastAsiaTheme="minorEastAsia"/>
          <w:bCs/>
          <w:color w:val="26282F"/>
          <w:sz w:val="28"/>
          <w:szCs w:val="28"/>
        </w:rPr>
      </w:pPr>
      <w:r w:rsidRPr="007D4B9D">
        <w:rPr>
          <w:rFonts w:eastAsiaTheme="minorEastAsia"/>
          <w:bCs/>
          <w:color w:val="26282F"/>
          <w:sz w:val="28"/>
          <w:szCs w:val="28"/>
          <w:lang w:val="tt"/>
        </w:rPr>
        <w:br/>
      </w:r>
      <w:bookmarkEnd w:id="4"/>
    </w:p>
    <w:p w:rsidR="007D4B9D" w:rsidRPr="007D4B9D" w:rsidRDefault="007D4B9D" w:rsidP="007D4B9D">
      <w:pPr>
        <w:ind w:firstLine="708"/>
        <w:jc w:val="both"/>
        <w:rPr>
          <w:sz w:val="28"/>
          <w:szCs w:val="28"/>
        </w:rPr>
      </w:pPr>
      <w:r w:rsidRPr="007D4B9D">
        <w:rPr>
          <w:sz w:val="28"/>
          <w:szCs w:val="28"/>
          <w:lang w:val="tt"/>
        </w:rPr>
        <w:t>Татарстан Республикасы Мамадыш муниципаль районының мәгариф оешмалары җитәкчеләре закон чыгару һәм башка норматив хокукый актларда билгеләнгән таләпләр нигезендә инвалидларга белем бирү оешмаларына керү өчен түбәндәге шартларны тудыра һәм тәэмин итә:</w:t>
      </w:r>
    </w:p>
    <w:p w:rsidR="007D4B9D" w:rsidRPr="007D4B9D" w:rsidRDefault="007D4B9D" w:rsidP="007D4B9D">
      <w:pPr>
        <w:jc w:val="both"/>
        <w:rPr>
          <w:sz w:val="28"/>
          <w:szCs w:val="28"/>
        </w:rPr>
      </w:pPr>
      <w:bookmarkStart w:id="5" w:name="sub_141"/>
      <w:r w:rsidRPr="007D4B9D">
        <w:rPr>
          <w:sz w:val="28"/>
          <w:szCs w:val="28"/>
          <w:lang w:val="tt"/>
        </w:rPr>
        <w:t>а) объектларга каршылыкларсыз керү һәм алардан чыгу мөмкинлеге;</w:t>
      </w:r>
    </w:p>
    <w:p w:rsidR="007D4B9D" w:rsidRPr="007D4B9D" w:rsidRDefault="007D4B9D" w:rsidP="007D4B9D">
      <w:pPr>
        <w:jc w:val="both"/>
        <w:rPr>
          <w:sz w:val="28"/>
          <w:szCs w:val="28"/>
        </w:rPr>
      </w:pPr>
      <w:bookmarkStart w:id="6" w:name="sub_142"/>
      <w:bookmarkEnd w:id="5"/>
      <w:r w:rsidRPr="007D4B9D">
        <w:rPr>
          <w:sz w:val="28"/>
          <w:szCs w:val="28"/>
          <w:lang w:val="tt"/>
        </w:rPr>
        <w:t>б) хезмәт күрсәтү урынына керү максатларында объект территориясе буенча мөстәкыйль хәрәкәт итү мөмкинлеге, шул исәптән хезмәт күрсәтүче объект хезмәткәрләре ярдәмендә дә;</w:t>
      </w:r>
    </w:p>
    <w:p w:rsidR="007D4B9D" w:rsidRPr="007D4B9D" w:rsidRDefault="007D4B9D" w:rsidP="007D4B9D">
      <w:pPr>
        <w:jc w:val="both"/>
        <w:rPr>
          <w:sz w:val="28"/>
          <w:szCs w:val="28"/>
        </w:rPr>
      </w:pPr>
      <w:r w:rsidRPr="007D4B9D">
        <w:rPr>
          <w:sz w:val="28"/>
          <w:szCs w:val="28"/>
          <w:lang w:val="tt"/>
        </w:rPr>
        <w:t>в) транспорт чарасына утырту һәм объектка керү алдыннан, шул исәптән кресло-колясканы файдаланып һәм, кирәк булганда, объектның хезмәткәрләре ярдәмендә аннан төшерү мөмкинлеге;</w:t>
      </w:r>
    </w:p>
    <w:p w:rsidR="007D4B9D" w:rsidRPr="007D4B9D" w:rsidRDefault="007D4B9D" w:rsidP="007D4B9D">
      <w:pPr>
        <w:jc w:val="both"/>
        <w:rPr>
          <w:sz w:val="28"/>
          <w:szCs w:val="28"/>
        </w:rPr>
      </w:pPr>
      <w:r w:rsidRPr="007D4B9D">
        <w:rPr>
          <w:sz w:val="28"/>
          <w:szCs w:val="28"/>
          <w:lang w:val="tt"/>
        </w:rPr>
        <w:t>г) күрү функцияләрен тотрыклы бозучы инвалидларны озата бару һәм объект хезмәткәрләре ярдәмендә объект территориясе буенча мөстәкыйль хәрәкәт итү мөмкинлеге;</w:t>
      </w:r>
    </w:p>
    <w:p w:rsidR="007D4B9D" w:rsidRPr="007D4B9D" w:rsidRDefault="007D4B9D" w:rsidP="007D4B9D">
      <w:pPr>
        <w:jc w:val="both"/>
        <w:rPr>
          <w:sz w:val="28"/>
          <w:szCs w:val="28"/>
        </w:rPr>
      </w:pPr>
      <w:r w:rsidRPr="007D4B9D">
        <w:rPr>
          <w:sz w:val="28"/>
          <w:szCs w:val="28"/>
          <w:lang w:val="tt"/>
        </w:rPr>
        <w:t>д) объектка кергәндә һәм аннан чыкканда инвалидка ярдәм итү, инвалидка объект хезмәткәрләре ярдәмендә җәмәгать транспортының мөмкин булган маршрутлары турында мәгълүмат бирү;</w:t>
      </w:r>
    </w:p>
    <w:p w:rsidR="007D4B9D" w:rsidRPr="007D4B9D" w:rsidRDefault="007D4B9D" w:rsidP="007D4B9D">
      <w:pPr>
        <w:jc w:val="both"/>
        <w:rPr>
          <w:sz w:val="28"/>
          <w:szCs w:val="28"/>
        </w:rPr>
      </w:pPr>
      <w:r w:rsidRPr="007D4B9D">
        <w:rPr>
          <w:sz w:val="28"/>
          <w:szCs w:val="28"/>
          <w:lang w:val="tt"/>
        </w:rPr>
        <w:t>е) инвалидка хезмәт күрсәтү кагыйдәләре турында алар өчен аңлаешлы формада мәгълүмат алу өчен кирәкле ярдәм күрсәтү, шул исәптән хезмәт алу өчен кирәкле документларны рәсмиләштерү, хезмәт күрсәтү өчен кирәкле башка гамәлләрне башкару турында;</w:t>
      </w:r>
    </w:p>
    <w:p w:rsidR="007D4B9D" w:rsidRPr="007D4B9D" w:rsidRDefault="007D4B9D" w:rsidP="007D4B9D">
      <w:pPr>
        <w:jc w:val="both"/>
        <w:rPr>
          <w:sz w:val="28"/>
          <w:szCs w:val="28"/>
        </w:rPr>
      </w:pPr>
      <w:r w:rsidRPr="007D4B9D">
        <w:rPr>
          <w:sz w:val="28"/>
          <w:szCs w:val="28"/>
          <w:lang w:val="tt"/>
        </w:rPr>
        <w:t>ж) мәгариф өлкәсендә хезмәтләр күрсәтүче органның һәм оешмаларның, күрү сәләте бозылган затлар өчен (начар күрүчеләр) рәсми сайтын җайлаштыру;</w:t>
      </w:r>
    </w:p>
    <w:p w:rsidR="007D4B9D" w:rsidRPr="007D4B9D" w:rsidRDefault="007D4B9D" w:rsidP="007D4B9D">
      <w:pPr>
        <w:jc w:val="both"/>
        <w:rPr>
          <w:sz w:val="28"/>
          <w:szCs w:val="28"/>
        </w:rPr>
      </w:pPr>
      <w:r w:rsidRPr="007D4B9D">
        <w:rPr>
          <w:sz w:val="28"/>
          <w:szCs w:val="28"/>
          <w:lang w:val="tt"/>
        </w:rPr>
        <w:t>з) психолог-медик-педагогик комиссия яисә инвалидны реабилитацияләүнең индивидуаль программасы нигезендә белем бирү оешмасы тьюторы хезмәтләрен күрсәтүне тәэмин итү;</w:t>
      </w:r>
    </w:p>
    <w:p w:rsidR="007D4B9D" w:rsidRPr="007D4B9D" w:rsidRDefault="007D4B9D" w:rsidP="007D4B9D">
      <w:pPr>
        <w:jc w:val="both"/>
        <w:rPr>
          <w:sz w:val="28"/>
          <w:szCs w:val="28"/>
        </w:rPr>
      </w:pPr>
      <w:r w:rsidRPr="007D4B9D">
        <w:rPr>
          <w:sz w:val="28"/>
          <w:szCs w:val="28"/>
          <w:lang w:val="tt"/>
        </w:rPr>
        <w:t>и) дәреслекләрне һәм уку ярдәмлекләрен, башка уку әдәбиятын, шулай ук коллектив һәм индивидуаль файдалануга өйрәтүнең махсус техник чараларын бушлай бирү;</w:t>
      </w:r>
    </w:p>
    <w:p w:rsidR="007D4B9D" w:rsidRPr="007D4B9D" w:rsidRDefault="007D4B9D" w:rsidP="007D4B9D">
      <w:pPr>
        <w:jc w:val="both"/>
        <w:rPr>
          <w:sz w:val="28"/>
          <w:szCs w:val="28"/>
        </w:rPr>
      </w:pPr>
      <w:r w:rsidRPr="007D4B9D">
        <w:rPr>
          <w:sz w:val="28"/>
          <w:szCs w:val="28"/>
          <w:lang w:val="tt"/>
        </w:rPr>
        <w:t>к) мәгариф оешмалары хезмәткәрләре тарафыннан инвалидларга мәгариф өлкәсендә хезмәт күрсәтүләргә һәм объектларны башка затлар белән бертигез дәрәҗәдә файдалануга комачаулый торган каршылыкларны җиңүдә кирәкле башка ярдәм күрсәтү.</w:t>
      </w:r>
    </w:p>
    <w:p w:rsidR="007D4B9D" w:rsidRPr="007D4B9D" w:rsidRDefault="007D4B9D" w:rsidP="007D4B9D">
      <w:pPr>
        <w:widowControl w:val="0"/>
        <w:autoSpaceDE w:val="0"/>
        <w:autoSpaceDN w:val="0"/>
        <w:adjustRightInd w:val="0"/>
        <w:rPr>
          <w:rFonts w:ascii="Courier New" w:eastAsiaTheme="minorEastAsia" w:hAnsi="Courier New" w:cs="Courier New"/>
          <w:color w:val="26282F"/>
        </w:rPr>
      </w:pPr>
      <w:bookmarkStart w:id="7" w:name="sub_1003"/>
      <w:bookmarkEnd w:id="6"/>
    </w:p>
    <w:p w:rsidR="007D4B9D" w:rsidRPr="007D4B9D" w:rsidRDefault="007D4B9D" w:rsidP="007D4B9D">
      <w:pPr>
        <w:rPr>
          <w:sz w:val="24"/>
          <w:szCs w:val="24"/>
        </w:rPr>
      </w:pPr>
    </w:p>
    <w:p w:rsidR="007D4B9D" w:rsidRPr="007D4B9D" w:rsidRDefault="007D4B9D" w:rsidP="007D4B9D">
      <w:pPr>
        <w:rPr>
          <w:sz w:val="24"/>
          <w:szCs w:val="24"/>
        </w:rPr>
      </w:pPr>
    </w:p>
    <w:p w:rsidR="007D4B9D" w:rsidRPr="007D4B9D" w:rsidRDefault="007D4B9D" w:rsidP="007D4B9D">
      <w:pPr>
        <w:jc w:val="center"/>
        <w:rPr>
          <w:b/>
          <w:sz w:val="28"/>
          <w:szCs w:val="28"/>
        </w:rPr>
      </w:pPr>
    </w:p>
    <w:p w:rsidR="007D4B9D" w:rsidRPr="007D4B9D" w:rsidRDefault="007D4B9D" w:rsidP="007D4B9D">
      <w:pPr>
        <w:jc w:val="center"/>
        <w:rPr>
          <w:b/>
          <w:sz w:val="28"/>
          <w:szCs w:val="28"/>
          <w:lang w:val="tt"/>
        </w:rPr>
      </w:pPr>
    </w:p>
    <w:p w:rsidR="007D4B9D" w:rsidRPr="007D4B9D" w:rsidRDefault="007D4B9D" w:rsidP="007D4B9D">
      <w:pPr>
        <w:jc w:val="center"/>
        <w:rPr>
          <w:b/>
          <w:sz w:val="28"/>
          <w:szCs w:val="28"/>
          <w:lang w:val="tt"/>
        </w:rPr>
      </w:pPr>
    </w:p>
    <w:p w:rsidR="007D4B9D" w:rsidRPr="007D4B9D" w:rsidRDefault="007D4B9D" w:rsidP="007D4B9D">
      <w:pPr>
        <w:jc w:val="center"/>
        <w:rPr>
          <w:b/>
          <w:sz w:val="28"/>
          <w:szCs w:val="28"/>
          <w:lang w:val="tt"/>
        </w:rPr>
      </w:pPr>
      <w:r w:rsidRPr="007D4B9D">
        <w:rPr>
          <w:b/>
          <w:sz w:val="28"/>
          <w:szCs w:val="28"/>
          <w:lang w:val="tt"/>
        </w:rPr>
        <w:t>Инвалидлар җәмгыяте белән килешү</w:t>
      </w:r>
    </w:p>
    <w:p w:rsidR="007D4B9D" w:rsidRPr="007D4B9D" w:rsidRDefault="007D4B9D" w:rsidP="007D4B9D">
      <w:pPr>
        <w:jc w:val="center"/>
        <w:rPr>
          <w:b/>
          <w:sz w:val="28"/>
          <w:szCs w:val="28"/>
          <w:lang w:val="tt"/>
        </w:rPr>
      </w:pPr>
    </w:p>
    <w:p w:rsidR="007D4B9D" w:rsidRPr="007D4B9D" w:rsidRDefault="007D4B9D" w:rsidP="007D4B9D">
      <w:pPr>
        <w:jc w:val="right"/>
        <w:rPr>
          <w:sz w:val="28"/>
          <w:szCs w:val="28"/>
          <w:u w:val="single"/>
          <w:lang w:val="tt"/>
        </w:rPr>
      </w:pPr>
      <w:r w:rsidRPr="007D4B9D">
        <w:rPr>
          <w:sz w:val="28"/>
          <w:szCs w:val="28"/>
          <w:u w:val="single"/>
          <w:lang w:val="tt"/>
        </w:rPr>
        <w:t>“____ __________ 20___ ел</w:t>
      </w:r>
    </w:p>
    <w:p w:rsidR="007D4B9D" w:rsidRPr="007D4B9D" w:rsidRDefault="007D4B9D" w:rsidP="007D4B9D">
      <w:pPr>
        <w:jc w:val="right"/>
        <w:rPr>
          <w:sz w:val="28"/>
          <w:szCs w:val="28"/>
          <w:u w:val="single"/>
          <w:lang w:val="tt"/>
        </w:rPr>
      </w:pPr>
    </w:p>
    <w:p w:rsidR="007D4B9D" w:rsidRPr="007D4B9D" w:rsidRDefault="007D4B9D" w:rsidP="007D4B9D">
      <w:pPr>
        <w:ind w:firstLine="708"/>
        <w:jc w:val="both"/>
        <w:rPr>
          <w:sz w:val="28"/>
          <w:szCs w:val="28"/>
          <w:lang w:val="tt"/>
        </w:rPr>
      </w:pPr>
      <w:r w:rsidRPr="007D4B9D">
        <w:rPr>
          <w:sz w:val="28"/>
          <w:szCs w:val="28"/>
          <w:lang w:val="tt"/>
        </w:rPr>
        <w:t>Алга таба яклар дип аталачак, бер яктан Устав нигезендә эш итүче Татарстан Республикасы Мамадыш муниципаль районы Башкарма комитеты җитәкчесе Дәрҗеманов Илшат Миннәсхәт улы һәм икенче яктан «Бөтенроссия инвалидлар җәмгыятенең Татарстан Республика оешмасы» - «Татарстан Республикасы инвалидлар җәмгыяте» (алга таба – җәмгыять) иҗтимагый оешмасының рәисе Кекишева Наталья Викторовна инвалидларның хокукларын һәм законлы мәнфәгатьләрен яклау буенча үзара бурычыннан чыгып, шулай ук  2014 елның 1 декабрендәге «Инвалидлар хокуклары турында конвенцияне ратификацияләүгә бәйле рәвештә инвалидларны социаль яклау мәсьәләләре буенча Россия Федерациясенең аерым закон актларына үзгәрешләр кертү хакында» 419-ФЗ номерлы Федераль законның 15 статьясы нигезендә бу максатларда аларга бирелгән барлык хокукый һәм оештыру ресурсларын куллануга зур игътибар биреп, инвалидлар (терәк-хәрәкәт аппараты бозылган, күрү буенча инвалидлар, алга таба - инвалидлар),хокукларын үтәү зарурлыгын игътибарга алып, түбәндәгеләр турында түләүсез килештеләр:</w:t>
      </w:r>
    </w:p>
    <w:p w:rsidR="007D4B9D" w:rsidRPr="007D4B9D" w:rsidRDefault="007D4B9D" w:rsidP="007D4B9D">
      <w:pPr>
        <w:rPr>
          <w:sz w:val="28"/>
          <w:szCs w:val="28"/>
          <w:lang w:val="tt"/>
        </w:rPr>
      </w:pPr>
    </w:p>
    <w:p w:rsidR="007D4B9D" w:rsidRPr="007D4B9D" w:rsidRDefault="007D4B9D" w:rsidP="007D4B9D">
      <w:pPr>
        <w:jc w:val="center"/>
        <w:rPr>
          <w:b/>
          <w:sz w:val="28"/>
          <w:szCs w:val="28"/>
          <w:lang w:val="tt"/>
        </w:rPr>
      </w:pPr>
      <w:r w:rsidRPr="007D4B9D">
        <w:rPr>
          <w:b/>
          <w:sz w:val="28"/>
          <w:szCs w:val="28"/>
          <w:lang w:val="tt"/>
        </w:rPr>
        <w:t>1 Статья.</w:t>
      </w:r>
    </w:p>
    <w:p w:rsidR="007D4B9D" w:rsidRPr="007D4B9D" w:rsidRDefault="007D4B9D" w:rsidP="007D4B9D">
      <w:pPr>
        <w:jc w:val="center"/>
        <w:rPr>
          <w:b/>
          <w:sz w:val="28"/>
          <w:szCs w:val="28"/>
          <w:lang w:val="tt"/>
        </w:rPr>
      </w:pPr>
    </w:p>
    <w:p w:rsidR="007D4B9D" w:rsidRPr="007D4B9D" w:rsidRDefault="007D4B9D" w:rsidP="007D4B9D">
      <w:pPr>
        <w:jc w:val="center"/>
        <w:rPr>
          <w:b/>
          <w:sz w:val="28"/>
          <w:szCs w:val="28"/>
          <w:lang w:val="tt"/>
        </w:rPr>
      </w:pPr>
      <w:r w:rsidRPr="007D4B9D">
        <w:rPr>
          <w:b/>
          <w:sz w:val="28"/>
          <w:szCs w:val="28"/>
          <w:lang w:val="tt"/>
        </w:rPr>
        <w:t>Килешү предметы</w:t>
      </w:r>
    </w:p>
    <w:p w:rsidR="007D4B9D" w:rsidRPr="007D4B9D" w:rsidRDefault="007D4B9D" w:rsidP="007D4B9D">
      <w:pPr>
        <w:ind w:firstLine="708"/>
        <w:jc w:val="both"/>
        <w:rPr>
          <w:sz w:val="28"/>
          <w:szCs w:val="28"/>
          <w:lang w:val="tt"/>
        </w:rPr>
      </w:pPr>
      <w:r w:rsidRPr="007D4B9D">
        <w:rPr>
          <w:sz w:val="28"/>
          <w:szCs w:val="28"/>
          <w:lang w:val="tt"/>
        </w:rPr>
        <w:t xml:space="preserve">  Инвалидларның хокукларын һәм законлы мәнфәгатьләрен яклау мәсьәләләре буенча якларның үзара хезмәттәшлеге әлеге килешүнең предметы булып инвалидларның Мамадыш муниципаль районы Башкарма комитеты, муниципаль гомуми белем бирү учреждениеләре, муниципаль мәктәпкәчә белем бирү учреждениеләре тарафыннан күрсәтелә торган муниципаль хезмәтләр күрсәтү урынына тоткарлыксыз керә алуын тәэмин итү өчен чаралар күрү хакында, яки инвалидның яшәү урыны буенча, шулай ук дистанцион режимда кирәкле хезмәтләр күрсәтүне тәэмин итү тора.  </w:t>
      </w:r>
    </w:p>
    <w:p w:rsidR="007D4B9D" w:rsidRPr="007D4B9D" w:rsidRDefault="007D4B9D" w:rsidP="007D4B9D">
      <w:pPr>
        <w:rPr>
          <w:sz w:val="28"/>
          <w:szCs w:val="28"/>
          <w:lang w:val="tt"/>
        </w:rPr>
      </w:pPr>
    </w:p>
    <w:p w:rsidR="007D4B9D" w:rsidRPr="007D4B9D" w:rsidRDefault="007D4B9D" w:rsidP="007D4B9D">
      <w:pPr>
        <w:jc w:val="center"/>
        <w:rPr>
          <w:b/>
          <w:sz w:val="28"/>
          <w:szCs w:val="28"/>
          <w:lang w:val="tt"/>
        </w:rPr>
      </w:pPr>
      <w:r w:rsidRPr="007D4B9D">
        <w:rPr>
          <w:b/>
          <w:sz w:val="28"/>
          <w:szCs w:val="28"/>
          <w:lang w:val="tt"/>
        </w:rPr>
        <w:t>2 Статья.</w:t>
      </w:r>
    </w:p>
    <w:p w:rsidR="007D4B9D" w:rsidRPr="007D4B9D" w:rsidRDefault="007D4B9D" w:rsidP="007D4B9D">
      <w:pPr>
        <w:jc w:val="center"/>
        <w:rPr>
          <w:b/>
          <w:sz w:val="28"/>
          <w:szCs w:val="28"/>
          <w:lang w:val="tt"/>
        </w:rPr>
      </w:pPr>
      <w:r w:rsidRPr="007D4B9D">
        <w:rPr>
          <w:b/>
          <w:sz w:val="28"/>
          <w:szCs w:val="28"/>
          <w:lang w:val="tt"/>
        </w:rPr>
        <w:t>Хезмәттәшлек формалары</w:t>
      </w:r>
    </w:p>
    <w:p w:rsidR="007D4B9D" w:rsidRPr="007D4B9D" w:rsidRDefault="007D4B9D" w:rsidP="007D4B9D">
      <w:pPr>
        <w:ind w:firstLine="708"/>
        <w:jc w:val="both"/>
        <w:rPr>
          <w:sz w:val="28"/>
          <w:szCs w:val="28"/>
          <w:lang w:val="tt"/>
        </w:rPr>
      </w:pPr>
      <w:r w:rsidRPr="007D4B9D">
        <w:rPr>
          <w:sz w:val="28"/>
          <w:szCs w:val="28"/>
          <w:lang w:val="tt"/>
        </w:rPr>
        <w:t>Инвалидларның хокукларын дәүләт тарафыннан яклау гарантияләрен тәэмин итү, аларның дәүләт органнары, җирле үзидарә органнары һәм вазыйфаи затлар тарафыннан үтәлүе һәм хөрмәт ителүе максатларында Яклар түбәндәге үзара хезмәттәшлек рәвешләреннән файдаланалар:</w:t>
      </w:r>
    </w:p>
    <w:p w:rsidR="007D4B9D" w:rsidRPr="007D4B9D" w:rsidRDefault="007D4B9D" w:rsidP="007D4B9D">
      <w:pPr>
        <w:numPr>
          <w:ilvl w:val="0"/>
          <w:numId w:val="22"/>
        </w:numPr>
        <w:rPr>
          <w:sz w:val="28"/>
          <w:szCs w:val="28"/>
        </w:rPr>
      </w:pPr>
      <w:r w:rsidRPr="007D4B9D">
        <w:rPr>
          <w:sz w:val="28"/>
          <w:szCs w:val="28"/>
          <w:lang w:val="tt"/>
        </w:rPr>
        <w:t>Муниципаль хезмәтләр күрсәтү мәсьәләсе буенча</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3"/>
      </w:tblGrid>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«Мамадыш шәһәренең  1 нче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 xml:space="preserve">Татарстан Республикасы Мамадыш муниципаль районының«ак. К.А Валиев исемендәге Мамадыш шәһәренең 2 нче лицее» муниципаль бюджет гомуми белем бирү учреждениесе </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lastRenderedPageBreak/>
              <w:t>Мамадыш муниципаль районы «Мамадыш шәһәренең 3 нче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«Мамадыш шәһәренең 4 нче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«Красногорка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«Урта Кирмән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 xml:space="preserve">Татарстан Республикасы Мамадыш муниципаль районының «Түбән Сөн урта гомуми белем бирү мәктәбе» муниципаль бюджет гомуми белем бирү учреждениесе. </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 xml:space="preserve">Татарстан Республикасы Мамадыш муниципаль районының «Дүсмәт урта гомуми белем бирү мәктәбе» муниципаль бюджет гомуми белем бирү учреждениесе. </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«Тауиле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«Усали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«Катмыш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«Тәкәнеш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«Шәдче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«Зверосовхоз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«Түбән Ушма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«Югары Ушма төп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«Түбән Яке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lastRenderedPageBreak/>
              <w:t>Татарстан Республикасы Мамадыш муниципаль районының «Малосунь төп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«Югары Сон төп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«Зур Шыя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«Куюк-Ерыксу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«Келәүш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«Зюринск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«Омар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«Соколка урта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«Олыяз лицее»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«Гришкино төп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«Шәмәк төп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«Владимир төп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«Кемеш-Күл төп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«Пристань-Берсут төп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«Никифорово төп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lastRenderedPageBreak/>
              <w:t>Татарстан Республикасы Мамадыш муниципаль районының «Кече рмә төп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«Албай төп гомуми белем бирү мәктәбе»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«Алгай башлангыч мәктәп - балалар бакчасы»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«Олы Кайбыч  башлангыч мәктәп - балалар бакчасы»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sz w:val="28"/>
                <w:szCs w:val="28"/>
              </w:rPr>
            </w:pPr>
            <w:r w:rsidRPr="007D4B9D">
              <w:rPr>
                <w:sz w:val="28"/>
                <w:szCs w:val="28"/>
                <w:lang w:val="tt"/>
              </w:rPr>
              <w:t>Татарстан Республикасы Мамадыш муниципаль районының «Пятилетка  башлангыч мәктәп - балалар бакчасы» муниципаль бюджет гомуми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Мамадыш шәһәренең «Кояшкай» 2 нче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Мамадыш шәһәренең «Светлячок» 3 нче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«Әкият» 4 нче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«Бәләкәч» 5 нче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«Нухрат» 8 нче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«Миләшкәй» 10 нчы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«Ландыш» 11 нче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«Ләйсән» 12 нче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«Теремок» 6 нчы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«Аленушка» Красногорка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«Радуга» Красногорка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lastRenderedPageBreak/>
              <w:t>Татарстан Республикасы Мамадыш муниципаль районының «Катмыш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«Түбән Кама балалар бакчасы» муниципаль бюджет мәктәпкәчә белем бирү учреждениесе.</w:t>
            </w:r>
          </w:p>
        </w:tc>
      </w:tr>
      <w:tr w:rsidR="007D4B9D" w:rsidRPr="007D4B9D" w:rsidTr="008C5328">
        <w:trPr>
          <w:trHeight w:val="416"/>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«Югары Ушма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«Суньский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b/>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«Түбән Сөн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«Урта Кирмән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Албай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«Усали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«Тауиле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«Шәмәк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«Түбән Тәкәнеш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«Олыяз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«Дусай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«Түбән Козгынчы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«Кемеш-Күл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«Җөри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«Зур Шыя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lastRenderedPageBreak/>
              <w:t>Татарстан Республикасы Мамадыш муниципаль районының «Шадчинский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«Көек Ерыкса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«Иске Комазан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«Дүсмәт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«Соколка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«Отарка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«Зверосовхоз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«1 нче Урманчы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«2 нче Урманчы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«Түбән Ушма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«Югары Ушма балалар бакчасы» муниципаль бюджет мәктәпкәчә белем бирү учреждениесе.</w:t>
            </w:r>
          </w:p>
        </w:tc>
      </w:tr>
      <w:tr w:rsidR="007D4B9D" w:rsidRPr="007D4B9D" w:rsidTr="008C5328">
        <w:trPr>
          <w:trHeight w:val="540"/>
        </w:trPr>
        <w:tc>
          <w:tcPr>
            <w:tcW w:w="9513" w:type="dxa"/>
            <w:tcBorders>
              <w:top w:val="single" w:sz="4" w:space="0" w:color="auto"/>
              <w:left w:val="single" w:sz="4" w:space="0" w:color="auto"/>
              <w:bottom w:val="single" w:sz="4" w:space="0" w:color="auto"/>
              <w:right w:val="single" w:sz="4" w:space="0" w:color="auto"/>
            </w:tcBorders>
            <w:shd w:val="clear" w:color="auto" w:fill="FFFFFF"/>
          </w:tcPr>
          <w:p w:rsidR="007D4B9D" w:rsidRPr="007D4B9D" w:rsidRDefault="007D4B9D" w:rsidP="007D4B9D">
            <w:pPr>
              <w:rPr>
                <w:rFonts w:eastAsiaTheme="minorHAnsi"/>
                <w:iCs/>
                <w:sz w:val="28"/>
                <w:szCs w:val="28"/>
                <w:lang w:eastAsia="en-US"/>
              </w:rPr>
            </w:pPr>
            <w:r w:rsidRPr="007D4B9D">
              <w:rPr>
                <w:rFonts w:eastAsiaTheme="minorHAnsi"/>
                <w:iCs/>
                <w:sz w:val="28"/>
                <w:szCs w:val="28"/>
                <w:lang w:val="tt" w:eastAsia="en-US"/>
              </w:rPr>
              <w:t>Татарстан Республикасы Мамадыш муниципаль районының «Омар балалар бакчасы» муниципаль бюджет мәктәпкәчә белем бирү учреждениесе.</w:t>
            </w:r>
          </w:p>
        </w:tc>
      </w:tr>
    </w:tbl>
    <w:p w:rsidR="007D4B9D" w:rsidRPr="007D4B9D" w:rsidRDefault="007D4B9D" w:rsidP="007D4B9D">
      <w:pPr>
        <w:rPr>
          <w:b/>
          <w:sz w:val="28"/>
          <w:szCs w:val="28"/>
        </w:rPr>
      </w:pPr>
    </w:p>
    <w:p w:rsidR="007D4B9D" w:rsidRPr="007D4B9D" w:rsidRDefault="007D4B9D" w:rsidP="007D4B9D">
      <w:pPr>
        <w:numPr>
          <w:ilvl w:val="0"/>
          <w:numId w:val="22"/>
        </w:numPr>
        <w:ind w:left="0" w:firstLine="0"/>
        <w:jc w:val="both"/>
        <w:rPr>
          <w:sz w:val="28"/>
          <w:szCs w:val="28"/>
        </w:rPr>
      </w:pPr>
      <w:r w:rsidRPr="007D4B9D">
        <w:rPr>
          <w:sz w:val="28"/>
          <w:szCs w:val="28"/>
          <w:lang w:val="tt"/>
        </w:rPr>
        <w:t>Мамадыш муниципаль районы башкарма комитетында инвалид мөрәҗәгать итә ала:</w:t>
      </w:r>
    </w:p>
    <w:p w:rsidR="007D4B9D" w:rsidRPr="007D4B9D" w:rsidRDefault="007D4B9D" w:rsidP="007D4B9D">
      <w:pPr>
        <w:jc w:val="both"/>
        <w:rPr>
          <w:sz w:val="28"/>
          <w:szCs w:val="28"/>
        </w:rPr>
      </w:pPr>
      <w:r w:rsidRPr="007D4B9D">
        <w:rPr>
          <w:sz w:val="28"/>
          <w:szCs w:val="28"/>
          <w:lang w:val="tt"/>
        </w:rPr>
        <w:t>- Мамадыш муниципаль районы башкарма комитетының кабул итү бүлмәсе белгеченә (885563) 3-31-00 телефоны буенча;</w:t>
      </w:r>
    </w:p>
    <w:p w:rsidR="007D4B9D" w:rsidRPr="007D4B9D" w:rsidRDefault="007D4B9D" w:rsidP="007D4B9D">
      <w:pPr>
        <w:jc w:val="both"/>
        <w:rPr>
          <w:sz w:val="28"/>
          <w:szCs w:val="28"/>
        </w:rPr>
      </w:pPr>
      <w:r w:rsidRPr="007D4B9D">
        <w:rPr>
          <w:sz w:val="28"/>
          <w:szCs w:val="28"/>
          <w:lang w:val="tt"/>
        </w:rPr>
        <w:t>- Татарстан Республикасы Мамадыш муниципаль районының “Мәгариф бүлеге” МКУ белгеченә (885563) 3-34-18 телефоны буенча.</w:t>
      </w:r>
    </w:p>
    <w:p w:rsidR="007D4B9D" w:rsidRPr="007D4B9D" w:rsidRDefault="007D4B9D" w:rsidP="007D4B9D">
      <w:pPr>
        <w:rPr>
          <w:sz w:val="28"/>
          <w:szCs w:val="28"/>
        </w:rPr>
      </w:pPr>
    </w:p>
    <w:p w:rsidR="007D4B9D" w:rsidRPr="007D4B9D" w:rsidRDefault="007D4B9D" w:rsidP="007D4B9D">
      <w:pPr>
        <w:numPr>
          <w:ilvl w:val="0"/>
          <w:numId w:val="22"/>
        </w:numPr>
        <w:ind w:left="0" w:firstLine="0"/>
        <w:jc w:val="both"/>
        <w:rPr>
          <w:sz w:val="28"/>
          <w:szCs w:val="28"/>
        </w:rPr>
      </w:pPr>
      <w:r w:rsidRPr="007D4B9D">
        <w:rPr>
          <w:sz w:val="28"/>
          <w:szCs w:val="28"/>
          <w:lang w:val="tt"/>
        </w:rPr>
        <w:t xml:space="preserve">Мәгълүмат алмашканда югарыда күрсәтелгән белгечләр Мамадыш муниципаль районы башкарма комитетының яисә муниципаль учреждениенең структур бүлекчәсе исемен, муниципаль хезмәтне күрсәтүче кешенең адресын, эш </w:t>
      </w:r>
      <w:r w:rsidRPr="007D4B9D">
        <w:rPr>
          <w:sz w:val="28"/>
          <w:szCs w:val="28"/>
          <w:lang w:val="tt"/>
        </w:rPr>
        <w:lastRenderedPageBreak/>
        <w:t>вакытын, муниципаль хезмәтне күрсәтү өчен җаваплы белгечнең фамилиясен, исемен, атасының исемен, контакт телефоны номерын хәбәр итәләр.</w:t>
      </w:r>
    </w:p>
    <w:p w:rsidR="007D4B9D" w:rsidRPr="007D4B9D" w:rsidRDefault="007D4B9D" w:rsidP="007D4B9D">
      <w:pPr>
        <w:jc w:val="both"/>
        <w:rPr>
          <w:sz w:val="28"/>
          <w:szCs w:val="28"/>
        </w:rPr>
      </w:pPr>
    </w:p>
    <w:p w:rsidR="007D4B9D" w:rsidRPr="007D4B9D" w:rsidRDefault="007D4B9D" w:rsidP="007D4B9D">
      <w:pPr>
        <w:numPr>
          <w:ilvl w:val="0"/>
          <w:numId w:val="22"/>
        </w:numPr>
        <w:ind w:left="0" w:firstLine="0"/>
        <w:jc w:val="both"/>
        <w:rPr>
          <w:sz w:val="28"/>
          <w:szCs w:val="28"/>
        </w:rPr>
      </w:pPr>
      <w:r w:rsidRPr="007D4B9D">
        <w:rPr>
          <w:sz w:val="28"/>
          <w:szCs w:val="28"/>
          <w:lang w:val="tt"/>
        </w:rPr>
        <w:t>Муниципаль хезмәт күрсәтү мәсьәләләре буенча консультацияләрне Мамадыш муниципаль районы башкарма комитетының яисә муниципаль учреждениенең тиешле структур бүлекчәләре белгечләре башкара.</w:t>
      </w:r>
    </w:p>
    <w:p w:rsidR="007D4B9D" w:rsidRPr="007D4B9D" w:rsidRDefault="007D4B9D" w:rsidP="007D4B9D">
      <w:pPr>
        <w:jc w:val="both"/>
        <w:rPr>
          <w:sz w:val="28"/>
          <w:szCs w:val="28"/>
        </w:rPr>
      </w:pPr>
    </w:p>
    <w:p w:rsidR="007D4B9D" w:rsidRPr="007D4B9D" w:rsidRDefault="007D4B9D" w:rsidP="007D4B9D">
      <w:pPr>
        <w:numPr>
          <w:ilvl w:val="0"/>
          <w:numId w:val="22"/>
        </w:numPr>
        <w:ind w:left="0" w:firstLine="0"/>
        <w:jc w:val="both"/>
        <w:rPr>
          <w:sz w:val="28"/>
          <w:szCs w:val="28"/>
        </w:rPr>
      </w:pPr>
      <w:r w:rsidRPr="007D4B9D">
        <w:rPr>
          <w:sz w:val="28"/>
          <w:szCs w:val="28"/>
          <w:lang w:val="tt"/>
        </w:rPr>
        <w:t>Мамадыш муниципаль районы Башкарма комитетына яисә муниципаль учреждениегә мөстәкыйль рәвештә муниципаль хезмәт күрсәтү турында гариза белән мөрәҗәгать итү мөмкинлеге булмаган инвалидның телдән гаризасы буенча Мамадыш муниципаль районы Башкарма комитеты яки муниципаль учреждениенең структур бүлекчәсе белгечләре мөрәҗәгать иткән көннән өч көн эчендә яшәү урыны буенча яки инвалидның урнашу урыны буенча киләләр.</w:t>
      </w:r>
    </w:p>
    <w:p w:rsidR="007D4B9D" w:rsidRPr="007D4B9D" w:rsidRDefault="007D4B9D" w:rsidP="007D4B9D">
      <w:pPr>
        <w:jc w:val="both"/>
        <w:rPr>
          <w:sz w:val="28"/>
          <w:szCs w:val="28"/>
        </w:rPr>
      </w:pPr>
    </w:p>
    <w:p w:rsidR="007D4B9D" w:rsidRPr="007D4B9D" w:rsidRDefault="007D4B9D" w:rsidP="007D4B9D">
      <w:pPr>
        <w:numPr>
          <w:ilvl w:val="0"/>
          <w:numId w:val="22"/>
        </w:numPr>
        <w:ind w:left="0" w:firstLine="0"/>
        <w:jc w:val="both"/>
        <w:rPr>
          <w:sz w:val="28"/>
          <w:szCs w:val="28"/>
        </w:rPr>
      </w:pPr>
      <w:r w:rsidRPr="007D4B9D">
        <w:rPr>
          <w:sz w:val="28"/>
          <w:szCs w:val="28"/>
          <w:lang w:val="tt"/>
        </w:rPr>
        <w:t>Инвалид «Бөтенроссия инвалидлар җәмгыятенең Татарстан республика оешмасы» - «Татарстан Республикасы инвалидлар җәмгыяте» Мамадыш район иҗтимагый оешмасына мөрәҗәгать иткәндә, Җәмгыять белгече инвалидларга әлеге Килешүдә каралган Мамадыш муниципаль районы башкарма комитетына инвалидларның мөрәҗәгать итү рәвешләре турында мәгълүматны аңлата.</w:t>
      </w:r>
    </w:p>
    <w:p w:rsidR="007D4B9D" w:rsidRPr="007D4B9D" w:rsidRDefault="007D4B9D" w:rsidP="007D4B9D">
      <w:pPr>
        <w:jc w:val="both"/>
        <w:rPr>
          <w:sz w:val="28"/>
          <w:szCs w:val="28"/>
        </w:rPr>
      </w:pPr>
    </w:p>
    <w:p w:rsidR="007D4B9D" w:rsidRPr="007D4B9D" w:rsidRDefault="007D4B9D" w:rsidP="007D4B9D">
      <w:pPr>
        <w:numPr>
          <w:ilvl w:val="0"/>
          <w:numId w:val="22"/>
        </w:numPr>
        <w:ind w:left="0" w:firstLine="0"/>
        <w:jc w:val="both"/>
        <w:rPr>
          <w:sz w:val="28"/>
          <w:szCs w:val="28"/>
        </w:rPr>
      </w:pPr>
      <w:r w:rsidRPr="007D4B9D">
        <w:rPr>
          <w:sz w:val="28"/>
          <w:szCs w:val="28"/>
          <w:lang w:val="tt"/>
        </w:rPr>
        <w:t>Җәмгыять белгече инвалид соравы буенча инвалидка муниципаль хезмәт күрсәтү мәсьәләсе буенча Мамадыш муниципаль районы башкарма комитетына мөрәҗәгать итә ала.</w:t>
      </w:r>
    </w:p>
    <w:p w:rsidR="007D4B9D" w:rsidRPr="007D4B9D" w:rsidRDefault="007D4B9D" w:rsidP="007D4B9D">
      <w:pPr>
        <w:jc w:val="both"/>
        <w:rPr>
          <w:sz w:val="28"/>
          <w:szCs w:val="28"/>
        </w:rPr>
      </w:pPr>
    </w:p>
    <w:p w:rsidR="007D4B9D" w:rsidRPr="007D4B9D" w:rsidRDefault="007D4B9D" w:rsidP="007D4B9D">
      <w:pPr>
        <w:numPr>
          <w:ilvl w:val="0"/>
          <w:numId w:val="22"/>
        </w:numPr>
        <w:ind w:left="0" w:firstLine="0"/>
        <w:jc w:val="both"/>
        <w:rPr>
          <w:sz w:val="28"/>
          <w:szCs w:val="28"/>
          <w:lang w:val="tt"/>
        </w:rPr>
      </w:pPr>
      <w:r w:rsidRPr="007D4B9D">
        <w:rPr>
          <w:sz w:val="28"/>
          <w:szCs w:val="28"/>
          <w:lang w:val="tt"/>
        </w:rPr>
        <w:t>273-ФЗ номерлы Федераль законның 28, 79 статьяларында билгеләнгән таләпләр нигезендә 29.12.2012 ел “Россия Федерациясендә мәгариф турында”, 24.11.1995г. “Россия Федерациясендә инвалидларны социаль яклау турында”, Россия Федерациясе Мәгариф һәм фән министрлыгының 2013 елның 09 сентябрендәге 1309 номерлы боерыгы. «Белем бирү өлкәсендә объектлар һәм күрсәтелә торган хезмәтләрдән инвалидларның файдалана алуы өчен шартлар тудыру, шулай ук аларга тиешле ярдәм күрсәтү тәртибен раслау турында» муниципаль мәгариф оешмаларында инвалидларның файдалана алуы өчен шартлар тудыруны, шул исәптән объектлар милекчеләренең (инвалидлар ихтыяҗларын исәпкә алып тулысынча җайлаштырып булмаган социаль, инженерлык һәм транспорт инфраструктурасы) аларны реконструкцияләүгә яки капиталь ремонтлауга кадәр «Татарстан Республикасы инвалидлар җәмгыяте» бөтенроссия иҗтимагый оешмасының Мамадыш район оешмасы - «Татарстан Республикасы инвалидлар җәмгыяте» иҗтимагый оешмасы - инвалидларның хезмәт күрсәтү урынына инвалидларның файдалана алуын тәэмин итү өчен чаралар тәэмин итү йә, бу мөмкин булганда, инвалидның яшәү урыны яисә булган объектлар өчен дистанцион режимда кирәкле хезмәтләр күрсәтүне тәэмин итү өчен чаралар күрүне тулысынча тәэмин итү.</w:t>
      </w:r>
    </w:p>
    <w:p w:rsidR="007D4B9D" w:rsidRPr="007D4B9D" w:rsidRDefault="007D4B9D" w:rsidP="007D4B9D">
      <w:pPr>
        <w:jc w:val="both"/>
        <w:rPr>
          <w:sz w:val="28"/>
          <w:szCs w:val="28"/>
          <w:lang w:val="tt"/>
        </w:rPr>
      </w:pPr>
    </w:p>
    <w:p w:rsidR="007D4B9D" w:rsidRPr="007D4B9D" w:rsidRDefault="007D4B9D" w:rsidP="007D4B9D">
      <w:pPr>
        <w:numPr>
          <w:ilvl w:val="0"/>
          <w:numId w:val="22"/>
        </w:numPr>
        <w:ind w:left="0" w:firstLine="0"/>
        <w:jc w:val="both"/>
        <w:rPr>
          <w:sz w:val="28"/>
          <w:szCs w:val="28"/>
          <w:lang w:val="tt"/>
        </w:rPr>
      </w:pPr>
      <w:r w:rsidRPr="007D4B9D">
        <w:rPr>
          <w:sz w:val="28"/>
          <w:szCs w:val="28"/>
          <w:lang w:val="tt"/>
        </w:rPr>
        <w:t>Әлеге Килешүне гамәлгә ашыру максатларында Якларны килештерү буенча инвалидларның хокукларын һәм законлы мәнфәгатьләрен яклау мәсьәләләре буенча Россия Федерациясе законнарына каршы килми торган башка хезмәттәшлек формалары файдаланылырга мөмкин.</w:t>
      </w:r>
    </w:p>
    <w:p w:rsidR="007D4B9D" w:rsidRPr="007D4B9D" w:rsidRDefault="007D4B9D" w:rsidP="007D4B9D">
      <w:pPr>
        <w:jc w:val="center"/>
        <w:rPr>
          <w:b/>
          <w:sz w:val="28"/>
          <w:szCs w:val="28"/>
          <w:lang w:val="tt"/>
        </w:rPr>
      </w:pPr>
    </w:p>
    <w:p w:rsidR="007D4B9D" w:rsidRPr="007D4B9D" w:rsidRDefault="007D4B9D" w:rsidP="007D4B9D">
      <w:pPr>
        <w:jc w:val="center"/>
        <w:rPr>
          <w:b/>
          <w:sz w:val="28"/>
          <w:szCs w:val="28"/>
          <w:lang w:val="tt"/>
        </w:rPr>
      </w:pPr>
      <w:r w:rsidRPr="007D4B9D">
        <w:rPr>
          <w:b/>
          <w:sz w:val="28"/>
          <w:szCs w:val="28"/>
          <w:lang w:val="tt"/>
        </w:rPr>
        <w:t>3 Статья.</w:t>
      </w:r>
    </w:p>
    <w:p w:rsidR="007D4B9D" w:rsidRPr="007D4B9D" w:rsidRDefault="007D4B9D" w:rsidP="007D4B9D">
      <w:pPr>
        <w:jc w:val="center"/>
        <w:rPr>
          <w:b/>
          <w:sz w:val="28"/>
          <w:szCs w:val="28"/>
          <w:lang w:val="tt"/>
        </w:rPr>
      </w:pPr>
      <w:r w:rsidRPr="007D4B9D">
        <w:rPr>
          <w:b/>
          <w:sz w:val="28"/>
          <w:szCs w:val="28"/>
          <w:lang w:val="tt"/>
        </w:rPr>
        <w:t>Килешүнең үз көченә керүе һәм гамәлен туктату</w:t>
      </w:r>
    </w:p>
    <w:p w:rsidR="007D4B9D" w:rsidRPr="007D4B9D" w:rsidRDefault="007D4B9D" w:rsidP="007D4B9D">
      <w:pPr>
        <w:ind w:firstLine="708"/>
        <w:rPr>
          <w:sz w:val="28"/>
          <w:szCs w:val="28"/>
          <w:lang w:val="tt"/>
        </w:rPr>
      </w:pPr>
      <w:r w:rsidRPr="007D4B9D">
        <w:rPr>
          <w:sz w:val="28"/>
          <w:szCs w:val="28"/>
          <w:lang w:val="tt"/>
        </w:rPr>
        <w:t>Әлеге Килешү билгесез вакытка төзелә һәм Яклар тарафыннан имзаланган мизгелдән үз көченә керә.</w:t>
      </w:r>
    </w:p>
    <w:p w:rsidR="007D4B9D" w:rsidRPr="007D4B9D" w:rsidRDefault="007D4B9D" w:rsidP="007D4B9D">
      <w:pPr>
        <w:ind w:firstLine="708"/>
        <w:rPr>
          <w:sz w:val="28"/>
          <w:szCs w:val="28"/>
          <w:lang w:val="tt"/>
        </w:rPr>
      </w:pPr>
      <w:r w:rsidRPr="007D4B9D">
        <w:rPr>
          <w:sz w:val="28"/>
          <w:szCs w:val="28"/>
          <w:lang w:val="tt"/>
        </w:rPr>
        <w:t>Якларның берсе Килешүнең гамәлдә булуын вакытыннан алда туктату турында икенче Якка язмача хәбәр итсә, ул хәбәр алынган көннән бер ай узгач үз эшчәнлеген туктата.</w:t>
      </w:r>
    </w:p>
    <w:p w:rsidR="007D4B9D" w:rsidRPr="007D4B9D" w:rsidRDefault="007D4B9D" w:rsidP="007D4B9D">
      <w:pPr>
        <w:ind w:firstLine="708"/>
        <w:jc w:val="center"/>
        <w:rPr>
          <w:b/>
          <w:sz w:val="28"/>
          <w:szCs w:val="28"/>
          <w:lang w:val="tt"/>
        </w:rPr>
      </w:pPr>
    </w:p>
    <w:p w:rsidR="007D4B9D" w:rsidRPr="007D4B9D" w:rsidRDefault="007D4B9D" w:rsidP="007D4B9D">
      <w:pPr>
        <w:ind w:firstLine="708"/>
        <w:jc w:val="center"/>
        <w:rPr>
          <w:b/>
          <w:sz w:val="28"/>
          <w:szCs w:val="28"/>
          <w:lang w:val="tt"/>
        </w:rPr>
      </w:pPr>
      <w:r w:rsidRPr="007D4B9D">
        <w:rPr>
          <w:b/>
          <w:sz w:val="28"/>
          <w:szCs w:val="28"/>
          <w:lang w:val="tt"/>
        </w:rPr>
        <w:t>4 Статья.</w:t>
      </w:r>
    </w:p>
    <w:p w:rsidR="007D4B9D" w:rsidRPr="007D4B9D" w:rsidRDefault="007D4B9D" w:rsidP="007D4B9D">
      <w:pPr>
        <w:ind w:firstLine="708"/>
        <w:jc w:val="both"/>
        <w:rPr>
          <w:b/>
          <w:sz w:val="28"/>
          <w:szCs w:val="28"/>
          <w:lang w:val="tt"/>
        </w:rPr>
      </w:pPr>
      <w:r w:rsidRPr="007D4B9D">
        <w:rPr>
          <w:b/>
          <w:sz w:val="28"/>
          <w:szCs w:val="28"/>
          <w:lang w:val="tt"/>
        </w:rPr>
        <w:t>Килешүгә үзгәрешләр кертү</w:t>
      </w:r>
    </w:p>
    <w:p w:rsidR="007D4B9D" w:rsidRPr="007D4B9D" w:rsidRDefault="007D4B9D" w:rsidP="007D4B9D">
      <w:pPr>
        <w:ind w:firstLine="708"/>
        <w:jc w:val="both"/>
        <w:rPr>
          <w:sz w:val="28"/>
          <w:szCs w:val="28"/>
          <w:lang w:val="tt"/>
        </w:rPr>
      </w:pPr>
      <w:r w:rsidRPr="007D4B9D">
        <w:rPr>
          <w:sz w:val="28"/>
          <w:szCs w:val="28"/>
          <w:lang w:val="tt"/>
        </w:rPr>
        <w:t>Әлеге Килешүгә Яклар инициативасы белән язма рәвештә аның аерылгысыз өлеше булачак өстәмәләр һәм үзгәрешләр кертелергә мөмкин.</w:t>
      </w:r>
    </w:p>
    <w:p w:rsidR="007D4B9D" w:rsidRPr="007D4B9D" w:rsidRDefault="007D4B9D" w:rsidP="007D4B9D">
      <w:pPr>
        <w:ind w:firstLine="708"/>
        <w:jc w:val="both"/>
        <w:rPr>
          <w:sz w:val="28"/>
          <w:szCs w:val="28"/>
          <w:lang w:val="tt"/>
        </w:rPr>
      </w:pPr>
      <w:r w:rsidRPr="007D4B9D">
        <w:rPr>
          <w:sz w:val="28"/>
          <w:szCs w:val="28"/>
          <w:lang w:val="tt"/>
        </w:rPr>
        <w:t>Өстәмәләр һәм үзгәрешләр әлеге Килешүнең 3 статьясында каралган тәртиптә үз көченә керә.</w:t>
      </w:r>
    </w:p>
    <w:p w:rsidR="007D4B9D" w:rsidRPr="007D4B9D" w:rsidRDefault="007D4B9D" w:rsidP="007D4B9D">
      <w:pPr>
        <w:ind w:firstLine="708"/>
        <w:jc w:val="center"/>
        <w:rPr>
          <w:b/>
          <w:sz w:val="28"/>
          <w:szCs w:val="28"/>
          <w:lang w:val="tt"/>
        </w:rPr>
      </w:pPr>
    </w:p>
    <w:p w:rsidR="007D4B9D" w:rsidRPr="007D4B9D" w:rsidRDefault="007D4B9D" w:rsidP="007D4B9D">
      <w:pPr>
        <w:ind w:firstLine="708"/>
        <w:jc w:val="center"/>
        <w:rPr>
          <w:b/>
          <w:sz w:val="28"/>
          <w:szCs w:val="28"/>
          <w:lang w:val="tt"/>
        </w:rPr>
      </w:pPr>
      <w:r w:rsidRPr="007D4B9D">
        <w:rPr>
          <w:b/>
          <w:sz w:val="28"/>
          <w:szCs w:val="28"/>
          <w:lang w:val="tt"/>
        </w:rPr>
        <w:t>5 Статья.</w:t>
      </w:r>
    </w:p>
    <w:p w:rsidR="007D4B9D" w:rsidRPr="007D4B9D" w:rsidRDefault="007D4B9D" w:rsidP="007D4B9D">
      <w:pPr>
        <w:ind w:firstLine="708"/>
        <w:jc w:val="center"/>
        <w:rPr>
          <w:b/>
          <w:sz w:val="28"/>
          <w:szCs w:val="28"/>
          <w:lang w:val="tt"/>
        </w:rPr>
      </w:pPr>
      <w:r w:rsidRPr="007D4B9D">
        <w:rPr>
          <w:b/>
          <w:sz w:val="28"/>
          <w:szCs w:val="28"/>
          <w:lang w:val="tt"/>
        </w:rPr>
        <w:t xml:space="preserve">Йомгаклау нигезләмәләре </w:t>
      </w:r>
    </w:p>
    <w:p w:rsidR="007D4B9D" w:rsidRPr="007D4B9D" w:rsidRDefault="007D4B9D" w:rsidP="007D4B9D">
      <w:pPr>
        <w:ind w:firstLine="708"/>
        <w:jc w:val="both"/>
        <w:rPr>
          <w:sz w:val="28"/>
          <w:szCs w:val="28"/>
          <w:lang w:val="tt"/>
        </w:rPr>
      </w:pPr>
      <w:r w:rsidRPr="007D4B9D">
        <w:rPr>
          <w:sz w:val="28"/>
          <w:szCs w:val="28"/>
          <w:lang w:val="tt"/>
        </w:rPr>
        <w:t>Әлеге Килешү бер үк юридик көчкә ия ике нөсхәдә төзелде, бер нөсхә Татарстан Республикасы Мамадыш муниципаль районы Башкарма комитетында, икенче нөсхә - «Бөтенроссия инвалидлар җәмгыятенең Татарстан республика оешмасы» - «Татарстан Республикасы инвалидлар җәмгыяте» Мамадыш район иҗтимагый оешмасында төзелде.</w:t>
      </w:r>
    </w:p>
    <w:p w:rsidR="007D4B9D" w:rsidRPr="007D4B9D" w:rsidRDefault="007D4B9D" w:rsidP="007D4B9D">
      <w:pPr>
        <w:ind w:firstLine="708"/>
        <w:jc w:val="center"/>
        <w:rPr>
          <w:b/>
          <w:sz w:val="28"/>
          <w:szCs w:val="28"/>
          <w:lang w:val="tt"/>
        </w:rPr>
      </w:pPr>
    </w:p>
    <w:p w:rsidR="007D4B9D" w:rsidRPr="007D4B9D" w:rsidRDefault="007D4B9D" w:rsidP="007D4B9D">
      <w:pPr>
        <w:ind w:firstLine="708"/>
        <w:jc w:val="center"/>
        <w:rPr>
          <w:b/>
          <w:sz w:val="28"/>
          <w:szCs w:val="28"/>
        </w:rPr>
      </w:pPr>
      <w:r w:rsidRPr="007D4B9D">
        <w:rPr>
          <w:b/>
          <w:sz w:val="28"/>
          <w:szCs w:val="28"/>
          <w:lang w:val="tt"/>
        </w:rPr>
        <w:t>6 Статья.</w:t>
      </w:r>
    </w:p>
    <w:p w:rsidR="007D4B9D" w:rsidRPr="007D4B9D" w:rsidRDefault="007D4B9D" w:rsidP="007D4B9D">
      <w:pPr>
        <w:ind w:firstLine="708"/>
        <w:jc w:val="center"/>
        <w:rPr>
          <w:b/>
          <w:sz w:val="28"/>
          <w:szCs w:val="28"/>
        </w:rPr>
      </w:pPr>
      <w:r w:rsidRPr="007D4B9D">
        <w:rPr>
          <w:b/>
          <w:sz w:val="28"/>
          <w:szCs w:val="28"/>
          <w:lang w:val="tt"/>
        </w:rPr>
        <w:t>Якларның реквизитлары</w:t>
      </w:r>
    </w:p>
    <w:p w:rsidR="007D4B9D" w:rsidRPr="007D4B9D" w:rsidRDefault="007D4B9D" w:rsidP="007D4B9D">
      <w:pPr>
        <w:jc w:val="both"/>
        <w:rPr>
          <w:sz w:val="28"/>
          <w:szCs w:val="28"/>
        </w:rPr>
      </w:pPr>
    </w:p>
    <w:tbl>
      <w:tblPr>
        <w:tblStyle w:val="23"/>
        <w:tblW w:w="0" w:type="auto"/>
        <w:tblLook w:val="04A0" w:firstRow="1" w:lastRow="0" w:firstColumn="1" w:lastColumn="0" w:noHBand="0" w:noVBand="1"/>
      </w:tblPr>
      <w:tblGrid>
        <w:gridCol w:w="4927"/>
        <w:gridCol w:w="4927"/>
      </w:tblGrid>
      <w:tr w:rsidR="007D4B9D" w:rsidRPr="007D4B9D" w:rsidTr="008C5328">
        <w:tc>
          <w:tcPr>
            <w:tcW w:w="4927" w:type="dxa"/>
          </w:tcPr>
          <w:p w:rsidR="007D4B9D" w:rsidRPr="007D4B9D" w:rsidRDefault="007D4B9D" w:rsidP="007D4B9D">
            <w:pPr>
              <w:jc w:val="center"/>
              <w:rPr>
                <w:sz w:val="28"/>
                <w:szCs w:val="28"/>
              </w:rPr>
            </w:pPr>
            <w:r w:rsidRPr="007D4B9D">
              <w:rPr>
                <w:sz w:val="28"/>
                <w:szCs w:val="28"/>
                <w:lang w:val="tt"/>
              </w:rPr>
              <w:t>«Бөтенроссия инвалидлар җәмгыятенең  Татарстан республика оешмасы» - «Татарстан Республикасы инвалидлар җәмгыяте» Мамадыш районы иҗтимагый оешмасы</w:t>
            </w:r>
          </w:p>
        </w:tc>
        <w:tc>
          <w:tcPr>
            <w:tcW w:w="4927" w:type="dxa"/>
          </w:tcPr>
          <w:p w:rsidR="007D4B9D" w:rsidRPr="007D4B9D" w:rsidRDefault="007D4B9D" w:rsidP="007D4B9D">
            <w:pPr>
              <w:jc w:val="center"/>
              <w:rPr>
                <w:sz w:val="28"/>
                <w:szCs w:val="28"/>
              </w:rPr>
            </w:pPr>
            <w:r w:rsidRPr="007D4B9D">
              <w:rPr>
                <w:sz w:val="28"/>
                <w:szCs w:val="28"/>
                <w:lang w:val="tt"/>
              </w:rPr>
              <w:t>Татарстан Республикасы Мамадыш муниципаль районы башкарма комитеты</w:t>
            </w:r>
          </w:p>
        </w:tc>
      </w:tr>
      <w:tr w:rsidR="007D4B9D" w:rsidRPr="007D4B9D" w:rsidTr="008C5328">
        <w:tc>
          <w:tcPr>
            <w:tcW w:w="4927" w:type="dxa"/>
          </w:tcPr>
          <w:p w:rsidR="007D4B9D" w:rsidRPr="007D4B9D" w:rsidRDefault="007D4B9D" w:rsidP="007D4B9D">
            <w:pPr>
              <w:jc w:val="both"/>
              <w:rPr>
                <w:sz w:val="28"/>
                <w:szCs w:val="28"/>
              </w:rPr>
            </w:pPr>
            <w:r w:rsidRPr="007D4B9D">
              <w:rPr>
                <w:sz w:val="28"/>
                <w:szCs w:val="28"/>
                <w:lang w:val="tt"/>
              </w:rPr>
              <w:t>Урнашу урыны: 422190, Татарстан Республикасы, Мамадыш ш., Совет ур., 10</w:t>
            </w:r>
          </w:p>
        </w:tc>
        <w:tc>
          <w:tcPr>
            <w:tcW w:w="4927" w:type="dxa"/>
          </w:tcPr>
          <w:p w:rsidR="007D4B9D" w:rsidRPr="007D4B9D" w:rsidRDefault="007D4B9D" w:rsidP="007D4B9D">
            <w:pPr>
              <w:jc w:val="both"/>
              <w:rPr>
                <w:sz w:val="28"/>
                <w:szCs w:val="28"/>
              </w:rPr>
            </w:pPr>
            <w:r w:rsidRPr="007D4B9D">
              <w:rPr>
                <w:sz w:val="28"/>
                <w:szCs w:val="28"/>
                <w:lang w:val="tt"/>
              </w:rPr>
              <w:t>Урнашу урыны: 422190, Татарстан Республикасы, Мамадыш ш., М.Җәлил ур., 23/33</w:t>
            </w:r>
          </w:p>
        </w:tc>
      </w:tr>
      <w:tr w:rsidR="007D4B9D" w:rsidRPr="007D4B9D" w:rsidTr="008C5328">
        <w:tc>
          <w:tcPr>
            <w:tcW w:w="4927" w:type="dxa"/>
          </w:tcPr>
          <w:p w:rsidR="007D4B9D" w:rsidRPr="007D4B9D" w:rsidRDefault="007D4B9D" w:rsidP="007D4B9D">
            <w:pPr>
              <w:rPr>
                <w:sz w:val="28"/>
                <w:szCs w:val="28"/>
              </w:rPr>
            </w:pPr>
            <w:r w:rsidRPr="007D4B9D">
              <w:rPr>
                <w:sz w:val="28"/>
                <w:szCs w:val="28"/>
                <w:lang w:val="tt"/>
              </w:rPr>
              <w:t>ИНН: 1626002775</w:t>
            </w:r>
          </w:p>
        </w:tc>
        <w:tc>
          <w:tcPr>
            <w:tcW w:w="4927" w:type="dxa"/>
          </w:tcPr>
          <w:p w:rsidR="007D4B9D" w:rsidRPr="007D4B9D" w:rsidRDefault="007D4B9D" w:rsidP="007D4B9D">
            <w:pPr>
              <w:rPr>
                <w:sz w:val="28"/>
                <w:szCs w:val="28"/>
              </w:rPr>
            </w:pPr>
            <w:r w:rsidRPr="007D4B9D">
              <w:rPr>
                <w:sz w:val="28"/>
                <w:szCs w:val="28"/>
                <w:lang w:val="tt"/>
              </w:rPr>
              <w:t>ИНН: 1626008858</w:t>
            </w:r>
          </w:p>
        </w:tc>
      </w:tr>
      <w:tr w:rsidR="007D4B9D" w:rsidRPr="007D4B9D" w:rsidTr="008C5328">
        <w:tc>
          <w:tcPr>
            <w:tcW w:w="4927" w:type="dxa"/>
          </w:tcPr>
          <w:p w:rsidR="007D4B9D" w:rsidRPr="007D4B9D" w:rsidRDefault="007D4B9D" w:rsidP="007D4B9D">
            <w:pPr>
              <w:rPr>
                <w:sz w:val="28"/>
                <w:szCs w:val="28"/>
              </w:rPr>
            </w:pPr>
            <w:r w:rsidRPr="007D4B9D">
              <w:rPr>
                <w:sz w:val="28"/>
                <w:szCs w:val="28"/>
                <w:lang w:val="tt"/>
              </w:rPr>
              <w:t>КПП: 162601001</w:t>
            </w:r>
          </w:p>
        </w:tc>
        <w:tc>
          <w:tcPr>
            <w:tcW w:w="4927" w:type="dxa"/>
          </w:tcPr>
          <w:p w:rsidR="007D4B9D" w:rsidRPr="007D4B9D" w:rsidRDefault="007D4B9D" w:rsidP="007D4B9D">
            <w:pPr>
              <w:rPr>
                <w:sz w:val="28"/>
                <w:szCs w:val="28"/>
              </w:rPr>
            </w:pPr>
            <w:r w:rsidRPr="007D4B9D">
              <w:rPr>
                <w:sz w:val="28"/>
                <w:szCs w:val="28"/>
                <w:lang w:val="tt"/>
              </w:rPr>
              <w:t>КПП: 162601001</w:t>
            </w:r>
          </w:p>
        </w:tc>
      </w:tr>
      <w:tr w:rsidR="007D4B9D" w:rsidRPr="007D4B9D" w:rsidTr="008C5328">
        <w:tc>
          <w:tcPr>
            <w:tcW w:w="4927" w:type="dxa"/>
          </w:tcPr>
          <w:p w:rsidR="007D4B9D" w:rsidRPr="007D4B9D" w:rsidRDefault="007D4B9D" w:rsidP="007D4B9D">
            <w:pPr>
              <w:rPr>
                <w:sz w:val="28"/>
                <w:szCs w:val="28"/>
              </w:rPr>
            </w:pPr>
            <w:r w:rsidRPr="007D4B9D">
              <w:rPr>
                <w:sz w:val="28"/>
                <w:szCs w:val="28"/>
                <w:lang w:val="tt"/>
              </w:rPr>
              <w:t>Рәис</w:t>
            </w:r>
          </w:p>
          <w:p w:rsidR="007D4B9D" w:rsidRPr="007D4B9D" w:rsidRDefault="007D4B9D" w:rsidP="007D4B9D">
            <w:pPr>
              <w:rPr>
                <w:sz w:val="28"/>
                <w:szCs w:val="28"/>
              </w:rPr>
            </w:pPr>
          </w:p>
          <w:p w:rsidR="007D4B9D" w:rsidRPr="007D4B9D" w:rsidRDefault="007D4B9D" w:rsidP="007D4B9D">
            <w:pPr>
              <w:jc w:val="right"/>
              <w:rPr>
                <w:sz w:val="28"/>
                <w:szCs w:val="28"/>
              </w:rPr>
            </w:pPr>
            <w:r w:rsidRPr="007D4B9D">
              <w:rPr>
                <w:sz w:val="28"/>
                <w:szCs w:val="28"/>
                <w:lang w:val="tt"/>
              </w:rPr>
              <w:t>Н.В. Кекишева</w:t>
            </w:r>
          </w:p>
        </w:tc>
        <w:tc>
          <w:tcPr>
            <w:tcW w:w="4927" w:type="dxa"/>
          </w:tcPr>
          <w:p w:rsidR="007D4B9D" w:rsidRPr="007D4B9D" w:rsidRDefault="007D4B9D" w:rsidP="007D4B9D">
            <w:pPr>
              <w:rPr>
                <w:sz w:val="28"/>
                <w:szCs w:val="28"/>
              </w:rPr>
            </w:pPr>
            <w:r w:rsidRPr="007D4B9D">
              <w:rPr>
                <w:sz w:val="28"/>
                <w:szCs w:val="28"/>
                <w:lang w:val="tt"/>
              </w:rPr>
              <w:t xml:space="preserve">Җитәкче </w:t>
            </w:r>
          </w:p>
          <w:p w:rsidR="007D4B9D" w:rsidRPr="007D4B9D" w:rsidRDefault="007D4B9D" w:rsidP="007D4B9D">
            <w:pPr>
              <w:rPr>
                <w:sz w:val="28"/>
                <w:szCs w:val="28"/>
              </w:rPr>
            </w:pPr>
          </w:p>
          <w:p w:rsidR="007D4B9D" w:rsidRPr="007D4B9D" w:rsidRDefault="007D4B9D" w:rsidP="007D4B9D">
            <w:pPr>
              <w:jc w:val="right"/>
              <w:rPr>
                <w:sz w:val="28"/>
                <w:szCs w:val="28"/>
              </w:rPr>
            </w:pPr>
            <w:r w:rsidRPr="007D4B9D">
              <w:rPr>
                <w:sz w:val="28"/>
                <w:szCs w:val="28"/>
                <w:lang w:val="tt"/>
              </w:rPr>
              <w:t xml:space="preserve">                    И. М. Дәрҗеманов</w:t>
            </w:r>
          </w:p>
        </w:tc>
      </w:tr>
      <w:tr w:rsidR="007D4B9D" w:rsidRPr="007D4B9D" w:rsidTr="008C5328">
        <w:tc>
          <w:tcPr>
            <w:tcW w:w="4927" w:type="dxa"/>
          </w:tcPr>
          <w:p w:rsidR="007D4B9D" w:rsidRPr="007D4B9D" w:rsidRDefault="007D4B9D" w:rsidP="007D4B9D">
            <w:pPr>
              <w:rPr>
                <w:sz w:val="24"/>
                <w:szCs w:val="24"/>
              </w:rPr>
            </w:pPr>
            <w:r w:rsidRPr="007D4B9D">
              <w:rPr>
                <w:sz w:val="24"/>
                <w:szCs w:val="24"/>
                <w:lang w:val="tt"/>
              </w:rPr>
              <w:t xml:space="preserve">     имза</w:t>
            </w:r>
          </w:p>
        </w:tc>
        <w:tc>
          <w:tcPr>
            <w:tcW w:w="4927" w:type="dxa"/>
          </w:tcPr>
          <w:p w:rsidR="007D4B9D" w:rsidRPr="007D4B9D" w:rsidRDefault="007D4B9D" w:rsidP="007D4B9D">
            <w:pPr>
              <w:rPr>
                <w:sz w:val="24"/>
                <w:szCs w:val="24"/>
              </w:rPr>
            </w:pPr>
            <w:r w:rsidRPr="007D4B9D">
              <w:rPr>
                <w:sz w:val="24"/>
                <w:szCs w:val="24"/>
                <w:lang w:val="tt"/>
              </w:rPr>
              <w:t xml:space="preserve">     имза</w:t>
            </w:r>
          </w:p>
        </w:tc>
      </w:tr>
      <w:tr w:rsidR="007D4B9D" w:rsidRPr="007D4B9D" w:rsidTr="008C5328">
        <w:tc>
          <w:tcPr>
            <w:tcW w:w="4927" w:type="dxa"/>
          </w:tcPr>
          <w:p w:rsidR="007D4B9D" w:rsidRPr="007D4B9D" w:rsidRDefault="007D4B9D" w:rsidP="007D4B9D">
            <w:pPr>
              <w:rPr>
                <w:sz w:val="28"/>
                <w:szCs w:val="28"/>
              </w:rPr>
            </w:pPr>
            <w:r w:rsidRPr="007D4B9D">
              <w:rPr>
                <w:sz w:val="28"/>
                <w:szCs w:val="28"/>
                <w:lang w:val="tt"/>
              </w:rPr>
              <w:t>Мөһер урыны</w:t>
            </w:r>
          </w:p>
        </w:tc>
        <w:tc>
          <w:tcPr>
            <w:tcW w:w="4927" w:type="dxa"/>
          </w:tcPr>
          <w:p w:rsidR="007D4B9D" w:rsidRPr="007D4B9D" w:rsidRDefault="007D4B9D" w:rsidP="007D4B9D">
            <w:pPr>
              <w:rPr>
                <w:sz w:val="28"/>
                <w:szCs w:val="28"/>
              </w:rPr>
            </w:pPr>
            <w:r w:rsidRPr="007D4B9D">
              <w:rPr>
                <w:sz w:val="28"/>
                <w:szCs w:val="28"/>
                <w:lang w:val="tt"/>
              </w:rPr>
              <w:t>Мөһер урыны</w:t>
            </w:r>
          </w:p>
        </w:tc>
      </w:tr>
      <w:bookmarkEnd w:id="7"/>
    </w:tbl>
    <w:p w:rsidR="007D4B9D" w:rsidRPr="007D4B9D" w:rsidRDefault="007D4B9D" w:rsidP="007D4B9D">
      <w:pPr>
        <w:jc w:val="center"/>
        <w:rPr>
          <w:sz w:val="28"/>
          <w:szCs w:val="28"/>
        </w:rPr>
      </w:pPr>
    </w:p>
    <w:p w:rsidR="00797AC4" w:rsidRDefault="00797AC4" w:rsidP="00567E06">
      <w:pPr>
        <w:spacing w:before="100" w:beforeAutospacing="1" w:after="240"/>
        <w:contextualSpacing/>
        <w:jc w:val="both"/>
        <w:rPr>
          <w:sz w:val="28"/>
          <w:szCs w:val="28"/>
        </w:rPr>
      </w:pPr>
    </w:p>
    <w:sectPr w:rsidR="00797AC4"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DFD" w:rsidRDefault="007B4DFD">
      <w:r>
        <w:separator/>
      </w:r>
    </w:p>
  </w:endnote>
  <w:endnote w:type="continuationSeparator" w:id="0">
    <w:p w:rsidR="007B4DFD" w:rsidRDefault="007B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DFD" w:rsidRDefault="007B4DFD">
      <w:r>
        <w:separator/>
      </w:r>
    </w:p>
  </w:footnote>
  <w:footnote w:type="continuationSeparator" w:id="0">
    <w:p w:rsidR="007B4DFD" w:rsidRDefault="007B4D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497C35"/>
    <w:multiLevelType w:val="hybridMultilevel"/>
    <w:tmpl w:val="8362B8DE"/>
    <w:lvl w:ilvl="0" w:tplc="0DF86308">
      <w:start w:val="1"/>
      <w:numFmt w:val="decimal"/>
      <w:lvlText w:val="%1."/>
      <w:lvlJc w:val="left"/>
      <w:pPr>
        <w:ind w:left="1068" w:hanging="360"/>
      </w:pPr>
      <w:rPr>
        <w:rFonts w:hint="default"/>
      </w:rPr>
    </w:lvl>
    <w:lvl w:ilvl="1" w:tplc="AC140932" w:tentative="1">
      <w:start w:val="1"/>
      <w:numFmt w:val="lowerLetter"/>
      <w:lvlText w:val="%2."/>
      <w:lvlJc w:val="left"/>
      <w:pPr>
        <w:ind w:left="1788" w:hanging="360"/>
      </w:pPr>
    </w:lvl>
    <w:lvl w:ilvl="2" w:tplc="15B406DE" w:tentative="1">
      <w:start w:val="1"/>
      <w:numFmt w:val="lowerRoman"/>
      <w:lvlText w:val="%3."/>
      <w:lvlJc w:val="right"/>
      <w:pPr>
        <w:ind w:left="2508" w:hanging="180"/>
      </w:pPr>
    </w:lvl>
    <w:lvl w:ilvl="3" w:tplc="BD341194" w:tentative="1">
      <w:start w:val="1"/>
      <w:numFmt w:val="decimal"/>
      <w:lvlText w:val="%4."/>
      <w:lvlJc w:val="left"/>
      <w:pPr>
        <w:ind w:left="3228" w:hanging="360"/>
      </w:pPr>
    </w:lvl>
    <w:lvl w:ilvl="4" w:tplc="D4229F60" w:tentative="1">
      <w:start w:val="1"/>
      <w:numFmt w:val="lowerLetter"/>
      <w:lvlText w:val="%5."/>
      <w:lvlJc w:val="left"/>
      <w:pPr>
        <w:ind w:left="3948" w:hanging="360"/>
      </w:pPr>
    </w:lvl>
    <w:lvl w:ilvl="5" w:tplc="AD809DCC" w:tentative="1">
      <w:start w:val="1"/>
      <w:numFmt w:val="lowerRoman"/>
      <w:lvlText w:val="%6."/>
      <w:lvlJc w:val="right"/>
      <w:pPr>
        <w:ind w:left="4668" w:hanging="180"/>
      </w:pPr>
    </w:lvl>
    <w:lvl w:ilvl="6" w:tplc="3F82AD5C" w:tentative="1">
      <w:start w:val="1"/>
      <w:numFmt w:val="decimal"/>
      <w:lvlText w:val="%7."/>
      <w:lvlJc w:val="left"/>
      <w:pPr>
        <w:ind w:left="5388" w:hanging="360"/>
      </w:pPr>
    </w:lvl>
    <w:lvl w:ilvl="7" w:tplc="213C7E9E" w:tentative="1">
      <w:start w:val="1"/>
      <w:numFmt w:val="lowerLetter"/>
      <w:lvlText w:val="%8."/>
      <w:lvlJc w:val="left"/>
      <w:pPr>
        <w:ind w:left="6108" w:hanging="360"/>
      </w:pPr>
    </w:lvl>
    <w:lvl w:ilvl="8" w:tplc="0B66849C" w:tentative="1">
      <w:start w:val="1"/>
      <w:numFmt w:val="lowerRoman"/>
      <w:lvlText w:val="%9."/>
      <w:lvlJc w:val="right"/>
      <w:pPr>
        <w:ind w:left="6828" w:hanging="180"/>
      </w:p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9"/>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4DFD"/>
    <w:rsid w:val="007B74E4"/>
    <w:rsid w:val="007C4361"/>
    <w:rsid w:val="007D09FC"/>
    <w:rsid w:val="007D390B"/>
    <w:rsid w:val="007D438A"/>
    <w:rsid w:val="007D4B9D"/>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A02"/>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2153"/>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80B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table" w:customStyle="1" w:styleId="23">
    <w:name w:val="Сетка таблицы2"/>
    <w:basedOn w:val="a1"/>
    <w:next w:val="ad"/>
    <w:uiPriority w:val="59"/>
    <w:rsid w:val="007D4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C3CDDC-FC22-45E1-B825-02A9A5BE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3306</Words>
  <Characters>18849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2021-04-27T13:30:00Z</cp:lastPrinted>
  <dcterms:created xsi:type="dcterms:W3CDTF">2021-04-27T13:36:00Z</dcterms:created>
  <dcterms:modified xsi:type="dcterms:W3CDTF">2021-04-29T07:47:00Z</dcterms:modified>
</cp:coreProperties>
</file>