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5871B7">
              <w:rPr>
                <w:sz w:val="28"/>
              </w:rPr>
              <w:t xml:space="preserve"> 105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871B7" w:rsidP="00337601">
            <w:pPr>
              <w:rPr>
                <w:sz w:val="28"/>
              </w:rPr>
            </w:pPr>
            <w:r>
              <w:rPr>
                <w:sz w:val="28"/>
              </w:rPr>
              <w:t xml:space="preserve"> «17»      </w:t>
            </w:r>
            <w:bookmarkStart w:id="0" w:name="_GoBack"/>
            <w:bookmarkEnd w:id="0"/>
            <w:r>
              <w:rPr>
                <w:sz w:val="28"/>
              </w:rPr>
              <w:t xml:space="preserve">   05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</w:t>
            </w:r>
            <w:r w:rsidR="00337601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14D30" w:rsidRDefault="00614D30" w:rsidP="00614D30">
      <w:pPr>
        <w:rPr>
          <w:sz w:val="28"/>
          <w:szCs w:val="28"/>
        </w:rPr>
      </w:pPr>
    </w:p>
    <w:p w:rsidR="00337601" w:rsidRDefault="00337601" w:rsidP="00337601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337601">
        <w:rPr>
          <w:sz w:val="28"/>
          <w:szCs w:val="28"/>
        </w:rPr>
        <w:t xml:space="preserve">алигъ булмаган гражданнарга карата </w:t>
      </w:r>
    </w:p>
    <w:p w:rsidR="00337601" w:rsidRDefault="00337601" w:rsidP="00337601">
      <w:pPr>
        <w:rPr>
          <w:sz w:val="28"/>
          <w:szCs w:val="28"/>
        </w:rPr>
      </w:pPr>
      <w:r w:rsidRPr="00337601">
        <w:rPr>
          <w:sz w:val="28"/>
          <w:szCs w:val="28"/>
        </w:rPr>
        <w:t>опека һәм попечительлек өлкәсендә</w:t>
      </w:r>
    </w:p>
    <w:p w:rsidR="00337601" w:rsidRDefault="00337601" w:rsidP="00337601">
      <w:pPr>
        <w:rPr>
          <w:sz w:val="28"/>
          <w:szCs w:val="28"/>
        </w:rPr>
      </w:pPr>
      <w:r w:rsidRPr="00337601">
        <w:rPr>
          <w:sz w:val="28"/>
          <w:szCs w:val="28"/>
        </w:rPr>
        <w:t xml:space="preserve">Дәүләт хезмәтләре күрсәтүнең </w:t>
      </w:r>
    </w:p>
    <w:p w:rsidR="00337601" w:rsidRDefault="00337601" w:rsidP="00337601">
      <w:pPr>
        <w:rPr>
          <w:sz w:val="28"/>
          <w:szCs w:val="28"/>
        </w:rPr>
      </w:pPr>
      <w:r w:rsidRPr="00337601">
        <w:rPr>
          <w:sz w:val="28"/>
          <w:szCs w:val="28"/>
        </w:rPr>
        <w:t xml:space="preserve">административ регламентларының </w:t>
      </w:r>
    </w:p>
    <w:p w:rsidR="00337601" w:rsidRPr="00337601" w:rsidRDefault="00B24FFC" w:rsidP="00337601">
      <w:pPr>
        <w:rPr>
          <w:sz w:val="28"/>
          <w:szCs w:val="28"/>
        </w:rPr>
      </w:pPr>
      <w:r>
        <w:rPr>
          <w:sz w:val="28"/>
          <w:szCs w:val="28"/>
        </w:rPr>
        <w:t>үз көчләрен югалткан дип</w:t>
      </w:r>
      <w:r w:rsidR="00337601" w:rsidRPr="00337601">
        <w:rPr>
          <w:sz w:val="28"/>
          <w:szCs w:val="28"/>
        </w:rPr>
        <w:t xml:space="preserve"> тану турында</w:t>
      </w:r>
    </w:p>
    <w:p w:rsidR="000B318B" w:rsidRDefault="000B318B" w:rsidP="000B318B">
      <w:pPr>
        <w:rPr>
          <w:sz w:val="28"/>
          <w:szCs w:val="28"/>
        </w:rPr>
      </w:pPr>
    </w:p>
    <w:p w:rsidR="00DC518A" w:rsidRDefault="00337601" w:rsidP="00DC518A">
      <w:pPr>
        <w:ind w:firstLine="567"/>
        <w:jc w:val="both"/>
        <w:rPr>
          <w:sz w:val="28"/>
          <w:szCs w:val="28"/>
        </w:rPr>
      </w:pPr>
      <w:r w:rsidRPr="00337601">
        <w:rPr>
          <w:sz w:val="28"/>
          <w:szCs w:val="28"/>
        </w:rPr>
        <w:t>Татарстан Республикасы Юстиция министрлыгының 2020 е</w:t>
      </w:r>
      <w:r w:rsidR="00B24FFC">
        <w:rPr>
          <w:sz w:val="28"/>
          <w:szCs w:val="28"/>
        </w:rPr>
        <w:t xml:space="preserve">лның 26 ноябрендәге 7036, </w:t>
      </w:r>
      <w:r>
        <w:rPr>
          <w:sz w:val="28"/>
          <w:szCs w:val="28"/>
        </w:rPr>
        <w:t>2020 елны</w:t>
      </w:r>
      <w:r>
        <w:rPr>
          <w:sz w:val="28"/>
          <w:szCs w:val="28"/>
          <w:lang w:val="tt-RU"/>
        </w:rPr>
        <w:t>ң 24 декабрендәге</w:t>
      </w:r>
      <w:r w:rsidR="000B318B">
        <w:rPr>
          <w:sz w:val="28"/>
          <w:szCs w:val="28"/>
        </w:rPr>
        <w:t xml:space="preserve"> 7483</w:t>
      </w:r>
      <w:r>
        <w:rPr>
          <w:sz w:val="28"/>
          <w:szCs w:val="28"/>
        </w:rPr>
        <w:t xml:space="preserve"> нче, </w:t>
      </w:r>
      <w:r w:rsidR="000B318B">
        <w:rPr>
          <w:sz w:val="28"/>
          <w:szCs w:val="28"/>
        </w:rPr>
        <w:t>2021</w:t>
      </w:r>
      <w:r>
        <w:rPr>
          <w:sz w:val="28"/>
          <w:szCs w:val="28"/>
        </w:rPr>
        <w:t xml:space="preserve"> елны</w:t>
      </w:r>
      <w:r>
        <w:rPr>
          <w:sz w:val="28"/>
          <w:szCs w:val="28"/>
          <w:lang w:val="tt-RU"/>
        </w:rPr>
        <w:t>ң 15 гыйнварындагы</w:t>
      </w:r>
      <w:r w:rsidR="000B318B">
        <w:rPr>
          <w:sz w:val="28"/>
          <w:szCs w:val="28"/>
        </w:rPr>
        <w:t xml:space="preserve">  7507</w:t>
      </w:r>
      <w:r>
        <w:rPr>
          <w:sz w:val="28"/>
          <w:szCs w:val="28"/>
        </w:rPr>
        <w:t>нче</w:t>
      </w:r>
      <w:r w:rsidR="000B318B">
        <w:rPr>
          <w:sz w:val="28"/>
          <w:szCs w:val="28"/>
        </w:rPr>
        <w:t xml:space="preserve">, </w:t>
      </w:r>
      <w:r>
        <w:rPr>
          <w:sz w:val="28"/>
          <w:szCs w:val="28"/>
        </w:rPr>
        <w:t>2021 елны</w:t>
      </w:r>
      <w:r>
        <w:rPr>
          <w:sz w:val="28"/>
          <w:szCs w:val="28"/>
          <w:lang w:val="tt-RU"/>
        </w:rPr>
        <w:t>ң 15 гыйнварындагы</w:t>
      </w:r>
      <w:r>
        <w:rPr>
          <w:sz w:val="28"/>
          <w:szCs w:val="28"/>
        </w:rPr>
        <w:t xml:space="preserve"> </w:t>
      </w:r>
      <w:r w:rsidR="000B318B">
        <w:rPr>
          <w:sz w:val="28"/>
          <w:szCs w:val="28"/>
        </w:rPr>
        <w:t>7522</w:t>
      </w:r>
      <w:r>
        <w:rPr>
          <w:sz w:val="28"/>
          <w:szCs w:val="28"/>
        </w:rPr>
        <w:t xml:space="preserve"> нче</w:t>
      </w:r>
      <w:r w:rsidR="00C971F9" w:rsidRPr="00C971F9">
        <w:rPr>
          <w:sz w:val="28"/>
          <w:szCs w:val="28"/>
        </w:rPr>
        <w:t xml:space="preserve"> </w:t>
      </w:r>
      <w:r w:rsidR="00C971F9" w:rsidRPr="00337601">
        <w:rPr>
          <w:sz w:val="28"/>
          <w:szCs w:val="28"/>
        </w:rPr>
        <w:t>күрсәтмәләре</w:t>
      </w:r>
      <w:r w:rsidR="00C971F9">
        <w:rPr>
          <w:sz w:val="28"/>
          <w:szCs w:val="28"/>
        </w:rPr>
        <w:t>,</w:t>
      </w:r>
      <w:r w:rsidR="00C971F9" w:rsidRPr="00337601">
        <w:rPr>
          <w:sz w:val="28"/>
          <w:szCs w:val="28"/>
        </w:rPr>
        <w:t xml:space="preserve"> нигезендә</w:t>
      </w:r>
      <w:r w:rsidR="000B318B">
        <w:rPr>
          <w:sz w:val="28"/>
          <w:szCs w:val="28"/>
        </w:rPr>
        <w:t xml:space="preserve">, </w:t>
      </w:r>
      <w:r w:rsidR="00C971F9" w:rsidRPr="00C971F9">
        <w:rPr>
          <w:sz w:val="28"/>
          <w:szCs w:val="28"/>
        </w:rPr>
        <w:t xml:space="preserve">Татарстан Республикасы Мәгариф һәм фән министрлыгының 2020 елның 2 ноябрендәге </w:t>
      </w:r>
      <w:r w:rsidR="00C971F9">
        <w:rPr>
          <w:sz w:val="28"/>
          <w:szCs w:val="28"/>
        </w:rPr>
        <w:t>«Я</w:t>
      </w:r>
      <w:r w:rsidR="00C971F9" w:rsidRPr="00C971F9">
        <w:rPr>
          <w:sz w:val="28"/>
          <w:szCs w:val="28"/>
        </w:rPr>
        <w:t>тим балаларга һәм ата-ана тәрбиясеннән мәхрүм калган балаларга опекун (попечитель) билгеләү буенча дәүләт хезмәте күрсәтүнең административ регламентын раслау турында»</w:t>
      </w:r>
      <w:r w:rsidR="00C971F9">
        <w:rPr>
          <w:sz w:val="28"/>
          <w:szCs w:val="28"/>
        </w:rPr>
        <w:t xml:space="preserve"> 1148/20 номерлы боерыгы)</w:t>
      </w:r>
      <w:r w:rsidR="000B318B">
        <w:rPr>
          <w:sz w:val="28"/>
          <w:szCs w:val="28"/>
        </w:rPr>
        <w:t xml:space="preserve">, </w:t>
      </w:r>
      <w:r w:rsidR="00C971F9" w:rsidRPr="00C971F9">
        <w:rPr>
          <w:sz w:val="28"/>
          <w:szCs w:val="28"/>
        </w:rPr>
        <w:t xml:space="preserve">Татарстан Республикасы Мәгариф һәм фән министрлыгының 2020 елның 5 ноябрендәге </w:t>
      </w:r>
      <w:r w:rsidR="00C971F9">
        <w:rPr>
          <w:sz w:val="28"/>
          <w:szCs w:val="28"/>
        </w:rPr>
        <w:t>«Б</w:t>
      </w:r>
      <w:r w:rsidR="00C971F9" w:rsidRPr="00C971F9">
        <w:rPr>
          <w:sz w:val="28"/>
          <w:szCs w:val="28"/>
        </w:rPr>
        <w:t>анкта яки башка кредит оешмасында счет (кертем) булган балигъ булмаган балага исәп-хисап счеты ябуга, исәптән төшерү, күчерү, тотуга алдан рөхсәт бирү буенча дәүләт хезмәте күрсәтүнең административ регламентын раслау турында»</w:t>
      </w:r>
      <w:r w:rsidR="00C971F9">
        <w:rPr>
          <w:sz w:val="28"/>
          <w:szCs w:val="28"/>
        </w:rPr>
        <w:t xml:space="preserve"> </w:t>
      </w:r>
      <w:r w:rsidR="00C971F9" w:rsidRPr="00C971F9">
        <w:rPr>
          <w:sz w:val="28"/>
          <w:szCs w:val="28"/>
        </w:rPr>
        <w:t xml:space="preserve"> 1158/20 номерлы боерыгы»,</w:t>
      </w:r>
      <w:r w:rsidR="00C971F9">
        <w:rPr>
          <w:sz w:val="28"/>
          <w:szCs w:val="28"/>
        </w:rPr>
        <w:t xml:space="preserve">  </w:t>
      </w:r>
      <w:r w:rsidR="00C971F9" w:rsidRPr="00C971F9">
        <w:rPr>
          <w:sz w:val="28"/>
          <w:szCs w:val="28"/>
        </w:rPr>
        <w:t>Татарстан Республикасы Мәгариф һәм фән министрлыгының «Россия Федерациясе территориясендә даими яшәүче Россия Федерациясе гражданнарына уллыкка (кызлыкка) алу һәм уллыкка (кызлыкка) алу</w:t>
      </w:r>
      <w:r w:rsidR="00C971F9">
        <w:rPr>
          <w:sz w:val="28"/>
          <w:szCs w:val="28"/>
        </w:rPr>
        <w:t>чыларны</w:t>
      </w:r>
      <w:r w:rsidR="00C971F9" w:rsidRPr="00C971F9">
        <w:rPr>
          <w:sz w:val="28"/>
          <w:szCs w:val="28"/>
        </w:rPr>
        <w:t xml:space="preserve"> кандидат буларак исәпкә кую мөмкинлеге турында бәяләмә бирү буенча дәүләт хезмәте күрсәтүнең административ регламентын раслау турында»</w:t>
      </w:r>
      <w:r w:rsidR="00C971F9">
        <w:rPr>
          <w:sz w:val="28"/>
          <w:szCs w:val="28"/>
        </w:rPr>
        <w:t xml:space="preserve"> </w:t>
      </w:r>
      <w:r w:rsidR="00C971F9" w:rsidRPr="00C971F9">
        <w:rPr>
          <w:sz w:val="28"/>
          <w:szCs w:val="28"/>
        </w:rPr>
        <w:t xml:space="preserve"> 2020 елның 11 декабрендәге </w:t>
      </w:r>
      <w:r w:rsidR="00C971F9">
        <w:rPr>
          <w:sz w:val="28"/>
          <w:szCs w:val="28"/>
        </w:rPr>
        <w:t>1326/20 номерлы боерыгы</w:t>
      </w:r>
      <w:r w:rsidR="000B318B">
        <w:rPr>
          <w:sz w:val="28"/>
          <w:szCs w:val="28"/>
        </w:rPr>
        <w:t xml:space="preserve">, </w:t>
      </w:r>
      <w:r w:rsidR="00C971F9" w:rsidRPr="00C971F9">
        <w:rPr>
          <w:sz w:val="28"/>
          <w:szCs w:val="28"/>
        </w:rPr>
        <w:t>Татарстан Республикасы Мәгариф һәм фән министрлыгының «Балигъ булмаганнарның күчемсез милкен тартып алу буенча алыш-бирешләрне башкаруга алдан рөхсәт бирү буенча дәүләт хезмәте күрсәтүнең административ регламентын раслау турында»</w:t>
      </w:r>
      <w:r w:rsidR="00C971F9">
        <w:rPr>
          <w:sz w:val="28"/>
          <w:szCs w:val="28"/>
        </w:rPr>
        <w:t xml:space="preserve"> </w:t>
      </w:r>
      <w:r w:rsidR="00C971F9" w:rsidRPr="00C971F9">
        <w:rPr>
          <w:sz w:val="28"/>
          <w:szCs w:val="28"/>
        </w:rPr>
        <w:t xml:space="preserve"> 2020 елның 9 декабрендәге 1305/20 номерлы боерыгы</w:t>
      </w:r>
      <w:r w:rsidR="000B318B">
        <w:rPr>
          <w:sz w:val="28"/>
          <w:szCs w:val="28"/>
        </w:rPr>
        <w:t xml:space="preserve">, </w:t>
      </w:r>
      <w:r w:rsidR="00DC518A" w:rsidRPr="00C971F9">
        <w:rPr>
          <w:sz w:val="28"/>
          <w:szCs w:val="28"/>
        </w:rPr>
        <w:t xml:space="preserve">Татарстан Республикасы Мәгариф һәм фән министрлыгының </w:t>
      </w:r>
      <w:r w:rsidR="000B318B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1"/>
          <w:attr w:name="Day" w:val="04"/>
          <w:attr w:name="Year" w:val="2021"/>
        </w:smartTagPr>
        <w:r w:rsidR="000B318B">
          <w:rPr>
            <w:sz w:val="28"/>
            <w:szCs w:val="28"/>
          </w:rPr>
          <w:t>04.01.2021</w:t>
        </w:r>
      </w:smartTag>
      <w:r w:rsidR="000B318B">
        <w:rPr>
          <w:sz w:val="28"/>
          <w:szCs w:val="28"/>
        </w:rPr>
        <w:t xml:space="preserve"> </w:t>
      </w:r>
      <w:r w:rsidR="00DC518A">
        <w:rPr>
          <w:sz w:val="28"/>
          <w:szCs w:val="28"/>
        </w:rPr>
        <w:t>ел,</w:t>
      </w:r>
      <w:r w:rsidR="000B318B">
        <w:rPr>
          <w:sz w:val="28"/>
          <w:szCs w:val="28"/>
        </w:rPr>
        <w:t xml:space="preserve"> № 16/21, </w:t>
      </w:r>
      <w:smartTag w:uri="urn:schemas-microsoft-com:office:smarttags" w:element="date">
        <w:smartTagPr>
          <w:attr w:name="ls" w:val="trans"/>
          <w:attr w:name="Month" w:val="01"/>
          <w:attr w:name="Day" w:val="21"/>
          <w:attr w:name="Year" w:val="2021"/>
        </w:smartTagPr>
        <w:r w:rsidR="000B318B">
          <w:rPr>
            <w:sz w:val="28"/>
            <w:szCs w:val="28"/>
          </w:rPr>
          <w:t>21.01.2021</w:t>
        </w:r>
        <w:r w:rsidR="00DC518A">
          <w:rPr>
            <w:sz w:val="28"/>
            <w:szCs w:val="28"/>
          </w:rPr>
          <w:t xml:space="preserve"> ел</w:t>
        </w:r>
      </w:smartTag>
      <w:r w:rsidR="00DC518A">
        <w:rPr>
          <w:sz w:val="28"/>
          <w:szCs w:val="28"/>
        </w:rPr>
        <w:t xml:space="preserve"> № 567/21, </w:t>
      </w:r>
      <w:r w:rsidR="000B318B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1"/>
          <w:attr w:name="Day" w:val="22"/>
          <w:attr w:name="Year" w:val="2021"/>
        </w:smartTagPr>
        <w:r w:rsidR="000B318B">
          <w:rPr>
            <w:sz w:val="28"/>
            <w:szCs w:val="28"/>
          </w:rPr>
          <w:t>22.01.2021</w:t>
        </w:r>
      </w:smartTag>
      <w:r w:rsidR="000B318B">
        <w:rPr>
          <w:sz w:val="28"/>
          <w:szCs w:val="28"/>
        </w:rPr>
        <w:t xml:space="preserve"> </w:t>
      </w:r>
      <w:r w:rsidR="00DC518A">
        <w:rPr>
          <w:sz w:val="28"/>
          <w:szCs w:val="28"/>
        </w:rPr>
        <w:t>ел</w:t>
      </w:r>
      <w:r w:rsidR="000B318B">
        <w:rPr>
          <w:sz w:val="28"/>
          <w:szCs w:val="28"/>
        </w:rPr>
        <w:t xml:space="preserve"> № 645/21, 20.02.2021 № 1891/21</w:t>
      </w:r>
      <w:r w:rsidR="00DC518A">
        <w:rPr>
          <w:sz w:val="28"/>
          <w:szCs w:val="28"/>
        </w:rPr>
        <w:t xml:space="preserve"> хатлары нигезенд</w:t>
      </w:r>
      <w:r w:rsidR="00DC518A">
        <w:rPr>
          <w:sz w:val="28"/>
          <w:szCs w:val="28"/>
          <w:lang w:val="tt-RU"/>
        </w:rPr>
        <w:t>ә</w:t>
      </w:r>
      <w:r w:rsidR="000B318B">
        <w:rPr>
          <w:sz w:val="28"/>
          <w:szCs w:val="28"/>
        </w:rPr>
        <w:t xml:space="preserve">,  </w:t>
      </w:r>
      <w:r w:rsidR="00DC518A" w:rsidRPr="00DC518A">
        <w:rPr>
          <w:sz w:val="28"/>
          <w:szCs w:val="28"/>
        </w:rPr>
        <w:t xml:space="preserve">Татарстан Республикасы Мамадыш муниципаль районы Башкарма комитеты   к а р а р  б и р ә: </w:t>
      </w:r>
    </w:p>
    <w:p w:rsidR="000B318B" w:rsidRDefault="000B318B" w:rsidP="00B24F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4958">
        <w:rPr>
          <w:sz w:val="28"/>
          <w:szCs w:val="28"/>
        </w:rPr>
        <w:t xml:space="preserve">Татарстан Республикасы </w:t>
      </w:r>
      <w:r w:rsidR="00A84958" w:rsidRPr="00DC518A">
        <w:rPr>
          <w:sz w:val="28"/>
          <w:szCs w:val="28"/>
        </w:rPr>
        <w:t>Мамадыш муниципаль районы Башкарма комитеты</w:t>
      </w:r>
      <w:r w:rsidR="00A84958">
        <w:rPr>
          <w:sz w:val="28"/>
          <w:szCs w:val="28"/>
        </w:rPr>
        <w:t>ны</w:t>
      </w:r>
      <w:r w:rsidR="00A84958">
        <w:rPr>
          <w:sz w:val="28"/>
          <w:szCs w:val="28"/>
          <w:lang w:val="tt-RU"/>
        </w:rPr>
        <w:t>ң</w:t>
      </w:r>
      <w:r w:rsidR="00A84958" w:rsidRPr="00B24FFC">
        <w:rPr>
          <w:sz w:val="28"/>
          <w:szCs w:val="28"/>
        </w:rPr>
        <w:t xml:space="preserve"> </w:t>
      </w:r>
      <w:r w:rsidR="00A84958">
        <w:rPr>
          <w:sz w:val="28"/>
          <w:szCs w:val="28"/>
        </w:rPr>
        <w:t>т</w:t>
      </w:r>
      <w:r w:rsidR="00A84958">
        <w:rPr>
          <w:sz w:val="28"/>
          <w:szCs w:val="28"/>
          <w:lang w:val="tt-RU"/>
        </w:rPr>
        <w:t xml:space="preserve">үбәндәге </w:t>
      </w:r>
      <w:r w:rsidR="00A84958">
        <w:rPr>
          <w:sz w:val="28"/>
          <w:szCs w:val="28"/>
        </w:rPr>
        <w:t>б</w:t>
      </w:r>
      <w:r w:rsidR="00B24FFC" w:rsidRPr="00B24FFC">
        <w:rPr>
          <w:sz w:val="28"/>
          <w:szCs w:val="28"/>
        </w:rPr>
        <w:t>алигъ булмаган гражданнарга карата</w:t>
      </w:r>
      <w:r w:rsidR="00B24FFC">
        <w:rPr>
          <w:sz w:val="28"/>
          <w:szCs w:val="28"/>
        </w:rPr>
        <w:t xml:space="preserve"> </w:t>
      </w:r>
      <w:r w:rsidR="00B24FFC" w:rsidRPr="00B24FFC">
        <w:rPr>
          <w:sz w:val="28"/>
          <w:szCs w:val="28"/>
        </w:rPr>
        <w:t>опека һәм попечительлек өлкәсендә</w:t>
      </w:r>
      <w:r w:rsidR="00B24FFC">
        <w:rPr>
          <w:sz w:val="28"/>
          <w:szCs w:val="28"/>
        </w:rPr>
        <w:t xml:space="preserve"> </w:t>
      </w:r>
      <w:r w:rsidR="00B24FFC" w:rsidRPr="00B24FFC">
        <w:rPr>
          <w:sz w:val="28"/>
          <w:szCs w:val="28"/>
        </w:rPr>
        <w:t>Дәүләт хезмәтләре күрсәтүнең</w:t>
      </w:r>
      <w:r w:rsidR="00B24FFC">
        <w:rPr>
          <w:sz w:val="28"/>
          <w:szCs w:val="28"/>
        </w:rPr>
        <w:t xml:space="preserve"> административ регламентларын үз көчләрен югалткан дип танырга:</w:t>
      </w:r>
      <w:r w:rsidR="00B24FFC" w:rsidRPr="00B24FFC">
        <w:rPr>
          <w:sz w:val="28"/>
          <w:szCs w:val="28"/>
        </w:rPr>
        <w:t xml:space="preserve"> </w:t>
      </w:r>
    </w:p>
    <w:p w:rsidR="00A84958" w:rsidRDefault="000B318B" w:rsidP="000B318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84958" w:rsidRPr="00A84958">
        <w:rPr>
          <w:sz w:val="28"/>
          <w:szCs w:val="28"/>
        </w:rPr>
        <w:t xml:space="preserve">Татарстан Республикасы Мамадыш муниципаль районы Башкарма комитетының </w:t>
      </w:r>
      <w:r w:rsidR="00A84958">
        <w:rPr>
          <w:sz w:val="28"/>
          <w:szCs w:val="28"/>
        </w:rPr>
        <w:t>2018 елны</w:t>
      </w:r>
      <w:r w:rsidR="00A84958">
        <w:rPr>
          <w:sz w:val="28"/>
          <w:szCs w:val="28"/>
          <w:lang w:val="tt-RU"/>
        </w:rPr>
        <w:t xml:space="preserve">ң 28 ноябрендәге 586 нчы карары белән расланган </w:t>
      </w:r>
      <w:r w:rsidR="00A84958" w:rsidRPr="00A84958">
        <w:rPr>
          <w:sz w:val="28"/>
          <w:szCs w:val="28"/>
        </w:rPr>
        <w:t>Россия Федерациясе территориясендә даими яшәүче балигъ булган гражданнарга уллыкка алу мөмкинлеге турында бәяләмә бирү һәм уллыкка алучы сыйфатында исәпкә кую буенча дәүләт хезмәте күрсәтүнең административ регламенты</w:t>
      </w:r>
      <w:r w:rsidR="00A84958">
        <w:rPr>
          <w:sz w:val="28"/>
          <w:szCs w:val="28"/>
        </w:rPr>
        <w:t xml:space="preserve">; </w:t>
      </w:r>
    </w:p>
    <w:p w:rsidR="000B318B" w:rsidRDefault="000B318B" w:rsidP="000B318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4958" w:rsidRPr="00A84958">
        <w:rPr>
          <w:sz w:val="28"/>
          <w:szCs w:val="28"/>
        </w:rPr>
        <w:t>Татарстан Республикасы Мамадыш муниципаль районы Башкарма комитетының 2018 елның 28 ноябрендәге 586 нчы карары белән расланган</w:t>
      </w:r>
      <w:r w:rsidR="009C3927" w:rsidRPr="009C3927">
        <w:t xml:space="preserve"> </w:t>
      </w:r>
      <w:r w:rsidR="009C3927" w:rsidRPr="009C3927">
        <w:rPr>
          <w:sz w:val="28"/>
          <w:szCs w:val="28"/>
        </w:rPr>
        <w:t>Россия Федерациясе территориясендә даими яшәүче гражданнарга (түләүле һәм түләүсез шартларда ятим балалар, ата- ана тәрбиясеннән мәхрүм калган балалар өстеннән опекунлык (попечительлек) билгеләү яки опекун (попечитель) булу мөмкинлеге турында бәяләмә бирү буенча дәүләт хезмәте күрсәтүнең административ регламенты</w:t>
      </w:r>
      <w:r w:rsidR="009C3927">
        <w:rPr>
          <w:sz w:val="28"/>
          <w:szCs w:val="28"/>
        </w:rPr>
        <w:t>;</w:t>
      </w:r>
      <w:r w:rsidR="00A84958" w:rsidRPr="00A84958">
        <w:rPr>
          <w:sz w:val="28"/>
          <w:szCs w:val="28"/>
        </w:rPr>
        <w:t xml:space="preserve"> </w:t>
      </w:r>
      <w:r w:rsidR="009C3927">
        <w:rPr>
          <w:sz w:val="28"/>
          <w:szCs w:val="28"/>
        </w:rPr>
        <w:t xml:space="preserve"> </w:t>
      </w:r>
    </w:p>
    <w:p w:rsidR="000B318B" w:rsidRDefault="000B318B" w:rsidP="009C3927">
      <w:pPr>
        <w:ind w:firstLine="567"/>
        <w:jc w:val="both"/>
        <w:rPr>
          <w:sz w:val="28"/>
          <w:szCs w:val="28"/>
        </w:rPr>
      </w:pPr>
      <w:r w:rsidRPr="009C3927">
        <w:rPr>
          <w:sz w:val="28"/>
          <w:szCs w:val="28"/>
        </w:rPr>
        <w:t xml:space="preserve">- </w:t>
      </w:r>
      <w:r w:rsidR="009C3927" w:rsidRPr="009C3927">
        <w:rPr>
          <w:sz w:val="28"/>
          <w:szCs w:val="28"/>
        </w:rPr>
        <w:t>Татарстан Республикасы Мамадыш муниципаль районы Башкарма комитетының 2018 елның 28 ноябрендәге 586 нчы карары белән расланган</w:t>
      </w:r>
      <w:r w:rsidR="009C3927" w:rsidRPr="009C3927">
        <w:t xml:space="preserve"> </w:t>
      </w:r>
      <w:r w:rsidR="00B242DF">
        <w:rPr>
          <w:sz w:val="28"/>
          <w:szCs w:val="28"/>
        </w:rPr>
        <w:t>б</w:t>
      </w:r>
      <w:r w:rsidR="009C3927" w:rsidRPr="009C3927">
        <w:rPr>
          <w:sz w:val="28"/>
          <w:szCs w:val="28"/>
        </w:rPr>
        <w:t>алигъ булмаганнарның акчалата өлешен алуга законлы вәкилгә рөхсәт бирү</w:t>
      </w:r>
      <w:r w:rsidR="009C3927">
        <w:rPr>
          <w:sz w:val="28"/>
          <w:szCs w:val="28"/>
        </w:rPr>
        <w:t xml:space="preserve"> </w:t>
      </w:r>
      <w:r w:rsidR="009C3927" w:rsidRPr="009C3927">
        <w:rPr>
          <w:sz w:val="28"/>
          <w:szCs w:val="28"/>
        </w:rPr>
        <w:t>буенча дәүләт хезмәте күрсәтүнең административ регламенты</w:t>
      </w:r>
      <w:r w:rsidR="002728E9">
        <w:rPr>
          <w:sz w:val="28"/>
          <w:szCs w:val="28"/>
        </w:rPr>
        <w:t>;</w:t>
      </w:r>
      <w:r w:rsidR="009C3927" w:rsidRPr="009C3927">
        <w:rPr>
          <w:sz w:val="28"/>
          <w:szCs w:val="28"/>
        </w:rPr>
        <w:t xml:space="preserve"> </w:t>
      </w:r>
    </w:p>
    <w:p w:rsidR="00BC5153" w:rsidRDefault="00BC5153" w:rsidP="009C39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42DF" w:rsidRPr="009C3927">
        <w:rPr>
          <w:sz w:val="28"/>
          <w:szCs w:val="28"/>
        </w:rPr>
        <w:t>Татарстан Республикасы Мамадыш муниципаль районы Башкарма комитетының 2018 елның 28 ноябрендәге 586 нчы карары белән расланган</w:t>
      </w:r>
      <w:r w:rsidR="00B242DF" w:rsidRPr="009C3927">
        <w:t xml:space="preserve"> </w:t>
      </w:r>
      <w:r w:rsidR="00B242DF">
        <w:rPr>
          <w:sz w:val="28"/>
          <w:szCs w:val="28"/>
        </w:rPr>
        <w:t>б</w:t>
      </w:r>
      <w:r w:rsidRPr="00BC5153">
        <w:rPr>
          <w:sz w:val="28"/>
          <w:szCs w:val="28"/>
        </w:rPr>
        <w:t>алигъ булмаган затларга караган күчемсез милекне сату-алу эшләре буенча килешүләрне тормышка ашыруга алдан рөхсәт бирү буенча дәүләт хезмәте күрсәтүнең административ регламенты</w:t>
      </w:r>
      <w:r>
        <w:rPr>
          <w:sz w:val="28"/>
          <w:szCs w:val="28"/>
        </w:rPr>
        <w:t>;</w:t>
      </w:r>
    </w:p>
    <w:p w:rsidR="00B242DF" w:rsidRPr="00B242DF" w:rsidRDefault="00B242DF" w:rsidP="00B242DF">
      <w:pPr>
        <w:pStyle w:val="23"/>
        <w:tabs>
          <w:tab w:val="left" w:pos="851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B242DF">
        <w:rPr>
          <w:sz w:val="28"/>
          <w:szCs w:val="28"/>
        </w:rPr>
        <w:t xml:space="preserve"> Татарстан Республикасы Мамадыш муниципаль районы Башкарма комитетының матбугат һәм массакүләм чаралары белән хезмәттәшлек секторына опека һәм попечительлек билгеләү буенча дәүләт хезмәте күрсәтүнең административ регламентларын өч көн эчендә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0B318B" w:rsidRDefault="00B242DF" w:rsidP="00B242DF">
      <w:pPr>
        <w:pStyle w:val="23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B242DF">
        <w:rPr>
          <w:sz w:val="28"/>
          <w:szCs w:val="28"/>
        </w:rPr>
        <w:t xml:space="preserve">. Әлеге карарның үтәлешен контрольгә алуны Мамадыш муниципаль районы Башкарма комитеты җитәкчесе урынбасары </w:t>
      </w:r>
      <w:r>
        <w:rPr>
          <w:sz w:val="28"/>
          <w:szCs w:val="28"/>
        </w:rPr>
        <w:t>М.Р.Ху</w:t>
      </w:r>
      <w:r>
        <w:rPr>
          <w:sz w:val="28"/>
          <w:szCs w:val="28"/>
          <w:lang w:val="tt-RU"/>
        </w:rPr>
        <w:t>җаҗановка</w:t>
      </w:r>
      <w:r w:rsidRPr="00B242DF">
        <w:rPr>
          <w:sz w:val="28"/>
          <w:szCs w:val="28"/>
        </w:rPr>
        <w:t xml:space="preserve"> йөкләргә.</w:t>
      </w:r>
    </w:p>
    <w:p w:rsidR="000B318B" w:rsidRDefault="000B318B" w:rsidP="000B318B">
      <w:pPr>
        <w:pStyle w:val="ae"/>
        <w:ind w:left="0"/>
        <w:jc w:val="both"/>
        <w:rPr>
          <w:sz w:val="28"/>
          <w:szCs w:val="28"/>
        </w:rPr>
      </w:pPr>
    </w:p>
    <w:p w:rsidR="00B242DF" w:rsidRDefault="00B242DF" w:rsidP="000B318B">
      <w:pPr>
        <w:pStyle w:val="ae"/>
        <w:ind w:left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вазифаларын</w:t>
      </w:r>
    </w:p>
    <w:p w:rsidR="000B318B" w:rsidRPr="000B318B" w:rsidRDefault="00B242DF" w:rsidP="000B318B">
      <w:pPr>
        <w:pStyle w:val="ae"/>
        <w:ind w:left="0"/>
        <w:jc w:val="both"/>
        <w:rPr>
          <w:rFonts w:ascii="Calibri" w:hAnsi="Calibri"/>
        </w:rPr>
      </w:pPr>
      <w:r>
        <w:rPr>
          <w:sz w:val="28"/>
          <w:szCs w:val="28"/>
          <w:lang w:val="tt-RU"/>
        </w:rPr>
        <w:t xml:space="preserve">башкаручы </w:t>
      </w:r>
      <w:r w:rsidR="000B318B">
        <w:rPr>
          <w:sz w:val="28"/>
          <w:szCs w:val="28"/>
        </w:rPr>
        <w:t xml:space="preserve">                                                                                          В.И.Никитин</w:t>
      </w:r>
    </w:p>
    <w:sectPr w:rsidR="000B318B" w:rsidRPr="000B318B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4F" w:rsidRDefault="00D7604F">
      <w:r>
        <w:separator/>
      </w:r>
    </w:p>
  </w:endnote>
  <w:endnote w:type="continuationSeparator" w:id="0">
    <w:p w:rsidR="00D7604F" w:rsidRDefault="00D7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4F" w:rsidRDefault="00D7604F">
      <w:r>
        <w:separator/>
      </w:r>
    </w:p>
  </w:footnote>
  <w:footnote w:type="continuationSeparator" w:id="0">
    <w:p w:rsidR="00D7604F" w:rsidRDefault="00D7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318B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1D6D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28E9"/>
    <w:rsid w:val="00275860"/>
    <w:rsid w:val="002767D9"/>
    <w:rsid w:val="00293300"/>
    <w:rsid w:val="00293F50"/>
    <w:rsid w:val="002A1FF7"/>
    <w:rsid w:val="002A5908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3760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871B7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14D30"/>
    <w:rsid w:val="00622E5A"/>
    <w:rsid w:val="00635D42"/>
    <w:rsid w:val="00636361"/>
    <w:rsid w:val="006407D5"/>
    <w:rsid w:val="006665C5"/>
    <w:rsid w:val="00676AAD"/>
    <w:rsid w:val="00691C1D"/>
    <w:rsid w:val="00692E49"/>
    <w:rsid w:val="00694EED"/>
    <w:rsid w:val="00696A10"/>
    <w:rsid w:val="006C6335"/>
    <w:rsid w:val="006C7F97"/>
    <w:rsid w:val="006F0F64"/>
    <w:rsid w:val="006F6AA6"/>
    <w:rsid w:val="007028EE"/>
    <w:rsid w:val="007063DB"/>
    <w:rsid w:val="00710AE1"/>
    <w:rsid w:val="00726BEC"/>
    <w:rsid w:val="007308EE"/>
    <w:rsid w:val="00744812"/>
    <w:rsid w:val="007458F2"/>
    <w:rsid w:val="00754D24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3927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4958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42DF"/>
    <w:rsid w:val="00B24FFC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C5153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971F9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7604F"/>
    <w:rsid w:val="00D93A80"/>
    <w:rsid w:val="00DA02D0"/>
    <w:rsid w:val="00DB4DCE"/>
    <w:rsid w:val="00DC093E"/>
    <w:rsid w:val="00DC518A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EF516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180876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nhideWhenUsed/>
    <w:rsid w:val="000B31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B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89A7C-610B-447D-8433-BE02D8F5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2021-03-15T12:20:00Z</cp:lastPrinted>
  <dcterms:created xsi:type="dcterms:W3CDTF">2021-03-15T12:23:00Z</dcterms:created>
  <dcterms:modified xsi:type="dcterms:W3CDTF">2021-03-17T11:02:00Z</dcterms:modified>
</cp:coreProperties>
</file>