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9051FE" w:rsidP="00107FC2">
            <w:pPr>
              <w:rPr>
                <w:sz w:val="28"/>
              </w:rPr>
            </w:pPr>
            <w:r>
              <w:rPr>
                <w:sz w:val="28"/>
              </w:rPr>
              <w:t>№ 73</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9051FE" w:rsidP="00107FC2">
            <w:pPr>
              <w:rPr>
                <w:sz w:val="28"/>
              </w:rPr>
            </w:pPr>
            <w:r>
              <w:rPr>
                <w:sz w:val="28"/>
              </w:rPr>
              <w:t xml:space="preserve">от «19»    02     </w:t>
            </w:r>
            <w:bookmarkStart w:id="0" w:name="_GoBack"/>
            <w:bookmarkEnd w:id="0"/>
            <w:r w:rsidR="00083A8E">
              <w:rPr>
                <w:sz w:val="28"/>
              </w:rPr>
              <w:t>2021</w:t>
            </w:r>
            <w:r w:rsidR="00BF431B">
              <w:rPr>
                <w:sz w:val="28"/>
              </w:rPr>
              <w:t xml:space="preserve"> г.</w:t>
            </w:r>
          </w:p>
        </w:tc>
        <w:tc>
          <w:tcPr>
            <w:tcW w:w="850" w:type="dxa"/>
          </w:tcPr>
          <w:p w:rsidR="00606A63" w:rsidRPr="00BF431B" w:rsidRDefault="00606A63">
            <w:pPr>
              <w:rPr>
                <w:sz w:val="28"/>
              </w:rPr>
            </w:pPr>
          </w:p>
        </w:tc>
      </w:tr>
    </w:tbl>
    <w:p w:rsidR="0001134B" w:rsidRDefault="0001134B" w:rsidP="0001134B">
      <w:pPr>
        <w:rPr>
          <w:sz w:val="28"/>
          <w:szCs w:val="28"/>
        </w:rPr>
      </w:pPr>
    </w:p>
    <w:p w:rsidR="0001134B" w:rsidRDefault="0001134B" w:rsidP="0001134B">
      <w:pPr>
        <w:rPr>
          <w:sz w:val="28"/>
          <w:szCs w:val="28"/>
        </w:rPr>
      </w:pPr>
      <w:r>
        <w:rPr>
          <w:sz w:val="28"/>
          <w:szCs w:val="28"/>
        </w:rPr>
        <w:t>Татарстан Республикасы Мамадыш муниципаль</w:t>
      </w:r>
    </w:p>
    <w:p w:rsidR="0001134B" w:rsidRDefault="0001134B" w:rsidP="0001134B">
      <w:pPr>
        <w:rPr>
          <w:sz w:val="28"/>
          <w:szCs w:val="28"/>
        </w:rPr>
      </w:pPr>
      <w:r>
        <w:rPr>
          <w:sz w:val="28"/>
          <w:szCs w:val="28"/>
        </w:rPr>
        <w:t>районының тәрбиягә бала алган гаиләләреннән</w:t>
      </w:r>
    </w:p>
    <w:p w:rsidR="0001134B" w:rsidRDefault="0001134B" w:rsidP="0001134B">
      <w:pPr>
        <w:rPr>
          <w:sz w:val="28"/>
          <w:szCs w:val="28"/>
        </w:rPr>
      </w:pPr>
      <w:r>
        <w:rPr>
          <w:sz w:val="28"/>
          <w:szCs w:val="28"/>
        </w:rPr>
        <w:t xml:space="preserve">дәүләт оешмаларына балаларны кире кайтару </w:t>
      </w:r>
    </w:p>
    <w:p w:rsidR="0001134B" w:rsidRDefault="0001134B" w:rsidP="0001134B">
      <w:pPr>
        <w:rPr>
          <w:sz w:val="28"/>
          <w:szCs w:val="28"/>
        </w:rPr>
      </w:pPr>
      <w:r>
        <w:rPr>
          <w:sz w:val="28"/>
          <w:szCs w:val="28"/>
        </w:rPr>
        <w:t>очракларын анализлау буенча муниципаль</w:t>
      </w:r>
    </w:p>
    <w:p w:rsidR="0001134B" w:rsidRDefault="0001134B" w:rsidP="0001134B">
      <w:pPr>
        <w:rPr>
          <w:sz w:val="28"/>
          <w:szCs w:val="28"/>
        </w:rPr>
      </w:pPr>
      <w:r>
        <w:rPr>
          <w:sz w:val="28"/>
          <w:szCs w:val="28"/>
        </w:rPr>
        <w:t xml:space="preserve">эксперт комиссиясе турында нигезләмәгә </w:t>
      </w:r>
    </w:p>
    <w:p w:rsidR="0001134B" w:rsidRDefault="0001134B" w:rsidP="0001134B">
      <w:pPr>
        <w:rPr>
          <w:sz w:val="28"/>
          <w:szCs w:val="28"/>
        </w:rPr>
      </w:pPr>
      <w:r>
        <w:rPr>
          <w:sz w:val="28"/>
          <w:szCs w:val="28"/>
        </w:rPr>
        <w:t>үзгәрешләр кертү хакында</w:t>
      </w:r>
    </w:p>
    <w:p w:rsidR="0001134B" w:rsidRDefault="0001134B" w:rsidP="0001134B">
      <w:pPr>
        <w:rPr>
          <w:sz w:val="28"/>
          <w:szCs w:val="28"/>
        </w:rPr>
      </w:pPr>
    </w:p>
    <w:p w:rsidR="0001134B" w:rsidRDefault="0001134B" w:rsidP="0001134B">
      <w:pPr>
        <w:rPr>
          <w:sz w:val="28"/>
          <w:szCs w:val="28"/>
        </w:rPr>
      </w:pPr>
    </w:p>
    <w:p w:rsidR="0001134B" w:rsidRDefault="0001134B" w:rsidP="0001134B">
      <w:pPr>
        <w:ind w:firstLine="708"/>
        <w:jc w:val="both"/>
        <w:rPr>
          <w:sz w:val="28"/>
          <w:szCs w:val="28"/>
        </w:rPr>
      </w:pPr>
      <w:r>
        <w:rPr>
          <w:sz w:val="28"/>
          <w:szCs w:val="28"/>
        </w:rPr>
        <w:t>Татарстан Республикасы Министрлар Кабинетының «Опека һәм попечительлект</w:t>
      </w:r>
      <w:r>
        <w:rPr>
          <w:sz w:val="28"/>
          <w:szCs w:val="28"/>
          <w:lang w:val="tt-RU"/>
        </w:rPr>
        <w:t>ә</w:t>
      </w:r>
      <w:r>
        <w:rPr>
          <w:sz w:val="28"/>
          <w:szCs w:val="28"/>
        </w:rPr>
        <w:t xml:space="preserve"> булган һәм тәрбиягә бала алган гаиләләрдә яшәүче балаларның хокукларын яклауны тәэмин итү турында» 2016 елның 19 маендагы 14-16 номерлы карары, Татарстан Республикасы Мәгариф һәм фән министрлыгының «Татарстан Республикасы гаиләләреннән балаларны кире кайтару очракларын анализлау буенча эксперт комиссиясе турында» 2016 елның 26 июлендәге 1437/16 номерлы боерыгы нигезендә,  Татарстан Республикасы Мамадыш муниципаль районы Башкарма комитеты к а р а р   б и р ә:</w:t>
      </w:r>
    </w:p>
    <w:p w:rsidR="0001134B" w:rsidRDefault="0001134B" w:rsidP="0001134B">
      <w:pPr>
        <w:jc w:val="both"/>
        <w:rPr>
          <w:sz w:val="28"/>
          <w:szCs w:val="28"/>
        </w:rPr>
      </w:pPr>
      <w:r>
        <w:rPr>
          <w:sz w:val="28"/>
          <w:szCs w:val="28"/>
        </w:rPr>
        <w:t xml:space="preserve">            1. Татарстан Республикасы Мамадыш  муниципаль районы Башкарма комитетыны</w:t>
      </w:r>
      <w:r>
        <w:rPr>
          <w:sz w:val="28"/>
          <w:szCs w:val="28"/>
          <w:lang w:val="tt-RU"/>
        </w:rPr>
        <w:t xml:space="preserve">ң 2016 елның 29 сентябрендәге </w:t>
      </w:r>
      <w:r>
        <w:rPr>
          <w:sz w:val="28"/>
          <w:szCs w:val="28"/>
        </w:rPr>
        <w:t>1188 нче карары бел</w:t>
      </w:r>
      <w:r>
        <w:rPr>
          <w:sz w:val="28"/>
          <w:szCs w:val="28"/>
          <w:lang w:val="tt-RU"/>
        </w:rPr>
        <w:t xml:space="preserve">ән расланган </w:t>
      </w:r>
      <w:r>
        <w:rPr>
          <w:sz w:val="28"/>
          <w:szCs w:val="28"/>
        </w:rPr>
        <w:t>Татарстан Республикасы Мамадыш муниципаль районының тәрбиягә бала алган гаиләләреннән дәүләт оешмаларына балаларны кире кайтару очракларын анализлау буенча муниципаль эксперт комиссиясе турындагы Нигезләмәгә (алга таба – Нигезл</w:t>
      </w:r>
      <w:r>
        <w:rPr>
          <w:sz w:val="28"/>
          <w:szCs w:val="28"/>
          <w:lang w:val="tt-RU"/>
        </w:rPr>
        <w:t xml:space="preserve">әмә) </w:t>
      </w:r>
      <w:r>
        <w:rPr>
          <w:sz w:val="28"/>
          <w:szCs w:val="28"/>
        </w:rPr>
        <w:t>т</w:t>
      </w:r>
      <w:r>
        <w:rPr>
          <w:sz w:val="28"/>
          <w:szCs w:val="28"/>
          <w:lang w:val="tt-RU"/>
        </w:rPr>
        <w:t xml:space="preserve">үбәндәге үзгәрешләрне кертергә:  </w:t>
      </w:r>
    </w:p>
    <w:p w:rsidR="0001134B" w:rsidRPr="0001134B" w:rsidRDefault="0001134B" w:rsidP="0001134B">
      <w:pPr>
        <w:spacing w:line="276" w:lineRule="auto"/>
        <w:jc w:val="both"/>
        <w:rPr>
          <w:sz w:val="28"/>
          <w:szCs w:val="28"/>
        </w:rPr>
      </w:pPr>
      <w:r w:rsidRPr="0001134B">
        <w:rPr>
          <w:sz w:val="28"/>
          <w:szCs w:val="28"/>
        </w:rPr>
        <w:t xml:space="preserve">           Нигезләмәнең 7.4 пунктын түбәндәге редакциядә бәян итәргә:</w:t>
      </w:r>
    </w:p>
    <w:p w:rsidR="0001134B" w:rsidRPr="0001134B" w:rsidRDefault="0001134B" w:rsidP="0001134B">
      <w:pPr>
        <w:pStyle w:val="22"/>
        <w:shd w:val="clear" w:color="auto" w:fill="auto"/>
        <w:tabs>
          <w:tab w:val="left" w:pos="1134"/>
        </w:tabs>
        <w:spacing w:before="0" w:line="312" w:lineRule="exact"/>
        <w:jc w:val="both"/>
        <w:rPr>
          <w:rFonts w:ascii="Times New Roman" w:hAnsi="Times New Roman" w:cs="Times New Roman"/>
        </w:rPr>
      </w:pPr>
      <w:r w:rsidRPr="0001134B">
        <w:rPr>
          <w:rFonts w:ascii="Times New Roman" w:hAnsi="Times New Roman" w:cs="Times New Roman"/>
        </w:rPr>
        <w:t>Комиссия утырышы, әгәр анда аның әгъзаларының яртысыннан артыгы катнашса, хокуклы дип санала. Комиссия карары утырышта катнашучыларның күпчелек тавышы белән кабул ителә. Тавышлар тигез булганда утырышта рәислек итүче тавышы хәлиткеч булып тора.</w:t>
      </w:r>
    </w:p>
    <w:p w:rsidR="0001134B" w:rsidRPr="0001134B" w:rsidRDefault="0001134B" w:rsidP="0001134B">
      <w:pPr>
        <w:pStyle w:val="22"/>
        <w:shd w:val="clear" w:color="auto" w:fill="auto"/>
        <w:tabs>
          <w:tab w:val="left" w:pos="1134"/>
        </w:tabs>
        <w:spacing w:before="0" w:line="312" w:lineRule="exact"/>
        <w:jc w:val="both"/>
        <w:rPr>
          <w:rFonts w:ascii="Times New Roman" w:hAnsi="Times New Roman" w:cs="Times New Roman"/>
        </w:rPr>
      </w:pPr>
      <w:r w:rsidRPr="0001134B">
        <w:rPr>
          <w:rFonts w:ascii="Times New Roman" w:hAnsi="Times New Roman" w:cs="Times New Roman"/>
        </w:rPr>
        <w:t xml:space="preserve">          Нигезләмәнең 7.5 пунктын түбәндәге редакциядә бәян итәргә:</w:t>
      </w:r>
    </w:p>
    <w:p w:rsidR="0001134B" w:rsidRDefault="0001134B" w:rsidP="0001134B">
      <w:pPr>
        <w:autoSpaceDE w:val="0"/>
        <w:autoSpaceDN w:val="0"/>
        <w:adjustRightInd w:val="0"/>
        <w:jc w:val="both"/>
        <w:rPr>
          <w:sz w:val="28"/>
          <w:szCs w:val="28"/>
        </w:rPr>
      </w:pPr>
      <w:r w:rsidRPr="0001134B">
        <w:rPr>
          <w:sz w:val="28"/>
          <w:szCs w:val="28"/>
        </w:rPr>
        <w:t>Комиссия утырышында кабул ителә торган карарлар утырышта рәислек</w:t>
      </w:r>
      <w:r>
        <w:rPr>
          <w:sz w:val="28"/>
          <w:szCs w:val="28"/>
        </w:rPr>
        <w:t xml:space="preserve"> итүче һәм комиссия секретаре кул куйган беркетмәләр белән рәсмиләштерелә.</w:t>
      </w:r>
    </w:p>
    <w:p w:rsidR="0001134B" w:rsidRPr="0001134B" w:rsidRDefault="0001134B" w:rsidP="0001134B">
      <w:pPr>
        <w:autoSpaceDE w:val="0"/>
        <w:autoSpaceDN w:val="0"/>
        <w:adjustRightInd w:val="0"/>
        <w:jc w:val="both"/>
        <w:rPr>
          <w:sz w:val="28"/>
          <w:szCs w:val="28"/>
          <w:lang w:val="tt-RU"/>
        </w:rPr>
      </w:pPr>
      <w:r>
        <w:rPr>
          <w:sz w:val="28"/>
          <w:szCs w:val="28"/>
        </w:rPr>
        <w:t xml:space="preserve">        </w:t>
      </w:r>
      <w:r>
        <w:rPr>
          <w:sz w:val="28"/>
          <w:szCs w:val="28"/>
          <w:lang w:val="tt-RU"/>
        </w:rPr>
        <w:t xml:space="preserve">  2. </w:t>
      </w:r>
      <w:r>
        <w:rPr>
          <w:rFonts w:eastAsia="Calibri"/>
          <w:sz w:val="28"/>
          <w:szCs w:val="28"/>
          <w:lang w:val="tt-RU" w:eastAsia="en-US"/>
        </w:rPr>
        <w:t>Әлеге карарны Мамадыш муниципаль районының рәсми mamadysh.tatarstan.ru сайтында һәм Татарстан Республикасының хокукый порталында урнаштырырга.</w:t>
      </w:r>
    </w:p>
    <w:p w:rsidR="0001134B" w:rsidRDefault="0001134B" w:rsidP="0001134B">
      <w:pPr>
        <w:autoSpaceDE w:val="0"/>
        <w:autoSpaceDN w:val="0"/>
        <w:adjustRightInd w:val="0"/>
        <w:jc w:val="both"/>
        <w:rPr>
          <w:rFonts w:eastAsia="Calibri"/>
          <w:sz w:val="28"/>
          <w:szCs w:val="28"/>
          <w:lang w:val="tt-RU" w:eastAsia="en-US"/>
        </w:rPr>
      </w:pPr>
    </w:p>
    <w:p w:rsidR="0001134B" w:rsidRPr="00EB4389" w:rsidRDefault="0001134B" w:rsidP="0001134B">
      <w:pPr>
        <w:keepLines/>
        <w:jc w:val="both"/>
        <w:rPr>
          <w:sz w:val="28"/>
          <w:szCs w:val="28"/>
          <w:lang w:val="tt-RU"/>
        </w:rPr>
      </w:pPr>
      <w:r>
        <w:rPr>
          <w:rFonts w:eastAsia="Calibri"/>
          <w:sz w:val="28"/>
          <w:szCs w:val="28"/>
          <w:lang w:val="tt-RU" w:eastAsia="en-US"/>
        </w:rPr>
        <w:lastRenderedPageBreak/>
        <w:t xml:space="preserve">       3. Әлеге карарның үтәлешен тикшереп торуны Татарстан </w:t>
      </w:r>
      <w:r w:rsidRPr="00730E9D">
        <w:rPr>
          <w:sz w:val="28"/>
          <w:szCs w:val="28"/>
          <w:lang w:val="tt-RU"/>
        </w:rPr>
        <w:t xml:space="preserve">Республикасы Мамадыш муниципаль районы Башкарма комитеты җитәкчесе урынбасары </w:t>
      </w:r>
      <w:r>
        <w:rPr>
          <w:sz w:val="28"/>
          <w:szCs w:val="28"/>
          <w:lang w:val="tt-RU"/>
        </w:rPr>
        <w:t xml:space="preserve">   М.Р.Хуҗаҗановка  </w:t>
      </w:r>
      <w:r w:rsidRPr="00730E9D">
        <w:rPr>
          <w:sz w:val="28"/>
          <w:szCs w:val="28"/>
          <w:lang w:val="tt-RU"/>
        </w:rPr>
        <w:t>йөкләргә.</w:t>
      </w:r>
    </w:p>
    <w:p w:rsidR="0001134B" w:rsidRDefault="0001134B" w:rsidP="0001134B">
      <w:pPr>
        <w:autoSpaceDE w:val="0"/>
        <w:autoSpaceDN w:val="0"/>
        <w:adjustRightInd w:val="0"/>
        <w:jc w:val="both"/>
        <w:rPr>
          <w:rFonts w:eastAsia="Calibri"/>
          <w:sz w:val="28"/>
          <w:szCs w:val="28"/>
          <w:lang w:val="tt-RU" w:eastAsia="en-US"/>
        </w:rPr>
      </w:pPr>
    </w:p>
    <w:p w:rsidR="0001134B" w:rsidRDefault="0001134B" w:rsidP="0001134B">
      <w:pPr>
        <w:autoSpaceDE w:val="0"/>
        <w:autoSpaceDN w:val="0"/>
        <w:adjustRightInd w:val="0"/>
        <w:jc w:val="both"/>
        <w:rPr>
          <w:rFonts w:eastAsia="Calibri"/>
          <w:sz w:val="28"/>
          <w:szCs w:val="28"/>
          <w:lang w:val="tt-RU" w:eastAsia="en-US"/>
        </w:rPr>
      </w:pPr>
    </w:p>
    <w:p w:rsidR="0001134B" w:rsidRDefault="0001134B" w:rsidP="0001134B">
      <w:pPr>
        <w:autoSpaceDE w:val="0"/>
        <w:autoSpaceDN w:val="0"/>
        <w:adjustRightInd w:val="0"/>
        <w:jc w:val="both"/>
        <w:rPr>
          <w:rFonts w:eastAsia="Calibri"/>
          <w:sz w:val="28"/>
          <w:szCs w:val="28"/>
          <w:lang w:eastAsia="en-US"/>
        </w:rPr>
      </w:pPr>
      <w:r>
        <w:rPr>
          <w:rFonts w:eastAsia="Calibri"/>
          <w:sz w:val="28"/>
          <w:szCs w:val="28"/>
          <w:lang w:eastAsia="en-US"/>
        </w:rPr>
        <w:t>Җитәкче                                                                                                  И.М.Дәрҗеманов</w:t>
      </w:r>
    </w:p>
    <w:p w:rsidR="0001134B" w:rsidRDefault="0001134B" w:rsidP="0001134B">
      <w:pPr>
        <w:autoSpaceDE w:val="0"/>
        <w:autoSpaceDN w:val="0"/>
        <w:adjustRightInd w:val="0"/>
        <w:jc w:val="both"/>
        <w:rPr>
          <w:rFonts w:eastAsia="Calibri"/>
          <w:sz w:val="28"/>
          <w:szCs w:val="28"/>
          <w:lang w:eastAsia="en-US"/>
        </w:rPr>
      </w:pPr>
    </w:p>
    <w:p w:rsidR="0001134B" w:rsidRDefault="0001134B" w:rsidP="0001134B">
      <w:pPr>
        <w:autoSpaceDE w:val="0"/>
        <w:autoSpaceDN w:val="0"/>
        <w:adjustRightInd w:val="0"/>
        <w:jc w:val="both"/>
        <w:rPr>
          <w:sz w:val="28"/>
          <w:szCs w:val="28"/>
        </w:rPr>
      </w:pPr>
    </w:p>
    <w:p w:rsidR="0001134B" w:rsidRDefault="0001134B" w:rsidP="0001134B">
      <w:pPr>
        <w:pStyle w:val="23"/>
        <w:tabs>
          <w:tab w:val="num" w:pos="142"/>
          <w:tab w:val="num" w:pos="218"/>
        </w:tabs>
        <w:spacing w:line="240" w:lineRule="auto"/>
        <w:ind w:left="0" w:right="-1"/>
        <w:jc w:val="both"/>
        <w:rPr>
          <w:sz w:val="28"/>
          <w:szCs w:val="28"/>
        </w:rPr>
      </w:pPr>
      <w:r>
        <w:rPr>
          <w:sz w:val="28"/>
          <w:szCs w:val="28"/>
        </w:rPr>
        <w:t xml:space="preserve"> </w:t>
      </w:r>
      <w:r>
        <w:rPr>
          <w:sz w:val="28"/>
          <w:szCs w:val="28"/>
        </w:rPr>
        <w:tab/>
      </w:r>
    </w:p>
    <w:p w:rsidR="0001134B" w:rsidRDefault="0001134B" w:rsidP="007B41D4">
      <w:pPr>
        <w:ind w:right="3401"/>
        <w:rPr>
          <w:sz w:val="28"/>
          <w:szCs w:val="28"/>
        </w:rPr>
      </w:pPr>
    </w:p>
    <w:sectPr w:rsidR="0001134B" w:rsidSect="008C39F5">
      <w:pgSz w:w="11906" w:h="16838" w:code="9"/>
      <w:pgMar w:top="851" w:right="566" w:bottom="851"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5693" w:rsidRDefault="00A05693">
      <w:r>
        <w:separator/>
      </w:r>
    </w:p>
  </w:endnote>
  <w:endnote w:type="continuationSeparator" w:id="0">
    <w:p w:rsidR="00A05693" w:rsidRDefault="00A0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5693" w:rsidRDefault="00A05693">
      <w:r>
        <w:separator/>
      </w:r>
    </w:p>
  </w:footnote>
  <w:footnote w:type="continuationSeparator" w:id="0">
    <w:p w:rsidR="00A05693" w:rsidRDefault="00A0569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1"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3"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4"/>
  </w:num>
  <w:num w:numId="3">
    <w:abstractNumId w:val="2"/>
  </w:num>
  <w:num w:numId="4">
    <w:abstractNumId w:val="15"/>
  </w:num>
  <w:num w:numId="5">
    <w:abstractNumId w:val="18"/>
  </w:num>
  <w:num w:numId="6">
    <w:abstractNumId w:val="13"/>
  </w:num>
  <w:num w:numId="7">
    <w:abstractNumId w:val="3"/>
  </w:num>
  <w:num w:numId="8">
    <w:abstractNumId w:val="12"/>
  </w:num>
  <w:num w:numId="9">
    <w:abstractNumId w:val="5"/>
  </w:num>
  <w:num w:numId="10">
    <w:abstractNumId w:val="8"/>
  </w:num>
  <w:num w:numId="11">
    <w:abstractNumId w:val="6"/>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7"/>
  </w:num>
  <w:num w:numId="18">
    <w:abstractNumId w:val="11"/>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134B"/>
    <w:rsid w:val="00012108"/>
    <w:rsid w:val="00015ED9"/>
    <w:rsid w:val="00022359"/>
    <w:rsid w:val="00025894"/>
    <w:rsid w:val="000429F7"/>
    <w:rsid w:val="000430DB"/>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94AFD"/>
    <w:rsid w:val="001A4321"/>
    <w:rsid w:val="001B41FB"/>
    <w:rsid w:val="001B4C2F"/>
    <w:rsid w:val="001B5F1C"/>
    <w:rsid w:val="001C5938"/>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A2FC9"/>
    <w:rsid w:val="003A43BF"/>
    <w:rsid w:val="003B7D21"/>
    <w:rsid w:val="003C5699"/>
    <w:rsid w:val="003E454B"/>
    <w:rsid w:val="003E7F7E"/>
    <w:rsid w:val="003F4A36"/>
    <w:rsid w:val="0040588A"/>
    <w:rsid w:val="00414EC7"/>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30A98"/>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D42"/>
    <w:rsid w:val="006407D5"/>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A0CD3"/>
    <w:rsid w:val="007A2873"/>
    <w:rsid w:val="007A44C0"/>
    <w:rsid w:val="007A6E8B"/>
    <w:rsid w:val="007B41D4"/>
    <w:rsid w:val="007B74E4"/>
    <w:rsid w:val="007C4361"/>
    <w:rsid w:val="007D09FC"/>
    <w:rsid w:val="007D390B"/>
    <w:rsid w:val="007D438A"/>
    <w:rsid w:val="007E0B19"/>
    <w:rsid w:val="007E19CC"/>
    <w:rsid w:val="007F4EBE"/>
    <w:rsid w:val="00827D69"/>
    <w:rsid w:val="00845AF5"/>
    <w:rsid w:val="008508B3"/>
    <w:rsid w:val="00851C33"/>
    <w:rsid w:val="00864085"/>
    <w:rsid w:val="00875A81"/>
    <w:rsid w:val="0088299D"/>
    <w:rsid w:val="008879C2"/>
    <w:rsid w:val="008907F0"/>
    <w:rsid w:val="0089310F"/>
    <w:rsid w:val="008A0D88"/>
    <w:rsid w:val="008A4569"/>
    <w:rsid w:val="008B288E"/>
    <w:rsid w:val="008C39F5"/>
    <w:rsid w:val="008D7E9B"/>
    <w:rsid w:val="008E2D1A"/>
    <w:rsid w:val="008E3C06"/>
    <w:rsid w:val="008E457F"/>
    <w:rsid w:val="008E60FD"/>
    <w:rsid w:val="009006AC"/>
    <w:rsid w:val="009051FE"/>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77A3"/>
    <w:rsid w:val="009D23A7"/>
    <w:rsid w:val="009F6292"/>
    <w:rsid w:val="00A018CD"/>
    <w:rsid w:val="00A05693"/>
    <w:rsid w:val="00A10D83"/>
    <w:rsid w:val="00A15F4D"/>
    <w:rsid w:val="00A32BE4"/>
    <w:rsid w:val="00A37D62"/>
    <w:rsid w:val="00A43554"/>
    <w:rsid w:val="00A70E00"/>
    <w:rsid w:val="00A775AF"/>
    <w:rsid w:val="00A828FD"/>
    <w:rsid w:val="00A85524"/>
    <w:rsid w:val="00A92A11"/>
    <w:rsid w:val="00AA6D11"/>
    <w:rsid w:val="00AA7818"/>
    <w:rsid w:val="00AB3B80"/>
    <w:rsid w:val="00AB64AC"/>
    <w:rsid w:val="00AB7279"/>
    <w:rsid w:val="00AC5587"/>
    <w:rsid w:val="00AC7B2A"/>
    <w:rsid w:val="00AE4EA4"/>
    <w:rsid w:val="00AE76F9"/>
    <w:rsid w:val="00B12302"/>
    <w:rsid w:val="00B44DA6"/>
    <w:rsid w:val="00B52763"/>
    <w:rsid w:val="00B53AC4"/>
    <w:rsid w:val="00B53DB7"/>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353A"/>
    <w:rsid w:val="00C95E0A"/>
    <w:rsid w:val="00CD226B"/>
    <w:rsid w:val="00CF038D"/>
    <w:rsid w:val="00CF2348"/>
    <w:rsid w:val="00D06DF4"/>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ADC"/>
    <w:rsid w:val="00EC2AF9"/>
    <w:rsid w:val="00EE65F9"/>
    <w:rsid w:val="00F0125C"/>
    <w:rsid w:val="00F22FF3"/>
    <w:rsid w:val="00F82C9C"/>
    <w:rsid w:val="00F8752E"/>
    <w:rsid w:val="00FA0DC6"/>
    <w:rsid w:val="00FB2C89"/>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83FB3"/>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Indent 2"/>
    <w:basedOn w:val="a"/>
    <w:link w:val="24"/>
    <w:semiHidden/>
    <w:unhideWhenUsed/>
    <w:rsid w:val="0001134B"/>
    <w:pPr>
      <w:spacing w:after="120" w:line="480" w:lineRule="auto"/>
      <w:ind w:left="283"/>
    </w:pPr>
    <w:rPr>
      <w:sz w:val="24"/>
      <w:szCs w:val="24"/>
    </w:rPr>
  </w:style>
  <w:style w:type="character" w:customStyle="1" w:styleId="24">
    <w:name w:val="Основной текст с отступом 2 Знак"/>
    <w:basedOn w:val="a0"/>
    <w:link w:val="23"/>
    <w:semiHidden/>
    <w:rsid w:val="0001134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1018970">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6EFADED-CF06-4CE6-8C6B-0791A5C27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503</Words>
  <Characters>2868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2021-02-17T04:49:00Z</cp:lastPrinted>
  <dcterms:created xsi:type="dcterms:W3CDTF">2021-02-17T04:50:00Z</dcterms:created>
  <dcterms:modified xsi:type="dcterms:W3CDTF">2021-02-19T11:36:00Z</dcterms:modified>
</cp:coreProperties>
</file>