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14:anchorId="01959B33" wp14:editId="636FAF78">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846" w:rsidRPr="009967F3" w:rsidRDefault="006F3846" w:rsidP="00606A63">
                                  <w:r>
                                    <w:rPr>
                                      <w:noProof/>
                                    </w:rPr>
                                    <w:drawing>
                                      <wp:inline distT="0" distB="0" distL="0" distR="0" wp14:anchorId="36F8CE3D" wp14:editId="020CCF95">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59B33"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F3846" w:rsidRPr="009967F3" w:rsidRDefault="006F3846" w:rsidP="00606A63">
                            <w:r>
                              <w:rPr>
                                <w:noProof/>
                              </w:rPr>
                              <w:drawing>
                                <wp:inline distT="0" distB="0" distL="0" distR="0" wp14:anchorId="36F8CE3D" wp14:editId="020CCF95">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14:anchorId="4EAB746C" wp14:editId="229E32C5">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3C781F" w:rsidRDefault="003C781F" w:rsidP="00107FC2">
            <w:pPr>
              <w:rPr>
                <w:sz w:val="28"/>
                <w:lang w:val="en-US"/>
              </w:rPr>
            </w:pPr>
            <w:r>
              <w:rPr>
                <w:sz w:val="28"/>
              </w:rPr>
              <w:t>№</w:t>
            </w:r>
            <w:r>
              <w:rPr>
                <w:sz w:val="28"/>
                <w:lang w:val="en-US"/>
              </w:rPr>
              <w:t xml:space="preserve"> 323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C781F" w:rsidP="00107FC2">
            <w:pPr>
              <w:rPr>
                <w:sz w:val="28"/>
              </w:rPr>
            </w:pPr>
            <w:r>
              <w:rPr>
                <w:sz w:val="28"/>
              </w:rPr>
              <w:t xml:space="preserve">от «14» 09  </w:t>
            </w:r>
            <w:r>
              <w:rPr>
                <w:sz w:val="28"/>
                <w:lang w:val="en-US"/>
              </w:rPr>
              <w:t xml:space="preserve">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6F3846" w:rsidRDefault="006F3846" w:rsidP="006F3846">
      <w:pPr>
        <w:widowControl w:val="0"/>
        <w:autoSpaceDE w:val="0"/>
        <w:autoSpaceDN w:val="0"/>
        <w:adjustRightInd w:val="0"/>
        <w:spacing w:before="108" w:after="108"/>
        <w:contextualSpacing/>
        <w:outlineLvl w:val="0"/>
        <w:rPr>
          <w:sz w:val="28"/>
          <w:szCs w:val="28"/>
        </w:rPr>
      </w:pPr>
    </w:p>
    <w:p w:rsidR="006F3846" w:rsidRPr="006F3846" w:rsidRDefault="006F3846" w:rsidP="006F3846">
      <w:pPr>
        <w:widowControl w:val="0"/>
        <w:autoSpaceDE w:val="0"/>
        <w:autoSpaceDN w:val="0"/>
        <w:adjustRightInd w:val="0"/>
        <w:spacing w:before="108" w:after="108"/>
        <w:contextualSpacing/>
        <w:outlineLvl w:val="0"/>
        <w:rPr>
          <w:rFonts w:eastAsiaTheme="minorEastAsia"/>
          <w:bCs/>
          <w:sz w:val="28"/>
          <w:szCs w:val="28"/>
          <w:lang w:val="tt-RU"/>
        </w:rPr>
      </w:pPr>
      <w:r w:rsidRPr="006F3846">
        <w:rPr>
          <w:rFonts w:ascii="Times New Roman CYR" w:eastAsiaTheme="minorEastAsia" w:hAnsi="Times New Roman CYR" w:cs="Times New Roman CYR"/>
          <w:bCs/>
          <w:sz w:val="24"/>
          <w:szCs w:val="24"/>
          <w:lang w:val="tt-RU"/>
        </w:rPr>
        <w:br/>
      </w:r>
      <w:r w:rsidR="00D45CC3">
        <w:rPr>
          <w:rFonts w:eastAsiaTheme="minorEastAsia"/>
          <w:bCs/>
          <w:sz w:val="28"/>
          <w:szCs w:val="28"/>
          <w:lang w:val="en-US"/>
        </w:rPr>
        <w:t xml:space="preserve"> </w:t>
      </w:r>
      <w:r w:rsidRPr="006F3846">
        <w:rPr>
          <w:rFonts w:eastAsiaTheme="minorEastAsia"/>
          <w:bCs/>
          <w:sz w:val="28"/>
          <w:szCs w:val="28"/>
          <w:lang w:val="tt-RU"/>
        </w:rPr>
        <w:t>Сезонлы стационар булмаган сәүдә</w:t>
      </w:r>
    </w:p>
    <w:p w:rsidR="006F3846" w:rsidRPr="006F3846" w:rsidRDefault="006F3846" w:rsidP="006F3846">
      <w:pPr>
        <w:widowControl w:val="0"/>
        <w:autoSpaceDE w:val="0"/>
        <w:autoSpaceDN w:val="0"/>
        <w:adjustRightInd w:val="0"/>
        <w:spacing w:before="108" w:after="108"/>
        <w:contextualSpacing/>
        <w:outlineLvl w:val="0"/>
        <w:rPr>
          <w:rFonts w:eastAsiaTheme="minorEastAsia"/>
          <w:bCs/>
          <w:sz w:val="28"/>
          <w:szCs w:val="28"/>
          <w:lang w:val="tt-RU"/>
        </w:rPr>
      </w:pPr>
      <w:r w:rsidRPr="006F3846">
        <w:rPr>
          <w:rFonts w:eastAsiaTheme="minorEastAsia"/>
          <w:bCs/>
          <w:sz w:val="28"/>
          <w:szCs w:val="28"/>
          <w:lang w:val="tt-RU"/>
        </w:rPr>
        <w:t xml:space="preserve"> объектларын урнаштыру тәртибе </w:t>
      </w:r>
    </w:p>
    <w:p w:rsidR="006F3846" w:rsidRPr="006F3846" w:rsidRDefault="006F3846" w:rsidP="006F3846">
      <w:pPr>
        <w:widowControl w:val="0"/>
        <w:autoSpaceDE w:val="0"/>
        <w:autoSpaceDN w:val="0"/>
        <w:adjustRightInd w:val="0"/>
        <w:contextualSpacing/>
        <w:outlineLvl w:val="0"/>
        <w:rPr>
          <w:rFonts w:eastAsiaTheme="minorEastAsia"/>
          <w:b/>
          <w:bCs/>
          <w:color w:val="26282F"/>
          <w:sz w:val="28"/>
          <w:szCs w:val="28"/>
          <w:lang w:val="tt-RU"/>
        </w:rPr>
      </w:pPr>
      <w:r w:rsidRPr="006F3846">
        <w:rPr>
          <w:rFonts w:eastAsiaTheme="minorEastAsia"/>
          <w:bCs/>
          <w:sz w:val="28"/>
          <w:szCs w:val="28"/>
          <w:lang w:val="tt-RU"/>
        </w:rPr>
        <w:t xml:space="preserve"> турындагы нигезләмәне раслау хакында</w:t>
      </w:r>
    </w:p>
    <w:p w:rsidR="006F3846" w:rsidRDefault="006F3846" w:rsidP="006F3846">
      <w:pPr>
        <w:widowControl w:val="0"/>
        <w:autoSpaceDE w:val="0"/>
        <w:autoSpaceDN w:val="0"/>
        <w:adjustRightInd w:val="0"/>
        <w:jc w:val="both"/>
        <w:rPr>
          <w:rFonts w:eastAsiaTheme="minorEastAsia"/>
          <w:sz w:val="28"/>
          <w:szCs w:val="28"/>
          <w:lang w:val="tt-RU"/>
        </w:rPr>
      </w:pPr>
    </w:p>
    <w:p w:rsidR="00D45CC3" w:rsidRPr="006F3846" w:rsidRDefault="00D45CC3"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r w:rsidRPr="006F3846">
        <w:rPr>
          <w:rFonts w:eastAsiaTheme="minorEastAsia"/>
          <w:sz w:val="28"/>
          <w:szCs w:val="28"/>
          <w:lang w:val="tt-RU"/>
        </w:rPr>
        <w:t xml:space="preserve">       «Россия Федерациясендә җирле үзидарәне оештыруның гомуми принциплары турында» 2003 елның 6 октябрендәге 131-ФЗ номерлы Федераль закон, 2009 елның 28 декабрендәге «Россия Федерациясендә сәүдә эшчәнлеген дәүләт тарафыннан җайга салу нигезләре турында» 381-ФЗ номерлы, Татарстан Республикасы Министрлар Кабинетының 2016 елның 13 августындагы 553 номерлы карары (2016 елның 10 октябрендәге 553 номерлы редакциядә) «Муниципаль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 Татарстан Республикасы Мамадыш муниципаль районы Башкарма комитеты </w:t>
      </w:r>
    </w:p>
    <w:p w:rsidR="006F3846" w:rsidRPr="006F3846" w:rsidRDefault="006F3846" w:rsidP="006F3846">
      <w:pPr>
        <w:widowControl w:val="0"/>
        <w:autoSpaceDE w:val="0"/>
        <w:autoSpaceDN w:val="0"/>
        <w:adjustRightInd w:val="0"/>
        <w:jc w:val="both"/>
        <w:rPr>
          <w:rFonts w:eastAsiaTheme="minorEastAsia"/>
          <w:sz w:val="28"/>
          <w:szCs w:val="28"/>
          <w:lang w:val="tt-RU"/>
        </w:rPr>
      </w:pPr>
      <w:r w:rsidRPr="006F3846">
        <w:rPr>
          <w:rFonts w:eastAsiaTheme="minorEastAsia"/>
          <w:sz w:val="28"/>
          <w:szCs w:val="28"/>
          <w:lang w:val="tt-RU"/>
        </w:rPr>
        <w:t xml:space="preserve">       к а р а р  б и р ә:</w:t>
      </w:r>
    </w:p>
    <w:p w:rsidR="006F3846" w:rsidRPr="006F3846" w:rsidRDefault="006F3846" w:rsidP="006F3846">
      <w:pPr>
        <w:widowControl w:val="0"/>
        <w:autoSpaceDE w:val="0"/>
        <w:autoSpaceDN w:val="0"/>
        <w:adjustRightInd w:val="0"/>
        <w:jc w:val="both"/>
        <w:rPr>
          <w:sz w:val="28"/>
          <w:szCs w:val="28"/>
          <w:lang w:val="tt-RU"/>
        </w:rPr>
      </w:pPr>
      <w:bookmarkStart w:id="0" w:name="sub_1"/>
      <w:r w:rsidRPr="006F3846">
        <w:rPr>
          <w:sz w:val="28"/>
          <w:szCs w:val="28"/>
          <w:lang w:val="tt-RU"/>
        </w:rPr>
        <w:t xml:space="preserve">       1. Татарстан Республикасы Мамадыш муниципаль районы территориясендә стационар булмаган сәүдә объектлары һәм урам сәүдәсен оештыру тәртибен расларга (1 нче кушымта).</w:t>
      </w:r>
    </w:p>
    <w:p w:rsidR="006F3846" w:rsidRPr="006F3846" w:rsidRDefault="006F3846" w:rsidP="006F3846">
      <w:pPr>
        <w:widowControl w:val="0"/>
        <w:autoSpaceDE w:val="0"/>
        <w:autoSpaceDN w:val="0"/>
        <w:adjustRightInd w:val="0"/>
        <w:jc w:val="both"/>
        <w:outlineLvl w:val="0"/>
        <w:rPr>
          <w:rFonts w:eastAsiaTheme="minorEastAsia"/>
          <w:bCs/>
          <w:sz w:val="28"/>
          <w:szCs w:val="28"/>
          <w:lang w:val="tt-RU"/>
        </w:rPr>
      </w:pPr>
      <w:bookmarkStart w:id="1" w:name="sub_2"/>
      <w:bookmarkEnd w:id="0"/>
      <w:r w:rsidRPr="006F3846">
        <w:rPr>
          <w:rFonts w:eastAsiaTheme="minorEastAsia"/>
          <w:bCs/>
          <w:sz w:val="28"/>
          <w:szCs w:val="28"/>
          <w:lang w:val="tt-RU"/>
        </w:rPr>
        <w:t xml:space="preserve">       2. Мамадыш муниципаль районы территориясендә сезонлы стационар булмаган сәүдә объектларын урнаштыруга хокукны сату буенча аукцион оештыру һәм уздыру турындагы Нигезләмәне  расларга. (2 нче кушымта)</w:t>
      </w:r>
      <w:r w:rsidRPr="006F3846">
        <w:rPr>
          <w:rFonts w:eastAsiaTheme="minorEastAsia"/>
          <w:b/>
          <w:bCs/>
          <w:color w:val="26282F"/>
          <w:sz w:val="28"/>
          <w:szCs w:val="28"/>
          <w:lang w:val="tt-RU"/>
        </w:rPr>
        <w:t>.</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2" w:name="sub_3"/>
      <w:bookmarkEnd w:id="1"/>
      <w:r w:rsidRPr="006F3846">
        <w:rPr>
          <w:rFonts w:eastAsiaTheme="minorEastAsia"/>
          <w:sz w:val="28"/>
          <w:szCs w:val="28"/>
          <w:lang w:val="tt-RU"/>
        </w:rPr>
        <w:t xml:space="preserve">       3. Татарстан Республикасы Мамадыш муниципаль районы территориясендә стационар булмаган сәүдә объектын урнаштыруга шартнамә төзү хокукына ачык аукционнар уздыру буенча аукцион комиссиясе турында нигезләмә (3).</w:t>
      </w:r>
      <w:bookmarkStart w:id="3" w:name="sub_5"/>
      <w:bookmarkEnd w:id="2"/>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 w:name="sub_6"/>
      <w:bookmarkEnd w:id="3"/>
      <w:r w:rsidRPr="003C781F">
        <w:rPr>
          <w:rFonts w:eastAsiaTheme="minorEastAsia"/>
          <w:sz w:val="28"/>
          <w:szCs w:val="28"/>
          <w:lang w:val="tt-RU"/>
        </w:rPr>
        <w:t xml:space="preserve">      </w:t>
      </w:r>
      <w:r w:rsidRPr="006F3846">
        <w:rPr>
          <w:rFonts w:eastAsiaTheme="minorEastAsia"/>
          <w:sz w:val="28"/>
          <w:szCs w:val="28"/>
          <w:lang w:val="tt-RU"/>
        </w:rPr>
        <w:t>4. Мамадыш муниципаль районы территориясендә стационар булмаган сәүдә объектларын урнаштыруга аукцион уздыру комиссиясе составын расларга. (4).</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5" w:name="sub_7"/>
      <w:bookmarkEnd w:id="4"/>
      <w:r w:rsidRPr="006F3846">
        <w:rPr>
          <w:rFonts w:eastAsiaTheme="minorEastAsia"/>
          <w:sz w:val="28"/>
          <w:szCs w:val="28"/>
          <w:lang w:val="tt-RU"/>
        </w:rPr>
        <w:t xml:space="preserve">      5. Мамадыш муниципаль районы территориясендә сезонлы стационар булмаган сәүдә объектларын, җәмәгать туклануы объектларын урнаштыру схемасын расларга. (5) </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6" w:name="sub_8"/>
      <w:bookmarkEnd w:id="5"/>
      <w:r w:rsidRPr="006F3846">
        <w:rPr>
          <w:rFonts w:eastAsiaTheme="minorEastAsia"/>
          <w:sz w:val="28"/>
          <w:szCs w:val="28"/>
          <w:lang w:val="tt-RU"/>
        </w:rPr>
        <w:t xml:space="preserve">    6. Сезонлы стационар булмаган сәүдә объектларын урнаштыруга заявка һәм аңа </w:t>
      </w:r>
      <w:r w:rsidRPr="006F3846">
        <w:rPr>
          <w:rFonts w:eastAsiaTheme="minorEastAsia"/>
          <w:sz w:val="28"/>
          <w:szCs w:val="28"/>
          <w:lang w:val="tt-RU"/>
        </w:rPr>
        <w:lastRenderedPageBreak/>
        <w:t>кушымта итеп бирелә торган документлар Татарстан Республикасы Мамадыш муниципаль районының мөлкәт һәм җир мөнәсәбәтләре палатасына тапшырыла.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7" w:name="sub_10"/>
      <w:bookmarkEnd w:id="6"/>
      <w:r w:rsidRPr="006F3846">
        <w:rPr>
          <w:rFonts w:eastAsiaTheme="minorEastAsia"/>
          <w:sz w:val="28"/>
          <w:szCs w:val="28"/>
          <w:lang w:val="tt-RU"/>
        </w:rPr>
        <w:t xml:space="preserve">     7. Муниципаль район башкарма комитетының гомуми бүлегенең җәмәгатьчелек һәм ММЧ белән хезмәттәшлек итү секторына әлеге карарны "Татарстан Республикасының хокукый мәгълүматның рәсми порталы" (pravo.tatarstan.ru) һәм Мамадыш муниципаль районы сайтында урнаштырырга.</w:t>
      </w:r>
    </w:p>
    <w:p w:rsidR="006F3846" w:rsidRPr="006F3846" w:rsidRDefault="00D45CC3" w:rsidP="006F3846">
      <w:pPr>
        <w:widowControl w:val="0"/>
        <w:autoSpaceDE w:val="0"/>
        <w:autoSpaceDN w:val="0"/>
        <w:adjustRightInd w:val="0"/>
        <w:jc w:val="both"/>
        <w:rPr>
          <w:rFonts w:eastAsiaTheme="minorEastAsia"/>
          <w:sz w:val="28"/>
          <w:szCs w:val="28"/>
          <w:lang w:val="tt-RU"/>
        </w:rPr>
      </w:pPr>
      <w:bookmarkStart w:id="8" w:name="sub_12"/>
      <w:bookmarkEnd w:id="7"/>
      <w:r>
        <w:rPr>
          <w:rFonts w:eastAsiaTheme="minorEastAsia"/>
          <w:sz w:val="28"/>
          <w:szCs w:val="28"/>
          <w:lang w:val="tt-RU"/>
        </w:rPr>
        <w:t xml:space="preserve">   </w:t>
      </w:r>
      <w:r w:rsidR="006F3846" w:rsidRPr="006F3846">
        <w:rPr>
          <w:rFonts w:eastAsiaTheme="minorEastAsia"/>
          <w:sz w:val="28"/>
          <w:szCs w:val="28"/>
          <w:lang w:val="tt-RU"/>
        </w:rPr>
        <w:t xml:space="preserve"> 8. Әлеге карарның үтәлеше буенча контрольне үз җаваплылыгымда калдырам.</w:t>
      </w: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D45CC3" w:rsidRPr="006F3846" w:rsidRDefault="00D45CC3"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r w:rsidRPr="006F3846">
        <w:rPr>
          <w:rFonts w:eastAsiaTheme="minorEastAsia"/>
          <w:sz w:val="28"/>
          <w:szCs w:val="28"/>
          <w:lang w:val="tt-RU"/>
        </w:rPr>
        <w:t xml:space="preserve">Җитәкче                      </w:t>
      </w:r>
      <w:r w:rsidRPr="003C781F">
        <w:rPr>
          <w:rFonts w:eastAsiaTheme="minorEastAsia"/>
          <w:sz w:val="28"/>
          <w:szCs w:val="28"/>
        </w:rPr>
        <w:t xml:space="preserve">                                                                           </w:t>
      </w:r>
      <w:r w:rsidRPr="006F3846">
        <w:rPr>
          <w:rFonts w:eastAsiaTheme="minorEastAsia"/>
          <w:sz w:val="28"/>
          <w:szCs w:val="28"/>
          <w:lang w:val="tt-RU"/>
        </w:rPr>
        <w:t>И.М. Дәрҗеманов</w:t>
      </w:r>
    </w:p>
    <w:bookmarkEnd w:id="8"/>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right"/>
        <w:rPr>
          <w:rFonts w:eastAsiaTheme="minorEastAsia"/>
          <w:b/>
          <w:bCs/>
          <w:color w:val="26282F"/>
          <w:sz w:val="28"/>
          <w:szCs w:val="28"/>
          <w:lang w:val="tt-RU"/>
        </w:rPr>
      </w:pPr>
      <w:bookmarkStart w:id="9" w:name="sub_100"/>
    </w:p>
    <w:p w:rsidR="006F3846" w:rsidRP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P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P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P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6F3846">
      <w:pPr>
        <w:widowControl w:val="0"/>
        <w:autoSpaceDE w:val="0"/>
        <w:autoSpaceDN w:val="0"/>
        <w:adjustRightInd w:val="0"/>
        <w:jc w:val="right"/>
        <w:rPr>
          <w:rFonts w:eastAsiaTheme="minorEastAsia"/>
          <w:b/>
          <w:bCs/>
          <w:color w:val="26282F"/>
          <w:sz w:val="28"/>
          <w:szCs w:val="28"/>
          <w:lang w:val="tt-RU"/>
        </w:rPr>
      </w:pPr>
    </w:p>
    <w:p w:rsidR="006F3846" w:rsidRDefault="006F3846" w:rsidP="00D45CC3">
      <w:pPr>
        <w:widowControl w:val="0"/>
        <w:autoSpaceDE w:val="0"/>
        <w:autoSpaceDN w:val="0"/>
        <w:adjustRightInd w:val="0"/>
        <w:rPr>
          <w:rFonts w:eastAsiaTheme="minorEastAsia"/>
          <w:b/>
          <w:bCs/>
          <w:color w:val="26282F"/>
          <w:sz w:val="28"/>
          <w:szCs w:val="28"/>
          <w:lang w:val="tt-RU"/>
        </w:rPr>
      </w:pPr>
    </w:p>
    <w:p w:rsidR="00D45CC3" w:rsidRPr="006F3846" w:rsidRDefault="00D45CC3" w:rsidP="00D45CC3">
      <w:pPr>
        <w:widowControl w:val="0"/>
        <w:autoSpaceDE w:val="0"/>
        <w:autoSpaceDN w:val="0"/>
        <w:adjustRightInd w:val="0"/>
        <w:rPr>
          <w:rFonts w:eastAsiaTheme="minorEastAsia"/>
          <w:b/>
          <w:bCs/>
          <w:color w:val="26282F"/>
          <w:sz w:val="28"/>
          <w:szCs w:val="28"/>
          <w:lang w:val="tt-RU"/>
        </w:rPr>
      </w:pPr>
    </w:p>
    <w:p w:rsidR="006F3846" w:rsidRPr="006F3846" w:rsidRDefault="006F3846" w:rsidP="006F3846">
      <w:pPr>
        <w:widowControl w:val="0"/>
        <w:autoSpaceDE w:val="0"/>
        <w:autoSpaceDN w:val="0"/>
        <w:adjustRightInd w:val="0"/>
        <w:jc w:val="center"/>
        <w:rPr>
          <w:rFonts w:eastAsiaTheme="minorEastAsia"/>
          <w:bCs/>
          <w:color w:val="26282F"/>
          <w:sz w:val="28"/>
          <w:szCs w:val="28"/>
          <w:lang w:val="tt-RU"/>
        </w:rPr>
      </w:pPr>
      <w:r w:rsidRPr="003C781F">
        <w:rPr>
          <w:rFonts w:eastAsiaTheme="minorEastAsia"/>
          <w:bCs/>
          <w:color w:val="26282F"/>
          <w:sz w:val="28"/>
          <w:szCs w:val="28"/>
        </w:rPr>
        <w:lastRenderedPageBreak/>
        <w:t xml:space="preserve">                                                                                           </w:t>
      </w:r>
      <w:r w:rsidRPr="006F3846">
        <w:rPr>
          <w:rFonts w:eastAsiaTheme="minorEastAsia"/>
          <w:bCs/>
          <w:color w:val="26282F"/>
          <w:sz w:val="28"/>
          <w:szCs w:val="28"/>
          <w:lang w:val="tt-RU"/>
        </w:rPr>
        <w:t>Мамадыш</w:t>
      </w:r>
      <w:r w:rsidRPr="006F3846">
        <w:rPr>
          <w:rFonts w:eastAsiaTheme="minorEastAsia"/>
          <w:bCs/>
          <w:color w:val="26282F"/>
          <w:sz w:val="28"/>
          <w:szCs w:val="28"/>
          <w:lang w:val="tt-RU"/>
        </w:rPr>
        <w:br/>
        <w:t xml:space="preserve"> </w:t>
      </w:r>
      <w:r w:rsidRPr="003C781F">
        <w:rPr>
          <w:rFonts w:eastAsiaTheme="minorEastAsia"/>
          <w:bCs/>
          <w:color w:val="26282F"/>
          <w:sz w:val="28"/>
          <w:szCs w:val="28"/>
        </w:rPr>
        <w:t xml:space="preserve">                                                                                                            </w:t>
      </w:r>
      <w:r w:rsidRPr="006F3846">
        <w:rPr>
          <w:rFonts w:eastAsiaTheme="minorEastAsia"/>
          <w:bCs/>
          <w:color w:val="26282F"/>
          <w:sz w:val="28"/>
          <w:szCs w:val="28"/>
          <w:lang w:val="tt-RU"/>
        </w:rPr>
        <w:t>муниципаль районы</w:t>
      </w:r>
    </w:p>
    <w:p w:rsidR="006F3846" w:rsidRPr="006F3846" w:rsidRDefault="006F3846" w:rsidP="006F3846">
      <w:pPr>
        <w:widowControl w:val="0"/>
        <w:autoSpaceDE w:val="0"/>
        <w:autoSpaceDN w:val="0"/>
        <w:adjustRightInd w:val="0"/>
        <w:jc w:val="right"/>
        <w:rPr>
          <w:rFonts w:eastAsiaTheme="minorEastAsia"/>
          <w:bCs/>
          <w:color w:val="26282F"/>
          <w:sz w:val="28"/>
          <w:szCs w:val="28"/>
          <w:lang w:val="tt-RU"/>
        </w:rPr>
      </w:pPr>
      <w:r w:rsidRPr="006F3846">
        <w:rPr>
          <w:rFonts w:eastAsiaTheme="minorEastAsia"/>
          <w:bCs/>
          <w:color w:val="26282F"/>
          <w:sz w:val="28"/>
          <w:szCs w:val="28"/>
          <w:lang w:val="tt-RU"/>
        </w:rPr>
        <w:t xml:space="preserve"> Башкарма комитеты </w:t>
      </w:r>
    </w:p>
    <w:p w:rsidR="006F3846" w:rsidRPr="006F3846" w:rsidRDefault="006F3846" w:rsidP="006F3846">
      <w:pPr>
        <w:widowControl w:val="0"/>
        <w:autoSpaceDE w:val="0"/>
        <w:autoSpaceDN w:val="0"/>
        <w:adjustRightInd w:val="0"/>
        <w:jc w:val="right"/>
        <w:rPr>
          <w:rFonts w:eastAsiaTheme="minorEastAsia"/>
          <w:bCs/>
          <w:color w:val="26282F"/>
          <w:sz w:val="28"/>
          <w:szCs w:val="28"/>
          <w:lang w:val="tt-RU"/>
        </w:rPr>
      </w:pPr>
      <w:r w:rsidRPr="006F3846">
        <w:rPr>
          <w:rFonts w:eastAsiaTheme="minorEastAsia"/>
          <w:bCs/>
          <w:color w:val="26282F"/>
          <w:sz w:val="28"/>
          <w:szCs w:val="28"/>
          <w:lang w:val="tt-RU"/>
        </w:rPr>
        <w:t>җитәкчесе карарына</w:t>
      </w:r>
    </w:p>
    <w:p w:rsidR="006F3846" w:rsidRDefault="006F3846" w:rsidP="006F3846">
      <w:pPr>
        <w:widowControl w:val="0"/>
        <w:autoSpaceDE w:val="0"/>
        <w:autoSpaceDN w:val="0"/>
        <w:adjustRightInd w:val="0"/>
        <w:jc w:val="center"/>
        <w:rPr>
          <w:rFonts w:eastAsiaTheme="minorEastAsia"/>
          <w:bCs/>
          <w:color w:val="26282F"/>
          <w:sz w:val="28"/>
          <w:szCs w:val="28"/>
          <w:lang w:val="tt-RU"/>
        </w:rPr>
      </w:pPr>
      <w:r w:rsidRPr="003C781F">
        <w:rPr>
          <w:rFonts w:eastAsiaTheme="minorEastAsia"/>
          <w:bCs/>
          <w:color w:val="26282F"/>
          <w:sz w:val="28"/>
          <w:szCs w:val="28"/>
        </w:rPr>
        <w:t xml:space="preserve"> </w:t>
      </w:r>
      <w:r w:rsidRPr="006F3846">
        <w:rPr>
          <w:rFonts w:eastAsiaTheme="minorEastAsia"/>
          <w:bCs/>
          <w:color w:val="26282F"/>
          <w:sz w:val="28"/>
          <w:szCs w:val="28"/>
          <w:lang w:val="tt-RU"/>
        </w:rPr>
        <w:t xml:space="preserve"> </w:t>
      </w:r>
      <w:r w:rsidRPr="003C781F">
        <w:rPr>
          <w:rFonts w:eastAsiaTheme="minorEastAsia"/>
          <w:bCs/>
          <w:color w:val="26282F"/>
          <w:sz w:val="28"/>
          <w:szCs w:val="28"/>
        </w:rPr>
        <w:t xml:space="preserve">                                                                                                   </w:t>
      </w:r>
      <w:r w:rsidR="003C781F">
        <w:rPr>
          <w:rFonts w:eastAsiaTheme="minorEastAsia"/>
          <w:bCs/>
          <w:color w:val="26282F"/>
          <w:sz w:val="28"/>
          <w:szCs w:val="28"/>
          <w:lang w:val="tt-RU"/>
        </w:rPr>
        <w:t>1 нче кушымта</w:t>
      </w:r>
    </w:p>
    <w:p w:rsidR="003C781F" w:rsidRPr="003C781F" w:rsidRDefault="003C781F" w:rsidP="006F3846">
      <w:pPr>
        <w:widowControl w:val="0"/>
        <w:autoSpaceDE w:val="0"/>
        <w:autoSpaceDN w:val="0"/>
        <w:adjustRightInd w:val="0"/>
        <w:jc w:val="center"/>
        <w:rPr>
          <w:rFonts w:eastAsiaTheme="minorEastAsia"/>
          <w:sz w:val="28"/>
          <w:szCs w:val="28"/>
          <w:lang w:val="en-US"/>
        </w:rPr>
      </w:pPr>
      <w:r>
        <w:rPr>
          <w:rFonts w:eastAsiaTheme="minorEastAsia"/>
          <w:bCs/>
          <w:color w:val="26282F"/>
          <w:sz w:val="28"/>
          <w:szCs w:val="28"/>
          <w:lang w:val="en-US"/>
        </w:rPr>
        <w:t xml:space="preserve">                                      </w:t>
      </w:r>
      <w:bookmarkStart w:id="10" w:name="_GoBack"/>
      <w:bookmarkEnd w:id="10"/>
    </w:p>
    <w:bookmarkEnd w:id="9"/>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center"/>
        <w:rPr>
          <w:b/>
          <w:bCs/>
          <w:sz w:val="28"/>
          <w:szCs w:val="28"/>
          <w:lang w:val="tt-RU"/>
        </w:rPr>
      </w:pPr>
    </w:p>
    <w:p w:rsidR="006F3846" w:rsidRPr="006F3846" w:rsidRDefault="006F3846" w:rsidP="006F3846">
      <w:pPr>
        <w:widowControl w:val="0"/>
        <w:autoSpaceDE w:val="0"/>
        <w:autoSpaceDN w:val="0"/>
        <w:adjustRightInd w:val="0"/>
        <w:jc w:val="center"/>
        <w:rPr>
          <w:b/>
          <w:bCs/>
          <w:sz w:val="28"/>
          <w:szCs w:val="28"/>
          <w:lang w:val="tt-RU"/>
        </w:rPr>
      </w:pPr>
      <w:r w:rsidRPr="006F3846">
        <w:rPr>
          <w:b/>
          <w:bCs/>
          <w:sz w:val="28"/>
          <w:szCs w:val="28"/>
          <w:lang w:val="tt-RU"/>
        </w:rPr>
        <w:t>Татарстан Республикасы Мамадыш муниципаль районы территориясендә стационар булмаган сәүдә объектлары һәм урам сәүдәсен оештыру тәртибе һәм кагыйдәләре</w:t>
      </w:r>
    </w:p>
    <w:p w:rsidR="006F3846" w:rsidRPr="006F3846" w:rsidRDefault="006F3846" w:rsidP="006F3846">
      <w:pPr>
        <w:widowControl w:val="0"/>
        <w:autoSpaceDE w:val="0"/>
        <w:autoSpaceDN w:val="0"/>
        <w:adjustRightInd w:val="0"/>
        <w:jc w:val="center"/>
        <w:rPr>
          <w:bCs/>
          <w:sz w:val="28"/>
          <w:szCs w:val="28"/>
          <w:lang w:val="tt-RU"/>
        </w:rPr>
      </w:pP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Стационар булмаган сәүдә объектлары эше кагыйдәләре һәм Татарстан Республикасы Мамадыш муниципаль районы территориясендә урам сәүдәсен оештыру тәртибе (алга таба - Кагыйдә) түбәндәгеләр нигезендә эшләнгән:</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Россия Федерациясенең 2009 елның 28 декабрендәге «Россия Федерациясендә сәүдә эшчәнлеген дәүләт тарафыннан җайга салу нигезләре турында» 381-ФЗ номерлы законы;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1992 елның 7 февралендәге Россия Федерациясенеңт "Кулланучылар хокукларын яклау турында"  N 2300-1 законы;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Россия Федерациясенең 1999 елның 30 мартындагы "Халыкның санитар-эпидемиологик иминлеге турында" 52-ФЗ номерлы законы;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Россия Федерациясенең дәүләт стандартлары: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ГОСТ Р 51303-99 "Сәүдә. Терминнар һәм билгеләмәләр";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ГОСТ Р 51304-2009 "Сәүдә хезмәтләре. Гомуми таләпләр";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Россия Федерациясе Хөкүмәтенең 1998 елның 19 гыйнварындагы карары белән расланган аерым төр товарларны сату кагыйдәләре N 55;</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Россия Федерациясе Хөкүмәтенең 1997 елның 15 августындагы карары белән расланган җәмәгать туклануы хезмәтләре күрсәтү кагыйдәләре N 1036;</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Россия Федерациясенең Баш дәүләт санитар табибы тарафыннан расланган 2.3.6.1066-01 азык-төлек чималы һәм азык-төлек продуктлары сату һәм аларның әйләнеше оешмаларына санитар-эпидемиологик таләпләр 06.09.2001 Россия Федерациясе Сәламәтлек саклау министрлыгының 2011 елның 7 сентябрендәге карары белән гамәлгә кертелгән. N 23;</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Россия Федерациясенең Баш дәүләт санитар табибы тарафыннан расланган Санитар-эпидемиологик кагыйдәләр һәм җәмәгать туклануы оешмаларына нормативлар, аларда азык-төлек продуктларын һәм азык-төлек чималын әзерләү һәм аларның әйләнешен тәэмин итү Россия Федерациясе Сәламәтлек саклау министрлыгының 2001 елның 8 ноябрендәге карары белән гамәлгә кертелгән СанПиН 2.3.6.1079-01 N 31;</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xml:space="preserve">Россия Федерациясенең Баш дәүләт санитар табибы тарафыннан расланган СанПиН 2.3.1324-03 азык-төлек продуктларының яраклылыгы һәм аларны саклау шартларына гигиеник таләпләр 21.05.2003 Россия Федерациясе Сәламәтлек саклау </w:t>
      </w:r>
      <w:r w:rsidRPr="006F3846">
        <w:rPr>
          <w:sz w:val="28"/>
          <w:szCs w:val="28"/>
          <w:lang w:val="tt-RU"/>
        </w:rPr>
        <w:lastRenderedPageBreak/>
        <w:t>министрлыгының 2003 елның 22 маендагы карары нигезендә гамәлгә кертелгән. N 98.</w:t>
      </w:r>
    </w:p>
    <w:p w:rsidR="006F3846" w:rsidRPr="006F3846" w:rsidRDefault="006F3846" w:rsidP="006F3846">
      <w:pPr>
        <w:widowControl w:val="0"/>
        <w:autoSpaceDE w:val="0"/>
        <w:autoSpaceDN w:val="0"/>
        <w:adjustRightInd w:val="0"/>
        <w:jc w:val="center"/>
        <w:outlineLvl w:val="1"/>
        <w:rPr>
          <w:sz w:val="28"/>
          <w:szCs w:val="28"/>
          <w:lang w:val="tt-RU"/>
        </w:rPr>
      </w:pPr>
      <w:bookmarkStart w:id="11" w:name="Par54"/>
      <w:bookmarkEnd w:id="11"/>
    </w:p>
    <w:p w:rsidR="006F3846" w:rsidRPr="006F3846" w:rsidRDefault="006F3846" w:rsidP="006F3846">
      <w:pPr>
        <w:widowControl w:val="0"/>
        <w:autoSpaceDE w:val="0"/>
        <w:autoSpaceDN w:val="0"/>
        <w:adjustRightInd w:val="0"/>
        <w:jc w:val="center"/>
        <w:outlineLvl w:val="1"/>
        <w:rPr>
          <w:sz w:val="28"/>
          <w:szCs w:val="28"/>
          <w:lang w:val="tt-RU"/>
        </w:rPr>
      </w:pPr>
      <w:r w:rsidRPr="006F3846">
        <w:rPr>
          <w:sz w:val="28"/>
          <w:szCs w:val="28"/>
          <w:lang w:val="tt-RU"/>
        </w:rPr>
        <w:t>1. ГОМУМИ НИГЕЗЛӘМӘЛӘР</w:t>
      </w:r>
    </w:p>
    <w:p w:rsidR="006F3846" w:rsidRPr="006F3846" w:rsidRDefault="006F3846" w:rsidP="006F3846">
      <w:pPr>
        <w:widowControl w:val="0"/>
        <w:autoSpaceDE w:val="0"/>
        <w:autoSpaceDN w:val="0"/>
        <w:adjustRightInd w:val="0"/>
        <w:rPr>
          <w:sz w:val="28"/>
          <w:szCs w:val="28"/>
          <w:lang w:val="tt-RU"/>
        </w:rPr>
      </w:pP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1.1.  Әлеге кагыйдәләр: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Татарстан Республикасы Мамадыш муниципаль районы территориясендә стационар булмаган объектларның, җәйге җәмәгать туклануы һәм урам сәүдәсе объектларының эшен оештыру тәртибен җайга сала һәм стационар булмаган сәүдә объектларының эшен тәртипкә китерү һәм яхшырту, хезмәт күрсәтү культурасын күтәрү, халыкның санитар-эпидемиологик иминлеген тәэмин итү, урам сәүдәсен һәм җәйге җәмәгать туклануы объектларының эшен цивилизацияле оештыру максатыннан кабул ителде;</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милек рәвешләренә бәйсез рәвештә «Мамадыш шәһәре» МБнең кулланучылар базарында эшли торган хуҗалык субъектларына кагыла һәм, оештыру-хокукый рәвешенә бәйсез рәвештә, барлык юридик затлар, эшкуарлык эшчәнлеген юридик зат төземичә гамәлгә ашыручы гражданнар һәм муниципаль берәмлек территориясендә вак сугару сәүдәсен гамәлгә ашыручы башка затлар өчен мәҗбүри булып тора.</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1.2. Әлеге Кагыйдәләрдә түбәндәге төшенчәләр кулланыла:</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Стационар булмаган сәүдә объекты - вакытлыча корылма яисә вакытлыча конструкция булган сәүдә объекты, ул инженер-техник тәэмин итү челтәрләренә тоташтыруга яисә кушылмауга, шул исәптән күчмә корылмага бәйсез рәвештә, җир кишәрлеге белән тыгыз бәйләнмәгән.</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Стационар булмаган сәүдә объектларына павильоннар, киосклар, палаткалар, җәйге кафелар, сәүдә автоматлары, автокибетләр, арбалар, лотоклар, кәрзиннәр һәм башка махсус җайланмалар керә.</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Урам сәүдәсе - хуҗалык итүче субъектлар тарафыннан палаткаларда, киоскларда, павильоннарда товарлар сату, шулай ук стационар булмаган сәүдә объектларын урнаштыру схемаларында билгеләнгән махсус бүлеп бирелгән территорияләрдә җәелдерелгән һәм төрле сәүдә чаралары ярдәмендә.</w:t>
      </w:r>
    </w:p>
    <w:p w:rsidR="006F3846" w:rsidRPr="006F3846" w:rsidRDefault="006F3846" w:rsidP="006F3846">
      <w:pPr>
        <w:widowControl w:val="0"/>
        <w:autoSpaceDE w:val="0"/>
        <w:autoSpaceDN w:val="0"/>
        <w:adjustRightInd w:val="0"/>
        <w:rPr>
          <w:sz w:val="28"/>
          <w:szCs w:val="28"/>
          <w:lang w:val="tt-RU"/>
        </w:rPr>
      </w:pPr>
      <w:r w:rsidRPr="006F3846">
        <w:rPr>
          <w:sz w:val="28"/>
          <w:szCs w:val="28"/>
          <w:lang w:val="tt-RU"/>
        </w:rPr>
        <w:tab/>
      </w:r>
      <w:bookmarkStart w:id="12" w:name="Par64"/>
      <w:bookmarkEnd w:id="12"/>
      <w:r w:rsidRPr="006F3846">
        <w:rPr>
          <w:sz w:val="28"/>
          <w:szCs w:val="28"/>
          <w:lang w:val="tt-RU"/>
        </w:rPr>
        <w:t>Вак төр сәүдә челтәренә түбәндәгеләр керә:</w:t>
      </w:r>
      <w:r w:rsidRPr="006F3846">
        <w:rPr>
          <w:sz w:val="28"/>
          <w:szCs w:val="28"/>
          <w:lang w:val="tt-RU"/>
        </w:rPr>
        <w:tab/>
        <w:t>күчмә вак күчмә челтәр (арбалар, автолавкалар, лоткалар, кәрзиннәр, автоцистерналар, палаткалар һәм башка махсус җайланмалар).</w:t>
      </w:r>
    </w:p>
    <w:p w:rsidR="006F3846" w:rsidRPr="006F3846" w:rsidRDefault="006F3846" w:rsidP="006F3846">
      <w:pPr>
        <w:widowControl w:val="0"/>
        <w:shd w:val="clear" w:color="auto" w:fill="FFFFFF"/>
        <w:tabs>
          <w:tab w:val="left" w:pos="816"/>
        </w:tabs>
        <w:autoSpaceDE w:val="0"/>
        <w:autoSpaceDN w:val="0"/>
        <w:adjustRightInd w:val="0"/>
        <w:jc w:val="both"/>
        <w:rPr>
          <w:rFonts w:eastAsiaTheme="minorEastAsia"/>
          <w:spacing w:val="-13"/>
          <w:sz w:val="28"/>
          <w:szCs w:val="28"/>
          <w:lang w:val="tt-RU"/>
        </w:rPr>
      </w:pPr>
      <w:r w:rsidRPr="006F3846">
        <w:rPr>
          <w:rFonts w:eastAsiaTheme="minorEastAsia"/>
          <w:spacing w:val="-14"/>
          <w:sz w:val="28"/>
          <w:szCs w:val="28"/>
          <w:lang w:val="tt-RU"/>
        </w:rPr>
        <w:t>1.3.</w:t>
      </w:r>
      <w:r w:rsidRPr="006F3846">
        <w:rPr>
          <w:rFonts w:eastAsiaTheme="minorEastAsia"/>
          <w:spacing w:val="-14"/>
          <w:sz w:val="28"/>
          <w:szCs w:val="28"/>
          <w:lang w:val="tt-RU"/>
        </w:rPr>
        <w:tab/>
        <w:t>Бу максатлар өчен билгеләнмәгән урыннарда сатуны гамәлгә ашыручы затлар гамәлдәге законнар нигезендә административ җаваплылыкка тартыла.</w:t>
      </w:r>
    </w:p>
    <w:p w:rsidR="006F3846" w:rsidRPr="006F3846" w:rsidRDefault="006F3846" w:rsidP="006F3846">
      <w:pPr>
        <w:widowControl w:val="0"/>
        <w:autoSpaceDE w:val="0"/>
        <w:autoSpaceDN w:val="0"/>
        <w:adjustRightInd w:val="0"/>
        <w:jc w:val="center"/>
        <w:outlineLvl w:val="1"/>
        <w:rPr>
          <w:sz w:val="28"/>
          <w:szCs w:val="28"/>
          <w:lang w:val="tt-RU"/>
        </w:rPr>
      </w:pPr>
      <w:r w:rsidRPr="006F3846">
        <w:rPr>
          <w:sz w:val="28"/>
          <w:szCs w:val="28"/>
          <w:lang w:val="tt-RU"/>
        </w:rPr>
        <w:t>2. ГОМУМИ ТАЛӘПЛӘР</w:t>
      </w:r>
    </w:p>
    <w:p w:rsidR="006F3846" w:rsidRPr="006F3846" w:rsidRDefault="006F3846" w:rsidP="006F3846">
      <w:pPr>
        <w:widowControl w:val="0"/>
        <w:autoSpaceDE w:val="0"/>
        <w:autoSpaceDN w:val="0"/>
        <w:adjustRightInd w:val="0"/>
        <w:rPr>
          <w:sz w:val="28"/>
          <w:szCs w:val="28"/>
          <w:lang w:val="tt-RU"/>
        </w:rPr>
      </w:pP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xml:space="preserve">2.1. Стационар булмаган сәүдә объектларын урнаштыру һәм планлаштыру, аларның техник тәэмин ителеше санитария, янгынга каршы, экологик һәм башка нормаларга һәм кагыйдәләргә, товарларны кабул итү, саклау һәм сату шартларына җавап бирергә, шулай ук хезмәткәрләрнең хезмәт шартларын һәм шәхси гигиена кагыйдәләрен гамәлдәге законнар һәм әлеге Кагыйдәләр нигезендә тәэмин итәргә </w:t>
      </w:r>
      <w:r w:rsidRPr="006F3846">
        <w:rPr>
          <w:sz w:val="28"/>
          <w:szCs w:val="28"/>
          <w:lang w:val="tt-RU"/>
        </w:rPr>
        <w:lastRenderedPageBreak/>
        <w:t>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2.2. Объект хуҗалары объектларның тышкы кыяфәтен һәм эчтәлеген даими карап торырга: чисталыкта һәм тәртиптә тотарга, үз вакытында буярга, элмә такталарда, конструктив элементларда зарарлануларны бетерергә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xml:space="preserve">2.3. Кирәк булган саен, объектлар аларда 2006 елның 13 мартындагы"Реклама турында" 38-ФЗ номерлы Федераль закон нигезендә реклама урнаштыру өчен файдаланылырга мөмкин. </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2.4. Стационар булмаган сәүдә челтәре объектлары рус һәм татар телләрендә эстетик яктан рәсмиләштерелгән элмә такталарга ия булырга тиеш, анда түбәндәгеләр күрсәтелә: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 хуҗасы булган оешманың яисә физик затның фирма исеме;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объектның хуҗасы булган оешманың урнашу урыны (адресы);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 хуҗасы булган оешманың эш режимы;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объектның хуҗасы булган шәхси эшкуарны дәүләт теркәве турында һәм аны теркәгән затның исеме;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объектның урнашкан урыны (адресы);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объектның эш режимы.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2.5. Һәр объектта тиешле инвентарь һәм технологик җиһазлар, үлчәү җайланмасы һәм суыту чаралары (кирәк булганда) булырга тиеш. Үлчәмнәрен, көнкүреш, медицина, күчмә товар ("почта") үлчәүләрен, шулай ук Дәүләт реестрында каралган үлчәүләр чараларын куллану тыела. Кулланучы үлчәү чаралары Дәүләт метрология хезмәте органнарында төзек булырга һәм билгеләнгән тәртиптә тикшерү узарга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2.6. Сәүдә һәм җәмәгать туклануы объектларына якын тирәдәге территорияләрдә тара һәм товар запасларын саклау һәм саклау тыела. Торак йортларның якындагы территорияләрендә, урамнарның, газларның үткәргечләр торган өлешендә, шул исәптән дәүләт органнары һәм җирле үзидарә органнары урнашкан биналар янәшәсендәге территорияләрдә, тарихи-архитектура һәм скульптура һәйкәлләре, мәгариф учреждениеләре урнашкан биналар янындагы территорияләрдә коробкалардан, әрҗәләрдән яисә башка тарадан товарлар сатып алу һәм сату рөхсәт ителми.</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2.7. Урам сәүдәсен гамәлгә ашырганда сату рөхсәт ителми:</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азык-төлек товарлары (туңдырма, алкогольсез эчемлекләрдән, кондитер һәм икмәк-күмәч әйберләреннән тыш, товар, җиләк-җимеш һәм яшелчәләр әзерләүче савытта);</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дару препаратлары;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кыйммәтле металл һәм кыйммәтле ташлардан эшләнмәләр;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корал һәм аңа патроннар;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аудиовизуаль әсәрләр һәм фонограмма нөсхәләре;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электрон исәпләү машиналары һәм белешмәләр базасы өчен программалар;</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медицина әйберләре (шул исәптән күзлекләр, кояштан саклаучы күзлекләр һәм линзалар);</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пычранган һәм сыйфатсыз товарлар;</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аны җыю өчен бер тапкыр кулланыла торган савытта азык продуктлары;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lastRenderedPageBreak/>
        <w:t>суыту чаралары булмаганда, тиз бозылучы товарлар;</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азык-төлек продуктларын сату нокталарында көнкүреш химиясе товарлары;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бахча культуралары өлешләп һәм кисеп;</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парфюмер-косметик продукция;</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гамәлдәге законнар нигезендә башка товарлар.</w:t>
      </w:r>
    </w:p>
    <w:p w:rsidR="006F3846" w:rsidRPr="006F3846" w:rsidRDefault="006F3846" w:rsidP="006F3846">
      <w:pPr>
        <w:widowControl w:val="0"/>
        <w:shd w:val="clear" w:color="auto" w:fill="FFFFFF"/>
        <w:autoSpaceDE w:val="0"/>
        <w:autoSpaceDN w:val="0"/>
        <w:adjustRightInd w:val="0"/>
        <w:jc w:val="both"/>
        <w:rPr>
          <w:rFonts w:eastAsiaTheme="minorEastAsia"/>
          <w:sz w:val="28"/>
          <w:szCs w:val="28"/>
        </w:rPr>
      </w:pPr>
      <w:r w:rsidRPr="006F3846">
        <w:rPr>
          <w:rFonts w:eastAsiaTheme="minorEastAsia"/>
          <w:spacing w:val="-2"/>
          <w:sz w:val="28"/>
          <w:szCs w:val="28"/>
          <w:lang w:val="tt-RU"/>
        </w:rPr>
        <w:t>2.8. Дәүләт органнары һәм җирле үзидарә органнары, тарихи-архитектура һәм скульптура һәйкәлләре урнашкан биналарга урнашкан урамнарның, газларның, территорияләрнең машина узу өлешендә тротуарда, җирдә, агачларда, парапетларда һәм биналарның детальләрендә тартмалардан, әрҗәләрдән яисә башка тартмалардан товарлар сатып алу һәм аларны өеп кую рөхсәт ителми.</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2.9. Товарларны сату, хезмәтләр күрсәтү Россия Федерациясе Хөкүмәте карарлары белән расланган Товарларның аерым төрләрен сату кагыйдәләре, Җәмәгать туклануы хезмәтләре күрсәтү кагыйдәләре, халыкка көнкүреш хезмәте күрсәтү кагыйдәләре нигезендә гамәлгә ашырыла. Барлык сатыла торган товарларга аларның керү чыганагын күрсәтә торган документлар, шулай ук сыйфатны алмаштыра торган сертификатлар (яисә документлар) булырга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2.10. Сатуда булган барлык азык-төлек һәм азык-төлек булмаган товарларның үрнәкләре индивидуаль эшкуарның фамилиясен һәм инициалларын яисә юридик затның исемен, товарның исемен, аның сортларын, товарның үлчәү берәмлеген, матди җаваплы затның яисә индивидуаль эшкуарның мөһерен, ценникны рәсмиләштерү датасын күрсәтеп, бертөрле һәм төгәл рәсмиләштерелгән ценниклар белән тәэмин ителергә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2.11. Акча исәпләрен һәм (яисә) исәп-хисапларны контроль-касса техникасын кулланмыйча түләү карталарын кулланып гамәлгә ашыручы оешмалар һәм индивидуаль эшкуарлар сатып алучы (клиент) таләбе буенча документ - товар чек, квитанция яки башка документ бирергә тиеш, ул тиешле товар (эш, хезмәт күрсәтү) өчен акча кабул итүне раслый. Күрсәтелгән документ товар (эш, хезмәт күрсәтүләр) өчен түләү вакытында бирелә һәм түбәндәге белешмәләрне үз эченә алырга тиеш:</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документның исеме;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документның тәртип номеры, аны бирү датасы;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оешма өчен исем (индивидуаль эшкуар өчен - фамилия, исем, атасының исеме);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салым түләүченең, документны биргән (биргән) хәрби оешманың (индивидуаль эшкуарның) идентификация номеры;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сатып алынган товарларның исеме һәм саны;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акчалата чаралар һәм (яисә) түләү картасыннан файдаланып, сумнарда түләнә торган түләү суммасы;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документны биргән затның вазыйфасы, фамилиясе һәм инициаллары һәм аның шәхси имзасы.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2.12. Һәр стационар булмаган объектта эш вакыты дәвамында дәүләт контроле (күзәтчелеге) органнары таләбе буенча түбәндәге документлар булырга һәм күрсәтелергә тиеш:</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Стационар булмаган сәүдә объектын урнаштыру хокукы турында рөхсәтне раслый торган документ;</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lastRenderedPageBreak/>
        <w:t>бәяләмәләр һәм тәкъдимнәр китабы;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контроль чараларын исәпкә алу журналы;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техник-технологик карталар, азык-төлек продуктларын әзерләү карталары (җәйге кафелар өчен);</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сатыла торган продукциянең сыйфаты сертификатлары;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чүп-чар чыгаруга коммуналь челтәрләргә тоташтыру шартнамәләренең (кирәк булганда) күчермәләрен;</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хезмәт килешүләре, сатучылар белән контрактлар.</w:t>
      </w:r>
    </w:p>
    <w:p w:rsidR="006F3846" w:rsidRPr="006F3846" w:rsidRDefault="006F3846" w:rsidP="006F3846">
      <w:pPr>
        <w:widowControl w:val="0"/>
        <w:autoSpaceDE w:val="0"/>
        <w:autoSpaceDN w:val="0"/>
        <w:adjustRightInd w:val="0"/>
        <w:jc w:val="center"/>
        <w:outlineLvl w:val="1"/>
        <w:rPr>
          <w:sz w:val="28"/>
          <w:szCs w:val="28"/>
        </w:rPr>
      </w:pPr>
      <w:bookmarkStart w:id="13" w:name="Par114"/>
      <w:bookmarkEnd w:id="13"/>
    </w:p>
    <w:p w:rsidR="006F3846" w:rsidRPr="006F3846" w:rsidRDefault="006F3846" w:rsidP="006F3846">
      <w:pPr>
        <w:widowControl w:val="0"/>
        <w:autoSpaceDE w:val="0"/>
        <w:autoSpaceDN w:val="0"/>
        <w:adjustRightInd w:val="0"/>
        <w:jc w:val="center"/>
        <w:outlineLvl w:val="1"/>
        <w:rPr>
          <w:sz w:val="28"/>
          <w:szCs w:val="28"/>
        </w:rPr>
      </w:pPr>
      <w:r w:rsidRPr="006F3846">
        <w:rPr>
          <w:sz w:val="28"/>
          <w:szCs w:val="28"/>
          <w:lang w:val="tt-RU"/>
        </w:rPr>
        <w:t>3. ЭШ РЕЖИМЫ</w:t>
      </w:r>
    </w:p>
    <w:p w:rsidR="006F3846" w:rsidRPr="006F3846" w:rsidRDefault="006F3846" w:rsidP="006F3846">
      <w:pPr>
        <w:widowControl w:val="0"/>
        <w:autoSpaceDE w:val="0"/>
        <w:autoSpaceDN w:val="0"/>
        <w:adjustRightInd w:val="0"/>
        <w:jc w:val="both"/>
        <w:rPr>
          <w:sz w:val="28"/>
          <w:szCs w:val="28"/>
        </w:rPr>
      </w:pP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3.1. Стационар булмаган сәүдә объектларын эшләү режимы хуҗалар тарафыннан мөстәкыйль билгеләнә.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3.2. Стационар булмаган сәүдә объектлары эше иртәнге 22 сәгатьтән иртәнге 6 сәгатькә кадәр тирә-юньдәгеләрнең тынычлыгын һәм тынычлыгын бозмаска тиеш.</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3.3. Эш режимы торак биналарда һәм башка кирәкле биналарда кешеләрнең яшәү, ял итү, дәвалау, хезмәт шартларын начарайтырга тиеш түгел.</w:t>
      </w:r>
    </w:p>
    <w:p w:rsidR="006F3846" w:rsidRPr="006F3846" w:rsidRDefault="006F3846" w:rsidP="006F3846">
      <w:pPr>
        <w:widowControl w:val="0"/>
        <w:autoSpaceDE w:val="0"/>
        <w:autoSpaceDN w:val="0"/>
        <w:adjustRightInd w:val="0"/>
        <w:rPr>
          <w:sz w:val="28"/>
          <w:szCs w:val="28"/>
        </w:rPr>
      </w:pPr>
    </w:p>
    <w:p w:rsidR="006F3846" w:rsidRPr="006F3846" w:rsidRDefault="006F3846" w:rsidP="006F3846">
      <w:pPr>
        <w:widowControl w:val="0"/>
        <w:autoSpaceDE w:val="0"/>
        <w:autoSpaceDN w:val="0"/>
        <w:adjustRightInd w:val="0"/>
        <w:jc w:val="center"/>
        <w:outlineLvl w:val="1"/>
        <w:rPr>
          <w:sz w:val="28"/>
          <w:szCs w:val="28"/>
          <w:lang w:val="tt-RU"/>
        </w:rPr>
      </w:pPr>
      <w:r w:rsidRPr="006F3846">
        <w:rPr>
          <w:sz w:val="28"/>
          <w:szCs w:val="28"/>
          <w:lang w:val="tt-RU"/>
        </w:rPr>
        <w:t>4. ҖӘЙГЕ КАФЕЛАРНЫ</w:t>
      </w:r>
      <w:r w:rsidRPr="006F3846">
        <w:rPr>
          <w:sz w:val="28"/>
          <w:szCs w:val="28"/>
        </w:rPr>
        <w:t xml:space="preserve"> ОЕШТЫРУ </w:t>
      </w:r>
      <w:r w:rsidRPr="006F3846">
        <w:rPr>
          <w:sz w:val="28"/>
          <w:szCs w:val="28"/>
          <w:lang w:val="tt-RU"/>
        </w:rPr>
        <w:t>ҮЗЕНЧӘЛЕКЛӘРЕ</w:t>
      </w:r>
    </w:p>
    <w:p w:rsidR="006F3846" w:rsidRPr="006F3846" w:rsidRDefault="006F3846" w:rsidP="006F3846">
      <w:pPr>
        <w:widowControl w:val="0"/>
        <w:autoSpaceDE w:val="0"/>
        <w:autoSpaceDN w:val="0"/>
        <w:adjustRightInd w:val="0"/>
        <w:rPr>
          <w:sz w:val="28"/>
          <w:szCs w:val="28"/>
        </w:rPr>
      </w:pP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4.1. Җәйге кафе: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җәмәгать туклануы объекты, җиңел төзелә торган тент конструкцияләрен кулланып, җәмәгать туклануы стационар предприятиеләренә (кафеларга, кабымлыклар һәм башкаларга) тоташкан ачык мәйданчыкларда урнашкан ашамлыкларның чикләнгән ассортименты белән сезонлы эшләү объекты;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стационар ваклап сату сәүдә предприятиеләренә (кибетләр, павильоннар, сәүдә үзәкләре һәм башкалар) янәшәсендәге ачык мәйданчыкларда урнашкан товарларның чикләнгән ассортименты белән сезонлы ваклап сату сәүдәсе объекты, җиңел төзелә торган тент конструкцияләрен кулланып;</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җиңел төзелә торган тент конструкцияләрен кулланып, аерым урнашкан ял зоналарында, паркларда һәм башка территорияләрдә сезонлы эшләү өчен җәмәгать туклануы объекты һәм/яисә ваклап сату объекты.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4.2. Җәйге кафелар майдан сентябрьгә кадәр оештырыла. Җәйге кафе эшчәнлеге 1 октябрьдән дә соңга калмыйча туктатылырга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4.3. Җәйге кафелар күбесенчә ял итү зоналарында, барларга, кафеларга якын территорияләрдә, аларны урнаштыру җәяүлеләр һәм транспорт хәрәкәтенә комачауламаган урыннарда урнашкан. Җәйге кафелар зур куркыныч чыганакларына якын территорияләрдә, торак биналарга, дәүләт органнары һәм җирле үзидарә органнары, тарихи-архитектура һәм скульптура һәйкәлләре, мәгариф учреждениеләре урнашкан биналарга урнаштырыла алмый.</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4.4. Җәйге кафеларны демонтажлау аларның эшләү срогы тәмамланганнан соң 10 календарь көн дәвамында хуҗа тарафыннан башкарыла.</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 xml:space="preserve">4.5.Җәйге кафе мәйданчыкларында территорияне комплекслы төзекләндерүне </w:t>
      </w:r>
      <w:r w:rsidRPr="006F3846">
        <w:rPr>
          <w:sz w:val="28"/>
          <w:szCs w:val="28"/>
          <w:lang w:val="tt-RU"/>
        </w:rPr>
        <w:lastRenderedPageBreak/>
        <w:t>оештыру тәкъдим ителә, аңа түбәндәгеләр керә: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индивидуаль архитектура чишелешләре;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заманча төзелеш материаллары куллану;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якын территорияне яшелләндерү (газлар, чәчәк түтәлләре һ.б.);</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махсус җиһазлар (тентлар, навеслар, чатырлар);</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киртәләр булу;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яктырту буенча комплекслы чишелешне рәсмиләштерү;</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чүп җыю контейнерлары булу;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килүчеләр һәм персонал өчен җәйге кафеның эш режимына туры килә торган бушлай туалетлар (биотуалетлар) булу.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4.6.Җәйге кафе территориясендә гражданлык билгеләнешендәге пиротехник продукция (фейерверк) куллану рөхсәт ителми.</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4.7. Сәүдә өчен товарлар - стойка-витриналар, таучыкларны сатып алучылар белән исәп-хисап ясау өчен стеллажлар кулланырга тәкъдим ителә.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4.8. Җәйге кафеларда шашлыклар һәм мангалда әзерләнгән иттән башка эшләнмәләр әзерләү һәм сату гамәлдәге законнарда билгеләнгән таләпләрне исәпкә алып башкарыла.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4.9. Җәйге кафеларда тавыш-, видеоны яңадан чыгара торган аппаратураның эше рөхсәт ителә торган нормалардан артмаган музыканың яңгырашы белән 08.00 сәгатьтән 22.00 сәгатькә кадәр тәкъдим ителә.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4.10. Объектларда алкоголь продукциясен сату Россия Федерациясе норматив һәм хокукый актлары, җирле үзидарә органнары нигезендә гамәлгә ашырыла.</w:t>
      </w:r>
    </w:p>
    <w:p w:rsidR="006F3846" w:rsidRPr="006F3846" w:rsidRDefault="006F3846" w:rsidP="006F3846">
      <w:pPr>
        <w:widowControl w:val="0"/>
        <w:autoSpaceDE w:val="0"/>
        <w:autoSpaceDN w:val="0"/>
        <w:adjustRightInd w:val="0"/>
        <w:jc w:val="center"/>
        <w:outlineLvl w:val="1"/>
        <w:rPr>
          <w:sz w:val="28"/>
          <w:szCs w:val="28"/>
        </w:rPr>
      </w:pPr>
      <w:bookmarkStart w:id="14" w:name="Par145"/>
      <w:bookmarkEnd w:id="14"/>
    </w:p>
    <w:p w:rsidR="006F3846" w:rsidRPr="006F3846" w:rsidRDefault="006F3846" w:rsidP="006F3846">
      <w:pPr>
        <w:widowControl w:val="0"/>
        <w:autoSpaceDE w:val="0"/>
        <w:autoSpaceDN w:val="0"/>
        <w:adjustRightInd w:val="0"/>
        <w:jc w:val="center"/>
        <w:outlineLvl w:val="1"/>
        <w:rPr>
          <w:sz w:val="28"/>
          <w:szCs w:val="28"/>
        </w:rPr>
      </w:pPr>
      <w:r w:rsidRPr="006F3846">
        <w:rPr>
          <w:sz w:val="28"/>
          <w:szCs w:val="28"/>
          <w:lang w:val="tt-RU"/>
        </w:rPr>
        <w:t xml:space="preserve">5. ШӘҺӘР ЧАРАЛАРЫН ҮТКӘРҮ УРЫННАРЫНДА СӘҮДӘ ХЕЗМӘТЕ КҮРСӘТҮНЕ ОЕШТЫРУ ҮЗЕНЧӘЛЕКЛӘРЕ </w:t>
      </w:r>
    </w:p>
    <w:p w:rsidR="006F3846" w:rsidRPr="006F3846" w:rsidRDefault="006F3846" w:rsidP="006F3846">
      <w:pPr>
        <w:widowControl w:val="0"/>
        <w:autoSpaceDE w:val="0"/>
        <w:autoSpaceDN w:val="0"/>
        <w:adjustRightInd w:val="0"/>
        <w:jc w:val="both"/>
        <w:rPr>
          <w:sz w:val="28"/>
          <w:szCs w:val="28"/>
        </w:rPr>
      </w:pP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5.1. Шәһәр чараларында сәүдә хезмәте күрсәтүдә (бәйрәм йөрешләре, ярминкәләр, күргәзмәләр һәм башка шундый чаралар) юридик һәм физик затлар катнашырга мөмкин, алар сәүдә өлкәсендә эшкуарлык эшчәнлеге алып бара, җәмәгать туклануы хезмәтләрен күрсәтә.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5.2. Шәһәр чараларын үткәрү урыннарында пыяла һәм керамика тәлинкәсендә продукция сату, шулай ук ашханәдә хезмәт күрсәткәндә ватыла торган савыт-саба һәм приборлар куллану рөхсәт ителми.</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5.3. Гаризага түбәндәге документлар теркәлә: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юридик затларның (индивидуаль эшкуарларның) бердәм дәүләт реестры күчермәсе;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Россия Федерациясе территориясендә яшәү урыны буенча физик затның салым органында исәпкә кую турында таныклык күчермәсе;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ассортимент исемлеге.</w:t>
      </w:r>
    </w:p>
    <w:p w:rsidR="006F3846" w:rsidRPr="006F3846" w:rsidRDefault="006F3846" w:rsidP="006F3846">
      <w:pPr>
        <w:widowControl w:val="0"/>
        <w:autoSpaceDE w:val="0"/>
        <w:autoSpaceDN w:val="0"/>
        <w:adjustRightInd w:val="0"/>
        <w:rPr>
          <w:sz w:val="28"/>
          <w:szCs w:val="28"/>
        </w:rPr>
      </w:pPr>
    </w:p>
    <w:p w:rsidR="006F3846" w:rsidRPr="006F3846" w:rsidRDefault="006F3846" w:rsidP="006F3846">
      <w:pPr>
        <w:widowControl w:val="0"/>
        <w:autoSpaceDE w:val="0"/>
        <w:autoSpaceDN w:val="0"/>
        <w:adjustRightInd w:val="0"/>
        <w:jc w:val="center"/>
        <w:outlineLvl w:val="1"/>
        <w:rPr>
          <w:sz w:val="28"/>
          <w:szCs w:val="28"/>
        </w:rPr>
      </w:pPr>
      <w:bookmarkStart w:id="15" w:name="Par156"/>
      <w:bookmarkEnd w:id="15"/>
      <w:r w:rsidRPr="006F3846">
        <w:rPr>
          <w:sz w:val="28"/>
          <w:szCs w:val="28"/>
          <w:lang w:val="tt-RU"/>
        </w:rPr>
        <w:t>6.  ПЕРСОНАЛНЫҢ БУРЫЧЛАРЫ</w:t>
      </w:r>
    </w:p>
    <w:p w:rsidR="006F3846" w:rsidRPr="006F3846" w:rsidRDefault="006F3846" w:rsidP="006F3846">
      <w:pPr>
        <w:widowControl w:val="0"/>
        <w:autoSpaceDE w:val="0"/>
        <w:autoSpaceDN w:val="0"/>
        <w:adjustRightInd w:val="0"/>
        <w:jc w:val="both"/>
        <w:rPr>
          <w:sz w:val="28"/>
          <w:szCs w:val="28"/>
        </w:rPr>
      </w:pP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6.1. Товарны турыдан-туры сатучы сәүдә объекты персоналы түбәндәгеләргә бурычлы:</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lastRenderedPageBreak/>
        <w:t>объектның фамилиясен, исемен, атасының исемен, шулай ук оешма исемен йә фамилиясен, исеме, атасының исемен күрсәтеп, күкрәк тамгалары булырга тиеш;</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сәүдә объектын, шулай ук әйләнә-тирә территорияне чиста тотарга;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кабул ителә торган һәм сатыла торган азык-төлекнең сыйфатын күзәтеп торырга, аларның сыйфатлылыгына шик булган очракта, аларны кичекмәстән сатуны туктатырга һәм базага, тиешле акт төзегән кибетләргә кайтарырга;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сату һәм яраклылык срокларын төгәл үтәргә, азык-төлек продуктларын җибәрү кагыйдәләрен, отпускта кыскычлар, соскычлар, калаклар, целлофан перчаткалар һ.б. белән файдаланырга;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азык-төлекне пычранудан сакларга;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пөхтә киенеп, чәчен тарап, билгеләнгән үрнәктәге чиста махсус кием, махсус баш киеме киеп йөрергә;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шәхси гигиена кагыйдәләрен төгәл үтәргә, эштә һәр тәнәфестән соң, кирәк булган саен һәм пычранган предметлар белән орынганнан соң, кулларны юарга;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Үзең белән азык-төлекнең сыйфатын һәм куркынычсызлыгын раслый торган медицина кенәгәсе һәм документациясе булу.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6.2. Сәүдә объектында персоналга тыела: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тәмәке тартырга;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азык-төлек продуктларын ачык тарада идәндә сакларга;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сәүдәгә карамаган чит предметларны сакларга;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әлеге предприятиедә сәүдәгә катнашы булмаган чит затларның керүен оештырырга;</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йорт һәм кыргый хайваннарны, кошларны һ.б. тотарга.</w:t>
      </w:r>
    </w:p>
    <w:p w:rsidR="006F3846" w:rsidRPr="006F3846" w:rsidRDefault="006F3846" w:rsidP="006F3846">
      <w:pPr>
        <w:widowControl w:val="0"/>
        <w:autoSpaceDE w:val="0"/>
        <w:autoSpaceDN w:val="0"/>
        <w:adjustRightInd w:val="0"/>
        <w:jc w:val="both"/>
        <w:rPr>
          <w:sz w:val="28"/>
          <w:szCs w:val="28"/>
        </w:rPr>
      </w:pPr>
    </w:p>
    <w:p w:rsidR="006F3846" w:rsidRPr="006F3846" w:rsidRDefault="006F3846" w:rsidP="006F3846">
      <w:pPr>
        <w:widowControl w:val="0"/>
        <w:autoSpaceDE w:val="0"/>
        <w:autoSpaceDN w:val="0"/>
        <w:adjustRightInd w:val="0"/>
        <w:jc w:val="center"/>
        <w:outlineLvl w:val="1"/>
        <w:rPr>
          <w:sz w:val="28"/>
          <w:szCs w:val="28"/>
          <w:lang w:val="tt-RU"/>
        </w:rPr>
      </w:pPr>
      <w:bookmarkStart w:id="16" w:name="Par174"/>
      <w:bookmarkEnd w:id="16"/>
      <w:r w:rsidRPr="006F3846">
        <w:rPr>
          <w:sz w:val="28"/>
          <w:szCs w:val="28"/>
          <w:lang w:val="tt-RU"/>
        </w:rPr>
        <w:t>7. СТА</w:t>
      </w:r>
      <w:r w:rsidRPr="006F3846">
        <w:rPr>
          <w:sz w:val="28"/>
          <w:szCs w:val="28"/>
        </w:rPr>
        <w:t xml:space="preserve">ЦИОНАР </w:t>
      </w:r>
      <w:r w:rsidRPr="006F3846">
        <w:rPr>
          <w:sz w:val="28"/>
          <w:szCs w:val="28"/>
          <w:lang w:val="tt-RU"/>
        </w:rPr>
        <w:t>БУЛМАГАН СӘҮДӘ ОБ</w:t>
      </w:r>
      <w:r w:rsidRPr="006F3846">
        <w:rPr>
          <w:sz w:val="28"/>
          <w:szCs w:val="28"/>
        </w:rPr>
        <w:t xml:space="preserve">ЪЕКТЫ </w:t>
      </w:r>
      <w:r w:rsidRPr="006F3846">
        <w:rPr>
          <w:sz w:val="28"/>
          <w:szCs w:val="28"/>
          <w:lang w:val="tt-RU"/>
        </w:rPr>
        <w:t>ХУҖАСЫНЫҢ БУРЫЧЛАРЫ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7.1. Хуҗа кеше түбәндәгеләрне тәэмин итәргә тиеш:</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һәр хезмәткәрне махсус киемнәр белән;</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дезинсекция һәм дератизация чараларын, генераль җыештыруларны системалы рәвештә уздыру;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персоналны гигиеник укыту буенча дәресләр үткәрү;</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сәүдә-технологик һәм суыткыч җайланмаларының нәтиҗәле эшләве;</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юучы һәм дезинфекцияләүче чаралар, сәүдә һәм җыештыру инвентарьлары, азык-төлек продуктларын төргәкләү өчен пакетлар җитәрлек санда булу;</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персоналның хезмәт шартлары, тиешле санитария нормаларына туры килә.</w:t>
      </w:r>
    </w:p>
    <w:p w:rsidR="006F3846" w:rsidRPr="006F3846" w:rsidRDefault="006F3846" w:rsidP="006F3846">
      <w:pPr>
        <w:widowControl w:val="0"/>
        <w:autoSpaceDE w:val="0"/>
        <w:autoSpaceDN w:val="0"/>
        <w:adjustRightInd w:val="0"/>
        <w:jc w:val="both"/>
        <w:rPr>
          <w:sz w:val="28"/>
          <w:szCs w:val="28"/>
        </w:rPr>
      </w:pPr>
      <w:r w:rsidRPr="006F3846">
        <w:rPr>
          <w:sz w:val="28"/>
          <w:szCs w:val="28"/>
          <w:lang w:val="tt-RU"/>
        </w:rPr>
        <w:t>7.2. Хуҗасы объектның гомуми санитар торышы, анда санитария режимын үтәү, сатыла торган азык-төлек продуктларының сыйфаты, аларны гамәлгә ашыру срокларын үтәү, беренчел яисә вакытлы медицина тикшерүен узмаган затларны эшкә кертү өчен җаваплы.</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7.3. Стационар булмаган сәүдә объектының һәр хезмәткәре әлеге Кагыйдәләр белән танышырга тиеш. Әлеге Кагыйдәләрнең таләпләрен бозуда гаеплеләр гамәлдәге законнар нормалары нигезендә җаваплылыкка тартыла.</w:t>
      </w:r>
    </w:p>
    <w:p w:rsidR="006F3846" w:rsidRPr="006F3846" w:rsidRDefault="006F3846" w:rsidP="006F3846">
      <w:pPr>
        <w:widowControl w:val="0"/>
        <w:autoSpaceDE w:val="0"/>
        <w:autoSpaceDN w:val="0"/>
        <w:adjustRightInd w:val="0"/>
        <w:rPr>
          <w:sz w:val="28"/>
          <w:szCs w:val="28"/>
          <w:lang w:val="tt-RU"/>
        </w:rPr>
      </w:pPr>
    </w:p>
    <w:p w:rsidR="006F3846" w:rsidRPr="006F3846" w:rsidRDefault="006F3846" w:rsidP="006F3846">
      <w:pPr>
        <w:widowControl w:val="0"/>
        <w:autoSpaceDE w:val="0"/>
        <w:autoSpaceDN w:val="0"/>
        <w:adjustRightInd w:val="0"/>
        <w:jc w:val="center"/>
        <w:outlineLvl w:val="1"/>
        <w:rPr>
          <w:sz w:val="28"/>
          <w:szCs w:val="28"/>
          <w:lang w:val="tt-RU"/>
        </w:rPr>
      </w:pPr>
      <w:bookmarkStart w:id="17" w:name="Par186"/>
      <w:bookmarkEnd w:id="17"/>
      <w:r w:rsidRPr="006F3846">
        <w:rPr>
          <w:sz w:val="28"/>
          <w:szCs w:val="28"/>
          <w:lang w:val="tt-RU"/>
        </w:rPr>
        <w:t xml:space="preserve">8. СТАЦИОНАР БУЛМАГАН СӘҮДӘ ОБЪЕКТЛАРЫНЫҢ ЭШ КАГЫЙДӘЛӘРЕН ҮТӘҮНЕ ҺӘМ УРАМ СӘҮДӘСЕН ОЕШТЫРУ ТӘРТИБЕН </w:t>
      </w:r>
      <w:r w:rsidRPr="006F3846">
        <w:rPr>
          <w:sz w:val="28"/>
          <w:szCs w:val="28"/>
          <w:lang w:val="tt-RU"/>
        </w:rPr>
        <w:lastRenderedPageBreak/>
        <w:t>КОНТРОЛЬДӘ ТОТУ</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8.1. Стационар булмаган сәүдә объектларының эш кагыйдәләренең үтәлешен һәм урам сәүдәсен оештыру тәртибенең үтәлешен тикшереп тору вәкаләтле органнар һәм хезмәтләр тарафыннан үз компетенциясе чикләрендә гамәлдәге законнар нигезендә гамәлгә ашырыла.</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8.2. Стационар булмаган сәүдә объектларын эшләү кагыйдәләрен һәм урам сәүдәсен оештыру тәртибен бозган өчен хуҗалык субъектлары гамәлдәге законнар нигезендә җаваплы булалар.</w:t>
      </w:r>
    </w:p>
    <w:p w:rsidR="006F3846" w:rsidRPr="006F3846" w:rsidRDefault="006F3846" w:rsidP="006F3846">
      <w:pPr>
        <w:widowControl w:val="0"/>
        <w:autoSpaceDE w:val="0"/>
        <w:autoSpaceDN w:val="0"/>
        <w:adjustRightInd w:val="0"/>
        <w:jc w:val="both"/>
        <w:rPr>
          <w:sz w:val="28"/>
          <w:szCs w:val="28"/>
          <w:lang w:val="tt-RU"/>
        </w:rPr>
      </w:pPr>
      <w:r w:rsidRPr="006F3846">
        <w:rPr>
          <w:sz w:val="28"/>
          <w:szCs w:val="28"/>
          <w:lang w:val="tt-RU"/>
        </w:rPr>
        <w:t>8.3. Стационар булмаган сәүдә объектлары кагыйдәләрен һәм Мамадыш муниципаль районы территориясендә урам сәүдәсен оештыру тәртибен бозган затлар әлеге фактлар турында контроль органнарына язмача рәвештә хәбәр итәләр.</w:t>
      </w:r>
    </w:p>
    <w:p w:rsidR="006F3846" w:rsidRPr="006F3846" w:rsidRDefault="006F3846" w:rsidP="006F3846">
      <w:pPr>
        <w:widowControl w:val="0"/>
        <w:autoSpaceDE w:val="0"/>
        <w:autoSpaceDN w:val="0"/>
        <w:adjustRightInd w:val="0"/>
        <w:ind w:right="-283"/>
        <w:jc w:val="both"/>
        <w:outlineLvl w:val="0"/>
        <w:rPr>
          <w:rFonts w:eastAsiaTheme="minorEastAsia"/>
          <w:color w:val="000000"/>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right"/>
        <w:rPr>
          <w:rFonts w:eastAsiaTheme="minorEastAsia"/>
          <w:bCs/>
          <w:color w:val="26282F"/>
          <w:sz w:val="28"/>
          <w:szCs w:val="28"/>
          <w:lang w:val="tt-RU"/>
        </w:rPr>
      </w:pPr>
      <w:bookmarkStart w:id="18" w:name="sub_200"/>
      <w:r w:rsidRPr="006F3846">
        <w:rPr>
          <w:rFonts w:eastAsiaTheme="minorEastAsia"/>
          <w:bCs/>
          <w:color w:val="26282F"/>
          <w:sz w:val="28"/>
          <w:szCs w:val="28"/>
          <w:lang w:val="tt-RU"/>
        </w:rPr>
        <w:t>Мамадыш муниципаль районы</w:t>
      </w:r>
    </w:p>
    <w:p w:rsidR="006F3846" w:rsidRPr="006F3846" w:rsidRDefault="006F3846" w:rsidP="006F3846">
      <w:pPr>
        <w:widowControl w:val="0"/>
        <w:autoSpaceDE w:val="0"/>
        <w:autoSpaceDN w:val="0"/>
        <w:adjustRightInd w:val="0"/>
        <w:jc w:val="right"/>
        <w:rPr>
          <w:rFonts w:eastAsiaTheme="minorEastAsia"/>
          <w:bCs/>
          <w:color w:val="26282F"/>
          <w:sz w:val="28"/>
          <w:szCs w:val="28"/>
          <w:lang w:val="tt-RU"/>
        </w:rPr>
      </w:pPr>
      <w:r w:rsidRPr="006F3846">
        <w:rPr>
          <w:rFonts w:eastAsiaTheme="minorEastAsia"/>
          <w:bCs/>
          <w:color w:val="26282F"/>
          <w:sz w:val="28"/>
          <w:szCs w:val="28"/>
          <w:lang w:val="tt-RU"/>
        </w:rPr>
        <w:t xml:space="preserve"> Башкарма комитеты җитәкчесе</w:t>
      </w:r>
    </w:p>
    <w:p w:rsidR="006F3846" w:rsidRPr="006F3846" w:rsidRDefault="006F3846" w:rsidP="006F3846">
      <w:pPr>
        <w:widowControl w:val="0"/>
        <w:autoSpaceDE w:val="0"/>
        <w:autoSpaceDN w:val="0"/>
        <w:adjustRightInd w:val="0"/>
        <w:jc w:val="right"/>
        <w:rPr>
          <w:rFonts w:eastAsiaTheme="minorEastAsia"/>
          <w:sz w:val="28"/>
          <w:szCs w:val="28"/>
          <w:lang w:val="tt-RU"/>
        </w:rPr>
      </w:pPr>
      <w:r w:rsidRPr="006F3846">
        <w:rPr>
          <w:rFonts w:eastAsiaTheme="minorEastAsia"/>
          <w:bCs/>
          <w:color w:val="26282F"/>
          <w:sz w:val="28"/>
          <w:szCs w:val="28"/>
          <w:lang w:val="tt-RU"/>
        </w:rPr>
        <w:t xml:space="preserve"> карарына 2нче кушымта</w:t>
      </w:r>
    </w:p>
    <w:bookmarkEnd w:id="18"/>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lang w:val="tt-RU"/>
        </w:rPr>
      </w:pPr>
      <w:r w:rsidRPr="006F3846">
        <w:rPr>
          <w:rFonts w:eastAsiaTheme="minorEastAsia"/>
          <w:b/>
          <w:bCs/>
          <w:color w:val="26282F"/>
          <w:sz w:val="28"/>
          <w:szCs w:val="28"/>
          <w:lang w:val="tt-RU"/>
        </w:rPr>
        <w:t xml:space="preserve">Мамадыш </w:t>
      </w:r>
      <w:r w:rsidRPr="006F3846">
        <w:rPr>
          <w:rFonts w:eastAsiaTheme="minorEastAsia"/>
          <w:b/>
          <w:bCs/>
          <w:color w:val="26282F"/>
          <w:sz w:val="28"/>
          <w:szCs w:val="28"/>
          <w:lang w:val="tt-RU"/>
        </w:rPr>
        <w:br/>
        <w:t>муниципаль районы территориясендә сезонлы стационар булмаган сәүдә объектларын урнаштыруга хокукны сату буенча аукцион оештыру һәм уздыру нигезләмәсе</w:t>
      </w: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lang w:val="tt-RU"/>
        </w:rPr>
      </w:pPr>
      <w:bookmarkStart w:id="19" w:name="sub_201"/>
      <w:r w:rsidRPr="006F3846">
        <w:rPr>
          <w:rFonts w:eastAsiaTheme="minorEastAsia"/>
          <w:b/>
          <w:bCs/>
          <w:color w:val="26282F"/>
          <w:sz w:val="28"/>
          <w:szCs w:val="28"/>
          <w:lang w:val="tt-RU"/>
        </w:rPr>
        <w:t>1. Гомуми нигезләмәләр</w:t>
      </w:r>
    </w:p>
    <w:bookmarkEnd w:id="19"/>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20" w:name="sub_211"/>
      <w:r w:rsidRPr="006F3846">
        <w:rPr>
          <w:rFonts w:eastAsiaTheme="minorEastAsia"/>
          <w:sz w:val="28"/>
          <w:szCs w:val="28"/>
          <w:lang w:val="tt-RU"/>
        </w:rPr>
        <w:t>1.1. Мамадыш муниципаль районы территориясендә сезонлы стационар булмаган сәүдә объектын урнаштыруга хокукны сату буенча аукцион оештыру һәм уздыру турындагы нигезләмә сезонлы стационар булмаган сәүдә объектын (алга таба - аукцион) урнаштыруга хокукны сату буенча аукцион оештыру һәм уздыру тәртибен билгели.</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21" w:name="sub_212"/>
      <w:bookmarkEnd w:id="20"/>
      <w:r w:rsidRPr="006F3846">
        <w:rPr>
          <w:rFonts w:eastAsiaTheme="minorEastAsia"/>
          <w:sz w:val="28"/>
          <w:szCs w:val="28"/>
          <w:lang w:val="tt-RU"/>
        </w:rPr>
        <w:t>1.2. Нигезләмә "Россия Федерациясендә җирле үзидарәне оештыруның гомуми принциплары турында" 2003 елның 6 октябрендәге 131-ФЗ номерлы, "Россия Федерациясендә сәүдә эшчәнлеген дәүләт тарафыннан җайга салу нигезләре турында" 2009 елның 28 декабрендәге 381-ФЗ номерлы Федераль законнар нигезендә эшләнгән.</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22" w:name="sub_213"/>
      <w:bookmarkEnd w:id="21"/>
      <w:r w:rsidRPr="006F3846">
        <w:rPr>
          <w:rFonts w:eastAsiaTheme="minorEastAsia"/>
          <w:sz w:val="28"/>
          <w:szCs w:val="28"/>
          <w:lang w:val="tt-RU"/>
        </w:rPr>
        <w:t>1.3. Сезонлы стационар булмаган сәүдә объектын урнаштыруга хокукны сату сатуларда катнашучылар составы буенча ачык булып тора һәм аукцион формасында уздырыла, шул ук вакытта аукцион сезонлы стационар булмаган сәүдә объектын урнаштыруның хакы күләме турында тәкъдимнәр бирү формасы буенча ачык булып тора.</w:t>
      </w:r>
    </w:p>
    <w:p w:rsidR="006F3846" w:rsidRPr="006F3846" w:rsidRDefault="006F3846" w:rsidP="006F3846">
      <w:pPr>
        <w:widowControl w:val="0"/>
        <w:autoSpaceDE w:val="0"/>
        <w:autoSpaceDN w:val="0"/>
        <w:adjustRightInd w:val="0"/>
        <w:jc w:val="both"/>
        <w:rPr>
          <w:rFonts w:eastAsiaTheme="minorEastAsia"/>
          <w:sz w:val="28"/>
          <w:szCs w:val="28"/>
        </w:rPr>
      </w:pPr>
      <w:bookmarkStart w:id="23" w:name="sub_214"/>
      <w:bookmarkEnd w:id="22"/>
      <w:r w:rsidRPr="006F3846">
        <w:rPr>
          <w:rFonts w:eastAsiaTheme="minorEastAsia"/>
          <w:sz w:val="28"/>
          <w:szCs w:val="28"/>
          <w:lang w:val="tt-RU"/>
        </w:rPr>
        <w:t>1.4. Аукцион предметы сезонлы стационар булмаган сәүдә объектын бөтен урнашу чорына (алга таба - лот) урнаштыру хокукы булып тора.</w:t>
      </w:r>
    </w:p>
    <w:p w:rsidR="006F3846" w:rsidRPr="006F3846" w:rsidRDefault="006F3846" w:rsidP="006F3846">
      <w:pPr>
        <w:widowControl w:val="0"/>
        <w:autoSpaceDE w:val="0"/>
        <w:autoSpaceDN w:val="0"/>
        <w:adjustRightInd w:val="0"/>
        <w:jc w:val="both"/>
        <w:rPr>
          <w:rFonts w:eastAsiaTheme="minorEastAsia"/>
          <w:sz w:val="28"/>
          <w:szCs w:val="28"/>
        </w:rPr>
      </w:pPr>
      <w:bookmarkStart w:id="24" w:name="sub_215"/>
      <w:bookmarkEnd w:id="23"/>
      <w:r w:rsidRPr="006F3846">
        <w:rPr>
          <w:rFonts w:eastAsiaTheme="minorEastAsia"/>
          <w:sz w:val="28"/>
          <w:szCs w:val="28"/>
          <w:lang w:val="tt-RU"/>
        </w:rPr>
        <w:t>1.5. Аукционны үткәрүне Мамадыш муниципаль районы Башкарма комитетының икътисад бүлеге (алга таба - вәкаләтле орган, аукцион оештыручы) башкара.</w:t>
      </w:r>
    </w:p>
    <w:p w:rsidR="006F3846" w:rsidRPr="006F3846" w:rsidRDefault="006F3846" w:rsidP="006F3846">
      <w:pPr>
        <w:widowControl w:val="0"/>
        <w:autoSpaceDE w:val="0"/>
        <w:autoSpaceDN w:val="0"/>
        <w:adjustRightInd w:val="0"/>
        <w:jc w:val="both"/>
        <w:rPr>
          <w:rFonts w:eastAsiaTheme="minorEastAsia"/>
          <w:sz w:val="28"/>
          <w:szCs w:val="28"/>
        </w:rPr>
      </w:pPr>
      <w:bookmarkStart w:id="25" w:name="sub_216"/>
      <w:bookmarkEnd w:id="24"/>
      <w:r w:rsidRPr="006F3846">
        <w:rPr>
          <w:rFonts w:eastAsiaTheme="minorEastAsia"/>
          <w:sz w:val="28"/>
          <w:szCs w:val="28"/>
          <w:lang w:val="tt-RU"/>
        </w:rPr>
        <w:t>1.6. Дәгъвачы - аукционда катнашуга теләк белдергән шәхси эшмәкәр сыйфатында теркәлгән юридик яки физик зат.</w:t>
      </w:r>
    </w:p>
    <w:p w:rsidR="006F3846" w:rsidRPr="006F3846" w:rsidRDefault="006F3846" w:rsidP="006F3846">
      <w:pPr>
        <w:widowControl w:val="0"/>
        <w:autoSpaceDE w:val="0"/>
        <w:autoSpaceDN w:val="0"/>
        <w:adjustRightInd w:val="0"/>
        <w:jc w:val="both"/>
        <w:rPr>
          <w:rFonts w:eastAsiaTheme="minorEastAsia"/>
          <w:sz w:val="28"/>
          <w:szCs w:val="28"/>
        </w:rPr>
      </w:pPr>
      <w:bookmarkStart w:id="26" w:name="sub_217"/>
      <w:bookmarkEnd w:id="25"/>
      <w:r w:rsidRPr="006F3846">
        <w:rPr>
          <w:rFonts w:eastAsiaTheme="minorEastAsia"/>
          <w:sz w:val="28"/>
          <w:szCs w:val="28"/>
          <w:lang w:val="tt-RU"/>
        </w:rPr>
        <w:t>1.7. Аукционда катнашучы - аукционда катнашу өчен аукцион оештыручы тарафыннан җибәрелгән зат.</w:t>
      </w:r>
    </w:p>
    <w:p w:rsidR="006F3846" w:rsidRPr="006F3846" w:rsidRDefault="006F3846" w:rsidP="006F3846">
      <w:pPr>
        <w:widowControl w:val="0"/>
        <w:autoSpaceDE w:val="0"/>
        <w:autoSpaceDN w:val="0"/>
        <w:adjustRightInd w:val="0"/>
        <w:jc w:val="both"/>
        <w:rPr>
          <w:rFonts w:eastAsiaTheme="minorEastAsia"/>
          <w:sz w:val="28"/>
          <w:szCs w:val="28"/>
        </w:rPr>
      </w:pPr>
      <w:bookmarkStart w:id="27" w:name="sub_218"/>
      <w:bookmarkEnd w:id="26"/>
      <w:r w:rsidRPr="006F3846">
        <w:rPr>
          <w:rFonts w:eastAsiaTheme="minorEastAsia"/>
          <w:sz w:val="28"/>
          <w:szCs w:val="28"/>
          <w:lang w:val="tt-RU"/>
        </w:rPr>
        <w:t>1.8. Аукцион җиңүчесе - сезонлы стационар булмаган сәүдә объектларын урнаштыру хокукы бәясенең иң югары күләмен әлеге Нигезләмәдә билгеләнгән тәртиптә тәкъдим иткән зат.</w:t>
      </w:r>
    </w:p>
    <w:p w:rsidR="006F3846" w:rsidRPr="006F3846" w:rsidRDefault="006F3846" w:rsidP="006F3846">
      <w:pPr>
        <w:widowControl w:val="0"/>
        <w:autoSpaceDE w:val="0"/>
        <w:autoSpaceDN w:val="0"/>
        <w:adjustRightInd w:val="0"/>
        <w:jc w:val="both"/>
        <w:rPr>
          <w:rFonts w:eastAsiaTheme="minorEastAsia"/>
          <w:sz w:val="28"/>
          <w:szCs w:val="28"/>
        </w:rPr>
      </w:pPr>
      <w:bookmarkStart w:id="28" w:name="sub_219"/>
      <w:bookmarkEnd w:id="27"/>
      <w:r w:rsidRPr="006F3846">
        <w:rPr>
          <w:rFonts w:eastAsiaTheme="minorEastAsia"/>
          <w:sz w:val="28"/>
          <w:szCs w:val="28"/>
          <w:lang w:val="tt-RU"/>
        </w:rPr>
        <w:t>1.9. Аукцион беркетмәсе - аукционда катнашучыны җиңүче дип тану һәм аукцион нәтиҗәләре турында белешмәләр булган комиссия әгъзалары тарафыннан имзаланган беркетмә.</w:t>
      </w:r>
    </w:p>
    <w:p w:rsidR="006F3846" w:rsidRPr="006F3846" w:rsidRDefault="006F3846" w:rsidP="006F3846">
      <w:pPr>
        <w:widowControl w:val="0"/>
        <w:autoSpaceDE w:val="0"/>
        <w:autoSpaceDN w:val="0"/>
        <w:adjustRightInd w:val="0"/>
        <w:jc w:val="both"/>
        <w:rPr>
          <w:rFonts w:eastAsiaTheme="minorEastAsia"/>
          <w:sz w:val="28"/>
          <w:szCs w:val="28"/>
        </w:rPr>
      </w:pPr>
      <w:bookmarkStart w:id="29" w:name="sub_2110"/>
      <w:bookmarkEnd w:id="28"/>
      <w:r w:rsidRPr="006F3846">
        <w:rPr>
          <w:rFonts w:eastAsiaTheme="minorEastAsia"/>
          <w:sz w:val="28"/>
          <w:szCs w:val="28"/>
          <w:lang w:val="tt-RU"/>
        </w:rPr>
        <w:lastRenderedPageBreak/>
        <w:t>1.10. Шартнамә - вәкаләтле орган һәм аукционда җиңүче тарафыннан төзелгән сезонлы стационар булмаган сәүдә объектын урнаштыруга хокукны сату-алу шартнамәсе.</w:t>
      </w:r>
    </w:p>
    <w:bookmarkEnd w:id="29"/>
    <w:p w:rsidR="006F3846" w:rsidRPr="006F3846" w:rsidRDefault="006F3846" w:rsidP="006F3846">
      <w:pPr>
        <w:widowControl w:val="0"/>
        <w:autoSpaceDE w:val="0"/>
        <w:autoSpaceDN w:val="0"/>
        <w:adjustRightInd w:val="0"/>
        <w:jc w:val="both"/>
        <w:rPr>
          <w:rFonts w:eastAsiaTheme="minorEastAsia"/>
          <w:sz w:val="28"/>
          <w:szCs w:val="28"/>
          <w:lang w:val="tt-RU"/>
        </w:rPr>
      </w:pPr>
      <w:r w:rsidRPr="006F3846">
        <w:rPr>
          <w:rFonts w:eastAsiaTheme="minorEastAsia"/>
          <w:sz w:val="28"/>
          <w:szCs w:val="28"/>
          <w:lang w:val="tt-RU"/>
        </w:rPr>
        <w:t>1.11. Мәгълүмат сайты - Мамадыш муниципаль районы сайты www.mamadysh.tatar.ru.</w:t>
      </w: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30" w:name="sub_202"/>
      <w:r w:rsidRPr="006F3846">
        <w:rPr>
          <w:rFonts w:eastAsiaTheme="minorEastAsia"/>
          <w:b/>
          <w:bCs/>
          <w:color w:val="26282F"/>
          <w:sz w:val="28"/>
          <w:szCs w:val="28"/>
          <w:lang w:val="tt-RU"/>
        </w:rPr>
        <w:t>2. Вәкаләтле органның хокуклары</w:t>
      </w:r>
    </w:p>
    <w:bookmarkEnd w:id="30"/>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31" w:name="sub_221"/>
      <w:r w:rsidRPr="006F3846">
        <w:rPr>
          <w:rFonts w:eastAsiaTheme="minorEastAsia"/>
          <w:sz w:val="28"/>
          <w:szCs w:val="28"/>
          <w:lang w:val="tt-RU"/>
        </w:rPr>
        <w:t>2.1. Аукцион документацияне эшли һәм раслый.</w:t>
      </w:r>
    </w:p>
    <w:p w:rsidR="006F3846" w:rsidRPr="006F3846" w:rsidRDefault="006F3846" w:rsidP="006F3846">
      <w:pPr>
        <w:widowControl w:val="0"/>
        <w:autoSpaceDE w:val="0"/>
        <w:autoSpaceDN w:val="0"/>
        <w:adjustRightInd w:val="0"/>
        <w:jc w:val="both"/>
        <w:rPr>
          <w:rFonts w:eastAsiaTheme="minorEastAsia"/>
          <w:sz w:val="28"/>
          <w:szCs w:val="28"/>
        </w:rPr>
      </w:pPr>
      <w:bookmarkStart w:id="32" w:name="sub_222"/>
      <w:bookmarkEnd w:id="31"/>
      <w:r w:rsidRPr="006F3846">
        <w:rPr>
          <w:rFonts w:eastAsiaTheme="minorEastAsia"/>
          <w:sz w:val="28"/>
          <w:szCs w:val="28"/>
          <w:lang w:val="tt-RU"/>
        </w:rPr>
        <w:t>2.2. Дәгъвачылар тарафыннан задатка кертү срогы һәм шартлары билгеләнә.</w:t>
      </w:r>
    </w:p>
    <w:p w:rsidR="006F3846" w:rsidRPr="006F3846" w:rsidRDefault="006F3846" w:rsidP="006F3846">
      <w:pPr>
        <w:widowControl w:val="0"/>
        <w:autoSpaceDE w:val="0"/>
        <w:autoSpaceDN w:val="0"/>
        <w:adjustRightInd w:val="0"/>
        <w:jc w:val="both"/>
        <w:rPr>
          <w:rFonts w:eastAsiaTheme="minorEastAsia"/>
          <w:sz w:val="28"/>
          <w:szCs w:val="28"/>
        </w:rPr>
      </w:pPr>
      <w:bookmarkStart w:id="33" w:name="sub_223"/>
      <w:bookmarkEnd w:id="32"/>
      <w:r w:rsidRPr="006F3846">
        <w:rPr>
          <w:rFonts w:eastAsiaTheme="minorEastAsia"/>
          <w:sz w:val="28"/>
          <w:szCs w:val="28"/>
          <w:lang w:val="tt-RU"/>
        </w:rPr>
        <w:t>2.3. Заявкаларны кабул итү урынын, башлану һәм тәмамлану датасын, аукцион уздыру урынын һәм вакытын билгели.</w:t>
      </w:r>
    </w:p>
    <w:p w:rsidR="006F3846" w:rsidRPr="006F3846" w:rsidRDefault="006F3846" w:rsidP="006F3846">
      <w:pPr>
        <w:widowControl w:val="0"/>
        <w:autoSpaceDE w:val="0"/>
        <w:autoSpaceDN w:val="0"/>
        <w:adjustRightInd w:val="0"/>
        <w:jc w:val="both"/>
        <w:rPr>
          <w:rFonts w:eastAsiaTheme="minorEastAsia"/>
          <w:sz w:val="28"/>
          <w:szCs w:val="28"/>
        </w:rPr>
      </w:pPr>
      <w:bookmarkStart w:id="34" w:name="sub_224"/>
      <w:bookmarkEnd w:id="33"/>
      <w:r w:rsidRPr="006F3846">
        <w:rPr>
          <w:rFonts w:eastAsiaTheme="minorEastAsia"/>
          <w:sz w:val="28"/>
          <w:szCs w:val="28"/>
          <w:lang w:val="tt-RU"/>
        </w:rPr>
        <w:t>2.4. Мамадыш муниципаль районының рәсми сайтында аукцион үткәрү турында мәгълүмат әзерләвен һәм бастырып чыгаруны оештыра.</w:t>
      </w:r>
    </w:p>
    <w:p w:rsidR="006F3846" w:rsidRPr="006F3846" w:rsidRDefault="006F3846" w:rsidP="006F3846">
      <w:pPr>
        <w:widowControl w:val="0"/>
        <w:autoSpaceDE w:val="0"/>
        <w:autoSpaceDN w:val="0"/>
        <w:adjustRightInd w:val="0"/>
        <w:jc w:val="both"/>
        <w:rPr>
          <w:rFonts w:eastAsiaTheme="minorEastAsia"/>
          <w:sz w:val="28"/>
          <w:szCs w:val="28"/>
        </w:rPr>
      </w:pPr>
      <w:bookmarkStart w:id="35" w:name="sub_225"/>
      <w:bookmarkEnd w:id="34"/>
      <w:r w:rsidRPr="006F3846">
        <w:rPr>
          <w:rFonts w:eastAsiaTheme="minorEastAsia"/>
          <w:sz w:val="28"/>
          <w:szCs w:val="28"/>
          <w:lang w:val="tt-RU"/>
        </w:rPr>
        <w:t>2.5. Дәгъвачыларның язма гарызнамәсе буенча, күрсәтелгән гарызнамә кергән көннән алып ике эш көне дәвамында аукцион документлары нигезләмәләрен аңлатуны җибәрә.</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36" w:name="sub_226"/>
      <w:bookmarkEnd w:id="35"/>
      <w:r w:rsidRPr="006F3846">
        <w:rPr>
          <w:rFonts w:eastAsiaTheme="minorEastAsia"/>
          <w:sz w:val="28"/>
          <w:szCs w:val="28"/>
          <w:lang w:val="tt-RU"/>
        </w:rPr>
        <w:t>2.6. Аукцион документациягә заявкаларны кабул итү тәмамланган датага кадәр биш көннән дә соңга калмыйча үзгәрешләр кертү турында карар кабул итү хокукы бар. Аукцион документациягә кертелүче үзгәрешләр рәсми сайтта урнаштырыла.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37" w:name="sub_227"/>
      <w:bookmarkEnd w:id="36"/>
      <w:r w:rsidRPr="006F3846">
        <w:rPr>
          <w:rFonts w:eastAsiaTheme="minorEastAsia"/>
          <w:sz w:val="28"/>
          <w:szCs w:val="28"/>
          <w:lang w:val="tt-RU"/>
        </w:rPr>
        <w:t>2.7. Гаризалар кабул итү тәмамланган датага кадәр, тиешле мәгълүматны рәсми сайтта урнаштырып, аукцион уздырудан баш тарту хокукына ия.</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38" w:name="sub_228"/>
      <w:bookmarkEnd w:id="37"/>
      <w:r w:rsidRPr="006F3846">
        <w:rPr>
          <w:rFonts w:eastAsiaTheme="minorEastAsia"/>
          <w:sz w:val="28"/>
          <w:szCs w:val="28"/>
          <w:lang w:val="tt-RU"/>
        </w:rPr>
        <w:t>2.8. Аукцион нәтиҗәләре турында мәгълүматны шул ук массакүләм мәгълүмат чараларында урнаштыра, анда аны уздыру турында хәбәр бастырылган иде.</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39" w:name="sub_229"/>
      <w:bookmarkEnd w:id="38"/>
      <w:r w:rsidRPr="006F3846">
        <w:rPr>
          <w:rFonts w:eastAsiaTheme="minorEastAsia"/>
          <w:sz w:val="28"/>
          <w:szCs w:val="28"/>
          <w:lang w:val="tt-RU"/>
        </w:rPr>
        <w:t>2.9. Дәгъвачы рәсми сайтта урнаштырылган аукцион документациясе белән, шулай ук аңа кертелгән үзгәрешләр белән танышмаган очракта, җаваплылык тотмый.</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0" w:name="sub_2210"/>
      <w:bookmarkEnd w:id="39"/>
      <w:r w:rsidRPr="006F3846">
        <w:rPr>
          <w:rFonts w:eastAsiaTheme="minorEastAsia"/>
          <w:sz w:val="28"/>
          <w:szCs w:val="28"/>
          <w:lang w:val="tt-RU"/>
        </w:rPr>
        <w:t>2.10. Заявкаларның, комиссия утырышлары беркетмәләренең, барлык үзгәрешләр белән аукцион турындагы документларның сакланышы өчен җаваплы.</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1" w:name="sub_2211"/>
      <w:bookmarkEnd w:id="40"/>
      <w:r w:rsidRPr="006F3846">
        <w:rPr>
          <w:rFonts w:eastAsiaTheme="minorEastAsia"/>
          <w:sz w:val="28"/>
          <w:szCs w:val="28"/>
          <w:lang w:val="tt-RU"/>
        </w:rPr>
        <w:t>2.11. Аукционны Россия Федерациясе законнары нигезендә гамәлгә кертелгән кече һәм урта эшкуарлык субъектлары арасында гына, "Россия Федерациясендә сәүдә эшчәнлеген дәүләт тарафыннан җайга салу нигезләре турында" 2009 елның 28 декабрендәге 381-ФЗ номерлы Федераль законның 10 статьясындагы 4 өлеше белән генә билгеләү хокукы бар.</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2" w:name="sub_2212"/>
      <w:bookmarkEnd w:id="41"/>
      <w:r w:rsidRPr="006F3846">
        <w:rPr>
          <w:rFonts w:eastAsiaTheme="minorEastAsia"/>
          <w:sz w:val="28"/>
          <w:szCs w:val="28"/>
          <w:lang w:val="tt-RU"/>
        </w:rPr>
        <w:t>2.12. Сезонлы стационар булмаган сәүдә объектларын урнаштыруга хокукны сату-алу шартнамәләрен төзи.</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3" w:name="sub_2213"/>
      <w:bookmarkEnd w:id="42"/>
      <w:r w:rsidRPr="006F3846">
        <w:rPr>
          <w:rFonts w:eastAsiaTheme="minorEastAsia"/>
          <w:sz w:val="28"/>
          <w:szCs w:val="28"/>
          <w:lang w:val="tt-RU"/>
        </w:rPr>
        <w:t>2.13. Сезонлы стационар булмаган сәүдә объектларын урнаштыруга хокукны сату-алу шартнамәләре реестрын алып бара.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4" w:name="sub_2214"/>
      <w:bookmarkEnd w:id="43"/>
      <w:r w:rsidRPr="006F3846">
        <w:rPr>
          <w:rFonts w:eastAsiaTheme="minorEastAsia"/>
          <w:sz w:val="28"/>
          <w:szCs w:val="28"/>
          <w:lang w:val="tt-RU"/>
        </w:rPr>
        <w:t>2.14. Сезонлы стационар булмаган сәүдә объектларын урнаштыруга хокукны сату-алу шартнамәләренең үтәлешен тикшереп тора.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5" w:name="sub_2215"/>
      <w:bookmarkEnd w:id="44"/>
      <w:r w:rsidRPr="006F3846">
        <w:rPr>
          <w:rFonts w:eastAsiaTheme="minorEastAsia"/>
          <w:sz w:val="28"/>
          <w:szCs w:val="28"/>
          <w:lang w:val="tt-RU"/>
        </w:rPr>
        <w:t>2.15. Ачык аукцион нәтиҗәләре буенча сатып алынган сату өчен түләүне стационар булмаган сәүдә объектларын урнаштыру хокукы ала.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6" w:name="sub_2216"/>
      <w:bookmarkEnd w:id="45"/>
      <w:r w:rsidRPr="006F3846">
        <w:rPr>
          <w:rFonts w:eastAsiaTheme="minorEastAsia"/>
          <w:sz w:val="28"/>
          <w:szCs w:val="28"/>
          <w:lang w:val="tt-RU"/>
        </w:rPr>
        <w:t>2.16. Әлеге Нигезләмәдә каралган башка кирәкле функцияләр үти.</w:t>
      </w:r>
    </w:p>
    <w:bookmarkEnd w:id="46"/>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lang w:val="tt-RU"/>
        </w:rPr>
      </w:pPr>
      <w:bookmarkStart w:id="47" w:name="sub_203"/>
      <w:r w:rsidRPr="006F3846">
        <w:rPr>
          <w:rFonts w:eastAsiaTheme="minorEastAsia"/>
          <w:b/>
          <w:bCs/>
          <w:color w:val="26282F"/>
          <w:sz w:val="28"/>
          <w:szCs w:val="28"/>
          <w:lang w:val="tt-RU"/>
        </w:rPr>
        <w:t>3. Аукцион оештыручының вәкаләтләре</w:t>
      </w:r>
    </w:p>
    <w:bookmarkEnd w:id="47"/>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8" w:name="sub_231"/>
      <w:r w:rsidRPr="006F3846">
        <w:rPr>
          <w:rFonts w:eastAsiaTheme="minorEastAsia"/>
          <w:sz w:val="28"/>
          <w:szCs w:val="28"/>
          <w:lang w:val="tt-RU"/>
        </w:rPr>
        <w:t>3.1. Аукционда катнашуга заявка (алга таба - заявкалар) һәм алар төзегән документлар буенча аларны дәгъвачылардан кабул итә.</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49" w:name="sub_232"/>
      <w:bookmarkEnd w:id="48"/>
      <w:r w:rsidRPr="006F3846">
        <w:rPr>
          <w:rFonts w:eastAsiaTheme="minorEastAsia"/>
          <w:sz w:val="28"/>
          <w:szCs w:val="28"/>
          <w:lang w:val="tt-RU"/>
        </w:rPr>
        <w:t>3.2. Дәгъвачылар тәкъдим иткән документларны рәсмиләштерүнең дөреслеген тикшерә һәм аларның аукцион уздыру турында мәгълүмати хәбәрдә бастырылган исемлеккә туры килүен билгели.</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50" w:name="sub_233"/>
      <w:bookmarkEnd w:id="49"/>
      <w:r w:rsidRPr="006F3846">
        <w:rPr>
          <w:rFonts w:eastAsiaTheme="minorEastAsia"/>
          <w:sz w:val="28"/>
          <w:szCs w:val="28"/>
          <w:lang w:val="tt-RU"/>
        </w:rPr>
        <w:t>3.3. Гаризалар кабул итү журналында кергән саен гаризалар исәпкә алына һәм теркәлә.</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51" w:name="sub_234"/>
      <w:bookmarkEnd w:id="50"/>
      <w:r w:rsidRPr="006F3846">
        <w:rPr>
          <w:rFonts w:eastAsiaTheme="minorEastAsia"/>
          <w:sz w:val="28"/>
          <w:szCs w:val="28"/>
          <w:lang w:val="tt-RU"/>
        </w:rPr>
        <w:t>3.4. Дәгъвачылар, катнашучылар һәм аукционда җиңүче белән бурычларны кабул итү һәм кире кайтару буенча исәп-хисаплар әзерли.</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52" w:name="sub_235"/>
      <w:bookmarkEnd w:id="51"/>
      <w:r w:rsidRPr="006F3846">
        <w:rPr>
          <w:rFonts w:eastAsiaTheme="minorEastAsia"/>
          <w:sz w:val="28"/>
          <w:szCs w:val="28"/>
          <w:lang w:val="tt-RU"/>
        </w:rPr>
        <w:t>3.5. Әлеге Нигезләмәдә каралган башка кирәкле функцияләр үти.</w:t>
      </w:r>
    </w:p>
    <w:bookmarkEnd w:id="52"/>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53" w:name="sub_204"/>
      <w:r w:rsidRPr="006F3846">
        <w:rPr>
          <w:rFonts w:eastAsiaTheme="minorEastAsia"/>
          <w:b/>
          <w:bCs/>
          <w:color w:val="26282F"/>
          <w:sz w:val="28"/>
          <w:szCs w:val="28"/>
          <w:lang w:val="tt-RU"/>
        </w:rPr>
        <w:t>4. Комиссиянең вәкаләтләре</w:t>
      </w:r>
    </w:p>
    <w:bookmarkEnd w:id="53"/>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54" w:name="sub_241"/>
      <w:r w:rsidRPr="006F3846">
        <w:rPr>
          <w:rFonts w:eastAsiaTheme="minorEastAsia"/>
          <w:sz w:val="28"/>
          <w:szCs w:val="28"/>
          <w:lang w:val="tt-RU"/>
        </w:rPr>
        <w:t>4.1. Аукционда аларга беркетелгән документлар белән катнашуга заявкаларны карый.</w:t>
      </w:r>
    </w:p>
    <w:p w:rsidR="006F3846" w:rsidRPr="006F3846" w:rsidRDefault="006F3846" w:rsidP="006F3846">
      <w:pPr>
        <w:widowControl w:val="0"/>
        <w:autoSpaceDE w:val="0"/>
        <w:autoSpaceDN w:val="0"/>
        <w:adjustRightInd w:val="0"/>
        <w:jc w:val="both"/>
        <w:rPr>
          <w:rFonts w:eastAsiaTheme="minorEastAsia"/>
          <w:sz w:val="28"/>
          <w:szCs w:val="28"/>
        </w:rPr>
      </w:pPr>
      <w:bookmarkStart w:id="55" w:name="sub_242"/>
      <w:bookmarkEnd w:id="54"/>
      <w:r w:rsidRPr="006F3846">
        <w:rPr>
          <w:rFonts w:eastAsiaTheme="minorEastAsia"/>
          <w:sz w:val="28"/>
          <w:szCs w:val="28"/>
          <w:lang w:val="tt-RU"/>
        </w:rPr>
        <w:t>4.2. Аукционда катнашучыларны аукционда катнашучыларны тану яки дәгъвачыларны аукционда катнашуга кертүдән баш тарту турында карар кабул итә.</w:t>
      </w:r>
    </w:p>
    <w:p w:rsidR="006F3846" w:rsidRPr="006F3846" w:rsidRDefault="006F3846" w:rsidP="006F3846">
      <w:pPr>
        <w:widowControl w:val="0"/>
        <w:autoSpaceDE w:val="0"/>
        <w:autoSpaceDN w:val="0"/>
        <w:adjustRightInd w:val="0"/>
        <w:jc w:val="both"/>
        <w:rPr>
          <w:rFonts w:eastAsiaTheme="minorEastAsia"/>
          <w:sz w:val="28"/>
          <w:szCs w:val="28"/>
        </w:rPr>
      </w:pPr>
      <w:bookmarkStart w:id="56" w:name="sub_243"/>
      <w:bookmarkEnd w:id="55"/>
      <w:r w:rsidRPr="006F3846">
        <w:rPr>
          <w:rFonts w:eastAsiaTheme="minorEastAsia"/>
          <w:sz w:val="28"/>
          <w:szCs w:val="28"/>
          <w:lang w:val="tt-RU"/>
        </w:rPr>
        <w:t>4.3. Дәгъвачыларны кабул ителгән карар турында хәбәр итә.</w:t>
      </w:r>
    </w:p>
    <w:p w:rsidR="006F3846" w:rsidRPr="006F3846" w:rsidRDefault="006F3846" w:rsidP="006F3846">
      <w:pPr>
        <w:widowControl w:val="0"/>
        <w:autoSpaceDE w:val="0"/>
        <w:autoSpaceDN w:val="0"/>
        <w:adjustRightInd w:val="0"/>
        <w:jc w:val="both"/>
        <w:rPr>
          <w:rFonts w:eastAsiaTheme="minorEastAsia"/>
          <w:sz w:val="28"/>
          <w:szCs w:val="28"/>
        </w:rPr>
      </w:pPr>
      <w:bookmarkStart w:id="57" w:name="sub_244"/>
      <w:bookmarkEnd w:id="56"/>
      <w:r w:rsidRPr="006F3846">
        <w:rPr>
          <w:rFonts w:eastAsiaTheme="minorEastAsia"/>
          <w:sz w:val="28"/>
          <w:szCs w:val="28"/>
          <w:lang w:val="tt-RU"/>
        </w:rPr>
        <w:t>4.4. Аукцион җиңүчесен билгели.</w:t>
      </w:r>
    </w:p>
    <w:p w:rsidR="006F3846" w:rsidRPr="006F3846" w:rsidRDefault="006F3846" w:rsidP="006F3846">
      <w:pPr>
        <w:widowControl w:val="0"/>
        <w:autoSpaceDE w:val="0"/>
        <w:autoSpaceDN w:val="0"/>
        <w:adjustRightInd w:val="0"/>
        <w:jc w:val="both"/>
        <w:rPr>
          <w:rFonts w:eastAsiaTheme="minorEastAsia"/>
          <w:sz w:val="28"/>
          <w:szCs w:val="28"/>
        </w:rPr>
      </w:pPr>
      <w:bookmarkStart w:id="58" w:name="sub_245"/>
      <w:bookmarkEnd w:id="57"/>
      <w:r w:rsidRPr="006F3846">
        <w:rPr>
          <w:rFonts w:eastAsiaTheme="minorEastAsia"/>
          <w:sz w:val="28"/>
          <w:szCs w:val="28"/>
          <w:lang w:val="tt-RU"/>
        </w:rPr>
        <w:t>4.5. Аукцион беркетмәләрен алып баруны тәэмин итә.</w:t>
      </w:r>
    </w:p>
    <w:p w:rsidR="006F3846" w:rsidRPr="006F3846" w:rsidRDefault="006F3846" w:rsidP="006F3846">
      <w:pPr>
        <w:widowControl w:val="0"/>
        <w:autoSpaceDE w:val="0"/>
        <w:autoSpaceDN w:val="0"/>
        <w:adjustRightInd w:val="0"/>
        <w:jc w:val="both"/>
        <w:rPr>
          <w:rFonts w:eastAsiaTheme="minorEastAsia"/>
          <w:sz w:val="28"/>
          <w:szCs w:val="28"/>
        </w:rPr>
      </w:pPr>
      <w:bookmarkStart w:id="59" w:name="sub_246"/>
      <w:bookmarkEnd w:id="58"/>
      <w:r w:rsidRPr="006F3846">
        <w:rPr>
          <w:rFonts w:eastAsiaTheme="minorEastAsia"/>
          <w:sz w:val="28"/>
          <w:szCs w:val="28"/>
          <w:lang w:val="tt-RU"/>
        </w:rPr>
        <w:t>4.6. Әлеге Нигезләмәдә каралган башка кирәкле функцияләр үти.</w:t>
      </w:r>
    </w:p>
    <w:bookmarkEnd w:id="59"/>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60" w:name="sub_205"/>
      <w:r w:rsidRPr="006F3846">
        <w:rPr>
          <w:rFonts w:eastAsiaTheme="minorEastAsia"/>
          <w:b/>
          <w:bCs/>
          <w:color w:val="26282F"/>
          <w:sz w:val="28"/>
          <w:szCs w:val="28"/>
          <w:lang w:val="tt-RU"/>
        </w:rPr>
        <w:t>5. Аукционда катнашучыларга таләпләр</w:t>
      </w:r>
    </w:p>
    <w:bookmarkEnd w:id="60"/>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61" w:name="sub_251"/>
      <w:r w:rsidRPr="006F3846">
        <w:rPr>
          <w:rFonts w:eastAsiaTheme="minorEastAsia"/>
          <w:sz w:val="28"/>
          <w:szCs w:val="28"/>
          <w:lang w:val="tt-RU"/>
        </w:rPr>
        <w:t>5.1. Гариза бирүче - аукционда оештыру-хокукый рәвешенә, милек рәвешенә, булу урынына бәйсез рәвештә теләсә кайсы юридик зат, шулай ук капитал барлыкка килү урынына яисә индивидуаль эшкуар буларак теркәлгән физик зат катнашырга мөмкин.</w:t>
      </w:r>
    </w:p>
    <w:p w:rsidR="006F3846" w:rsidRPr="006F3846" w:rsidRDefault="006F3846" w:rsidP="006F3846">
      <w:pPr>
        <w:widowControl w:val="0"/>
        <w:autoSpaceDE w:val="0"/>
        <w:autoSpaceDN w:val="0"/>
        <w:adjustRightInd w:val="0"/>
        <w:jc w:val="both"/>
        <w:rPr>
          <w:rFonts w:eastAsiaTheme="minorEastAsia"/>
          <w:sz w:val="28"/>
          <w:szCs w:val="28"/>
        </w:rPr>
      </w:pPr>
      <w:bookmarkStart w:id="62" w:name="sub_252"/>
      <w:bookmarkEnd w:id="61"/>
      <w:r w:rsidRPr="006F3846">
        <w:rPr>
          <w:rFonts w:eastAsiaTheme="minorEastAsia"/>
          <w:sz w:val="28"/>
          <w:szCs w:val="28"/>
          <w:lang w:val="tt-RU"/>
        </w:rPr>
        <w:t>5.2. Аукционда катнашучылар мондый катнашучыларга Россия Федерациясе законнарында билгеләнгән таләпләргә туры килергә тиеш, шул исәптән түбәндәгеләр кирәк:</w:t>
      </w:r>
    </w:p>
    <w:p w:rsidR="006F3846" w:rsidRPr="006F3846" w:rsidRDefault="006F3846" w:rsidP="006F3846">
      <w:pPr>
        <w:widowControl w:val="0"/>
        <w:autoSpaceDE w:val="0"/>
        <w:autoSpaceDN w:val="0"/>
        <w:adjustRightInd w:val="0"/>
        <w:jc w:val="both"/>
        <w:rPr>
          <w:rFonts w:eastAsiaTheme="minorEastAsia"/>
          <w:sz w:val="28"/>
          <w:szCs w:val="28"/>
        </w:rPr>
      </w:pPr>
      <w:bookmarkStart w:id="63" w:name="sub_2521"/>
      <w:bookmarkEnd w:id="62"/>
      <w:r w:rsidRPr="006F3846">
        <w:rPr>
          <w:rFonts w:eastAsiaTheme="minorEastAsia"/>
          <w:sz w:val="28"/>
          <w:szCs w:val="28"/>
          <w:lang w:val="tt-RU"/>
        </w:rPr>
        <w:t>5.2.1. Аукцион катнашучыны - юридик затны юкка чыгару факты булмау һәм аукционда катнашучыны - юридик зат, шәхси эшмәкәрне банкрот дип тану һәм конкурс производствосын ачу турында арбитраж суд карарларының булмавы.</w:t>
      </w:r>
    </w:p>
    <w:p w:rsidR="006F3846" w:rsidRPr="006F3846" w:rsidRDefault="006F3846" w:rsidP="006F3846">
      <w:pPr>
        <w:widowControl w:val="0"/>
        <w:autoSpaceDE w:val="0"/>
        <w:autoSpaceDN w:val="0"/>
        <w:adjustRightInd w:val="0"/>
        <w:jc w:val="both"/>
        <w:rPr>
          <w:rFonts w:eastAsiaTheme="minorEastAsia"/>
          <w:sz w:val="28"/>
          <w:szCs w:val="28"/>
        </w:rPr>
      </w:pPr>
      <w:bookmarkStart w:id="64" w:name="sub_2522"/>
      <w:bookmarkEnd w:id="63"/>
      <w:r w:rsidRPr="006F3846">
        <w:rPr>
          <w:rFonts w:eastAsiaTheme="minorEastAsia"/>
          <w:sz w:val="28"/>
          <w:szCs w:val="28"/>
          <w:lang w:val="tt-RU"/>
        </w:rPr>
        <w:t>5.2.2. Аукционда катнашучы эшчәнлеген заявка биргән көнгә административ хокук бозулар турында Россия Федерациясе кодексында каралган тәртиптә туктатып тору факты булмау.</w:t>
      </w:r>
    </w:p>
    <w:bookmarkEnd w:id="64"/>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65" w:name="sub_206"/>
      <w:r w:rsidRPr="006F3846">
        <w:rPr>
          <w:rFonts w:eastAsiaTheme="minorEastAsia"/>
          <w:b/>
          <w:bCs/>
          <w:color w:val="26282F"/>
          <w:sz w:val="28"/>
          <w:szCs w:val="28"/>
          <w:lang w:val="tt-RU"/>
        </w:rPr>
        <w:lastRenderedPageBreak/>
        <w:t>6. Аукционда катнашу өчен бурычлар һәм аукцион адымы</w:t>
      </w:r>
    </w:p>
    <w:bookmarkEnd w:id="65"/>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66" w:name="sub_261"/>
      <w:r w:rsidRPr="006F3846">
        <w:rPr>
          <w:rFonts w:eastAsiaTheme="minorEastAsia"/>
          <w:sz w:val="28"/>
          <w:szCs w:val="28"/>
          <w:lang w:val="tt-RU"/>
        </w:rPr>
        <w:t>6.1. Аукционда катнашу өчен һәр лот буенча сезонлы стационар булмаган сәүдә объектын урнаштыруга хокук бәясенең башлангыч (минималь) күләменең 25 проценты күләмендә заявка (задатка) тәэмин итү турындагы таләп билгеләнә.</w:t>
      </w:r>
    </w:p>
    <w:p w:rsidR="006F3846" w:rsidRPr="006F3846" w:rsidRDefault="006F3846" w:rsidP="006F3846">
      <w:pPr>
        <w:widowControl w:val="0"/>
        <w:autoSpaceDE w:val="0"/>
        <w:autoSpaceDN w:val="0"/>
        <w:adjustRightInd w:val="0"/>
        <w:jc w:val="both"/>
        <w:rPr>
          <w:rFonts w:eastAsiaTheme="minorEastAsia"/>
          <w:sz w:val="28"/>
          <w:szCs w:val="28"/>
        </w:rPr>
      </w:pPr>
      <w:bookmarkStart w:id="67" w:name="sub_262"/>
      <w:bookmarkEnd w:id="66"/>
      <w:r w:rsidRPr="006F3846">
        <w:rPr>
          <w:rFonts w:eastAsiaTheme="minorEastAsia"/>
          <w:sz w:val="28"/>
          <w:szCs w:val="28"/>
          <w:lang w:val="tt-RU"/>
        </w:rPr>
        <w:t>6.2. Бурыч һәр игълан ителгән лот буенча дәгъвачылар тарафыннан аерым акча чаралары белән кертелә.</w:t>
      </w:r>
    </w:p>
    <w:p w:rsidR="006F3846" w:rsidRPr="006F3846" w:rsidRDefault="006F3846" w:rsidP="006F3846">
      <w:pPr>
        <w:widowControl w:val="0"/>
        <w:autoSpaceDE w:val="0"/>
        <w:autoSpaceDN w:val="0"/>
        <w:adjustRightInd w:val="0"/>
        <w:jc w:val="both"/>
        <w:rPr>
          <w:rFonts w:eastAsiaTheme="minorEastAsia"/>
          <w:sz w:val="28"/>
          <w:szCs w:val="28"/>
        </w:rPr>
      </w:pPr>
      <w:bookmarkStart w:id="68" w:name="sub_263"/>
      <w:bookmarkEnd w:id="67"/>
      <w:r w:rsidRPr="006F3846">
        <w:rPr>
          <w:rFonts w:eastAsiaTheme="minorEastAsia"/>
          <w:sz w:val="28"/>
          <w:szCs w:val="28"/>
          <w:lang w:val="tt-RU"/>
        </w:rPr>
        <w:t>6.3. Аукцион адымы сезонлы стационар булмаган сәүдә объектын урнаштыруга хокук бәясенең башлангыч (минималь) күләменнән 5 процент күләмендә билгеләнә.</w:t>
      </w:r>
    </w:p>
    <w:bookmarkEnd w:id="68"/>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69" w:name="sub_207"/>
      <w:r w:rsidRPr="006F3846">
        <w:rPr>
          <w:rFonts w:eastAsiaTheme="minorEastAsia"/>
          <w:b/>
          <w:bCs/>
          <w:color w:val="26282F"/>
          <w:sz w:val="28"/>
          <w:szCs w:val="28"/>
          <w:lang w:val="tt-RU"/>
        </w:rPr>
        <w:t>7. Аукцион үткәрү турында хәбәр һәм аукцион документациясе</w:t>
      </w:r>
    </w:p>
    <w:bookmarkEnd w:id="69"/>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70" w:name="sub_271"/>
      <w:r w:rsidRPr="006F3846">
        <w:rPr>
          <w:rFonts w:eastAsiaTheme="minorEastAsia"/>
          <w:sz w:val="28"/>
          <w:szCs w:val="28"/>
          <w:lang w:val="tt-RU"/>
        </w:rPr>
        <w:t>7.1. Аукцион үткәрү турындагы хәбәр аукцион үткәрү көненә кадәр кимендә 30 көн кала Мамадыш муниципаль районы сайтында аукцион документациясе белән бер үк вакытта урнаштырыла.</w:t>
      </w:r>
    </w:p>
    <w:p w:rsidR="006F3846" w:rsidRPr="006F3846" w:rsidRDefault="006F3846" w:rsidP="006F3846">
      <w:pPr>
        <w:widowControl w:val="0"/>
        <w:autoSpaceDE w:val="0"/>
        <w:autoSpaceDN w:val="0"/>
        <w:adjustRightInd w:val="0"/>
        <w:jc w:val="both"/>
        <w:rPr>
          <w:rFonts w:eastAsiaTheme="minorEastAsia"/>
          <w:sz w:val="28"/>
          <w:szCs w:val="28"/>
        </w:rPr>
      </w:pPr>
      <w:bookmarkStart w:id="71" w:name="sub_272"/>
      <w:bookmarkEnd w:id="70"/>
      <w:r w:rsidRPr="006F3846">
        <w:rPr>
          <w:rFonts w:eastAsiaTheme="minorEastAsia"/>
          <w:sz w:val="28"/>
          <w:szCs w:val="28"/>
          <w:lang w:val="tt-RU"/>
        </w:rPr>
        <w:t>7.2. Аукцион документларда түбәндәге мәгълүмат булырга тиеш:</w:t>
      </w:r>
    </w:p>
    <w:p w:rsidR="006F3846" w:rsidRPr="006F3846" w:rsidRDefault="006F3846" w:rsidP="006F3846">
      <w:pPr>
        <w:widowControl w:val="0"/>
        <w:autoSpaceDE w:val="0"/>
        <w:autoSpaceDN w:val="0"/>
        <w:adjustRightInd w:val="0"/>
        <w:jc w:val="both"/>
        <w:rPr>
          <w:rFonts w:eastAsiaTheme="minorEastAsia"/>
          <w:sz w:val="28"/>
          <w:szCs w:val="28"/>
        </w:rPr>
      </w:pPr>
      <w:bookmarkStart w:id="72" w:name="sub_2721"/>
      <w:bookmarkEnd w:id="71"/>
      <w:r w:rsidRPr="006F3846">
        <w:rPr>
          <w:rFonts w:eastAsiaTheme="minorEastAsia"/>
          <w:sz w:val="28"/>
          <w:szCs w:val="28"/>
          <w:lang w:val="tt-RU"/>
        </w:rPr>
        <w:t>7.2.1. Аукцион оештыручының контактлы телефоны исеме, урнашу урыны һәм номеры.</w:t>
      </w:r>
    </w:p>
    <w:p w:rsidR="006F3846" w:rsidRPr="006F3846" w:rsidRDefault="006F3846" w:rsidP="006F3846">
      <w:pPr>
        <w:widowControl w:val="0"/>
        <w:autoSpaceDE w:val="0"/>
        <w:autoSpaceDN w:val="0"/>
        <w:adjustRightInd w:val="0"/>
        <w:jc w:val="both"/>
        <w:rPr>
          <w:rFonts w:eastAsiaTheme="minorEastAsia"/>
          <w:sz w:val="28"/>
          <w:szCs w:val="28"/>
        </w:rPr>
      </w:pPr>
      <w:bookmarkStart w:id="73" w:name="sub_2722"/>
      <w:bookmarkEnd w:id="72"/>
      <w:r w:rsidRPr="006F3846">
        <w:rPr>
          <w:rFonts w:eastAsiaTheme="minorEastAsia"/>
          <w:sz w:val="28"/>
          <w:szCs w:val="28"/>
          <w:lang w:val="tt-RU"/>
        </w:rPr>
        <w:t>7.2.2. Дәгъвачыларга таләпләр.</w:t>
      </w:r>
    </w:p>
    <w:p w:rsidR="006F3846" w:rsidRPr="006F3846" w:rsidRDefault="006F3846" w:rsidP="006F3846">
      <w:pPr>
        <w:widowControl w:val="0"/>
        <w:autoSpaceDE w:val="0"/>
        <w:autoSpaceDN w:val="0"/>
        <w:adjustRightInd w:val="0"/>
        <w:jc w:val="both"/>
        <w:rPr>
          <w:rFonts w:eastAsiaTheme="minorEastAsia"/>
          <w:sz w:val="28"/>
          <w:szCs w:val="28"/>
        </w:rPr>
      </w:pPr>
      <w:bookmarkStart w:id="74" w:name="sub_2723"/>
      <w:bookmarkEnd w:id="73"/>
      <w:r w:rsidRPr="006F3846">
        <w:rPr>
          <w:rFonts w:eastAsiaTheme="minorEastAsia"/>
          <w:sz w:val="28"/>
          <w:szCs w:val="28"/>
          <w:lang w:val="tt-RU"/>
        </w:rPr>
        <w:t>7.2.3. Объектның рәвеше һәм мәйданы, аны урнаштыру урыны һәм вакыты турындагы мәгълүматны, махсуслашуын, сезонлы стационар булмаган сәүдә объектын урнаштыруга шартнамә төзегән өчен түләүнең башлангыч (минималь) күләме турындагы мәгълүматны үз эченә алган лот (лотлар) турында белешмәләр.</w:t>
      </w:r>
    </w:p>
    <w:p w:rsidR="006F3846" w:rsidRPr="006F3846" w:rsidRDefault="006F3846" w:rsidP="006F3846">
      <w:pPr>
        <w:widowControl w:val="0"/>
        <w:autoSpaceDE w:val="0"/>
        <w:autoSpaceDN w:val="0"/>
        <w:adjustRightInd w:val="0"/>
        <w:jc w:val="both"/>
        <w:rPr>
          <w:rFonts w:eastAsiaTheme="minorEastAsia"/>
          <w:sz w:val="28"/>
          <w:szCs w:val="28"/>
        </w:rPr>
      </w:pPr>
      <w:bookmarkStart w:id="75" w:name="sub_2724"/>
      <w:bookmarkEnd w:id="74"/>
      <w:r w:rsidRPr="006F3846">
        <w:rPr>
          <w:rFonts w:eastAsiaTheme="minorEastAsia"/>
          <w:sz w:val="28"/>
          <w:szCs w:val="28"/>
          <w:lang w:val="tt-RU"/>
        </w:rPr>
        <w:t>7.2.4. Вакытлыча корылманың типлаштырылган проекты яисә вакытлы конструкцияләргә һәм күчмә корылмаларга таләпләр (булган очракта).</w:t>
      </w:r>
    </w:p>
    <w:p w:rsidR="006F3846" w:rsidRPr="006F3846" w:rsidRDefault="006F3846" w:rsidP="006F3846">
      <w:pPr>
        <w:widowControl w:val="0"/>
        <w:autoSpaceDE w:val="0"/>
        <w:autoSpaceDN w:val="0"/>
        <w:adjustRightInd w:val="0"/>
        <w:jc w:val="both"/>
        <w:rPr>
          <w:rFonts w:eastAsiaTheme="minorEastAsia"/>
          <w:sz w:val="28"/>
          <w:szCs w:val="28"/>
        </w:rPr>
      </w:pPr>
      <w:bookmarkStart w:id="76" w:name="sub_2725"/>
      <w:bookmarkEnd w:id="75"/>
      <w:r w:rsidRPr="006F3846">
        <w:rPr>
          <w:rFonts w:eastAsiaTheme="minorEastAsia"/>
          <w:sz w:val="28"/>
          <w:szCs w:val="28"/>
          <w:lang w:val="tt-RU"/>
        </w:rPr>
        <w:t>7.2.5. Гаризаның эчтәлегенә, формасына, рәсмиләштерүенә һәм составына карата таләпләр.</w:t>
      </w:r>
    </w:p>
    <w:p w:rsidR="006F3846" w:rsidRPr="006F3846" w:rsidRDefault="006F3846" w:rsidP="006F3846">
      <w:pPr>
        <w:widowControl w:val="0"/>
        <w:autoSpaceDE w:val="0"/>
        <w:autoSpaceDN w:val="0"/>
        <w:adjustRightInd w:val="0"/>
        <w:jc w:val="both"/>
        <w:rPr>
          <w:rFonts w:eastAsiaTheme="minorEastAsia"/>
          <w:sz w:val="28"/>
          <w:szCs w:val="28"/>
        </w:rPr>
      </w:pPr>
      <w:bookmarkStart w:id="77" w:name="sub_2726"/>
      <w:bookmarkEnd w:id="76"/>
      <w:r w:rsidRPr="006F3846">
        <w:rPr>
          <w:rFonts w:eastAsiaTheme="minorEastAsia"/>
          <w:sz w:val="28"/>
          <w:szCs w:val="28"/>
          <w:lang w:val="tt-RU"/>
        </w:rPr>
        <w:t>7.2.6. Мәсьәлә күләме, аны кертү срогы һәм тәртибе, аукцион оештыручысының счеты реквизитлары задатка күчерү өчен.</w:t>
      </w:r>
    </w:p>
    <w:p w:rsidR="006F3846" w:rsidRPr="006F3846" w:rsidRDefault="006F3846" w:rsidP="006F3846">
      <w:pPr>
        <w:widowControl w:val="0"/>
        <w:autoSpaceDE w:val="0"/>
        <w:autoSpaceDN w:val="0"/>
        <w:adjustRightInd w:val="0"/>
        <w:jc w:val="both"/>
        <w:rPr>
          <w:rFonts w:eastAsiaTheme="minorEastAsia"/>
          <w:sz w:val="28"/>
          <w:szCs w:val="28"/>
        </w:rPr>
      </w:pPr>
      <w:bookmarkStart w:id="78" w:name="sub_2727"/>
      <w:bookmarkEnd w:id="77"/>
      <w:r w:rsidRPr="006F3846">
        <w:rPr>
          <w:rFonts w:eastAsiaTheme="minorEastAsia"/>
          <w:sz w:val="28"/>
          <w:szCs w:val="28"/>
          <w:lang w:val="tt-RU"/>
        </w:rPr>
        <w:t>7.2.7. Заявкаларны кабул итү урыны, датасы һәм тәмамлану вакыты.</w:t>
      </w:r>
    </w:p>
    <w:p w:rsidR="006F3846" w:rsidRPr="006F3846" w:rsidRDefault="006F3846" w:rsidP="006F3846">
      <w:pPr>
        <w:widowControl w:val="0"/>
        <w:autoSpaceDE w:val="0"/>
        <w:autoSpaceDN w:val="0"/>
        <w:adjustRightInd w:val="0"/>
        <w:jc w:val="both"/>
        <w:rPr>
          <w:rFonts w:eastAsiaTheme="minorEastAsia"/>
          <w:sz w:val="28"/>
          <w:szCs w:val="28"/>
        </w:rPr>
      </w:pPr>
      <w:bookmarkStart w:id="79" w:name="sub_2728"/>
      <w:bookmarkEnd w:id="78"/>
      <w:r w:rsidRPr="006F3846">
        <w:rPr>
          <w:rFonts w:eastAsiaTheme="minorEastAsia"/>
          <w:sz w:val="28"/>
          <w:szCs w:val="28"/>
          <w:lang w:val="tt-RU"/>
        </w:rPr>
        <w:t>7.2.8. Урын, заявкаларны карау датасы һәм вакыты.</w:t>
      </w:r>
    </w:p>
    <w:p w:rsidR="006F3846" w:rsidRPr="006F3846" w:rsidRDefault="006F3846" w:rsidP="006F3846">
      <w:pPr>
        <w:widowControl w:val="0"/>
        <w:autoSpaceDE w:val="0"/>
        <w:autoSpaceDN w:val="0"/>
        <w:adjustRightInd w:val="0"/>
        <w:jc w:val="both"/>
        <w:rPr>
          <w:rFonts w:eastAsiaTheme="minorEastAsia"/>
          <w:sz w:val="28"/>
          <w:szCs w:val="28"/>
        </w:rPr>
      </w:pPr>
      <w:bookmarkStart w:id="80" w:name="sub_2729"/>
      <w:bookmarkEnd w:id="79"/>
      <w:r w:rsidRPr="006F3846">
        <w:rPr>
          <w:rFonts w:eastAsiaTheme="minorEastAsia"/>
          <w:sz w:val="28"/>
          <w:szCs w:val="28"/>
          <w:lang w:val="tt-RU"/>
        </w:rPr>
        <w:t>7.2.9. Заявкаларны чакыртып алу тәртибе һәм вакыты.</w:t>
      </w:r>
    </w:p>
    <w:p w:rsidR="006F3846" w:rsidRPr="006F3846" w:rsidRDefault="006F3846" w:rsidP="006F3846">
      <w:pPr>
        <w:widowControl w:val="0"/>
        <w:autoSpaceDE w:val="0"/>
        <w:autoSpaceDN w:val="0"/>
        <w:adjustRightInd w:val="0"/>
        <w:jc w:val="both"/>
        <w:rPr>
          <w:rFonts w:eastAsiaTheme="minorEastAsia"/>
          <w:sz w:val="28"/>
          <w:szCs w:val="28"/>
        </w:rPr>
      </w:pPr>
      <w:bookmarkStart w:id="81" w:name="sub_27210"/>
      <w:bookmarkEnd w:id="80"/>
      <w:r w:rsidRPr="006F3846">
        <w:rPr>
          <w:rFonts w:eastAsiaTheme="minorEastAsia"/>
          <w:sz w:val="28"/>
          <w:szCs w:val="28"/>
          <w:lang w:val="tt-RU"/>
        </w:rPr>
        <w:t>7.2.10. Урын, дата, аукцион уздыру вакыты һәм тәртибе.</w:t>
      </w:r>
    </w:p>
    <w:p w:rsidR="006F3846" w:rsidRPr="006F3846" w:rsidRDefault="006F3846" w:rsidP="006F3846">
      <w:pPr>
        <w:widowControl w:val="0"/>
        <w:autoSpaceDE w:val="0"/>
        <w:autoSpaceDN w:val="0"/>
        <w:adjustRightInd w:val="0"/>
        <w:jc w:val="both"/>
        <w:rPr>
          <w:rFonts w:eastAsiaTheme="minorEastAsia"/>
          <w:sz w:val="28"/>
          <w:szCs w:val="28"/>
        </w:rPr>
      </w:pPr>
      <w:bookmarkStart w:id="82" w:name="sub_27211"/>
      <w:bookmarkEnd w:id="81"/>
      <w:r w:rsidRPr="006F3846">
        <w:rPr>
          <w:rFonts w:eastAsiaTheme="minorEastAsia"/>
          <w:sz w:val="28"/>
          <w:szCs w:val="28"/>
          <w:lang w:val="tt-RU"/>
        </w:rPr>
        <w:t>7.2.11. Аукцион документлар белән танышу тәртибе.</w:t>
      </w:r>
    </w:p>
    <w:p w:rsidR="006F3846" w:rsidRPr="006F3846" w:rsidRDefault="006F3846" w:rsidP="006F3846">
      <w:pPr>
        <w:widowControl w:val="0"/>
        <w:autoSpaceDE w:val="0"/>
        <w:autoSpaceDN w:val="0"/>
        <w:adjustRightInd w:val="0"/>
        <w:jc w:val="both"/>
        <w:rPr>
          <w:rFonts w:eastAsiaTheme="minorEastAsia"/>
          <w:sz w:val="28"/>
          <w:szCs w:val="28"/>
        </w:rPr>
      </w:pPr>
      <w:bookmarkStart w:id="83" w:name="sub_27212"/>
      <w:bookmarkEnd w:id="82"/>
      <w:r w:rsidRPr="006F3846">
        <w:rPr>
          <w:rFonts w:eastAsiaTheme="minorEastAsia"/>
          <w:sz w:val="28"/>
          <w:szCs w:val="28"/>
          <w:lang w:val="tt-RU"/>
        </w:rPr>
        <w:t>7.2.12. Аукцион үткәрелгәннән соң килешү төзү вакыты.</w:t>
      </w:r>
    </w:p>
    <w:p w:rsidR="006F3846" w:rsidRPr="006F3846" w:rsidRDefault="006F3846" w:rsidP="006F3846">
      <w:pPr>
        <w:widowControl w:val="0"/>
        <w:autoSpaceDE w:val="0"/>
        <w:autoSpaceDN w:val="0"/>
        <w:adjustRightInd w:val="0"/>
        <w:jc w:val="both"/>
        <w:rPr>
          <w:rFonts w:eastAsiaTheme="minorEastAsia"/>
          <w:sz w:val="28"/>
          <w:szCs w:val="28"/>
        </w:rPr>
      </w:pPr>
      <w:bookmarkStart w:id="84" w:name="sub_27213"/>
      <w:bookmarkEnd w:id="83"/>
      <w:r w:rsidRPr="006F3846">
        <w:rPr>
          <w:rFonts w:eastAsiaTheme="minorEastAsia"/>
          <w:sz w:val="28"/>
          <w:szCs w:val="28"/>
          <w:lang w:val="tt-RU"/>
        </w:rPr>
        <w:t>7.2.13. Стационар булмаган сәүдә объектын урнаштыруга шартнамәнең типик рәвеше.</w:t>
      </w:r>
    </w:p>
    <w:p w:rsidR="006F3846" w:rsidRPr="006F3846" w:rsidRDefault="006F3846" w:rsidP="006F3846">
      <w:pPr>
        <w:widowControl w:val="0"/>
        <w:autoSpaceDE w:val="0"/>
        <w:autoSpaceDN w:val="0"/>
        <w:adjustRightInd w:val="0"/>
        <w:jc w:val="both"/>
        <w:rPr>
          <w:rFonts w:eastAsiaTheme="minorEastAsia"/>
          <w:sz w:val="28"/>
          <w:szCs w:val="28"/>
        </w:rPr>
      </w:pPr>
      <w:bookmarkStart w:id="85" w:name="sub_27214"/>
      <w:bookmarkEnd w:id="84"/>
      <w:r w:rsidRPr="006F3846">
        <w:rPr>
          <w:rFonts w:eastAsiaTheme="minorEastAsia"/>
          <w:sz w:val="28"/>
          <w:szCs w:val="28"/>
          <w:lang w:val="tt-RU"/>
        </w:rPr>
        <w:t>7.2.14. Стационар булмаган сәүдә объектын урнаштыруга шартнамә төзү өчен түләү срогы һәм тәртибе.</w:t>
      </w:r>
    </w:p>
    <w:p w:rsidR="006F3846" w:rsidRPr="006F3846" w:rsidRDefault="006F3846" w:rsidP="006F3846">
      <w:pPr>
        <w:widowControl w:val="0"/>
        <w:autoSpaceDE w:val="0"/>
        <w:autoSpaceDN w:val="0"/>
        <w:adjustRightInd w:val="0"/>
        <w:jc w:val="both"/>
        <w:rPr>
          <w:rFonts w:eastAsiaTheme="minorEastAsia"/>
          <w:sz w:val="28"/>
          <w:szCs w:val="28"/>
        </w:rPr>
      </w:pPr>
      <w:bookmarkStart w:id="86" w:name="sub_273"/>
      <w:bookmarkEnd w:id="85"/>
      <w:r w:rsidRPr="006F3846">
        <w:rPr>
          <w:rFonts w:eastAsiaTheme="minorEastAsia"/>
          <w:sz w:val="28"/>
          <w:szCs w:val="28"/>
          <w:lang w:val="tt-RU"/>
        </w:rPr>
        <w:t>7.3. вәкаләтле орган, заявкалар кабул итү тәмамланган көнгә кадәр биш эш көненнән дә соңга калмыйча, аларны рәсми сайтка урнаштырып, аукцион документациясенә үзгәрешләр кертергә хокуклы.</w:t>
      </w:r>
    </w:p>
    <w:bookmarkEnd w:id="86"/>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rPr>
      </w:pPr>
      <w:bookmarkStart w:id="87" w:name="sub_208"/>
      <w:r w:rsidRPr="006F3846">
        <w:rPr>
          <w:rFonts w:eastAsiaTheme="minorEastAsia"/>
          <w:b/>
          <w:bCs/>
          <w:color w:val="26282F"/>
          <w:sz w:val="28"/>
          <w:szCs w:val="28"/>
          <w:lang w:val="tt-RU"/>
        </w:rPr>
        <w:t>8. Гаризалар кабул итү тәртибе</w:t>
      </w:r>
    </w:p>
    <w:bookmarkEnd w:id="87"/>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bookmarkStart w:id="88" w:name="sub_281"/>
      <w:r w:rsidRPr="006F3846">
        <w:rPr>
          <w:rFonts w:eastAsiaTheme="minorEastAsia"/>
          <w:sz w:val="28"/>
          <w:szCs w:val="28"/>
          <w:lang w:val="tt-RU"/>
        </w:rPr>
        <w:t>8.1. Гариза һәм аңа теркәлә торган документлар аукцион документациясе тарафыннан билгеләнгән форма һәм срокларда һәр лотка карата ачык формада дәгъвачы тарафыннан бирелә.</w:t>
      </w:r>
    </w:p>
    <w:p w:rsidR="006F3846" w:rsidRPr="006F3846" w:rsidRDefault="006F3846" w:rsidP="006F3846">
      <w:pPr>
        <w:widowControl w:val="0"/>
        <w:autoSpaceDE w:val="0"/>
        <w:autoSpaceDN w:val="0"/>
        <w:adjustRightInd w:val="0"/>
        <w:jc w:val="both"/>
        <w:rPr>
          <w:rFonts w:eastAsiaTheme="minorEastAsia"/>
          <w:sz w:val="28"/>
          <w:szCs w:val="28"/>
        </w:rPr>
      </w:pPr>
      <w:bookmarkStart w:id="89" w:name="sub_282"/>
      <w:bookmarkEnd w:id="88"/>
      <w:r w:rsidRPr="006F3846">
        <w:rPr>
          <w:rFonts w:eastAsiaTheme="minorEastAsia"/>
          <w:sz w:val="28"/>
          <w:szCs w:val="28"/>
          <w:lang w:val="tt-RU"/>
        </w:rPr>
        <w:t>8.2. Гаризаны бирү Россия Федерациясе Гражданлык кодексының 438 статьясы нигезендә оферта акцепты булып тора.</w:t>
      </w:r>
    </w:p>
    <w:p w:rsidR="006F3846" w:rsidRPr="006F3846" w:rsidRDefault="006F3846" w:rsidP="006F3846">
      <w:pPr>
        <w:widowControl w:val="0"/>
        <w:autoSpaceDE w:val="0"/>
        <w:autoSpaceDN w:val="0"/>
        <w:adjustRightInd w:val="0"/>
        <w:jc w:val="both"/>
        <w:rPr>
          <w:rFonts w:eastAsiaTheme="minorEastAsia"/>
          <w:sz w:val="28"/>
          <w:szCs w:val="28"/>
        </w:rPr>
      </w:pPr>
      <w:bookmarkStart w:id="90" w:name="sub_283"/>
      <w:bookmarkEnd w:id="89"/>
      <w:r w:rsidRPr="006F3846">
        <w:rPr>
          <w:rFonts w:eastAsiaTheme="minorEastAsia"/>
          <w:sz w:val="28"/>
          <w:szCs w:val="28"/>
          <w:lang w:val="tt-RU"/>
        </w:rPr>
        <w:t>8.3. Заявкада булырга тиеш;</w:t>
      </w:r>
    </w:p>
    <w:p w:rsidR="006F3846" w:rsidRPr="006F3846" w:rsidRDefault="006F3846" w:rsidP="006F3846">
      <w:pPr>
        <w:widowControl w:val="0"/>
        <w:autoSpaceDE w:val="0"/>
        <w:autoSpaceDN w:val="0"/>
        <w:adjustRightInd w:val="0"/>
        <w:jc w:val="both"/>
        <w:rPr>
          <w:rFonts w:eastAsiaTheme="minorEastAsia"/>
          <w:sz w:val="28"/>
          <w:szCs w:val="28"/>
        </w:rPr>
      </w:pPr>
      <w:bookmarkStart w:id="91" w:name="sub_2831"/>
      <w:bookmarkEnd w:id="90"/>
      <w:r w:rsidRPr="006F3846">
        <w:rPr>
          <w:rFonts w:eastAsiaTheme="minorEastAsia"/>
          <w:sz w:val="28"/>
          <w:szCs w:val="28"/>
          <w:lang w:val="tt-RU"/>
        </w:rPr>
        <w:t>8.3.1. Аукцион уздыру датасы һәм игълан ителгән лотның номеры турында мәгълүмат.</w:t>
      </w:r>
    </w:p>
    <w:p w:rsidR="006F3846" w:rsidRPr="006F3846" w:rsidRDefault="006F3846" w:rsidP="006F3846">
      <w:pPr>
        <w:widowControl w:val="0"/>
        <w:autoSpaceDE w:val="0"/>
        <w:autoSpaceDN w:val="0"/>
        <w:adjustRightInd w:val="0"/>
        <w:jc w:val="both"/>
        <w:rPr>
          <w:rFonts w:eastAsiaTheme="minorEastAsia"/>
          <w:sz w:val="28"/>
          <w:szCs w:val="28"/>
        </w:rPr>
      </w:pPr>
      <w:bookmarkStart w:id="92" w:name="sub_2832"/>
      <w:bookmarkEnd w:id="91"/>
      <w:r w:rsidRPr="006F3846">
        <w:rPr>
          <w:rFonts w:eastAsiaTheme="minorEastAsia"/>
          <w:sz w:val="28"/>
          <w:szCs w:val="28"/>
          <w:lang w:val="tt-RU"/>
        </w:rPr>
        <w:t>8.3.2. Дәгъвачы турында белешмәләр, шул исәптән юридик затның исеме һәм фамилиясе, исеме, атасының исеме һәм яшәү урыны, шәхси эшмәкәрнең почта адресы, килешү төзүне һәм (яисә) килешүне кире кайтару өчен банк реквизитлары, контакт телефоны номеры; кече һәм урта эшкуарлык субъектлары арасында аукцион уздырганда - дәгъвачының күрсәтелгән категориягә керүен раслаучы белешмәләр.</w:t>
      </w:r>
    </w:p>
    <w:p w:rsidR="006F3846" w:rsidRPr="006F3846" w:rsidRDefault="006F3846" w:rsidP="006F3846">
      <w:pPr>
        <w:widowControl w:val="0"/>
        <w:autoSpaceDE w:val="0"/>
        <w:autoSpaceDN w:val="0"/>
        <w:adjustRightInd w:val="0"/>
        <w:jc w:val="both"/>
        <w:rPr>
          <w:rFonts w:eastAsiaTheme="minorEastAsia"/>
          <w:sz w:val="28"/>
          <w:szCs w:val="28"/>
        </w:rPr>
      </w:pPr>
      <w:bookmarkStart w:id="93" w:name="sub_2833"/>
      <w:bookmarkEnd w:id="92"/>
      <w:r w:rsidRPr="006F3846">
        <w:rPr>
          <w:rFonts w:eastAsiaTheme="minorEastAsia"/>
          <w:sz w:val="28"/>
          <w:szCs w:val="28"/>
          <w:lang w:val="tt-RU"/>
        </w:rPr>
        <w:t>8.3.3. Стационар булмаган сәүдә объектын урнаштыру өчен кирәк булган шартларны үтәү турындагы тәкъдимнәр.</w:t>
      </w:r>
    </w:p>
    <w:p w:rsidR="006F3846" w:rsidRPr="006F3846" w:rsidRDefault="006F3846" w:rsidP="006F3846">
      <w:pPr>
        <w:widowControl w:val="0"/>
        <w:autoSpaceDE w:val="0"/>
        <w:autoSpaceDN w:val="0"/>
        <w:adjustRightInd w:val="0"/>
        <w:jc w:val="both"/>
        <w:rPr>
          <w:rFonts w:eastAsiaTheme="minorEastAsia"/>
          <w:sz w:val="28"/>
          <w:szCs w:val="28"/>
        </w:rPr>
      </w:pPr>
      <w:bookmarkStart w:id="94" w:name="sub_284"/>
      <w:bookmarkEnd w:id="93"/>
      <w:r w:rsidRPr="006F3846">
        <w:rPr>
          <w:rFonts w:eastAsiaTheme="minorEastAsia"/>
          <w:sz w:val="28"/>
          <w:szCs w:val="28"/>
          <w:lang w:val="tt-RU"/>
        </w:rPr>
        <w:t>8.4. Гаризага түбәндәге документлар теркәлә:</w:t>
      </w:r>
    </w:p>
    <w:p w:rsidR="006F3846" w:rsidRPr="006F3846" w:rsidRDefault="006F3846" w:rsidP="006F3846">
      <w:pPr>
        <w:widowControl w:val="0"/>
        <w:autoSpaceDE w:val="0"/>
        <w:autoSpaceDN w:val="0"/>
        <w:adjustRightInd w:val="0"/>
        <w:jc w:val="both"/>
        <w:rPr>
          <w:rFonts w:eastAsiaTheme="minorEastAsia"/>
          <w:sz w:val="28"/>
          <w:szCs w:val="28"/>
        </w:rPr>
      </w:pPr>
      <w:bookmarkStart w:id="95" w:name="sub_2841"/>
      <w:bookmarkEnd w:id="94"/>
      <w:r w:rsidRPr="006F3846">
        <w:rPr>
          <w:rFonts w:eastAsiaTheme="minorEastAsia"/>
          <w:sz w:val="28"/>
          <w:szCs w:val="28"/>
          <w:lang w:val="tt-RU"/>
        </w:rPr>
        <w:t>8.4.1. Юридик затларның Бердәм дәүләт реестрыннан өземтә аукцион уздыру турында хәбәрнамәнең рәсми сайтында урнашу датасына кадәр алты айдан да иртәрәк булмаган вакытта алынган яисә мондый өземтәнең нотариаль таныкланган күчермәсе (юридик затлар өчен); аукцион үткәрү турында хәбәр рәсми сайтта шәхси эшкуарларның Бердәм дәүләт реестрыннан өземтә яисә мондый өземтәнең нотариаль таныкланган күчермәсе урнаштыру датасына кадәр алты айдан да иртәрәк булмаган вакытта алынган; тиешле дәүләт законнары (чит затлар өчен) нигезендә тиешле рәвештә расланган, юридик затны яисә физик затны шәхси эшкуар буларак дәүләт теркәве турында, аукцион үткәрү датасына кимендә алты ай кала, рәсми сайтта аукцион урнаштыру турында хәбәр ителгән документлар.</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96" w:name="sub_2842"/>
      <w:bookmarkEnd w:id="95"/>
      <w:r w:rsidRPr="006F3846">
        <w:rPr>
          <w:rFonts w:eastAsiaTheme="minorEastAsia"/>
          <w:sz w:val="28"/>
          <w:szCs w:val="28"/>
          <w:lang w:val="tt-RU"/>
        </w:rPr>
        <w:t>8.4.2. Мөрәҗәгать итүче - юридик зат исеменнән гамәлләрне башкару өчен затның вәкаләтләрен раслый торган документ (физик затны билгеләп кую яки сайлау турында карар күчермәсе яки мондый физик затның мөрәҗәгать итүче исеменнән ышанычнамәсез эш итү хокукына ия (алга таба - җитәкче)). Мөрәҗәгать итүче исеменнән башка зат гамәлдә булса, заявкада шулай ук мөрәҗәгать итүче исеменнән гамәлләрне гамәлгә ашыруга ышаныч кәгазе, мөрәҗәгать итүче мөһере белән таныкланган һәм мөрәҗәгать итүче (юридик затлар өчен) яисә әлеге җитәкче тарафыннан вәкаләтле зат тарафыннан имзаланган, йә мондый ышанычнамәнең нотариаль таныкланган күчермәсе булырга тиеш. Күрсәтелгән ышанычнамә мөрәҗәгать итүченең вәкаләтле җитәкчесе тарафыннан имзаланган очракта, гаризада шулай ук мондый затның вәкаләтләрен раслый торган документ булырга тиеш.</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97" w:name="sub_2843"/>
      <w:bookmarkEnd w:id="96"/>
      <w:r w:rsidRPr="006F3846">
        <w:rPr>
          <w:rFonts w:eastAsiaTheme="minorEastAsia"/>
          <w:sz w:val="28"/>
          <w:szCs w:val="28"/>
          <w:lang w:val="tt-RU"/>
        </w:rPr>
        <w:t xml:space="preserve">8.4.3. Мөрәҗәгать итүченең гамәлгә кую документларының күчермәләре (юридик </w:t>
      </w:r>
      <w:r w:rsidRPr="006F3846">
        <w:rPr>
          <w:rFonts w:eastAsiaTheme="minorEastAsia"/>
          <w:sz w:val="28"/>
          <w:szCs w:val="28"/>
          <w:lang w:val="tt-RU"/>
        </w:rPr>
        <w:lastRenderedPageBreak/>
        <w:t>затлар өчен).</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98" w:name="sub_2844"/>
      <w:bookmarkEnd w:id="97"/>
      <w:r w:rsidRPr="006F3846">
        <w:rPr>
          <w:rFonts w:eastAsiaTheme="minorEastAsia"/>
          <w:sz w:val="28"/>
          <w:szCs w:val="28"/>
          <w:lang w:val="tt-RU"/>
        </w:rPr>
        <w:t>8.4.4. Эре алыш-бирешне башкару яисә башкару турында карар, әгәр мондый карар булу зарурлыгы турында таләп Россия Федерациясе законнары, юридик затның гамәлгә кую документлары белән билгеләнгән һәм әгәр мөрәҗәгать итүче өчен шартнамә төзү, шартнамә төзү яисә үтәүне тәэмин итү зур килешү булса, мондый карарның күчермәсен хуплау яисә башкару турында карар.</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99" w:name="sub_2845"/>
      <w:bookmarkEnd w:id="98"/>
      <w:r w:rsidRPr="006F3846">
        <w:rPr>
          <w:rFonts w:eastAsiaTheme="minorEastAsia"/>
          <w:sz w:val="28"/>
          <w:szCs w:val="28"/>
          <w:lang w:val="tt-RU"/>
        </w:rPr>
        <w:t>8.4.5. Мөрәҗәгать итүчене - юридик затны - юкка чыгару турында, арбитраж судның мөрәҗәгать итүчене - юридик затны, шәхси эшмәкәрне банкрот дип тану турында һәм конкурс производствосын ачу турында карары булмау хакында гариза, Россия Федерациясенең Административ хокук бозулар турында кодексында каралган тәртиптә мөрәҗәгать итүченең эшчәнлеген туктатып тору турында карарлар булмау хакында.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0" w:name="sub_2846"/>
      <w:bookmarkEnd w:id="99"/>
      <w:r w:rsidRPr="006F3846">
        <w:rPr>
          <w:rFonts w:eastAsiaTheme="minorEastAsia"/>
          <w:sz w:val="28"/>
          <w:szCs w:val="28"/>
          <w:lang w:val="tt-RU"/>
        </w:rPr>
        <w:t>8.4.6. Күрсәтелгән лот буенча задатка кертүне раслый торган түләү йөкләмәсе.</w:t>
      </w:r>
    </w:p>
    <w:p w:rsidR="006F3846" w:rsidRPr="006F3846" w:rsidRDefault="006F3846" w:rsidP="006F3846">
      <w:pPr>
        <w:widowControl w:val="0"/>
        <w:autoSpaceDE w:val="0"/>
        <w:autoSpaceDN w:val="0"/>
        <w:adjustRightInd w:val="0"/>
        <w:jc w:val="both"/>
        <w:rPr>
          <w:rFonts w:eastAsiaTheme="minorEastAsia"/>
          <w:sz w:val="28"/>
          <w:szCs w:val="28"/>
        </w:rPr>
      </w:pPr>
      <w:bookmarkStart w:id="101" w:name="sub_2847"/>
      <w:bookmarkEnd w:id="100"/>
      <w:r w:rsidRPr="006F3846">
        <w:rPr>
          <w:rFonts w:eastAsiaTheme="minorEastAsia"/>
          <w:sz w:val="28"/>
          <w:szCs w:val="28"/>
          <w:lang w:val="tt-RU"/>
        </w:rPr>
        <w:t>8.4.7. Тапшырылган документлар ике нөсхәдә туплан.</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2" w:name="sub_285"/>
      <w:bookmarkEnd w:id="101"/>
      <w:r w:rsidRPr="006F3846">
        <w:rPr>
          <w:rFonts w:eastAsiaTheme="minorEastAsia"/>
          <w:sz w:val="28"/>
          <w:szCs w:val="28"/>
          <w:lang w:val="tt-RU"/>
        </w:rPr>
        <w:t>8.5. Кергән заявкалар, номерын, вакытын һәм теркәү датасын күрсәтеп, аукцион оештыручы тарафыннан керү тәртибендә теркәлә. Тәкъдим ителгән документларның заявканы теркәү датасы һәм вакыты турында тамга куеп, бер нөсхәсе дәгъвачыга кайта.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3" w:name="sub_286"/>
      <w:bookmarkEnd w:id="102"/>
      <w:r w:rsidRPr="006F3846">
        <w:rPr>
          <w:rFonts w:eastAsiaTheme="minorEastAsia"/>
          <w:sz w:val="28"/>
          <w:szCs w:val="28"/>
          <w:lang w:val="tt-RU"/>
        </w:rPr>
        <w:t>8.6. Аукционны оештыручы заявканы түбәндәге очракларда кабул итүдән баш тарта: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4" w:name="sub_2861"/>
      <w:bookmarkEnd w:id="103"/>
      <w:r w:rsidRPr="006F3846">
        <w:rPr>
          <w:rFonts w:eastAsiaTheme="minorEastAsia"/>
          <w:sz w:val="28"/>
          <w:szCs w:val="28"/>
          <w:lang w:val="tt-RU"/>
        </w:rPr>
        <w:t>8.6.1. Аукцион үткәрү турында хәбәрнамәдә билгеләнгән документларны тапшырмау, йә мондый документларда дөрес булмаган белешмәләр булу.</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5" w:name="sub_2862"/>
      <w:bookmarkEnd w:id="104"/>
      <w:r w:rsidRPr="006F3846">
        <w:rPr>
          <w:rFonts w:eastAsiaTheme="minorEastAsia"/>
          <w:sz w:val="28"/>
          <w:szCs w:val="28"/>
          <w:lang w:val="tt-RU"/>
        </w:rPr>
        <w:t>8.6.2. Мөрәҗәгать итүченең әлеге Нигезләмәнең V бүлегендә күрсәтелгән таләпләргә туры килмәве.</w:t>
      </w:r>
    </w:p>
    <w:p w:rsidR="006F3846" w:rsidRPr="006F3846" w:rsidRDefault="006F3846" w:rsidP="006F3846">
      <w:pPr>
        <w:widowControl w:val="0"/>
        <w:autoSpaceDE w:val="0"/>
        <w:autoSpaceDN w:val="0"/>
        <w:adjustRightInd w:val="0"/>
        <w:jc w:val="both"/>
        <w:rPr>
          <w:rFonts w:eastAsiaTheme="minorEastAsia"/>
          <w:sz w:val="28"/>
          <w:szCs w:val="28"/>
        </w:rPr>
      </w:pPr>
      <w:bookmarkStart w:id="106" w:name="sub_2863"/>
      <w:bookmarkEnd w:id="105"/>
      <w:r w:rsidRPr="006F3846">
        <w:rPr>
          <w:rFonts w:eastAsiaTheme="minorEastAsia"/>
          <w:sz w:val="28"/>
          <w:szCs w:val="28"/>
          <w:lang w:val="tt-RU"/>
        </w:rPr>
        <w:t>8.6.3. задаток кертмәү.</w:t>
      </w:r>
    </w:p>
    <w:p w:rsidR="006F3846" w:rsidRPr="006F3846" w:rsidRDefault="006F3846" w:rsidP="006F3846">
      <w:pPr>
        <w:widowControl w:val="0"/>
        <w:autoSpaceDE w:val="0"/>
        <w:autoSpaceDN w:val="0"/>
        <w:adjustRightInd w:val="0"/>
        <w:jc w:val="both"/>
        <w:rPr>
          <w:rFonts w:eastAsiaTheme="minorEastAsia"/>
          <w:sz w:val="28"/>
          <w:szCs w:val="28"/>
        </w:rPr>
      </w:pPr>
      <w:bookmarkStart w:id="107" w:name="sub_2864"/>
      <w:bookmarkEnd w:id="106"/>
      <w:r w:rsidRPr="006F3846">
        <w:rPr>
          <w:rFonts w:eastAsiaTheme="minorEastAsia"/>
          <w:sz w:val="28"/>
          <w:szCs w:val="28"/>
          <w:lang w:val="tt-RU"/>
        </w:rPr>
        <w:t>8.6.4. Гаризаның аукцион документациясе таләпләренә туры килмәве.</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8" w:name="sub_2865"/>
      <w:bookmarkEnd w:id="107"/>
      <w:r w:rsidRPr="006F3846">
        <w:rPr>
          <w:rFonts w:eastAsiaTheme="minorEastAsia"/>
          <w:sz w:val="28"/>
          <w:szCs w:val="28"/>
          <w:lang w:val="tt-RU"/>
        </w:rPr>
        <w:t>8.6.5. Гариза бирүчене - юридик затны яисә мөрәҗәгать итүчене - юридик затны, шәхси эшмәкәрне банкрот дип тану һәм конкурс производствосын ачу турында арбитраж суд карарлары булу турында карар булу.</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09" w:name="sub_2866"/>
      <w:bookmarkEnd w:id="108"/>
      <w:r w:rsidRPr="006F3846">
        <w:rPr>
          <w:rFonts w:eastAsiaTheme="minorEastAsia"/>
          <w:sz w:val="28"/>
          <w:szCs w:val="28"/>
          <w:lang w:val="tt-RU"/>
        </w:rPr>
        <w:t>8.6.6. Гаризаны караган көнгә мөрәҗәгать итүченең эшчәнлеген туктатып тору турында Россия Федерациясе Административ хокук бозулар турында кодексында каралган тәртиптә карар булу.</w:t>
      </w:r>
    </w:p>
    <w:bookmarkEnd w:id="109"/>
    <w:p w:rsidR="006F3846" w:rsidRPr="006F3846" w:rsidRDefault="006F3846" w:rsidP="006F3846">
      <w:pPr>
        <w:widowControl w:val="0"/>
        <w:autoSpaceDE w:val="0"/>
        <w:autoSpaceDN w:val="0"/>
        <w:adjustRightInd w:val="0"/>
        <w:jc w:val="both"/>
        <w:rPr>
          <w:rFonts w:eastAsiaTheme="minorEastAsia"/>
          <w:sz w:val="28"/>
          <w:szCs w:val="28"/>
          <w:lang w:val="tt-RU"/>
        </w:rPr>
      </w:pPr>
      <w:r w:rsidRPr="006F3846">
        <w:rPr>
          <w:rFonts w:eastAsiaTheme="minorEastAsia"/>
          <w:sz w:val="28"/>
          <w:szCs w:val="28"/>
          <w:lang w:val="tt-RU"/>
        </w:rPr>
        <w:t>Дәгъвачыга аукционда катнашудан баш тартуның күрсәтелгән нигезләре исемлеге тулы була.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10" w:name="sub_287"/>
      <w:r w:rsidRPr="006F3846">
        <w:rPr>
          <w:rFonts w:eastAsiaTheme="minorEastAsia"/>
          <w:sz w:val="28"/>
          <w:szCs w:val="28"/>
          <w:lang w:val="tt-RU"/>
        </w:rPr>
        <w:t>8.7. Гариза бирүче яисә аукционда катнашучы тарафыннан тапшырылган документлардагы белешмәләрнең дөрес булмавы факты ачыкланган очракта, комиссия мондый мөрәҗәгать итүчене яисә аукционда катнашучыны аны уздыруның теләсә кайсы этабында аукционда катнашудан читләштерергә тиеш.</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11" w:name="sub_288"/>
      <w:bookmarkEnd w:id="110"/>
      <w:r w:rsidRPr="006F3846">
        <w:rPr>
          <w:rFonts w:eastAsiaTheme="minorEastAsia"/>
          <w:sz w:val="28"/>
          <w:szCs w:val="28"/>
          <w:lang w:val="tt-RU"/>
        </w:rPr>
        <w:t>8.8. Гариза биргән дәгъвачы заявканы, аукцион оештыручыга язма рәвештә хәбәр итеп, заявкаларны кабул итү тәмамланган датага кадәр теләсә кайсы вакытта чакыртып алырга хокуклы.</w:t>
      </w:r>
    </w:p>
    <w:bookmarkEnd w:id="111"/>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lang w:val="tt-RU"/>
        </w:rPr>
      </w:pPr>
      <w:bookmarkStart w:id="112" w:name="sub_209"/>
      <w:r w:rsidRPr="006F3846">
        <w:rPr>
          <w:rFonts w:eastAsiaTheme="minorEastAsia"/>
          <w:b/>
          <w:bCs/>
          <w:color w:val="26282F"/>
          <w:sz w:val="28"/>
          <w:szCs w:val="28"/>
          <w:lang w:val="tt-RU"/>
        </w:rPr>
        <w:t>9. Аукцион үткәрү тәртибе һәм аның нәтиҗәләрен рәсмиләштерү</w:t>
      </w:r>
    </w:p>
    <w:bookmarkEnd w:id="112"/>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13" w:name="sub_291"/>
      <w:r w:rsidRPr="006F3846">
        <w:rPr>
          <w:rFonts w:eastAsiaTheme="minorEastAsia"/>
          <w:sz w:val="28"/>
          <w:szCs w:val="28"/>
          <w:lang w:val="tt-RU"/>
        </w:rPr>
        <w:t>9.1. Аукцион үткәрү турында мәгълүмати хәбәрдә күрсәтелгән аукцион уздыру датасына кадәр өч эш көне эчендә аукцион оештыручы заявкаларны һәм дәгъвачылар документларын карый, дәгъвачылардан тиешле счеттан өземтә (өземтә) нигезендә задатка килү фактын билгели. Гаризаларны карау нәтиҗәләре буенча комиссия гариза бирүчене аукционда катнашуга кертү турында һәм мөрәҗәгать итүчене аукционда катнашучы дип тану яки мондый мөрәҗәгать итүчене аукционда катнашуга кертүдән баш тарту турында карар кабул итә, ул заявкаларны карау беркетмәсе белән рәсмиләштерелә.</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14" w:name="sub_292"/>
      <w:bookmarkEnd w:id="113"/>
      <w:r w:rsidRPr="006F3846">
        <w:rPr>
          <w:rFonts w:eastAsiaTheme="minorEastAsia"/>
          <w:sz w:val="28"/>
          <w:szCs w:val="28"/>
          <w:lang w:val="tt-RU"/>
        </w:rPr>
        <w:t>9.2. Гаризаларны карау беркетмәсе комиссия тарафыннан алып барыла һәм заявкаларны карау көнендә комиссиянең барлык әгъзалары тарафыннан имзалана. Гаризаларны карау беркетмәсе, заявкаларны караганнан соң икенче эш көненнән дә соңга калмыйча, вәкаләтле орган тарафыннан рәсми сайтта урнаштырыла.</w:t>
      </w:r>
    </w:p>
    <w:p w:rsidR="006F3846" w:rsidRPr="006F3846" w:rsidRDefault="006F3846" w:rsidP="006F3846">
      <w:pPr>
        <w:widowControl w:val="0"/>
        <w:autoSpaceDE w:val="0"/>
        <w:autoSpaceDN w:val="0"/>
        <w:adjustRightInd w:val="0"/>
        <w:jc w:val="both"/>
        <w:rPr>
          <w:rFonts w:eastAsiaTheme="minorEastAsia"/>
          <w:sz w:val="28"/>
          <w:szCs w:val="28"/>
        </w:rPr>
      </w:pPr>
      <w:bookmarkStart w:id="115" w:name="sub_293"/>
      <w:bookmarkEnd w:id="114"/>
      <w:r w:rsidRPr="006F3846">
        <w:rPr>
          <w:rFonts w:eastAsiaTheme="minorEastAsia"/>
          <w:sz w:val="28"/>
          <w:szCs w:val="28"/>
          <w:lang w:val="tt-RU"/>
        </w:rPr>
        <w:t>9.3. Аукцион түбәндәге очракларда булмаган дип таныла:</w:t>
      </w:r>
    </w:p>
    <w:p w:rsidR="006F3846" w:rsidRPr="006F3846" w:rsidRDefault="006F3846" w:rsidP="006F3846">
      <w:pPr>
        <w:widowControl w:val="0"/>
        <w:autoSpaceDE w:val="0"/>
        <w:autoSpaceDN w:val="0"/>
        <w:adjustRightInd w:val="0"/>
        <w:jc w:val="both"/>
        <w:rPr>
          <w:rFonts w:eastAsiaTheme="minorEastAsia"/>
          <w:sz w:val="28"/>
          <w:szCs w:val="28"/>
        </w:rPr>
      </w:pPr>
      <w:bookmarkStart w:id="116" w:name="sub_2931"/>
      <w:bookmarkEnd w:id="115"/>
      <w:r w:rsidRPr="006F3846">
        <w:rPr>
          <w:rFonts w:eastAsiaTheme="minorEastAsia"/>
          <w:sz w:val="28"/>
          <w:szCs w:val="28"/>
          <w:lang w:val="tt-RU"/>
        </w:rPr>
        <w:t>9.3.1. Гаризалар бирү срогы тәмамлангач, бер генә гариза бирелгән.</w:t>
      </w:r>
    </w:p>
    <w:p w:rsidR="006F3846" w:rsidRPr="006F3846" w:rsidRDefault="006F3846" w:rsidP="006F3846">
      <w:pPr>
        <w:widowControl w:val="0"/>
        <w:autoSpaceDE w:val="0"/>
        <w:autoSpaceDN w:val="0"/>
        <w:adjustRightInd w:val="0"/>
        <w:jc w:val="both"/>
        <w:rPr>
          <w:rFonts w:eastAsiaTheme="minorEastAsia"/>
          <w:sz w:val="28"/>
          <w:szCs w:val="28"/>
        </w:rPr>
      </w:pPr>
      <w:bookmarkStart w:id="117" w:name="sub_2932"/>
      <w:bookmarkEnd w:id="116"/>
      <w:r w:rsidRPr="006F3846">
        <w:rPr>
          <w:rFonts w:eastAsiaTheme="minorEastAsia"/>
          <w:sz w:val="28"/>
          <w:szCs w:val="28"/>
          <w:lang w:val="tt-RU"/>
        </w:rPr>
        <w:t>9.3.2. Гаризалар бирү срогы тәмамлангач, бер генә гариза да бирелмәгән.</w:t>
      </w:r>
    </w:p>
    <w:p w:rsidR="006F3846" w:rsidRPr="006F3846" w:rsidRDefault="006F3846" w:rsidP="006F3846">
      <w:pPr>
        <w:widowControl w:val="0"/>
        <w:autoSpaceDE w:val="0"/>
        <w:autoSpaceDN w:val="0"/>
        <w:adjustRightInd w:val="0"/>
        <w:jc w:val="both"/>
        <w:rPr>
          <w:rFonts w:eastAsiaTheme="minorEastAsia"/>
          <w:sz w:val="28"/>
          <w:szCs w:val="28"/>
        </w:rPr>
      </w:pPr>
      <w:bookmarkStart w:id="118" w:name="sub_2933"/>
      <w:bookmarkEnd w:id="117"/>
      <w:r w:rsidRPr="006F3846">
        <w:rPr>
          <w:rFonts w:eastAsiaTheme="minorEastAsia"/>
          <w:sz w:val="28"/>
          <w:szCs w:val="28"/>
          <w:lang w:val="tt-RU"/>
        </w:rPr>
        <w:t>9.3.3. Комиссия барлык дәгъвачыларга аукционда катнашуга кертүдән баш тарту турында карар кабул итте.</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19" w:name="sub_294"/>
      <w:bookmarkEnd w:id="118"/>
      <w:r w:rsidRPr="006F3846">
        <w:rPr>
          <w:rFonts w:eastAsiaTheme="minorEastAsia"/>
          <w:sz w:val="28"/>
          <w:szCs w:val="28"/>
          <w:lang w:val="tt-RU"/>
        </w:rPr>
        <w:t>9.4. Аукцион узмаган дип танылса, аукционны оештыручы яңа аукцион үткәрү турында игълан итәргә хокуклы. Яңа аукцион үткәрү турында игълан ителгән очракта, аукцион оештыручысы аукцион шартларын үзгәртергә хокуклы.</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20" w:name="sub_295"/>
      <w:bookmarkEnd w:id="119"/>
      <w:r w:rsidRPr="006F3846">
        <w:rPr>
          <w:rFonts w:eastAsiaTheme="minorEastAsia"/>
          <w:sz w:val="28"/>
          <w:szCs w:val="28"/>
          <w:lang w:val="tt-RU"/>
        </w:rPr>
        <w:t>9.5. Дәгъва аукцион оештыручы тарафыннан гаризаларны карау турындагы беркетмәне рәсмиләштерү вакытыннан алып, аукционда катнашучы статусын ала.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21" w:name="sub_296"/>
      <w:bookmarkEnd w:id="120"/>
      <w:r w:rsidRPr="006F3846">
        <w:rPr>
          <w:rFonts w:eastAsiaTheme="minorEastAsia"/>
          <w:sz w:val="28"/>
          <w:szCs w:val="28"/>
          <w:lang w:val="tt-RU"/>
        </w:rPr>
        <w:t>9.6. Аукцион түбәндәге тәртиптә уздырыла: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22" w:name="sub_2961"/>
      <w:bookmarkEnd w:id="121"/>
      <w:r w:rsidRPr="006F3846">
        <w:rPr>
          <w:rFonts w:eastAsiaTheme="minorEastAsia"/>
          <w:sz w:val="28"/>
          <w:szCs w:val="28"/>
          <w:lang w:val="tt-RU"/>
        </w:rPr>
        <w:t>1) сатуларны аукциончы гамәлгә ашыра;</w:t>
      </w:r>
    </w:p>
    <w:p w:rsidR="006F3846" w:rsidRPr="006F3846" w:rsidRDefault="006F3846" w:rsidP="006F3846">
      <w:pPr>
        <w:widowControl w:val="0"/>
        <w:autoSpaceDE w:val="0"/>
        <w:autoSpaceDN w:val="0"/>
        <w:adjustRightInd w:val="0"/>
        <w:jc w:val="both"/>
        <w:rPr>
          <w:rFonts w:eastAsiaTheme="minorEastAsia"/>
          <w:sz w:val="28"/>
          <w:szCs w:val="28"/>
        </w:rPr>
      </w:pPr>
      <w:bookmarkStart w:id="123" w:name="sub_2962"/>
      <w:bookmarkEnd w:id="122"/>
      <w:r w:rsidRPr="006F3846">
        <w:rPr>
          <w:rFonts w:eastAsiaTheme="minorEastAsia"/>
          <w:sz w:val="28"/>
          <w:szCs w:val="28"/>
          <w:lang w:val="tt-RU"/>
        </w:rPr>
        <w:t>2) сатулар һәр лот буенча аерым уздырыла;</w:t>
      </w:r>
    </w:p>
    <w:p w:rsidR="006F3846" w:rsidRPr="006F3846" w:rsidRDefault="006F3846" w:rsidP="006F3846">
      <w:pPr>
        <w:widowControl w:val="0"/>
        <w:autoSpaceDE w:val="0"/>
        <w:autoSpaceDN w:val="0"/>
        <w:adjustRightInd w:val="0"/>
        <w:jc w:val="both"/>
        <w:rPr>
          <w:rFonts w:eastAsiaTheme="minorEastAsia"/>
          <w:sz w:val="28"/>
          <w:szCs w:val="28"/>
        </w:rPr>
      </w:pPr>
      <w:bookmarkStart w:id="124" w:name="sub_2963"/>
      <w:bookmarkEnd w:id="123"/>
      <w:r w:rsidRPr="006F3846">
        <w:rPr>
          <w:rFonts w:eastAsiaTheme="minorEastAsia"/>
          <w:sz w:val="28"/>
          <w:szCs w:val="28"/>
          <w:lang w:val="tt-RU"/>
        </w:rPr>
        <w:t>3) сатулар аукцион үткәрү турында хәбәрдә күрсәтелгән объектны аукцион адымына урнаштыруга хокукның башлангыч (минималь) күләмен арттыру юлы белән алып барыла;</w:t>
      </w:r>
    </w:p>
    <w:p w:rsidR="006F3846" w:rsidRPr="006F3846" w:rsidRDefault="006F3846" w:rsidP="006F3846">
      <w:pPr>
        <w:widowControl w:val="0"/>
        <w:autoSpaceDE w:val="0"/>
        <w:autoSpaceDN w:val="0"/>
        <w:adjustRightInd w:val="0"/>
        <w:jc w:val="both"/>
        <w:rPr>
          <w:rFonts w:eastAsiaTheme="minorEastAsia"/>
          <w:sz w:val="28"/>
          <w:szCs w:val="28"/>
        </w:rPr>
      </w:pPr>
      <w:bookmarkStart w:id="125" w:name="sub_2964"/>
      <w:bookmarkEnd w:id="124"/>
      <w:r w:rsidRPr="006F3846">
        <w:rPr>
          <w:rFonts w:eastAsiaTheme="minorEastAsia"/>
          <w:sz w:val="28"/>
          <w:szCs w:val="28"/>
          <w:lang w:val="tt-RU"/>
        </w:rPr>
        <w:t>4) сату җиңүчесе дип стационар булмаган сәүдә объектын урнаштыруга хокук бәясенең иң югары күләмен тәкъдим иткән катнашучы таныла.</w:t>
      </w:r>
    </w:p>
    <w:p w:rsidR="006F3846" w:rsidRPr="006F3846" w:rsidRDefault="006F3846" w:rsidP="006F3846">
      <w:pPr>
        <w:widowControl w:val="0"/>
        <w:autoSpaceDE w:val="0"/>
        <w:autoSpaceDN w:val="0"/>
        <w:adjustRightInd w:val="0"/>
        <w:jc w:val="both"/>
        <w:rPr>
          <w:rFonts w:eastAsiaTheme="minorEastAsia"/>
          <w:sz w:val="28"/>
          <w:szCs w:val="28"/>
        </w:rPr>
      </w:pPr>
      <w:bookmarkStart w:id="126" w:name="sub_297"/>
      <w:bookmarkEnd w:id="125"/>
      <w:r w:rsidRPr="006F3846">
        <w:rPr>
          <w:rFonts w:eastAsiaTheme="minorEastAsia"/>
          <w:sz w:val="28"/>
          <w:szCs w:val="28"/>
          <w:lang w:val="tt-RU"/>
        </w:rPr>
        <w:t>9.7. Аукцион нәтиҗәсе аукционның урыны, аны уздыру датасы һәм вакыты турында, аукционда катнашучылар турында, стационар булмаган сәүдә объектын урнаштыруга килешү төзегән өчен түләүнең башлангыч (минималь) күләме, стационар булмаган сәүдә объектын урнаштыруга хокукның хакы күләме турында соңгы һәм соңгы тәкъдимнәр турында, стационар булмаган сәүдә объектын урнаштыруга хокукның күләме турында, исеме һәм урнашу урыны (юридик зат өчен), фамилиясе, исеме, атасының исеме, аукцион җиңүчесенең һәм катнашучының яшәү урыны (шәхси эшкуар өчен) турында белешмәләр булган аукцион җиңүчесе һәм катнашучының яшәү урыны (шәхси эшкуар өчен) турында мәгълүмат булган аукцион йомгаклары турында беркетмә белән рәсмиләштерелә.</w:t>
      </w:r>
    </w:p>
    <w:p w:rsidR="006F3846" w:rsidRPr="006F3846" w:rsidRDefault="006F3846" w:rsidP="006F3846">
      <w:pPr>
        <w:widowControl w:val="0"/>
        <w:autoSpaceDE w:val="0"/>
        <w:autoSpaceDN w:val="0"/>
        <w:adjustRightInd w:val="0"/>
        <w:jc w:val="both"/>
        <w:rPr>
          <w:rFonts w:eastAsiaTheme="minorEastAsia"/>
          <w:sz w:val="28"/>
          <w:szCs w:val="28"/>
        </w:rPr>
      </w:pPr>
      <w:bookmarkStart w:id="127" w:name="sub_298"/>
      <w:bookmarkEnd w:id="126"/>
      <w:r w:rsidRPr="006F3846">
        <w:rPr>
          <w:rFonts w:eastAsiaTheme="minorEastAsia"/>
          <w:sz w:val="28"/>
          <w:szCs w:val="28"/>
          <w:lang w:val="tt-RU"/>
        </w:rPr>
        <w:t xml:space="preserve">9.8. Аукцион йомгаклары турындагы беркетмә ике нөсхәдә төзелә, аукцион уздыру көнендә комиссиянең барлык әгъзалары тарафыннан имзалана, беркетмәнең бер </w:t>
      </w:r>
      <w:r w:rsidRPr="006F3846">
        <w:rPr>
          <w:rFonts w:eastAsiaTheme="minorEastAsia"/>
          <w:sz w:val="28"/>
          <w:szCs w:val="28"/>
          <w:lang w:val="tt-RU"/>
        </w:rPr>
        <w:lastRenderedPageBreak/>
        <w:t>нөсхәсе аукцион оештыруда кала.</w:t>
      </w:r>
    </w:p>
    <w:p w:rsidR="006F3846" w:rsidRPr="006F3846" w:rsidRDefault="006F3846" w:rsidP="006F3846">
      <w:pPr>
        <w:widowControl w:val="0"/>
        <w:autoSpaceDE w:val="0"/>
        <w:autoSpaceDN w:val="0"/>
        <w:adjustRightInd w:val="0"/>
        <w:jc w:val="both"/>
        <w:rPr>
          <w:rFonts w:eastAsiaTheme="minorEastAsia"/>
          <w:sz w:val="28"/>
          <w:szCs w:val="28"/>
        </w:rPr>
      </w:pPr>
      <w:bookmarkStart w:id="128" w:name="sub_299"/>
      <w:bookmarkEnd w:id="127"/>
      <w:r w:rsidRPr="006F3846">
        <w:rPr>
          <w:rFonts w:eastAsiaTheme="minorEastAsia"/>
          <w:sz w:val="28"/>
          <w:szCs w:val="28"/>
          <w:lang w:val="tt-RU"/>
        </w:rPr>
        <w:t>9.9. Аукцион йомгаклары турындагы беркетмә аукцион җиңүчесенә тапшырыла һәм килешү төзүгә җиңүченең хокукын раслаучы документ булып тора.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29" w:name="sub_2910"/>
      <w:bookmarkEnd w:id="128"/>
      <w:r w:rsidRPr="006F3846">
        <w:rPr>
          <w:rFonts w:eastAsiaTheme="minorEastAsia"/>
          <w:sz w:val="28"/>
          <w:szCs w:val="28"/>
          <w:lang w:val="tt-RU"/>
        </w:rPr>
        <w:t>9.10. Стационар булмаган сәүдә объектын урнаштыруга хокук, күрсәтелгән заявка аукцион документациясендә каралган таләпләргә һәм шартларга туры килсә, шулай ук аукцион документларында каралган шартларда, стационар булмаган сәүдә объектын урнаштыруга шартнамә төзү өчен аукцион документларында каралган шартларда аукционда катнашучы дип танылган затка, аукцион үткәрү турында хәбәрдә күрсәтелгән стационар булмаган сәүдә объектын урнаштыру хокукы бәясенең башлангыч (минималь) күләменә тигез булган шартнамә төзү өчен түләү күләме белән тапшырылырга мөмкин. Шул ук вакытта вәкаләтле орган өчен әлеге пунктта каралган шартнамәнең әлеге очракта мәҗбүри бәяләмәсе була.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0" w:name="sub_2911"/>
      <w:bookmarkEnd w:id="129"/>
      <w:r w:rsidRPr="006F3846">
        <w:rPr>
          <w:rFonts w:eastAsiaTheme="minorEastAsia"/>
          <w:sz w:val="28"/>
          <w:szCs w:val="28"/>
          <w:lang w:val="tt-RU"/>
        </w:rPr>
        <w:t>9.11. Аукцион җиңүчесе билгеләнгән вакытта килешүдән баш тартканда ул шартнамә төзү хокукын югалта һәм аңа задаток кире кайтмый. Шартнамә төзү хокукына аукцион җиңүчесе тарафыннан тәкъдим ителгән стационар булмаган сәүдә объектын урнаштыру хокукы күләменнән соң килүче иң югары бәяне тәкъдим иткән затка бирелә.</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1" w:name="sub_2912"/>
      <w:bookmarkEnd w:id="130"/>
      <w:r w:rsidRPr="006F3846">
        <w:rPr>
          <w:rFonts w:eastAsiaTheme="minorEastAsia"/>
          <w:sz w:val="28"/>
          <w:szCs w:val="28"/>
          <w:lang w:val="tt-RU"/>
        </w:rPr>
        <w:t>9.12. Аукцион нәтиҗәләре буенча аукцион җиңүчесе һәм вәкаләтле орган аукцион нәтиҗәләрен чыгару датасыннан биш эш көне эчендә килешү төзи.</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2" w:name="sub_2913"/>
      <w:bookmarkEnd w:id="131"/>
      <w:r w:rsidRPr="006F3846">
        <w:rPr>
          <w:rFonts w:eastAsiaTheme="minorEastAsia"/>
          <w:sz w:val="28"/>
          <w:szCs w:val="28"/>
          <w:lang w:val="tt-RU"/>
        </w:rPr>
        <w:t>9.13. Стационар булмаган сәүдә объектын урнаштыруга хокукның аукционда сатып алына торган хакы хакы аукцион уздыру турында мәгълүмат хәбәрендә күрсәтелгән вәкаләтле орган счетына акчаларны килешү төзелгән көннән алып 10 банк көне эчендә күчерү юлы белән башкарыла. Кертелгән бурыч стационар булмаган сәүдә объектын урнаштыруга хокук күләме исәбеннән санала. Түләүнең тулы күләмендә керүне раслаучы белешмә шартнамәгә аерылгысыз кушымта булып тора.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3" w:name="sub_2914"/>
      <w:bookmarkEnd w:id="132"/>
      <w:r w:rsidRPr="006F3846">
        <w:rPr>
          <w:rFonts w:eastAsiaTheme="minorEastAsia"/>
          <w:sz w:val="28"/>
          <w:szCs w:val="28"/>
          <w:lang w:val="tt-RU"/>
        </w:rPr>
        <w:t>9.14. Сатып алучының җаваплылыгы, ул кире кагылган яисә билгеләнгән вакытта түләүдән читләшкән очракта, шартнамәдә Россия Федерациясе законнары нигезендә каралган.</w:t>
      </w:r>
    </w:p>
    <w:bookmarkEnd w:id="133"/>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spacing w:before="108" w:after="108"/>
        <w:jc w:val="center"/>
        <w:outlineLvl w:val="0"/>
        <w:rPr>
          <w:rFonts w:eastAsiaTheme="minorEastAsia"/>
          <w:b/>
          <w:bCs/>
          <w:color w:val="26282F"/>
          <w:sz w:val="28"/>
          <w:szCs w:val="28"/>
          <w:lang w:val="tt-RU"/>
        </w:rPr>
      </w:pPr>
      <w:bookmarkStart w:id="134" w:name="sub_210"/>
      <w:r w:rsidRPr="006F3846">
        <w:rPr>
          <w:rFonts w:eastAsiaTheme="minorEastAsia"/>
          <w:b/>
          <w:bCs/>
          <w:color w:val="26282F"/>
          <w:sz w:val="28"/>
          <w:szCs w:val="28"/>
          <w:lang w:val="tt-RU"/>
        </w:rPr>
        <w:t>10. задатокны кире кайтару тәртибе</w:t>
      </w:r>
    </w:p>
    <w:bookmarkEnd w:id="134"/>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5" w:name="sub_2101"/>
      <w:r w:rsidRPr="006F3846">
        <w:rPr>
          <w:rFonts w:eastAsiaTheme="minorEastAsia"/>
          <w:sz w:val="28"/>
          <w:szCs w:val="28"/>
          <w:lang w:val="tt-RU"/>
        </w:rPr>
        <w:t>10.1. Дәгъвачылар тарафыннан бурычлар сыйфатында кертелгән акча аукционны оештыручы тарафыннан биш эш көне дәвамында кире кайтарыла: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6" w:name="sub_21011"/>
      <w:bookmarkEnd w:id="135"/>
      <w:r w:rsidRPr="006F3846">
        <w:rPr>
          <w:rFonts w:eastAsiaTheme="minorEastAsia"/>
          <w:sz w:val="28"/>
          <w:szCs w:val="28"/>
          <w:lang w:val="tt-RU"/>
        </w:rPr>
        <w:t>10.1.1. дәгъвачыларга аукцион уздырудан баш тарту турында рәсми сайтта урнаштырылган көннән соң;</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7" w:name="sub_21012"/>
      <w:bookmarkEnd w:id="136"/>
      <w:r w:rsidRPr="006F3846">
        <w:rPr>
          <w:rFonts w:eastAsiaTheme="minorEastAsia"/>
          <w:sz w:val="28"/>
          <w:szCs w:val="28"/>
          <w:lang w:val="tt-RU"/>
        </w:rPr>
        <w:t>заявкаларны кире алу турында язмача хәбәр алынган көннән башлап заявкаларны кабул итү тәмамланган көнгә кадәр дәгъвачыга;</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8" w:name="sub_21013"/>
      <w:bookmarkEnd w:id="137"/>
      <w:r w:rsidRPr="006F3846">
        <w:rPr>
          <w:rFonts w:eastAsiaTheme="minorEastAsia"/>
          <w:sz w:val="28"/>
          <w:szCs w:val="28"/>
          <w:lang w:val="tt-RU"/>
        </w:rPr>
        <w:t>аукцион узмаган дип танылса, дәгъвачыларга һәм аукционда катнашучыларга аукцион беркетмәсенең рәсми сайтында урнаштырылган көннән алып 10.1.3.</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39" w:name="sub_21014"/>
      <w:bookmarkEnd w:id="138"/>
      <w:r w:rsidRPr="006F3846">
        <w:rPr>
          <w:rFonts w:eastAsiaTheme="minorEastAsia"/>
          <w:sz w:val="28"/>
          <w:szCs w:val="28"/>
          <w:lang w:val="tt-RU"/>
        </w:rPr>
        <w:t>аукцион беркетмәсенең рәсми сайтында урнаштырылган көннән башлап, аукционда катнашучыларга һәм дәгъвачыларга, аукционда җиңүчедән һәм аукционның икенче катнашучысыннан тыш, 10.1.4.</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40" w:name="sub_21015"/>
      <w:bookmarkEnd w:id="139"/>
      <w:r w:rsidRPr="006F3846">
        <w:rPr>
          <w:rFonts w:eastAsiaTheme="minorEastAsia"/>
          <w:sz w:val="28"/>
          <w:szCs w:val="28"/>
          <w:lang w:val="tt-RU"/>
        </w:rPr>
        <w:lastRenderedPageBreak/>
        <w:t>10.1.5.аукционның икенче катнашучысына аукцион җиңүчесе белән килешү төзелгәннән соң.</w:t>
      </w:r>
    </w:p>
    <w:p w:rsidR="006F3846" w:rsidRPr="006F3846" w:rsidRDefault="006F3846" w:rsidP="006F3846">
      <w:pPr>
        <w:widowControl w:val="0"/>
        <w:autoSpaceDE w:val="0"/>
        <w:autoSpaceDN w:val="0"/>
        <w:adjustRightInd w:val="0"/>
        <w:jc w:val="both"/>
        <w:rPr>
          <w:rFonts w:eastAsiaTheme="minorEastAsia"/>
          <w:sz w:val="28"/>
          <w:szCs w:val="28"/>
          <w:lang w:val="tt-RU"/>
        </w:rPr>
      </w:pPr>
      <w:bookmarkStart w:id="141" w:name="sub_2102"/>
      <w:bookmarkEnd w:id="140"/>
      <w:r w:rsidRPr="006F3846">
        <w:rPr>
          <w:rFonts w:eastAsiaTheme="minorEastAsia"/>
          <w:sz w:val="28"/>
          <w:szCs w:val="28"/>
          <w:lang w:val="tt-RU"/>
        </w:rPr>
        <w:t>10.2. Аукцион җиңүчесе яки аукционның икенче катнашучысы килешү төзүдән читләшкән дип танылган очракта, кертелгән задатоа кире кайтмый.</w:t>
      </w:r>
    </w:p>
    <w:bookmarkEnd w:id="141"/>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both"/>
        <w:rPr>
          <w:rFonts w:eastAsiaTheme="minorEastAsia"/>
          <w:sz w:val="28"/>
          <w:szCs w:val="28"/>
          <w:lang w:val="tt-RU"/>
        </w:rPr>
      </w:pPr>
    </w:p>
    <w:p w:rsidR="006F3846" w:rsidRPr="006F3846" w:rsidRDefault="006F3846" w:rsidP="006F3846">
      <w:pPr>
        <w:widowControl w:val="0"/>
        <w:autoSpaceDE w:val="0"/>
        <w:autoSpaceDN w:val="0"/>
        <w:adjustRightInd w:val="0"/>
        <w:jc w:val="center"/>
        <w:rPr>
          <w:rFonts w:eastAsiaTheme="minorEastAsia"/>
          <w:bCs/>
          <w:color w:val="26282F"/>
          <w:sz w:val="28"/>
          <w:szCs w:val="28"/>
          <w:lang w:val="tt-RU"/>
        </w:rPr>
      </w:pPr>
      <w:r w:rsidRPr="003C781F">
        <w:rPr>
          <w:rFonts w:eastAsiaTheme="minorEastAsia"/>
          <w:bCs/>
          <w:color w:val="26282F"/>
          <w:sz w:val="28"/>
          <w:szCs w:val="28"/>
          <w:lang w:val="tt-RU"/>
        </w:rPr>
        <w:t xml:space="preserve">                                                                                         </w:t>
      </w:r>
      <w:r w:rsidRPr="006F3846">
        <w:rPr>
          <w:rFonts w:eastAsiaTheme="minorEastAsia"/>
          <w:bCs/>
          <w:color w:val="26282F"/>
          <w:sz w:val="28"/>
          <w:szCs w:val="28"/>
          <w:lang w:val="tt-RU"/>
        </w:rPr>
        <w:t>Мамадышмуниципаль районы</w:t>
      </w:r>
    </w:p>
    <w:p w:rsidR="006F3846" w:rsidRPr="006F3846" w:rsidRDefault="006F3846" w:rsidP="006F3846">
      <w:pPr>
        <w:widowControl w:val="0"/>
        <w:autoSpaceDE w:val="0"/>
        <w:autoSpaceDN w:val="0"/>
        <w:adjustRightInd w:val="0"/>
        <w:jc w:val="right"/>
        <w:rPr>
          <w:rFonts w:eastAsiaTheme="minorEastAsia"/>
          <w:bCs/>
          <w:color w:val="26282F"/>
          <w:sz w:val="28"/>
          <w:szCs w:val="28"/>
          <w:lang w:val="tt-RU"/>
        </w:rPr>
      </w:pPr>
      <w:r w:rsidRPr="006F3846">
        <w:rPr>
          <w:rFonts w:eastAsiaTheme="minorEastAsia"/>
          <w:bCs/>
          <w:color w:val="26282F"/>
          <w:sz w:val="28"/>
          <w:szCs w:val="28"/>
          <w:lang w:val="tt-RU"/>
        </w:rPr>
        <w:t xml:space="preserve"> Башкарма комитеты җитәкчесе</w:t>
      </w:r>
    </w:p>
    <w:p w:rsidR="006F3846" w:rsidRPr="003C781F" w:rsidRDefault="006F3846" w:rsidP="006F3846">
      <w:pPr>
        <w:widowControl w:val="0"/>
        <w:autoSpaceDE w:val="0"/>
        <w:autoSpaceDN w:val="0"/>
        <w:adjustRightInd w:val="0"/>
        <w:jc w:val="center"/>
        <w:rPr>
          <w:rFonts w:eastAsiaTheme="minorEastAsia"/>
          <w:sz w:val="28"/>
          <w:szCs w:val="28"/>
          <w:lang w:val="tt-RU"/>
        </w:rPr>
      </w:pPr>
      <w:r w:rsidRPr="003C781F">
        <w:rPr>
          <w:rFonts w:eastAsiaTheme="minorEastAsia"/>
          <w:bCs/>
          <w:color w:val="26282F"/>
          <w:sz w:val="28"/>
          <w:szCs w:val="28"/>
          <w:lang w:val="tt-RU"/>
        </w:rPr>
        <w:t xml:space="preserve">                                                                             </w:t>
      </w:r>
      <w:r w:rsidRPr="006F3846">
        <w:rPr>
          <w:rFonts w:eastAsiaTheme="minorEastAsia"/>
          <w:bCs/>
          <w:color w:val="26282F"/>
          <w:sz w:val="28"/>
          <w:szCs w:val="28"/>
          <w:lang w:val="tt-RU"/>
        </w:rPr>
        <w:t xml:space="preserve"> карарына 3нче кушымта</w:t>
      </w:r>
    </w:p>
    <w:p w:rsidR="006F3846" w:rsidRPr="003C781F" w:rsidRDefault="006F3846" w:rsidP="006F3846">
      <w:pPr>
        <w:shd w:val="clear" w:color="auto" w:fill="FFFFFF"/>
        <w:autoSpaceDE w:val="0"/>
        <w:autoSpaceDN w:val="0"/>
        <w:adjustRightInd w:val="0"/>
        <w:jc w:val="center"/>
        <w:textAlignment w:val="baseline"/>
        <w:outlineLvl w:val="2"/>
        <w:rPr>
          <w:b/>
          <w:spacing w:val="2"/>
          <w:sz w:val="28"/>
          <w:szCs w:val="28"/>
          <w:lang w:val="tt-RU"/>
        </w:rPr>
      </w:pPr>
    </w:p>
    <w:p w:rsidR="006F3846" w:rsidRDefault="006F3846" w:rsidP="006F3846">
      <w:pPr>
        <w:shd w:val="clear" w:color="auto" w:fill="FFFFFF"/>
        <w:autoSpaceDE w:val="0"/>
        <w:autoSpaceDN w:val="0"/>
        <w:adjustRightInd w:val="0"/>
        <w:jc w:val="center"/>
        <w:textAlignment w:val="baseline"/>
        <w:outlineLvl w:val="2"/>
        <w:rPr>
          <w:b/>
          <w:spacing w:val="2"/>
          <w:sz w:val="28"/>
          <w:szCs w:val="28"/>
          <w:lang w:val="tt-RU"/>
        </w:rPr>
      </w:pPr>
    </w:p>
    <w:p w:rsidR="006F3846" w:rsidRPr="003C781F" w:rsidRDefault="006F3846" w:rsidP="006F3846">
      <w:pPr>
        <w:shd w:val="clear" w:color="auto" w:fill="FFFFFF"/>
        <w:autoSpaceDE w:val="0"/>
        <w:autoSpaceDN w:val="0"/>
        <w:adjustRightInd w:val="0"/>
        <w:jc w:val="center"/>
        <w:textAlignment w:val="baseline"/>
        <w:outlineLvl w:val="2"/>
        <w:rPr>
          <w:b/>
          <w:spacing w:val="2"/>
          <w:sz w:val="28"/>
          <w:szCs w:val="28"/>
          <w:lang w:val="tt-RU"/>
        </w:rPr>
      </w:pPr>
      <w:r w:rsidRPr="006F3846">
        <w:rPr>
          <w:b/>
          <w:spacing w:val="2"/>
          <w:sz w:val="28"/>
          <w:szCs w:val="28"/>
          <w:lang w:val="tt-RU"/>
        </w:rPr>
        <w:t>Нигезләмә</w:t>
      </w:r>
    </w:p>
    <w:p w:rsidR="006F3846" w:rsidRPr="003C781F" w:rsidRDefault="006F3846" w:rsidP="006F3846">
      <w:pPr>
        <w:shd w:val="clear" w:color="auto" w:fill="FFFFFF"/>
        <w:autoSpaceDE w:val="0"/>
        <w:autoSpaceDN w:val="0"/>
        <w:adjustRightInd w:val="0"/>
        <w:jc w:val="center"/>
        <w:textAlignment w:val="baseline"/>
        <w:outlineLvl w:val="2"/>
        <w:rPr>
          <w:b/>
          <w:spacing w:val="2"/>
          <w:sz w:val="28"/>
          <w:szCs w:val="28"/>
          <w:lang w:val="tt-RU"/>
        </w:rPr>
      </w:pPr>
      <w:r w:rsidRPr="006F3846">
        <w:rPr>
          <w:b/>
          <w:spacing w:val="2"/>
          <w:sz w:val="28"/>
          <w:szCs w:val="28"/>
          <w:lang w:val="tt-RU"/>
        </w:rPr>
        <w:t>Татарстан Республикасы Мамадыш муниципаль районы территориясендә стационар булмаган сәүдә объектын урнаштыруга шартнамә төзү хокукына аукцион комиссиясе турында Нигезләмә</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p>
    <w:p w:rsidR="006F3846" w:rsidRPr="003C781F" w:rsidRDefault="006F3846" w:rsidP="006F3846">
      <w:pPr>
        <w:shd w:val="clear" w:color="auto" w:fill="FFFFFF"/>
        <w:autoSpaceDE w:val="0"/>
        <w:autoSpaceDN w:val="0"/>
        <w:adjustRightInd w:val="0"/>
        <w:spacing w:line="315" w:lineRule="atLeast"/>
        <w:jc w:val="center"/>
        <w:textAlignment w:val="baseline"/>
        <w:rPr>
          <w:b/>
          <w:spacing w:val="2"/>
          <w:sz w:val="28"/>
          <w:szCs w:val="28"/>
          <w:lang w:val="tt-RU"/>
        </w:rPr>
      </w:pPr>
      <w:r w:rsidRPr="006F3846">
        <w:rPr>
          <w:b/>
          <w:spacing w:val="2"/>
          <w:sz w:val="28"/>
          <w:szCs w:val="28"/>
          <w:lang w:val="tt-RU"/>
        </w:rPr>
        <w:t>1. Гомуми нигезләмәләр</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1.1. Әлеге Нигезләмә Мамадыш муниципаль районы территориясендә стационар булмаган сәүдә объектын урнаштыруга шартнамә төзү хокукына (алга таба - Комиссия) Аукцион комиссиясенең эш тәртибен билгели.</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1.2. Мамадыш муниципаль районы территориясендә стационар булмаган сәүдә объектын урнаштыруга шартнамә төзү хокукына ачык аукционнарны оештыручы буларак (алга таба - Аукционнар) Мамадыш муниципаль районы башкарма комитеты икътисад бүлеге аша (алга таба - оештыручы) чыгыш ясый, ул Аукционнар үткәрү юлы белән стационар булмаган сәүдә объектларын урнаштыру схемасында билгеләнгән урыннарда сәүдә эшчәнлеген оештыру өчен хуҗалык субъектларын сайлап алуны уздыра.</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1.3. Оештыручы шартнамә нигезендә Аукционнарны әзерләү һәм уздыру буенча техник эш башкару өчен махсуслаштырылган оешма җәлеп итәргә хокуклы.</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1.4. Аукционнарны уздыру процессында Комиссия әлеге Нигезләмәдә билгеләнгән тәртиптә Оештыручы һәм махсуслаштырылган оешма белән хезмәттәшлек итә.</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1.5. Комиссия үз эшчәнлегендә Россия Федерациясе Конституциясе, Россия Федерациясе Граждан кодексы, Россия Федерациясе һәм Татарстан Республикасы законнары, Татарстан Республикасы Мамадыш муниципаль районының норматив хокукый актлары һәм әлеге Нигезләмә белән җитәкчелек итә.</w:t>
      </w:r>
    </w:p>
    <w:p w:rsidR="006F3846" w:rsidRPr="003C781F"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p>
    <w:p w:rsidR="006F3846" w:rsidRPr="006F3846" w:rsidRDefault="006F3846" w:rsidP="006F3846">
      <w:pPr>
        <w:shd w:val="clear" w:color="auto" w:fill="FFFFFF"/>
        <w:autoSpaceDE w:val="0"/>
        <w:autoSpaceDN w:val="0"/>
        <w:adjustRightInd w:val="0"/>
        <w:spacing w:line="315" w:lineRule="atLeast"/>
        <w:jc w:val="center"/>
        <w:textAlignment w:val="baseline"/>
        <w:rPr>
          <w:b/>
          <w:spacing w:val="2"/>
          <w:sz w:val="28"/>
          <w:szCs w:val="28"/>
        </w:rPr>
      </w:pPr>
      <w:r w:rsidRPr="006F3846">
        <w:rPr>
          <w:b/>
          <w:spacing w:val="2"/>
          <w:sz w:val="28"/>
          <w:szCs w:val="28"/>
          <w:lang w:val="tt-RU"/>
        </w:rPr>
        <w:t>2. Төп функцияләр</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2.1. Комиссия түбәндәге функцияләрне башкара: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 xml:space="preserve">- хәбәрнамә һәм Аукцион документацияне эшли һәм раслый; </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 Заявкаларны кабул итә һәм терки;</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 xml:space="preserve">- дәгъвачылар биргән Заявкаларны карый; - Аукционда катнашуга кертү (кертүдән баш тарту) турында карар кабул итә;- </w:t>
      </w:r>
      <w:r w:rsidRPr="006F3846">
        <w:rPr>
          <w:spacing w:val="2"/>
          <w:sz w:val="28"/>
          <w:szCs w:val="28"/>
          <w:lang w:val="tt-RU"/>
        </w:rPr>
        <w:br/>
        <w:t>Аукционда катнашуга заявканы ачу беркетмәсе алып бара;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 Аукционда катнашуга заявканы карау беркетмәсен алып бара; - аукциончының гамәлләренең дөреслеген күзәтә һәм аукциончы турында карар кабул итә.</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Аукционда катнашучыны Аукцион җиңүчесе дип тану;</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lastRenderedPageBreak/>
        <w:t xml:space="preserve">- катнашучыны Аукционны үткәрү кагыйдәләрен бозган өчен Аукционда катнашудан читләштерү турында карар кабул итә;      </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lang w:val="tt-RU"/>
        </w:rPr>
      </w:pPr>
      <w:r w:rsidRPr="006F3846">
        <w:rPr>
          <w:spacing w:val="2"/>
          <w:sz w:val="28"/>
          <w:szCs w:val="28"/>
          <w:lang w:val="tt-RU"/>
        </w:rPr>
        <w:t xml:space="preserve">   -  Аукцион беркетмәсе алып бара;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 Аукционны үткән дип тану турында карар кабул итә (узмаган).</w:t>
      </w:r>
    </w:p>
    <w:p w:rsidR="006F3846" w:rsidRPr="006F3846" w:rsidRDefault="006F3846" w:rsidP="006F3846">
      <w:pPr>
        <w:shd w:val="clear" w:color="auto" w:fill="FFFFFF"/>
        <w:autoSpaceDE w:val="0"/>
        <w:autoSpaceDN w:val="0"/>
        <w:adjustRightInd w:val="0"/>
        <w:spacing w:line="315" w:lineRule="atLeast"/>
        <w:jc w:val="center"/>
        <w:textAlignment w:val="baseline"/>
        <w:rPr>
          <w:spacing w:val="2"/>
          <w:sz w:val="28"/>
          <w:szCs w:val="28"/>
        </w:rPr>
      </w:pPr>
    </w:p>
    <w:p w:rsidR="006F3846" w:rsidRPr="006F3846" w:rsidRDefault="006F3846" w:rsidP="006F3846">
      <w:pPr>
        <w:shd w:val="clear" w:color="auto" w:fill="FFFFFF"/>
        <w:autoSpaceDE w:val="0"/>
        <w:autoSpaceDN w:val="0"/>
        <w:adjustRightInd w:val="0"/>
        <w:spacing w:line="315" w:lineRule="atLeast"/>
        <w:jc w:val="center"/>
        <w:textAlignment w:val="baseline"/>
        <w:rPr>
          <w:b/>
          <w:spacing w:val="2"/>
          <w:sz w:val="28"/>
          <w:szCs w:val="28"/>
        </w:rPr>
      </w:pPr>
      <w:r w:rsidRPr="006F3846">
        <w:rPr>
          <w:b/>
          <w:spacing w:val="2"/>
          <w:sz w:val="28"/>
          <w:szCs w:val="28"/>
          <w:lang w:val="tt-RU"/>
        </w:rPr>
        <w:t>Комиссиянең хокуклары</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3.1. Мамадыш муниципаль районы территориясендә стационар булмаган сәүдә объектын урнаштыруга шартнамә төзү хокукына ачык Аукционны оештыру һәм уздыру тәртибе турында нигезләмәдә билгеләнгән очракларда мөрәҗәгать итүчеләрне Аукционда катнашуга кертмәскә.</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3.2. Аукцион үткәрү турында хәбәрнамәгә һәм Аукцион документацияне ачык Аукцион уздыру тәртибе турындагы нигезләмәгә туры китереп, үзгәрешләр кертүне Мамадыш муниципаль районы территориясендә стационар булмаган сәүдә объектын урнаштыруга шартнамә төзү хокукына кертергә.</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3.3. Мамадыш муниципаль районы территориясендә стационар булмаган сәүдә объектын урнаштыруга шартнамә төзү хокукына Аукцион уздырудан баш тарту турында карар кабул итәргә.</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3.4. Аукционда катнашуга күпсанлы заявкалар кергән очракта, Комиссия утырышта тәнәфес игълан итү турында карар кабул итәргә хокуклы.</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p>
    <w:p w:rsidR="006F3846" w:rsidRPr="006F3846" w:rsidRDefault="006F3846" w:rsidP="006F3846">
      <w:pPr>
        <w:shd w:val="clear" w:color="auto" w:fill="FFFFFF"/>
        <w:autoSpaceDE w:val="0"/>
        <w:autoSpaceDN w:val="0"/>
        <w:adjustRightInd w:val="0"/>
        <w:spacing w:line="315" w:lineRule="atLeast"/>
        <w:jc w:val="center"/>
        <w:textAlignment w:val="baseline"/>
        <w:rPr>
          <w:b/>
          <w:spacing w:val="2"/>
          <w:sz w:val="28"/>
          <w:szCs w:val="28"/>
        </w:rPr>
      </w:pPr>
      <w:r w:rsidRPr="006F3846">
        <w:rPr>
          <w:b/>
          <w:spacing w:val="2"/>
          <w:sz w:val="28"/>
          <w:szCs w:val="28"/>
          <w:lang w:val="tt-RU"/>
        </w:rPr>
        <w:t>4. Эш регламенты</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4.1. Комиссия утырышларда җыела.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4.2. Комиссия утырышларын әзерләүне һәм уздыруны Татарстан Республикасы Мамадыш муниципаль районы башкарма комитетының икътисад бүлеге гамәлгә ашыра.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4.3. Комиссия утырышы, әгәр аның эшендә Комиссиянең күпчелек әгъзалары катнашса, хокуклы дип санала.</w:t>
      </w:r>
    </w:p>
    <w:p w:rsidR="006F3846" w:rsidRPr="006F3846" w:rsidRDefault="006F3846" w:rsidP="006F3846">
      <w:pPr>
        <w:shd w:val="clear" w:color="auto" w:fill="FFFFFF"/>
        <w:autoSpaceDE w:val="0"/>
        <w:autoSpaceDN w:val="0"/>
        <w:adjustRightInd w:val="0"/>
        <w:spacing w:line="315" w:lineRule="atLeast"/>
        <w:jc w:val="both"/>
        <w:textAlignment w:val="baseline"/>
        <w:rPr>
          <w:spacing w:val="2"/>
          <w:sz w:val="28"/>
          <w:szCs w:val="28"/>
        </w:rPr>
      </w:pPr>
      <w:r w:rsidRPr="006F3846">
        <w:rPr>
          <w:spacing w:val="2"/>
          <w:sz w:val="28"/>
          <w:szCs w:val="28"/>
          <w:lang w:val="tt-RU"/>
        </w:rPr>
        <w:t>4.4. Комиссия карары беркетмә тарафыннан рәсмиләштерелә, ул Комиссия секретаре тарафыннан төзелә, Комиссиянең шунда булган барлык әгъзалары тарафыннан имзалана һәм рәис урынбасары тарафыннан раслана.</w:t>
      </w:r>
    </w:p>
    <w:p w:rsidR="006F3846" w:rsidRPr="006F3846" w:rsidRDefault="006F3846" w:rsidP="006F3846">
      <w:pPr>
        <w:widowControl w:val="0"/>
        <w:autoSpaceDE w:val="0"/>
        <w:autoSpaceDN w:val="0"/>
        <w:adjustRightInd w:val="0"/>
        <w:jc w:val="both"/>
        <w:rPr>
          <w:rFonts w:eastAsiaTheme="minorEastAsia"/>
          <w:sz w:val="28"/>
          <w:szCs w:val="28"/>
        </w:rPr>
      </w:pPr>
      <w:r w:rsidRPr="006F3846">
        <w:rPr>
          <w:spacing w:val="2"/>
          <w:sz w:val="28"/>
          <w:szCs w:val="28"/>
          <w:lang w:val="tt-RU"/>
        </w:rPr>
        <w:t>4.5. Комиссия утырышлары беркетмәләренең төп нөсхәләре Комиссия секретаренда Татарстан Республикасы Мамадыш муниципаль районы башкарма комитетының икътисад бүлегендә саклана.</w:t>
      </w:r>
      <w:r w:rsidRPr="006F3846">
        <w:rPr>
          <w:spacing w:val="2"/>
          <w:sz w:val="28"/>
          <w:szCs w:val="28"/>
          <w:lang w:val="tt-RU"/>
        </w:rPr>
        <w:br/>
      </w: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p>
    <w:p w:rsid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6F3846">
      <w:pPr>
        <w:widowControl w:val="0"/>
        <w:autoSpaceDE w:val="0"/>
        <w:autoSpaceDN w:val="0"/>
        <w:adjustRightInd w:val="0"/>
        <w:jc w:val="center"/>
        <w:rPr>
          <w:rFonts w:eastAsiaTheme="minorEastAsia"/>
          <w:bCs/>
          <w:color w:val="26282F"/>
          <w:sz w:val="28"/>
          <w:szCs w:val="28"/>
        </w:rPr>
      </w:pPr>
      <w:bookmarkStart w:id="142" w:name="sub_600"/>
      <w:r w:rsidRPr="003C781F">
        <w:rPr>
          <w:rFonts w:eastAsiaTheme="minorEastAsia"/>
          <w:bCs/>
          <w:color w:val="26282F"/>
          <w:sz w:val="28"/>
          <w:szCs w:val="28"/>
        </w:rPr>
        <w:lastRenderedPageBreak/>
        <w:t xml:space="preserve">                            </w:t>
      </w:r>
      <w:r w:rsidRPr="006F3846">
        <w:rPr>
          <w:rFonts w:eastAsiaTheme="minorEastAsia"/>
          <w:bCs/>
          <w:color w:val="26282F"/>
          <w:sz w:val="28"/>
          <w:szCs w:val="28"/>
          <w:lang w:val="tt-RU"/>
        </w:rPr>
        <w:t>4 нче кушымта</w:t>
      </w:r>
    </w:p>
    <w:p w:rsidR="006F3846" w:rsidRPr="006F3846" w:rsidRDefault="006F3846" w:rsidP="006F3846">
      <w:pPr>
        <w:widowControl w:val="0"/>
        <w:autoSpaceDE w:val="0"/>
        <w:autoSpaceDN w:val="0"/>
        <w:adjustRightInd w:val="0"/>
        <w:jc w:val="center"/>
        <w:rPr>
          <w:rFonts w:eastAsiaTheme="minorEastAsia"/>
          <w:bCs/>
          <w:color w:val="26282F"/>
          <w:sz w:val="28"/>
          <w:szCs w:val="28"/>
          <w:lang w:val="tt-RU"/>
        </w:rPr>
      </w:pPr>
      <w:r w:rsidRPr="003C781F">
        <w:rPr>
          <w:rFonts w:eastAsiaTheme="minorEastAsia"/>
          <w:bCs/>
          <w:color w:val="26282F"/>
          <w:sz w:val="28"/>
          <w:szCs w:val="28"/>
        </w:rPr>
        <w:t xml:space="preserve">                                                       </w:t>
      </w:r>
      <w:r w:rsidRPr="006F3846">
        <w:rPr>
          <w:rFonts w:eastAsiaTheme="minorEastAsia"/>
          <w:bCs/>
          <w:color w:val="26282F"/>
          <w:sz w:val="28"/>
          <w:szCs w:val="28"/>
          <w:lang w:val="tt-RU"/>
        </w:rPr>
        <w:t>Мамадыш муниципаль районы</w:t>
      </w:r>
    </w:p>
    <w:p w:rsidR="006F3846" w:rsidRPr="006F3846" w:rsidRDefault="006F3846" w:rsidP="006F3846">
      <w:pPr>
        <w:widowControl w:val="0"/>
        <w:autoSpaceDE w:val="0"/>
        <w:autoSpaceDN w:val="0"/>
        <w:adjustRightInd w:val="0"/>
        <w:jc w:val="right"/>
        <w:rPr>
          <w:rFonts w:eastAsiaTheme="minorEastAsia"/>
          <w:sz w:val="28"/>
          <w:szCs w:val="28"/>
        </w:rPr>
      </w:pPr>
      <w:r w:rsidRPr="006F3846">
        <w:rPr>
          <w:rFonts w:eastAsiaTheme="minorEastAsia"/>
          <w:bCs/>
          <w:color w:val="26282F"/>
          <w:sz w:val="28"/>
          <w:szCs w:val="28"/>
          <w:lang w:val="tt-RU"/>
        </w:rPr>
        <w:t xml:space="preserve"> Башкарма комитеты җитәкчесе карарына</w:t>
      </w:r>
    </w:p>
    <w:p w:rsidR="006F3846" w:rsidRPr="006F3846" w:rsidRDefault="006F3846" w:rsidP="006F3846">
      <w:pPr>
        <w:widowControl w:val="0"/>
        <w:autoSpaceDE w:val="0"/>
        <w:autoSpaceDN w:val="0"/>
        <w:adjustRightInd w:val="0"/>
        <w:jc w:val="right"/>
        <w:rPr>
          <w:rFonts w:eastAsiaTheme="minorEastAsia"/>
          <w:sz w:val="28"/>
          <w:szCs w:val="28"/>
        </w:rPr>
      </w:pPr>
    </w:p>
    <w:bookmarkEnd w:id="142"/>
    <w:p w:rsidR="006F3846" w:rsidRPr="006F3846" w:rsidRDefault="006F3846" w:rsidP="006F3846">
      <w:pPr>
        <w:widowControl w:val="0"/>
        <w:autoSpaceDE w:val="0"/>
        <w:autoSpaceDN w:val="0"/>
        <w:adjustRightInd w:val="0"/>
        <w:jc w:val="both"/>
        <w:rPr>
          <w:rFonts w:eastAsiaTheme="minorEastAsia"/>
          <w:sz w:val="28"/>
          <w:szCs w:val="28"/>
        </w:rPr>
      </w:pPr>
      <w:r w:rsidRPr="006F3846">
        <w:rPr>
          <w:rFonts w:eastAsiaTheme="minorEastAsia"/>
          <w:sz w:val="28"/>
          <w:szCs w:val="28"/>
          <w:lang w:val="tt-RU"/>
        </w:rPr>
        <w:t>Мамадыш муниципаль районы территориясендә стационар булмаган сәүдә объектларын урнаштыруга шартнамәләр төзү хокукына ачык аукцион уздыру</w:t>
      </w:r>
      <w:r w:rsidRPr="006F3846">
        <w:rPr>
          <w:rFonts w:eastAsiaTheme="minorEastAsia"/>
          <w:sz w:val="28"/>
          <w:szCs w:val="28"/>
        </w:rPr>
        <w:t xml:space="preserve"> </w:t>
      </w:r>
    </w:p>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 xml:space="preserve">КОМИССИЯСЕНЕҢ СОСТАВЫ </w:t>
      </w:r>
    </w:p>
    <w:p w:rsidR="006F3846" w:rsidRPr="006F3846" w:rsidRDefault="006F3846" w:rsidP="006F3846">
      <w:pPr>
        <w:widowControl w:val="0"/>
        <w:autoSpaceDE w:val="0"/>
        <w:autoSpaceDN w:val="0"/>
        <w:adjustRightInd w:val="0"/>
        <w:jc w:val="center"/>
        <w:rPr>
          <w:rFonts w:eastAsiaTheme="minorEastAsia"/>
          <w:sz w:val="28"/>
          <w:szCs w:val="28"/>
        </w:rPr>
      </w:pPr>
    </w:p>
    <w:p w:rsidR="006F3846" w:rsidRPr="006F3846" w:rsidRDefault="006F3846" w:rsidP="006F3846">
      <w:pPr>
        <w:widowControl w:val="0"/>
        <w:autoSpaceDE w:val="0"/>
        <w:autoSpaceDN w:val="0"/>
        <w:adjustRightInd w:val="0"/>
        <w:jc w:val="center"/>
        <w:rPr>
          <w:rFonts w:eastAsiaTheme="minorEastAsia"/>
          <w:sz w:val="28"/>
          <w:szCs w:val="28"/>
        </w:rPr>
      </w:pPr>
    </w:p>
    <w:p w:rsidR="006F3846" w:rsidRPr="006F3846" w:rsidRDefault="006F3846" w:rsidP="006F3846">
      <w:pPr>
        <w:widowControl w:val="0"/>
        <w:autoSpaceDE w:val="0"/>
        <w:autoSpaceDN w:val="0"/>
        <w:adjustRightInd w:val="0"/>
        <w:jc w:val="center"/>
        <w:rPr>
          <w:rFonts w:eastAsiaTheme="minorEastAsia"/>
          <w:sz w:val="28"/>
          <w:szCs w:val="28"/>
        </w:rPr>
      </w:pP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91"/>
      </w:tblGrid>
      <w:tr w:rsidR="006F3846" w:rsidRPr="006F3846" w:rsidTr="006F3846">
        <w:trPr>
          <w:trHeight w:val="1142"/>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rPr>
                <w:rFonts w:eastAsiaTheme="minorEastAsia"/>
                <w:bCs/>
                <w:color w:val="000000"/>
                <w:sz w:val="28"/>
                <w:szCs w:val="28"/>
              </w:rPr>
            </w:pPr>
            <w:r w:rsidRPr="006F3846">
              <w:rPr>
                <w:rFonts w:eastAsiaTheme="minorEastAsia"/>
                <w:sz w:val="28"/>
                <w:szCs w:val="28"/>
                <w:lang w:val="tt-RU"/>
              </w:rPr>
              <w:t>Никитин Вадим Ильич</w:t>
            </w:r>
          </w:p>
          <w:p w:rsidR="006F3846" w:rsidRPr="006F3846" w:rsidRDefault="006F3846" w:rsidP="006F3846">
            <w:pPr>
              <w:widowControl w:val="0"/>
              <w:autoSpaceDE w:val="0"/>
              <w:autoSpaceDN w:val="0"/>
              <w:adjustRightInd w:val="0"/>
              <w:rPr>
                <w:rFonts w:eastAsiaTheme="minorEastAsia"/>
                <w:sz w:val="28"/>
                <w:szCs w:val="28"/>
              </w:rPr>
            </w:pPr>
          </w:p>
        </w:tc>
        <w:tc>
          <w:tcPr>
            <w:tcW w:w="6691"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both"/>
              <w:rPr>
                <w:rFonts w:eastAsiaTheme="minorEastAsia"/>
                <w:sz w:val="28"/>
                <w:szCs w:val="28"/>
              </w:rPr>
            </w:pPr>
            <w:r w:rsidRPr="006F3846">
              <w:rPr>
                <w:rFonts w:eastAsiaTheme="minorEastAsia"/>
                <w:sz w:val="28"/>
                <w:szCs w:val="28"/>
                <w:lang w:val="tt-RU"/>
              </w:rPr>
              <w:t>- Татарстан Республикасы Мамадыш муниципаль районы башкарма комитеты җитәкчесе урынбасары, комиссия рәисе;</w:t>
            </w:r>
          </w:p>
        </w:tc>
      </w:tr>
      <w:tr w:rsidR="006F3846" w:rsidRPr="006F3846" w:rsidTr="006F3846">
        <w:trPr>
          <w:trHeight w:val="1270"/>
        </w:trPr>
        <w:tc>
          <w:tcPr>
            <w:tcW w:w="2835"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bCs/>
                <w:color w:val="000000"/>
                <w:sz w:val="28"/>
                <w:szCs w:val="28"/>
                <w:lang w:val="tt-RU"/>
              </w:rPr>
              <w:t>Һадиуллин Ленар Хәлим улы</w:t>
            </w: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jc w:val="both"/>
              <w:rPr>
                <w:rFonts w:eastAsiaTheme="minorEastAsia"/>
                <w:color w:val="000000"/>
                <w:sz w:val="28"/>
                <w:szCs w:val="28"/>
              </w:rPr>
            </w:pPr>
            <w:r w:rsidRPr="006F3846">
              <w:rPr>
                <w:rFonts w:eastAsiaTheme="minorEastAsia"/>
                <w:sz w:val="28"/>
                <w:szCs w:val="28"/>
                <w:lang w:val="tt-RU"/>
              </w:rPr>
              <w:t>- Татарстан Республикасы Мамадыш муниципаль районының мөлкәт һәм җир мөнәсәбәтләре палатасы җитәкчесе;</w:t>
            </w:r>
          </w:p>
        </w:tc>
      </w:tr>
      <w:tr w:rsidR="006F3846" w:rsidRPr="006F3846" w:rsidTr="006F3846">
        <w:trPr>
          <w:trHeight w:val="1212"/>
        </w:trPr>
        <w:tc>
          <w:tcPr>
            <w:tcW w:w="2835"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bCs/>
                <w:color w:val="000000"/>
                <w:sz w:val="28"/>
                <w:szCs w:val="28"/>
              </w:rPr>
            </w:pPr>
            <w:r w:rsidRPr="006F3846">
              <w:rPr>
                <w:rFonts w:eastAsiaTheme="minorEastAsia"/>
                <w:bCs/>
                <w:color w:val="000000"/>
                <w:sz w:val="28"/>
                <w:szCs w:val="28"/>
                <w:lang w:val="tt-RU"/>
              </w:rPr>
              <w:t>Белоусов Сергей Вячеславович</w:t>
            </w:r>
          </w:p>
          <w:p w:rsidR="006F3846" w:rsidRPr="006F3846" w:rsidRDefault="006F3846" w:rsidP="006F3846">
            <w:pPr>
              <w:widowControl w:val="0"/>
              <w:autoSpaceDE w:val="0"/>
              <w:autoSpaceDN w:val="0"/>
              <w:adjustRightInd w:val="0"/>
              <w:rPr>
                <w:rFonts w:eastAsiaTheme="minorEastAsia"/>
                <w:b/>
                <w:bCs/>
                <w:color w:val="000000"/>
                <w:sz w:val="28"/>
                <w:szCs w:val="28"/>
              </w:rPr>
            </w:pP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jc w:val="both"/>
              <w:rPr>
                <w:rFonts w:eastAsiaTheme="minorEastAsia"/>
                <w:sz w:val="28"/>
                <w:szCs w:val="28"/>
              </w:rPr>
            </w:pPr>
            <w:r w:rsidRPr="006F3846">
              <w:rPr>
                <w:rFonts w:eastAsiaTheme="minorEastAsia"/>
                <w:sz w:val="28"/>
                <w:szCs w:val="28"/>
                <w:lang w:val="tt-RU"/>
              </w:rPr>
              <w:t>- Татарстан Республикасы Мамадыш муниципаль районының мөлкәт һәм җир мөнәсәбәтләре палатасы җитәкчесенең ярдәмчесе;</w:t>
            </w:r>
          </w:p>
        </w:tc>
      </w:tr>
      <w:tr w:rsidR="006F3846" w:rsidRPr="006F3846" w:rsidTr="006F3846">
        <w:trPr>
          <w:trHeight w:val="635"/>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rPr>
                <w:rFonts w:eastAsiaTheme="minorEastAsia"/>
                <w:b/>
                <w:i/>
                <w:sz w:val="28"/>
                <w:szCs w:val="28"/>
              </w:rPr>
            </w:pPr>
            <w:r w:rsidRPr="006F3846">
              <w:rPr>
                <w:rFonts w:eastAsiaTheme="minorEastAsia"/>
                <w:b/>
                <w:i/>
                <w:sz w:val="28"/>
                <w:szCs w:val="28"/>
                <w:lang w:val="tt-RU"/>
              </w:rPr>
              <w:t>Комиссия әгъзалары:</w:t>
            </w:r>
          </w:p>
          <w:p w:rsidR="006F3846" w:rsidRPr="006F3846" w:rsidRDefault="006F3846" w:rsidP="006F3846">
            <w:pPr>
              <w:widowControl w:val="0"/>
              <w:autoSpaceDE w:val="0"/>
              <w:autoSpaceDN w:val="0"/>
              <w:adjustRightInd w:val="0"/>
              <w:rPr>
                <w:rFonts w:eastAsiaTheme="minorEastAsia"/>
                <w:b/>
                <w:i/>
                <w:sz w:val="28"/>
                <w:szCs w:val="28"/>
              </w:rPr>
            </w:pPr>
            <w:r w:rsidRPr="006F3846">
              <w:rPr>
                <w:rFonts w:eastAsiaTheme="minorEastAsia"/>
                <w:b/>
                <w:i/>
                <w:sz w:val="28"/>
                <w:szCs w:val="28"/>
                <w:lang w:val="tt-RU"/>
              </w:rPr>
              <w:t>(килешү буенча)</w:t>
            </w:r>
          </w:p>
        </w:tc>
        <w:tc>
          <w:tcPr>
            <w:tcW w:w="6691"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snapToGrid w:val="0"/>
              <w:jc w:val="both"/>
              <w:rPr>
                <w:rFonts w:eastAsiaTheme="minorEastAsia"/>
                <w:b/>
                <w:sz w:val="28"/>
                <w:szCs w:val="28"/>
              </w:rPr>
            </w:pPr>
          </w:p>
        </w:tc>
      </w:tr>
      <w:tr w:rsidR="006F3846" w:rsidRPr="006F3846" w:rsidTr="006F3846">
        <w:trPr>
          <w:trHeight w:val="487"/>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tabs>
                <w:tab w:val="left" w:pos="288"/>
                <w:tab w:val="left" w:pos="2873"/>
              </w:tabs>
              <w:autoSpaceDE w:val="0"/>
              <w:autoSpaceDN w:val="0"/>
              <w:adjustRightInd w:val="0"/>
              <w:rPr>
                <w:rFonts w:eastAsiaTheme="minorEastAsia"/>
                <w:sz w:val="28"/>
                <w:szCs w:val="28"/>
                <w:lang w:eastAsia="en-US"/>
              </w:rPr>
            </w:pPr>
            <w:r w:rsidRPr="006F3846">
              <w:rPr>
                <w:rFonts w:eastAsiaTheme="minorEastAsia"/>
                <w:sz w:val="28"/>
                <w:szCs w:val="28"/>
                <w:lang w:val="tt-RU"/>
              </w:rPr>
              <w:t xml:space="preserve">Гарипов Pашит Mөхәммәт улы </w:t>
            </w: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jc w:val="both"/>
              <w:rPr>
                <w:rFonts w:eastAsiaTheme="minorEastAsia"/>
                <w:sz w:val="28"/>
                <w:szCs w:val="28"/>
              </w:rPr>
            </w:pPr>
            <w:r w:rsidRPr="006F3846">
              <w:rPr>
                <w:rFonts w:eastAsiaTheme="minorEastAsia"/>
                <w:sz w:val="28"/>
                <w:szCs w:val="28"/>
                <w:lang w:val="tt-RU"/>
              </w:rPr>
              <w:t>Мамадыш шәһәре башкарма комитеты җитәкчесе</w:t>
            </w:r>
          </w:p>
        </w:tc>
      </w:tr>
      <w:tr w:rsidR="006F3846" w:rsidRPr="006F3846" w:rsidTr="006F3846">
        <w:trPr>
          <w:trHeight w:val="487"/>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tabs>
                <w:tab w:val="left" w:pos="288"/>
                <w:tab w:val="left" w:pos="2822"/>
              </w:tabs>
              <w:autoSpaceDE w:val="0"/>
              <w:autoSpaceDN w:val="0"/>
              <w:adjustRightInd w:val="0"/>
              <w:rPr>
                <w:rFonts w:eastAsiaTheme="minorEastAsia"/>
                <w:sz w:val="28"/>
                <w:szCs w:val="28"/>
              </w:rPr>
            </w:pPr>
            <w:r w:rsidRPr="006F3846">
              <w:rPr>
                <w:rFonts w:eastAsiaTheme="minorEastAsia"/>
                <w:sz w:val="28"/>
                <w:szCs w:val="28"/>
                <w:lang w:val="tt-RU"/>
              </w:rPr>
              <w:t>Миннеханов Pамиль Mинһаҗ улы</w:t>
            </w: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tabs>
                <w:tab w:val="left" w:pos="288"/>
              </w:tabs>
              <w:autoSpaceDE w:val="0"/>
              <w:autoSpaceDN w:val="0"/>
              <w:adjustRightInd w:val="0"/>
              <w:spacing w:line="295" w:lineRule="exact"/>
              <w:jc w:val="both"/>
              <w:rPr>
                <w:rFonts w:eastAsiaTheme="minorEastAsia"/>
                <w:sz w:val="28"/>
                <w:szCs w:val="28"/>
              </w:rPr>
            </w:pPr>
            <w:r w:rsidRPr="006F3846">
              <w:rPr>
                <w:rFonts w:eastAsiaTheme="minorEastAsia"/>
                <w:sz w:val="28"/>
                <w:szCs w:val="28"/>
                <w:lang w:val="tt-RU"/>
              </w:rPr>
              <w:t>Татарстан Республикасы Мамадыш муниципаль районы башкарма комитетының үсеш инфраструктурасы бүлеге башлыгы урынбасары;</w:t>
            </w:r>
          </w:p>
        </w:tc>
      </w:tr>
      <w:tr w:rsidR="006F3846" w:rsidRPr="006F3846" w:rsidTr="006F3846">
        <w:trPr>
          <w:trHeight w:val="487"/>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rPr>
                <w:rFonts w:eastAsiaTheme="minorEastAsia"/>
                <w:bCs/>
                <w:color w:val="000000"/>
                <w:sz w:val="28"/>
                <w:szCs w:val="28"/>
              </w:rPr>
            </w:pPr>
            <w:r w:rsidRPr="006F3846">
              <w:rPr>
                <w:rFonts w:eastAsiaTheme="minorEastAsia"/>
                <w:sz w:val="28"/>
                <w:szCs w:val="28"/>
                <w:lang w:val="tt-RU"/>
              </w:rPr>
              <w:t>Дәүләтшин Айрат Бәхтияр улы</w:t>
            </w:r>
          </w:p>
          <w:p w:rsidR="006F3846" w:rsidRPr="006F3846" w:rsidRDefault="006F3846" w:rsidP="006F3846">
            <w:pPr>
              <w:widowControl w:val="0"/>
              <w:autoSpaceDE w:val="0"/>
              <w:autoSpaceDN w:val="0"/>
              <w:adjustRightInd w:val="0"/>
              <w:rPr>
                <w:rFonts w:eastAsiaTheme="minorEastAsia"/>
                <w:b/>
                <w:bCs/>
                <w:color w:val="000000"/>
                <w:sz w:val="28"/>
                <w:szCs w:val="28"/>
              </w:rPr>
            </w:pP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jc w:val="both"/>
              <w:rPr>
                <w:rFonts w:eastAsiaTheme="minorEastAsia"/>
                <w:color w:val="000000"/>
                <w:sz w:val="28"/>
                <w:szCs w:val="28"/>
              </w:rPr>
            </w:pPr>
            <w:r w:rsidRPr="006F3846">
              <w:rPr>
                <w:rFonts w:eastAsiaTheme="minorEastAsia"/>
                <w:sz w:val="28"/>
                <w:szCs w:val="28"/>
                <w:lang w:val="tt-RU"/>
              </w:rPr>
              <w:t>- Татарстан Республикасы Мамадыш муниципаль районы башкарма комитетының территориаль үсеш бүлеге башлыгы, рәис урынбасары;</w:t>
            </w:r>
          </w:p>
        </w:tc>
      </w:tr>
      <w:tr w:rsidR="006F3846" w:rsidRPr="006F3846" w:rsidTr="006F3846">
        <w:trPr>
          <w:trHeight w:val="487"/>
        </w:trPr>
        <w:tc>
          <w:tcPr>
            <w:tcW w:w="2835"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tabs>
                <w:tab w:val="left" w:pos="288"/>
                <w:tab w:val="left" w:pos="2822"/>
              </w:tabs>
              <w:autoSpaceDE w:val="0"/>
              <w:autoSpaceDN w:val="0"/>
              <w:adjustRightInd w:val="0"/>
              <w:rPr>
                <w:rFonts w:eastAsiaTheme="minorEastAsia"/>
                <w:sz w:val="28"/>
                <w:szCs w:val="28"/>
              </w:rPr>
            </w:pPr>
            <w:r w:rsidRPr="006F3846">
              <w:rPr>
                <w:rFonts w:eastAsiaTheme="minorEastAsia"/>
                <w:sz w:val="28"/>
                <w:szCs w:val="28"/>
                <w:lang w:val="tt-RU"/>
              </w:rPr>
              <w:t>Сергеев Aлексей Mихайлович.</w:t>
            </w:r>
            <w:r w:rsidRPr="006F3846">
              <w:rPr>
                <w:rFonts w:eastAsiaTheme="minorEastAsia"/>
                <w:sz w:val="28"/>
                <w:szCs w:val="28"/>
                <w:lang w:val="tt-RU"/>
              </w:rPr>
              <w:tab/>
              <w:t xml:space="preserve"> </w:t>
            </w:r>
          </w:p>
        </w:tc>
        <w:tc>
          <w:tcPr>
            <w:tcW w:w="6691" w:type="dxa"/>
            <w:tcBorders>
              <w:top w:val="single" w:sz="4" w:space="0" w:color="auto"/>
              <w:left w:val="single" w:sz="4" w:space="0" w:color="auto"/>
              <w:bottom w:val="single" w:sz="4" w:space="0" w:color="auto"/>
              <w:right w:val="single" w:sz="4" w:space="0" w:color="auto"/>
            </w:tcBorders>
            <w:hideMark/>
          </w:tcPr>
          <w:p w:rsidR="006F3846" w:rsidRPr="006F3846" w:rsidRDefault="006F3846" w:rsidP="006F3846">
            <w:pPr>
              <w:widowControl w:val="0"/>
              <w:autoSpaceDE w:val="0"/>
              <w:autoSpaceDN w:val="0"/>
              <w:adjustRightInd w:val="0"/>
              <w:jc w:val="both"/>
              <w:rPr>
                <w:rFonts w:eastAsiaTheme="minorEastAsia"/>
                <w:sz w:val="28"/>
                <w:szCs w:val="28"/>
              </w:rPr>
            </w:pPr>
            <w:r w:rsidRPr="006F3846">
              <w:rPr>
                <w:rFonts w:eastAsiaTheme="minorEastAsia"/>
                <w:sz w:val="28"/>
                <w:szCs w:val="28"/>
                <w:lang w:val="tt-RU"/>
              </w:rPr>
              <w:t>Татарстан Республикасы Мамадыш муниципаль районының  Мамадыш муниципаль районы Башкарма комитетының финанс-бюджет палатасы җитәкчесе;</w:t>
            </w:r>
          </w:p>
        </w:tc>
      </w:tr>
    </w:tbl>
    <w:p w:rsidR="006F3846" w:rsidRPr="006F3846" w:rsidRDefault="006F3846" w:rsidP="006F3846">
      <w:pPr>
        <w:widowControl w:val="0"/>
        <w:autoSpaceDE w:val="0"/>
        <w:autoSpaceDN w:val="0"/>
        <w:adjustRightInd w:val="0"/>
        <w:rPr>
          <w:rFonts w:eastAsiaTheme="minorEastAsia"/>
          <w:sz w:val="28"/>
          <w:szCs w:val="28"/>
        </w:rPr>
        <w:sectPr w:rsidR="006F3846" w:rsidRPr="006F3846" w:rsidSect="006F3846">
          <w:pgSz w:w="11900" w:h="16800"/>
          <w:pgMar w:top="1440" w:right="560" w:bottom="1440" w:left="1276" w:header="720" w:footer="720" w:gutter="0"/>
          <w:cols w:space="720"/>
          <w:noEndnote/>
        </w:sectPr>
      </w:pPr>
    </w:p>
    <w:p w:rsidR="006F3846" w:rsidRPr="00D45CC3" w:rsidRDefault="006F3846" w:rsidP="006F3846">
      <w:pPr>
        <w:widowControl w:val="0"/>
        <w:autoSpaceDE w:val="0"/>
        <w:autoSpaceDN w:val="0"/>
        <w:adjustRightInd w:val="0"/>
        <w:jc w:val="right"/>
        <w:rPr>
          <w:rFonts w:eastAsiaTheme="minorEastAsia"/>
          <w:bCs/>
          <w:color w:val="26282F"/>
          <w:sz w:val="28"/>
          <w:szCs w:val="28"/>
          <w:lang w:val="tt-RU"/>
        </w:rPr>
      </w:pPr>
      <w:bookmarkStart w:id="143" w:name="sub_700"/>
      <w:r w:rsidRPr="00D45CC3">
        <w:rPr>
          <w:rFonts w:eastAsiaTheme="minorEastAsia"/>
          <w:bCs/>
          <w:color w:val="26282F"/>
          <w:sz w:val="28"/>
          <w:szCs w:val="28"/>
          <w:lang w:val="tt-RU"/>
        </w:rPr>
        <w:lastRenderedPageBreak/>
        <w:t>Мамадыш муниципаль районы</w:t>
      </w:r>
      <w:r w:rsidRPr="00D45CC3">
        <w:rPr>
          <w:rFonts w:eastAsiaTheme="minorEastAsia"/>
          <w:bCs/>
          <w:color w:val="26282F"/>
          <w:sz w:val="28"/>
          <w:szCs w:val="28"/>
          <w:lang w:val="tt-RU"/>
        </w:rPr>
        <w:br/>
        <w:t xml:space="preserve"> Башкарма комитеты җитәкчесе</w:t>
      </w:r>
    </w:p>
    <w:p w:rsidR="006F3846" w:rsidRPr="00D45CC3" w:rsidRDefault="00D45CC3" w:rsidP="00D45CC3">
      <w:pPr>
        <w:widowControl w:val="0"/>
        <w:autoSpaceDE w:val="0"/>
        <w:autoSpaceDN w:val="0"/>
        <w:adjustRightInd w:val="0"/>
        <w:jc w:val="center"/>
        <w:rPr>
          <w:rFonts w:eastAsiaTheme="minorEastAsia"/>
          <w:sz w:val="28"/>
          <w:szCs w:val="28"/>
        </w:rPr>
      </w:pPr>
      <w:r w:rsidRPr="003C781F">
        <w:rPr>
          <w:rFonts w:eastAsiaTheme="minorEastAsia"/>
          <w:bCs/>
          <w:color w:val="26282F"/>
          <w:sz w:val="28"/>
          <w:szCs w:val="28"/>
        </w:rPr>
        <w:t xml:space="preserve">                                                                                                                                                         </w:t>
      </w:r>
      <w:r w:rsidR="006F3846" w:rsidRPr="00D45CC3">
        <w:rPr>
          <w:rFonts w:eastAsiaTheme="minorEastAsia"/>
          <w:bCs/>
          <w:color w:val="26282F"/>
          <w:sz w:val="28"/>
          <w:szCs w:val="28"/>
          <w:lang w:val="tt-RU"/>
        </w:rPr>
        <w:t>карарына 5 нче кушымта</w:t>
      </w:r>
    </w:p>
    <w:bookmarkEnd w:id="143"/>
    <w:p w:rsidR="006F3846" w:rsidRPr="006F3846" w:rsidRDefault="006F3846" w:rsidP="006F3846">
      <w:pPr>
        <w:widowControl w:val="0"/>
        <w:autoSpaceDE w:val="0"/>
        <w:autoSpaceDN w:val="0"/>
        <w:adjustRightInd w:val="0"/>
        <w:jc w:val="both"/>
        <w:rPr>
          <w:rFonts w:eastAsiaTheme="min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6"/>
        <w:gridCol w:w="706"/>
        <w:gridCol w:w="1849"/>
        <w:gridCol w:w="3261"/>
        <w:gridCol w:w="850"/>
        <w:gridCol w:w="850"/>
        <w:gridCol w:w="2410"/>
        <w:gridCol w:w="1564"/>
        <w:gridCol w:w="1423"/>
        <w:gridCol w:w="1559"/>
      </w:tblGrid>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N</w:t>
            </w:r>
          </w:p>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т/б</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N лота</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Эшчәнлек төре</w:t>
            </w:r>
          </w:p>
        </w:tc>
        <w:tc>
          <w:tcPr>
            <w:tcW w:w="3261"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Адрес, урнашу урыны</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Мәйданы, кв. м</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Сәүдә урыннары саны</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Стационар булмаган сәүдә объектын яисә җәмәгать туклануы объектын урнаштыруның һәр эшчәнлек төре (айлар) өчен билгеләнгән норматив вакыты</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Башлангыч минималь бәя (сумнарда)</w:t>
            </w: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Аукцион адымы, сум (хокукның номиналь бәясеннән 5 %, сумнарда).</w:t>
            </w: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Аукционда катнашу өчен задатка күләме (хокукның башлангыч бәясеннән 25 %), сумнарда.</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1849"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Тукай ур., сәүдә комплексы янәшәсендәге территория "Строй Чибис М" ҖЧҖ</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2377,21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118,86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594,3015</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Тукай ур., сәүдә комплексы янәшәсендәге территория "Строй Чибис М" ҖЧҖ</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2377,21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118,86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594,3015</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3</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3</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Тукай ур., сәүдә комплексы янәшәсендәге территория "Строй Чибис М" ҖЧҖ</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2377,21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118,86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594,3015</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Тукай ур., сәүдә комплексы янәшәсендәге территория "Строй Чибис М" ҖЧҖ</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2377,21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118,86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594,3015</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5</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5</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газеталар, журналлар</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Совет ур., 10 й.</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9529,20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476,46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2382,3</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газеталар, журналлар</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Давыдов ур., 40 й.</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9514,66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475,73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2378,664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7</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7</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газеталар, журналлар</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Тукай ур., 27 й.</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9508,82</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475,44</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2377,206</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газеталар, журналлар</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Ленин ур., 105</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9540,79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477,04</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2385,198</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9</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9</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 xml:space="preserve">Азык-төлек товарлары һәм сәнәгать билгеләнешендәге товарлар белән сәүдә </w:t>
            </w:r>
            <w:r w:rsidRPr="006F3846">
              <w:rPr>
                <w:rFonts w:eastAsiaTheme="minorEastAsia"/>
                <w:color w:val="000000"/>
                <w:sz w:val="28"/>
                <w:szCs w:val="28"/>
                <w:lang w:val="tt-RU"/>
              </w:rPr>
              <w:lastRenderedPageBreak/>
              <w:t>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lastRenderedPageBreak/>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9455,76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2363,94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10</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10</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9455,76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2363,94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11</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11</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77</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91011,69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4550,58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22752,92</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12</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12</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9455,76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2363,94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13</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13</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 xml:space="preserve">Азык-төлек товарлары һәм сәнәгать билгеләнешендәге товарлар </w:t>
            </w:r>
            <w:r w:rsidRPr="006F3846">
              <w:rPr>
                <w:rFonts w:eastAsiaTheme="minorEastAsia"/>
                <w:color w:val="000000"/>
                <w:sz w:val="28"/>
                <w:szCs w:val="28"/>
                <w:lang w:val="tt-RU"/>
              </w:rPr>
              <w:lastRenderedPageBreak/>
              <w:t>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lastRenderedPageBreak/>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9455,76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2363,94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14</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14</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4727,88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236,39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1181,97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15</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15</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4727,88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236,39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1181,97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16</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16</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4727,88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236,39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1181,97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17</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17</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 xml:space="preserve">Азык-төлек товарлары һәм сәнәгать билгеләнешендәге </w:t>
            </w:r>
            <w:r w:rsidRPr="006F3846">
              <w:rPr>
                <w:rFonts w:eastAsiaTheme="minorEastAsia"/>
                <w:color w:val="000000"/>
                <w:sz w:val="28"/>
                <w:szCs w:val="28"/>
                <w:lang w:val="tt-RU"/>
              </w:rPr>
              <w:lastRenderedPageBreak/>
              <w:t>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lastRenderedPageBreak/>
              <w:t>Мамадыш шәһ., Нократ елгасы яр буе ур.</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4727,88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236,39</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1181,97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18</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18</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Ясалма чәчәкләр, һәйкәлләр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ТР, Мамадыш ш., Пугачев ур., 16 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4699,91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235,00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1174,977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19</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19</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Ясалма чәчәкләр, һәйкәлләр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ТР, Мамадыш ш., Пугачев ур., 16 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4699,91</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235,00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1174,977</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20</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20</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8 март урамы, "Бристоль" кибете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9514,66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475,73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2378,664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21</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21</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 Давыдов ур."Җиңү" паркы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9408,10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470,40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2352,024</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22</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22</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 xml:space="preserve">Азык-төлек товарлары </w:t>
            </w:r>
            <w:r w:rsidRPr="006F3846">
              <w:rPr>
                <w:rFonts w:eastAsiaTheme="minorEastAsia"/>
                <w:color w:val="000000"/>
                <w:sz w:val="28"/>
                <w:szCs w:val="28"/>
                <w:lang w:val="tt-RU"/>
              </w:rPr>
              <w:lastRenderedPageBreak/>
              <w:t>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lastRenderedPageBreak/>
              <w:t xml:space="preserve">Мамадыш шәһәре, Давыдов ур."Снежинка" </w:t>
            </w:r>
            <w:r w:rsidRPr="006F3846">
              <w:rPr>
                <w:rFonts w:eastAsiaTheme="minorEastAsia"/>
                <w:color w:val="000000"/>
                <w:sz w:val="28"/>
                <w:szCs w:val="28"/>
                <w:lang w:val="tt-RU"/>
              </w:rPr>
              <w:lastRenderedPageBreak/>
              <w:t>кафесы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9488,52</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474,43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2372,13</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23</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23</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Мамадыш шәһәре, Давыдов ур."Снежинка" кафесы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9488,52</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474,43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2372,13</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24</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24</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sz w:val="28"/>
                <w:szCs w:val="28"/>
                <w:lang w:val="tt-RU"/>
              </w:rPr>
              <w:t>Пляж товарлары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ТР. Мамадыш шәһ., Галактионов ур."Пляж"</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9255,38</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462,77</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2313,846</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25</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25</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ТР, Мамадыш ш., Тукай ур., автостоянкада.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40</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47703,96</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2385,20</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11925,99</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26</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26</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 xml:space="preserve">Азык-төлек товарлары һәм сәнәгать билгеләнешендәге </w:t>
            </w:r>
            <w:r w:rsidRPr="006F3846">
              <w:rPr>
                <w:rFonts w:eastAsiaTheme="minorEastAsia"/>
                <w:color w:val="000000"/>
                <w:sz w:val="28"/>
                <w:szCs w:val="28"/>
                <w:lang w:val="tt-RU"/>
              </w:rPr>
              <w:lastRenderedPageBreak/>
              <w:t>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lastRenderedPageBreak/>
              <w:t>ТР, Мамадыш ш., Совет ур. "Ленин" һәйкәле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9535,03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476,75</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2383,758</w:t>
            </w:r>
          </w:p>
        </w:tc>
      </w:tr>
      <w:tr w:rsidR="006F3846" w:rsidRPr="006F3846" w:rsidTr="006F3846">
        <w:tc>
          <w:tcPr>
            <w:tcW w:w="706" w:type="dxa"/>
            <w:tcBorders>
              <w:top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lastRenderedPageBreak/>
              <w:t>27</w:t>
            </w:r>
          </w:p>
        </w:tc>
        <w:tc>
          <w:tcPr>
            <w:tcW w:w="706"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27</w:t>
            </w:r>
          </w:p>
        </w:tc>
        <w:tc>
          <w:tcPr>
            <w:tcW w:w="1849"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rPr>
                <w:rFonts w:eastAsiaTheme="minorEastAsia"/>
                <w:sz w:val="28"/>
                <w:szCs w:val="28"/>
              </w:rPr>
            </w:pPr>
            <w:r w:rsidRPr="006F3846">
              <w:rPr>
                <w:rFonts w:eastAsiaTheme="minorEastAsia"/>
                <w:color w:val="000000"/>
                <w:sz w:val="28"/>
                <w:szCs w:val="28"/>
                <w:lang w:val="tt-RU"/>
              </w:rPr>
              <w:t>Азык-төлек товарлары һәм сәнәгать билгеләнешендәге товарлар белән сәүдә итү</w:t>
            </w:r>
          </w:p>
        </w:tc>
        <w:tc>
          <w:tcPr>
            <w:tcW w:w="3261" w:type="dxa"/>
            <w:tcBorders>
              <w:top w:val="single" w:sz="4" w:space="0" w:color="auto"/>
              <w:left w:val="single" w:sz="4" w:space="0" w:color="auto"/>
              <w:bottom w:val="single" w:sz="4" w:space="0" w:color="auto"/>
              <w:right w:val="single" w:sz="4" w:space="0" w:color="auto"/>
            </w:tcBorders>
            <w:vAlign w:val="center"/>
          </w:tcPr>
          <w:p w:rsidR="006F3846" w:rsidRPr="006F3846" w:rsidRDefault="006F3846" w:rsidP="006F3846">
            <w:pPr>
              <w:widowControl w:val="0"/>
              <w:autoSpaceDE w:val="0"/>
              <w:autoSpaceDN w:val="0"/>
              <w:adjustRightInd w:val="0"/>
              <w:rPr>
                <w:rFonts w:eastAsiaTheme="minorEastAsia"/>
                <w:color w:val="000000"/>
                <w:sz w:val="28"/>
                <w:szCs w:val="28"/>
              </w:rPr>
            </w:pPr>
            <w:r w:rsidRPr="006F3846">
              <w:rPr>
                <w:rFonts w:eastAsiaTheme="minorEastAsia"/>
                <w:color w:val="000000"/>
                <w:sz w:val="28"/>
                <w:szCs w:val="28"/>
                <w:lang w:val="tt-RU"/>
              </w:rPr>
              <w:t>ТР, Мамадыш ш., Совет ур. "Ленин" һәйкәле янында</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8</w:t>
            </w:r>
          </w:p>
        </w:tc>
        <w:tc>
          <w:tcPr>
            <w:tcW w:w="85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1</w:t>
            </w:r>
          </w:p>
        </w:tc>
        <w:tc>
          <w:tcPr>
            <w:tcW w:w="2410"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sz w:val="28"/>
                <w:szCs w:val="28"/>
              </w:rPr>
            </w:pPr>
            <w:r w:rsidRPr="006F3846">
              <w:rPr>
                <w:rFonts w:eastAsiaTheme="minorEastAsia"/>
                <w:sz w:val="28"/>
                <w:szCs w:val="28"/>
                <w:lang w:val="tt-RU"/>
              </w:rPr>
              <w:t>60</w:t>
            </w:r>
          </w:p>
        </w:tc>
        <w:tc>
          <w:tcPr>
            <w:tcW w:w="1564"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9535,03</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423" w:type="dxa"/>
            <w:tcBorders>
              <w:top w:val="single" w:sz="4" w:space="0" w:color="auto"/>
              <w:left w:val="single" w:sz="4" w:space="0" w:color="auto"/>
              <w:bottom w:val="single" w:sz="4" w:space="0" w:color="auto"/>
              <w:right w:val="single" w:sz="4" w:space="0" w:color="auto"/>
            </w:tcBorders>
          </w:tcPr>
          <w:p w:rsidR="006F3846" w:rsidRPr="006F3846" w:rsidRDefault="006F3846" w:rsidP="006F3846">
            <w:pPr>
              <w:widowControl w:val="0"/>
              <w:autoSpaceDE w:val="0"/>
              <w:autoSpaceDN w:val="0"/>
              <w:adjustRightInd w:val="0"/>
              <w:jc w:val="center"/>
              <w:rPr>
                <w:rFonts w:eastAsiaTheme="minorEastAsia"/>
                <w:color w:val="000000"/>
                <w:sz w:val="28"/>
                <w:szCs w:val="28"/>
              </w:rPr>
            </w:pPr>
            <w:r w:rsidRPr="006F3846">
              <w:rPr>
                <w:rFonts w:eastAsiaTheme="minorEastAsia"/>
                <w:color w:val="000000"/>
                <w:sz w:val="28"/>
                <w:szCs w:val="28"/>
                <w:lang w:val="tt-RU"/>
              </w:rPr>
              <w:t>476,75</w:t>
            </w:r>
          </w:p>
          <w:p w:rsidR="006F3846" w:rsidRPr="006F3846" w:rsidRDefault="006F3846" w:rsidP="006F3846">
            <w:pPr>
              <w:widowControl w:val="0"/>
              <w:autoSpaceDE w:val="0"/>
              <w:autoSpaceDN w:val="0"/>
              <w:adjustRightInd w:val="0"/>
              <w:jc w:val="center"/>
              <w:rPr>
                <w:rFonts w:eastAsiaTheme="minorEastAsia"/>
                <w:sz w:val="28"/>
                <w:szCs w:val="28"/>
              </w:rPr>
            </w:pPr>
          </w:p>
        </w:tc>
        <w:tc>
          <w:tcPr>
            <w:tcW w:w="1559" w:type="dxa"/>
            <w:tcBorders>
              <w:top w:val="single" w:sz="4" w:space="0" w:color="auto"/>
              <w:left w:val="single" w:sz="4" w:space="0" w:color="auto"/>
              <w:bottom w:val="single" w:sz="4" w:space="0" w:color="auto"/>
            </w:tcBorders>
          </w:tcPr>
          <w:p w:rsidR="006F3846" w:rsidRPr="006F3846" w:rsidRDefault="006F3846" w:rsidP="006F3846">
            <w:pPr>
              <w:widowControl w:val="0"/>
              <w:autoSpaceDE w:val="0"/>
              <w:autoSpaceDN w:val="0"/>
              <w:adjustRightInd w:val="0"/>
              <w:jc w:val="center"/>
              <w:rPr>
                <w:color w:val="000000"/>
                <w:sz w:val="28"/>
                <w:szCs w:val="28"/>
              </w:rPr>
            </w:pPr>
            <w:r w:rsidRPr="006F3846">
              <w:rPr>
                <w:color w:val="000000"/>
                <w:sz w:val="28"/>
                <w:szCs w:val="28"/>
                <w:lang w:val="tt-RU"/>
              </w:rPr>
              <w:t>2383,758</w:t>
            </w:r>
          </w:p>
        </w:tc>
      </w:tr>
    </w:tbl>
    <w:p w:rsidR="006F3846" w:rsidRPr="006F3846" w:rsidRDefault="006F3846" w:rsidP="006F3846">
      <w:pPr>
        <w:widowControl w:val="0"/>
        <w:autoSpaceDE w:val="0"/>
        <w:autoSpaceDN w:val="0"/>
        <w:adjustRightInd w:val="0"/>
        <w:jc w:val="both"/>
        <w:rPr>
          <w:rFonts w:eastAsiaTheme="minorEastAsia"/>
          <w:sz w:val="28"/>
          <w:szCs w:val="28"/>
        </w:rPr>
      </w:pPr>
    </w:p>
    <w:p w:rsidR="006F3846" w:rsidRPr="006F3846" w:rsidRDefault="006F3846" w:rsidP="008C39F5">
      <w:pPr>
        <w:jc w:val="both"/>
        <w:rPr>
          <w:sz w:val="28"/>
          <w:szCs w:val="28"/>
        </w:rPr>
      </w:pPr>
    </w:p>
    <w:sectPr w:rsidR="006F3846" w:rsidRPr="006F3846" w:rsidSect="00D45CC3">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37" w:rsidRDefault="00087537">
      <w:r>
        <w:separator/>
      </w:r>
    </w:p>
  </w:endnote>
  <w:endnote w:type="continuationSeparator" w:id="0">
    <w:p w:rsidR="00087537" w:rsidRDefault="0008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37" w:rsidRDefault="00087537">
      <w:r>
        <w:separator/>
      </w:r>
    </w:p>
  </w:footnote>
  <w:footnote w:type="continuationSeparator" w:id="0">
    <w:p w:rsidR="00087537" w:rsidRDefault="00087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FA2561"/>
    <w:multiLevelType w:val="hybridMultilevel"/>
    <w:tmpl w:val="81FAD288"/>
    <w:lvl w:ilvl="0" w:tplc="2BD85A7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BF7662"/>
    <w:multiLevelType w:val="multilevel"/>
    <w:tmpl w:val="530C4304"/>
    <w:lvl w:ilvl="0">
      <w:start w:val="1"/>
      <w:numFmt w:val="decimal"/>
      <w:lvlText w:val="%1."/>
      <w:lvlJc w:val="left"/>
      <w:pPr>
        <w:ind w:left="360" w:hanging="360"/>
      </w:pPr>
    </w:lvl>
    <w:lvl w:ilvl="1">
      <w:start w:val="1"/>
      <w:numFmt w:val="decimal"/>
      <w:isLgl/>
      <w:lvlText w:val="%1.%2."/>
      <w:lvlJc w:val="left"/>
      <w:pPr>
        <w:ind w:left="1485" w:hanging="720"/>
      </w:pPr>
    </w:lvl>
    <w:lvl w:ilvl="2">
      <w:start w:val="1"/>
      <w:numFmt w:val="decimal"/>
      <w:isLgl/>
      <w:lvlText w:val="%1.%2.%3."/>
      <w:lvlJc w:val="left"/>
      <w:pPr>
        <w:ind w:left="2250" w:hanging="720"/>
      </w:pPr>
    </w:lvl>
    <w:lvl w:ilvl="3">
      <w:start w:val="1"/>
      <w:numFmt w:val="decimal"/>
      <w:isLgl/>
      <w:lvlText w:val="%1.%2.%3.%4."/>
      <w:lvlJc w:val="left"/>
      <w:pPr>
        <w:ind w:left="3375" w:hanging="1080"/>
      </w:pPr>
    </w:lvl>
    <w:lvl w:ilvl="4">
      <w:start w:val="1"/>
      <w:numFmt w:val="decimal"/>
      <w:isLgl/>
      <w:lvlText w:val="%1.%2.%3.%4.%5."/>
      <w:lvlJc w:val="left"/>
      <w:pPr>
        <w:ind w:left="4140" w:hanging="1080"/>
      </w:pPr>
    </w:lvl>
    <w:lvl w:ilvl="5">
      <w:start w:val="1"/>
      <w:numFmt w:val="decimal"/>
      <w:isLgl/>
      <w:lvlText w:val="%1.%2.%3.%4.%5.%6."/>
      <w:lvlJc w:val="left"/>
      <w:pPr>
        <w:ind w:left="5265" w:hanging="1440"/>
      </w:pPr>
    </w:lvl>
    <w:lvl w:ilvl="6">
      <w:start w:val="1"/>
      <w:numFmt w:val="decimal"/>
      <w:isLgl/>
      <w:lvlText w:val="%1.%2.%3.%4.%5.%6.%7."/>
      <w:lvlJc w:val="left"/>
      <w:pPr>
        <w:ind w:left="6390" w:hanging="1800"/>
      </w:pPr>
    </w:lvl>
    <w:lvl w:ilvl="7">
      <w:start w:val="1"/>
      <w:numFmt w:val="decimal"/>
      <w:isLgl/>
      <w:lvlText w:val="%1.%2.%3.%4.%5.%6.%7.%8."/>
      <w:lvlJc w:val="left"/>
      <w:pPr>
        <w:ind w:left="7155" w:hanging="1800"/>
      </w:pPr>
    </w:lvl>
    <w:lvl w:ilvl="8">
      <w:start w:val="1"/>
      <w:numFmt w:val="decimal"/>
      <w:isLgl/>
      <w:lvlText w:val="%1.%2.%3.%4.%5.%6.%7.%8.%9."/>
      <w:lvlJc w:val="left"/>
      <w:pPr>
        <w:ind w:left="8280" w:hanging="216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D248E7"/>
    <w:multiLevelType w:val="hybridMultilevel"/>
    <w:tmpl w:val="FF120F58"/>
    <w:lvl w:ilvl="0" w:tplc="F2240F8A">
      <w:start w:val="1"/>
      <w:numFmt w:val="bullet"/>
      <w:lvlText w:val=""/>
      <w:lvlJc w:val="left"/>
      <w:pPr>
        <w:ind w:left="720" w:hanging="360"/>
      </w:pPr>
      <w:rPr>
        <w:rFonts w:ascii="Symbol" w:hAnsi="Symbol" w:cs="Symbol"/>
      </w:rPr>
    </w:lvl>
    <w:lvl w:ilvl="1" w:tplc="A53A5370">
      <w:numFmt w:val="decimal"/>
      <w:lvlText w:val=""/>
      <w:lvlJc w:val="left"/>
    </w:lvl>
    <w:lvl w:ilvl="2" w:tplc="840A1256">
      <w:numFmt w:val="decimal"/>
      <w:lvlText w:val=""/>
      <w:lvlJc w:val="left"/>
    </w:lvl>
    <w:lvl w:ilvl="3" w:tplc="D18A4BC6">
      <w:numFmt w:val="decimal"/>
      <w:lvlText w:val=""/>
      <w:lvlJc w:val="left"/>
    </w:lvl>
    <w:lvl w:ilvl="4" w:tplc="4AEA5400">
      <w:numFmt w:val="decimal"/>
      <w:lvlText w:val=""/>
      <w:lvlJc w:val="left"/>
    </w:lvl>
    <w:lvl w:ilvl="5" w:tplc="FA506B1E">
      <w:numFmt w:val="decimal"/>
      <w:lvlText w:val=""/>
      <w:lvlJc w:val="left"/>
    </w:lvl>
    <w:lvl w:ilvl="6" w:tplc="FC9EEDC6">
      <w:numFmt w:val="decimal"/>
      <w:lvlText w:val=""/>
      <w:lvlJc w:val="left"/>
    </w:lvl>
    <w:lvl w:ilvl="7" w:tplc="6BB8F024">
      <w:numFmt w:val="decimal"/>
      <w:lvlText w:val=""/>
      <w:lvlJc w:val="left"/>
    </w:lvl>
    <w:lvl w:ilvl="8" w:tplc="29BC98F2">
      <w:numFmt w:val="decimal"/>
      <w:lvlText w:val=""/>
      <w:lvlJc w:val="left"/>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
  </w:num>
  <w:num w:numId="4">
    <w:abstractNumId w:val="17"/>
  </w:num>
  <w:num w:numId="5">
    <w:abstractNumId w:val="21"/>
  </w:num>
  <w:num w:numId="6">
    <w:abstractNumId w:val="15"/>
  </w:num>
  <w:num w:numId="7">
    <w:abstractNumId w:val="3"/>
  </w:num>
  <w:num w:numId="8">
    <w:abstractNumId w:val="14"/>
  </w:num>
  <w:num w:numId="9">
    <w:abstractNumId w:val="4"/>
  </w:num>
  <w:num w:numId="10">
    <w:abstractNumId w:val="12"/>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03EC"/>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87537"/>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2D7BC1"/>
    <w:rsid w:val="00301CE8"/>
    <w:rsid w:val="003063CB"/>
    <w:rsid w:val="00315DFD"/>
    <w:rsid w:val="003207EC"/>
    <w:rsid w:val="003355B1"/>
    <w:rsid w:val="00355780"/>
    <w:rsid w:val="00356D78"/>
    <w:rsid w:val="003A2FC9"/>
    <w:rsid w:val="003A43BF"/>
    <w:rsid w:val="003B7D21"/>
    <w:rsid w:val="003C5699"/>
    <w:rsid w:val="003C781F"/>
    <w:rsid w:val="003E085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17E2"/>
    <w:rsid w:val="00530A98"/>
    <w:rsid w:val="0053423B"/>
    <w:rsid w:val="0057214C"/>
    <w:rsid w:val="00593B0F"/>
    <w:rsid w:val="00594A56"/>
    <w:rsid w:val="005A2399"/>
    <w:rsid w:val="005B63D9"/>
    <w:rsid w:val="005B63F2"/>
    <w:rsid w:val="005C5CF0"/>
    <w:rsid w:val="005D6E0A"/>
    <w:rsid w:val="005E3205"/>
    <w:rsid w:val="005E7FD6"/>
    <w:rsid w:val="005F19CC"/>
    <w:rsid w:val="005F51F4"/>
    <w:rsid w:val="005F5AD1"/>
    <w:rsid w:val="005F6C46"/>
    <w:rsid w:val="005F7E8D"/>
    <w:rsid w:val="00606A63"/>
    <w:rsid w:val="00611A3A"/>
    <w:rsid w:val="00622E5A"/>
    <w:rsid w:val="00635D42"/>
    <w:rsid w:val="006407D5"/>
    <w:rsid w:val="00676AAD"/>
    <w:rsid w:val="00691C1D"/>
    <w:rsid w:val="00694EED"/>
    <w:rsid w:val="00696A10"/>
    <w:rsid w:val="006C6335"/>
    <w:rsid w:val="006C6480"/>
    <w:rsid w:val="006C7F97"/>
    <w:rsid w:val="006F3846"/>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6D80"/>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39A3"/>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1750"/>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45CC3"/>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87E4D"/>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656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af1">
    <w:basedOn w:val="a"/>
    <w:next w:val="af"/>
    <w:qFormat/>
    <w:rsid w:val="00E87E4D"/>
    <w:pPr>
      <w:jc w:val="center"/>
    </w:pPr>
    <w:rPr>
      <w:b/>
      <w:sz w:val="24"/>
    </w:rPr>
  </w:style>
  <w:style w:type="numbering" w:customStyle="1" w:styleId="14">
    <w:name w:val="Нет списка1"/>
    <w:next w:val="a2"/>
    <w:uiPriority w:val="99"/>
    <w:semiHidden/>
    <w:unhideWhenUsed/>
    <w:rsid w:val="006F3846"/>
  </w:style>
  <w:style w:type="character" w:customStyle="1" w:styleId="af2">
    <w:name w:val="Цветовое выделение"/>
    <w:uiPriority w:val="99"/>
    <w:rsid w:val="006F3846"/>
    <w:rPr>
      <w:b/>
      <w:bCs/>
      <w:color w:val="26282F"/>
    </w:rPr>
  </w:style>
  <w:style w:type="character" w:customStyle="1" w:styleId="af3">
    <w:name w:val="Гипертекстовая ссылка"/>
    <w:basedOn w:val="af2"/>
    <w:uiPriority w:val="99"/>
    <w:rsid w:val="006F3846"/>
    <w:rPr>
      <w:b/>
      <w:bCs/>
      <w:color w:val="106BBE"/>
    </w:rPr>
  </w:style>
  <w:style w:type="paragraph" w:customStyle="1" w:styleId="af4">
    <w:name w:val="Текст (справка)"/>
    <w:basedOn w:val="a"/>
    <w:next w:val="a"/>
    <w:uiPriority w:val="99"/>
    <w:rsid w:val="006F3846"/>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5">
    <w:name w:val="Комментарий"/>
    <w:basedOn w:val="af4"/>
    <w:next w:val="a"/>
    <w:uiPriority w:val="99"/>
    <w:rsid w:val="006F3846"/>
    <w:pPr>
      <w:spacing w:before="75"/>
      <w:ind w:right="0"/>
      <w:jc w:val="both"/>
    </w:pPr>
    <w:rPr>
      <w:color w:val="353842"/>
      <w:shd w:val="clear" w:color="auto" w:fill="F0F0F0"/>
    </w:rPr>
  </w:style>
  <w:style w:type="paragraph" w:customStyle="1" w:styleId="af6">
    <w:name w:val="Нормальный (таблица)"/>
    <w:basedOn w:val="a"/>
    <w:next w:val="a"/>
    <w:uiPriority w:val="99"/>
    <w:rsid w:val="006F384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7">
    <w:name w:val="Таблицы (моноширинный)"/>
    <w:basedOn w:val="a"/>
    <w:next w:val="a"/>
    <w:uiPriority w:val="99"/>
    <w:rsid w:val="006F3846"/>
    <w:pPr>
      <w:widowControl w:val="0"/>
      <w:autoSpaceDE w:val="0"/>
      <w:autoSpaceDN w:val="0"/>
      <w:adjustRightInd w:val="0"/>
    </w:pPr>
    <w:rPr>
      <w:rFonts w:ascii="Courier New" w:eastAsiaTheme="minorEastAsia" w:hAnsi="Courier New" w:cs="Courier New"/>
      <w:sz w:val="24"/>
      <w:szCs w:val="24"/>
    </w:rPr>
  </w:style>
  <w:style w:type="paragraph" w:customStyle="1" w:styleId="af8">
    <w:name w:val="Прижатый влево"/>
    <w:basedOn w:val="a"/>
    <w:next w:val="a"/>
    <w:uiPriority w:val="99"/>
    <w:rsid w:val="006F384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9">
    <w:name w:val="Цветовое выделение для Текст"/>
    <w:uiPriority w:val="99"/>
    <w:rsid w:val="006F3846"/>
    <w:rPr>
      <w:rFonts w:ascii="Times New Roman CYR" w:hAnsi="Times New Roman CYR" w:cs="Times New Roman CYR"/>
    </w:rPr>
  </w:style>
  <w:style w:type="paragraph" w:styleId="afa">
    <w:name w:val="Normal (Web)"/>
    <w:basedOn w:val="a"/>
    <w:uiPriority w:val="99"/>
    <w:unhideWhenUsed/>
    <w:rsid w:val="006F38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F5B81F-0042-44EF-9121-D8F73A7C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7500</Words>
  <Characters>42755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2020-09-10T07:30:00Z</cp:lastPrinted>
  <dcterms:created xsi:type="dcterms:W3CDTF">2020-09-10T07:53:00Z</dcterms:created>
  <dcterms:modified xsi:type="dcterms:W3CDTF">2020-09-14T07:21:00Z</dcterms:modified>
</cp:coreProperties>
</file>