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40F4A" w:rsidP="00107FC2">
            <w:pPr>
              <w:rPr>
                <w:sz w:val="28"/>
              </w:rPr>
            </w:pPr>
            <w:r>
              <w:rPr>
                <w:sz w:val="28"/>
              </w:rPr>
              <w:t>№ 224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40F4A" w:rsidP="00107FC2">
            <w:pPr>
              <w:rPr>
                <w:sz w:val="28"/>
              </w:rPr>
            </w:pPr>
            <w:r>
              <w:rPr>
                <w:sz w:val="28"/>
              </w:rPr>
              <w:t xml:space="preserve">от «11» 06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9A6F57" w:rsidRPr="00285756" w:rsidRDefault="009A6F57" w:rsidP="009A6F57">
      <w:pPr>
        <w:pStyle w:val="Style5"/>
        <w:widowControl/>
        <w:spacing w:line="240" w:lineRule="auto"/>
        <w:ind w:right="3542" w:firstLine="0"/>
        <w:jc w:val="both"/>
        <w:rPr>
          <w:sz w:val="28"/>
          <w:szCs w:val="28"/>
        </w:rPr>
      </w:pPr>
      <w:r w:rsidRPr="00285756">
        <w:rPr>
          <w:sz w:val="28"/>
          <w:szCs w:val="28"/>
          <w:lang w:val="tt-RU"/>
        </w:rPr>
        <w:t>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ведомстволы тикшереп торуны гамәлгә ашыру турында</w:t>
      </w:r>
    </w:p>
    <w:p w:rsidR="009A6F57" w:rsidRPr="00285756" w:rsidRDefault="009A6F57" w:rsidP="009A6F57">
      <w:pPr>
        <w:pStyle w:val="Style5"/>
        <w:widowControl/>
        <w:tabs>
          <w:tab w:val="left" w:pos="5103"/>
        </w:tabs>
        <w:spacing w:line="240" w:lineRule="auto"/>
        <w:ind w:right="5102" w:firstLine="0"/>
        <w:jc w:val="both"/>
        <w:rPr>
          <w:sz w:val="28"/>
          <w:szCs w:val="28"/>
        </w:rPr>
      </w:pPr>
    </w:p>
    <w:p w:rsidR="009A6F57" w:rsidRPr="009F0CA4" w:rsidRDefault="009A6F57" w:rsidP="009A6F57">
      <w:pPr>
        <w:pStyle w:val="Style5"/>
        <w:widowControl/>
        <w:tabs>
          <w:tab w:val="left" w:pos="709"/>
          <w:tab w:val="left" w:pos="9946"/>
        </w:tabs>
        <w:spacing w:before="125" w:line="317" w:lineRule="exact"/>
        <w:ind w:firstLine="284"/>
        <w:jc w:val="both"/>
        <w:rPr>
          <w:rStyle w:val="FontStyle13"/>
          <w:b/>
          <w:sz w:val="28"/>
          <w:szCs w:val="28"/>
          <w:lang w:val="tt-RU"/>
        </w:rPr>
      </w:pPr>
      <w:r>
        <w:rPr>
          <w:rStyle w:val="FontStyle13"/>
          <w:sz w:val="28"/>
          <w:szCs w:val="28"/>
          <w:lang w:val="tt-RU"/>
        </w:rPr>
        <w:t xml:space="preserve">     Россия Федерациясе Хезмәт кодексының 353.1 статьясы,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хезмәт хокукы нормалары булган хезмәт законнарын һәм башка норматив хокукый актларны үтәүне ведомство контроле турында» 2019 елның 14 декабрендәге 100-ТРЗ номерлы Татарстан Республикасы Законы һәм ведомство буйсынуындагы оешмаларда хезмәт хокукы нормалары булган хезмәт законнары һәм башка норматив хокукый актлар үтәлешен ведомстволы тикшереп торуны гамәлгә ашыру максатларында Мамадыш муниципаль районының Башкарма комитеты  к а р а р  к а б у л   и т т е:</w:t>
      </w:r>
    </w:p>
    <w:p w:rsidR="009A6F57" w:rsidRPr="00F550F7" w:rsidRDefault="009A6F57" w:rsidP="009A6F57">
      <w:pPr>
        <w:pStyle w:val="Style3"/>
        <w:widowControl/>
        <w:numPr>
          <w:ilvl w:val="0"/>
          <w:numId w:val="23"/>
        </w:numPr>
        <w:tabs>
          <w:tab w:val="left" w:pos="709"/>
        </w:tabs>
        <w:spacing w:line="240" w:lineRule="auto"/>
        <w:ind w:firstLine="284"/>
        <w:rPr>
          <w:rStyle w:val="FontStyle13"/>
          <w:sz w:val="28"/>
          <w:szCs w:val="28"/>
          <w:lang w:val="tt-RU"/>
        </w:rPr>
      </w:pPr>
      <w:r>
        <w:rPr>
          <w:rStyle w:val="FontStyle13"/>
          <w:sz w:val="28"/>
          <w:szCs w:val="28"/>
          <w:lang w:val="tt-RU"/>
        </w:rPr>
        <w:t xml:space="preserve">  Татарстан Республикасы Мамадыш муниципаль районы башкарма комитетының ведомство буйсынуындагы оешмаларында хезмәт хокукы нормалары булган хезмәт законнарының һәм башка норматив хокукый актларның үтәлешен ведомстволы тикшереп торуны гамәлгә ашыру буенча эшче төркем төзергә һәм әлеге карарга 1 нче кушымта нигезендә составын расларга.</w:t>
      </w:r>
    </w:p>
    <w:p w:rsidR="009A6F57" w:rsidRPr="009A6F57" w:rsidRDefault="009A6F57" w:rsidP="009A6F57">
      <w:pPr>
        <w:pStyle w:val="Style3"/>
        <w:widowControl/>
        <w:numPr>
          <w:ilvl w:val="0"/>
          <w:numId w:val="23"/>
        </w:numPr>
        <w:tabs>
          <w:tab w:val="left" w:pos="709"/>
          <w:tab w:val="left" w:pos="1109"/>
        </w:tabs>
        <w:spacing w:line="317" w:lineRule="exact"/>
        <w:ind w:firstLine="284"/>
        <w:rPr>
          <w:rStyle w:val="FontStyle13"/>
          <w:sz w:val="28"/>
          <w:szCs w:val="28"/>
          <w:lang w:val="tt-RU"/>
        </w:rPr>
      </w:pPr>
      <w:r w:rsidRPr="00285756">
        <w:rPr>
          <w:rStyle w:val="FontStyle13"/>
          <w:sz w:val="28"/>
          <w:szCs w:val="28"/>
          <w:lang w:val="tt-RU"/>
        </w:rPr>
        <w:t>Татарстан Республикасы Мамадыш муниципаль районы башкарма комитетының ведомство буйсынуындагы оешмаларында хезмәт хокукы нормалары булган хезмәт законнарының һәм башка норматив хокукый актларның үтәлешен ведомствоның эш төркеме тарафыннан тикшереп торуны гамәлгә ашыру тәртибе турындагы нигезләмәне әлеге карарга 2 нче кушымта нигезендә расларга.</w:t>
      </w:r>
    </w:p>
    <w:p w:rsidR="009A6F57" w:rsidRPr="009A6F57" w:rsidRDefault="009A6F57" w:rsidP="009A6F57">
      <w:pPr>
        <w:pStyle w:val="Style3"/>
        <w:widowControl/>
        <w:numPr>
          <w:ilvl w:val="0"/>
          <w:numId w:val="23"/>
        </w:numPr>
        <w:tabs>
          <w:tab w:val="left" w:pos="709"/>
          <w:tab w:val="left" w:pos="1109"/>
        </w:tabs>
        <w:spacing w:line="317" w:lineRule="exact"/>
        <w:ind w:firstLine="284"/>
        <w:rPr>
          <w:rStyle w:val="FontStyle13"/>
          <w:sz w:val="28"/>
          <w:szCs w:val="28"/>
          <w:lang w:val="tt-RU"/>
        </w:rPr>
      </w:pPr>
      <w:r w:rsidRPr="00285756">
        <w:rPr>
          <w:rStyle w:val="FontStyle13"/>
          <w:sz w:val="28"/>
          <w:szCs w:val="28"/>
          <w:lang w:val="tt-RU"/>
        </w:rPr>
        <w:t>2020 елга 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планлы тикшерүләр уздыру планын әлеге карарга 3 нче кушымта нигезендә расларга.</w:t>
      </w:r>
    </w:p>
    <w:p w:rsidR="009A6F57" w:rsidRPr="009A6F57" w:rsidRDefault="009A6F57" w:rsidP="009A6F57">
      <w:pPr>
        <w:pStyle w:val="formattext"/>
        <w:numPr>
          <w:ilvl w:val="0"/>
          <w:numId w:val="23"/>
        </w:numPr>
        <w:tabs>
          <w:tab w:val="left" w:pos="709"/>
          <w:tab w:val="left" w:pos="1109"/>
        </w:tabs>
        <w:spacing w:after="240" w:afterAutospacing="0" w:line="317" w:lineRule="exact"/>
        <w:ind w:firstLine="284"/>
        <w:contextualSpacing/>
        <w:jc w:val="both"/>
        <w:rPr>
          <w:sz w:val="28"/>
          <w:szCs w:val="28"/>
          <w:lang w:val="tt-RU"/>
        </w:rPr>
      </w:pPr>
      <w:r w:rsidRPr="003D6CB7">
        <w:rPr>
          <w:sz w:val="28"/>
          <w:szCs w:val="28"/>
          <w:lang w:val="tt-RU"/>
        </w:rPr>
        <w:lastRenderedPageBreak/>
        <w:t xml:space="preserve">Мамадыш муниципаль районы башкарма комитетының гомуми бүлегенең җәмәгатьчелек һәм ММЧ белән элемтә секторына әлеге карарны "Интернет" мәгълүмат-телекоммуникация челтәрендә </w:t>
      </w:r>
      <w:r>
        <w:rPr>
          <w:sz w:val="28"/>
          <w:szCs w:val="28"/>
          <w:lang w:val="tt-RU"/>
        </w:rPr>
        <w:t>Татарстан Республикасы  Мамадыш муниципаль район</w:t>
      </w:r>
      <w:r w:rsidRPr="003D6CB7">
        <w:rPr>
          <w:sz w:val="28"/>
          <w:szCs w:val="28"/>
          <w:lang w:val="tt-RU"/>
        </w:rPr>
        <w:t>ның рәсми сайтында урнаштырырга.</w:t>
      </w:r>
    </w:p>
    <w:p w:rsidR="009A6F57" w:rsidRPr="009A6F57" w:rsidRDefault="009A6F57" w:rsidP="009A6F57">
      <w:pPr>
        <w:pStyle w:val="formattext"/>
        <w:numPr>
          <w:ilvl w:val="0"/>
          <w:numId w:val="23"/>
        </w:numPr>
        <w:tabs>
          <w:tab w:val="left" w:pos="709"/>
          <w:tab w:val="left" w:pos="1109"/>
        </w:tabs>
        <w:spacing w:after="240" w:afterAutospacing="0" w:line="317" w:lineRule="exact"/>
        <w:ind w:firstLine="284"/>
        <w:contextualSpacing/>
        <w:jc w:val="both"/>
        <w:rPr>
          <w:rStyle w:val="FontStyle13"/>
          <w:sz w:val="28"/>
          <w:szCs w:val="28"/>
          <w:lang w:val="tt-RU"/>
        </w:rPr>
      </w:pPr>
      <w:r w:rsidRPr="003D6CB7">
        <w:rPr>
          <w:rStyle w:val="FontStyle13"/>
          <w:sz w:val="28"/>
          <w:szCs w:val="28"/>
          <w:lang w:val="tt-RU"/>
        </w:rPr>
        <w:t>Әлеге карарның үтәлешен тикшереп торуны Мамадыш муниципаль районы башкарма комитеты җитәкчесенең беренче урынбасары М.Р.</w:t>
      </w:r>
      <w:r>
        <w:rPr>
          <w:rStyle w:val="FontStyle13"/>
          <w:sz w:val="28"/>
          <w:szCs w:val="28"/>
          <w:lang w:val="tt-RU"/>
        </w:rPr>
        <w:t>Хуҗа</w:t>
      </w:r>
      <w:r w:rsidRPr="003D6CB7">
        <w:rPr>
          <w:rStyle w:val="FontStyle13"/>
          <w:sz w:val="28"/>
          <w:szCs w:val="28"/>
          <w:lang w:val="tt-RU"/>
        </w:rPr>
        <w:t>җанов</w:t>
      </w:r>
      <w:r>
        <w:rPr>
          <w:rStyle w:val="FontStyle13"/>
          <w:sz w:val="28"/>
          <w:szCs w:val="28"/>
          <w:lang w:val="tt-RU"/>
        </w:rPr>
        <w:t>к</w:t>
      </w:r>
      <w:r w:rsidRPr="003D6CB7">
        <w:rPr>
          <w:rStyle w:val="FontStyle13"/>
          <w:sz w:val="28"/>
          <w:szCs w:val="28"/>
          <w:lang w:val="tt-RU"/>
        </w:rPr>
        <w:t xml:space="preserve">а </w:t>
      </w:r>
      <w:r>
        <w:rPr>
          <w:rStyle w:val="FontStyle13"/>
          <w:sz w:val="28"/>
          <w:szCs w:val="28"/>
          <w:lang w:val="tt-RU"/>
        </w:rPr>
        <w:t>йөкләргә.</w:t>
      </w:r>
    </w:p>
    <w:p w:rsidR="009A6F57" w:rsidRDefault="009A6F57" w:rsidP="009A6F57">
      <w:pPr>
        <w:pStyle w:val="Style3"/>
        <w:widowControl/>
        <w:tabs>
          <w:tab w:val="left" w:pos="1109"/>
        </w:tabs>
        <w:spacing w:line="317" w:lineRule="exact"/>
        <w:ind w:firstLine="0"/>
        <w:rPr>
          <w:rStyle w:val="FontStyle13"/>
          <w:sz w:val="28"/>
          <w:szCs w:val="28"/>
          <w:lang w:val="tt-RU"/>
        </w:rPr>
      </w:pPr>
    </w:p>
    <w:p w:rsidR="00294118" w:rsidRDefault="00294118" w:rsidP="009A6F57">
      <w:pPr>
        <w:pStyle w:val="Style3"/>
        <w:widowControl/>
        <w:tabs>
          <w:tab w:val="left" w:pos="1109"/>
        </w:tabs>
        <w:spacing w:line="317" w:lineRule="exact"/>
        <w:ind w:firstLine="0"/>
        <w:rPr>
          <w:rStyle w:val="FontStyle13"/>
          <w:sz w:val="28"/>
          <w:szCs w:val="28"/>
          <w:lang w:val="tt-RU"/>
        </w:rPr>
      </w:pPr>
    </w:p>
    <w:p w:rsidR="00294118" w:rsidRDefault="00294118" w:rsidP="00294118">
      <w:pPr>
        <w:keepLines/>
        <w:spacing w:line="276" w:lineRule="auto"/>
        <w:jc w:val="both"/>
        <w:rPr>
          <w:sz w:val="28"/>
          <w:szCs w:val="28"/>
          <w:lang w:val="tt-RU"/>
        </w:rPr>
      </w:pPr>
      <w:r>
        <w:rPr>
          <w:sz w:val="28"/>
          <w:szCs w:val="28"/>
          <w:lang w:val="tt-RU"/>
        </w:rPr>
        <w:t>Җитәкче вазифаларын</w:t>
      </w:r>
    </w:p>
    <w:p w:rsidR="00294118" w:rsidRDefault="00294118" w:rsidP="00294118">
      <w:pPr>
        <w:keepLines/>
        <w:spacing w:line="276" w:lineRule="auto"/>
        <w:jc w:val="both"/>
        <w:rPr>
          <w:sz w:val="28"/>
          <w:szCs w:val="28"/>
          <w:lang w:val="tt-RU"/>
        </w:rPr>
      </w:pPr>
      <w:r>
        <w:rPr>
          <w:sz w:val="28"/>
          <w:szCs w:val="28"/>
          <w:lang w:val="tt-RU"/>
        </w:rPr>
        <w:t xml:space="preserve"> башкаручы                                    </w:t>
      </w:r>
      <w:r>
        <w:rPr>
          <w:sz w:val="28"/>
          <w:szCs w:val="28"/>
          <w:lang w:val="tt-RU"/>
        </w:rPr>
        <w:tab/>
      </w:r>
      <w:r>
        <w:rPr>
          <w:sz w:val="28"/>
          <w:szCs w:val="28"/>
          <w:lang w:val="tt-RU"/>
        </w:rPr>
        <w:tab/>
        <w:t xml:space="preserve">                                      М.Р. Хуҗаҗанов</w:t>
      </w:r>
    </w:p>
    <w:p w:rsidR="00294118" w:rsidRDefault="00294118" w:rsidP="00294118">
      <w:pPr>
        <w:spacing w:line="276" w:lineRule="auto"/>
        <w:ind w:left="4536" w:right="34" w:firstLine="4"/>
        <w:jc w:val="center"/>
        <w:rPr>
          <w:b/>
          <w:bCs/>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p w:rsidR="009A6F57" w:rsidRPr="00294118" w:rsidRDefault="009A6F57" w:rsidP="009A6F57">
      <w:pPr>
        <w:pStyle w:val="Style3"/>
        <w:widowControl/>
        <w:tabs>
          <w:tab w:val="left" w:pos="1109"/>
        </w:tabs>
        <w:spacing w:line="317" w:lineRule="exact"/>
        <w:ind w:firstLine="0"/>
        <w:rPr>
          <w:rStyle w:val="FontStyle13"/>
          <w:sz w:val="28"/>
          <w:szCs w:val="28"/>
          <w:lang w:val="tt-RU"/>
        </w:rPr>
      </w:pPr>
    </w:p>
    <w:tbl>
      <w:tblPr>
        <w:tblW w:w="4961" w:type="dxa"/>
        <w:tblInd w:w="4786" w:type="dxa"/>
        <w:tblLook w:val="04A0" w:firstRow="1" w:lastRow="0" w:firstColumn="1" w:lastColumn="0" w:noHBand="0" w:noVBand="1"/>
      </w:tblPr>
      <w:tblGrid>
        <w:gridCol w:w="4961"/>
      </w:tblGrid>
      <w:tr w:rsidR="009A6F57" w:rsidTr="008323E8">
        <w:tc>
          <w:tcPr>
            <w:tcW w:w="4961" w:type="dxa"/>
          </w:tcPr>
          <w:p w:rsidR="009A6F57" w:rsidRPr="00294118" w:rsidRDefault="009A6F57" w:rsidP="008323E8">
            <w:pPr>
              <w:ind w:left="34"/>
              <w:jc w:val="both"/>
              <w:rPr>
                <w:lang w:val="tt-RU"/>
              </w:rPr>
            </w:pPr>
          </w:p>
          <w:p w:rsidR="00E40F4A" w:rsidRDefault="009A6F57" w:rsidP="008323E8">
            <w:pPr>
              <w:ind w:left="34"/>
              <w:jc w:val="both"/>
              <w:rPr>
                <w:sz w:val="24"/>
                <w:szCs w:val="24"/>
                <w:lang w:val="tt-RU"/>
              </w:rPr>
            </w:pPr>
            <w:r w:rsidRPr="00B95E0F">
              <w:rPr>
                <w:sz w:val="24"/>
                <w:szCs w:val="24"/>
                <w:lang w:val="tt-RU"/>
              </w:rPr>
              <w:br w:type="page"/>
            </w:r>
            <w:r w:rsidRPr="00B95E0F">
              <w:rPr>
                <w:sz w:val="24"/>
                <w:szCs w:val="24"/>
                <w:lang w:val="tt-RU"/>
              </w:rPr>
              <w:br w:type="page"/>
              <w:t>Мамадыш муниципаль районы Башкарма комитеты</w:t>
            </w:r>
            <w:r w:rsidR="00E40F4A">
              <w:rPr>
                <w:sz w:val="24"/>
                <w:szCs w:val="24"/>
                <w:lang w:val="tt-RU"/>
              </w:rPr>
              <w:t xml:space="preserve"> 11.06.2020 № 224</w:t>
            </w:r>
          </w:p>
          <w:p w:rsidR="009A6F57" w:rsidRPr="00D93CCC" w:rsidRDefault="009A6F57" w:rsidP="008323E8">
            <w:pPr>
              <w:ind w:left="34"/>
              <w:jc w:val="both"/>
            </w:pPr>
            <w:r w:rsidRPr="00B95E0F">
              <w:rPr>
                <w:sz w:val="24"/>
                <w:szCs w:val="24"/>
                <w:lang w:val="tt-RU"/>
              </w:rPr>
              <w:t xml:space="preserve"> карарына 1 нч</w:t>
            </w:r>
            <w:r w:rsidR="00E40F4A">
              <w:rPr>
                <w:sz w:val="24"/>
                <w:szCs w:val="24"/>
                <w:lang w:val="tt-RU"/>
              </w:rPr>
              <w:t>е кушымта _______</w:t>
            </w:r>
          </w:p>
        </w:tc>
      </w:tr>
    </w:tbl>
    <w:p w:rsidR="009A6F57" w:rsidRDefault="009A6F57" w:rsidP="009A6F57"/>
    <w:p w:rsidR="00E40F4A" w:rsidRDefault="00E40F4A" w:rsidP="009A6F57"/>
    <w:p w:rsidR="009A6F57" w:rsidRDefault="009A6F57" w:rsidP="009A6F57">
      <w:pPr>
        <w:pStyle w:val="af2"/>
        <w:rPr>
          <w:rFonts w:ascii="Times New Roman" w:hAnsi="Times New Roman"/>
          <w:sz w:val="28"/>
          <w:szCs w:val="28"/>
        </w:rPr>
      </w:pPr>
      <w:r w:rsidRPr="003B228C">
        <w:rPr>
          <w:rFonts w:ascii="Times New Roman" w:hAnsi="Times New Roman"/>
          <w:sz w:val="28"/>
          <w:szCs w:val="28"/>
          <w:lang w:val="tt-RU"/>
        </w:rPr>
        <w:t xml:space="preserve">Татарстан Республикасы Мамадыш муниципаль районы башкарма комитетының ведомство буйсынуындагы оешмаларында хезмәт хокукы нормалары булган хезмәт законнарының һәм башка норматив хокукый актларның үтәлешен ведомстволы тикшереп торуны гамәлгә ашыру буенча </w:t>
      </w:r>
      <w:r w:rsidRPr="00285756">
        <w:rPr>
          <w:rFonts w:ascii="Times New Roman" w:hAnsi="Times New Roman"/>
          <w:sz w:val="28"/>
          <w:szCs w:val="28"/>
          <w:lang w:val="tt-RU"/>
        </w:rPr>
        <w:t>Эш</w:t>
      </w:r>
      <w:r>
        <w:rPr>
          <w:rFonts w:ascii="Times New Roman" w:hAnsi="Times New Roman"/>
          <w:sz w:val="28"/>
          <w:szCs w:val="28"/>
          <w:lang w:val="tt-RU"/>
        </w:rPr>
        <w:t>че төркем</w:t>
      </w:r>
      <w:r w:rsidRPr="00285756">
        <w:rPr>
          <w:rFonts w:ascii="Times New Roman" w:hAnsi="Times New Roman"/>
          <w:sz w:val="28"/>
          <w:szCs w:val="28"/>
          <w:lang w:val="tt-RU"/>
        </w:rPr>
        <w:t xml:space="preserve"> составы </w:t>
      </w:r>
    </w:p>
    <w:p w:rsidR="009A6F57" w:rsidRPr="00285756" w:rsidRDefault="009A6F57" w:rsidP="009A6F57">
      <w:pPr>
        <w:pStyle w:val="af2"/>
        <w:rPr>
          <w:rFonts w:ascii="Times New Roman" w:hAnsi="Times New Roman"/>
          <w:sz w:val="28"/>
          <w:szCs w:val="28"/>
        </w:rPr>
      </w:pPr>
    </w:p>
    <w:p w:rsidR="009A6F57" w:rsidRDefault="009A6F57" w:rsidP="009A6F57">
      <w:pPr>
        <w:jc w:val="center"/>
      </w:pPr>
    </w:p>
    <w:tbl>
      <w:tblPr>
        <w:tblW w:w="9747" w:type="dxa"/>
        <w:tblLook w:val="04A0" w:firstRow="1" w:lastRow="0" w:firstColumn="1" w:lastColumn="0" w:noHBand="0" w:noVBand="1"/>
      </w:tblPr>
      <w:tblGrid>
        <w:gridCol w:w="2376"/>
        <w:gridCol w:w="284"/>
        <w:gridCol w:w="7087"/>
      </w:tblGrid>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Эшче төркем җитәкчесе</w:t>
            </w: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tabs>
                <w:tab w:val="left" w:pos="426"/>
              </w:tabs>
              <w:autoSpaceDE w:val="0"/>
              <w:autoSpaceDN w:val="0"/>
              <w:adjustRightInd w:val="0"/>
              <w:jc w:val="both"/>
              <w:rPr>
                <w:rFonts w:eastAsia="Calibri"/>
                <w:bCs/>
                <w:sz w:val="28"/>
                <w:szCs w:val="28"/>
              </w:rPr>
            </w:pPr>
            <w:r w:rsidRPr="009A6F57">
              <w:rPr>
                <w:rFonts w:eastAsia="Calibri"/>
                <w:bCs/>
                <w:sz w:val="28"/>
                <w:szCs w:val="28"/>
                <w:lang w:val="tt-RU"/>
              </w:rPr>
              <w:t>Мамадыш муниципаль районы Башкарма комитеты җитәкчесенең беренче урынбасары;</w:t>
            </w: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Эшче төркем җитәкчесе урынбасары</w:t>
            </w: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tabs>
                <w:tab w:val="left" w:pos="426"/>
              </w:tabs>
              <w:autoSpaceDE w:val="0"/>
              <w:autoSpaceDN w:val="0"/>
              <w:adjustRightInd w:val="0"/>
              <w:jc w:val="both"/>
              <w:rPr>
                <w:rFonts w:eastAsia="Calibri"/>
                <w:bCs/>
                <w:sz w:val="28"/>
                <w:szCs w:val="28"/>
              </w:rPr>
            </w:pPr>
            <w:r w:rsidRPr="009A6F57">
              <w:rPr>
                <w:rFonts w:eastAsia="Calibri"/>
                <w:bCs/>
                <w:sz w:val="28"/>
                <w:szCs w:val="28"/>
                <w:lang w:val="tt-RU"/>
              </w:rPr>
              <w:t>Мамадыш муниципаль районы башкарма комитетының эшләре идарәчесе;</w:t>
            </w: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autoSpaceDE w:val="0"/>
              <w:autoSpaceDN w:val="0"/>
              <w:adjustRightInd w:val="0"/>
              <w:rPr>
                <w:bCs/>
                <w:sz w:val="28"/>
                <w:szCs w:val="28"/>
              </w:rPr>
            </w:pP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Эш төркеме секретаре</w:t>
            </w: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Мамадыш муниципаль районы Советының оештыру эшләре бүлегенең кадрлар һәм муниципаль хезмәт секторы мөдире (килешү буенча);</w:t>
            </w: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autoSpaceDE w:val="0"/>
              <w:autoSpaceDN w:val="0"/>
              <w:adjustRightInd w:val="0"/>
              <w:rPr>
                <w:bCs/>
                <w:sz w:val="28"/>
                <w:szCs w:val="28"/>
              </w:rPr>
            </w:pP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Эшче төркем әгъзалары:</w:t>
            </w: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Коррупциягә каршы көрәш мәсьәләләре буенча район башлыгы ярдәмчесе (килешү буенча)</w:t>
            </w: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 xml:space="preserve">Мамадыш муниципаль районы башкарма комитетының бухгалтерлык исәбе һәм хисаплылык бүлеге башлыгы </w:t>
            </w:r>
          </w:p>
        </w:tc>
      </w:tr>
      <w:tr w:rsidR="009A6F57" w:rsidRPr="009A6F57" w:rsidTr="008323E8">
        <w:tc>
          <w:tcPr>
            <w:tcW w:w="2376" w:type="dxa"/>
          </w:tcPr>
          <w:p w:rsidR="009A6F57" w:rsidRPr="009A6F57" w:rsidRDefault="009A6F57" w:rsidP="008323E8">
            <w:pPr>
              <w:widowControl w:val="0"/>
              <w:autoSpaceDE w:val="0"/>
              <w:autoSpaceDN w:val="0"/>
              <w:adjustRightInd w:val="0"/>
              <w:rPr>
                <w:bCs/>
                <w:sz w:val="28"/>
                <w:szCs w:val="28"/>
              </w:rPr>
            </w:pPr>
          </w:p>
        </w:tc>
        <w:tc>
          <w:tcPr>
            <w:tcW w:w="284" w:type="dxa"/>
          </w:tcPr>
          <w:p w:rsidR="009A6F57" w:rsidRPr="009A6F57" w:rsidRDefault="009A6F57" w:rsidP="008323E8">
            <w:pPr>
              <w:widowControl w:val="0"/>
              <w:autoSpaceDE w:val="0"/>
              <w:autoSpaceDN w:val="0"/>
              <w:adjustRightInd w:val="0"/>
              <w:rPr>
                <w:bCs/>
                <w:sz w:val="28"/>
                <w:szCs w:val="28"/>
              </w:rPr>
            </w:pPr>
          </w:p>
        </w:tc>
        <w:tc>
          <w:tcPr>
            <w:tcW w:w="7087" w:type="dxa"/>
          </w:tcPr>
          <w:p w:rsidR="009A6F57" w:rsidRPr="009A6F57" w:rsidRDefault="009A6F57" w:rsidP="008323E8">
            <w:pPr>
              <w:widowControl w:val="0"/>
              <w:autoSpaceDE w:val="0"/>
              <w:autoSpaceDN w:val="0"/>
              <w:adjustRightInd w:val="0"/>
              <w:rPr>
                <w:bCs/>
                <w:sz w:val="28"/>
                <w:szCs w:val="28"/>
              </w:rPr>
            </w:pPr>
            <w:r w:rsidRPr="009A6F57">
              <w:rPr>
                <w:bCs/>
                <w:sz w:val="28"/>
                <w:szCs w:val="28"/>
                <w:lang w:val="tt-RU"/>
              </w:rPr>
              <w:t>Мамадыш муниципаль районы башкарма комитетының хокукый эш бүлеге башлыгы.</w:t>
            </w:r>
          </w:p>
        </w:tc>
      </w:tr>
    </w:tbl>
    <w:p w:rsidR="009A6F57" w:rsidRPr="009A6F57" w:rsidRDefault="009A6F57" w:rsidP="009A6F57">
      <w:pPr>
        <w:rPr>
          <w:sz w:val="28"/>
          <w:szCs w:val="28"/>
        </w:rPr>
      </w:pPr>
      <w:r w:rsidRPr="009A6F57">
        <w:rPr>
          <w:sz w:val="28"/>
          <w:szCs w:val="28"/>
        </w:rPr>
        <w:br w:type="page"/>
      </w:r>
    </w:p>
    <w:tbl>
      <w:tblPr>
        <w:tblW w:w="0" w:type="auto"/>
        <w:tblInd w:w="4786" w:type="dxa"/>
        <w:tblLook w:val="04A0" w:firstRow="1" w:lastRow="0" w:firstColumn="1" w:lastColumn="0" w:noHBand="0" w:noVBand="1"/>
      </w:tblPr>
      <w:tblGrid>
        <w:gridCol w:w="4961"/>
      </w:tblGrid>
      <w:tr w:rsidR="009A6F57" w:rsidTr="008323E8">
        <w:tc>
          <w:tcPr>
            <w:tcW w:w="4961" w:type="dxa"/>
          </w:tcPr>
          <w:p w:rsidR="009A6F57" w:rsidRPr="00D93CCC" w:rsidRDefault="009A6F57" w:rsidP="008323E8">
            <w:pPr>
              <w:jc w:val="both"/>
            </w:pPr>
            <w:r w:rsidRPr="00B95E0F">
              <w:rPr>
                <w:sz w:val="24"/>
                <w:szCs w:val="24"/>
                <w:lang w:val="tt-RU"/>
              </w:rPr>
              <w:lastRenderedPageBreak/>
              <w:br w:type="page"/>
              <w:t>Мамадыш муниципаль районы Башкарма комитетының</w:t>
            </w:r>
            <w:r w:rsidR="00E40F4A">
              <w:rPr>
                <w:sz w:val="24"/>
                <w:szCs w:val="24"/>
                <w:lang w:val="tt-RU"/>
              </w:rPr>
              <w:t xml:space="preserve">  11.06.2020.№ 224  </w:t>
            </w:r>
            <w:r w:rsidRPr="00B95E0F">
              <w:rPr>
                <w:sz w:val="24"/>
                <w:szCs w:val="24"/>
                <w:lang w:val="tt-RU"/>
              </w:rPr>
              <w:t>карарына 2 нче кушымта</w:t>
            </w:r>
          </w:p>
        </w:tc>
      </w:tr>
    </w:tbl>
    <w:p w:rsidR="009A6F57" w:rsidRDefault="009A6F57" w:rsidP="009A6F57">
      <w:pPr>
        <w:pStyle w:val="Style6"/>
        <w:widowControl/>
        <w:spacing w:line="240" w:lineRule="exact"/>
        <w:jc w:val="center"/>
        <w:rPr>
          <w:sz w:val="20"/>
          <w:szCs w:val="20"/>
        </w:rPr>
      </w:pPr>
    </w:p>
    <w:p w:rsidR="009A6F57" w:rsidRDefault="009A6F57" w:rsidP="009A6F57">
      <w:pPr>
        <w:pStyle w:val="Style6"/>
        <w:widowControl/>
        <w:spacing w:line="240" w:lineRule="exact"/>
        <w:rPr>
          <w:sz w:val="20"/>
          <w:szCs w:val="20"/>
        </w:rPr>
      </w:pPr>
    </w:p>
    <w:p w:rsidR="009A6F57" w:rsidRPr="003669C8" w:rsidRDefault="009A6F57" w:rsidP="009A6F57">
      <w:pPr>
        <w:pStyle w:val="Style6"/>
        <w:widowControl/>
        <w:spacing w:before="24" w:line="317" w:lineRule="exact"/>
        <w:jc w:val="center"/>
        <w:rPr>
          <w:rStyle w:val="FontStyle13"/>
          <w:sz w:val="28"/>
          <w:szCs w:val="28"/>
        </w:rPr>
      </w:pPr>
      <w:r w:rsidRPr="003669C8">
        <w:rPr>
          <w:rStyle w:val="FontStyle13"/>
          <w:sz w:val="28"/>
          <w:szCs w:val="28"/>
          <w:lang w:val="tt-RU"/>
        </w:rPr>
        <w:t>Нигезләмә</w:t>
      </w:r>
    </w:p>
    <w:p w:rsidR="009A6F57" w:rsidRPr="003669C8" w:rsidRDefault="009A6F57" w:rsidP="009A6F57">
      <w:pPr>
        <w:pStyle w:val="Style6"/>
        <w:widowControl/>
        <w:spacing w:line="317" w:lineRule="exact"/>
        <w:jc w:val="center"/>
        <w:rPr>
          <w:rStyle w:val="FontStyle13"/>
          <w:sz w:val="28"/>
          <w:szCs w:val="28"/>
        </w:rPr>
      </w:pPr>
      <w:r w:rsidRPr="003669C8">
        <w:rPr>
          <w:rStyle w:val="FontStyle13"/>
          <w:sz w:val="28"/>
          <w:szCs w:val="28"/>
          <w:lang w:val="tt-RU"/>
        </w:rPr>
        <w:t>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ведомствоның эш төркеме тарафыннан тикшереп торуны гамәлгә ашыру тәртибе турында</w:t>
      </w:r>
    </w:p>
    <w:p w:rsidR="009A6F57" w:rsidRPr="003669C8" w:rsidRDefault="009A6F57" w:rsidP="009A6F57">
      <w:pPr>
        <w:pStyle w:val="Style6"/>
        <w:widowControl/>
        <w:spacing w:line="240" w:lineRule="exact"/>
        <w:jc w:val="center"/>
        <w:rPr>
          <w:sz w:val="28"/>
          <w:szCs w:val="28"/>
        </w:rPr>
      </w:pPr>
    </w:p>
    <w:p w:rsidR="009A6F57" w:rsidRPr="0086190A" w:rsidRDefault="009A6F57" w:rsidP="009A6F57">
      <w:pPr>
        <w:pStyle w:val="Style6"/>
        <w:widowControl/>
        <w:spacing w:line="240" w:lineRule="auto"/>
        <w:jc w:val="center"/>
        <w:rPr>
          <w:rStyle w:val="FontStyle13"/>
          <w:b/>
          <w:sz w:val="28"/>
          <w:szCs w:val="28"/>
        </w:rPr>
      </w:pPr>
      <w:r w:rsidRPr="0086190A">
        <w:rPr>
          <w:rStyle w:val="FontStyle13"/>
          <w:b/>
          <w:sz w:val="28"/>
          <w:szCs w:val="28"/>
          <w:lang w:val="tt-RU"/>
        </w:rPr>
        <w:t xml:space="preserve">1. Гомуми </w:t>
      </w:r>
      <w:r>
        <w:rPr>
          <w:rStyle w:val="FontStyle13"/>
          <w:b/>
          <w:sz w:val="28"/>
          <w:szCs w:val="28"/>
          <w:lang w:val="tt-RU"/>
        </w:rPr>
        <w:t>нигезләмәләр</w:t>
      </w:r>
    </w:p>
    <w:p w:rsidR="009A6F57" w:rsidRPr="003669C8" w:rsidRDefault="009A6F57" w:rsidP="009A6F57">
      <w:pPr>
        <w:pStyle w:val="Style3"/>
        <w:widowControl/>
        <w:spacing w:line="240" w:lineRule="exact"/>
        <w:ind w:firstLine="749"/>
        <w:rPr>
          <w:sz w:val="28"/>
          <w:szCs w:val="28"/>
        </w:rPr>
      </w:pPr>
    </w:p>
    <w:p w:rsidR="009A6F57" w:rsidRPr="003669C8" w:rsidRDefault="009A6F57" w:rsidP="009A6F57">
      <w:pPr>
        <w:pStyle w:val="Style3"/>
        <w:widowControl/>
        <w:tabs>
          <w:tab w:val="left" w:pos="1282"/>
        </w:tabs>
        <w:spacing w:line="317" w:lineRule="exact"/>
        <w:ind w:firstLine="749"/>
        <w:rPr>
          <w:rStyle w:val="FontStyle13"/>
          <w:sz w:val="28"/>
          <w:szCs w:val="28"/>
        </w:rPr>
      </w:pPr>
      <w:r w:rsidRPr="003669C8">
        <w:rPr>
          <w:rStyle w:val="FontStyle13"/>
          <w:sz w:val="28"/>
          <w:szCs w:val="28"/>
          <w:lang w:val="tt-RU"/>
        </w:rPr>
        <w:t>1.1.</w:t>
      </w:r>
      <w:r w:rsidRPr="003669C8">
        <w:rPr>
          <w:rStyle w:val="FontStyle13"/>
          <w:sz w:val="28"/>
          <w:szCs w:val="28"/>
          <w:lang w:val="tt-RU"/>
        </w:rPr>
        <w:tab/>
        <w:t>Әлеге Нигезләмә 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ведомстволы тикшереп торуны гамәлгә ашыру буенча эш</w:t>
      </w:r>
      <w:r>
        <w:rPr>
          <w:rStyle w:val="FontStyle13"/>
          <w:sz w:val="28"/>
          <w:szCs w:val="28"/>
          <w:lang w:val="tt-RU"/>
        </w:rPr>
        <w:t>че</w:t>
      </w:r>
      <w:r w:rsidRPr="003669C8">
        <w:rPr>
          <w:rStyle w:val="FontStyle13"/>
          <w:sz w:val="28"/>
          <w:szCs w:val="28"/>
          <w:lang w:val="tt-RU"/>
        </w:rPr>
        <w:t xml:space="preserve"> төркеме</w:t>
      </w:r>
      <w:r>
        <w:rPr>
          <w:rStyle w:val="FontStyle13"/>
          <w:sz w:val="28"/>
          <w:szCs w:val="28"/>
          <w:lang w:val="tt-RU"/>
        </w:rPr>
        <w:t>нең</w:t>
      </w:r>
      <w:r w:rsidRPr="003669C8">
        <w:rPr>
          <w:rStyle w:val="FontStyle13"/>
          <w:sz w:val="28"/>
          <w:szCs w:val="28"/>
          <w:lang w:val="tt-RU"/>
        </w:rPr>
        <w:t xml:space="preserve"> эше тәртибен (алга таба - ведомство контроле) билгели.</w:t>
      </w:r>
    </w:p>
    <w:p w:rsidR="009A6F57" w:rsidRDefault="009A6F57" w:rsidP="009A6F57">
      <w:pPr>
        <w:pStyle w:val="Style3"/>
        <w:widowControl/>
        <w:numPr>
          <w:ilvl w:val="0"/>
          <w:numId w:val="24"/>
        </w:numPr>
        <w:tabs>
          <w:tab w:val="left" w:pos="1349"/>
        </w:tabs>
        <w:spacing w:line="317" w:lineRule="exact"/>
        <w:ind w:firstLine="744"/>
        <w:rPr>
          <w:sz w:val="28"/>
          <w:szCs w:val="28"/>
        </w:rPr>
      </w:pPr>
      <w:r>
        <w:rPr>
          <w:rStyle w:val="FontStyle13"/>
          <w:sz w:val="28"/>
          <w:szCs w:val="28"/>
          <w:lang w:val="tt-RU"/>
        </w:rPr>
        <w:t>Татарстан Республикасы Мамадыш муниципаль районы Башкарма комитетының ведомство буйсынуындагы оешмаларында (алга таба - башкарма комитет) хезмәт законнарының һәм хезмәт хокукы нормалары булган башка норматив хокукый актларның үтәлешен тикшереп тору башкарма комитетның (алга таба - башкарма комитет) карары белән билгеләнгән эшче төркеме (алга таба - эшче төркеме) тарафыннан гамәлгә ашырыла.</w:t>
      </w:r>
    </w:p>
    <w:p w:rsidR="009A6F57" w:rsidRPr="003669C8" w:rsidRDefault="009A6F57" w:rsidP="009A6F57">
      <w:pPr>
        <w:pStyle w:val="Style3"/>
        <w:widowControl/>
        <w:numPr>
          <w:ilvl w:val="0"/>
          <w:numId w:val="24"/>
        </w:numPr>
        <w:tabs>
          <w:tab w:val="left" w:pos="1349"/>
        </w:tabs>
        <w:spacing w:line="317" w:lineRule="exact"/>
        <w:ind w:firstLine="744"/>
        <w:rPr>
          <w:rStyle w:val="FontStyle13"/>
          <w:sz w:val="28"/>
          <w:szCs w:val="28"/>
        </w:rPr>
      </w:pPr>
      <w:r>
        <w:rPr>
          <w:rStyle w:val="FontStyle13"/>
          <w:sz w:val="28"/>
          <w:szCs w:val="28"/>
          <w:lang w:val="tt-RU"/>
        </w:rPr>
        <w:t>Эшче төркем оешмаларга карата ведомство контролен гамәлгә ашыра, анда гамәлгә куючының вазыйфалары һәм вәкаләтләре Башкарма комитет тарафыннан башкарыла (алга таба - ведомство буйсынуындагы оешма).</w:t>
      </w:r>
    </w:p>
    <w:p w:rsidR="009A6F57" w:rsidRPr="003669C8" w:rsidRDefault="009A6F57" w:rsidP="009A6F57">
      <w:pPr>
        <w:pStyle w:val="Style3"/>
        <w:widowControl/>
        <w:tabs>
          <w:tab w:val="left" w:pos="1229"/>
        </w:tabs>
        <w:spacing w:line="317" w:lineRule="exact"/>
        <w:ind w:firstLine="739"/>
        <w:rPr>
          <w:rStyle w:val="FontStyle13"/>
          <w:sz w:val="28"/>
          <w:szCs w:val="28"/>
        </w:rPr>
      </w:pPr>
      <w:r w:rsidRPr="003669C8">
        <w:rPr>
          <w:rStyle w:val="FontStyle13"/>
          <w:sz w:val="28"/>
          <w:szCs w:val="28"/>
          <w:lang w:val="tt-RU"/>
        </w:rPr>
        <w:t>1.4.</w:t>
      </w:r>
      <w:r w:rsidRPr="003669C8">
        <w:rPr>
          <w:rStyle w:val="FontStyle13"/>
          <w:sz w:val="28"/>
          <w:szCs w:val="28"/>
          <w:lang w:val="tt-RU"/>
        </w:rPr>
        <w:tab/>
        <w:t>Эшче төркем эшчәнлегенең төп формасы - планлы һәм планнан тыш, күчмә һәм документар тикшерүләрне гамәлгә ашыру.</w:t>
      </w:r>
    </w:p>
    <w:p w:rsidR="009A6F57" w:rsidRPr="003669C8" w:rsidRDefault="009A6F57" w:rsidP="009A6F57">
      <w:pPr>
        <w:pStyle w:val="Style3"/>
        <w:widowControl/>
        <w:tabs>
          <w:tab w:val="left" w:pos="1373"/>
        </w:tabs>
        <w:spacing w:line="317" w:lineRule="exact"/>
        <w:ind w:firstLine="744"/>
        <w:rPr>
          <w:rStyle w:val="FontStyle13"/>
          <w:sz w:val="28"/>
          <w:szCs w:val="28"/>
        </w:rPr>
      </w:pPr>
      <w:r w:rsidRPr="003669C8">
        <w:rPr>
          <w:rStyle w:val="FontStyle13"/>
          <w:sz w:val="28"/>
          <w:szCs w:val="28"/>
          <w:lang w:val="tt-RU"/>
        </w:rPr>
        <w:t>1.5.</w:t>
      </w:r>
      <w:r w:rsidRPr="003669C8">
        <w:rPr>
          <w:rStyle w:val="FontStyle13"/>
          <w:sz w:val="28"/>
          <w:szCs w:val="28"/>
          <w:lang w:val="tt-RU"/>
        </w:rPr>
        <w:tab/>
        <w:t>Эшче төркем Россия Федерациясе законнарында, Татарстан Республикасы законнарында һәм хокукый актларында, Татарстан Республикасы Мамадыш муниципаль районының муниципаль хокукый актларында билгеләнгән тәртиптә һәм шартларда ведомство контролен гамәлгә ашыра.</w:t>
      </w:r>
    </w:p>
    <w:p w:rsidR="009A6F57" w:rsidRPr="003669C8" w:rsidRDefault="009A6F57" w:rsidP="009A6F57">
      <w:pPr>
        <w:pStyle w:val="Style6"/>
        <w:widowControl/>
        <w:spacing w:line="240" w:lineRule="exact"/>
        <w:jc w:val="center"/>
        <w:rPr>
          <w:sz w:val="28"/>
          <w:szCs w:val="28"/>
        </w:rPr>
      </w:pPr>
    </w:p>
    <w:p w:rsidR="009A6F57" w:rsidRPr="0086190A" w:rsidRDefault="009A6F57" w:rsidP="009A6F57">
      <w:pPr>
        <w:pStyle w:val="Style6"/>
        <w:widowControl/>
        <w:spacing w:line="240" w:lineRule="auto"/>
        <w:jc w:val="center"/>
        <w:rPr>
          <w:rStyle w:val="FontStyle13"/>
          <w:b/>
          <w:sz w:val="28"/>
          <w:szCs w:val="28"/>
        </w:rPr>
      </w:pPr>
      <w:r w:rsidRPr="0086190A">
        <w:rPr>
          <w:rStyle w:val="FontStyle13"/>
          <w:b/>
          <w:sz w:val="28"/>
          <w:szCs w:val="28"/>
          <w:lang w:val="tt-RU"/>
        </w:rPr>
        <w:t>2. Ведомство контроленең төп бурычлары һәм функцияләре</w:t>
      </w:r>
    </w:p>
    <w:p w:rsidR="009A6F57" w:rsidRPr="003669C8" w:rsidRDefault="009A6F57" w:rsidP="009A6F57">
      <w:pPr>
        <w:pStyle w:val="Style7"/>
        <w:widowControl/>
        <w:spacing w:line="240" w:lineRule="exact"/>
        <w:ind w:left="730"/>
        <w:jc w:val="left"/>
        <w:rPr>
          <w:sz w:val="28"/>
          <w:szCs w:val="28"/>
        </w:rPr>
      </w:pPr>
    </w:p>
    <w:p w:rsidR="009A6F57" w:rsidRPr="003669C8" w:rsidRDefault="009A6F57" w:rsidP="009A6F57">
      <w:pPr>
        <w:pStyle w:val="Style7"/>
        <w:widowControl/>
        <w:spacing w:line="317" w:lineRule="exact"/>
        <w:ind w:left="730"/>
        <w:jc w:val="left"/>
        <w:rPr>
          <w:rStyle w:val="FontStyle13"/>
          <w:sz w:val="28"/>
          <w:szCs w:val="28"/>
        </w:rPr>
      </w:pPr>
      <w:r w:rsidRPr="003669C8">
        <w:rPr>
          <w:rStyle w:val="FontStyle13"/>
          <w:sz w:val="28"/>
          <w:szCs w:val="28"/>
          <w:lang w:val="tt-RU"/>
        </w:rPr>
        <w:t>2.1. Ведомство контроленең төп бурычлары түбәндәгеләр:</w:t>
      </w:r>
    </w:p>
    <w:p w:rsidR="009A6F57" w:rsidRPr="003669C8" w:rsidRDefault="009A6F57" w:rsidP="009A6F57">
      <w:pPr>
        <w:pStyle w:val="Style3"/>
        <w:widowControl/>
        <w:numPr>
          <w:ilvl w:val="0"/>
          <w:numId w:val="25"/>
        </w:numPr>
        <w:tabs>
          <w:tab w:val="left" w:pos="1421"/>
        </w:tabs>
        <w:spacing w:line="317" w:lineRule="exact"/>
        <w:ind w:firstLine="710"/>
        <w:rPr>
          <w:rStyle w:val="FontStyle13"/>
          <w:sz w:val="28"/>
          <w:szCs w:val="28"/>
        </w:rPr>
      </w:pPr>
      <w:r>
        <w:rPr>
          <w:rStyle w:val="FontStyle13"/>
          <w:sz w:val="28"/>
          <w:szCs w:val="28"/>
          <w:lang w:val="tt-RU"/>
        </w:rPr>
        <w:t>Х</w:t>
      </w:r>
      <w:r w:rsidRPr="003669C8">
        <w:rPr>
          <w:rStyle w:val="FontStyle13"/>
          <w:sz w:val="28"/>
          <w:szCs w:val="28"/>
          <w:lang w:val="tt-RU"/>
        </w:rPr>
        <w:t>езмәт хокукы нормаларын үз эченә алган хезмәт законнарын һәм башка норматив хокукый актларны бозуларны ачыклау (алга таба - хезмәт законнары);</w:t>
      </w:r>
    </w:p>
    <w:p w:rsidR="009A6F57" w:rsidRPr="003669C8" w:rsidRDefault="009A6F57" w:rsidP="009A6F57">
      <w:pPr>
        <w:pStyle w:val="Style3"/>
        <w:widowControl/>
        <w:numPr>
          <w:ilvl w:val="0"/>
          <w:numId w:val="25"/>
        </w:numPr>
        <w:tabs>
          <w:tab w:val="left" w:pos="1421"/>
          <w:tab w:val="left" w:pos="8443"/>
        </w:tabs>
        <w:spacing w:line="317" w:lineRule="exact"/>
        <w:ind w:firstLine="710"/>
        <w:rPr>
          <w:rStyle w:val="FontStyle13"/>
          <w:sz w:val="28"/>
          <w:szCs w:val="28"/>
        </w:rPr>
      </w:pPr>
      <w:r>
        <w:rPr>
          <w:rStyle w:val="FontStyle13"/>
          <w:sz w:val="28"/>
          <w:szCs w:val="28"/>
          <w:lang w:val="tt-RU"/>
        </w:rPr>
        <w:t>Х</w:t>
      </w:r>
      <w:r w:rsidRPr="003669C8">
        <w:rPr>
          <w:rStyle w:val="FontStyle13"/>
          <w:sz w:val="28"/>
          <w:szCs w:val="28"/>
          <w:lang w:val="tt-RU"/>
        </w:rPr>
        <w:t>езмәткәрләрнең һәм эш бирүченең хокукларын һәм законлы мәнфәгатьләрен бозуны кисәтү;</w:t>
      </w:r>
      <w:r w:rsidRPr="003669C8">
        <w:rPr>
          <w:rStyle w:val="FontStyle13"/>
          <w:sz w:val="28"/>
          <w:szCs w:val="28"/>
          <w:lang w:val="tt-RU"/>
        </w:rPr>
        <w:tab/>
      </w:r>
    </w:p>
    <w:p w:rsidR="009A6F57" w:rsidRPr="00A74FA8" w:rsidRDefault="009A6F57" w:rsidP="009A6F57">
      <w:pPr>
        <w:pStyle w:val="Style3"/>
        <w:widowControl/>
        <w:tabs>
          <w:tab w:val="left" w:pos="1565"/>
        </w:tabs>
        <w:spacing w:line="317" w:lineRule="exact"/>
        <w:ind w:firstLine="706"/>
        <w:rPr>
          <w:rStyle w:val="FontStyle13"/>
          <w:sz w:val="28"/>
          <w:szCs w:val="28"/>
          <w:lang w:val="tt-RU"/>
        </w:rPr>
      </w:pPr>
      <w:r>
        <w:rPr>
          <w:rStyle w:val="FontStyle13"/>
          <w:sz w:val="28"/>
          <w:szCs w:val="28"/>
          <w:lang w:val="tt-RU"/>
        </w:rPr>
        <w:t>2.1.3.</w:t>
      </w:r>
      <w:r>
        <w:rPr>
          <w:rStyle w:val="FontStyle13"/>
          <w:sz w:val="28"/>
          <w:szCs w:val="28"/>
          <w:lang w:val="tt-RU"/>
        </w:rPr>
        <w:tab/>
        <w:t>В</w:t>
      </w:r>
      <w:r w:rsidRPr="003669C8">
        <w:rPr>
          <w:rStyle w:val="FontStyle13"/>
          <w:sz w:val="28"/>
          <w:szCs w:val="28"/>
          <w:lang w:val="tt-RU"/>
        </w:rPr>
        <w:t xml:space="preserve">едомство буйсынуындагы оешмалар хезмәткәрләренең бозылган </w:t>
      </w:r>
      <w:r w:rsidRPr="003669C8">
        <w:rPr>
          <w:rStyle w:val="FontStyle13"/>
          <w:sz w:val="28"/>
          <w:szCs w:val="28"/>
          <w:lang w:val="tt-RU"/>
        </w:rPr>
        <w:br/>
        <w:t>хокукларын торгызу буенча чаралар күрү;</w:t>
      </w:r>
    </w:p>
    <w:p w:rsidR="009A6F57" w:rsidRPr="00A74FA8" w:rsidRDefault="009A6F57" w:rsidP="009A6F57">
      <w:pPr>
        <w:pStyle w:val="Style3"/>
        <w:widowControl/>
        <w:tabs>
          <w:tab w:val="left" w:pos="1752"/>
        </w:tabs>
        <w:spacing w:line="317" w:lineRule="exact"/>
        <w:ind w:firstLine="701"/>
        <w:rPr>
          <w:rStyle w:val="FontStyle13"/>
          <w:sz w:val="28"/>
          <w:szCs w:val="28"/>
          <w:lang w:val="tt-RU"/>
        </w:rPr>
      </w:pPr>
      <w:r>
        <w:rPr>
          <w:rStyle w:val="FontStyle13"/>
          <w:sz w:val="28"/>
          <w:szCs w:val="28"/>
          <w:lang w:val="tt-RU"/>
        </w:rPr>
        <w:t>2.1.4.</w:t>
      </w:r>
      <w:r>
        <w:rPr>
          <w:rStyle w:val="FontStyle13"/>
          <w:sz w:val="28"/>
          <w:szCs w:val="28"/>
          <w:lang w:val="tt-RU"/>
        </w:rPr>
        <w:tab/>
        <w:t>Х</w:t>
      </w:r>
      <w:r w:rsidRPr="003669C8">
        <w:rPr>
          <w:rStyle w:val="FontStyle13"/>
          <w:sz w:val="28"/>
          <w:szCs w:val="28"/>
          <w:lang w:val="tt-RU"/>
        </w:rPr>
        <w:t>езмәтне саклау таләпләре нигезендә җитештерү травматизмын</w:t>
      </w:r>
      <w:r w:rsidRPr="003669C8">
        <w:rPr>
          <w:rStyle w:val="FontStyle13"/>
          <w:sz w:val="28"/>
          <w:szCs w:val="28"/>
          <w:lang w:val="tt-RU"/>
        </w:rPr>
        <w:br/>
        <w:t xml:space="preserve"> һәм һөнәри авыруларны кисәтү, хезмәтне саклау таләпләре нигезендә шәхси һәм коллектив яклану чаралары белән тәэмин итү, шулай ук хезмәт шартларын яхшырту буенча профилактика эшен оештыруны контрольдә тоту.</w:t>
      </w:r>
    </w:p>
    <w:p w:rsidR="009A6F57" w:rsidRPr="003669C8" w:rsidRDefault="009A6F57" w:rsidP="009A6F57">
      <w:pPr>
        <w:pStyle w:val="Style8"/>
        <w:widowControl/>
        <w:spacing w:line="317" w:lineRule="exact"/>
        <w:rPr>
          <w:rStyle w:val="FontStyle13"/>
          <w:sz w:val="28"/>
          <w:szCs w:val="28"/>
        </w:rPr>
      </w:pPr>
      <w:r w:rsidRPr="003669C8">
        <w:rPr>
          <w:rStyle w:val="FontStyle13"/>
          <w:sz w:val="28"/>
          <w:szCs w:val="28"/>
          <w:lang w:val="tt-RU"/>
        </w:rPr>
        <w:lastRenderedPageBreak/>
        <w:t>2.2. Ведомство контролен гамәлгә ашырганда эшче төркем түбәндәге функцияләрне башкара:</w:t>
      </w:r>
    </w:p>
    <w:p w:rsidR="009A6F57" w:rsidRDefault="009A6F57" w:rsidP="009A6F57">
      <w:pPr>
        <w:pStyle w:val="Style3"/>
        <w:widowControl/>
        <w:tabs>
          <w:tab w:val="left" w:pos="1512"/>
        </w:tabs>
        <w:spacing w:line="317" w:lineRule="exact"/>
        <w:ind w:firstLine="710"/>
        <w:rPr>
          <w:rStyle w:val="FontStyle13"/>
          <w:sz w:val="28"/>
          <w:szCs w:val="28"/>
        </w:rPr>
      </w:pPr>
      <w:r w:rsidRPr="003669C8">
        <w:rPr>
          <w:rStyle w:val="FontStyle13"/>
          <w:sz w:val="28"/>
          <w:szCs w:val="28"/>
          <w:lang w:val="tt-RU"/>
        </w:rPr>
        <w:t>2.2.1.</w:t>
      </w:r>
      <w:r w:rsidRPr="003669C8">
        <w:rPr>
          <w:rStyle w:val="FontStyle13"/>
          <w:sz w:val="28"/>
          <w:szCs w:val="28"/>
          <w:lang w:val="tt-RU"/>
        </w:rPr>
        <w:tab/>
        <w:t>ел саен тикшерүләр планын формалаштыра һәм аны Башкарма комитет җитәкчесенә раслау өчен, «Татарстан Республикасында хезмәт законнары һәм хезмәт хокукы нормаларын үз эченә алган башка норматив хокукый актларның үтәлешенә ведомство контроле турында» 2019 елның 14 декабрендәге 100-ТРЗ номерлы Татарстан Республикасы Законы белән каралган срокларда җибәрә (алга таба – 100-ТРЗ номерлы Закон).</w:t>
      </w:r>
      <w:r w:rsidRPr="003669C8">
        <w:rPr>
          <w:rStyle w:val="FontStyle13"/>
          <w:sz w:val="28"/>
          <w:szCs w:val="28"/>
          <w:lang w:val="tt-RU"/>
        </w:rPr>
        <w:br/>
      </w:r>
    </w:p>
    <w:p w:rsidR="009A6F57" w:rsidRDefault="009A6F57" w:rsidP="009A6F57">
      <w:pPr>
        <w:pStyle w:val="Style3"/>
        <w:widowControl/>
        <w:tabs>
          <w:tab w:val="left" w:pos="1512"/>
        </w:tabs>
        <w:spacing w:line="317" w:lineRule="exact"/>
        <w:ind w:firstLine="710"/>
        <w:rPr>
          <w:rStyle w:val="FontStyle13"/>
          <w:sz w:val="28"/>
          <w:szCs w:val="28"/>
        </w:rPr>
      </w:pPr>
      <w:r>
        <w:rPr>
          <w:rStyle w:val="FontStyle13"/>
          <w:sz w:val="28"/>
          <w:szCs w:val="28"/>
          <w:lang w:val="tt-RU"/>
        </w:rPr>
        <w:t>2.2.2. Тикшерү планы расланганнан соң, ун көн дәвамында аны Мамадыш муниципаль районы сайтында урнаштыру өчен җибәрә.</w:t>
      </w:r>
    </w:p>
    <w:p w:rsidR="009A6F57" w:rsidRPr="00A74FA8" w:rsidRDefault="009A6F57" w:rsidP="009A6F57">
      <w:pPr>
        <w:pStyle w:val="Style3"/>
        <w:widowControl/>
        <w:tabs>
          <w:tab w:val="left" w:pos="1512"/>
        </w:tabs>
        <w:spacing w:line="317" w:lineRule="exact"/>
        <w:ind w:firstLine="710"/>
        <w:rPr>
          <w:rStyle w:val="FontStyle13"/>
          <w:b/>
          <w:sz w:val="28"/>
          <w:szCs w:val="28"/>
          <w:lang w:val="tt-RU"/>
        </w:rPr>
      </w:pPr>
      <w:r w:rsidRPr="00FE6401">
        <w:rPr>
          <w:rStyle w:val="FontStyle13"/>
          <w:b/>
          <w:sz w:val="28"/>
          <w:szCs w:val="28"/>
          <w:lang w:val="tt-RU"/>
        </w:rPr>
        <w:t>2.2.3. № 100-ТРЗ номерлы Закон нигезендә түбә</w:t>
      </w:r>
      <w:r>
        <w:rPr>
          <w:rStyle w:val="FontStyle13"/>
          <w:b/>
          <w:sz w:val="28"/>
          <w:szCs w:val="28"/>
          <w:lang w:val="tt-RU"/>
        </w:rPr>
        <w:t>ндәге юнәлешләр буенча документ</w:t>
      </w:r>
      <w:r w:rsidRPr="00FE6401">
        <w:rPr>
          <w:rStyle w:val="FontStyle13"/>
          <w:b/>
          <w:sz w:val="28"/>
          <w:szCs w:val="28"/>
          <w:lang w:val="tt-RU"/>
        </w:rPr>
        <w:t>ар һәм күчмә тикшерүне гамәлгә ашыра:</w:t>
      </w:r>
    </w:p>
    <w:p w:rsidR="009A6F57" w:rsidRPr="003669C8" w:rsidRDefault="009A6F57" w:rsidP="009A6F57">
      <w:pPr>
        <w:pStyle w:val="Style3"/>
        <w:widowControl/>
        <w:numPr>
          <w:ilvl w:val="0"/>
          <w:numId w:val="26"/>
        </w:numPr>
        <w:tabs>
          <w:tab w:val="left" w:pos="1022"/>
        </w:tabs>
        <w:spacing w:line="317" w:lineRule="exact"/>
        <w:ind w:left="720" w:firstLine="0"/>
        <w:jc w:val="left"/>
        <w:rPr>
          <w:rStyle w:val="FontStyle13"/>
          <w:sz w:val="28"/>
          <w:szCs w:val="28"/>
        </w:rPr>
      </w:pPr>
      <w:r w:rsidRPr="003669C8">
        <w:rPr>
          <w:rStyle w:val="FontStyle13"/>
          <w:sz w:val="28"/>
          <w:szCs w:val="28"/>
          <w:lang w:val="tt-RU"/>
        </w:rPr>
        <w:t>хезмәт килешүләре;</w:t>
      </w:r>
    </w:p>
    <w:p w:rsidR="009A6F57" w:rsidRPr="003669C8" w:rsidRDefault="009A6F57" w:rsidP="009A6F57">
      <w:pPr>
        <w:pStyle w:val="Style3"/>
        <w:widowControl/>
        <w:numPr>
          <w:ilvl w:val="0"/>
          <w:numId w:val="26"/>
        </w:numPr>
        <w:tabs>
          <w:tab w:val="left" w:pos="1022"/>
        </w:tabs>
        <w:spacing w:line="317" w:lineRule="exact"/>
        <w:ind w:left="720" w:firstLine="0"/>
        <w:jc w:val="left"/>
        <w:rPr>
          <w:rStyle w:val="FontStyle13"/>
          <w:sz w:val="28"/>
          <w:szCs w:val="28"/>
        </w:rPr>
      </w:pPr>
      <w:r w:rsidRPr="003669C8">
        <w:rPr>
          <w:rStyle w:val="FontStyle13"/>
          <w:sz w:val="28"/>
          <w:szCs w:val="28"/>
          <w:lang w:val="tt-RU"/>
        </w:rPr>
        <w:t>эш вакыты һәм ял вакыты;</w:t>
      </w:r>
    </w:p>
    <w:p w:rsidR="009A6F57" w:rsidRPr="003669C8" w:rsidRDefault="009A6F57" w:rsidP="009A6F57">
      <w:pPr>
        <w:pStyle w:val="Style3"/>
        <w:widowControl/>
        <w:numPr>
          <w:ilvl w:val="0"/>
          <w:numId w:val="26"/>
        </w:numPr>
        <w:tabs>
          <w:tab w:val="left" w:pos="1022"/>
        </w:tabs>
        <w:spacing w:line="317" w:lineRule="exact"/>
        <w:ind w:left="720" w:firstLine="0"/>
        <w:jc w:val="left"/>
        <w:rPr>
          <w:rStyle w:val="FontStyle13"/>
          <w:sz w:val="28"/>
          <w:szCs w:val="28"/>
        </w:rPr>
      </w:pPr>
      <w:r w:rsidRPr="003669C8">
        <w:rPr>
          <w:rStyle w:val="FontStyle13"/>
          <w:sz w:val="28"/>
          <w:szCs w:val="28"/>
          <w:lang w:val="tt-RU"/>
        </w:rPr>
        <w:t>хезмәткә түләү һәм нормалаштыру;</w:t>
      </w:r>
    </w:p>
    <w:p w:rsidR="009A6F57" w:rsidRPr="003669C8" w:rsidRDefault="009A6F57" w:rsidP="009A6F57">
      <w:pPr>
        <w:pStyle w:val="Style3"/>
        <w:widowControl/>
        <w:numPr>
          <w:ilvl w:val="0"/>
          <w:numId w:val="26"/>
        </w:numPr>
        <w:tabs>
          <w:tab w:val="left" w:pos="1022"/>
        </w:tabs>
        <w:spacing w:line="317" w:lineRule="exact"/>
        <w:ind w:left="720" w:firstLine="0"/>
        <w:jc w:val="left"/>
        <w:rPr>
          <w:rStyle w:val="FontStyle13"/>
          <w:sz w:val="28"/>
          <w:szCs w:val="28"/>
        </w:rPr>
      </w:pPr>
      <w:r w:rsidRPr="003669C8">
        <w:rPr>
          <w:rStyle w:val="FontStyle13"/>
          <w:sz w:val="28"/>
          <w:szCs w:val="28"/>
          <w:lang w:val="tt-RU"/>
        </w:rPr>
        <w:t>хезмәткәрләргә бирелә торган гарантияләрне һәм компенсацияләрне үтәү;</w:t>
      </w:r>
    </w:p>
    <w:p w:rsidR="009A6F57" w:rsidRPr="003669C8" w:rsidRDefault="009A6F57" w:rsidP="009A6F57">
      <w:pPr>
        <w:pStyle w:val="Style3"/>
        <w:widowControl/>
        <w:numPr>
          <w:ilvl w:val="0"/>
          <w:numId w:val="26"/>
        </w:numPr>
        <w:tabs>
          <w:tab w:val="left" w:pos="1022"/>
        </w:tabs>
        <w:spacing w:line="317" w:lineRule="exact"/>
        <w:ind w:left="720" w:firstLine="0"/>
        <w:jc w:val="left"/>
        <w:rPr>
          <w:rStyle w:val="FontStyle13"/>
          <w:sz w:val="28"/>
          <w:szCs w:val="28"/>
        </w:rPr>
      </w:pPr>
      <w:r w:rsidRPr="003669C8">
        <w:rPr>
          <w:rStyle w:val="FontStyle13"/>
          <w:sz w:val="28"/>
          <w:szCs w:val="28"/>
          <w:lang w:val="tt-RU"/>
        </w:rPr>
        <w:t>хезмәт тәртибе һәм хезмәт дисциплинасы;</w:t>
      </w:r>
    </w:p>
    <w:p w:rsidR="009A6F57" w:rsidRPr="003669C8" w:rsidRDefault="009A6F57" w:rsidP="009A6F57">
      <w:pPr>
        <w:pStyle w:val="Style3"/>
        <w:widowControl/>
        <w:tabs>
          <w:tab w:val="left" w:pos="1008"/>
        </w:tabs>
        <w:spacing w:line="317" w:lineRule="exact"/>
        <w:ind w:firstLine="706"/>
        <w:rPr>
          <w:rStyle w:val="FontStyle13"/>
          <w:sz w:val="28"/>
          <w:szCs w:val="28"/>
        </w:rPr>
      </w:pPr>
      <w:r w:rsidRPr="003669C8">
        <w:rPr>
          <w:rStyle w:val="FontStyle13"/>
          <w:sz w:val="28"/>
          <w:szCs w:val="28"/>
          <w:lang w:val="tt-RU"/>
        </w:rPr>
        <w:t>7)</w:t>
      </w:r>
      <w:r w:rsidRPr="003669C8">
        <w:rPr>
          <w:rStyle w:val="FontStyle13"/>
          <w:sz w:val="28"/>
          <w:szCs w:val="28"/>
          <w:lang w:val="tt-RU"/>
        </w:rPr>
        <w:tab/>
        <w:t>хезмәткәрләрне һөнәри әзерләү, яңадан әзерләү һәм аларның квалификациясен күтәрү;</w:t>
      </w:r>
    </w:p>
    <w:p w:rsidR="009A6F57" w:rsidRPr="003669C8" w:rsidRDefault="009A6F57" w:rsidP="009A6F57">
      <w:pPr>
        <w:pStyle w:val="Style3"/>
        <w:widowControl/>
        <w:numPr>
          <w:ilvl w:val="0"/>
          <w:numId w:val="27"/>
        </w:numPr>
        <w:tabs>
          <w:tab w:val="left" w:pos="1022"/>
        </w:tabs>
        <w:spacing w:line="317" w:lineRule="exact"/>
        <w:ind w:left="720" w:firstLine="0"/>
        <w:jc w:val="left"/>
        <w:rPr>
          <w:rStyle w:val="FontStyle13"/>
          <w:sz w:val="28"/>
          <w:szCs w:val="28"/>
        </w:rPr>
      </w:pPr>
      <w:r w:rsidRPr="003669C8">
        <w:rPr>
          <w:rStyle w:val="FontStyle13"/>
          <w:sz w:val="28"/>
          <w:szCs w:val="28"/>
          <w:lang w:val="tt-RU"/>
        </w:rPr>
        <w:t>хезмәтне саклау;</w:t>
      </w:r>
    </w:p>
    <w:p w:rsidR="009A6F57" w:rsidRPr="003669C8" w:rsidRDefault="009A6F57" w:rsidP="009A6F57">
      <w:pPr>
        <w:pStyle w:val="Style3"/>
        <w:widowControl/>
        <w:numPr>
          <w:ilvl w:val="0"/>
          <w:numId w:val="27"/>
        </w:numPr>
        <w:tabs>
          <w:tab w:val="left" w:pos="1022"/>
        </w:tabs>
        <w:spacing w:line="317" w:lineRule="exact"/>
        <w:ind w:left="720" w:firstLine="0"/>
        <w:jc w:val="left"/>
        <w:rPr>
          <w:rStyle w:val="FontStyle13"/>
          <w:sz w:val="28"/>
          <w:szCs w:val="28"/>
        </w:rPr>
      </w:pPr>
      <w:r w:rsidRPr="003669C8">
        <w:rPr>
          <w:rStyle w:val="FontStyle13"/>
          <w:sz w:val="28"/>
          <w:szCs w:val="28"/>
          <w:lang w:val="tt-RU"/>
        </w:rPr>
        <w:t>хезмәт килешүе якларының матди җаваплылыгы;</w:t>
      </w:r>
    </w:p>
    <w:p w:rsidR="009A6F57" w:rsidRPr="003669C8" w:rsidRDefault="009A6F57" w:rsidP="009A6F57">
      <w:pPr>
        <w:pStyle w:val="Style3"/>
        <w:widowControl/>
        <w:tabs>
          <w:tab w:val="left" w:pos="1171"/>
        </w:tabs>
        <w:spacing w:line="317" w:lineRule="exact"/>
        <w:ind w:left="754" w:firstLine="0"/>
        <w:jc w:val="left"/>
        <w:rPr>
          <w:rStyle w:val="FontStyle13"/>
          <w:sz w:val="28"/>
          <w:szCs w:val="28"/>
        </w:rPr>
      </w:pPr>
      <w:r w:rsidRPr="003669C8">
        <w:rPr>
          <w:rStyle w:val="FontStyle13"/>
          <w:sz w:val="28"/>
          <w:szCs w:val="28"/>
          <w:lang w:val="tt-RU"/>
        </w:rPr>
        <w:t>10)</w:t>
      </w:r>
      <w:r w:rsidRPr="003669C8">
        <w:rPr>
          <w:rStyle w:val="FontStyle13"/>
          <w:sz w:val="28"/>
          <w:szCs w:val="28"/>
          <w:lang w:val="tt-RU"/>
        </w:rPr>
        <w:tab/>
        <w:t>хезмәткәрләрнең аерым категорияләренең хезмәтне җайга салу үзенчәлекләре;</w:t>
      </w:r>
    </w:p>
    <w:p w:rsidR="009A6F57" w:rsidRPr="003669C8" w:rsidRDefault="009A6F57" w:rsidP="009A6F57">
      <w:pPr>
        <w:pStyle w:val="Style3"/>
        <w:widowControl/>
        <w:tabs>
          <w:tab w:val="left" w:pos="1147"/>
        </w:tabs>
        <w:spacing w:line="317" w:lineRule="exact"/>
        <w:ind w:firstLine="730"/>
        <w:rPr>
          <w:rStyle w:val="FontStyle13"/>
          <w:sz w:val="28"/>
          <w:szCs w:val="28"/>
        </w:rPr>
      </w:pPr>
      <w:r w:rsidRPr="003669C8">
        <w:rPr>
          <w:rStyle w:val="FontStyle13"/>
          <w:spacing w:val="20"/>
          <w:sz w:val="28"/>
          <w:szCs w:val="28"/>
          <w:lang w:val="tt-RU"/>
        </w:rPr>
        <w:t xml:space="preserve">11) </w:t>
      </w:r>
      <w:r w:rsidRPr="003669C8">
        <w:rPr>
          <w:rStyle w:val="FontStyle13"/>
          <w:spacing w:val="20"/>
          <w:sz w:val="28"/>
          <w:szCs w:val="28"/>
          <w:lang w:val="tt-RU"/>
        </w:rPr>
        <w:tab/>
        <w:t>индивидуаль һәм күмәк хезмәт бәхәсләрен карау һәм хәл итү;</w:t>
      </w:r>
    </w:p>
    <w:p w:rsidR="009A6F57" w:rsidRPr="003669C8" w:rsidRDefault="009A6F57" w:rsidP="009A6F57">
      <w:pPr>
        <w:pStyle w:val="Style3"/>
        <w:widowControl/>
        <w:tabs>
          <w:tab w:val="left" w:pos="1171"/>
        </w:tabs>
        <w:spacing w:line="317" w:lineRule="exact"/>
        <w:ind w:left="754" w:firstLine="0"/>
        <w:jc w:val="left"/>
        <w:rPr>
          <w:rStyle w:val="FontStyle13"/>
          <w:sz w:val="28"/>
          <w:szCs w:val="28"/>
        </w:rPr>
      </w:pPr>
      <w:r w:rsidRPr="003669C8">
        <w:rPr>
          <w:rStyle w:val="FontStyle13"/>
          <w:sz w:val="28"/>
          <w:szCs w:val="28"/>
          <w:lang w:val="tt-RU"/>
        </w:rPr>
        <w:t>12)</w:t>
      </w:r>
      <w:r w:rsidRPr="003669C8">
        <w:rPr>
          <w:rStyle w:val="FontStyle13"/>
          <w:sz w:val="28"/>
          <w:szCs w:val="28"/>
          <w:lang w:val="tt-RU"/>
        </w:rPr>
        <w:tab/>
        <w:t>хезмәткәрләргә аттестация үткәрү.</w:t>
      </w:r>
    </w:p>
    <w:p w:rsidR="009A6F57" w:rsidRPr="003669C8" w:rsidRDefault="009A6F57" w:rsidP="009A6F57">
      <w:pPr>
        <w:pStyle w:val="Style3"/>
        <w:widowControl/>
        <w:tabs>
          <w:tab w:val="left" w:pos="1637"/>
        </w:tabs>
        <w:spacing w:line="317" w:lineRule="exact"/>
        <w:rPr>
          <w:rStyle w:val="FontStyle13"/>
          <w:sz w:val="28"/>
          <w:szCs w:val="28"/>
        </w:rPr>
      </w:pPr>
      <w:r w:rsidRPr="003669C8">
        <w:rPr>
          <w:rStyle w:val="FontStyle13"/>
          <w:sz w:val="28"/>
          <w:szCs w:val="28"/>
          <w:lang w:val="tt-RU"/>
        </w:rPr>
        <w:t>2.2.4.</w:t>
      </w:r>
      <w:r w:rsidRPr="003669C8">
        <w:rPr>
          <w:rStyle w:val="FontStyle13"/>
          <w:sz w:val="28"/>
          <w:szCs w:val="28"/>
          <w:lang w:val="tt-RU"/>
        </w:rPr>
        <w:tab/>
        <w:t>тикшерү нәтиҗәләренә кануннарда каралган гамәлләрне гамәлгә ашыра.</w:t>
      </w:r>
      <w:r w:rsidRPr="003669C8">
        <w:rPr>
          <w:rStyle w:val="FontStyle13"/>
          <w:sz w:val="28"/>
          <w:szCs w:val="28"/>
          <w:lang w:val="tt-RU"/>
        </w:rPr>
        <w:br/>
      </w:r>
    </w:p>
    <w:p w:rsidR="009A6F57" w:rsidRPr="001A4F0D" w:rsidRDefault="009A6F57" w:rsidP="009A6F57">
      <w:pPr>
        <w:pStyle w:val="Style6"/>
        <w:widowControl/>
        <w:spacing w:line="240" w:lineRule="auto"/>
        <w:jc w:val="center"/>
        <w:rPr>
          <w:rStyle w:val="FontStyle13"/>
          <w:b/>
          <w:sz w:val="28"/>
          <w:szCs w:val="28"/>
        </w:rPr>
      </w:pPr>
      <w:r w:rsidRPr="001A4F0D">
        <w:rPr>
          <w:rStyle w:val="FontStyle13"/>
          <w:b/>
          <w:sz w:val="28"/>
          <w:szCs w:val="28"/>
          <w:lang w:val="tt-RU"/>
        </w:rPr>
        <w:t>3. Эш</w:t>
      </w:r>
      <w:r>
        <w:rPr>
          <w:rStyle w:val="FontStyle13"/>
          <w:b/>
          <w:sz w:val="28"/>
          <w:szCs w:val="28"/>
          <w:lang w:val="tt-RU"/>
        </w:rPr>
        <w:t>че төркем</w:t>
      </w:r>
      <w:r w:rsidRPr="001A4F0D">
        <w:rPr>
          <w:rStyle w:val="FontStyle13"/>
          <w:b/>
          <w:sz w:val="28"/>
          <w:szCs w:val="28"/>
          <w:lang w:val="tt-RU"/>
        </w:rPr>
        <w:t xml:space="preserve"> составы</w:t>
      </w:r>
    </w:p>
    <w:p w:rsidR="009A6F57" w:rsidRPr="003669C8" w:rsidRDefault="009A6F57" w:rsidP="009A6F57">
      <w:pPr>
        <w:pStyle w:val="Style3"/>
        <w:widowControl/>
        <w:spacing w:line="240" w:lineRule="exact"/>
        <w:ind w:left="739" w:firstLine="0"/>
        <w:jc w:val="left"/>
        <w:rPr>
          <w:sz w:val="28"/>
          <w:szCs w:val="28"/>
        </w:rPr>
      </w:pPr>
    </w:p>
    <w:p w:rsidR="009A6F57" w:rsidRPr="003669C8" w:rsidRDefault="009A6F57" w:rsidP="009A6F57">
      <w:pPr>
        <w:pStyle w:val="Style3"/>
        <w:widowControl/>
        <w:tabs>
          <w:tab w:val="left" w:pos="1224"/>
        </w:tabs>
        <w:spacing w:line="317" w:lineRule="exact"/>
        <w:ind w:firstLine="739"/>
        <w:rPr>
          <w:rStyle w:val="FontStyle13"/>
          <w:sz w:val="28"/>
          <w:szCs w:val="28"/>
        </w:rPr>
      </w:pPr>
      <w:r w:rsidRPr="003669C8">
        <w:rPr>
          <w:rStyle w:val="FontStyle13"/>
          <w:sz w:val="28"/>
          <w:szCs w:val="28"/>
          <w:lang w:val="tt-RU"/>
        </w:rPr>
        <w:t>3.1.</w:t>
      </w:r>
      <w:r w:rsidRPr="003669C8">
        <w:rPr>
          <w:rStyle w:val="FontStyle13"/>
          <w:sz w:val="28"/>
          <w:szCs w:val="28"/>
          <w:lang w:val="tt-RU"/>
        </w:rPr>
        <w:tab/>
        <w:t>Эш</w:t>
      </w:r>
      <w:r>
        <w:rPr>
          <w:rStyle w:val="FontStyle13"/>
          <w:sz w:val="28"/>
          <w:szCs w:val="28"/>
          <w:lang w:val="tt-RU"/>
        </w:rPr>
        <w:t>че төркем</w:t>
      </w:r>
      <w:r w:rsidRPr="003669C8">
        <w:rPr>
          <w:rStyle w:val="FontStyle13"/>
          <w:sz w:val="28"/>
          <w:szCs w:val="28"/>
          <w:lang w:val="tt-RU"/>
        </w:rPr>
        <w:t xml:space="preserve"> составына кимендә биш кеше - җитәкче, җитәкче урынбасары, секретаре, эшче төркем әгъзалары керә;</w:t>
      </w:r>
    </w:p>
    <w:p w:rsidR="009A6F57" w:rsidRDefault="009A6F57" w:rsidP="009A6F57">
      <w:pPr>
        <w:pStyle w:val="Style3"/>
        <w:widowControl/>
        <w:tabs>
          <w:tab w:val="left" w:pos="1421"/>
        </w:tabs>
        <w:spacing w:line="317" w:lineRule="exact"/>
        <w:ind w:firstLine="720"/>
        <w:rPr>
          <w:rStyle w:val="FontStyle13"/>
          <w:sz w:val="28"/>
          <w:szCs w:val="28"/>
        </w:rPr>
      </w:pPr>
      <w:r w:rsidRPr="003669C8">
        <w:rPr>
          <w:rStyle w:val="FontStyle13"/>
          <w:sz w:val="28"/>
          <w:szCs w:val="28"/>
          <w:lang w:val="tt-RU"/>
        </w:rPr>
        <w:t>3.2.</w:t>
      </w:r>
      <w:r w:rsidRPr="003669C8">
        <w:rPr>
          <w:rStyle w:val="FontStyle13"/>
          <w:sz w:val="28"/>
          <w:szCs w:val="28"/>
          <w:lang w:val="tt-RU"/>
        </w:rPr>
        <w:tab/>
        <w:t>Эшче төркем җитәкчесе эшче төркем эшчәнлегенә гомуми</w:t>
      </w:r>
      <w:r w:rsidRPr="003669C8">
        <w:rPr>
          <w:rStyle w:val="FontStyle13"/>
          <w:sz w:val="28"/>
          <w:szCs w:val="28"/>
          <w:lang w:val="tt-RU"/>
        </w:rPr>
        <w:br/>
        <w:t xml:space="preserve"> җитәкчелек итә һәм ведомство карамагындагы оешманың биналарында </w:t>
      </w:r>
      <w:r w:rsidRPr="003669C8">
        <w:rPr>
          <w:rStyle w:val="FontStyle13"/>
          <w:sz w:val="28"/>
          <w:szCs w:val="28"/>
          <w:lang w:val="tt-RU"/>
        </w:rPr>
        <w:br/>
        <w:t>һәм башка бүлмәләрендә, ведомство карамагындагы</w:t>
      </w:r>
      <w:r w:rsidRPr="003669C8">
        <w:rPr>
          <w:rStyle w:val="FontStyle13"/>
          <w:sz w:val="28"/>
          <w:szCs w:val="28"/>
          <w:lang w:val="tt-RU"/>
        </w:rPr>
        <w:br/>
        <w:t xml:space="preserve"> оешманың эш режимы кысаларында, тикшерү уздыру вакыты дәвамында, эш</w:t>
      </w:r>
      <w:r>
        <w:rPr>
          <w:rStyle w:val="FontStyle13"/>
          <w:sz w:val="28"/>
          <w:szCs w:val="28"/>
          <w:lang w:val="tt-RU"/>
        </w:rPr>
        <w:t>че</w:t>
      </w:r>
      <w:r w:rsidRPr="003669C8">
        <w:rPr>
          <w:rStyle w:val="FontStyle13"/>
          <w:sz w:val="28"/>
          <w:szCs w:val="28"/>
          <w:lang w:val="tt-RU"/>
        </w:rPr>
        <w:t xml:space="preserve"> төркеменең көн саен </w:t>
      </w:r>
      <w:r w:rsidRPr="003669C8">
        <w:rPr>
          <w:rStyle w:val="FontStyle13"/>
          <w:sz w:val="28"/>
          <w:szCs w:val="28"/>
          <w:lang w:val="tt-RU"/>
        </w:rPr>
        <w:br/>
        <w:t>булу вакытын билгели;</w:t>
      </w:r>
    </w:p>
    <w:p w:rsidR="009A6F57" w:rsidRDefault="009A6F57" w:rsidP="009A6F57">
      <w:pPr>
        <w:pStyle w:val="Style3"/>
        <w:widowControl/>
        <w:tabs>
          <w:tab w:val="left" w:pos="1421"/>
        </w:tabs>
        <w:spacing w:line="317" w:lineRule="exact"/>
        <w:ind w:firstLine="720"/>
        <w:rPr>
          <w:rStyle w:val="FontStyle13"/>
          <w:sz w:val="28"/>
          <w:szCs w:val="28"/>
        </w:rPr>
      </w:pPr>
      <w:r>
        <w:rPr>
          <w:rStyle w:val="FontStyle13"/>
          <w:sz w:val="28"/>
          <w:szCs w:val="28"/>
          <w:lang w:val="tt-RU"/>
        </w:rPr>
        <w:t>3.3. Эшче төркем җитәкчесе булмаганда, аның вәкаләтләрен эшче төркем җитәкчесе урынбасары башкара.</w:t>
      </w:r>
    </w:p>
    <w:p w:rsidR="009A6F57" w:rsidRDefault="009A6F57" w:rsidP="009A6F57">
      <w:pPr>
        <w:pStyle w:val="Style3"/>
        <w:widowControl/>
        <w:tabs>
          <w:tab w:val="left" w:pos="1421"/>
        </w:tabs>
        <w:spacing w:line="317" w:lineRule="exact"/>
        <w:ind w:firstLine="720"/>
        <w:rPr>
          <w:rStyle w:val="FontStyle13"/>
          <w:sz w:val="28"/>
          <w:szCs w:val="28"/>
        </w:rPr>
      </w:pPr>
      <w:r>
        <w:rPr>
          <w:rStyle w:val="FontStyle13"/>
          <w:sz w:val="28"/>
          <w:szCs w:val="28"/>
          <w:lang w:val="tt-RU"/>
        </w:rPr>
        <w:t>3.4. Эшче төркем секретаре тикшерү нәтиҗәләре һәм эшче төркем җитәкчесенең уздырыла торган тикшерүгә бәйле башка йөкләмәләре буенча документларны рәсмиләштерә.</w:t>
      </w:r>
    </w:p>
    <w:p w:rsidR="009A6F57" w:rsidRDefault="009A6F57" w:rsidP="009A6F57">
      <w:pPr>
        <w:pStyle w:val="Style3"/>
        <w:widowControl/>
        <w:tabs>
          <w:tab w:val="left" w:pos="1421"/>
        </w:tabs>
        <w:spacing w:line="317" w:lineRule="exact"/>
        <w:ind w:firstLine="720"/>
        <w:rPr>
          <w:rStyle w:val="FontStyle13"/>
          <w:sz w:val="28"/>
          <w:szCs w:val="28"/>
        </w:rPr>
      </w:pPr>
      <w:r>
        <w:rPr>
          <w:rStyle w:val="FontStyle13"/>
          <w:sz w:val="28"/>
          <w:szCs w:val="28"/>
          <w:lang w:val="tt-RU"/>
        </w:rPr>
        <w:t>3.5. Тикшерү үткәрүгә экспертлар, эксперт оешмалары вәкилләре җәлеп ителергә мөмкин.</w:t>
      </w:r>
    </w:p>
    <w:p w:rsidR="009A6F57" w:rsidRPr="003669C8" w:rsidRDefault="009A6F57" w:rsidP="009A6F57">
      <w:pPr>
        <w:pStyle w:val="Style6"/>
        <w:widowControl/>
        <w:spacing w:line="240" w:lineRule="exact"/>
        <w:jc w:val="center"/>
        <w:rPr>
          <w:sz w:val="28"/>
          <w:szCs w:val="28"/>
        </w:rPr>
      </w:pPr>
    </w:p>
    <w:p w:rsidR="009A6F57" w:rsidRDefault="009A6F57" w:rsidP="009A6F57">
      <w:pPr>
        <w:pStyle w:val="Style6"/>
        <w:widowControl/>
        <w:spacing w:line="240" w:lineRule="auto"/>
        <w:jc w:val="center"/>
        <w:rPr>
          <w:rStyle w:val="FontStyle13"/>
          <w:b/>
          <w:sz w:val="28"/>
          <w:szCs w:val="28"/>
        </w:rPr>
      </w:pPr>
      <w:r w:rsidRPr="001A4F0D">
        <w:rPr>
          <w:rStyle w:val="FontStyle13"/>
          <w:b/>
          <w:sz w:val="28"/>
          <w:szCs w:val="28"/>
          <w:lang w:val="tt-RU"/>
        </w:rPr>
        <w:lastRenderedPageBreak/>
        <w:t>4. Эш</w:t>
      </w:r>
      <w:r>
        <w:rPr>
          <w:rStyle w:val="FontStyle13"/>
          <w:b/>
          <w:sz w:val="28"/>
          <w:szCs w:val="28"/>
          <w:lang w:val="tt-RU"/>
        </w:rPr>
        <w:t>че төркем</w:t>
      </w:r>
      <w:r w:rsidRPr="001A4F0D">
        <w:rPr>
          <w:rStyle w:val="FontStyle13"/>
          <w:b/>
          <w:sz w:val="28"/>
          <w:szCs w:val="28"/>
          <w:lang w:val="tt-RU"/>
        </w:rPr>
        <w:t>нең хокуклары һәм бурычлары</w:t>
      </w:r>
    </w:p>
    <w:p w:rsidR="009A6F57" w:rsidRPr="001A4F0D" w:rsidRDefault="009A6F57" w:rsidP="009A6F57">
      <w:pPr>
        <w:pStyle w:val="Style6"/>
        <w:widowControl/>
        <w:spacing w:line="240" w:lineRule="auto"/>
        <w:jc w:val="center"/>
        <w:rPr>
          <w:rStyle w:val="FontStyle13"/>
          <w:b/>
          <w:sz w:val="28"/>
          <w:szCs w:val="28"/>
        </w:rPr>
      </w:pPr>
    </w:p>
    <w:p w:rsidR="009A6F57" w:rsidRPr="003669C8" w:rsidRDefault="009A6F57" w:rsidP="009A6F57">
      <w:pPr>
        <w:pStyle w:val="Style8"/>
        <w:widowControl/>
        <w:spacing w:line="341" w:lineRule="exact"/>
        <w:rPr>
          <w:rStyle w:val="FontStyle13"/>
          <w:sz w:val="28"/>
          <w:szCs w:val="28"/>
        </w:rPr>
      </w:pPr>
      <w:r w:rsidRPr="003669C8">
        <w:rPr>
          <w:rStyle w:val="FontStyle13"/>
          <w:sz w:val="28"/>
          <w:szCs w:val="28"/>
          <w:lang w:val="tt-RU"/>
        </w:rPr>
        <w:t>4.1. Ведомство тикшерүен гамәлгә ашырганда, эшче төркем түбәндәгеләргә хокуклы:</w:t>
      </w:r>
    </w:p>
    <w:p w:rsidR="009A6F57" w:rsidRPr="003669C8" w:rsidRDefault="009A6F57" w:rsidP="009A6F57">
      <w:pPr>
        <w:pStyle w:val="Style3"/>
        <w:widowControl/>
        <w:tabs>
          <w:tab w:val="left" w:pos="1454"/>
        </w:tabs>
        <w:spacing w:line="240" w:lineRule="auto"/>
        <w:ind w:firstLine="754"/>
        <w:rPr>
          <w:rStyle w:val="FontStyle13"/>
          <w:sz w:val="28"/>
          <w:szCs w:val="28"/>
        </w:rPr>
      </w:pPr>
      <w:r w:rsidRPr="003669C8">
        <w:rPr>
          <w:rStyle w:val="FontStyle13"/>
          <w:sz w:val="28"/>
          <w:szCs w:val="28"/>
          <w:lang w:val="tt-RU"/>
        </w:rPr>
        <w:t>4.1.1.</w:t>
      </w:r>
      <w:r w:rsidRPr="003669C8">
        <w:rPr>
          <w:rStyle w:val="FontStyle13"/>
          <w:sz w:val="28"/>
          <w:szCs w:val="28"/>
          <w:lang w:val="tt-RU"/>
        </w:rPr>
        <w:tab/>
        <w:t>тикшерү өчен кирәкле документларны соратып алырга;</w:t>
      </w:r>
    </w:p>
    <w:p w:rsidR="009A6F57" w:rsidRPr="003669C8" w:rsidRDefault="009A6F57" w:rsidP="009A6F57">
      <w:pPr>
        <w:pStyle w:val="Style3"/>
        <w:widowControl/>
        <w:tabs>
          <w:tab w:val="left" w:pos="1402"/>
        </w:tabs>
        <w:spacing w:line="346" w:lineRule="exact"/>
        <w:ind w:firstLine="701"/>
        <w:rPr>
          <w:rStyle w:val="FontStyle13"/>
          <w:sz w:val="28"/>
          <w:szCs w:val="28"/>
        </w:rPr>
      </w:pPr>
      <w:r w:rsidRPr="003669C8">
        <w:rPr>
          <w:rStyle w:val="FontStyle13"/>
          <w:sz w:val="28"/>
          <w:szCs w:val="28"/>
          <w:lang w:val="tt-RU"/>
        </w:rPr>
        <w:t>4.1.2.</w:t>
      </w:r>
      <w:r w:rsidRPr="003669C8">
        <w:rPr>
          <w:rStyle w:val="FontStyle13"/>
          <w:sz w:val="28"/>
          <w:szCs w:val="28"/>
          <w:lang w:val="tt-RU"/>
        </w:rPr>
        <w:tab/>
        <w:t>тикшерелә торган ведомство буйсынуындагы оешма биналарына һәм башка биналарга керергә;</w:t>
      </w:r>
    </w:p>
    <w:p w:rsidR="009A6F57" w:rsidRDefault="009A6F57" w:rsidP="009A6F57">
      <w:pPr>
        <w:pStyle w:val="Style8"/>
        <w:widowControl/>
        <w:spacing w:line="317" w:lineRule="exact"/>
        <w:ind w:firstLine="701"/>
        <w:rPr>
          <w:rStyle w:val="FontStyle13"/>
          <w:sz w:val="28"/>
          <w:szCs w:val="28"/>
        </w:rPr>
      </w:pPr>
      <w:r w:rsidRPr="003669C8">
        <w:rPr>
          <w:rStyle w:val="FontStyle13"/>
          <w:sz w:val="28"/>
          <w:szCs w:val="28"/>
          <w:lang w:val="tt-RU"/>
        </w:rPr>
        <w:t>4.1.3. Кирәк булганда тикшерелә торган ведомство буйсынуындагы оешманың техник чараларын кулланырга;</w:t>
      </w:r>
    </w:p>
    <w:p w:rsidR="009A6F57" w:rsidRPr="007606E2" w:rsidRDefault="009A6F57" w:rsidP="009A6F57">
      <w:pPr>
        <w:pStyle w:val="Style8"/>
        <w:widowControl/>
        <w:spacing w:line="317" w:lineRule="exact"/>
        <w:ind w:firstLine="701"/>
        <w:rPr>
          <w:rStyle w:val="FontStyle13"/>
          <w:sz w:val="28"/>
          <w:szCs w:val="28"/>
          <w:lang w:val="tt-RU"/>
        </w:rPr>
      </w:pPr>
      <w:r>
        <w:rPr>
          <w:rStyle w:val="FontStyle13"/>
          <w:sz w:val="28"/>
          <w:szCs w:val="28"/>
          <w:lang w:val="tt-RU"/>
        </w:rPr>
        <w:t>4.1.4. Махсус экспертизалар һәм (яисә) тикшерүләр үткәрүгә бәйле аерым очракларда, күчмә тикшерү вакытын озайту турында башкарма комитетка нигезле тәкъдим белән чыга алалар, бу  егерме эш көненнән артмаска тиеш;</w:t>
      </w:r>
    </w:p>
    <w:p w:rsidR="009A6F57" w:rsidRPr="009A6F57" w:rsidRDefault="009A6F57" w:rsidP="009A6F57">
      <w:pPr>
        <w:pStyle w:val="Style8"/>
        <w:widowControl/>
        <w:spacing w:line="317" w:lineRule="exact"/>
        <w:ind w:firstLine="691"/>
        <w:rPr>
          <w:rStyle w:val="FontStyle13"/>
          <w:sz w:val="28"/>
          <w:szCs w:val="28"/>
          <w:lang w:val="tt-RU"/>
        </w:rPr>
      </w:pPr>
      <w:r w:rsidRPr="003669C8">
        <w:rPr>
          <w:rStyle w:val="FontStyle13"/>
          <w:sz w:val="28"/>
          <w:szCs w:val="28"/>
          <w:lang w:val="tt-RU"/>
        </w:rPr>
        <w:t>4.2. Тикшерү уздырганда эшче төркем түбәндәгеләргә хокуклы түгел:</w:t>
      </w:r>
    </w:p>
    <w:p w:rsidR="009A6F57" w:rsidRPr="009A6F57" w:rsidRDefault="009A6F57" w:rsidP="009A6F57">
      <w:pPr>
        <w:pStyle w:val="Style3"/>
        <w:widowControl/>
        <w:numPr>
          <w:ilvl w:val="0"/>
          <w:numId w:val="28"/>
        </w:numPr>
        <w:tabs>
          <w:tab w:val="left" w:pos="1507"/>
        </w:tabs>
        <w:spacing w:line="317" w:lineRule="exact"/>
        <w:ind w:firstLine="696"/>
        <w:rPr>
          <w:rStyle w:val="FontStyle13"/>
          <w:sz w:val="28"/>
          <w:szCs w:val="28"/>
          <w:lang w:val="tt-RU"/>
        </w:rPr>
      </w:pPr>
      <w:r w:rsidRPr="003669C8">
        <w:rPr>
          <w:rStyle w:val="FontStyle13"/>
          <w:sz w:val="28"/>
          <w:szCs w:val="28"/>
          <w:lang w:val="tt-RU"/>
        </w:rPr>
        <w:t>тикшерү предметына карамаган таләпләрнең үтәлешен тикшерергә;</w:t>
      </w:r>
    </w:p>
    <w:p w:rsidR="009A6F57" w:rsidRPr="009A6F57" w:rsidRDefault="009A6F57" w:rsidP="009A6F57">
      <w:pPr>
        <w:pStyle w:val="Style3"/>
        <w:widowControl/>
        <w:numPr>
          <w:ilvl w:val="0"/>
          <w:numId w:val="28"/>
        </w:numPr>
        <w:tabs>
          <w:tab w:val="left" w:pos="1507"/>
        </w:tabs>
        <w:spacing w:line="317" w:lineRule="exact"/>
        <w:ind w:firstLine="696"/>
        <w:rPr>
          <w:rStyle w:val="FontStyle13"/>
          <w:sz w:val="28"/>
          <w:szCs w:val="28"/>
          <w:lang w:val="tt-RU"/>
        </w:rPr>
      </w:pPr>
      <w:r w:rsidRPr="003669C8">
        <w:rPr>
          <w:rStyle w:val="FontStyle13"/>
          <w:sz w:val="28"/>
          <w:szCs w:val="28"/>
          <w:lang w:val="tt-RU"/>
        </w:rPr>
        <w:t>тикшерү предметына карамаган документларны, мәгълүматны бирүне таләп итәргә;</w:t>
      </w:r>
    </w:p>
    <w:p w:rsidR="009A6F57" w:rsidRPr="009A6F57" w:rsidRDefault="009A6F57" w:rsidP="009A6F57">
      <w:pPr>
        <w:pStyle w:val="Style3"/>
        <w:widowControl/>
        <w:numPr>
          <w:ilvl w:val="0"/>
          <w:numId w:val="28"/>
        </w:numPr>
        <w:tabs>
          <w:tab w:val="left" w:pos="1507"/>
        </w:tabs>
        <w:spacing w:line="317" w:lineRule="exact"/>
        <w:ind w:firstLine="696"/>
        <w:rPr>
          <w:rStyle w:val="FontStyle13"/>
          <w:sz w:val="28"/>
          <w:szCs w:val="28"/>
          <w:lang w:val="tt-RU"/>
        </w:rPr>
      </w:pPr>
      <w:r w:rsidRPr="003669C8">
        <w:rPr>
          <w:rStyle w:val="FontStyle13"/>
          <w:sz w:val="28"/>
          <w:szCs w:val="28"/>
          <w:lang w:val="tt-RU"/>
        </w:rPr>
        <w:t>тикшерү нәтиҗәсендә алынган һәм дәүләт, коммерция, хезмәт яисә закон белән саклана торган башка серне тәшкил иткән мәгълүматны, федераль законнарда каралган очраклардан тыш, таратырга;</w:t>
      </w:r>
    </w:p>
    <w:p w:rsidR="009A6F57" w:rsidRPr="009A6F57" w:rsidRDefault="009A6F57" w:rsidP="009A6F57">
      <w:pPr>
        <w:pStyle w:val="Style3"/>
        <w:widowControl/>
        <w:tabs>
          <w:tab w:val="left" w:pos="1426"/>
        </w:tabs>
        <w:spacing w:line="317" w:lineRule="exact"/>
        <w:ind w:left="720" w:firstLine="0"/>
        <w:jc w:val="left"/>
        <w:rPr>
          <w:rStyle w:val="FontStyle13"/>
          <w:sz w:val="28"/>
          <w:szCs w:val="28"/>
          <w:lang w:val="tt-RU"/>
        </w:rPr>
      </w:pPr>
      <w:r w:rsidRPr="003669C8">
        <w:rPr>
          <w:rStyle w:val="FontStyle13"/>
          <w:sz w:val="28"/>
          <w:szCs w:val="28"/>
          <w:lang w:val="tt-RU"/>
        </w:rPr>
        <w:t>4.2.4.</w:t>
      </w:r>
      <w:r w:rsidRPr="003669C8">
        <w:rPr>
          <w:rStyle w:val="FontStyle13"/>
          <w:sz w:val="28"/>
          <w:szCs w:val="28"/>
          <w:lang w:val="tt-RU"/>
        </w:rPr>
        <w:tab/>
        <w:t>тикшерүләр уздыруның билгеләнгән срокларыннан артыграк булырга;</w:t>
      </w:r>
    </w:p>
    <w:p w:rsidR="009A6F57" w:rsidRPr="009A6F57" w:rsidRDefault="009A6F57" w:rsidP="009A6F57">
      <w:pPr>
        <w:pStyle w:val="ConsPlusNormal0"/>
        <w:keepLines/>
        <w:ind w:firstLine="709"/>
        <w:jc w:val="both"/>
        <w:rPr>
          <w:rFonts w:ascii="PT Astra Serif" w:hAnsi="PT Astra Serif" w:cs="Times New Roman"/>
          <w:sz w:val="28"/>
          <w:szCs w:val="28"/>
          <w:lang w:val="tt-RU"/>
        </w:rPr>
      </w:pPr>
      <w:r>
        <w:rPr>
          <w:rFonts w:ascii="PT Astra Serif" w:hAnsi="PT Astra Serif" w:cs="Times New Roman"/>
          <w:sz w:val="28"/>
          <w:szCs w:val="28"/>
          <w:lang w:val="tt-RU"/>
        </w:rPr>
        <w:t>4.2.5 Җитәкчесе яисә башка вәкаләтле вәкиле булмаган очракта тикшерү уздырырга.</w:t>
      </w:r>
    </w:p>
    <w:p w:rsidR="009A6F57" w:rsidRPr="009A6F57" w:rsidRDefault="009A6F57" w:rsidP="009A6F57">
      <w:pPr>
        <w:pStyle w:val="Style6"/>
        <w:widowControl/>
        <w:spacing w:line="240" w:lineRule="exact"/>
        <w:jc w:val="center"/>
        <w:rPr>
          <w:sz w:val="28"/>
          <w:szCs w:val="28"/>
          <w:lang w:val="tt-RU"/>
        </w:rPr>
      </w:pPr>
    </w:p>
    <w:p w:rsidR="009A6F57" w:rsidRPr="001A4F0D" w:rsidRDefault="009A6F57" w:rsidP="009A6F57">
      <w:pPr>
        <w:pStyle w:val="Style6"/>
        <w:widowControl/>
        <w:spacing w:line="240" w:lineRule="auto"/>
        <w:jc w:val="center"/>
        <w:rPr>
          <w:rStyle w:val="FontStyle13"/>
          <w:b/>
          <w:sz w:val="28"/>
          <w:szCs w:val="28"/>
        </w:rPr>
      </w:pPr>
      <w:r w:rsidRPr="001A4F0D">
        <w:rPr>
          <w:rStyle w:val="FontStyle13"/>
          <w:b/>
          <w:sz w:val="28"/>
          <w:szCs w:val="28"/>
          <w:lang w:val="tt-RU"/>
        </w:rPr>
        <w:t>5. Ведомство контролен гамәлгә ашыру нәтиҗәләрен рәсмиләштерү</w:t>
      </w:r>
    </w:p>
    <w:p w:rsidR="009A6F57" w:rsidRPr="003669C8" w:rsidRDefault="009A6F57" w:rsidP="009A6F57">
      <w:pPr>
        <w:pStyle w:val="Style6"/>
        <w:widowControl/>
        <w:spacing w:line="240" w:lineRule="auto"/>
        <w:jc w:val="center"/>
        <w:rPr>
          <w:rStyle w:val="FontStyle13"/>
          <w:sz w:val="28"/>
          <w:szCs w:val="28"/>
        </w:rPr>
      </w:pPr>
    </w:p>
    <w:p w:rsidR="009A6F57" w:rsidRPr="00465106" w:rsidRDefault="009A6F57" w:rsidP="009A6F57">
      <w:pPr>
        <w:tabs>
          <w:tab w:val="left" w:pos="1210"/>
        </w:tabs>
        <w:spacing w:line="317" w:lineRule="exact"/>
        <w:ind w:firstLine="709"/>
        <w:jc w:val="both"/>
        <w:rPr>
          <w:rStyle w:val="FontStyle13"/>
          <w:sz w:val="28"/>
          <w:szCs w:val="28"/>
        </w:rPr>
      </w:pPr>
      <w:r>
        <w:rPr>
          <w:rStyle w:val="FontStyle13"/>
          <w:sz w:val="28"/>
          <w:szCs w:val="28"/>
          <w:lang w:val="tt-RU"/>
        </w:rPr>
        <w:t>5.1. Тикшерү акты тикшерү тәмамланганнан соң ук ике нөсхәдә рәсмиләштерелә һәм кушымталарның күчермәләре белән берлектә ведомство буйсынуындагы оешма вәкиленә расписка белән тапшырыла,  эшче төркем җитәкчесе тарафыннан имзалана.</w:t>
      </w:r>
    </w:p>
    <w:p w:rsidR="009A6F57" w:rsidRPr="00507926" w:rsidRDefault="009A6F57" w:rsidP="009A6F57">
      <w:pPr>
        <w:ind w:firstLine="709"/>
        <w:jc w:val="both"/>
        <w:rPr>
          <w:sz w:val="28"/>
          <w:szCs w:val="28"/>
        </w:rPr>
      </w:pPr>
      <w:r>
        <w:rPr>
          <w:lang w:val="tt-RU"/>
        </w:rPr>
        <w:t>5.2</w:t>
      </w:r>
      <w:r w:rsidRPr="00507926">
        <w:rPr>
          <w:sz w:val="28"/>
          <w:szCs w:val="28"/>
          <w:lang w:val="tt-RU"/>
        </w:rPr>
        <w:t>. Тикшерү актына җитештерү мохите объектларын тикшерү беркетмәләре, үткәрелгән тикшеренүләрнең беркетмәләре яисә бәяләмәләре, сынаулар һәм экспертизалар, хезмәт законнары таләпләрен һәм хезмәт хокукы нормаларын үз эченә алган башка норматив хокукый актлар таләпләрен бозган өчен җаваплылык йөкләнгән ведомство буйсынуындагы оешма хезмәткәрләренең аңлатмалары һәм тикшерү нәтиҗәләренә бәйле башка документлар яисә аларның күчермәләре беркетелә.</w:t>
      </w:r>
    </w:p>
    <w:p w:rsidR="009A6F57" w:rsidRPr="00507926" w:rsidRDefault="009A6F57" w:rsidP="009A6F57">
      <w:pPr>
        <w:ind w:firstLine="709"/>
        <w:jc w:val="both"/>
        <w:rPr>
          <w:sz w:val="28"/>
          <w:szCs w:val="28"/>
        </w:rPr>
      </w:pPr>
      <w:r w:rsidRPr="00507926">
        <w:rPr>
          <w:sz w:val="28"/>
          <w:szCs w:val="28"/>
          <w:lang w:val="tt-RU"/>
        </w:rPr>
        <w:t>5.3. Дәүләт, коммерция, хезмәт, закон белән саклана торган башка серне тәшкил итүче мәгълүматны үз эченә алган тикшерү нәтиҗәләре Россия Федерациясе законнарында каралган таләпләрне үтәп рәсмиләштерелә.</w:t>
      </w:r>
    </w:p>
    <w:p w:rsidR="009A6F57" w:rsidRPr="00254E6A" w:rsidRDefault="009A6F57" w:rsidP="009A6F57">
      <w:pPr>
        <w:pStyle w:val="Style3"/>
        <w:widowControl/>
        <w:tabs>
          <w:tab w:val="left" w:pos="1210"/>
        </w:tabs>
        <w:spacing w:line="317" w:lineRule="exact"/>
        <w:ind w:firstLine="709"/>
        <w:rPr>
          <w:rStyle w:val="FontStyle13"/>
          <w:sz w:val="28"/>
          <w:szCs w:val="28"/>
        </w:rPr>
      </w:pPr>
      <w:r>
        <w:rPr>
          <w:rStyle w:val="FontStyle13"/>
          <w:sz w:val="28"/>
          <w:szCs w:val="28"/>
          <w:lang w:val="tt-RU"/>
        </w:rPr>
        <w:t>5.4. Хезмәт законнары таләпләрен һәм хезмәт хокукы нормалары булган башка норматив хокукый актларны бозу ачыкланган очракта, аларны бетерү өчен вакыт эшче төркемнең тикшерү актында күрсәтелә.</w:t>
      </w:r>
    </w:p>
    <w:p w:rsidR="009A6F57" w:rsidRDefault="009A6F57" w:rsidP="009A6F57">
      <w:pPr>
        <w:ind w:firstLine="540"/>
        <w:jc w:val="both"/>
      </w:pPr>
      <w:r>
        <w:rPr>
          <w:rStyle w:val="FontStyle13"/>
          <w:sz w:val="28"/>
          <w:szCs w:val="28"/>
          <w:lang w:val="tt-RU"/>
        </w:rPr>
        <w:t>5.5. ведомство буйсынуындагы оешма яки башка вәкаләтле вәкиле билгеләнгән вакытта хезмәт хокукы нормалары булган хезмәт законнары һәм башка норматив хокукый актлар очракларын бетерүне тәэмин итәргә тиеш.</w:t>
      </w:r>
    </w:p>
    <w:p w:rsidR="009A6F57" w:rsidRPr="009F0CA4" w:rsidRDefault="009A6F57" w:rsidP="009A6F57">
      <w:pPr>
        <w:ind w:firstLine="540"/>
        <w:jc w:val="both"/>
        <w:rPr>
          <w:lang w:val="tt-RU"/>
        </w:rPr>
      </w:pPr>
      <w:r>
        <w:rPr>
          <w:rStyle w:val="FontStyle13"/>
          <w:sz w:val="28"/>
          <w:szCs w:val="28"/>
          <w:lang w:val="tt-RU"/>
        </w:rPr>
        <w:lastRenderedPageBreak/>
        <w:t>5.6. Ачыкланган хокук бозуларны бетерү һәм аларны кисәтү буенча күрелгән чаралар турында хисап башкарма комитетка ведомство буйсынуындагы оешма тарафыннан ачыкланган хокук бозуларны бетерү срогы чыккан көннән алып биш көннән дә соңга калмыйча тапшырыла. Күрсәтелгән хисапка хокук бозуларны бетерүне раслый торган документларның һәм материалларның күчермәләре кушымта итеп бирелә. Башкарма комитет ачыкланган җитешсезлекләрне бетерүне контрольдә тоту буенча чаралар күрергә тиеш.</w:t>
      </w:r>
    </w:p>
    <w:p w:rsidR="009A6F57" w:rsidRPr="009F0CA4" w:rsidRDefault="009A6F57" w:rsidP="009A6F57">
      <w:pPr>
        <w:pStyle w:val="Style3"/>
        <w:widowControl/>
        <w:tabs>
          <w:tab w:val="left" w:pos="1267"/>
        </w:tabs>
        <w:spacing w:line="317" w:lineRule="exact"/>
        <w:ind w:firstLine="709"/>
        <w:rPr>
          <w:sz w:val="28"/>
          <w:szCs w:val="28"/>
          <w:lang w:val="tt-RU"/>
        </w:rPr>
      </w:pPr>
    </w:p>
    <w:p w:rsidR="009A6F57" w:rsidRDefault="009A6F57" w:rsidP="009A6F57">
      <w:pPr>
        <w:pStyle w:val="Style6"/>
        <w:widowControl/>
        <w:spacing w:line="240" w:lineRule="auto"/>
        <w:jc w:val="center"/>
        <w:rPr>
          <w:rStyle w:val="FontStyle13"/>
          <w:b/>
          <w:sz w:val="28"/>
          <w:szCs w:val="28"/>
        </w:rPr>
      </w:pPr>
      <w:r w:rsidRPr="001A4F0D">
        <w:rPr>
          <w:rStyle w:val="FontStyle13"/>
          <w:b/>
          <w:sz w:val="28"/>
          <w:szCs w:val="28"/>
          <w:lang w:val="tt-RU"/>
        </w:rPr>
        <w:t>6. Йомгаклау нигезләмәләре</w:t>
      </w:r>
    </w:p>
    <w:p w:rsidR="009A6F57" w:rsidRPr="001A4F0D" w:rsidRDefault="009A6F57" w:rsidP="009A6F57">
      <w:pPr>
        <w:pStyle w:val="Style6"/>
        <w:widowControl/>
        <w:spacing w:line="240" w:lineRule="auto"/>
        <w:jc w:val="center"/>
        <w:rPr>
          <w:rStyle w:val="FontStyle13"/>
          <w:b/>
          <w:sz w:val="28"/>
          <w:szCs w:val="28"/>
        </w:rPr>
      </w:pPr>
    </w:p>
    <w:p w:rsidR="009A6F57" w:rsidRPr="003669C8" w:rsidRDefault="009A6F57" w:rsidP="009A6F57">
      <w:pPr>
        <w:pStyle w:val="Style3"/>
        <w:widowControl/>
        <w:numPr>
          <w:ilvl w:val="0"/>
          <w:numId w:val="29"/>
        </w:numPr>
        <w:tabs>
          <w:tab w:val="left" w:pos="1243"/>
        </w:tabs>
        <w:spacing w:line="322" w:lineRule="exact"/>
        <w:ind w:firstLine="710"/>
        <w:rPr>
          <w:rStyle w:val="FontStyle13"/>
          <w:sz w:val="28"/>
          <w:szCs w:val="28"/>
        </w:rPr>
      </w:pPr>
      <w:r w:rsidRPr="003669C8">
        <w:rPr>
          <w:rStyle w:val="FontStyle13"/>
          <w:sz w:val="28"/>
          <w:szCs w:val="28"/>
          <w:lang w:val="tt-RU"/>
        </w:rPr>
        <w:t>Эшче төркем эшчәнлеге нәтиҗәсендә барлыкка килә торган документлар һәм тикшерүләр материаллары Башкарма комитетта төзелә һәм саклана.</w:t>
      </w:r>
    </w:p>
    <w:p w:rsidR="009A6F57" w:rsidRDefault="009A6F57" w:rsidP="009A6F57">
      <w:pPr>
        <w:pStyle w:val="Style3"/>
        <w:widowControl/>
        <w:numPr>
          <w:ilvl w:val="0"/>
          <w:numId w:val="29"/>
        </w:numPr>
        <w:tabs>
          <w:tab w:val="left" w:pos="1243"/>
        </w:tabs>
        <w:spacing w:line="322" w:lineRule="exact"/>
        <w:ind w:firstLine="710"/>
        <w:rPr>
          <w:rStyle w:val="FontStyle13"/>
          <w:sz w:val="28"/>
          <w:szCs w:val="28"/>
        </w:rPr>
      </w:pPr>
      <w:r w:rsidRPr="003669C8">
        <w:rPr>
          <w:rStyle w:val="FontStyle13"/>
          <w:sz w:val="28"/>
          <w:szCs w:val="28"/>
          <w:lang w:val="tt-RU"/>
        </w:rPr>
        <w:t>Әлеге нигезләмәнең 6.1 пунктында күрсәтелгән документларның сакланышы өчен эш төркеме җитәкчесе җаваплы була.</w:t>
      </w:r>
    </w:p>
    <w:p w:rsidR="009A6F57" w:rsidRDefault="009A6F57" w:rsidP="009A6F57">
      <w:r>
        <w:br w:type="page"/>
      </w:r>
    </w:p>
    <w:tbl>
      <w:tblPr>
        <w:tblW w:w="0" w:type="auto"/>
        <w:tblInd w:w="4928" w:type="dxa"/>
        <w:tblLook w:val="04A0" w:firstRow="1" w:lastRow="0" w:firstColumn="1" w:lastColumn="0" w:noHBand="0" w:noVBand="1"/>
      </w:tblPr>
      <w:tblGrid>
        <w:gridCol w:w="4819"/>
      </w:tblGrid>
      <w:tr w:rsidR="009A6F57" w:rsidTr="008323E8">
        <w:tc>
          <w:tcPr>
            <w:tcW w:w="4819" w:type="dxa"/>
          </w:tcPr>
          <w:p w:rsidR="009A6F57" w:rsidRPr="00486B85" w:rsidRDefault="009A6F57" w:rsidP="008323E8">
            <w:pPr>
              <w:jc w:val="both"/>
              <w:rPr>
                <w:sz w:val="24"/>
                <w:szCs w:val="24"/>
              </w:rPr>
            </w:pPr>
            <w:r w:rsidRPr="00486B85">
              <w:rPr>
                <w:sz w:val="24"/>
                <w:szCs w:val="24"/>
                <w:lang w:val="tt-RU"/>
              </w:rPr>
              <w:lastRenderedPageBreak/>
              <w:br w:type="page"/>
            </w:r>
            <w:r w:rsidRPr="00486B85">
              <w:rPr>
                <w:sz w:val="24"/>
                <w:szCs w:val="24"/>
                <w:lang w:val="tt-RU"/>
              </w:rPr>
              <w:br w:type="page"/>
              <w:t>Башкарма комитет буйсынуындагы оешмаларда хезмәт хокукы нормаларын үз эченә алган хезмәт законнарының һәм башка норматив хокукый актларның үтәлешен ведомствоның эш төркеме тарафыннан тикшереп торуны гамәлгә ашыру тәртибе турындагы нигезләмәгә кушымта</w:t>
            </w:r>
          </w:p>
        </w:tc>
      </w:tr>
    </w:tbl>
    <w:p w:rsidR="009A6F57" w:rsidRPr="000969DA" w:rsidRDefault="009A6F57" w:rsidP="009A6F57">
      <w:pPr>
        <w:ind w:firstLine="540"/>
        <w:jc w:val="both"/>
        <w:rPr>
          <w:rStyle w:val="FontStyle13"/>
          <w:sz w:val="28"/>
          <w:szCs w:val="28"/>
        </w:rPr>
      </w:pPr>
    </w:p>
    <w:tbl>
      <w:tblPr>
        <w:tblW w:w="0" w:type="auto"/>
        <w:tblLook w:val="00A0" w:firstRow="1" w:lastRow="0" w:firstColumn="1" w:lastColumn="0" w:noHBand="0" w:noVBand="0"/>
      </w:tblPr>
      <w:tblGrid>
        <w:gridCol w:w="4644"/>
        <w:gridCol w:w="4644"/>
      </w:tblGrid>
      <w:tr w:rsidR="009A6F57" w:rsidTr="008323E8">
        <w:tc>
          <w:tcPr>
            <w:tcW w:w="4644" w:type="dxa"/>
          </w:tcPr>
          <w:p w:rsidR="009A6F57" w:rsidRPr="000969DA" w:rsidRDefault="009A6F57" w:rsidP="008323E8">
            <w:pPr>
              <w:keepLines/>
              <w:jc w:val="center"/>
              <w:rPr>
                <w:b/>
              </w:rPr>
            </w:pPr>
          </w:p>
        </w:tc>
        <w:tc>
          <w:tcPr>
            <w:tcW w:w="4644" w:type="dxa"/>
          </w:tcPr>
          <w:p w:rsidR="009A6F57" w:rsidRPr="000969DA" w:rsidRDefault="009A6F57" w:rsidP="008323E8">
            <w:pPr>
              <w:keepLines/>
            </w:pPr>
            <w:r>
              <w:rPr>
                <w:lang w:val="tt-RU"/>
              </w:rPr>
              <w:t>Раслыйм</w:t>
            </w:r>
          </w:p>
          <w:p w:rsidR="009A6F57" w:rsidRPr="000969DA" w:rsidRDefault="009A6F57" w:rsidP="008323E8">
            <w:pPr>
              <w:keepLines/>
            </w:pPr>
            <w:r w:rsidRPr="000969DA">
              <w:rPr>
                <w:lang w:val="tt-RU"/>
              </w:rPr>
              <w:t>________________________________</w:t>
            </w:r>
          </w:p>
          <w:p w:rsidR="009A6F57" w:rsidRPr="000969DA" w:rsidRDefault="009A6F57" w:rsidP="008323E8">
            <w:pPr>
              <w:keepLines/>
              <w:jc w:val="center"/>
              <w:rPr>
                <w:sz w:val="16"/>
                <w:szCs w:val="16"/>
              </w:rPr>
            </w:pPr>
            <w:r w:rsidRPr="000969DA">
              <w:rPr>
                <w:sz w:val="16"/>
                <w:szCs w:val="16"/>
                <w:lang w:val="tt-RU"/>
              </w:rPr>
              <w:t>(вәкаләтле орган җитәкчесе вазыйфасының исеме)</w:t>
            </w:r>
          </w:p>
          <w:p w:rsidR="009A6F57" w:rsidRPr="000969DA" w:rsidRDefault="009A6F57" w:rsidP="008323E8">
            <w:pPr>
              <w:keepLines/>
              <w:jc w:val="right"/>
              <w:rPr>
                <w:i/>
              </w:rPr>
            </w:pPr>
            <w:r w:rsidRPr="000969DA">
              <w:rPr>
                <w:lang w:val="tt-RU"/>
              </w:rPr>
              <w:t>И.А. Фамилия</w:t>
            </w:r>
          </w:p>
          <w:p w:rsidR="009A6F57" w:rsidRPr="000969DA" w:rsidRDefault="009A6F57" w:rsidP="008323E8">
            <w:pPr>
              <w:keepLines/>
              <w:rPr>
                <w:sz w:val="16"/>
                <w:szCs w:val="16"/>
              </w:rPr>
            </w:pPr>
            <w:r w:rsidRPr="000969DA">
              <w:rPr>
                <w:lang w:val="tt-RU"/>
              </w:rPr>
              <w:t xml:space="preserve">             </w:t>
            </w:r>
            <w:r w:rsidRPr="000969DA">
              <w:rPr>
                <w:sz w:val="16"/>
                <w:szCs w:val="16"/>
                <w:lang w:val="tt-RU"/>
              </w:rPr>
              <w:t>(имза)</w:t>
            </w:r>
          </w:p>
          <w:p w:rsidR="009A6F57" w:rsidRPr="000969DA" w:rsidRDefault="009A6F57" w:rsidP="008323E8">
            <w:pPr>
              <w:keepLines/>
            </w:pPr>
            <w:r w:rsidRPr="000969DA">
              <w:rPr>
                <w:lang w:val="tt-RU"/>
              </w:rPr>
              <w:t>__________________________</w:t>
            </w:r>
          </w:p>
          <w:p w:rsidR="009A6F57" w:rsidRPr="000969DA" w:rsidRDefault="009A6F57" w:rsidP="008323E8">
            <w:pPr>
              <w:keepLines/>
              <w:rPr>
                <w:sz w:val="16"/>
                <w:szCs w:val="16"/>
              </w:rPr>
            </w:pPr>
            <w:r w:rsidRPr="000969DA">
              <w:rPr>
                <w:lang w:val="tt-RU"/>
              </w:rPr>
              <w:t xml:space="preserve">               </w:t>
            </w:r>
            <w:r w:rsidRPr="000969DA">
              <w:rPr>
                <w:sz w:val="16"/>
                <w:szCs w:val="16"/>
                <w:lang w:val="tt-RU"/>
              </w:rPr>
              <w:t>(дата)</w:t>
            </w:r>
          </w:p>
          <w:p w:rsidR="009A6F57" w:rsidRPr="000969DA" w:rsidRDefault="009A6F57" w:rsidP="008323E8">
            <w:pPr>
              <w:keepLines/>
              <w:rPr>
                <w:b/>
              </w:rPr>
            </w:pPr>
          </w:p>
        </w:tc>
      </w:tr>
    </w:tbl>
    <w:p w:rsidR="009A6F57" w:rsidRPr="000969DA" w:rsidRDefault="009A6F57" w:rsidP="009A6F57">
      <w:pPr>
        <w:keepLines/>
        <w:jc w:val="center"/>
        <w:rPr>
          <w:b/>
        </w:rPr>
      </w:pPr>
    </w:p>
    <w:p w:rsidR="009A6F57" w:rsidRDefault="009A6F57" w:rsidP="009A6F57">
      <w:pPr>
        <w:keepLines/>
        <w:jc w:val="center"/>
        <w:rPr>
          <w:b/>
        </w:rPr>
      </w:pPr>
      <w:r>
        <w:rPr>
          <w:b/>
        </w:rPr>
        <w:t>Х</w:t>
      </w:r>
      <w:r w:rsidRPr="00965993">
        <w:rPr>
          <w:b/>
        </w:rPr>
        <w:t>езмәт законнары таләпләрен һәм хезмәт хокукы нормаларын үз эченә алган башка норматив хокукый актларны үтәү</w:t>
      </w:r>
      <w:r>
        <w:rPr>
          <w:b/>
        </w:rPr>
        <w:t xml:space="preserve"> буенча </w:t>
      </w:r>
    </w:p>
    <w:p w:rsidR="009A6F57" w:rsidRPr="000969DA" w:rsidRDefault="009A6F57" w:rsidP="009A6F57">
      <w:pPr>
        <w:keepLines/>
        <w:jc w:val="center"/>
        <w:rPr>
          <w:b/>
        </w:rPr>
      </w:pPr>
      <w:r w:rsidRPr="00965993">
        <w:rPr>
          <w:b/>
        </w:rPr>
        <w:t>ТИКШЕРҮ АКТЫ №</w:t>
      </w:r>
    </w:p>
    <w:p w:rsidR="009A6F57" w:rsidRPr="000969DA" w:rsidRDefault="009A6F57" w:rsidP="009A6F57">
      <w:pPr>
        <w:pStyle w:val="ConsPlusNonformat"/>
        <w:keepLines/>
        <w:widowControl/>
        <w:ind w:left="57" w:right="57"/>
        <w:jc w:val="center"/>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(вәкаләтле орган исеме)</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                      "_ "___" _______________ 20___ ел</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16"/>
          <w:szCs w:val="16"/>
          <w:lang w:val="tt-RU"/>
        </w:rPr>
        <w:t xml:space="preserve">  (акт төзү урыны)                         </w:t>
      </w:r>
      <w:r w:rsidRPr="000969DA">
        <w:rPr>
          <w:rFonts w:ascii="Times New Roman" w:hAnsi="Times New Roman" w:cs="Times New Roman"/>
          <w:sz w:val="16"/>
          <w:szCs w:val="16"/>
          <w:lang w:val="tt-RU"/>
        </w:rPr>
        <w:tab/>
      </w:r>
      <w:r w:rsidRPr="000969DA">
        <w:rPr>
          <w:rFonts w:ascii="Times New Roman" w:hAnsi="Times New Roman" w:cs="Times New Roman"/>
          <w:sz w:val="16"/>
          <w:szCs w:val="16"/>
          <w:lang w:val="tt-RU"/>
        </w:rPr>
        <w:tab/>
      </w:r>
      <w:r w:rsidRPr="000969DA">
        <w:rPr>
          <w:rFonts w:ascii="Times New Roman" w:hAnsi="Times New Roman" w:cs="Times New Roman"/>
          <w:sz w:val="16"/>
          <w:szCs w:val="16"/>
          <w:lang w:val="tt-RU"/>
        </w:rPr>
        <w:tab/>
      </w:r>
      <w:r w:rsidRPr="000969DA">
        <w:rPr>
          <w:rFonts w:ascii="Times New Roman" w:hAnsi="Times New Roman" w:cs="Times New Roman"/>
          <w:sz w:val="16"/>
          <w:szCs w:val="16"/>
          <w:lang w:val="tt-RU"/>
        </w:rPr>
        <w:tab/>
        <w:t xml:space="preserve">     (акт төзү датасы)</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w:t>
      </w:r>
    </w:p>
    <w:p w:rsidR="009A6F57" w:rsidRPr="000969DA" w:rsidRDefault="009A6F57" w:rsidP="009A6F57">
      <w:pPr>
        <w:pStyle w:val="ConsPlusNonformat"/>
        <w:keepLines/>
        <w:widowControl/>
        <w:ind w:left="57" w:right="57"/>
        <w:jc w:val="both"/>
        <w:rPr>
          <w:rFonts w:ascii="Times New Roman" w:hAnsi="Times New Roman" w:cs="Times New Roman"/>
          <w:sz w:val="16"/>
          <w:szCs w:val="16"/>
        </w:rPr>
      </w:pPr>
      <w:r w:rsidRPr="000969DA">
        <w:rPr>
          <w:rFonts w:ascii="Times New Roman" w:hAnsi="Times New Roman" w:cs="Times New Roman"/>
          <w:sz w:val="16"/>
          <w:szCs w:val="16"/>
          <w:lang w:val="tt-RU"/>
        </w:rPr>
        <w:t xml:space="preserve">  (акт төзү вакыты)</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rPr>
          <w:rFonts w:ascii="Times New Roman" w:hAnsi="Times New Roman" w:cs="Times New Roman"/>
          <w:sz w:val="28"/>
          <w:szCs w:val="28"/>
        </w:rPr>
      </w:pPr>
      <w:r>
        <w:rPr>
          <w:rFonts w:ascii="Times New Roman" w:hAnsi="Times New Roman" w:cs="Times New Roman"/>
          <w:sz w:val="28"/>
          <w:szCs w:val="28"/>
          <w:lang w:val="tt-RU"/>
        </w:rPr>
        <w:t>Т</w:t>
      </w:r>
      <w:r w:rsidRPr="000969DA">
        <w:rPr>
          <w:rFonts w:ascii="Times New Roman" w:hAnsi="Times New Roman" w:cs="Times New Roman"/>
          <w:sz w:val="28"/>
          <w:szCs w:val="28"/>
          <w:lang w:val="tt-RU"/>
        </w:rPr>
        <w:t>икшерү формасы: _____________________________________________________________________</w:t>
      </w:r>
    </w:p>
    <w:p w:rsidR="009A6F57" w:rsidRPr="000969DA" w:rsidRDefault="009A6F57" w:rsidP="009A6F57">
      <w:pPr>
        <w:pStyle w:val="ConsPlusNonformat"/>
        <w:keepLines/>
        <w:widowControl/>
        <w:ind w:left="57" w:right="57"/>
        <w:jc w:val="both"/>
        <w:rPr>
          <w:rFonts w:ascii="Times New Roman" w:hAnsi="Times New Roman" w:cs="Times New Roman"/>
          <w:sz w:val="16"/>
          <w:szCs w:val="16"/>
        </w:rPr>
      </w:pPr>
      <w:r w:rsidRPr="000969DA">
        <w:rPr>
          <w:rFonts w:ascii="Times New Roman" w:hAnsi="Times New Roman" w:cs="Times New Roman"/>
          <w:sz w:val="16"/>
          <w:szCs w:val="16"/>
          <w:lang w:val="tt-RU"/>
        </w:rPr>
        <w:t xml:space="preserve">                             </w:t>
      </w:r>
      <w:r w:rsidRPr="000969DA">
        <w:rPr>
          <w:rFonts w:ascii="Times New Roman" w:hAnsi="Times New Roman" w:cs="Times New Roman"/>
          <w:sz w:val="16"/>
          <w:szCs w:val="16"/>
          <w:lang w:val="tt-RU"/>
        </w:rPr>
        <w:tab/>
      </w:r>
      <w:r w:rsidRPr="000969DA">
        <w:rPr>
          <w:rFonts w:ascii="Times New Roman" w:hAnsi="Times New Roman" w:cs="Times New Roman"/>
          <w:sz w:val="16"/>
          <w:szCs w:val="16"/>
          <w:lang w:val="tt-RU"/>
        </w:rPr>
        <w:tab/>
        <w:t xml:space="preserve">        (планлы яки планнан тыш, документар яки күчмә)</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Тикшерү үткәрү нигезләре</w:t>
      </w:r>
      <w:r>
        <w:rPr>
          <w:rFonts w:ascii="Times New Roman" w:hAnsi="Times New Roman" w:cs="Times New Roman"/>
          <w:sz w:val="28"/>
          <w:szCs w:val="28"/>
          <w:lang w:val="tt-RU"/>
        </w:rPr>
        <w:t>, төре</w:t>
      </w:r>
      <w:r w:rsidRPr="000969DA">
        <w:rPr>
          <w:rFonts w:ascii="Times New Roman" w:hAnsi="Times New Roman" w:cs="Times New Roman"/>
          <w:sz w:val="28"/>
          <w:szCs w:val="28"/>
          <w:lang w:val="tt-RU"/>
        </w:rPr>
        <w:t>:</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 xml:space="preserve"> ____________________________________________________________________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(тикшерү үткәрелгән күрсәтмәнең датасы һәм номеры)</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Тикшерү эш</w:t>
      </w:r>
      <w:r>
        <w:rPr>
          <w:rFonts w:ascii="Times New Roman" w:hAnsi="Times New Roman" w:cs="Times New Roman"/>
          <w:sz w:val="28"/>
          <w:szCs w:val="28"/>
          <w:lang w:val="tt-RU"/>
        </w:rPr>
        <w:t>че төркем</w:t>
      </w:r>
      <w:r w:rsidRPr="000969DA">
        <w:rPr>
          <w:rFonts w:ascii="Times New Roman" w:hAnsi="Times New Roman" w:cs="Times New Roman"/>
          <w:sz w:val="28"/>
          <w:szCs w:val="28"/>
          <w:lang w:val="tt-RU"/>
        </w:rPr>
        <w:t xml:space="preserve"> тарафынн</w:t>
      </w:r>
      <w:r>
        <w:rPr>
          <w:rFonts w:ascii="Times New Roman" w:hAnsi="Times New Roman" w:cs="Times New Roman"/>
          <w:sz w:val="28"/>
          <w:szCs w:val="28"/>
          <w:lang w:val="tt-RU"/>
        </w:rPr>
        <w:t>ан түбәндәге составта үткәрелде</w:t>
      </w:r>
      <w:r w:rsidRPr="000969DA">
        <w:rPr>
          <w:rFonts w:ascii="Times New Roman" w:hAnsi="Times New Roman" w:cs="Times New Roman"/>
          <w:sz w:val="28"/>
          <w:szCs w:val="28"/>
          <w:lang w:val="tt-RU"/>
        </w:rPr>
        <w:t>:</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5245"/>
        <w:gridCol w:w="4253"/>
      </w:tblGrid>
      <w:tr w:rsidR="009A6F57" w:rsidTr="008323E8">
        <w:tc>
          <w:tcPr>
            <w:tcW w:w="567" w:type="dxa"/>
          </w:tcPr>
          <w:p w:rsidR="009A6F57" w:rsidRPr="00486B85" w:rsidRDefault="009A6F57" w:rsidP="008323E8">
            <w:pPr>
              <w:pStyle w:val="ConsPlusNormal0"/>
              <w:keepLines/>
              <w:jc w:val="center"/>
              <w:rPr>
                <w:rFonts w:ascii="Times New Roman" w:hAnsi="Times New Roman" w:cs="Times New Roman"/>
                <w:b/>
              </w:rPr>
            </w:pPr>
            <w:r w:rsidRPr="00486B85">
              <w:rPr>
                <w:rFonts w:ascii="Times New Roman" w:hAnsi="Times New Roman" w:cs="Times New Roman"/>
                <w:b/>
                <w:lang w:val="tt-RU"/>
              </w:rPr>
              <w:t>№ п/п</w:t>
            </w:r>
          </w:p>
        </w:tc>
        <w:tc>
          <w:tcPr>
            <w:tcW w:w="5245" w:type="dxa"/>
          </w:tcPr>
          <w:p w:rsidR="009A6F57" w:rsidRPr="00486B85" w:rsidRDefault="009A6F57" w:rsidP="008323E8">
            <w:pPr>
              <w:pStyle w:val="ConsPlusNormal0"/>
              <w:keepLines/>
              <w:jc w:val="center"/>
              <w:rPr>
                <w:rFonts w:ascii="Times New Roman" w:hAnsi="Times New Roman" w:cs="Times New Roman"/>
                <w:b/>
              </w:rPr>
            </w:pPr>
            <w:r w:rsidRPr="00486B85">
              <w:rPr>
                <w:rFonts w:ascii="Times New Roman" w:hAnsi="Times New Roman" w:cs="Times New Roman"/>
                <w:b/>
                <w:lang w:val="tt-RU"/>
              </w:rPr>
              <w:t>Ведомство эш</w:t>
            </w:r>
            <w:r>
              <w:rPr>
                <w:rFonts w:ascii="Times New Roman" w:hAnsi="Times New Roman" w:cs="Times New Roman"/>
                <w:b/>
                <w:lang w:val="tt-RU"/>
              </w:rPr>
              <w:t>че төркем</w:t>
            </w:r>
            <w:r w:rsidRPr="00486B85">
              <w:rPr>
                <w:rFonts w:ascii="Times New Roman" w:hAnsi="Times New Roman" w:cs="Times New Roman"/>
                <w:b/>
                <w:lang w:val="tt-RU"/>
              </w:rPr>
              <w:t xml:space="preserve"> әгъзасының фамилиясе, исеме, атасының исеме</w:t>
            </w:r>
          </w:p>
        </w:tc>
        <w:tc>
          <w:tcPr>
            <w:tcW w:w="4253" w:type="dxa"/>
          </w:tcPr>
          <w:p w:rsidR="009A6F57" w:rsidRPr="00486B85" w:rsidRDefault="009A6F57" w:rsidP="008323E8">
            <w:pPr>
              <w:pStyle w:val="ConsPlusNormal0"/>
              <w:keepLines/>
              <w:jc w:val="center"/>
              <w:rPr>
                <w:rFonts w:ascii="Times New Roman" w:hAnsi="Times New Roman" w:cs="Times New Roman"/>
                <w:b/>
              </w:rPr>
            </w:pPr>
            <w:r w:rsidRPr="00486B85">
              <w:rPr>
                <w:rFonts w:ascii="Times New Roman" w:hAnsi="Times New Roman" w:cs="Times New Roman"/>
                <w:b/>
                <w:lang w:val="tt-RU"/>
              </w:rPr>
              <w:t>Вазифа</w:t>
            </w:r>
          </w:p>
        </w:tc>
      </w:tr>
      <w:tr w:rsidR="009A6F57" w:rsidTr="008323E8">
        <w:trPr>
          <w:trHeight w:val="28"/>
        </w:trPr>
        <w:tc>
          <w:tcPr>
            <w:tcW w:w="567" w:type="dxa"/>
          </w:tcPr>
          <w:p w:rsidR="009A6F57" w:rsidRPr="00486B85" w:rsidRDefault="009A6F57" w:rsidP="008323E8">
            <w:pPr>
              <w:pStyle w:val="ConsPlusNormal0"/>
              <w:keepLines/>
              <w:jc w:val="center"/>
              <w:rPr>
                <w:rFonts w:ascii="Times New Roman" w:hAnsi="Times New Roman" w:cs="Times New Roman"/>
                <w:sz w:val="28"/>
                <w:szCs w:val="28"/>
              </w:rPr>
            </w:pPr>
            <w:r w:rsidRPr="00486B85">
              <w:rPr>
                <w:rFonts w:ascii="Times New Roman" w:hAnsi="Times New Roman" w:cs="Times New Roman"/>
                <w:sz w:val="28"/>
                <w:szCs w:val="28"/>
                <w:lang w:val="tt-RU"/>
              </w:rPr>
              <w:t>1.</w:t>
            </w:r>
          </w:p>
        </w:tc>
        <w:tc>
          <w:tcPr>
            <w:tcW w:w="5245" w:type="dxa"/>
          </w:tcPr>
          <w:p w:rsidR="009A6F57" w:rsidRPr="00486B85" w:rsidRDefault="009A6F57" w:rsidP="008323E8">
            <w:pPr>
              <w:pStyle w:val="ConsPlusNormal0"/>
              <w:keepLines/>
              <w:jc w:val="center"/>
              <w:rPr>
                <w:rFonts w:ascii="Times New Roman" w:hAnsi="Times New Roman" w:cs="Times New Roman"/>
                <w:sz w:val="28"/>
                <w:szCs w:val="28"/>
              </w:rPr>
            </w:pPr>
          </w:p>
        </w:tc>
        <w:tc>
          <w:tcPr>
            <w:tcW w:w="4253" w:type="dxa"/>
          </w:tcPr>
          <w:p w:rsidR="009A6F57" w:rsidRPr="00486B85" w:rsidRDefault="009A6F57" w:rsidP="008323E8">
            <w:pPr>
              <w:pStyle w:val="ConsPlusNormal0"/>
              <w:keepLines/>
              <w:jc w:val="center"/>
              <w:rPr>
                <w:rFonts w:ascii="Times New Roman" w:hAnsi="Times New Roman" w:cs="Times New Roman"/>
                <w:sz w:val="28"/>
                <w:szCs w:val="28"/>
              </w:rPr>
            </w:pPr>
          </w:p>
        </w:tc>
      </w:tr>
      <w:tr w:rsidR="009A6F57" w:rsidTr="008323E8">
        <w:trPr>
          <w:trHeight w:val="28"/>
        </w:trPr>
        <w:tc>
          <w:tcPr>
            <w:tcW w:w="567" w:type="dxa"/>
          </w:tcPr>
          <w:p w:rsidR="009A6F57" w:rsidRPr="00486B85" w:rsidRDefault="009A6F57" w:rsidP="008323E8">
            <w:pPr>
              <w:pStyle w:val="ConsPlusNormal0"/>
              <w:keepLines/>
              <w:jc w:val="center"/>
              <w:rPr>
                <w:rFonts w:ascii="Times New Roman" w:hAnsi="Times New Roman" w:cs="Times New Roman"/>
                <w:sz w:val="28"/>
                <w:szCs w:val="28"/>
              </w:rPr>
            </w:pPr>
            <w:r w:rsidRPr="00486B85">
              <w:rPr>
                <w:rFonts w:ascii="Times New Roman" w:hAnsi="Times New Roman" w:cs="Times New Roman"/>
                <w:sz w:val="28"/>
                <w:szCs w:val="28"/>
                <w:lang w:val="tt-RU"/>
              </w:rPr>
              <w:t>2.</w:t>
            </w:r>
          </w:p>
        </w:tc>
        <w:tc>
          <w:tcPr>
            <w:tcW w:w="5245" w:type="dxa"/>
          </w:tcPr>
          <w:p w:rsidR="009A6F57" w:rsidRPr="00486B85" w:rsidRDefault="009A6F57" w:rsidP="008323E8">
            <w:pPr>
              <w:pStyle w:val="ConsPlusNormal0"/>
              <w:keepLines/>
              <w:jc w:val="center"/>
              <w:rPr>
                <w:rFonts w:ascii="Times New Roman" w:hAnsi="Times New Roman" w:cs="Times New Roman"/>
                <w:sz w:val="28"/>
                <w:szCs w:val="28"/>
              </w:rPr>
            </w:pPr>
          </w:p>
        </w:tc>
        <w:tc>
          <w:tcPr>
            <w:tcW w:w="4253" w:type="dxa"/>
          </w:tcPr>
          <w:p w:rsidR="009A6F57" w:rsidRPr="00486B85" w:rsidRDefault="009A6F57" w:rsidP="008323E8">
            <w:pPr>
              <w:pStyle w:val="ConsPlusNormal0"/>
              <w:keepLines/>
              <w:jc w:val="center"/>
              <w:rPr>
                <w:rFonts w:ascii="Times New Roman" w:hAnsi="Times New Roman" w:cs="Times New Roman"/>
                <w:sz w:val="28"/>
                <w:szCs w:val="28"/>
              </w:rPr>
            </w:pPr>
          </w:p>
        </w:tc>
      </w:tr>
    </w:tbl>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Тикшерелә торган ведомство буйсынуындагы оешма исеме:</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(тикшерү үткәрелгән муниципаль унитар предприятие яисә муниципаль учреждение исеме)</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Тикшерү уздырган</w:t>
      </w:r>
      <w:r>
        <w:rPr>
          <w:rFonts w:ascii="Times New Roman" w:hAnsi="Times New Roman" w:cs="Times New Roman"/>
          <w:sz w:val="28"/>
          <w:szCs w:val="28"/>
          <w:lang w:val="tt-RU"/>
        </w:rPr>
        <w:t>да түбәндәгеләр катнашты</w:t>
      </w:r>
      <w:r w:rsidRPr="000969DA">
        <w:rPr>
          <w:rFonts w:ascii="Times New Roman" w:hAnsi="Times New Roman" w:cs="Times New Roman"/>
          <w:sz w:val="28"/>
          <w:szCs w:val="28"/>
          <w:lang w:val="tt-RU"/>
        </w:rPr>
        <w:t>:</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 xml:space="preserve"> ____________________________________________________________________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(тикшерү үткәргәндә шунда булган ведомство буйсынуындагы оешманың фамилиясе, исеме, атасының исеме һәм ул вәкаләт биргән вазыйфаи заты)</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Pr>
          <w:rFonts w:ascii="Times New Roman" w:hAnsi="Times New Roman" w:cs="Times New Roman"/>
          <w:sz w:val="28"/>
          <w:szCs w:val="28"/>
          <w:lang w:val="tt-RU"/>
        </w:rPr>
        <w:t>Тикшерү үткәрелде</w:t>
      </w:r>
      <w:r w:rsidRPr="000969DA">
        <w:rPr>
          <w:rFonts w:ascii="Times New Roman" w:hAnsi="Times New Roman" w:cs="Times New Roman"/>
          <w:sz w:val="28"/>
          <w:szCs w:val="28"/>
          <w:lang w:val="tt-RU"/>
        </w:rPr>
        <w:t>:</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 xml:space="preserve">(тикшерү уздыру датасы, вакыты, озынлыгы һәм урыны) </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Тикшерү</w:t>
      </w:r>
      <w:r>
        <w:rPr>
          <w:rFonts w:ascii="Times New Roman" w:hAnsi="Times New Roman" w:cs="Times New Roman"/>
          <w:sz w:val="28"/>
          <w:szCs w:val="28"/>
          <w:lang w:val="tt-RU"/>
        </w:rPr>
        <w:t>не</w:t>
      </w:r>
      <w:r w:rsidRPr="000969DA">
        <w:rPr>
          <w:rFonts w:ascii="Times New Roman" w:hAnsi="Times New Roman" w:cs="Times New Roman"/>
          <w:sz w:val="28"/>
          <w:szCs w:val="28"/>
          <w:lang w:val="tt-RU"/>
        </w:rPr>
        <w:t xml:space="preserve"> үткәрү максатларында ведомство буйсынуындагы оешма тарафыннан т</w:t>
      </w:r>
      <w:r>
        <w:rPr>
          <w:rFonts w:ascii="Times New Roman" w:hAnsi="Times New Roman" w:cs="Times New Roman"/>
          <w:sz w:val="28"/>
          <w:szCs w:val="28"/>
          <w:lang w:val="tt-RU"/>
        </w:rPr>
        <w:t>үбәндәге документлар тапшырылды</w:t>
      </w:r>
      <w:r w:rsidRPr="000969DA">
        <w:rPr>
          <w:rFonts w:ascii="Times New Roman" w:hAnsi="Times New Roman" w:cs="Times New Roman"/>
          <w:sz w:val="28"/>
          <w:szCs w:val="28"/>
          <w:lang w:val="tt-RU"/>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9498"/>
      </w:tblGrid>
      <w:tr w:rsidR="009A6F57" w:rsidTr="008323E8">
        <w:tc>
          <w:tcPr>
            <w:tcW w:w="567" w:type="dxa"/>
          </w:tcPr>
          <w:p w:rsidR="009A6F57" w:rsidRPr="00486B85" w:rsidRDefault="009A6F57" w:rsidP="008323E8">
            <w:pPr>
              <w:pStyle w:val="ConsPlusNormal0"/>
              <w:keepLines/>
              <w:jc w:val="center"/>
              <w:rPr>
                <w:rFonts w:ascii="Times New Roman" w:hAnsi="Times New Roman" w:cs="Times New Roman"/>
                <w:b/>
              </w:rPr>
            </w:pPr>
            <w:r w:rsidRPr="00486B85">
              <w:rPr>
                <w:rFonts w:ascii="Times New Roman" w:hAnsi="Times New Roman" w:cs="Times New Roman"/>
                <w:b/>
                <w:lang w:val="tt-RU"/>
              </w:rPr>
              <w:t>№ п/п</w:t>
            </w:r>
          </w:p>
        </w:tc>
        <w:tc>
          <w:tcPr>
            <w:tcW w:w="9498" w:type="dxa"/>
          </w:tcPr>
          <w:p w:rsidR="009A6F57" w:rsidRPr="00486B85" w:rsidRDefault="009A6F57" w:rsidP="008323E8">
            <w:pPr>
              <w:pStyle w:val="ConsPlusNormal0"/>
              <w:keepLines/>
              <w:jc w:val="center"/>
              <w:rPr>
                <w:rFonts w:ascii="Times New Roman" w:hAnsi="Times New Roman" w:cs="Times New Roman"/>
                <w:b/>
              </w:rPr>
            </w:pPr>
            <w:r w:rsidRPr="00486B85">
              <w:rPr>
                <w:rFonts w:ascii="Times New Roman" w:hAnsi="Times New Roman" w:cs="Times New Roman"/>
                <w:b/>
                <w:lang w:val="tt-RU"/>
              </w:rPr>
              <w:t xml:space="preserve">Тикшерү барышында ведомство буйсынуындагы оешма тарафыннан тапшырылган документлар исемлеге (исеме, датасы, №) </w:t>
            </w:r>
          </w:p>
        </w:tc>
      </w:tr>
      <w:tr w:rsidR="009A6F57" w:rsidTr="008323E8">
        <w:trPr>
          <w:trHeight w:val="28"/>
        </w:trPr>
        <w:tc>
          <w:tcPr>
            <w:tcW w:w="567" w:type="dxa"/>
          </w:tcPr>
          <w:p w:rsidR="009A6F57" w:rsidRPr="00486B85" w:rsidRDefault="009A6F57" w:rsidP="008323E8">
            <w:pPr>
              <w:pStyle w:val="ConsPlusNormal0"/>
              <w:keepLines/>
              <w:jc w:val="center"/>
              <w:rPr>
                <w:rFonts w:ascii="Times New Roman" w:hAnsi="Times New Roman" w:cs="Times New Roman"/>
                <w:sz w:val="28"/>
                <w:szCs w:val="28"/>
              </w:rPr>
            </w:pPr>
            <w:r w:rsidRPr="00486B85">
              <w:rPr>
                <w:rFonts w:ascii="Times New Roman" w:hAnsi="Times New Roman" w:cs="Times New Roman"/>
                <w:sz w:val="28"/>
                <w:szCs w:val="28"/>
                <w:lang w:val="tt-RU"/>
              </w:rPr>
              <w:t>1.</w:t>
            </w:r>
          </w:p>
        </w:tc>
        <w:tc>
          <w:tcPr>
            <w:tcW w:w="9498" w:type="dxa"/>
          </w:tcPr>
          <w:p w:rsidR="009A6F57" w:rsidRPr="00486B85" w:rsidRDefault="009A6F57" w:rsidP="008323E8">
            <w:pPr>
              <w:pStyle w:val="ConsPlusNormal0"/>
              <w:keepLines/>
              <w:jc w:val="center"/>
              <w:rPr>
                <w:rFonts w:ascii="Times New Roman" w:hAnsi="Times New Roman" w:cs="Times New Roman"/>
                <w:sz w:val="28"/>
                <w:szCs w:val="28"/>
              </w:rPr>
            </w:pPr>
          </w:p>
        </w:tc>
      </w:tr>
      <w:tr w:rsidR="009A6F57" w:rsidTr="008323E8">
        <w:trPr>
          <w:trHeight w:val="28"/>
        </w:trPr>
        <w:tc>
          <w:tcPr>
            <w:tcW w:w="567" w:type="dxa"/>
          </w:tcPr>
          <w:p w:rsidR="009A6F57" w:rsidRPr="00486B85" w:rsidRDefault="009A6F57" w:rsidP="008323E8">
            <w:pPr>
              <w:pStyle w:val="ConsPlusNormal0"/>
              <w:keepLines/>
              <w:jc w:val="center"/>
              <w:rPr>
                <w:rFonts w:ascii="Times New Roman" w:hAnsi="Times New Roman" w:cs="Times New Roman"/>
                <w:sz w:val="28"/>
                <w:szCs w:val="28"/>
              </w:rPr>
            </w:pPr>
            <w:r w:rsidRPr="00486B85">
              <w:rPr>
                <w:rFonts w:ascii="Times New Roman" w:hAnsi="Times New Roman" w:cs="Times New Roman"/>
                <w:sz w:val="28"/>
                <w:szCs w:val="28"/>
                <w:lang w:val="tt-RU"/>
              </w:rPr>
              <w:t>2.</w:t>
            </w:r>
          </w:p>
        </w:tc>
        <w:tc>
          <w:tcPr>
            <w:tcW w:w="9498" w:type="dxa"/>
          </w:tcPr>
          <w:p w:rsidR="009A6F57" w:rsidRPr="00486B85" w:rsidRDefault="009A6F57" w:rsidP="008323E8">
            <w:pPr>
              <w:pStyle w:val="ConsPlusNormal0"/>
              <w:keepLines/>
              <w:jc w:val="center"/>
              <w:rPr>
                <w:rFonts w:ascii="Times New Roman" w:hAnsi="Times New Roman" w:cs="Times New Roman"/>
                <w:sz w:val="28"/>
                <w:szCs w:val="28"/>
              </w:rPr>
            </w:pPr>
          </w:p>
        </w:tc>
      </w:tr>
      <w:tr w:rsidR="009A6F57" w:rsidTr="008323E8">
        <w:trPr>
          <w:trHeight w:val="28"/>
        </w:trPr>
        <w:tc>
          <w:tcPr>
            <w:tcW w:w="567" w:type="dxa"/>
          </w:tcPr>
          <w:p w:rsidR="009A6F57" w:rsidRPr="00486B85" w:rsidRDefault="009A6F57" w:rsidP="008323E8">
            <w:pPr>
              <w:pStyle w:val="ConsPlusNormal0"/>
              <w:keepLines/>
              <w:jc w:val="center"/>
              <w:rPr>
                <w:rFonts w:ascii="Times New Roman" w:hAnsi="Times New Roman" w:cs="Times New Roman"/>
                <w:sz w:val="28"/>
                <w:szCs w:val="28"/>
              </w:rPr>
            </w:pPr>
            <w:r w:rsidRPr="00486B85">
              <w:rPr>
                <w:rFonts w:ascii="Times New Roman" w:hAnsi="Times New Roman" w:cs="Times New Roman"/>
                <w:sz w:val="28"/>
                <w:szCs w:val="28"/>
                <w:lang w:val="tt-RU"/>
              </w:rPr>
              <w:t>...</w:t>
            </w:r>
          </w:p>
        </w:tc>
        <w:tc>
          <w:tcPr>
            <w:tcW w:w="9498" w:type="dxa"/>
          </w:tcPr>
          <w:p w:rsidR="009A6F57" w:rsidRPr="00486B85" w:rsidRDefault="009A6F57" w:rsidP="008323E8">
            <w:pPr>
              <w:pStyle w:val="ConsPlusNormal0"/>
              <w:keepLines/>
              <w:jc w:val="center"/>
              <w:rPr>
                <w:rFonts w:ascii="Times New Roman" w:hAnsi="Times New Roman" w:cs="Times New Roman"/>
                <w:sz w:val="28"/>
                <w:szCs w:val="28"/>
              </w:rPr>
            </w:pPr>
          </w:p>
        </w:tc>
      </w:tr>
    </w:tbl>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965993" w:rsidRDefault="009A6F57" w:rsidP="009A6F57">
      <w:pPr>
        <w:pStyle w:val="ConsPlusNonformat"/>
        <w:keepLines/>
        <w:widowControl/>
        <w:ind w:left="57" w:right="57"/>
        <w:jc w:val="center"/>
        <w:rPr>
          <w:rFonts w:ascii="Times New Roman" w:hAnsi="Times New Roman" w:cs="Times New Roman"/>
          <w:b/>
          <w:sz w:val="28"/>
          <w:szCs w:val="28"/>
          <w:lang w:val="tt-RU"/>
        </w:rPr>
      </w:pPr>
      <w:r w:rsidRPr="000969DA">
        <w:rPr>
          <w:rFonts w:ascii="Times New Roman" w:hAnsi="Times New Roman" w:cs="Times New Roman"/>
          <w:b/>
          <w:sz w:val="28"/>
          <w:szCs w:val="28"/>
          <w:lang w:val="tt-RU"/>
        </w:rPr>
        <w:t xml:space="preserve">Тикшерү нәтиҗәләре турында </w:t>
      </w:r>
      <w:r>
        <w:rPr>
          <w:rFonts w:ascii="Times New Roman" w:hAnsi="Times New Roman" w:cs="Times New Roman"/>
          <w:b/>
          <w:sz w:val="28"/>
          <w:szCs w:val="28"/>
          <w:lang w:val="tt-RU"/>
        </w:rPr>
        <w:t>мәг</w:t>
      </w:r>
      <w:r>
        <w:rPr>
          <w:rFonts w:ascii="Times New Roman" w:hAnsi="Times New Roman" w:cs="Times New Roman"/>
          <w:b/>
          <w:sz w:val="28"/>
          <w:szCs w:val="28"/>
        </w:rPr>
        <w:t>ъл</w:t>
      </w:r>
      <w:r>
        <w:rPr>
          <w:rFonts w:ascii="Times New Roman" w:hAnsi="Times New Roman" w:cs="Times New Roman"/>
          <w:b/>
          <w:sz w:val="28"/>
          <w:szCs w:val="28"/>
          <w:lang w:val="tt-RU"/>
        </w:rPr>
        <w:t>үмат</w:t>
      </w:r>
    </w:p>
    <w:p w:rsidR="009A6F57" w:rsidRPr="000969DA" w:rsidRDefault="009A6F57" w:rsidP="009A6F57">
      <w:pPr>
        <w:pStyle w:val="ConsPlusNonformat"/>
        <w:keepLines/>
        <w:widowControl/>
        <w:ind w:left="57" w:right="57"/>
        <w:jc w:val="center"/>
        <w:rPr>
          <w:rFonts w:ascii="Times New Roman" w:hAnsi="Times New Roman" w:cs="Times New Roman"/>
          <w:b/>
          <w:sz w:val="28"/>
          <w:szCs w:val="28"/>
        </w:rPr>
      </w:pPr>
    </w:p>
    <w:p w:rsidR="009A6F57" w:rsidRPr="000969DA" w:rsidRDefault="009A6F57" w:rsidP="009A6F57">
      <w:pPr>
        <w:pStyle w:val="ConsPlusNonformat"/>
        <w:keepLines/>
        <w:widowControl/>
        <w:ind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Тикшерү үткәрү нәтиҗәсендә:</w:t>
      </w:r>
    </w:p>
    <w:p w:rsidR="009A6F57" w:rsidRPr="000969DA" w:rsidRDefault="009A6F57" w:rsidP="009A6F57">
      <w:pPr>
        <w:pStyle w:val="ConsPlusNonformat"/>
        <w:keepLines/>
        <w:widowControl/>
        <w:ind w:right="57"/>
        <w:jc w:val="both"/>
        <w:rPr>
          <w:rFonts w:ascii="Times New Roman" w:hAnsi="Times New Roman" w:cs="Times New Roman"/>
          <w:sz w:val="28"/>
          <w:szCs w:val="28"/>
        </w:rPr>
      </w:pPr>
      <w:r w:rsidRPr="000969DA">
        <w:rPr>
          <w:rFonts w:ascii="Times New Roman" w:hAnsi="Times New Roman" w:cs="Times New Roman"/>
          <w:sz w:val="28"/>
          <w:szCs w:val="28"/>
          <w:lang w:val="tt-RU"/>
        </w:rPr>
        <w:t>1) хезмәт законнарын бозу ачыкланмаган;</w:t>
      </w:r>
    </w:p>
    <w:p w:rsidR="009A6F57" w:rsidRPr="000969DA" w:rsidRDefault="009A6F57" w:rsidP="009A6F57">
      <w:pPr>
        <w:pStyle w:val="ConsPlusNonformat"/>
        <w:keepLines/>
        <w:widowControl/>
        <w:ind w:right="57"/>
        <w:jc w:val="both"/>
        <w:rPr>
          <w:rFonts w:ascii="Times New Roman" w:hAnsi="Times New Roman" w:cs="Times New Roman"/>
          <w:sz w:val="28"/>
          <w:szCs w:val="28"/>
        </w:rPr>
      </w:pPr>
      <w:r w:rsidRPr="000969DA">
        <w:rPr>
          <w:rFonts w:ascii="Times New Roman" w:hAnsi="Times New Roman" w:cs="Times New Roman"/>
          <w:sz w:val="28"/>
          <w:szCs w:val="28"/>
          <w:lang w:val="tt-RU"/>
        </w:rPr>
        <w:t>2) хезмәт законнарын түбәндәге хокук бозулар ачыкланган (тиешле норматив хокукый актларга сылтама белән):</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4820"/>
        <w:gridCol w:w="4678"/>
      </w:tblGrid>
      <w:tr w:rsidR="009A6F57" w:rsidTr="008323E8">
        <w:tc>
          <w:tcPr>
            <w:tcW w:w="567"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 п/п</w:t>
            </w:r>
          </w:p>
        </w:tc>
        <w:tc>
          <w:tcPr>
            <w:tcW w:w="4820"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 xml:space="preserve">Ачыкланган хокук бозулар </w:t>
            </w:r>
          </w:p>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хезмәт законнарын</w:t>
            </w:r>
          </w:p>
        </w:tc>
        <w:tc>
          <w:tcPr>
            <w:tcW w:w="4678"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 xml:space="preserve">Нигезләмәләр </w:t>
            </w:r>
          </w:p>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(пункт, статья, НПА реквизитлары)</w:t>
            </w:r>
          </w:p>
        </w:tc>
      </w:tr>
      <w:tr w:rsidR="009A6F57" w:rsidTr="008323E8">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1.</w:t>
            </w:r>
          </w:p>
        </w:tc>
        <w:tc>
          <w:tcPr>
            <w:tcW w:w="4820" w:type="dxa"/>
          </w:tcPr>
          <w:p w:rsidR="009A6F57" w:rsidRPr="00486B85" w:rsidRDefault="009A6F57" w:rsidP="008323E8">
            <w:pPr>
              <w:pStyle w:val="ConsPlusNormal0"/>
              <w:keepLines/>
              <w:ind w:left="57" w:right="57"/>
              <w:rPr>
                <w:rFonts w:ascii="Times New Roman" w:hAnsi="Times New Roman" w:cs="Times New Roman"/>
                <w:sz w:val="28"/>
                <w:szCs w:val="28"/>
              </w:rPr>
            </w:pPr>
          </w:p>
        </w:tc>
        <w:tc>
          <w:tcPr>
            <w:tcW w:w="4678"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2.</w:t>
            </w:r>
          </w:p>
        </w:tc>
        <w:tc>
          <w:tcPr>
            <w:tcW w:w="4820" w:type="dxa"/>
          </w:tcPr>
          <w:p w:rsidR="009A6F57" w:rsidRPr="00486B85" w:rsidRDefault="009A6F57" w:rsidP="008323E8">
            <w:pPr>
              <w:pStyle w:val="ConsPlusNormal0"/>
              <w:keepLines/>
              <w:ind w:left="57" w:right="57"/>
              <w:rPr>
                <w:rFonts w:ascii="Times New Roman" w:hAnsi="Times New Roman" w:cs="Times New Roman"/>
                <w:sz w:val="28"/>
                <w:szCs w:val="28"/>
              </w:rPr>
            </w:pPr>
          </w:p>
        </w:tc>
        <w:tc>
          <w:tcPr>
            <w:tcW w:w="4678"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w:t>
            </w:r>
          </w:p>
        </w:tc>
        <w:tc>
          <w:tcPr>
            <w:tcW w:w="4820" w:type="dxa"/>
          </w:tcPr>
          <w:p w:rsidR="009A6F57" w:rsidRPr="00486B85" w:rsidRDefault="009A6F57" w:rsidP="008323E8">
            <w:pPr>
              <w:pStyle w:val="ConsPlusNormal0"/>
              <w:keepLines/>
              <w:ind w:left="57" w:right="57"/>
              <w:rPr>
                <w:rFonts w:ascii="Times New Roman" w:hAnsi="Times New Roman" w:cs="Times New Roman"/>
                <w:sz w:val="28"/>
                <w:szCs w:val="28"/>
              </w:rPr>
            </w:pPr>
          </w:p>
        </w:tc>
        <w:tc>
          <w:tcPr>
            <w:tcW w:w="4678" w:type="dxa"/>
          </w:tcPr>
          <w:p w:rsidR="009A6F57" w:rsidRPr="00486B85" w:rsidRDefault="009A6F57" w:rsidP="008323E8">
            <w:pPr>
              <w:pStyle w:val="ConsPlusNormal0"/>
              <w:keepLines/>
              <w:ind w:left="57" w:right="57"/>
              <w:rPr>
                <w:rFonts w:ascii="Times New Roman" w:hAnsi="Times New Roman" w:cs="Times New Roman"/>
                <w:sz w:val="28"/>
                <w:szCs w:val="28"/>
              </w:rPr>
            </w:pPr>
          </w:p>
        </w:tc>
      </w:tr>
    </w:tbl>
    <w:p w:rsidR="009A6F57" w:rsidRPr="000969DA" w:rsidRDefault="009A6F57" w:rsidP="009A6F57">
      <w:pPr>
        <w:pStyle w:val="ConsPlusNormal0"/>
        <w:keepLines/>
        <w:ind w:left="57" w:right="57" w:firstLine="540"/>
        <w:jc w:val="both"/>
        <w:rPr>
          <w:rFonts w:ascii="Times New Roman" w:hAnsi="Times New Roman" w:cs="Times New Roman"/>
          <w:sz w:val="28"/>
          <w:szCs w:val="28"/>
        </w:rPr>
      </w:pPr>
    </w:p>
    <w:p w:rsidR="009A6F57" w:rsidRPr="000969DA" w:rsidRDefault="009A6F57" w:rsidP="009A6F57">
      <w:pPr>
        <w:pStyle w:val="ConsPlusNonformat"/>
        <w:keepLines/>
        <w:widowControl/>
        <w:ind w:right="57"/>
        <w:jc w:val="both"/>
        <w:rPr>
          <w:rFonts w:ascii="Times New Roman" w:hAnsi="Times New Roman" w:cs="Times New Roman"/>
          <w:sz w:val="28"/>
          <w:szCs w:val="28"/>
        </w:rPr>
      </w:pPr>
      <w:r w:rsidRPr="000969DA">
        <w:rPr>
          <w:rFonts w:ascii="Times New Roman" w:hAnsi="Times New Roman" w:cs="Times New Roman"/>
          <w:sz w:val="28"/>
          <w:szCs w:val="28"/>
          <w:lang w:val="tt-RU"/>
        </w:rPr>
        <w:t>Хезмәт законнарын бозу ведомство буйсынуындагы оешманың түбәндәге вазыйфаи зат</w:t>
      </w:r>
      <w:r>
        <w:rPr>
          <w:rFonts w:ascii="Times New Roman" w:hAnsi="Times New Roman" w:cs="Times New Roman"/>
          <w:sz w:val="28"/>
          <w:szCs w:val="28"/>
          <w:lang w:val="tt-RU"/>
        </w:rPr>
        <w:t>лары тарафыннан ясалган</w:t>
      </w:r>
      <w:r w:rsidRPr="000969DA">
        <w:rPr>
          <w:rFonts w:ascii="Times New Roman" w:hAnsi="Times New Roman" w:cs="Times New Roman"/>
          <w:sz w:val="28"/>
          <w:szCs w:val="28"/>
          <w:lang w:val="tt-RU"/>
        </w:rPr>
        <w:t>:</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4820"/>
        <w:gridCol w:w="4678"/>
      </w:tblGrid>
      <w:tr w:rsidR="009A6F57" w:rsidTr="008323E8">
        <w:trPr>
          <w:trHeight w:val="378"/>
        </w:trPr>
        <w:tc>
          <w:tcPr>
            <w:tcW w:w="567"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№п/п</w:t>
            </w:r>
          </w:p>
        </w:tc>
        <w:tc>
          <w:tcPr>
            <w:tcW w:w="4820"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Фамилиясе, исеме, атасының исеме</w:t>
            </w:r>
          </w:p>
        </w:tc>
        <w:tc>
          <w:tcPr>
            <w:tcW w:w="4678"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Вазифа</w:t>
            </w:r>
          </w:p>
        </w:tc>
      </w:tr>
      <w:tr w:rsidR="009A6F57" w:rsidTr="008323E8">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1.</w:t>
            </w:r>
          </w:p>
        </w:tc>
        <w:tc>
          <w:tcPr>
            <w:tcW w:w="4820" w:type="dxa"/>
          </w:tcPr>
          <w:p w:rsidR="009A6F57" w:rsidRPr="00486B85" w:rsidRDefault="009A6F57" w:rsidP="008323E8">
            <w:pPr>
              <w:pStyle w:val="ConsPlusNormal0"/>
              <w:keepLines/>
              <w:ind w:left="57" w:right="57"/>
              <w:rPr>
                <w:rFonts w:ascii="Times New Roman" w:hAnsi="Times New Roman" w:cs="Times New Roman"/>
                <w:sz w:val="28"/>
                <w:szCs w:val="28"/>
              </w:rPr>
            </w:pPr>
          </w:p>
        </w:tc>
        <w:tc>
          <w:tcPr>
            <w:tcW w:w="4678"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2.</w:t>
            </w:r>
          </w:p>
        </w:tc>
        <w:tc>
          <w:tcPr>
            <w:tcW w:w="4820" w:type="dxa"/>
          </w:tcPr>
          <w:p w:rsidR="009A6F57" w:rsidRPr="00486B85" w:rsidRDefault="009A6F57" w:rsidP="008323E8">
            <w:pPr>
              <w:pStyle w:val="ConsPlusNormal0"/>
              <w:keepLines/>
              <w:ind w:left="57" w:right="57"/>
              <w:rPr>
                <w:rFonts w:ascii="Times New Roman" w:hAnsi="Times New Roman" w:cs="Times New Roman"/>
                <w:sz w:val="28"/>
                <w:szCs w:val="28"/>
              </w:rPr>
            </w:pPr>
          </w:p>
        </w:tc>
        <w:tc>
          <w:tcPr>
            <w:tcW w:w="4678"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w:t>
            </w:r>
          </w:p>
        </w:tc>
        <w:tc>
          <w:tcPr>
            <w:tcW w:w="4820" w:type="dxa"/>
          </w:tcPr>
          <w:p w:rsidR="009A6F57" w:rsidRPr="00486B85" w:rsidRDefault="009A6F57" w:rsidP="008323E8">
            <w:pPr>
              <w:pStyle w:val="ConsPlusNormal0"/>
              <w:keepLines/>
              <w:ind w:left="57" w:right="57"/>
              <w:rPr>
                <w:rFonts w:ascii="Times New Roman" w:hAnsi="Times New Roman" w:cs="Times New Roman"/>
                <w:sz w:val="28"/>
                <w:szCs w:val="28"/>
              </w:rPr>
            </w:pPr>
          </w:p>
        </w:tc>
        <w:tc>
          <w:tcPr>
            <w:tcW w:w="4678" w:type="dxa"/>
          </w:tcPr>
          <w:p w:rsidR="009A6F57" w:rsidRPr="00486B85" w:rsidRDefault="009A6F57" w:rsidP="008323E8">
            <w:pPr>
              <w:pStyle w:val="ConsPlusNormal0"/>
              <w:keepLines/>
              <w:ind w:left="57" w:right="57"/>
              <w:rPr>
                <w:rFonts w:ascii="Times New Roman" w:hAnsi="Times New Roman" w:cs="Times New Roman"/>
                <w:sz w:val="28"/>
                <w:szCs w:val="28"/>
              </w:rPr>
            </w:pPr>
          </w:p>
        </w:tc>
      </w:tr>
    </w:tbl>
    <w:p w:rsidR="009A6F57" w:rsidRPr="000969DA" w:rsidRDefault="009A6F57" w:rsidP="009A6F57">
      <w:pPr>
        <w:pStyle w:val="ConsPlusNormal0"/>
        <w:keepLines/>
        <w:ind w:left="57" w:right="57" w:firstLine="540"/>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Әлеге актта күрсәтелгән хезмәт законнарын бозу</w:t>
      </w:r>
      <w:r>
        <w:rPr>
          <w:rFonts w:ascii="Times New Roman" w:hAnsi="Times New Roman" w:cs="Times New Roman"/>
          <w:sz w:val="28"/>
          <w:szCs w:val="28"/>
          <w:lang w:val="tt-RU"/>
        </w:rPr>
        <w:t xml:space="preserve"> түбәндәге</w:t>
      </w:r>
      <w:r w:rsidRPr="000969DA">
        <w:rPr>
          <w:rFonts w:ascii="Times New Roman" w:hAnsi="Times New Roman" w:cs="Times New Roman"/>
          <w:sz w:val="28"/>
          <w:szCs w:val="28"/>
          <w:lang w:val="tt-RU"/>
        </w:rPr>
        <w:t xml:space="preserve"> срокларда бетерелергә тиеш _________________________________________________</w:t>
      </w:r>
    </w:p>
    <w:p w:rsidR="009A6F57" w:rsidRPr="009F0CA4" w:rsidRDefault="009A6F57" w:rsidP="009A6F57">
      <w:pPr>
        <w:pStyle w:val="ConsPlusNonformat"/>
        <w:keepLines/>
        <w:widowControl/>
        <w:ind w:left="57" w:right="57"/>
        <w:jc w:val="both"/>
        <w:rPr>
          <w:rFonts w:ascii="Times New Roman" w:hAnsi="Times New Roman" w:cs="Times New Roman"/>
          <w:sz w:val="16"/>
          <w:szCs w:val="16"/>
          <w:lang w:val="tt-RU"/>
        </w:rPr>
      </w:pPr>
      <w:r w:rsidRPr="000969DA">
        <w:rPr>
          <w:rFonts w:ascii="Times New Roman" w:hAnsi="Times New Roman" w:cs="Times New Roman"/>
          <w:sz w:val="16"/>
          <w:szCs w:val="16"/>
          <w:lang w:val="tt-RU"/>
        </w:rPr>
        <w:t xml:space="preserve">                                   (ачыкланган хокук бозуларны бетерү өчен)</w:t>
      </w:r>
    </w:p>
    <w:p w:rsidR="009A6F57" w:rsidRPr="009F0CA4" w:rsidRDefault="009A6F57" w:rsidP="009A6F57">
      <w:pPr>
        <w:pStyle w:val="ConsPlusNonformat"/>
        <w:keepLines/>
        <w:widowControl/>
        <w:ind w:right="57"/>
        <w:jc w:val="both"/>
        <w:rPr>
          <w:rFonts w:ascii="Times New Roman" w:hAnsi="Times New Roman" w:cs="Times New Roman"/>
          <w:sz w:val="28"/>
          <w:szCs w:val="28"/>
          <w:lang w:val="tt-RU"/>
        </w:rPr>
      </w:pPr>
    </w:p>
    <w:p w:rsidR="009A6F57" w:rsidRPr="009F0CA4" w:rsidRDefault="009A6F57" w:rsidP="009A6F57">
      <w:pPr>
        <w:pStyle w:val="ConsPlusNonformat"/>
        <w:keepLines/>
        <w:widowControl/>
        <w:ind w:right="57"/>
        <w:jc w:val="both"/>
        <w:rPr>
          <w:rFonts w:ascii="Times New Roman" w:hAnsi="Times New Roman" w:cs="Times New Roman"/>
          <w:sz w:val="28"/>
          <w:szCs w:val="28"/>
          <w:lang w:val="tt-RU"/>
        </w:rPr>
      </w:pPr>
      <w:r w:rsidRPr="000969DA">
        <w:rPr>
          <w:rFonts w:ascii="Times New Roman" w:hAnsi="Times New Roman" w:cs="Times New Roman"/>
          <w:sz w:val="28"/>
          <w:szCs w:val="28"/>
          <w:lang w:val="tt-RU"/>
        </w:rPr>
        <w:t>Тикшерүне уздырган эш</w:t>
      </w:r>
      <w:r>
        <w:rPr>
          <w:rFonts w:ascii="Times New Roman" w:hAnsi="Times New Roman" w:cs="Times New Roman"/>
          <w:sz w:val="28"/>
          <w:szCs w:val="28"/>
          <w:lang w:val="tt-RU"/>
        </w:rPr>
        <w:t>че төркем</w:t>
      </w:r>
      <w:r w:rsidRPr="000969DA">
        <w:rPr>
          <w:rFonts w:ascii="Times New Roman" w:hAnsi="Times New Roman" w:cs="Times New Roman"/>
          <w:sz w:val="28"/>
          <w:szCs w:val="28"/>
          <w:lang w:val="tt-RU"/>
        </w:rPr>
        <w:t xml:space="preserve"> тарафыннан ведомство буйсынуындагы оешмага карата түбәндәге чараларны </w:t>
      </w:r>
      <w:r>
        <w:rPr>
          <w:rFonts w:ascii="Times New Roman" w:hAnsi="Times New Roman" w:cs="Times New Roman"/>
          <w:sz w:val="28"/>
          <w:szCs w:val="28"/>
          <w:lang w:val="tt-RU"/>
        </w:rPr>
        <w:t>эшләргә</w:t>
      </w:r>
      <w:r w:rsidRPr="000969DA">
        <w:rPr>
          <w:rFonts w:ascii="Times New Roman" w:hAnsi="Times New Roman" w:cs="Times New Roman"/>
          <w:sz w:val="28"/>
          <w:szCs w:val="28"/>
          <w:lang w:val="tt-RU"/>
        </w:rPr>
        <w:t xml:space="preserve"> тәкъдим ителә:</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5245"/>
        <w:gridCol w:w="4253"/>
      </w:tblGrid>
      <w:tr w:rsidR="009A6F57" w:rsidTr="008323E8">
        <w:trPr>
          <w:trHeight w:val="459"/>
        </w:trPr>
        <w:tc>
          <w:tcPr>
            <w:tcW w:w="567"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№п/п</w:t>
            </w:r>
          </w:p>
        </w:tc>
        <w:tc>
          <w:tcPr>
            <w:tcW w:w="5245"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Вәкаләтле органга җавап бирү чаралары</w:t>
            </w:r>
          </w:p>
        </w:tc>
        <w:tc>
          <w:tcPr>
            <w:tcW w:w="4253" w:type="dxa"/>
          </w:tcPr>
          <w:p w:rsidR="009A6F57" w:rsidRPr="00486B85" w:rsidRDefault="009A6F57" w:rsidP="008323E8">
            <w:pPr>
              <w:pStyle w:val="ConsPlusNormal0"/>
              <w:keepLines/>
              <w:ind w:left="57" w:right="57"/>
              <w:jc w:val="center"/>
              <w:rPr>
                <w:rFonts w:ascii="Times New Roman" w:hAnsi="Times New Roman" w:cs="Times New Roman"/>
                <w:b/>
              </w:rPr>
            </w:pPr>
            <w:r w:rsidRPr="00486B85">
              <w:rPr>
                <w:rFonts w:ascii="Times New Roman" w:hAnsi="Times New Roman" w:cs="Times New Roman"/>
                <w:b/>
                <w:lang w:val="tt-RU"/>
              </w:rPr>
              <w:t>Ведомство эш төркеменең тәкъдиме</w:t>
            </w:r>
          </w:p>
        </w:tc>
      </w:tr>
      <w:tr w:rsidR="009A6F57" w:rsidTr="008323E8">
        <w:trPr>
          <w:trHeight w:val="319"/>
        </w:trPr>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lastRenderedPageBreak/>
              <w:t>1.</w:t>
            </w:r>
          </w:p>
        </w:tc>
        <w:tc>
          <w:tcPr>
            <w:tcW w:w="5245" w:type="dxa"/>
          </w:tcPr>
          <w:p w:rsidR="009A6F57" w:rsidRPr="00486B85" w:rsidRDefault="009A6F57" w:rsidP="008323E8">
            <w:pPr>
              <w:pStyle w:val="ConsPlusNormal0"/>
              <w:keepLines/>
              <w:jc w:val="both"/>
              <w:rPr>
                <w:rFonts w:ascii="Times New Roman" w:hAnsi="Times New Roman" w:cs="Times New Roman"/>
                <w:sz w:val="28"/>
                <w:szCs w:val="28"/>
              </w:rPr>
            </w:pPr>
            <w:r w:rsidRPr="00486B85">
              <w:rPr>
                <w:rFonts w:ascii="Times New Roman" w:hAnsi="Times New Roman" w:cs="Times New Roman"/>
                <w:sz w:val="28"/>
                <w:szCs w:val="28"/>
                <w:lang w:val="tt-RU"/>
              </w:rPr>
              <w:t xml:space="preserve">Гаепле затларны җаваплылыкка тарту турындагы тәкъдимне ведомство буйсынуындагы оешмага җибәрергә </w:t>
            </w:r>
          </w:p>
        </w:tc>
        <w:tc>
          <w:tcPr>
            <w:tcW w:w="4253"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rPr>
          <w:trHeight w:val="631"/>
        </w:trPr>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2.</w:t>
            </w:r>
          </w:p>
        </w:tc>
        <w:tc>
          <w:tcPr>
            <w:tcW w:w="5245" w:type="dxa"/>
          </w:tcPr>
          <w:p w:rsidR="009A6F57" w:rsidRPr="00486B85" w:rsidRDefault="009A6F57" w:rsidP="008323E8">
            <w:pPr>
              <w:pStyle w:val="ConsPlusNormal0"/>
              <w:keepLines/>
              <w:jc w:val="both"/>
              <w:rPr>
                <w:rFonts w:ascii="Times New Roman" w:hAnsi="Times New Roman" w:cs="Times New Roman"/>
                <w:sz w:val="28"/>
                <w:szCs w:val="28"/>
              </w:rPr>
            </w:pPr>
            <w:r w:rsidRPr="00486B85">
              <w:rPr>
                <w:rFonts w:ascii="Times New Roman" w:hAnsi="Times New Roman" w:cs="Times New Roman"/>
                <w:sz w:val="28"/>
                <w:szCs w:val="28"/>
                <w:lang w:val="tt-RU"/>
              </w:rPr>
              <w:t>Федераль законнар нигезендә ведомство буйсынуындагы оешма җитәкчесенә карата чаралар күрергә</w:t>
            </w:r>
          </w:p>
        </w:tc>
        <w:tc>
          <w:tcPr>
            <w:tcW w:w="4253"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rPr>
          <w:trHeight w:val="28"/>
        </w:trPr>
        <w:tc>
          <w:tcPr>
            <w:tcW w:w="567" w:type="dxa"/>
          </w:tcPr>
          <w:p w:rsidR="009A6F57" w:rsidRPr="00486B85" w:rsidRDefault="009A6F57" w:rsidP="008323E8">
            <w:pPr>
              <w:pStyle w:val="ConsPlusNormal0"/>
              <w:keepLines/>
              <w:ind w:left="57" w:right="57"/>
              <w:rPr>
                <w:rFonts w:ascii="Times New Roman" w:hAnsi="Times New Roman" w:cs="Times New Roman"/>
                <w:sz w:val="28"/>
                <w:szCs w:val="28"/>
              </w:rPr>
            </w:pPr>
            <w:r w:rsidRPr="00486B85">
              <w:rPr>
                <w:rFonts w:ascii="Times New Roman" w:hAnsi="Times New Roman" w:cs="Times New Roman"/>
                <w:sz w:val="28"/>
                <w:szCs w:val="28"/>
                <w:lang w:val="tt-RU"/>
              </w:rPr>
              <w:t>3.</w:t>
            </w:r>
          </w:p>
        </w:tc>
        <w:tc>
          <w:tcPr>
            <w:tcW w:w="5245" w:type="dxa"/>
          </w:tcPr>
          <w:p w:rsidR="009A6F57" w:rsidRPr="00486B85" w:rsidRDefault="009A6F57" w:rsidP="008323E8">
            <w:pPr>
              <w:pStyle w:val="ConsPlusNonformat"/>
              <w:keepLines/>
              <w:widowControl/>
              <w:jc w:val="both"/>
              <w:rPr>
                <w:rFonts w:ascii="Times New Roman" w:hAnsi="Times New Roman" w:cs="Times New Roman"/>
                <w:sz w:val="28"/>
                <w:szCs w:val="28"/>
              </w:rPr>
            </w:pPr>
            <w:r w:rsidRPr="00486B85">
              <w:rPr>
                <w:rFonts w:ascii="Times New Roman" w:hAnsi="Times New Roman" w:cs="Times New Roman"/>
                <w:sz w:val="28"/>
                <w:szCs w:val="28"/>
                <w:lang w:val="tt-RU"/>
              </w:rPr>
              <w:t>Ачыкланган хокук бозуларны бетерү срогы тәмамланган көннән алып 3 эш көне эчендә ачыкланган хокук бозулар турында мәгълүматны шунда җибәрергә...</w:t>
            </w:r>
          </w:p>
        </w:tc>
        <w:tc>
          <w:tcPr>
            <w:tcW w:w="4253" w:type="dxa"/>
          </w:tcPr>
          <w:p w:rsidR="009A6F57" w:rsidRPr="00486B85" w:rsidRDefault="009A6F57" w:rsidP="008323E8">
            <w:pPr>
              <w:pStyle w:val="ConsPlusNormal0"/>
              <w:keepLines/>
              <w:ind w:left="57" w:right="57"/>
              <w:rPr>
                <w:rFonts w:ascii="Times New Roman" w:hAnsi="Times New Roman" w:cs="Times New Roman"/>
                <w:sz w:val="28"/>
                <w:szCs w:val="28"/>
              </w:rPr>
            </w:pPr>
          </w:p>
        </w:tc>
      </w:tr>
      <w:tr w:rsidR="009A6F57" w:rsidTr="008323E8">
        <w:trPr>
          <w:trHeight w:val="28"/>
        </w:trPr>
        <w:tc>
          <w:tcPr>
            <w:tcW w:w="567" w:type="dxa"/>
          </w:tcPr>
          <w:p w:rsidR="009A6F57" w:rsidRPr="00486B85" w:rsidRDefault="009A6F57" w:rsidP="008323E8">
            <w:pPr>
              <w:pStyle w:val="ConsPlusNormal0"/>
              <w:keepLines/>
              <w:rPr>
                <w:rFonts w:ascii="Times New Roman" w:hAnsi="Times New Roman" w:cs="Times New Roman"/>
                <w:sz w:val="28"/>
                <w:szCs w:val="28"/>
              </w:rPr>
            </w:pPr>
            <w:r w:rsidRPr="00486B85">
              <w:rPr>
                <w:rFonts w:ascii="Times New Roman" w:hAnsi="Times New Roman" w:cs="Times New Roman"/>
                <w:sz w:val="28"/>
                <w:szCs w:val="28"/>
                <w:lang w:val="tt-RU"/>
              </w:rPr>
              <w:t>4.</w:t>
            </w:r>
          </w:p>
        </w:tc>
        <w:tc>
          <w:tcPr>
            <w:tcW w:w="5245" w:type="dxa"/>
          </w:tcPr>
          <w:p w:rsidR="009A6F57" w:rsidRPr="00486B85" w:rsidRDefault="009A6F57" w:rsidP="008323E8">
            <w:pPr>
              <w:pStyle w:val="ConsPlusNonformat"/>
              <w:keepLines/>
              <w:widowControl/>
              <w:jc w:val="both"/>
              <w:rPr>
                <w:rFonts w:ascii="Times New Roman" w:hAnsi="Times New Roman" w:cs="Times New Roman"/>
                <w:sz w:val="28"/>
                <w:szCs w:val="28"/>
              </w:rPr>
            </w:pPr>
            <w:r w:rsidRPr="00486B85">
              <w:rPr>
                <w:rFonts w:ascii="Times New Roman" w:hAnsi="Times New Roman" w:cs="Times New Roman"/>
                <w:sz w:val="28"/>
                <w:szCs w:val="28"/>
                <w:lang w:val="tt-RU"/>
              </w:rPr>
              <w:t>Башка чаралар (санап чыгу)</w:t>
            </w:r>
          </w:p>
        </w:tc>
        <w:tc>
          <w:tcPr>
            <w:tcW w:w="4253" w:type="dxa"/>
          </w:tcPr>
          <w:p w:rsidR="009A6F57" w:rsidRPr="00486B85" w:rsidRDefault="009A6F57" w:rsidP="008323E8">
            <w:pPr>
              <w:pStyle w:val="ConsPlusNormal0"/>
              <w:keepLines/>
              <w:rPr>
                <w:rFonts w:ascii="Times New Roman" w:hAnsi="Times New Roman" w:cs="Times New Roman"/>
                <w:sz w:val="28"/>
                <w:szCs w:val="28"/>
              </w:rPr>
            </w:pPr>
          </w:p>
        </w:tc>
      </w:tr>
    </w:tbl>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Тикшерү үткәргән эш төркеме әгъзаларының имзалары:</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w:t>
      </w:r>
    </w:p>
    <w:p w:rsidR="009A6F57"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w:t>
      </w:r>
    </w:p>
    <w:p w:rsidR="009A6F57" w:rsidRDefault="009A6F57" w:rsidP="009A6F57">
      <w:pPr>
        <w:pStyle w:val="ConsPlusNonformat"/>
        <w:keepLines/>
        <w:widowControl/>
        <w:ind w:left="57" w:right="57"/>
        <w:jc w:val="both"/>
        <w:rPr>
          <w:rFonts w:ascii="Times New Roman" w:hAnsi="Times New Roman" w:cs="Times New Roman"/>
          <w:sz w:val="28"/>
          <w:szCs w:val="28"/>
        </w:rPr>
      </w:pPr>
      <w:r>
        <w:rPr>
          <w:rFonts w:ascii="Times New Roman" w:hAnsi="Times New Roman" w:cs="Times New Roman"/>
          <w:sz w:val="28"/>
          <w:szCs w:val="28"/>
          <w:lang w:val="tt-RU"/>
        </w:rPr>
        <w:t>________________________________</w:t>
      </w:r>
    </w:p>
    <w:p w:rsidR="009A6F57" w:rsidRDefault="009A6F57" w:rsidP="009A6F57">
      <w:pPr>
        <w:pStyle w:val="ConsPlusNonformat"/>
        <w:keepLines/>
        <w:widowControl/>
        <w:ind w:left="57" w:right="57"/>
        <w:jc w:val="both"/>
        <w:rPr>
          <w:rFonts w:ascii="Times New Roman" w:hAnsi="Times New Roman" w:cs="Times New Roman"/>
          <w:sz w:val="28"/>
          <w:szCs w:val="28"/>
        </w:rPr>
      </w:pPr>
      <w:r>
        <w:rPr>
          <w:rFonts w:ascii="Times New Roman" w:hAnsi="Times New Roman" w:cs="Times New Roman"/>
          <w:sz w:val="28"/>
          <w:szCs w:val="28"/>
          <w:lang w:val="tt-RU"/>
        </w:rPr>
        <w:t>/______________________________________________/</w:t>
      </w:r>
    </w:p>
    <w:p w:rsidR="009A6F57" w:rsidRDefault="009A6F57" w:rsidP="009A6F57">
      <w:pPr>
        <w:pStyle w:val="ConsPlusNonformat"/>
        <w:keepLines/>
        <w:widowControl/>
        <w:ind w:left="57" w:right="57"/>
        <w:jc w:val="both"/>
        <w:rPr>
          <w:rFonts w:ascii="Times New Roman" w:hAnsi="Times New Roman" w:cs="Times New Roman"/>
          <w:sz w:val="28"/>
          <w:szCs w:val="28"/>
        </w:rPr>
      </w:pPr>
      <w:r>
        <w:rPr>
          <w:rFonts w:ascii="Times New Roman" w:hAnsi="Times New Roman" w:cs="Times New Roman"/>
          <w:sz w:val="28"/>
          <w:szCs w:val="28"/>
          <w:lang w:val="tt-RU"/>
        </w:rPr>
        <w:t>________________________________</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Pr>
          <w:rFonts w:ascii="Times New Roman" w:hAnsi="Times New Roman" w:cs="Times New Roman"/>
          <w:sz w:val="28"/>
          <w:szCs w:val="28"/>
          <w:lang w:val="tt-RU"/>
        </w:rPr>
        <w:t>/______________________________________________/</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Әлеге актка кушымта итеп бирелә:</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(тикшерү нәтиҗәләренә бәйле документлар исемлеге яисә аларның күчермәләре)</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Pr>
          <w:rFonts w:ascii="Times New Roman" w:hAnsi="Times New Roman" w:cs="Times New Roman"/>
          <w:sz w:val="28"/>
          <w:szCs w:val="28"/>
          <w:lang w:val="tt-RU"/>
        </w:rPr>
        <w:t>Тикшерү акты белән танышты</w:t>
      </w:r>
      <w:r w:rsidRPr="000969DA">
        <w:rPr>
          <w:rFonts w:ascii="Times New Roman" w:hAnsi="Times New Roman" w:cs="Times New Roman"/>
          <w:sz w:val="28"/>
          <w:szCs w:val="28"/>
          <w:lang w:val="tt-RU"/>
        </w:rPr>
        <w:t xml:space="preserve">: </w:t>
      </w: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____________________________________________________________________</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r w:rsidRPr="000969DA">
        <w:rPr>
          <w:rFonts w:ascii="Times New Roman" w:hAnsi="Times New Roman" w:cs="Times New Roman"/>
          <w:sz w:val="16"/>
          <w:szCs w:val="16"/>
          <w:lang w:val="tt-RU"/>
        </w:rPr>
        <w:t>(фамилиясе, исеме, атасының исеме, ведомство буйсынуындагы оешма җитәкчесе яисә ул вәкаләт биргән вазыйфаи зат вазыйфасы, тикшерү акты белән танышу факты йә тикшерү акты белән танышудан баш тарту)</w:t>
      </w:r>
    </w:p>
    <w:p w:rsidR="009A6F57" w:rsidRPr="000969DA" w:rsidRDefault="009A6F57" w:rsidP="009A6F57">
      <w:pPr>
        <w:pStyle w:val="ConsPlusNonformat"/>
        <w:keepLines/>
        <w:widowControl/>
        <w:ind w:left="57" w:right="57"/>
        <w:jc w:val="center"/>
        <w:rPr>
          <w:rFonts w:ascii="Times New Roman" w:hAnsi="Times New Roman" w:cs="Times New Roman"/>
          <w:sz w:val="16"/>
          <w:szCs w:val="16"/>
        </w:rPr>
      </w:pPr>
    </w:p>
    <w:p w:rsidR="009A6F57" w:rsidRPr="000969DA" w:rsidRDefault="009A6F57" w:rsidP="009A6F57">
      <w:pPr>
        <w:pStyle w:val="ConsPlusNonformat"/>
        <w:keepLines/>
        <w:widowControl/>
        <w:ind w:left="57" w:right="57"/>
        <w:jc w:val="both"/>
        <w:rPr>
          <w:rFonts w:ascii="Times New Roman" w:hAnsi="Times New Roman" w:cs="Times New Roman"/>
          <w:sz w:val="28"/>
          <w:szCs w:val="28"/>
        </w:rPr>
      </w:pPr>
      <w:r w:rsidRPr="000969DA">
        <w:rPr>
          <w:rFonts w:ascii="Times New Roman" w:hAnsi="Times New Roman" w:cs="Times New Roman"/>
          <w:sz w:val="28"/>
          <w:szCs w:val="28"/>
          <w:lang w:val="tt-RU"/>
        </w:rPr>
        <w:t xml:space="preserve">"___" ____________20_ел </w:t>
      </w:r>
      <w:r w:rsidRPr="000969DA">
        <w:rPr>
          <w:rFonts w:ascii="Times New Roman" w:hAnsi="Times New Roman" w:cs="Times New Roman"/>
          <w:sz w:val="28"/>
          <w:szCs w:val="28"/>
          <w:lang w:val="tt-RU"/>
        </w:rPr>
        <w:tab/>
        <w:t>_______________</w:t>
      </w:r>
    </w:p>
    <w:p w:rsidR="009A6F57" w:rsidRPr="004736FE" w:rsidRDefault="009A6F57" w:rsidP="009A6F57">
      <w:pPr>
        <w:pStyle w:val="ConsPlusNonformat"/>
        <w:keepLines/>
        <w:widowControl/>
        <w:ind w:left="57" w:right="57"/>
        <w:jc w:val="both"/>
        <w:rPr>
          <w:rFonts w:ascii="PT Astra Serif" w:hAnsi="PT Astra Serif" w:cs="Times New Roman"/>
          <w:sz w:val="16"/>
          <w:szCs w:val="16"/>
        </w:rPr>
      </w:pPr>
      <w:r w:rsidRPr="004736FE">
        <w:rPr>
          <w:rFonts w:ascii="PT Astra Serif" w:hAnsi="PT Astra Serif" w:cs="Times New Roman"/>
          <w:sz w:val="16"/>
          <w:szCs w:val="16"/>
          <w:lang w:val="tt-RU"/>
        </w:rPr>
        <w:t xml:space="preserve">        </w:t>
      </w:r>
      <w:r w:rsidRPr="004736FE">
        <w:rPr>
          <w:rFonts w:ascii="PT Astra Serif" w:hAnsi="PT Astra Serif" w:cs="Times New Roman"/>
          <w:sz w:val="16"/>
          <w:szCs w:val="16"/>
          <w:lang w:val="tt-RU"/>
        </w:rPr>
        <w:tab/>
      </w:r>
      <w:r w:rsidRPr="004736FE">
        <w:rPr>
          <w:rFonts w:ascii="PT Astra Serif" w:hAnsi="PT Astra Serif" w:cs="Times New Roman"/>
          <w:sz w:val="16"/>
          <w:szCs w:val="16"/>
          <w:lang w:val="tt-RU"/>
        </w:rPr>
        <w:tab/>
      </w:r>
      <w:r w:rsidRPr="004736FE">
        <w:rPr>
          <w:rFonts w:ascii="PT Astra Serif" w:hAnsi="PT Astra Serif" w:cs="Times New Roman"/>
          <w:sz w:val="16"/>
          <w:szCs w:val="16"/>
          <w:lang w:val="tt-RU"/>
        </w:rPr>
        <w:tab/>
      </w:r>
      <w:r w:rsidRPr="004736FE">
        <w:rPr>
          <w:rFonts w:ascii="PT Astra Serif" w:hAnsi="PT Astra Serif" w:cs="Times New Roman"/>
          <w:sz w:val="16"/>
          <w:szCs w:val="16"/>
          <w:lang w:val="tt-RU"/>
        </w:rPr>
        <w:tab/>
        <w:t xml:space="preserve">              (имза)</w:t>
      </w:r>
    </w:p>
    <w:p w:rsidR="009A6F57" w:rsidRPr="003669C8" w:rsidRDefault="009A6F57" w:rsidP="009A6F57">
      <w:pPr>
        <w:ind w:firstLine="540"/>
        <w:jc w:val="both"/>
        <w:rPr>
          <w:rStyle w:val="FontStyle13"/>
          <w:sz w:val="28"/>
          <w:szCs w:val="28"/>
        </w:rPr>
      </w:pPr>
    </w:p>
    <w:p w:rsidR="009A6F57" w:rsidRDefault="009A6F57" w:rsidP="009A6F57">
      <w:pPr>
        <w:sectPr w:rsidR="009A6F57" w:rsidSect="009A6F57">
          <w:pgSz w:w="11906" w:h="16838"/>
          <w:pgMar w:top="1134" w:right="566" w:bottom="709" w:left="1276" w:header="709" w:footer="709" w:gutter="0"/>
          <w:cols w:space="708"/>
          <w:docGrid w:linePitch="360"/>
        </w:sectPr>
      </w:pPr>
    </w:p>
    <w:p w:rsidR="009A6F57" w:rsidRDefault="009A6F57" w:rsidP="009A6F57"/>
    <w:tbl>
      <w:tblPr>
        <w:tblW w:w="4678" w:type="dxa"/>
        <w:tblInd w:w="10031" w:type="dxa"/>
        <w:tblLook w:val="04A0" w:firstRow="1" w:lastRow="0" w:firstColumn="1" w:lastColumn="0" w:noHBand="0" w:noVBand="1"/>
      </w:tblPr>
      <w:tblGrid>
        <w:gridCol w:w="4678"/>
      </w:tblGrid>
      <w:tr w:rsidR="009A6F57" w:rsidTr="008323E8">
        <w:tc>
          <w:tcPr>
            <w:tcW w:w="4678" w:type="dxa"/>
          </w:tcPr>
          <w:p w:rsidR="00AB0F8B" w:rsidRDefault="009A6F57" w:rsidP="008323E8">
            <w:pPr>
              <w:jc w:val="both"/>
              <w:rPr>
                <w:sz w:val="24"/>
                <w:szCs w:val="24"/>
                <w:lang w:val="tt-RU"/>
              </w:rPr>
            </w:pPr>
            <w:r w:rsidRPr="00B95E0F">
              <w:rPr>
                <w:sz w:val="24"/>
                <w:szCs w:val="24"/>
                <w:lang w:val="tt-RU"/>
              </w:rPr>
              <w:br w:type="page"/>
            </w:r>
            <w:r w:rsidRPr="00B95E0F">
              <w:rPr>
                <w:sz w:val="24"/>
                <w:szCs w:val="24"/>
                <w:lang w:val="tt-RU"/>
              </w:rPr>
              <w:br w:type="page"/>
              <w:t>Мамадыш муниципаль районы Башкарма комитеты карарына</w:t>
            </w:r>
          </w:p>
          <w:p w:rsidR="009A6F57" w:rsidRPr="00D93CCC" w:rsidRDefault="00AB0F8B" w:rsidP="008323E8">
            <w:pPr>
              <w:jc w:val="both"/>
            </w:pPr>
            <w:r>
              <w:rPr>
                <w:sz w:val="24"/>
                <w:szCs w:val="24"/>
                <w:lang w:val="tt-RU"/>
              </w:rPr>
              <w:t xml:space="preserve">11.06.2020  № 224 </w:t>
            </w:r>
            <w:bookmarkStart w:id="0" w:name="_GoBack"/>
            <w:bookmarkEnd w:id="0"/>
            <w:r w:rsidR="009A6F57" w:rsidRPr="00B95E0F">
              <w:rPr>
                <w:sz w:val="24"/>
                <w:szCs w:val="24"/>
                <w:lang w:val="tt-RU"/>
              </w:rPr>
              <w:t xml:space="preserve"> 3 нче кушымта</w:t>
            </w:r>
          </w:p>
        </w:tc>
      </w:tr>
    </w:tbl>
    <w:p w:rsidR="009A6F57" w:rsidRDefault="009A6F57" w:rsidP="009A6F57">
      <w:pPr>
        <w:keepLines/>
        <w:jc w:val="center"/>
      </w:pPr>
    </w:p>
    <w:p w:rsidR="009A6F57" w:rsidRDefault="009A6F57" w:rsidP="009A6F57">
      <w:pPr>
        <w:keepLines/>
        <w:jc w:val="center"/>
      </w:pPr>
    </w:p>
    <w:p w:rsidR="009A6F57" w:rsidRDefault="009A6F57" w:rsidP="009A6F57">
      <w:pPr>
        <w:keepLines/>
        <w:jc w:val="center"/>
        <w:rPr>
          <w:b/>
          <w:lang w:val="tt-RU"/>
        </w:rPr>
      </w:pPr>
      <w:r w:rsidRPr="00924A44">
        <w:rPr>
          <w:b/>
          <w:lang w:val="tt-RU"/>
        </w:rPr>
        <w:t>2020 елга Татарстан Республикасы Мамадыш муниципаль районы башкарма комитетының ведомство буйсынуындагы оешмаларында хезмәт хокукы нормалары булган хезмәт законнарының һәм башка норматив хокукый актларның үтәлешен планлы тикшерүләр уздыру</w:t>
      </w:r>
      <w:r w:rsidRPr="00965993">
        <w:rPr>
          <w:b/>
          <w:lang w:val="tt-RU"/>
        </w:rPr>
        <w:t xml:space="preserve"> </w:t>
      </w:r>
    </w:p>
    <w:p w:rsidR="009A6F57" w:rsidRPr="009A6F57" w:rsidRDefault="009A6F57" w:rsidP="009A6F57">
      <w:pPr>
        <w:keepLines/>
        <w:jc w:val="center"/>
        <w:rPr>
          <w:b/>
          <w:lang w:val="tt-RU"/>
        </w:rPr>
      </w:pPr>
      <w:r w:rsidRPr="00924A44">
        <w:rPr>
          <w:b/>
          <w:lang w:val="tt-RU"/>
        </w:rPr>
        <w:t>ПЛАН</w:t>
      </w:r>
      <w:r w:rsidRPr="009A6F57">
        <w:rPr>
          <w:b/>
          <w:lang w:val="tt-RU"/>
        </w:rPr>
        <w:t>Ы</w:t>
      </w:r>
    </w:p>
    <w:p w:rsidR="009A6F57" w:rsidRPr="009A6F57" w:rsidRDefault="009A6F57" w:rsidP="009A6F57">
      <w:pPr>
        <w:keepLines/>
        <w:jc w:val="center"/>
        <w:rPr>
          <w:b/>
          <w:lang w:val="tt-RU"/>
        </w:rPr>
      </w:pPr>
    </w:p>
    <w:p w:rsidR="009A6F57" w:rsidRPr="009A6F57" w:rsidRDefault="009A6F57" w:rsidP="009A6F57">
      <w:pPr>
        <w:keepLines/>
        <w:jc w:val="center"/>
        <w:rPr>
          <w:b/>
          <w:lang w:val="tt-RU"/>
        </w:rPr>
      </w:pPr>
    </w:p>
    <w:p w:rsidR="009A6F57" w:rsidRPr="009A6F57" w:rsidRDefault="009A6F57" w:rsidP="009A6F57">
      <w:pPr>
        <w:keepLines/>
        <w:ind w:firstLine="709"/>
        <w:jc w:val="both"/>
        <w:rPr>
          <w:lang w:val="tt-RU"/>
        </w:rPr>
      </w:pPr>
      <w:r w:rsidRPr="00924A44">
        <w:rPr>
          <w:lang w:val="tt-RU"/>
        </w:rPr>
        <w:t>Тикшерүләр уздыруның максаты: 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ведомстволы күзәтү.</w:t>
      </w:r>
    </w:p>
    <w:p w:rsidR="009A6F57" w:rsidRPr="009A6F57" w:rsidRDefault="009A6F57" w:rsidP="009A6F57">
      <w:pPr>
        <w:keepLines/>
        <w:rPr>
          <w:lang w:val="tt-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5218"/>
        <w:gridCol w:w="2552"/>
        <w:gridCol w:w="2268"/>
        <w:gridCol w:w="2268"/>
        <w:gridCol w:w="1843"/>
      </w:tblGrid>
      <w:tr w:rsidR="009A6F57" w:rsidTr="008323E8">
        <w:trPr>
          <w:cantSplit/>
          <w:trHeight w:val="1533"/>
        </w:trPr>
        <w:tc>
          <w:tcPr>
            <w:tcW w:w="560" w:type="dxa"/>
          </w:tcPr>
          <w:p w:rsidR="009A6F57" w:rsidRPr="00D01E43" w:rsidRDefault="009A6F57" w:rsidP="008323E8">
            <w:pPr>
              <w:keepLines/>
              <w:jc w:val="center"/>
              <w:rPr>
                <w:b/>
                <w:bCs/>
                <w:sz w:val="24"/>
                <w:szCs w:val="24"/>
              </w:rPr>
            </w:pPr>
            <w:r w:rsidRPr="00D01E43">
              <w:rPr>
                <w:b/>
                <w:bCs/>
                <w:sz w:val="24"/>
                <w:szCs w:val="24"/>
                <w:lang w:val="tt-RU"/>
              </w:rPr>
              <w:t>№ п/п</w:t>
            </w:r>
          </w:p>
        </w:tc>
        <w:tc>
          <w:tcPr>
            <w:tcW w:w="5218" w:type="dxa"/>
          </w:tcPr>
          <w:p w:rsidR="009A6F57" w:rsidRPr="00D01E43" w:rsidRDefault="009A6F57" w:rsidP="008323E8">
            <w:pPr>
              <w:keepLines/>
              <w:jc w:val="center"/>
              <w:rPr>
                <w:b/>
                <w:sz w:val="24"/>
                <w:szCs w:val="24"/>
              </w:rPr>
            </w:pPr>
            <w:r w:rsidRPr="00D01E43">
              <w:rPr>
                <w:b/>
                <w:sz w:val="24"/>
                <w:szCs w:val="24"/>
                <w:lang w:val="tt-RU"/>
              </w:rPr>
              <w:t>Үзенә буйсынган оешма исеме</w:t>
            </w:r>
          </w:p>
          <w:p w:rsidR="009A6F57" w:rsidRPr="00D01E43" w:rsidRDefault="009A6F57" w:rsidP="008323E8">
            <w:pPr>
              <w:keepLines/>
              <w:jc w:val="center"/>
              <w:rPr>
                <w:b/>
                <w:bCs/>
                <w:sz w:val="24"/>
                <w:szCs w:val="24"/>
              </w:rPr>
            </w:pPr>
          </w:p>
        </w:tc>
        <w:tc>
          <w:tcPr>
            <w:tcW w:w="2552" w:type="dxa"/>
          </w:tcPr>
          <w:p w:rsidR="009A6F57" w:rsidRPr="00D01E43" w:rsidRDefault="009A6F57" w:rsidP="008323E8">
            <w:pPr>
              <w:keepLines/>
              <w:jc w:val="center"/>
              <w:rPr>
                <w:b/>
                <w:sz w:val="24"/>
                <w:szCs w:val="24"/>
              </w:rPr>
            </w:pPr>
            <w:r w:rsidRPr="00D01E43">
              <w:rPr>
                <w:b/>
                <w:sz w:val="24"/>
                <w:szCs w:val="24"/>
                <w:lang w:val="tt-RU"/>
              </w:rPr>
              <w:t>Идарә карамагындагы оешманың урнашкан урыны</w:t>
            </w:r>
          </w:p>
        </w:tc>
        <w:tc>
          <w:tcPr>
            <w:tcW w:w="2268" w:type="dxa"/>
          </w:tcPr>
          <w:p w:rsidR="009A6F57" w:rsidRPr="00D01E43" w:rsidRDefault="009A6F57" w:rsidP="008323E8">
            <w:pPr>
              <w:keepLines/>
              <w:jc w:val="center"/>
              <w:rPr>
                <w:b/>
                <w:sz w:val="24"/>
                <w:szCs w:val="24"/>
              </w:rPr>
            </w:pPr>
            <w:r w:rsidRPr="00D01E43">
              <w:rPr>
                <w:b/>
                <w:sz w:val="24"/>
                <w:szCs w:val="24"/>
                <w:lang w:val="tt-RU"/>
              </w:rPr>
              <w:t xml:space="preserve">Тикшерү формасы </w:t>
            </w:r>
          </w:p>
          <w:p w:rsidR="009A6F57" w:rsidRPr="00D01E43" w:rsidRDefault="009A6F57" w:rsidP="008323E8">
            <w:pPr>
              <w:keepLines/>
              <w:jc w:val="center"/>
              <w:rPr>
                <w:b/>
                <w:sz w:val="24"/>
                <w:szCs w:val="24"/>
              </w:rPr>
            </w:pPr>
            <w:r w:rsidRPr="00D01E43">
              <w:rPr>
                <w:b/>
                <w:sz w:val="24"/>
                <w:szCs w:val="24"/>
                <w:lang w:val="tt-RU"/>
              </w:rPr>
              <w:t>(документар яки күчмә)</w:t>
            </w:r>
          </w:p>
        </w:tc>
        <w:tc>
          <w:tcPr>
            <w:tcW w:w="2268" w:type="dxa"/>
          </w:tcPr>
          <w:p w:rsidR="009A6F57" w:rsidRPr="00D01E43" w:rsidRDefault="009A6F57" w:rsidP="008323E8">
            <w:pPr>
              <w:keepLines/>
              <w:jc w:val="center"/>
              <w:rPr>
                <w:b/>
                <w:sz w:val="24"/>
                <w:szCs w:val="24"/>
              </w:rPr>
            </w:pPr>
            <w:r w:rsidRPr="00D01E43">
              <w:rPr>
                <w:b/>
                <w:sz w:val="24"/>
                <w:szCs w:val="24"/>
                <w:lang w:val="tt-RU"/>
              </w:rPr>
              <w:t>Планлы тикшерүне уздыру чоры</w:t>
            </w:r>
          </w:p>
        </w:tc>
        <w:tc>
          <w:tcPr>
            <w:tcW w:w="1843" w:type="dxa"/>
          </w:tcPr>
          <w:p w:rsidR="009A6F57" w:rsidRPr="00D01E43" w:rsidRDefault="009A6F57" w:rsidP="008323E8">
            <w:pPr>
              <w:keepLines/>
              <w:jc w:val="center"/>
              <w:rPr>
                <w:b/>
                <w:sz w:val="24"/>
                <w:szCs w:val="24"/>
              </w:rPr>
            </w:pPr>
            <w:r w:rsidRPr="00D01E43">
              <w:rPr>
                <w:b/>
                <w:sz w:val="24"/>
                <w:szCs w:val="24"/>
                <w:lang w:val="tt-RU"/>
              </w:rPr>
              <w:t>Тикшерү уздыру срогы</w:t>
            </w:r>
          </w:p>
        </w:tc>
      </w:tr>
      <w:tr w:rsidR="009A6F57" w:rsidTr="008323E8">
        <w:tc>
          <w:tcPr>
            <w:tcW w:w="560" w:type="dxa"/>
          </w:tcPr>
          <w:p w:rsidR="009A6F57" w:rsidRPr="00D01E43" w:rsidRDefault="009A6F57" w:rsidP="008323E8">
            <w:pPr>
              <w:keepLines/>
              <w:rPr>
                <w:bCs/>
                <w:sz w:val="24"/>
                <w:szCs w:val="24"/>
              </w:rPr>
            </w:pPr>
            <w:r w:rsidRPr="00D01E43">
              <w:rPr>
                <w:bCs/>
                <w:sz w:val="24"/>
                <w:szCs w:val="24"/>
                <w:lang w:val="tt-RU"/>
              </w:rPr>
              <w:t>1.</w:t>
            </w:r>
          </w:p>
        </w:tc>
        <w:tc>
          <w:tcPr>
            <w:tcW w:w="5218" w:type="dxa"/>
          </w:tcPr>
          <w:p w:rsidR="009A6F57" w:rsidRPr="00D01E43" w:rsidRDefault="009A6F57" w:rsidP="008323E8">
            <w:pPr>
              <w:keepLines/>
              <w:jc w:val="both"/>
              <w:rPr>
                <w:bCs/>
                <w:sz w:val="24"/>
                <w:szCs w:val="24"/>
              </w:rPr>
            </w:pPr>
            <w:r w:rsidRPr="00D01E43">
              <w:rPr>
                <w:bCs/>
                <w:sz w:val="24"/>
                <w:szCs w:val="24"/>
                <w:lang w:val="tt-RU"/>
              </w:rPr>
              <w:t>Татарстан Республикасы Мамадыш муниципаль районы башкарма комитетының «Яшьләр эшләре һәм спорт бүлеге» муниципаль казна учреждениесе</w:t>
            </w:r>
          </w:p>
        </w:tc>
        <w:tc>
          <w:tcPr>
            <w:tcW w:w="2552" w:type="dxa"/>
          </w:tcPr>
          <w:p w:rsidR="009A6F57" w:rsidRPr="00D01E43" w:rsidRDefault="009A6F57" w:rsidP="008323E8">
            <w:pPr>
              <w:keepLines/>
              <w:jc w:val="center"/>
              <w:rPr>
                <w:bCs/>
                <w:sz w:val="24"/>
                <w:szCs w:val="24"/>
              </w:rPr>
            </w:pPr>
            <w:r w:rsidRPr="00D01E43">
              <w:rPr>
                <w:bCs/>
                <w:sz w:val="24"/>
                <w:szCs w:val="24"/>
                <w:lang w:val="tt-RU"/>
              </w:rPr>
              <w:t>422190, Татарстан Республикасы, Мамадыш ш., Домолазов ур., 38 й.</w:t>
            </w:r>
          </w:p>
        </w:tc>
        <w:tc>
          <w:tcPr>
            <w:tcW w:w="2268" w:type="dxa"/>
          </w:tcPr>
          <w:p w:rsidR="009A6F57" w:rsidRPr="00D01E43" w:rsidRDefault="009A6F57" w:rsidP="008323E8">
            <w:pPr>
              <w:keepLines/>
              <w:jc w:val="center"/>
              <w:rPr>
                <w:bCs/>
                <w:sz w:val="24"/>
                <w:szCs w:val="24"/>
              </w:rPr>
            </w:pPr>
            <w:r w:rsidRPr="00D01E43">
              <w:rPr>
                <w:bCs/>
                <w:sz w:val="24"/>
                <w:szCs w:val="24"/>
                <w:lang w:val="tt-RU"/>
              </w:rPr>
              <w:t>Документар</w:t>
            </w:r>
          </w:p>
        </w:tc>
        <w:tc>
          <w:tcPr>
            <w:tcW w:w="2268" w:type="dxa"/>
          </w:tcPr>
          <w:p w:rsidR="009A6F57" w:rsidRPr="00D01E43" w:rsidRDefault="009A6F57" w:rsidP="008323E8">
            <w:pPr>
              <w:keepLines/>
              <w:jc w:val="center"/>
              <w:rPr>
                <w:bCs/>
                <w:sz w:val="24"/>
                <w:szCs w:val="24"/>
              </w:rPr>
            </w:pPr>
            <w:r>
              <w:rPr>
                <w:bCs/>
                <w:sz w:val="24"/>
                <w:szCs w:val="24"/>
                <w:lang w:val="tt-RU"/>
              </w:rPr>
              <w:t>2020 елның 27 июле</w:t>
            </w:r>
          </w:p>
        </w:tc>
        <w:tc>
          <w:tcPr>
            <w:tcW w:w="1843" w:type="dxa"/>
          </w:tcPr>
          <w:p w:rsidR="009A6F57" w:rsidRPr="00D01E43" w:rsidRDefault="009A6F57" w:rsidP="008323E8">
            <w:pPr>
              <w:keepLines/>
              <w:jc w:val="center"/>
              <w:rPr>
                <w:bCs/>
                <w:sz w:val="24"/>
                <w:szCs w:val="24"/>
              </w:rPr>
            </w:pPr>
            <w:r w:rsidRPr="00D01E43">
              <w:rPr>
                <w:bCs/>
                <w:sz w:val="24"/>
                <w:szCs w:val="24"/>
                <w:lang w:val="tt-RU"/>
              </w:rPr>
              <w:t>20 эш көне</w:t>
            </w:r>
          </w:p>
        </w:tc>
      </w:tr>
    </w:tbl>
    <w:p w:rsidR="009A6F57" w:rsidRPr="00924A44" w:rsidRDefault="009A6F57" w:rsidP="009A6F57">
      <w:pPr>
        <w:tabs>
          <w:tab w:val="left" w:pos="2552"/>
        </w:tabs>
      </w:pPr>
    </w:p>
    <w:p w:rsidR="00471125" w:rsidRPr="00836101" w:rsidRDefault="00471125" w:rsidP="00836101">
      <w:pPr>
        <w:pStyle w:val="ConsPlusTitle"/>
        <w:rPr>
          <w:rFonts w:ascii="Times New Roman" w:hAnsi="Times New Roman" w:cs="Times New Roman"/>
          <w:b w:val="0"/>
          <w:sz w:val="28"/>
          <w:szCs w:val="28"/>
        </w:rPr>
      </w:pPr>
    </w:p>
    <w:sectPr w:rsidR="00471125" w:rsidRPr="00836101" w:rsidSect="009A6F57">
      <w:pgSz w:w="16838" w:h="11906" w:orient="landscape" w:code="9"/>
      <w:pgMar w:top="567" w:right="510" w:bottom="1276"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BA" w:rsidRDefault="00E611BA">
      <w:r>
        <w:separator/>
      </w:r>
    </w:p>
  </w:endnote>
  <w:endnote w:type="continuationSeparator" w:id="0">
    <w:p w:rsidR="00E611BA" w:rsidRDefault="00E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BA" w:rsidRDefault="00E611BA">
      <w:r>
        <w:separator/>
      </w:r>
    </w:p>
  </w:footnote>
  <w:footnote w:type="continuationSeparator" w:id="0">
    <w:p w:rsidR="00E611BA" w:rsidRDefault="00E6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F4323FC"/>
    <w:multiLevelType w:val="singleLevel"/>
    <w:tmpl w:val="4C72165E"/>
    <w:lvl w:ilvl="0">
      <w:start w:val="1"/>
      <w:numFmt w:val="decimal"/>
      <w:lvlText w:val="6.%1."/>
      <w:legacy w:legacy="1" w:legacySpace="0" w:legacyIndent="533"/>
      <w:lvlJc w:val="left"/>
      <w:rPr>
        <w:rFonts w:ascii="Times New Roman" w:hAnsi="Times New Roman" w:cs="Times New Roman" w:hint="default"/>
      </w:r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1E3768B6"/>
    <w:multiLevelType w:val="singleLevel"/>
    <w:tmpl w:val="A13E3E46"/>
    <w:lvl w:ilvl="0">
      <w:start w:val="1"/>
      <w:numFmt w:val="decimal"/>
      <w:lvlText w:val="2.1.%1."/>
      <w:legacy w:legacy="1" w:legacySpace="0" w:legacyIndent="711"/>
      <w:lvlJc w:val="left"/>
      <w:rPr>
        <w:rFonts w:ascii="Times New Roman" w:hAnsi="Times New Roman" w:cs="Times New Roman" w:hint="default"/>
      </w:rPr>
    </w:lvl>
  </w:abstractNum>
  <w:abstractNum w:abstractNumId="10" w15:restartNumberingAfterBreak="0">
    <w:nsid w:val="21E161A1"/>
    <w:multiLevelType w:val="singleLevel"/>
    <w:tmpl w:val="ECE6D720"/>
    <w:lvl w:ilvl="0">
      <w:start w:val="1"/>
      <w:numFmt w:val="decimal"/>
      <w:lvlText w:val="%1."/>
      <w:legacy w:legacy="1" w:legacySpace="0" w:legacyIndent="279"/>
      <w:lvlJc w:val="left"/>
      <w:rPr>
        <w:rFonts w:ascii="Times New Roman" w:hAnsi="Times New Roman" w:cs="Times New Roman" w:hint="default"/>
      </w:r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A95292A"/>
    <w:multiLevelType w:val="singleLevel"/>
    <w:tmpl w:val="FBF8DF58"/>
    <w:lvl w:ilvl="0">
      <w:start w:val="8"/>
      <w:numFmt w:val="decimal"/>
      <w:lvlText w:val="%1)"/>
      <w:legacy w:legacy="1" w:legacySpace="0" w:legacyIndent="302"/>
      <w:lvlJc w:val="left"/>
      <w:rPr>
        <w:rFonts w:ascii="Times New Roman" w:hAnsi="Times New Roman" w:cs="Times New Roman" w:hint="default"/>
      </w:r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E797D"/>
    <w:multiLevelType w:val="singleLevel"/>
    <w:tmpl w:val="28F0F646"/>
    <w:lvl w:ilvl="0">
      <w:start w:val="1"/>
      <w:numFmt w:val="decimal"/>
      <w:lvlText w:val="%1)"/>
      <w:legacy w:legacy="1" w:legacySpace="0" w:legacyIndent="302"/>
      <w:lvlJc w:val="left"/>
      <w:rPr>
        <w:rFonts w:ascii="Times New Roman" w:hAnsi="Times New Roman" w:cs="Times New Roman" w:hint="default"/>
      </w:r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37044B"/>
    <w:multiLevelType w:val="singleLevel"/>
    <w:tmpl w:val="9D0E96D4"/>
    <w:lvl w:ilvl="0">
      <w:start w:val="1"/>
      <w:numFmt w:val="decimal"/>
      <w:lvlText w:val="4.2.%1."/>
      <w:legacy w:legacy="1" w:legacySpace="0" w:legacyIndent="811"/>
      <w:lvlJc w:val="left"/>
      <w:rPr>
        <w:rFonts w:ascii="Times New Roman" w:hAnsi="Times New Roman" w:cs="Times New Roman"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F91395D"/>
    <w:multiLevelType w:val="singleLevel"/>
    <w:tmpl w:val="BA4098F4"/>
    <w:lvl w:ilvl="0">
      <w:start w:val="2"/>
      <w:numFmt w:val="decimal"/>
      <w:lvlText w:val="1.%1."/>
      <w:legacy w:legacy="1" w:legacySpace="0" w:legacyIndent="605"/>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6"/>
  </w:num>
  <w:num w:numId="6">
    <w:abstractNumId w:val="22"/>
  </w:num>
  <w:num w:numId="7">
    <w:abstractNumId w:val="4"/>
  </w:num>
  <w:num w:numId="8">
    <w:abstractNumId w:val="20"/>
  </w:num>
  <w:num w:numId="9">
    <w:abstractNumId w:val="5"/>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8"/>
  </w:num>
  <w:num w:numId="25">
    <w:abstractNumId w:val="9"/>
  </w:num>
  <w:num w:numId="26">
    <w:abstractNumId w:val="19"/>
  </w:num>
  <w:num w:numId="27">
    <w:abstractNumId w:val="16"/>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94118"/>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A4F"/>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07926"/>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46A4"/>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0CA6"/>
    <w:rsid w:val="009173C1"/>
    <w:rsid w:val="00917A3E"/>
    <w:rsid w:val="009257CA"/>
    <w:rsid w:val="00926F86"/>
    <w:rsid w:val="00927DA9"/>
    <w:rsid w:val="00932EC6"/>
    <w:rsid w:val="00946541"/>
    <w:rsid w:val="00950689"/>
    <w:rsid w:val="00962D0C"/>
    <w:rsid w:val="00967F54"/>
    <w:rsid w:val="009967F3"/>
    <w:rsid w:val="009A068C"/>
    <w:rsid w:val="009A6F57"/>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0F8B"/>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34F0B"/>
    <w:rsid w:val="00E40F4A"/>
    <w:rsid w:val="00E44E26"/>
    <w:rsid w:val="00E51B49"/>
    <w:rsid w:val="00E57376"/>
    <w:rsid w:val="00E6074C"/>
    <w:rsid w:val="00E611BA"/>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EA97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paragraph" w:customStyle="1" w:styleId="Style3">
    <w:name w:val="Style3"/>
    <w:basedOn w:val="a"/>
    <w:uiPriority w:val="99"/>
    <w:rsid w:val="009A6F57"/>
    <w:pPr>
      <w:widowControl w:val="0"/>
      <w:autoSpaceDE w:val="0"/>
      <w:autoSpaceDN w:val="0"/>
      <w:adjustRightInd w:val="0"/>
      <w:spacing w:line="318" w:lineRule="exact"/>
      <w:ind w:firstLine="715"/>
      <w:jc w:val="both"/>
    </w:pPr>
    <w:rPr>
      <w:sz w:val="24"/>
      <w:szCs w:val="24"/>
    </w:rPr>
  </w:style>
  <w:style w:type="paragraph" w:customStyle="1" w:styleId="Style5">
    <w:name w:val="Style5"/>
    <w:basedOn w:val="a"/>
    <w:uiPriority w:val="99"/>
    <w:rsid w:val="009A6F57"/>
    <w:pPr>
      <w:widowControl w:val="0"/>
      <w:autoSpaceDE w:val="0"/>
      <w:autoSpaceDN w:val="0"/>
      <w:adjustRightInd w:val="0"/>
      <w:spacing w:line="322" w:lineRule="exact"/>
      <w:ind w:firstLine="562"/>
    </w:pPr>
    <w:rPr>
      <w:sz w:val="24"/>
      <w:szCs w:val="24"/>
    </w:rPr>
  </w:style>
  <w:style w:type="paragraph" w:customStyle="1" w:styleId="Style6">
    <w:name w:val="Style6"/>
    <w:basedOn w:val="a"/>
    <w:uiPriority w:val="99"/>
    <w:rsid w:val="009A6F57"/>
    <w:pPr>
      <w:widowControl w:val="0"/>
      <w:autoSpaceDE w:val="0"/>
      <w:autoSpaceDN w:val="0"/>
      <w:adjustRightInd w:val="0"/>
      <w:spacing w:line="319" w:lineRule="exact"/>
      <w:jc w:val="both"/>
    </w:pPr>
    <w:rPr>
      <w:sz w:val="24"/>
      <w:szCs w:val="24"/>
    </w:rPr>
  </w:style>
  <w:style w:type="paragraph" w:customStyle="1" w:styleId="Style7">
    <w:name w:val="Style7"/>
    <w:basedOn w:val="a"/>
    <w:uiPriority w:val="99"/>
    <w:rsid w:val="009A6F57"/>
    <w:pPr>
      <w:widowControl w:val="0"/>
      <w:autoSpaceDE w:val="0"/>
      <w:autoSpaceDN w:val="0"/>
      <w:adjustRightInd w:val="0"/>
      <w:jc w:val="center"/>
    </w:pPr>
    <w:rPr>
      <w:sz w:val="24"/>
      <w:szCs w:val="24"/>
    </w:rPr>
  </w:style>
  <w:style w:type="paragraph" w:customStyle="1" w:styleId="Style8">
    <w:name w:val="Style8"/>
    <w:basedOn w:val="a"/>
    <w:uiPriority w:val="99"/>
    <w:rsid w:val="009A6F57"/>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9A6F57"/>
    <w:rPr>
      <w:rFonts w:ascii="Times New Roman" w:hAnsi="Times New Roman" w:cs="Times New Roman"/>
      <w:sz w:val="26"/>
      <w:szCs w:val="26"/>
    </w:rPr>
  </w:style>
  <w:style w:type="paragraph" w:customStyle="1" w:styleId="ConsPlusNonformat">
    <w:name w:val="ConsPlusNonformat"/>
    <w:rsid w:val="009A6F57"/>
    <w:pPr>
      <w:widowControl w:val="0"/>
      <w:autoSpaceDE w:val="0"/>
      <w:autoSpaceDN w:val="0"/>
    </w:pPr>
    <w:rPr>
      <w:rFonts w:ascii="Courier New" w:hAnsi="Courier New" w:cs="Courier New"/>
    </w:rPr>
  </w:style>
  <w:style w:type="paragraph" w:styleId="af2">
    <w:name w:val="Subtitle"/>
    <w:basedOn w:val="a"/>
    <w:next w:val="a"/>
    <w:link w:val="af3"/>
    <w:qFormat/>
    <w:rsid w:val="009A6F57"/>
    <w:pPr>
      <w:spacing w:after="60"/>
      <w:jc w:val="center"/>
      <w:outlineLvl w:val="1"/>
    </w:pPr>
    <w:rPr>
      <w:rFonts w:ascii="Calibri Light" w:hAnsi="Calibri Light"/>
      <w:sz w:val="24"/>
      <w:szCs w:val="24"/>
    </w:rPr>
  </w:style>
  <w:style w:type="character" w:customStyle="1" w:styleId="af3">
    <w:name w:val="Подзаголовок Знак"/>
    <w:basedOn w:val="a0"/>
    <w:link w:val="af2"/>
    <w:rsid w:val="009A6F57"/>
    <w:rPr>
      <w:rFonts w:ascii="Calibri Light"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4985991">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6F59A1-E3BD-4221-A6EF-2073618D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2655</Words>
  <Characters>15138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17758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9</cp:revision>
  <cp:lastPrinted>2020-06-10T11:57:00Z</cp:lastPrinted>
  <dcterms:created xsi:type="dcterms:W3CDTF">2020-06-09T12:43:00Z</dcterms:created>
  <dcterms:modified xsi:type="dcterms:W3CDTF">2020-06-11T07:50:00Z</dcterms:modified>
</cp:coreProperties>
</file>