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F81AC0">
        <w:trPr>
          <w:trHeight w:val="1736"/>
        </w:trPr>
        <w:tc>
          <w:tcPr>
            <w:tcW w:w="992" w:type="dxa"/>
          </w:tcPr>
          <w:p w:rsidR="004A232B" w:rsidRPr="004A232B" w:rsidRDefault="00293F50" w:rsidP="00411014">
            <w:pPr>
              <w:ind w:hanging="392"/>
              <w:rPr>
                <w:sz w:val="28"/>
              </w:rPr>
            </w:pPr>
            <w:r>
              <w:rPr>
                <w:sz w:val="28"/>
              </w:rPr>
              <w:t xml:space="preserve">                                                                                                                                                                                                                                                                                                                                                                                                                                                                                                                                                                                                                                                                                                                                                  </w:t>
            </w:r>
          </w:p>
        </w:tc>
        <w:tc>
          <w:tcPr>
            <w:tcW w:w="4395" w:type="dxa"/>
          </w:tcPr>
          <w:p w:rsidR="00606A63" w:rsidRPr="008508B3" w:rsidRDefault="00E8375B"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0" t="0" r="0" b="444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2A6A6D"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F81AC0">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E8375B">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7780" t="12700" r="10795" b="1524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A51B890"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F81AC0">
        <w:trPr>
          <w:trHeight w:val="799"/>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C77A80" w:rsidP="00107FC2">
            <w:pPr>
              <w:rPr>
                <w:sz w:val="28"/>
              </w:rPr>
            </w:pPr>
            <w:r>
              <w:rPr>
                <w:sz w:val="28"/>
              </w:rPr>
              <w:t>№ 217</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950689" w:rsidRDefault="00C77A80" w:rsidP="00107FC2">
            <w:pPr>
              <w:rPr>
                <w:sz w:val="28"/>
              </w:rPr>
            </w:pPr>
            <w:r>
              <w:rPr>
                <w:sz w:val="28"/>
              </w:rPr>
              <w:t xml:space="preserve">от «05» 06     </w:t>
            </w:r>
            <w:r w:rsidR="00A54D77">
              <w:rPr>
                <w:sz w:val="28"/>
              </w:rPr>
              <w:t>2020</w:t>
            </w:r>
            <w:r w:rsidR="00BF431B">
              <w:rPr>
                <w:sz w:val="28"/>
              </w:rPr>
              <w:t xml:space="preserve"> г.</w:t>
            </w:r>
          </w:p>
          <w:p w:rsidR="00950689" w:rsidRDefault="00950689" w:rsidP="00107FC2">
            <w:pPr>
              <w:rPr>
                <w:sz w:val="28"/>
              </w:rPr>
            </w:pPr>
          </w:p>
          <w:p w:rsidR="00950689" w:rsidRPr="00BF431B" w:rsidRDefault="00950689" w:rsidP="00107FC2">
            <w:pPr>
              <w:rPr>
                <w:sz w:val="28"/>
              </w:rPr>
            </w:pPr>
          </w:p>
        </w:tc>
        <w:tc>
          <w:tcPr>
            <w:tcW w:w="850" w:type="dxa"/>
          </w:tcPr>
          <w:p w:rsidR="00606A63" w:rsidRPr="00BF431B" w:rsidRDefault="00606A63">
            <w:pPr>
              <w:rPr>
                <w:sz w:val="28"/>
              </w:rPr>
            </w:pPr>
          </w:p>
        </w:tc>
      </w:tr>
    </w:tbl>
    <w:p w:rsidR="0016190C" w:rsidRDefault="0016190C" w:rsidP="0016190C">
      <w:pPr>
        <w:pStyle w:val="formattext"/>
        <w:spacing w:after="240" w:afterAutospacing="0"/>
        <w:contextualSpacing/>
        <w:jc w:val="both"/>
        <w:rPr>
          <w:sz w:val="28"/>
          <w:szCs w:val="28"/>
        </w:rPr>
      </w:pPr>
      <w:r>
        <w:rPr>
          <w:sz w:val="28"/>
          <w:szCs w:val="28"/>
        </w:rPr>
        <w:t xml:space="preserve">Татарстан Республикасы Мамадыш </w:t>
      </w:r>
    </w:p>
    <w:p w:rsidR="0016190C" w:rsidRDefault="0016190C" w:rsidP="0016190C">
      <w:pPr>
        <w:pStyle w:val="formattext"/>
        <w:spacing w:after="240" w:afterAutospacing="0"/>
        <w:contextualSpacing/>
        <w:jc w:val="both"/>
        <w:rPr>
          <w:sz w:val="28"/>
          <w:szCs w:val="28"/>
        </w:rPr>
      </w:pPr>
      <w:r>
        <w:rPr>
          <w:sz w:val="28"/>
          <w:szCs w:val="28"/>
        </w:rPr>
        <w:t>муниципаль районы Башкарма комитетының</w:t>
      </w:r>
    </w:p>
    <w:p w:rsidR="0016190C" w:rsidRDefault="0016190C" w:rsidP="0016190C">
      <w:pPr>
        <w:pStyle w:val="formattext"/>
        <w:spacing w:after="240" w:afterAutospacing="0"/>
        <w:contextualSpacing/>
        <w:jc w:val="both"/>
        <w:rPr>
          <w:sz w:val="28"/>
          <w:szCs w:val="28"/>
        </w:rPr>
      </w:pPr>
      <w:r>
        <w:rPr>
          <w:sz w:val="28"/>
          <w:szCs w:val="28"/>
        </w:rPr>
        <w:t>2016 елның 26 сентябрендәге «Татарстан</w:t>
      </w:r>
    </w:p>
    <w:p w:rsidR="0016190C" w:rsidRDefault="0016190C" w:rsidP="0016190C">
      <w:pPr>
        <w:pStyle w:val="formattext"/>
        <w:spacing w:after="240" w:afterAutospacing="0"/>
        <w:contextualSpacing/>
        <w:jc w:val="both"/>
        <w:rPr>
          <w:sz w:val="28"/>
          <w:szCs w:val="28"/>
        </w:rPr>
      </w:pPr>
      <w:r>
        <w:rPr>
          <w:sz w:val="28"/>
          <w:szCs w:val="28"/>
        </w:rPr>
        <w:t xml:space="preserve">Республикасы Мамадыш муниципаль районы </w:t>
      </w:r>
    </w:p>
    <w:p w:rsidR="0016190C" w:rsidRDefault="0016190C" w:rsidP="0016190C">
      <w:pPr>
        <w:pStyle w:val="formattext"/>
        <w:spacing w:after="240" w:afterAutospacing="0"/>
        <w:contextualSpacing/>
        <w:jc w:val="both"/>
        <w:rPr>
          <w:sz w:val="28"/>
          <w:szCs w:val="28"/>
        </w:rPr>
      </w:pPr>
      <w:r>
        <w:rPr>
          <w:sz w:val="28"/>
          <w:szCs w:val="28"/>
        </w:rPr>
        <w:t>ата-аналарны алмаштыручы гаиләләрдән балаларны</w:t>
      </w:r>
    </w:p>
    <w:p w:rsidR="0016190C" w:rsidRDefault="0016190C" w:rsidP="0016190C">
      <w:pPr>
        <w:pStyle w:val="formattext"/>
        <w:spacing w:after="240" w:afterAutospacing="0"/>
        <w:contextualSpacing/>
        <w:jc w:val="both"/>
        <w:rPr>
          <w:sz w:val="28"/>
          <w:szCs w:val="28"/>
        </w:rPr>
      </w:pPr>
      <w:r>
        <w:rPr>
          <w:sz w:val="28"/>
          <w:szCs w:val="28"/>
        </w:rPr>
        <w:t>дәүләт оешмаларына кайтару очракларын анализлау</w:t>
      </w:r>
    </w:p>
    <w:p w:rsidR="0016190C" w:rsidRDefault="0016190C" w:rsidP="0016190C">
      <w:pPr>
        <w:pStyle w:val="formattext"/>
        <w:spacing w:after="240" w:afterAutospacing="0"/>
        <w:contextualSpacing/>
        <w:jc w:val="both"/>
        <w:rPr>
          <w:sz w:val="28"/>
          <w:szCs w:val="28"/>
        </w:rPr>
      </w:pPr>
      <w:r>
        <w:rPr>
          <w:sz w:val="28"/>
          <w:szCs w:val="28"/>
        </w:rPr>
        <w:t xml:space="preserve">буенча муниципаль эксперт комиссиясен төзү турында» </w:t>
      </w:r>
    </w:p>
    <w:p w:rsidR="0016190C" w:rsidRDefault="0016190C" w:rsidP="0016190C">
      <w:pPr>
        <w:pStyle w:val="formattext"/>
        <w:spacing w:after="240" w:afterAutospacing="0"/>
        <w:contextualSpacing/>
        <w:jc w:val="both"/>
        <w:rPr>
          <w:sz w:val="28"/>
          <w:szCs w:val="28"/>
        </w:rPr>
      </w:pPr>
      <w:r>
        <w:rPr>
          <w:sz w:val="28"/>
          <w:szCs w:val="28"/>
        </w:rPr>
        <w:t xml:space="preserve"> 1188 нче карарына </w:t>
      </w:r>
      <w:r>
        <w:rPr>
          <w:sz w:val="28"/>
          <w:szCs w:val="28"/>
          <w:lang w:val="tt-RU"/>
        </w:rPr>
        <w:t>үзгәрешләр кертү турында</w:t>
      </w:r>
      <w:r>
        <w:rPr>
          <w:sz w:val="28"/>
          <w:szCs w:val="28"/>
        </w:rPr>
        <w:t xml:space="preserve">   </w:t>
      </w:r>
    </w:p>
    <w:p w:rsidR="0016190C" w:rsidRDefault="0016190C" w:rsidP="0016190C">
      <w:pPr>
        <w:pStyle w:val="formattext"/>
        <w:spacing w:after="240" w:afterAutospacing="0"/>
        <w:contextualSpacing/>
        <w:jc w:val="both"/>
        <w:rPr>
          <w:sz w:val="28"/>
          <w:szCs w:val="28"/>
        </w:rPr>
      </w:pPr>
    </w:p>
    <w:p w:rsidR="0016190C" w:rsidRDefault="0016190C" w:rsidP="0016190C">
      <w:pPr>
        <w:pStyle w:val="formattext"/>
        <w:spacing w:after="240" w:afterAutospacing="0"/>
        <w:contextualSpacing/>
        <w:jc w:val="both"/>
        <w:rPr>
          <w:sz w:val="28"/>
          <w:szCs w:val="28"/>
        </w:rPr>
      </w:pPr>
      <w:r>
        <w:rPr>
          <w:sz w:val="28"/>
          <w:szCs w:val="28"/>
        </w:rPr>
        <w:t xml:space="preserve"> </w:t>
      </w:r>
      <w:r>
        <w:rPr>
          <w:sz w:val="28"/>
          <w:szCs w:val="28"/>
        </w:rPr>
        <w:tab/>
        <w:t>Татарстан Республикасы Министрлар Кабинетының "Опекада һәм попечительлектә торучы һәм тәрбиягә алган гаиләләрдә яшәүче балаларның хокукларын яклауны тәэмин итү турында" 2016 елның 19 маендагы 14-16 номерлы Татарстан Республикасы Министрлар Кабинетының балигъ булмаганнар эшләре буенча республика комиссиясе карарының 3.4 пункты,  Татарстан Республикасы Мәгариф һәм фән министрлыгының 2016 елның 26 июлендәге N-1437/16 номерлы "Татарстан Республикасында ата-ананы алмаштыручы гаиләләрдән балаларны кайтару очракларын анализлау буенча эксперт комиссиясе турында" боерыгы нигезендә,</w:t>
      </w:r>
      <w:r>
        <w:t xml:space="preserve"> </w:t>
      </w:r>
      <w:r>
        <w:rPr>
          <w:sz w:val="28"/>
          <w:szCs w:val="28"/>
        </w:rPr>
        <w:t>кирәкле комплекслы чаралар күрү, икенчел ятимлекне булдырмау һәм балаларны Татарстан Республикасы дәүләт оешмаларына кире кайтармау максатында, Татарстан Республикасы Мамадыш муниципаль районы Башкарма комитеты</w:t>
      </w:r>
    </w:p>
    <w:p w:rsidR="0016190C" w:rsidRDefault="0016190C" w:rsidP="0016190C">
      <w:pPr>
        <w:pStyle w:val="formattext"/>
        <w:spacing w:after="240" w:afterAutospacing="0"/>
        <w:contextualSpacing/>
        <w:jc w:val="both"/>
        <w:rPr>
          <w:sz w:val="28"/>
          <w:szCs w:val="28"/>
        </w:rPr>
      </w:pPr>
      <w:r>
        <w:rPr>
          <w:sz w:val="28"/>
          <w:szCs w:val="28"/>
        </w:rPr>
        <w:t xml:space="preserve"> </w:t>
      </w:r>
      <w:r w:rsidRPr="003B2791">
        <w:rPr>
          <w:sz w:val="28"/>
          <w:szCs w:val="28"/>
        </w:rPr>
        <w:t xml:space="preserve">      </w:t>
      </w:r>
      <w:r>
        <w:rPr>
          <w:sz w:val="28"/>
          <w:szCs w:val="28"/>
        </w:rPr>
        <w:t xml:space="preserve"> к а р а р  б и р ә: </w:t>
      </w:r>
    </w:p>
    <w:p w:rsidR="0016190C" w:rsidRDefault="0016190C" w:rsidP="003B2791">
      <w:pPr>
        <w:pStyle w:val="formattext"/>
        <w:spacing w:before="0" w:beforeAutospacing="0" w:after="0" w:afterAutospacing="0"/>
        <w:ind w:firstLine="480"/>
        <w:jc w:val="both"/>
        <w:rPr>
          <w:sz w:val="28"/>
          <w:szCs w:val="28"/>
        </w:rPr>
      </w:pPr>
      <w:r>
        <w:rPr>
          <w:sz w:val="28"/>
          <w:szCs w:val="28"/>
        </w:rPr>
        <w:t>1. Татарстан Республикасы Мамадыш муниципаль районы Башкарма комитетының 2016 елның 26 сентябрендәге 1188 номерлы карары белән расланган Татарстан Республикасы Мамадыш муниципаль районында ата-аналарны алмаштыручы гаиләләрдән балаларны дәүләт оешмаларына кайтару очракларын анализлау буенча муниципаль эксперт комиссиясе составын яңа редакциядә расларга (1 нче кушымта).</w:t>
      </w:r>
    </w:p>
    <w:p w:rsidR="0016190C" w:rsidRDefault="0016190C" w:rsidP="003B2791">
      <w:pPr>
        <w:pStyle w:val="formattext"/>
        <w:spacing w:before="0" w:beforeAutospacing="0" w:after="0" w:afterAutospacing="0"/>
        <w:ind w:firstLine="480"/>
        <w:jc w:val="both"/>
        <w:rPr>
          <w:sz w:val="28"/>
          <w:szCs w:val="28"/>
        </w:rPr>
      </w:pPr>
      <w:r>
        <w:rPr>
          <w:sz w:val="28"/>
          <w:szCs w:val="28"/>
        </w:rPr>
        <w:t>2. Татарстан Республикасы Мамадыш муниципаль районы ата-аналарны алмаштыручы гаиләләрдән балаларны дәүләт оешмаларына кайтару очракларын анализлау буенча муниципаль  эксперт комиссиясе турындагы Нигезл</w:t>
      </w:r>
      <w:r>
        <w:rPr>
          <w:sz w:val="28"/>
          <w:szCs w:val="28"/>
          <w:lang w:val="tt-RU"/>
        </w:rPr>
        <w:t>әмәнең 4 бүлеген түбәндәге ре</w:t>
      </w:r>
      <w:r>
        <w:rPr>
          <w:sz w:val="28"/>
          <w:szCs w:val="28"/>
        </w:rPr>
        <w:t>дакцияд</w:t>
      </w:r>
      <w:r>
        <w:rPr>
          <w:sz w:val="28"/>
          <w:szCs w:val="28"/>
          <w:lang w:val="tt-RU"/>
        </w:rPr>
        <w:t xml:space="preserve">ә бәян итәргә. </w:t>
      </w:r>
    </w:p>
    <w:p w:rsidR="0016190C" w:rsidRDefault="0016190C" w:rsidP="0016190C">
      <w:pPr>
        <w:pStyle w:val="formattext"/>
        <w:spacing w:after="240" w:afterAutospacing="0"/>
        <w:ind w:firstLine="480"/>
        <w:contextualSpacing/>
        <w:jc w:val="both"/>
        <w:rPr>
          <w:sz w:val="28"/>
          <w:szCs w:val="28"/>
        </w:rPr>
      </w:pPr>
    </w:p>
    <w:p w:rsidR="0016190C" w:rsidRDefault="0016190C" w:rsidP="0016190C">
      <w:pPr>
        <w:pStyle w:val="formattext"/>
        <w:spacing w:after="240" w:afterAutospacing="0"/>
        <w:ind w:firstLine="480"/>
        <w:contextualSpacing/>
        <w:jc w:val="both"/>
        <w:rPr>
          <w:sz w:val="28"/>
          <w:szCs w:val="28"/>
        </w:rPr>
      </w:pPr>
      <w:r>
        <w:rPr>
          <w:sz w:val="28"/>
          <w:szCs w:val="28"/>
        </w:rPr>
        <w:lastRenderedPageBreak/>
        <w:t xml:space="preserve">                                       4.  Комиссия составы</w:t>
      </w:r>
    </w:p>
    <w:p w:rsidR="0016190C" w:rsidRDefault="0016190C" w:rsidP="0016190C">
      <w:pPr>
        <w:pStyle w:val="formattext"/>
        <w:spacing w:after="240" w:afterAutospacing="0"/>
        <w:ind w:firstLine="480"/>
        <w:contextualSpacing/>
        <w:jc w:val="both"/>
        <w:rPr>
          <w:sz w:val="28"/>
          <w:szCs w:val="28"/>
        </w:rPr>
      </w:pPr>
    </w:p>
    <w:p w:rsidR="0016190C" w:rsidRDefault="0016190C" w:rsidP="0016190C">
      <w:pPr>
        <w:pStyle w:val="formattext"/>
        <w:spacing w:after="240" w:afterAutospacing="0"/>
        <w:contextualSpacing/>
        <w:jc w:val="both"/>
        <w:rPr>
          <w:sz w:val="28"/>
          <w:szCs w:val="28"/>
        </w:rPr>
      </w:pPr>
    </w:p>
    <w:p w:rsidR="0016190C" w:rsidRDefault="0016190C" w:rsidP="0016190C">
      <w:pPr>
        <w:pStyle w:val="formattext"/>
        <w:spacing w:after="240" w:afterAutospacing="0"/>
        <w:ind w:firstLine="480"/>
        <w:contextualSpacing/>
        <w:jc w:val="both"/>
        <w:rPr>
          <w:sz w:val="28"/>
          <w:szCs w:val="28"/>
        </w:rPr>
      </w:pPr>
      <w:r>
        <w:rPr>
          <w:sz w:val="28"/>
          <w:szCs w:val="28"/>
        </w:rPr>
        <w:t>4.1. Комиссия составына комиссия рәисе, Комиссия рәисе урынбасары (урынбасарлары), комиссиянең җаваплы секретаре һәм комиссия әгъзалары керә.</w:t>
      </w:r>
    </w:p>
    <w:p w:rsidR="0016190C" w:rsidRDefault="0016190C" w:rsidP="0016190C">
      <w:pPr>
        <w:pStyle w:val="formattext"/>
        <w:spacing w:after="240" w:afterAutospacing="0"/>
        <w:ind w:firstLine="480"/>
        <w:contextualSpacing/>
        <w:jc w:val="both"/>
        <w:rPr>
          <w:sz w:val="28"/>
          <w:szCs w:val="28"/>
        </w:rPr>
      </w:pPr>
      <w:r>
        <w:rPr>
          <w:sz w:val="28"/>
          <w:szCs w:val="28"/>
        </w:rPr>
        <w:t>4.2. Комиссия әгъзалары-профилактика системасы органнары һәм учреждениеләре җитәкчеләре (аларның урынбасарлары), шулай ук башка дәүләт (муниципаль) органнары һәм учреждениеләре вәкилләре, иҗтимагый берләшмәләр, дини конфессияләр вәкилләре, балигъ булмаганнар белән эшләү тәҗрибәсе булган гражданнар, тиешле вәкиллекле органнар депутатлары һәм башка кызыксынган затлар.</w:t>
      </w:r>
    </w:p>
    <w:p w:rsidR="0016190C" w:rsidRDefault="0016190C" w:rsidP="0016190C">
      <w:pPr>
        <w:pStyle w:val="formattext"/>
        <w:spacing w:after="240" w:afterAutospacing="0"/>
        <w:ind w:firstLine="480"/>
        <w:contextualSpacing/>
        <w:jc w:val="both"/>
        <w:rPr>
          <w:sz w:val="28"/>
          <w:szCs w:val="28"/>
        </w:rPr>
      </w:pPr>
      <w:r>
        <w:rPr>
          <w:sz w:val="28"/>
          <w:szCs w:val="28"/>
        </w:rPr>
        <w:t>4.3. 21 яшькә җиткән Россия Федерациясе гражданы рәис, рәис урынбасары, җаваплы сәркатип һәм комиссия әгъзасы була ала.".</w:t>
      </w:r>
    </w:p>
    <w:p w:rsidR="0016190C" w:rsidRDefault="0016190C" w:rsidP="003B2791">
      <w:pPr>
        <w:pStyle w:val="formattext"/>
        <w:spacing w:before="0" w:beforeAutospacing="0" w:after="0" w:afterAutospacing="0"/>
        <w:ind w:firstLine="480"/>
        <w:jc w:val="both"/>
        <w:rPr>
          <w:sz w:val="28"/>
          <w:szCs w:val="28"/>
        </w:rPr>
      </w:pPr>
      <w:r>
        <w:rPr>
          <w:sz w:val="28"/>
          <w:szCs w:val="28"/>
        </w:rPr>
        <w:t>3. Татарстан Республикасы Мамадыш муниципаль районы Башкарма комитетының җәмәгатьчелек һәм ММЧ белән элемтә секторына өч эш көне эчендә опека һәм попечительлек өлкәсендә дәүләт хезмәтләре күрсәтүнең административ регламентларын «Интернет» мәгълүмат-телекоммуникация челтәрендә урнаштыруны Татарстан Республикасы муниципаль районының рәсми сайтында тәэмин итәргә.</w:t>
      </w:r>
    </w:p>
    <w:p w:rsidR="0016190C" w:rsidRDefault="0016190C" w:rsidP="003B2791">
      <w:pPr>
        <w:pStyle w:val="formattext"/>
        <w:spacing w:before="0" w:beforeAutospacing="0" w:after="0" w:afterAutospacing="0"/>
        <w:ind w:firstLine="480"/>
        <w:jc w:val="both"/>
        <w:rPr>
          <w:sz w:val="28"/>
          <w:szCs w:val="28"/>
        </w:rPr>
      </w:pPr>
      <w:r>
        <w:rPr>
          <w:sz w:val="28"/>
          <w:szCs w:val="28"/>
        </w:rPr>
        <w:t>4. Әлеге карарның үтәлешен тикшереп торуны Мамадыш муниципаль районы Башкарма комитеты җитәкчесенең беренче урынбасары М.Р. Хуҗаҗановка йөкләргә.</w:t>
      </w:r>
    </w:p>
    <w:p w:rsidR="0016190C" w:rsidRDefault="0016190C" w:rsidP="0016190C">
      <w:pPr>
        <w:pStyle w:val="formattext"/>
        <w:jc w:val="both"/>
        <w:rPr>
          <w:sz w:val="28"/>
          <w:szCs w:val="28"/>
        </w:rPr>
      </w:pPr>
    </w:p>
    <w:p w:rsidR="0016190C" w:rsidRDefault="0016190C" w:rsidP="0016190C">
      <w:pPr>
        <w:pStyle w:val="formattext"/>
        <w:spacing w:after="240" w:afterAutospacing="0"/>
        <w:ind w:firstLine="480"/>
        <w:contextualSpacing/>
        <w:jc w:val="both"/>
      </w:pPr>
      <w:r>
        <w:rPr>
          <w:sz w:val="28"/>
          <w:szCs w:val="28"/>
        </w:rPr>
        <w:t xml:space="preserve">Җитәкче                                                       </w:t>
      </w:r>
      <w:r w:rsidR="003B2791">
        <w:rPr>
          <w:sz w:val="28"/>
          <w:szCs w:val="28"/>
        </w:rPr>
        <w:t xml:space="preserve">                 </w:t>
      </w:r>
      <w:r>
        <w:rPr>
          <w:sz w:val="28"/>
          <w:szCs w:val="28"/>
        </w:rPr>
        <w:t xml:space="preserve">                 И. М. Дәрҗеманов                                                             </w:t>
      </w:r>
    </w:p>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16190C" w:rsidRDefault="0016190C" w:rsidP="0016190C"/>
    <w:p w:rsidR="003B2791" w:rsidRDefault="003B2791" w:rsidP="0016190C"/>
    <w:p w:rsidR="0016190C" w:rsidRDefault="0016190C" w:rsidP="0016190C"/>
    <w:p w:rsidR="0016190C" w:rsidRDefault="0016190C" w:rsidP="0016190C"/>
    <w:p w:rsidR="003B2791" w:rsidRDefault="003B2791" w:rsidP="0016190C"/>
    <w:p w:rsidR="003B2791" w:rsidRDefault="003B2791" w:rsidP="0016190C"/>
    <w:p w:rsidR="0016190C" w:rsidRDefault="0016190C" w:rsidP="0016190C">
      <w:pPr>
        <w:pStyle w:val="27"/>
        <w:widowControl w:val="0"/>
        <w:spacing w:after="0" w:line="240" w:lineRule="auto"/>
        <w:ind w:left="0"/>
        <w:jc w:val="center"/>
      </w:pPr>
      <w:r>
        <w:t xml:space="preserve">                            </w:t>
      </w:r>
    </w:p>
    <w:p w:rsidR="0016190C" w:rsidRDefault="0016190C" w:rsidP="0016190C">
      <w:pPr>
        <w:pStyle w:val="27"/>
        <w:widowControl w:val="0"/>
        <w:spacing w:after="0" w:line="240" w:lineRule="auto"/>
        <w:ind w:left="0"/>
        <w:jc w:val="center"/>
      </w:pPr>
    </w:p>
    <w:p w:rsidR="0016190C" w:rsidRDefault="0016190C" w:rsidP="0016190C">
      <w:pPr>
        <w:pStyle w:val="27"/>
        <w:widowControl w:val="0"/>
        <w:spacing w:after="0" w:line="240" w:lineRule="auto"/>
        <w:jc w:val="right"/>
      </w:pPr>
      <w:r>
        <w:t xml:space="preserve">                             Татарстан Республикасы </w:t>
      </w:r>
    </w:p>
    <w:p w:rsidR="0016190C" w:rsidRDefault="0016190C" w:rsidP="0016190C">
      <w:pPr>
        <w:pStyle w:val="27"/>
        <w:widowControl w:val="0"/>
        <w:spacing w:after="0" w:line="240" w:lineRule="auto"/>
        <w:jc w:val="right"/>
      </w:pPr>
      <w:r>
        <w:t xml:space="preserve">Мамадыш    муниципаль районы </w:t>
      </w:r>
    </w:p>
    <w:p w:rsidR="0016190C" w:rsidRDefault="0016190C" w:rsidP="0016190C">
      <w:pPr>
        <w:pStyle w:val="27"/>
        <w:widowControl w:val="0"/>
        <w:spacing w:after="0" w:line="240" w:lineRule="auto"/>
        <w:jc w:val="right"/>
        <w:rPr>
          <w:lang w:val="tt-RU"/>
        </w:rPr>
      </w:pPr>
      <w:r>
        <w:t>Башкарма комитетыны</w:t>
      </w:r>
      <w:r>
        <w:rPr>
          <w:lang w:val="tt-RU"/>
        </w:rPr>
        <w:t xml:space="preserve">ң </w:t>
      </w:r>
    </w:p>
    <w:p w:rsidR="0016190C" w:rsidRPr="0016190C" w:rsidRDefault="00C77A80" w:rsidP="0016190C">
      <w:pPr>
        <w:pStyle w:val="27"/>
        <w:widowControl w:val="0"/>
        <w:spacing w:after="0" w:line="240" w:lineRule="auto"/>
        <w:jc w:val="right"/>
        <w:rPr>
          <w:lang w:val="tt-RU"/>
        </w:rPr>
      </w:pPr>
      <w:r>
        <w:rPr>
          <w:lang w:val="tt-RU"/>
        </w:rPr>
        <w:t xml:space="preserve">"05 "06 2020 </w:t>
      </w:r>
      <w:r w:rsidR="0016190C" w:rsidRPr="0016190C">
        <w:rPr>
          <w:lang w:val="tt-RU"/>
        </w:rPr>
        <w:t xml:space="preserve"> ел</w:t>
      </w:r>
    </w:p>
    <w:p w:rsidR="0016190C" w:rsidRPr="0016190C" w:rsidRDefault="00C77A80" w:rsidP="0016190C">
      <w:pPr>
        <w:pStyle w:val="27"/>
        <w:widowControl w:val="0"/>
        <w:spacing w:after="0" w:line="240" w:lineRule="auto"/>
        <w:jc w:val="right"/>
        <w:rPr>
          <w:lang w:val="tt-RU"/>
        </w:rPr>
      </w:pPr>
      <w:r>
        <w:rPr>
          <w:lang w:val="tt-RU"/>
        </w:rPr>
        <w:t xml:space="preserve">   №  217 </w:t>
      </w:r>
      <w:bookmarkStart w:id="0" w:name="_GoBack"/>
      <w:bookmarkEnd w:id="0"/>
      <w:r w:rsidR="0016190C" w:rsidRPr="0016190C">
        <w:rPr>
          <w:lang w:val="tt-RU"/>
        </w:rPr>
        <w:t>карарына</w:t>
      </w:r>
    </w:p>
    <w:p w:rsidR="0016190C" w:rsidRPr="0016190C" w:rsidRDefault="0016190C" w:rsidP="0016190C">
      <w:pPr>
        <w:pStyle w:val="27"/>
        <w:widowControl w:val="0"/>
        <w:spacing w:after="0" w:line="240" w:lineRule="auto"/>
        <w:jc w:val="right"/>
        <w:rPr>
          <w:lang w:val="tt-RU"/>
        </w:rPr>
      </w:pPr>
      <w:r w:rsidRPr="0016190C">
        <w:rPr>
          <w:lang w:val="tt-RU"/>
        </w:rPr>
        <w:t>1нче кушымта</w:t>
      </w:r>
    </w:p>
    <w:p w:rsidR="0016190C" w:rsidRPr="0016190C" w:rsidRDefault="0016190C" w:rsidP="0016190C">
      <w:pPr>
        <w:pStyle w:val="27"/>
        <w:widowControl w:val="0"/>
        <w:spacing w:after="0" w:line="240" w:lineRule="auto"/>
        <w:jc w:val="right"/>
        <w:rPr>
          <w:lang w:val="tt-RU"/>
        </w:rPr>
      </w:pPr>
    </w:p>
    <w:p w:rsidR="0016190C" w:rsidRPr="0016190C" w:rsidRDefault="0016190C" w:rsidP="0016190C">
      <w:pPr>
        <w:pStyle w:val="27"/>
        <w:widowControl w:val="0"/>
        <w:spacing w:after="0" w:line="240" w:lineRule="auto"/>
        <w:jc w:val="right"/>
        <w:rPr>
          <w:lang w:val="tt-RU"/>
        </w:rPr>
      </w:pPr>
      <w:r w:rsidRPr="0016190C">
        <w:rPr>
          <w:lang w:val="tt-RU"/>
        </w:rPr>
        <w:t xml:space="preserve">   </w:t>
      </w:r>
    </w:p>
    <w:p w:rsidR="0016190C" w:rsidRPr="0016190C" w:rsidRDefault="0016190C" w:rsidP="0016190C">
      <w:pPr>
        <w:pStyle w:val="27"/>
        <w:widowControl w:val="0"/>
        <w:spacing w:after="0" w:line="240" w:lineRule="auto"/>
        <w:ind w:left="0"/>
        <w:jc w:val="right"/>
        <w:rPr>
          <w:lang w:val="tt-RU"/>
        </w:rPr>
      </w:pPr>
    </w:p>
    <w:p w:rsidR="0016190C" w:rsidRDefault="0016190C" w:rsidP="0016190C">
      <w:pPr>
        <w:tabs>
          <w:tab w:val="left" w:pos="0"/>
        </w:tabs>
        <w:jc w:val="center"/>
        <w:rPr>
          <w:b/>
          <w:sz w:val="24"/>
          <w:szCs w:val="24"/>
          <w:lang w:val="tt-RU"/>
        </w:rPr>
      </w:pPr>
      <w:r w:rsidRPr="0016190C">
        <w:rPr>
          <w:b/>
          <w:sz w:val="24"/>
          <w:szCs w:val="24"/>
          <w:lang w:val="tt-RU"/>
        </w:rPr>
        <w:t>Татарстан Республикасы Мамадыш муниципаль районында ата-аналарны алмаштыручы гаиләләрдән балаларны дәүләт оешмаларына кайтару очракларын анализлау буенча муниципаль эксперт комиссиясе Составы</w:t>
      </w:r>
    </w:p>
    <w:p w:rsidR="003B2791" w:rsidRPr="00C77A80" w:rsidRDefault="003B2791" w:rsidP="0016190C">
      <w:pPr>
        <w:tabs>
          <w:tab w:val="left" w:pos="0"/>
        </w:tabs>
        <w:jc w:val="center"/>
        <w:rPr>
          <w:b/>
          <w:sz w:val="24"/>
          <w:szCs w:val="24"/>
          <w:lang w:val="tt-RU"/>
        </w:rPr>
      </w:pPr>
    </w:p>
    <w:tbl>
      <w:tblPr>
        <w:tblW w:w="9648" w:type="dxa"/>
        <w:tblLook w:val="01E0" w:firstRow="1" w:lastRow="1" w:firstColumn="1" w:lastColumn="1" w:noHBand="0" w:noVBand="0"/>
      </w:tblPr>
      <w:tblGrid>
        <w:gridCol w:w="4068"/>
        <w:gridCol w:w="593"/>
        <w:gridCol w:w="4987"/>
      </w:tblGrid>
      <w:tr w:rsidR="0016190C" w:rsidRPr="00670BAF" w:rsidTr="0016190C">
        <w:tc>
          <w:tcPr>
            <w:tcW w:w="4068" w:type="dxa"/>
            <w:hideMark/>
          </w:tcPr>
          <w:p w:rsidR="0016190C" w:rsidRPr="00670BAF" w:rsidRDefault="0016190C">
            <w:pPr>
              <w:pStyle w:val="27"/>
              <w:widowControl w:val="0"/>
              <w:spacing w:line="240" w:lineRule="auto"/>
              <w:ind w:left="0"/>
              <w:rPr>
                <w:sz w:val="24"/>
                <w:szCs w:val="24"/>
                <w:lang w:val="tt-RU" w:eastAsia="en-US"/>
              </w:rPr>
            </w:pPr>
            <w:r w:rsidRPr="00670BAF">
              <w:rPr>
                <w:sz w:val="24"/>
                <w:szCs w:val="24"/>
                <w:lang w:eastAsia="en-US"/>
              </w:rPr>
              <w:t>1.</w:t>
            </w:r>
            <w:r w:rsidRPr="00670BAF">
              <w:rPr>
                <w:b/>
                <w:sz w:val="24"/>
                <w:szCs w:val="24"/>
                <w:lang w:eastAsia="en-US"/>
              </w:rPr>
              <w:t xml:space="preserve"> </w:t>
            </w:r>
            <w:r w:rsidRPr="00670BAF">
              <w:rPr>
                <w:sz w:val="24"/>
                <w:szCs w:val="24"/>
                <w:lang w:eastAsia="en-US"/>
              </w:rPr>
              <w:t>Хуҗаҗанов Муса Р</w:t>
            </w:r>
            <w:r w:rsidRPr="00670BAF">
              <w:rPr>
                <w:sz w:val="24"/>
                <w:szCs w:val="24"/>
                <w:lang w:val="tt-RU" w:eastAsia="en-US"/>
              </w:rPr>
              <w:t>өстәм улы</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jc w:val="both"/>
              <w:rPr>
                <w:b/>
                <w:sz w:val="24"/>
                <w:szCs w:val="24"/>
                <w:lang w:eastAsia="en-US"/>
              </w:rPr>
            </w:pPr>
            <w:r w:rsidRPr="00670BAF">
              <w:rPr>
                <w:sz w:val="24"/>
                <w:szCs w:val="24"/>
                <w:lang w:eastAsia="en-US"/>
              </w:rPr>
              <w:t>Татарстан Республикасы Мамадыш муниципаль районы Башкарма комитеты җитәкчесенең беренче урынбасары-эксперт комиссиясе рәисе</w:t>
            </w:r>
          </w:p>
        </w:tc>
      </w:tr>
      <w:tr w:rsidR="0016190C" w:rsidRPr="00670BAF" w:rsidTr="0016190C">
        <w:tc>
          <w:tcPr>
            <w:tcW w:w="4068"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 xml:space="preserve">2. Велиева Айгюн Сахиб кызы </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jc w:val="both"/>
              <w:rPr>
                <w:sz w:val="24"/>
                <w:szCs w:val="24"/>
                <w:lang w:eastAsia="en-US"/>
              </w:rPr>
            </w:pPr>
            <w:r w:rsidRPr="00670BAF">
              <w:rPr>
                <w:sz w:val="24"/>
                <w:szCs w:val="24"/>
              </w:rPr>
              <w:t>Мамадыш муниципаль районы Башкарма комитетының опека һәм попечительлек секторы мөдире-эксперт комиссиясе рәисе урынбасары</w:t>
            </w:r>
          </w:p>
        </w:tc>
      </w:tr>
      <w:tr w:rsidR="0016190C" w:rsidRPr="00670BAF" w:rsidTr="0016190C">
        <w:tc>
          <w:tcPr>
            <w:tcW w:w="4068"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3. Петрова Альбина Шамил кызы</w:t>
            </w:r>
          </w:p>
        </w:tc>
        <w:tc>
          <w:tcPr>
            <w:tcW w:w="593" w:type="dxa"/>
          </w:tcPr>
          <w:p w:rsidR="0016190C" w:rsidRPr="00670BAF" w:rsidRDefault="0016190C">
            <w:pPr>
              <w:pStyle w:val="27"/>
              <w:widowControl w:val="0"/>
              <w:spacing w:line="240" w:lineRule="auto"/>
              <w:rPr>
                <w:sz w:val="24"/>
                <w:szCs w:val="24"/>
                <w:lang w:eastAsia="en-US"/>
              </w:rPr>
            </w:pPr>
          </w:p>
        </w:tc>
        <w:tc>
          <w:tcPr>
            <w:tcW w:w="4987" w:type="dxa"/>
            <w:hideMark/>
          </w:tcPr>
          <w:p w:rsidR="0016190C" w:rsidRPr="00670BAF" w:rsidRDefault="0016190C">
            <w:pPr>
              <w:pStyle w:val="27"/>
              <w:widowControl w:val="0"/>
              <w:spacing w:line="240" w:lineRule="auto"/>
              <w:ind w:left="0"/>
              <w:jc w:val="both"/>
              <w:rPr>
                <w:sz w:val="24"/>
                <w:szCs w:val="24"/>
                <w:lang w:eastAsia="en-US"/>
              </w:rPr>
            </w:pPr>
            <w:r w:rsidRPr="00670BAF">
              <w:rPr>
                <w:sz w:val="24"/>
                <w:szCs w:val="24"/>
                <w:lang w:eastAsia="en-US"/>
              </w:rPr>
              <w:t>- Мамадыш муниципаль районы Башкарма комитетының опека һәм попечительлек секторының әйдәп баручы белгече-эксперт комиссиясе секретаре</w:t>
            </w:r>
          </w:p>
        </w:tc>
      </w:tr>
      <w:tr w:rsidR="0016190C" w:rsidRPr="00670BAF" w:rsidTr="0016190C">
        <w:trPr>
          <w:trHeight w:val="475"/>
        </w:trPr>
        <w:tc>
          <w:tcPr>
            <w:tcW w:w="4068"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Эксперт комиссиясе әгъзалары:</w:t>
            </w:r>
          </w:p>
        </w:tc>
        <w:tc>
          <w:tcPr>
            <w:tcW w:w="593" w:type="dxa"/>
          </w:tcPr>
          <w:p w:rsidR="0016190C" w:rsidRPr="00670BAF" w:rsidRDefault="0016190C">
            <w:pPr>
              <w:pStyle w:val="27"/>
              <w:widowControl w:val="0"/>
              <w:spacing w:line="240" w:lineRule="auto"/>
              <w:rPr>
                <w:sz w:val="24"/>
                <w:szCs w:val="24"/>
                <w:lang w:eastAsia="en-US"/>
              </w:rPr>
            </w:pPr>
          </w:p>
        </w:tc>
        <w:tc>
          <w:tcPr>
            <w:tcW w:w="4987" w:type="dxa"/>
          </w:tcPr>
          <w:p w:rsidR="0016190C" w:rsidRPr="00670BAF" w:rsidRDefault="0016190C">
            <w:pPr>
              <w:pStyle w:val="27"/>
              <w:widowControl w:val="0"/>
              <w:spacing w:line="240" w:lineRule="auto"/>
              <w:rPr>
                <w:sz w:val="24"/>
                <w:szCs w:val="24"/>
                <w:lang w:eastAsia="en-US"/>
              </w:rPr>
            </w:pPr>
          </w:p>
        </w:tc>
      </w:tr>
      <w:tr w:rsidR="0016190C" w:rsidRPr="00670BAF" w:rsidTr="0016190C">
        <w:tc>
          <w:tcPr>
            <w:tcW w:w="4068" w:type="dxa"/>
            <w:hideMark/>
          </w:tcPr>
          <w:p w:rsidR="0016190C" w:rsidRPr="00670BAF" w:rsidRDefault="0016190C">
            <w:pPr>
              <w:rPr>
                <w:sz w:val="24"/>
                <w:szCs w:val="24"/>
                <w:lang w:eastAsia="en-US"/>
              </w:rPr>
            </w:pPr>
            <w:r w:rsidRPr="00670BAF">
              <w:rPr>
                <w:sz w:val="24"/>
                <w:szCs w:val="24"/>
              </w:rPr>
              <w:t xml:space="preserve">4. Габдрахманов Илдус </w:t>
            </w:r>
          </w:p>
          <w:p w:rsidR="0016190C" w:rsidRPr="00670BAF" w:rsidRDefault="0016190C">
            <w:pPr>
              <w:pStyle w:val="27"/>
              <w:widowControl w:val="0"/>
              <w:spacing w:line="240" w:lineRule="auto"/>
              <w:rPr>
                <w:sz w:val="24"/>
                <w:szCs w:val="24"/>
                <w:lang w:eastAsia="en-US"/>
              </w:rPr>
            </w:pPr>
            <w:r w:rsidRPr="00670BAF">
              <w:rPr>
                <w:sz w:val="24"/>
                <w:szCs w:val="24"/>
                <w:lang w:eastAsia="en-US"/>
              </w:rPr>
              <w:t xml:space="preserve"> Нурислам улы</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jc w:val="both"/>
              <w:rPr>
                <w:sz w:val="24"/>
                <w:szCs w:val="24"/>
                <w:lang w:eastAsia="en-US"/>
              </w:rPr>
            </w:pPr>
            <w:r w:rsidRPr="00670BAF">
              <w:rPr>
                <w:sz w:val="24"/>
                <w:szCs w:val="24"/>
              </w:rPr>
              <w:t>Татарстан Республикасы Мамадыш муниципаль районы Башкарма комитетының "мәгариф бүлеге" МКУ башлыгы;</w:t>
            </w:r>
          </w:p>
        </w:tc>
      </w:tr>
      <w:tr w:rsidR="0016190C" w:rsidRPr="00670BAF" w:rsidTr="0016190C">
        <w:tc>
          <w:tcPr>
            <w:tcW w:w="4068" w:type="dxa"/>
          </w:tcPr>
          <w:p w:rsidR="0016190C" w:rsidRPr="00670BAF" w:rsidRDefault="0016190C">
            <w:pPr>
              <w:rPr>
                <w:sz w:val="24"/>
                <w:szCs w:val="24"/>
              </w:rPr>
            </w:pPr>
            <w:r w:rsidRPr="00670BAF">
              <w:rPr>
                <w:sz w:val="24"/>
                <w:szCs w:val="24"/>
              </w:rPr>
              <w:t xml:space="preserve">5. Ефимов Радик Михайлович </w:t>
            </w:r>
          </w:p>
          <w:p w:rsidR="0016190C" w:rsidRPr="00670BAF" w:rsidRDefault="0016190C">
            <w:pPr>
              <w:pStyle w:val="27"/>
              <w:widowControl w:val="0"/>
              <w:spacing w:line="240" w:lineRule="auto"/>
              <w:rPr>
                <w:sz w:val="24"/>
                <w:szCs w:val="24"/>
                <w:lang w:eastAsia="en-US"/>
              </w:rPr>
            </w:pP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jc w:val="both"/>
              <w:rPr>
                <w:sz w:val="24"/>
                <w:szCs w:val="24"/>
                <w:lang w:eastAsia="en-US"/>
              </w:rPr>
            </w:pPr>
            <w:r w:rsidRPr="00670BAF">
              <w:rPr>
                <w:sz w:val="24"/>
                <w:szCs w:val="24"/>
                <w:lang w:eastAsia="en-US"/>
              </w:rPr>
              <w:t>Татарстан Республикасы Мамадыш муниципаль районы Башкарма комитетының хокук эше бүлеге башлыгы;</w:t>
            </w:r>
          </w:p>
        </w:tc>
      </w:tr>
      <w:tr w:rsidR="0016190C" w:rsidRPr="00670BAF" w:rsidTr="0016190C">
        <w:tc>
          <w:tcPr>
            <w:tcW w:w="4068" w:type="dxa"/>
          </w:tcPr>
          <w:p w:rsidR="0016190C" w:rsidRPr="00670BAF" w:rsidRDefault="0016190C">
            <w:pPr>
              <w:rPr>
                <w:sz w:val="24"/>
                <w:szCs w:val="24"/>
                <w:lang w:eastAsia="en-US"/>
              </w:rPr>
            </w:pPr>
            <w:r w:rsidRPr="00670BAF">
              <w:rPr>
                <w:sz w:val="24"/>
                <w:szCs w:val="24"/>
              </w:rPr>
              <w:t>6. Мөҗипова Алсу Галимҗан кызы</w:t>
            </w:r>
          </w:p>
          <w:p w:rsidR="0016190C" w:rsidRPr="00670BAF" w:rsidRDefault="0016190C">
            <w:pPr>
              <w:pStyle w:val="27"/>
              <w:widowControl w:val="0"/>
              <w:spacing w:line="240" w:lineRule="auto"/>
              <w:rPr>
                <w:sz w:val="24"/>
                <w:szCs w:val="24"/>
                <w:lang w:eastAsia="en-US"/>
              </w:rPr>
            </w:pP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jc w:val="both"/>
              <w:rPr>
                <w:sz w:val="24"/>
                <w:szCs w:val="24"/>
                <w:lang w:eastAsia="en-US"/>
              </w:rPr>
            </w:pPr>
            <w:r w:rsidRPr="00670BAF">
              <w:rPr>
                <w:sz w:val="24"/>
                <w:szCs w:val="24"/>
                <w:lang w:eastAsia="en-US"/>
              </w:rPr>
              <w:t>Башкарма комитет белгече, Мамадыш муниципаль районы балигъ булмаганнар эшләре һәм аларның хокукларын яклау комиссиясенең җаваплы сәркатибе;</w:t>
            </w:r>
          </w:p>
        </w:tc>
      </w:tr>
      <w:tr w:rsidR="0016190C" w:rsidRPr="00670BAF" w:rsidTr="0016190C">
        <w:tc>
          <w:tcPr>
            <w:tcW w:w="4068" w:type="dxa"/>
            <w:hideMark/>
          </w:tcPr>
          <w:p w:rsidR="0016190C" w:rsidRPr="00670BAF" w:rsidRDefault="0016190C">
            <w:pPr>
              <w:rPr>
                <w:sz w:val="24"/>
                <w:szCs w:val="24"/>
                <w:lang w:eastAsia="en-US"/>
              </w:rPr>
            </w:pPr>
            <w:r w:rsidRPr="00670BAF">
              <w:rPr>
                <w:sz w:val="24"/>
                <w:szCs w:val="24"/>
              </w:rPr>
              <w:t xml:space="preserve"> 7. Кашапова Гөлгенә</w:t>
            </w:r>
          </w:p>
          <w:p w:rsidR="0016190C" w:rsidRPr="00670BAF" w:rsidRDefault="0016190C">
            <w:pPr>
              <w:pStyle w:val="27"/>
              <w:widowControl w:val="0"/>
              <w:spacing w:line="240" w:lineRule="auto"/>
              <w:rPr>
                <w:sz w:val="24"/>
                <w:szCs w:val="24"/>
                <w:lang w:eastAsia="en-US"/>
              </w:rPr>
            </w:pPr>
            <w:r w:rsidRPr="00670BAF">
              <w:rPr>
                <w:sz w:val="24"/>
                <w:szCs w:val="24"/>
                <w:lang w:eastAsia="en-US"/>
              </w:rPr>
              <w:t>Мөхәммәтнур кызы</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jc w:val="both"/>
              <w:rPr>
                <w:sz w:val="24"/>
                <w:szCs w:val="24"/>
                <w:lang w:eastAsia="en-US"/>
              </w:rPr>
            </w:pPr>
            <w:r w:rsidRPr="00670BAF">
              <w:rPr>
                <w:sz w:val="24"/>
                <w:szCs w:val="24"/>
                <w:lang w:eastAsia="en-US"/>
              </w:rPr>
              <w:t>Мамадыш муниципаль районы халыкны социаль яклау бүлегенең «Забота» халыкка социаль хезмәт күрсәтү үзәгенең гаиләгә һәм балаларга социаль ярдәм күрсәтү бүлеге мөдире;</w:t>
            </w:r>
          </w:p>
        </w:tc>
      </w:tr>
      <w:tr w:rsidR="0016190C" w:rsidRPr="00670BAF" w:rsidTr="0016190C">
        <w:tc>
          <w:tcPr>
            <w:tcW w:w="4068" w:type="dxa"/>
            <w:hideMark/>
          </w:tcPr>
          <w:p w:rsidR="0016190C" w:rsidRPr="00670BAF" w:rsidRDefault="0016190C">
            <w:pPr>
              <w:rPr>
                <w:sz w:val="24"/>
                <w:szCs w:val="24"/>
                <w:lang w:eastAsia="en-US"/>
              </w:rPr>
            </w:pPr>
            <w:r w:rsidRPr="00670BAF">
              <w:rPr>
                <w:sz w:val="24"/>
                <w:szCs w:val="24"/>
              </w:rPr>
              <w:t>8. Шаһивәлиева Гөлнара Камил кызы</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Мамадыш шәһәренең 3нче мәктәбе психологы</w:t>
            </w:r>
          </w:p>
        </w:tc>
      </w:tr>
      <w:tr w:rsidR="0016190C" w:rsidRPr="00670BAF" w:rsidTr="0016190C">
        <w:tc>
          <w:tcPr>
            <w:tcW w:w="4068" w:type="dxa"/>
            <w:hideMark/>
          </w:tcPr>
          <w:p w:rsidR="0016190C" w:rsidRPr="00670BAF" w:rsidRDefault="0016190C">
            <w:pPr>
              <w:rPr>
                <w:sz w:val="24"/>
                <w:szCs w:val="24"/>
                <w:lang w:eastAsia="en-US"/>
              </w:rPr>
            </w:pPr>
            <w:r w:rsidRPr="00670BAF">
              <w:rPr>
                <w:sz w:val="24"/>
                <w:szCs w:val="24"/>
              </w:rPr>
              <w:t>9. Бессонова Карина Вячеславовна</w:t>
            </w:r>
          </w:p>
        </w:tc>
        <w:tc>
          <w:tcPr>
            <w:tcW w:w="593" w:type="dxa"/>
            <w:hideMark/>
          </w:tcPr>
          <w:p w:rsidR="0016190C" w:rsidRPr="00670BAF" w:rsidRDefault="0016190C">
            <w:pPr>
              <w:pStyle w:val="27"/>
              <w:widowControl w:val="0"/>
              <w:spacing w:line="240" w:lineRule="auto"/>
              <w:rPr>
                <w:sz w:val="24"/>
                <w:szCs w:val="24"/>
                <w:lang w:eastAsia="en-US"/>
              </w:rPr>
            </w:pPr>
            <w:r w:rsidRPr="00670BAF">
              <w:rPr>
                <w:sz w:val="24"/>
                <w:szCs w:val="24"/>
                <w:lang w:eastAsia="en-US"/>
              </w:rPr>
              <w:t>-</w:t>
            </w:r>
          </w:p>
        </w:tc>
        <w:tc>
          <w:tcPr>
            <w:tcW w:w="4987"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«Мамадыш РҮХ " ДАССОның балалар наркологы, табиб психиатр»</w:t>
            </w:r>
          </w:p>
        </w:tc>
      </w:tr>
      <w:tr w:rsidR="0016190C" w:rsidRPr="00670BAF" w:rsidTr="0016190C">
        <w:tc>
          <w:tcPr>
            <w:tcW w:w="4068" w:type="dxa"/>
            <w:hideMark/>
          </w:tcPr>
          <w:p w:rsidR="0016190C" w:rsidRPr="00670BAF" w:rsidRDefault="0016190C">
            <w:pPr>
              <w:rPr>
                <w:sz w:val="24"/>
                <w:szCs w:val="24"/>
                <w:lang w:eastAsia="en-US"/>
              </w:rPr>
            </w:pPr>
            <w:r w:rsidRPr="00670BAF">
              <w:rPr>
                <w:sz w:val="24"/>
                <w:szCs w:val="24"/>
              </w:rPr>
              <w:t>10. Хәсәнов Шамил Нурулла Улы</w:t>
            </w:r>
          </w:p>
        </w:tc>
        <w:tc>
          <w:tcPr>
            <w:tcW w:w="593" w:type="dxa"/>
          </w:tcPr>
          <w:p w:rsidR="0016190C" w:rsidRPr="00670BAF" w:rsidRDefault="0016190C">
            <w:pPr>
              <w:pStyle w:val="27"/>
              <w:widowControl w:val="0"/>
              <w:spacing w:line="240" w:lineRule="auto"/>
              <w:rPr>
                <w:sz w:val="24"/>
                <w:szCs w:val="24"/>
                <w:lang w:eastAsia="en-US"/>
              </w:rPr>
            </w:pPr>
          </w:p>
        </w:tc>
        <w:tc>
          <w:tcPr>
            <w:tcW w:w="4987" w:type="dxa"/>
            <w:hideMark/>
          </w:tcPr>
          <w:p w:rsidR="0016190C" w:rsidRPr="00670BAF" w:rsidRDefault="0016190C">
            <w:pPr>
              <w:pStyle w:val="27"/>
              <w:widowControl w:val="0"/>
              <w:spacing w:line="240" w:lineRule="auto"/>
              <w:ind w:left="0"/>
              <w:rPr>
                <w:sz w:val="24"/>
                <w:szCs w:val="24"/>
                <w:lang w:eastAsia="en-US"/>
              </w:rPr>
            </w:pPr>
            <w:r w:rsidRPr="00670BAF">
              <w:rPr>
                <w:sz w:val="24"/>
                <w:szCs w:val="24"/>
                <w:lang w:eastAsia="en-US"/>
              </w:rPr>
              <w:t>Мамадыш шәһәре Советы депутаты</w:t>
            </w:r>
          </w:p>
        </w:tc>
      </w:tr>
    </w:tbl>
    <w:p w:rsidR="001C5A6F" w:rsidRDefault="001C5A6F" w:rsidP="001C5A6F">
      <w:pPr>
        <w:rPr>
          <w:sz w:val="24"/>
          <w:szCs w:val="24"/>
        </w:rPr>
      </w:pPr>
    </w:p>
    <w:sectPr w:rsidR="001C5A6F" w:rsidSect="0016190C">
      <w:pgSz w:w="11906" w:h="16838"/>
      <w:pgMar w:top="1134" w:right="566" w:bottom="992" w:left="1276"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6F19" w:rsidRDefault="000E6F19">
      <w:r>
        <w:separator/>
      </w:r>
    </w:p>
  </w:endnote>
  <w:endnote w:type="continuationSeparator" w:id="0">
    <w:p w:rsidR="000E6F19" w:rsidRDefault="000E6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203"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6F19" w:rsidRDefault="000E6F19">
      <w:r>
        <w:separator/>
      </w:r>
    </w:p>
  </w:footnote>
  <w:footnote w:type="continuationSeparator" w:id="0">
    <w:p w:rsidR="000E6F19" w:rsidRDefault="000E6F1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C8169824"/>
    <w:name w:val="WW8Num2"/>
    <w:lvl w:ilvl="0">
      <w:start w:val="1"/>
      <w:numFmt w:val="decimal"/>
      <w:lvlText w:val="%1."/>
      <w:lvlJc w:val="left"/>
      <w:pPr>
        <w:tabs>
          <w:tab w:val="num" w:pos="0"/>
        </w:tabs>
        <w:ind w:left="1290" w:hanging="1290"/>
      </w:pPr>
      <w:rPr>
        <w:rFonts w:ascii="Times New Roman" w:hAnsi="Times New Roman" w:cs="Times New Roman" w:hint="default"/>
        <w:b w:val="0"/>
      </w:rPr>
    </w:lvl>
  </w:abstractNum>
  <w:abstractNum w:abstractNumId="1" w15:restartNumberingAfterBreak="0">
    <w:nsid w:val="017E7D15"/>
    <w:multiLevelType w:val="hybridMultilevel"/>
    <w:tmpl w:val="614C1C4A"/>
    <w:lvl w:ilvl="0" w:tplc="7DA21FCC">
      <w:start w:val="1"/>
      <w:numFmt w:val="decimal"/>
      <w:lvlText w:val="%1."/>
      <w:lvlJc w:val="left"/>
      <w:pPr>
        <w:ind w:left="2070" w:hanging="117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15:restartNumberingAfterBreak="0">
    <w:nsid w:val="021621FF"/>
    <w:multiLevelType w:val="hybridMultilevel"/>
    <w:tmpl w:val="BADC0C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02FF0D9E"/>
    <w:multiLevelType w:val="hybridMultilevel"/>
    <w:tmpl w:val="029A45C2"/>
    <w:lvl w:ilvl="0" w:tplc="B80C28A0">
      <w:start w:val="1"/>
      <w:numFmt w:val="decimal"/>
      <w:lvlText w:val="%1."/>
      <w:lvlJc w:val="left"/>
      <w:pPr>
        <w:ind w:left="989" w:hanging="705"/>
      </w:p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4" w15:restartNumberingAfterBreak="0">
    <w:nsid w:val="03AC1FDD"/>
    <w:multiLevelType w:val="hybridMultilevel"/>
    <w:tmpl w:val="3C34FEAE"/>
    <w:lvl w:ilvl="0" w:tplc="45089806">
      <w:start w:val="1"/>
      <w:numFmt w:val="bullet"/>
      <w:lvlText w:val="–"/>
      <w:lvlJc w:val="left"/>
      <w:pPr>
        <w:tabs>
          <w:tab w:val="num" w:pos="1636"/>
        </w:tabs>
        <w:ind w:left="1636" w:firstLine="37"/>
      </w:pPr>
      <w:rPr>
        <w:rFonts w:ascii="Times New Roman" w:hAnsi="Times New Roman" w:cs="Times New Roman" w:hint="default"/>
      </w:rPr>
    </w:lvl>
    <w:lvl w:ilvl="1" w:tplc="04190003" w:tentative="1">
      <w:start w:val="1"/>
      <w:numFmt w:val="bullet"/>
      <w:lvlText w:val="o"/>
      <w:lvlJc w:val="left"/>
      <w:pPr>
        <w:tabs>
          <w:tab w:val="num" w:pos="2433"/>
        </w:tabs>
        <w:ind w:left="2433" w:hanging="360"/>
      </w:pPr>
      <w:rPr>
        <w:rFonts w:ascii="Courier New" w:hAnsi="Courier New" w:cs="Courier New" w:hint="default"/>
      </w:rPr>
    </w:lvl>
    <w:lvl w:ilvl="2" w:tplc="04190005" w:tentative="1">
      <w:start w:val="1"/>
      <w:numFmt w:val="bullet"/>
      <w:lvlText w:val=""/>
      <w:lvlJc w:val="left"/>
      <w:pPr>
        <w:tabs>
          <w:tab w:val="num" w:pos="3153"/>
        </w:tabs>
        <w:ind w:left="3153" w:hanging="360"/>
      </w:pPr>
      <w:rPr>
        <w:rFonts w:ascii="Wingdings" w:hAnsi="Wingdings" w:hint="default"/>
      </w:rPr>
    </w:lvl>
    <w:lvl w:ilvl="3" w:tplc="04190001" w:tentative="1">
      <w:start w:val="1"/>
      <w:numFmt w:val="bullet"/>
      <w:lvlText w:val=""/>
      <w:lvlJc w:val="left"/>
      <w:pPr>
        <w:tabs>
          <w:tab w:val="num" w:pos="3873"/>
        </w:tabs>
        <w:ind w:left="3873" w:hanging="360"/>
      </w:pPr>
      <w:rPr>
        <w:rFonts w:ascii="Symbol" w:hAnsi="Symbol" w:hint="default"/>
      </w:rPr>
    </w:lvl>
    <w:lvl w:ilvl="4" w:tplc="04190003" w:tentative="1">
      <w:start w:val="1"/>
      <w:numFmt w:val="bullet"/>
      <w:lvlText w:val="o"/>
      <w:lvlJc w:val="left"/>
      <w:pPr>
        <w:tabs>
          <w:tab w:val="num" w:pos="4593"/>
        </w:tabs>
        <w:ind w:left="4593" w:hanging="360"/>
      </w:pPr>
      <w:rPr>
        <w:rFonts w:ascii="Courier New" w:hAnsi="Courier New" w:cs="Courier New" w:hint="default"/>
      </w:rPr>
    </w:lvl>
    <w:lvl w:ilvl="5" w:tplc="04190005" w:tentative="1">
      <w:start w:val="1"/>
      <w:numFmt w:val="bullet"/>
      <w:lvlText w:val=""/>
      <w:lvlJc w:val="left"/>
      <w:pPr>
        <w:tabs>
          <w:tab w:val="num" w:pos="5313"/>
        </w:tabs>
        <w:ind w:left="5313" w:hanging="360"/>
      </w:pPr>
      <w:rPr>
        <w:rFonts w:ascii="Wingdings" w:hAnsi="Wingdings" w:hint="default"/>
      </w:rPr>
    </w:lvl>
    <w:lvl w:ilvl="6" w:tplc="04190001" w:tentative="1">
      <w:start w:val="1"/>
      <w:numFmt w:val="bullet"/>
      <w:lvlText w:val=""/>
      <w:lvlJc w:val="left"/>
      <w:pPr>
        <w:tabs>
          <w:tab w:val="num" w:pos="6033"/>
        </w:tabs>
        <w:ind w:left="6033" w:hanging="360"/>
      </w:pPr>
      <w:rPr>
        <w:rFonts w:ascii="Symbol" w:hAnsi="Symbol" w:hint="default"/>
      </w:rPr>
    </w:lvl>
    <w:lvl w:ilvl="7" w:tplc="04190003" w:tentative="1">
      <w:start w:val="1"/>
      <w:numFmt w:val="bullet"/>
      <w:lvlText w:val="o"/>
      <w:lvlJc w:val="left"/>
      <w:pPr>
        <w:tabs>
          <w:tab w:val="num" w:pos="6753"/>
        </w:tabs>
        <w:ind w:left="6753" w:hanging="360"/>
      </w:pPr>
      <w:rPr>
        <w:rFonts w:ascii="Courier New" w:hAnsi="Courier New" w:cs="Courier New" w:hint="default"/>
      </w:rPr>
    </w:lvl>
    <w:lvl w:ilvl="8" w:tplc="04190005" w:tentative="1">
      <w:start w:val="1"/>
      <w:numFmt w:val="bullet"/>
      <w:lvlText w:val=""/>
      <w:lvlJc w:val="left"/>
      <w:pPr>
        <w:tabs>
          <w:tab w:val="num" w:pos="7473"/>
        </w:tabs>
        <w:ind w:left="7473" w:hanging="360"/>
      </w:pPr>
      <w:rPr>
        <w:rFonts w:ascii="Wingdings" w:hAnsi="Wingdings" w:hint="default"/>
      </w:rPr>
    </w:lvl>
  </w:abstractNum>
  <w:abstractNum w:abstractNumId="5" w15:restartNumberingAfterBreak="0">
    <w:nsid w:val="04281D86"/>
    <w:multiLevelType w:val="hybridMultilevel"/>
    <w:tmpl w:val="FF5897AC"/>
    <w:lvl w:ilvl="0" w:tplc="FF10BB8C">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7A64BB"/>
    <w:multiLevelType w:val="hybridMultilevel"/>
    <w:tmpl w:val="464E8C7E"/>
    <w:lvl w:ilvl="0" w:tplc="FA3C9302">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7"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E2671B2"/>
    <w:multiLevelType w:val="hybridMultilevel"/>
    <w:tmpl w:val="7A1ABF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ECB3498"/>
    <w:multiLevelType w:val="multilevel"/>
    <w:tmpl w:val="E34A1C0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12FA2561"/>
    <w:multiLevelType w:val="hybridMultilevel"/>
    <w:tmpl w:val="81FAD288"/>
    <w:lvl w:ilvl="0" w:tplc="2BD85A7A">
      <w:start w:val="4"/>
      <w:numFmt w:val="decimal"/>
      <w:lvlText w:val="%1."/>
      <w:lvlJc w:val="left"/>
      <w:pPr>
        <w:ind w:left="928" w:hanging="360"/>
      </w:pPr>
    </w:lvl>
    <w:lvl w:ilvl="1" w:tplc="04190019">
      <w:start w:val="1"/>
      <w:numFmt w:val="lowerLetter"/>
      <w:lvlText w:val="%2."/>
      <w:lvlJc w:val="left"/>
      <w:pPr>
        <w:ind w:left="1648" w:hanging="360"/>
      </w:pPr>
    </w:lvl>
    <w:lvl w:ilvl="2" w:tplc="0419001B">
      <w:start w:val="1"/>
      <w:numFmt w:val="lowerRoman"/>
      <w:lvlText w:val="%3."/>
      <w:lvlJc w:val="right"/>
      <w:pPr>
        <w:ind w:left="2368" w:hanging="180"/>
      </w:pPr>
    </w:lvl>
    <w:lvl w:ilvl="3" w:tplc="0419000F">
      <w:start w:val="1"/>
      <w:numFmt w:val="decimal"/>
      <w:lvlText w:val="%4."/>
      <w:lvlJc w:val="left"/>
      <w:pPr>
        <w:ind w:left="3088" w:hanging="360"/>
      </w:pPr>
    </w:lvl>
    <w:lvl w:ilvl="4" w:tplc="04190019">
      <w:start w:val="1"/>
      <w:numFmt w:val="lowerLetter"/>
      <w:lvlText w:val="%5."/>
      <w:lvlJc w:val="left"/>
      <w:pPr>
        <w:ind w:left="3808" w:hanging="360"/>
      </w:pPr>
    </w:lvl>
    <w:lvl w:ilvl="5" w:tplc="0419001B">
      <w:start w:val="1"/>
      <w:numFmt w:val="lowerRoman"/>
      <w:lvlText w:val="%6."/>
      <w:lvlJc w:val="right"/>
      <w:pPr>
        <w:ind w:left="4528" w:hanging="180"/>
      </w:pPr>
    </w:lvl>
    <w:lvl w:ilvl="6" w:tplc="0419000F">
      <w:start w:val="1"/>
      <w:numFmt w:val="decimal"/>
      <w:lvlText w:val="%7."/>
      <w:lvlJc w:val="left"/>
      <w:pPr>
        <w:ind w:left="5248" w:hanging="360"/>
      </w:pPr>
    </w:lvl>
    <w:lvl w:ilvl="7" w:tplc="04190019">
      <w:start w:val="1"/>
      <w:numFmt w:val="lowerLetter"/>
      <w:lvlText w:val="%8."/>
      <w:lvlJc w:val="left"/>
      <w:pPr>
        <w:ind w:left="5968" w:hanging="360"/>
      </w:pPr>
    </w:lvl>
    <w:lvl w:ilvl="8" w:tplc="0419001B">
      <w:start w:val="1"/>
      <w:numFmt w:val="lowerRoman"/>
      <w:lvlText w:val="%9."/>
      <w:lvlJc w:val="right"/>
      <w:pPr>
        <w:ind w:left="6688" w:hanging="180"/>
      </w:pPr>
    </w:lvl>
  </w:abstractNum>
  <w:abstractNum w:abstractNumId="11"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12" w15:restartNumberingAfterBreak="0">
    <w:nsid w:val="23287EBC"/>
    <w:multiLevelType w:val="hybridMultilevel"/>
    <w:tmpl w:val="1EE0E2CC"/>
    <w:lvl w:ilvl="0" w:tplc="7BF6F28A">
      <w:numFmt w:val="bullet"/>
      <w:lvlText w:val="–"/>
      <w:lvlJc w:val="left"/>
      <w:pPr>
        <w:ind w:left="1287" w:hanging="360"/>
      </w:pPr>
      <w:rPr>
        <w:rFonts w:ascii="Times New Roman" w:eastAsia="Times New Roman" w:hAnsi="Times New Roman" w:cs="Times New Roman"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3" w15:restartNumberingAfterBreak="0">
    <w:nsid w:val="2826799D"/>
    <w:multiLevelType w:val="multilevel"/>
    <w:tmpl w:val="791208C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8741E92"/>
    <w:multiLevelType w:val="hybridMultilevel"/>
    <w:tmpl w:val="DD92DCCC"/>
    <w:lvl w:ilvl="0" w:tplc="7BF6F28A">
      <w:numFmt w:val="bullet"/>
      <w:lvlText w:val="–"/>
      <w:lvlJc w:val="left"/>
      <w:pPr>
        <w:ind w:left="1260" w:hanging="360"/>
      </w:pPr>
      <w:rPr>
        <w:rFonts w:ascii="Times New Roman" w:eastAsia="Times New Roman" w:hAnsi="Times New Roman" w:cs="Times New Roman"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5"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35217FE1"/>
    <w:multiLevelType w:val="hybridMultilevel"/>
    <w:tmpl w:val="0F6A945C"/>
    <w:lvl w:ilvl="0" w:tplc="9D0674E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17" w15:restartNumberingAfterBreak="0">
    <w:nsid w:val="36BF087E"/>
    <w:multiLevelType w:val="hybridMultilevel"/>
    <w:tmpl w:val="E4DC53F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96B022A"/>
    <w:multiLevelType w:val="multilevel"/>
    <w:tmpl w:val="53741F9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15:restartNumberingAfterBreak="0">
    <w:nsid w:val="3BE75ACE"/>
    <w:multiLevelType w:val="hybridMultilevel"/>
    <w:tmpl w:val="C784B472"/>
    <w:lvl w:ilvl="0" w:tplc="0FB01472">
      <w:start w:val="1"/>
      <w:numFmt w:val="decimal"/>
      <w:lvlText w:val="%1."/>
      <w:lvlJc w:val="left"/>
      <w:pPr>
        <w:ind w:left="780" w:hanging="360"/>
      </w:pPr>
    </w:lvl>
    <w:lvl w:ilvl="1" w:tplc="04190019">
      <w:start w:val="1"/>
      <w:numFmt w:val="lowerLetter"/>
      <w:lvlText w:val="%2."/>
      <w:lvlJc w:val="left"/>
      <w:pPr>
        <w:ind w:left="1500" w:hanging="360"/>
      </w:pPr>
    </w:lvl>
    <w:lvl w:ilvl="2" w:tplc="0419001B">
      <w:start w:val="1"/>
      <w:numFmt w:val="lowerRoman"/>
      <w:lvlText w:val="%3."/>
      <w:lvlJc w:val="right"/>
      <w:pPr>
        <w:ind w:left="2220" w:hanging="180"/>
      </w:pPr>
    </w:lvl>
    <w:lvl w:ilvl="3" w:tplc="0419000F">
      <w:start w:val="1"/>
      <w:numFmt w:val="decimal"/>
      <w:lvlText w:val="%4."/>
      <w:lvlJc w:val="left"/>
      <w:pPr>
        <w:ind w:left="2940" w:hanging="360"/>
      </w:pPr>
    </w:lvl>
    <w:lvl w:ilvl="4" w:tplc="04190019">
      <w:start w:val="1"/>
      <w:numFmt w:val="lowerLetter"/>
      <w:lvlText w:val="%5."/>
      <w:lvlJc w:val="left"/>
      <w:pPr>
        <w:ind w:left="3660" w:hanging="360"/>
      </w:pPr>
    </w:lvl>
    <w:lvl w:ilvl="5" w:tplc="0419001B">
      <w:start w:val="1"/>
      <w:numFmt w:val="lowerRoman"/>
      <w:lvlText w:val="%6."/>
      <w:lvlJc w:val="right"/>
      <w:pPr>
        <w:ind w:left="4380" w:hanging="180"/>
      </w:pPr>
    </w:lvl>
    <w:lvl w:ilvl="6" w:tplc="0419000F">
      <w:start w:val="1"/>
      <w:numFmt w:val="decimal"/>
      <w:lvlText w:val="%7."/>
      <w:lvlJc w:val="left"/>
      <w:pPr>
        <w:ind w:left="5100" w:hanging="360"/>
      </w:pPr>
    </w:lvl>
    <w:lvl w:ilvl="7" w:tplc="04190019">
      <w:start w:val="1"/>
      <w:numFmt w:val="lowerLetter"/>
      <w:lvlText w:val="%8."/>
      <w:lvlJc w:val="left"/>
      <w:pPr>
        <w:ind w:left="5820" w:hanging="360"/>
      </w:pPr>
    </w:lvl>
    <w:lvl w:ilvl="8" w:tplc="0419001B">
      <w:start w:val="1"/>
      <w:numFmt w:val="lowerRoman"/>
      <w:lvlText w:val="%9."/>
      <w:lvlJc w:val="right"/>
      <w:pPr>
        <w:ind w:left="6540" w:hanging="180"/>
      </w:pPr>
    </w:lvl>
  </w:abstractNum>
  <w:abstractNum w:abstractNumId="20" w15:restartNumberingAfterBreak="0">
    <w:nsid w:val="413A02D7"/>
    <w:multiLevelType w:val="hybridMultilevel"/>
    <w:tmpl w:val="50A425B6"/>
    <w:lvl w:ilvl="0" w:tplc="CB0E7E72">
      <w:start w:val="1"/>
      <w:numFmt w:val="decimal"/>
      <w:suff w:val="space"/>
      <w:lvlText w:val="%1."/>
      <w:lvlJc w:val="left"/>
      <w:pPr>
        <w:ind w:left="840" w:hanging="420"/>
      </w:pPr>
    </w:lvl>
    <w:lvl w:ilvl="1" w:tplc="04190019">
      <w:start w:val="1"/>
      <w:numFmt w:val="lowerLetter"/>
      <w:lvlText w:val="%2."/>
      <w:lvlJc w:val="left"/>
      <w:pPr>
        <w:tabs>
          <w:tab w:val="num" w:pos="1500"/>
        </w:tabs>
        <w:ind w:left="1500" w:hanging="360"/>
      </w:pPr>
    </w:lvl>
    <w:lvl w:ilvl="2" w:tplc="0419001B">
      <w:start w:val="1"/>
      <w:numFmt w:val="lowerRoman"/>
      <w:lvlText w:val="%3."/>
      <w:lvlJc w:val="right"/>
      <w:pPr>
        <w:tabs>
          <w:tab w:val="num" w:pos="2220"/>
        </w:tabs>
        <w:ind w:left="2220" w:hanging="180"/>
      </w:pPr>
    </w:lvl>
    <w:lvl w:ilvl="3" w:tplc="0419000F">
      <w:start w:val="1"/>
      <w:numFmt w:val="decimal"/>
      <w:lvlText w:val="%4."/>
      <w:lvlJc w:val="left"/>
      <w:pPr>
        <w:tabs>
          <w:tab w:val="num" w:pos="2940"/>
        </w:tabs>
        <w:ind w:left="2940" w:hanging="360"/>
      </w:pPr>
    </w:lvl>
    <w:lvl w:ilvl="4" w:tplc="04190019">
      <w:start w:val="1"/>
      <w:numFmt w:val="lowerLetter"/>
      <w:lvlText w:val="%5."/>
      <w:lvlJc w:val="left"/>
      <w:pPr>
        <w:tabs>
          <w:tab w:val="num" w:pos="3660"/>
        </w:tabs>
        <w:ind w:left="3660" w:hanging="360"/>
      </w:pPr>
    </w:lvl>
    <w:lvl w:ilvl="5" w:tplc="0419001B">
      <w:start w:val="1"/>
      <w:numFmt w:val="lowerRoman"/>
      <w:lvlText w:val="%6."/>
      <w:lvlJc w:val="right"/>
      <w:pPr>
        <w:tabs>
          <w:tab w:val="num" w:pos="4380"/>
        </w:tabs>
        <w:ind w:left="4380" w:hanging="180"/>
      </w:pPr>
    </w:lvl>
    <w:lvl w:ilvl="6" w:tplc="0419000F">
      <w:start w:val="1"/>
      <w:numFmt w:val="decimal"/>
      <w:lvlText w:val="%7."/>
      <w:lvlJc w:val="left"/>
      <w:pPr>
        <w:tabs>
          <w:tab w:val="num" w:pos="5100"/>
        </w:tabs>
        <w:ind w:left="5100" w:hanging="360"/>
      </w:pPr>
    </w:lvl>
    <w:lvl w:ilvl="7" w:tplc="04190019">
      <w:start w:val="1"/>
      <w:numFmt w:val="lowerLetter"/>
      <w:lvlText w:val="%8."/>
      <w:lvlJc w:val="left"/>
      <w:pPr>
        <w:tabs>
          <w:tab w:val="num" w:pos="5820"/>
        </w:tabs>
        <w:ind w:left="5820" w:hanging="360"/>
      </w:pPr>
    </w:lvl>
    <w:lvl w:ilvl="8" w:tplc="0419001B">
      <w:start w:val="1"/>
      <w:numFmt w:val="lowerRoman"/>
      <w:lvlText w:val="%9."/>
      <w:lvlJc w:val="right"/>
      <w:pPr>
        <w:tabs>
          <w:tab w:val="num" w:pos="6540"/>
        </w:tabs>
        <w:ind w:left="6540" w:hanging="180"/>
      </w:pPr>
    </w:lvl>
  </w:abstractNum>
  <w:abstractNum w:abstractNumId="21" w15:restartNumberingAfterBreak="0">
    <w:nsid w:val="42903D98"/>
    <w:multiLevelType w:val="hybridMultilevel"/>
    <w:tmpl w:val="F50682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7375E64"/>
    <w:multiLevelType w:val="hybridMultilevel"/>
    <w:tmpl w:val="4C1412A6"/>
    <w:lvl w:ilvl="0" w:tplc="3B8016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24" w15:restartNumberingAfterBreak="0">
    <w:nsid w:val="583E7D87"/>
    <w:multiLevelType w:val="hybridMultilevel"/>
    <w:tmpl w:val="05E8DCA2"/>
    <w:lvl w:ilvl="0" w:tplc="F2F652B2">
      <w:start w:val="1"/>
      <w:numFmt w:val="decimal"/>
      <w:lvlText w:val="%1."/>
      <w:lvlJc w:val="left"/>
      <w:pPr>
        <w:ind w:left="1317" w:hanging="465"/>
      </w:p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5" w15:restartNumberingAfterBreak="0">
    <w:nsid w:val="64FA0F69"/>
    <w:multiLevelType w:val="multilevel"/>
    <w:tmpl w:val="ACF018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83B59FF"/>
    <w:multiLevelType w:val="multilevel"/>
    <w:tmpl w:val="EF7851A6"/>
    <w:lvl w:ilvl="0">
      <w:start w:val="1"/>
      <w:numFmt w:val="decimal"/>
      <w:lvlText w:val="%1."/>
      <w:lvlJc w:val="left"/>
      <w:pPr>
        <w:ind w:left="360" w:hanging="360"/>
      </w:pPr>
      <w:rPr>
        <w:rFonts w:hint="default"/>
      </w:rPr>
    </w:lvl>
    <w:lvl w:ilvl="1">
      <w:start w:val="1"/>
      <w:numFmt w:val="decimal"/>
      <w:isLgl/>
      <w:lvlText w:val="%1.%2"/>
      <w:lvlJc w:val="left"/>
      <w:pPr>
        <w:ind w:left="2081" w:hanging="1230"/>
      </w:pPr>
      <w:rPr>
        <w:rFonts w:hint="default"/>
        <w:b w:val="0"/>
        <w:sz w:val="24"/>
        <w:szCs w:val="24"/>
      </w:rPr>
    </w:lvl>
    <w:lvl w:ilvl="2">
      <w:start w:val="1"/>
      <w:numFmt w:val="decimal"/>
      <w:isLgl/>
      <w:lvlText w:val="%1.%2.%3"/>
      <w:lvlJc w:val="left"/>
      <w:pPr>
        <w:ind w:left="2081" w:hanging="1230"/>
      </w:pPr>
      <w:rPr>
        <w:rFonts w:hint="default"/>
        <w:b/>
        <w:i w:val="0"/>
        <w:sz w:val="20"/>
        <w:szCs w:val="20"/>
      </w:rPr>
    </w:lvl>
    <w:lvl w:ilvl="3">
      <w:start w:val="1"/>
      <w:numFmt w:val="decimal"/>
      <w:isLgl/>
      <w:lvlText w:val="%1.%2.%3.%4"/>
      <w:lvlJc w:val="left"/>
      <w:pPr>
        <w:ind w:left="2081" w:hanging="1230"/>
      </w:pPr>
      <w:rPr>
        <w:rFonts w:hint="default"/>
      </w:rPr>
    </w:lvl>
    <w:lvl w:ilvl="4">
      <w:start w:val="1"/>
      <w:numFmt w:val="decimal"/>
      <w:isLgl/>
      <w:lvlText w:val="%1.%2.%3.%4.%5"/>
      <w:lvlJc w:val="left"/>
      <w:pPr>
        <w:ind w:left="2081" w:hanging="1230"/>
      </w:pPr>
      <w:rPr>
        <w:rFonts w:hint="default"/>
      </w:rPr>
    </w:lvl>
    <w:lvl w:ilvl="5">
      <w:start w:val="1"/>
      <w:numFmt w:val="decimal"/>
      <w:isLgl/>
      <w:lvlText w:val="%1.%2.%3.%4.%5.%6"/>
      <w:lvlJc w:val="left"/>
      <w:pPr>
        <w:ind w:left="2081" w:hanging="123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7" w15:restartNumberingAfterBreak="0">
    <w:nsid w:val="69D15770"/>
    <w:multiLevelType w:val="multilevel"/>
    <w:tmpl w:val="288CDC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6CE01E9"/>
    <w:multiLevelType w:val="multilevel"/>
    <w:tmpl w:val="124E96C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95221F9"/>
    <w:multiLevelType w:val="multilevel"/>
    <w:tmpl w:val="A5C02F24"/>
    <w:lvl w:ilvl="0">
      <w:start w:val="1"/>
      <w:numFmt w:val="decimal"/>
      <w:lvlText w:val="%1."/>
      <w:lvlJc w:val="left"/>
      <w:pPr>
        <w:ind w:left="113" w:hanging="113"/>
      </w:pPr>
    </w:lvl>
    <w:lvl w:ilvl="1">
      <w:start w:val="1"/>
      <w:numFmt w:val="decimal"/>
      <w:lvlText w:val="%1.%2."/>
      <w:lvlJc w:val="left"/>
      <w:pPr>
        <w:ind w:left="1428" w:hanging="720"/>
      </w:pPr>
    </w:lvl>
    <w:lvl w:ilvl="2">
      <w:start w:val="1"/>
      <w:numFmt w:val="decimal"/>
      <w:lvlText w:val="%1.%2.%3."/>
      <w:lvlJc w:val="left"/>
      <w:pPr>
        <w:ind w:left="2136" w:hanging="72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980" w:hanging="1440"/>
      </w:pPr>
    </w:lvl>
    <w:lvl w:ilvl="6">
      <w:start w:val="1"/>
      <w:numFmt w:val="decimal"/>
      <w:lvlText w:val="%1.%2.%3.%4.%5.%6.%7."/>
      <w:lvlJc w:val="left"/>
      <w:pPr>
        <w:ind w:left="6048" w:hanging="1800"/>
      </w:pPr>
    </w:lvl>
    <w:lvl w:ilvl="7">
      <w:start w:val="1"/>
      <w:numFmt w:val="decimal"/>
      <w:lvlText w:val="%1.%2.%3.%4.%5.%6.%7.%8."/>
      <w:lvlJc w:val="left"/>
      <w:pPr>
        <w:ind w:left="6756" w:hanging="1800"/>
      </w:pPr>
    </w:lvl>
    <w:lvl w:ilvl="8">
      <w:start w:val="1"/>
      <w:numFmt w:val="decimal"/>
      <w:lvlText w:val="%1.%2.%3.%4.%5.%6.%7.%8.%9."/>
      <w:lvlJc w:val="left"/>
      <w:pPr>
        <w:ind w:left="7824" w:hanging="2160"/>
      </w:pPr>
    </w:lvl>
  </w:abstractNum>
  <w:abstractNum w:abstractNumId="30" w15:restartNumberingAfterBreak="0">
    <w:nsid w:val="7E38087F"/>
    <w:multiLevelType w:val="hybridMultilevel"/>
    <w:tmpl w:val="192623B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num>
  <w:num w:numId="2">
    <w:abstractNumId w:val="26"/>
  </w:num>
  <w:num w:numId="3">
    <w:abstractNumId w:val="4"/>
  </w:num>
  <w:num w:numId="4">
    <w:abstractNumId w:val="27"/>
  </w:num>
  <w:num w:numId="5">
    <w:abstractNumId w:val="28"/>
  </w:num>
  <w:num w:numId="6">
    <w:abstractNumId w:val="25"/>
  </w:num>
  <w:num w:numId="7">
    <w:abstractNumId w:val="5"/>
  </w:num>
  <w:num w:numId="8">
    <w:abstractNumId w:val="23"/>
  </w:num>
  <w:num w:numId="9">
    <w:abstractNumId w:val="7"/>
  </w:num>
  <w:num w:numId="10">
    <w:abstractNumId w:val="21"/>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lvlOverride w:ilvl="2"/>
    <w:lvlOverride w:ilvl="3"/>
    <w:lvlOverride w:ilvl="4"/>
    <w:lvlOverride w:ilvl="5"/>
    <w:lvlOverride w:ilvl="6"/>
    <w:lvlOverride w:ilvl="7"/>
    <w:lvlOverride w:ilvl="8"/>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
  </w:num>
  <w:num w:numId="21">
    <w:abstractNumId w:val="16"/>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8"/>
  </w:num>
  <w:num w:numId="28">
    <w:abstractNumId w:val="22"/>
  </w:num>
  <w:num w:numId="29">
    <w:abstractNumId w:val="11"/>
  </w:num>
  <w:num w:numId="30">
    <w:abstractNumId w:val="15"/>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3245"/>
    <w:rsid w:val="00006ED4"/>
    <w:rsid w:val="00013A7F"/>
    <w:rsid w:val="00015ED9"/>
    <w:rsid w:val="00020A00"/>
    <w:rsid w:val="00022359"/>
    <w:rsid w:val="000226F8"/>
    <w:rsid w:val="000429F7"/>
    <w:rsid w:val="000430DB"/>
    <w:rsid w:val="00047FCC"/>
    <w:rsid w:val="0005711A"/>
    <w:rsid w:val="00063630"/>
    <w:rsid w:val="000636B5"/>
    <w:rsid w:val="00070D87"/>
    <w:rsid w:val="0008359D"/>
    <w:rsid w:val="00095CF6"/>
    <w:rsid w:val="000C0B1A"/>
    <w:rsid w:val="000C0E2A"/>
    <w:rsid w:val="000C4A61"/>
    <w:rsid w:val="000D02D8"/>
    <w:rsid w:val="000E6F19"/>
    <w:rsid w:val="00107FC2"/>
    <w:rsid w:val="00111AE9"/>
    <w:rsid w:val="00113E25"/>
    <w:rsid w:val="00122155"/>
    <w:rsid w:val="00131B46"/>
    <w:rsid w:val="0016190C"/>
    <w:rsid w:val="0018195A"/>
    <w:rsid w:val="001A2652"/>
    <w:rsid w:val="001B41FB"/>
    <w:rsid w:val="001B5F1C"/>
    <w:rsid w:val="001C5938"/>
    <w:rsid w:val="001C5A6F"/>
    <w:rsid w:val="001D4146"/>
    <w:rsid w:val="001D6F54"/>
    <w:rsid w:val="001D76EF"/>
    <w:rsid w:val="001E4053"/>
    <w:rsid w:val="001E78D2"/>
    <w:rsid w:val="00200549"/>
    <w:rsid w:val="0020685B"/>
    <w:rsid w:val="00206B4F"/>
    <w:rsid w:val="00217843"/>
    <w:rsid w:val="002264DB"/>
    <w:rsid w:val="00275860"/>
    <w:rsid w:val="00275D76"/>
    <w:rsid w:val="00281EEB"/>
    <w:rsid w:val="00282F09"/>
    <w:rsid w:val="00293F50"/>
    <w:rsid w:val="002A435D"/>
    <w:rsid w:val="002A6A6D"/>
    <w:rsid w:val="002B6CCE"/>
    <w:rsid w:val="002D267E"/>
    <w:rsid w:val="002D3DCB"/>
    <w:rsid w:val="00301CE8"/>
    <w:rsid w:val="003063CB"/>
    <w:rsid w:val="003207EC"/>
    <w:rsid w:val="00321CC3"/>
    <w:rsid w:val="003222F7"/>
    <w:rsid w:val="003355B1"/>
    <w:rsid w:val="00356D78"/>
    <w:rsid w:val="00383748"/>
    <w:rsid w:val="00383F4A"/>
    <w:rsid w:val="003A1BE3"/>
    <w:rsid w:val="003A2FC9"/>
    <w:rsid w:val="003B2791"/>
    <w:rsid w:val="003B7D21"/>
    <w:rsid w:val="003D3526"/>
    <w:rsid w:val="004056B3"/>
    <w:rsid w:val="00405D5A"/>
    <w:rsid w:val="00411014"/>
    <w:rsid w:val="00412309"/>
    <w:rsid w:val="00415936"/>
    <w:rsid w:val="00417663"/>
    <w:rsid w:val="00420E8B"/>
    <w:rsid w:val="00425589"/>
    <w:rsid w:val="00434DC1"/>
    <w:rsid w:val="00437108"/>
    <w:rsid w:val="00440713"/>
    <w:rsid w:val="00442D64"/>
    <w:rsid w:val="0045012E"/>
    <w:rsid w:val="00450462"/>
    <w:rsid w:val="00467CF5"/>
    <w:rsid w:val="004700CC"/>
    <w:rsid w:val="00471125"/>
    <w:rsid w:val="00474802"/>
    <w:rsid w:val="00474D02"/>
    <w:rsid w:val="004754B0"/>
    <w:rsid w:val="004A232B"/>
    <w:rsid w:val="004B3D7E"/>
    <w:rsid w:val="004C3FDE"/>
    <w:rsid w:val="004E5CB4"/>
    <w:rsid w:val="004F191F"/>
    <w:rsid w:val="004F5D91"/>
    <w:rsid w:val="00500B4B"/>
    <w:rsid w:val="005075F8"/>
    <w:rsid w:val="00530A98"/>
    <w:rsid w:val="0053423B"/>
    <w:rsid w:val="005550F3"/>
    <w:rsid w:val="005773B3"/>
    <w:rsid w:val="00583C0B"/>
    <w:rsid w:val="005845DB"/>
    <w:rsid w:val="005B63D9"/>
    <w:rsid w:val="005C5CF0"/>
    <w:rsid w:val="005D5FFA"/>
    <w:rsid w:val="005E3205"/>
    <w:rsid w:val="005F19CC"/>
    <w:rsid w:val="005F5AD1"/>
    <w:rsid w:val="005F7E8D"/>
    <w:rsid w:val="00606A63"/>
    <w:rsid w:val="0062743B"/>
    <w:rsid w:val="00637454"/>
    <w:rsid w:val="00670BAF"/>
    <w:rsid w:val="00677669"/>
    <w:rsid w:val="006805EE"/>
    <w:rsid w:val="006818DC"/>
    <w:rsid w:val="00691C1D"/>
    <w:rsid w:val="00694EED"/>
    <w:rsid w:val="006B6E87"/>
    <w:rsid w:val="006C7F97"/>
    <w:rsid w:val="006D16C3"/>
    <w:rsid w:val="006E2608"/>
    <w:rsid w:val="006F6AA6"/>
    <w:rsid w:val="00700BEB"/>
    <w:rsid w:val="00744812"/>
    <w:rsid w:val="00745610"/>
    <w:rsid w:val="00751297"/>
    <w:rsid w:val="00767EAD"/>
    <w:rsid w:val="0077316F"/>
    <w:rsid w:val="007763D9"/>
    <w:rsid w:val="00780A18"/>
    <w:rsid w:val="00793601"/>
    <w:rsid w:val="00794779"/>
    <w:rsid w:val="007969EC"/>
    <w:rsid w:val="007A5ECA"/>
    <w:rsid w:val="007A6E8B"/>
    <w:rsid w:val="007B2B7D"/>
    <w:rsid w:val="007B74E4"/>
    <w:rsid w:val="007C4361"/>
    <w:rsid w:val="007D2A21"/>
    <w:rsid w:val="007D688E"/>
    <w:rsid w:val="007E0B19"/>
    <w:rsid w:val="007E17F0"/>
    <w:rsid w:val="00810C0B"/>
    <w:rsid w:val="00817C0C"/>
    <w:rsid w:val="00827D69"/>
    <w:rsid w:val="00841AE4"/>
    <w:rsid w:val="008508B3"/>
    <w:rsid w:val="00851C33"/>
    <w:rsid w:val="00864085"/>
    <w:rsid w:val="00864727"/>
    <w:rsid w:val="00874458"/>
    <w:rsid w:val="00876618"/>
    <w:rsid w:val="0088299D"/>
    <w:rsid w:val="00884582"/>
    <w:rsid w:val="008B288E"/>
    <w:rsid w:val="008B37EE"/>
    <w:rsid w:val="008B7A17"/>
    <w:rsid w:val="008C2FDD"/>
    <w:rsid w:val="008D7E9B"/>
    <w:rsid w:val="008E3C06"/>
    <w:rsid w:val="008E457F"/>
    <w:rsid w:val="00903B94"/>
    <w:rsid w:val="00907CFD"/>
    <w:rsid w:val="009173C1"/>
    <w:rsid w:val="00917A3E"/>
    <w:rsid w:val="009257CA"/>
    <w:rsid w:val="00926F86"/>
    <w:rsid w:val="00927DA9"/>
    <w:rsid w:val="00936B94"/>
    <w:rsid w:val="00946541"/>
    <w:rsid w:val="00950689"/>
    <w:rsid w:val="00962D0C"/>
    <w:rsid w:val="00967F54"/>
    <w:rsid w:val="009967F3"/>
    <w:rsid w:val="009A068C"/>
    <w:rsid w:val="009B70FA"/>
    <w:rsid w:val="009C1E21"/>
    <w:rsid w:val="009C3A44"/>
    <w:rsid w:val="009E212D"/>
    <w:rsid w:val="00A03E0C"/>
    <w:rsid w:val="00A14ED6"/>
    <w:rsid w:val="00A15AB5"/>
    <w:rsid w:val="00A23134"/>
    <w:rsid w:val="00A3265A"/>
    <w:rsid w:val="00A35590"/>
    <w:rsid w:val="00A43554"/>
    <w:rsid w:val="00A54D77"/>
    <w:rsid w:val="00A56349"/>
    <w:rsid w:val="00A60D80"/>
    <w:rsid w:val="00A66409"/>
    <w:rsid w:val="00A82C40"/>
    <w:rsid w:val="00A92A11"/>
    <w:rsid w:val="00AA3B85"/>
    <w:rsid w:val="00AB4A97"/>
    <w:rsid w:val="00AB64AC"/>
    <w:rsid w:val="00AC5587"/>
    <w:rsid w:val="00AC6217"/>
    <w:rsid w:val="00AC7B2A"/>
    <w:rsid w:val="00AD2632"/>
    <w:rsid w:val="00AE76F9"/>
    <w:rsid w:val="00AF4545"/>
    <w:rsid w:val="00AF5EAA"/>
    <w:rsid w:val="00B12302"/>
    <w:rsid w:val="00B2782C"/>
    <w:rsid w:val="00B5409E"/>
    <w:rsid w:val="00B934FC"/>
    <w:rsid w:val="00BB0CA6"/>
    <w:rsid w:val="00BC3C8B"/>
    <w:rsid w:val="00BC440A"/>
    <w:rsid w:val="00BD4A5E"/>
    <w:rsid w:val="00BD4DD8"/>
    <w:rsid w:val="00BF431B"/>
    <w:rsid w:val="00C02746"/>
    <w:rsid w:val="00C07DA9"/>
    <w:rsid w:val="00C1113F"/>
    <w:rsid w:val="00C16F85"/>
    <w:rsid w:val="00C32166"/>
    <w:rsid w:val="00C655EE"/>
    <w:rsid w:val="00C66C16"/>
    <w:rsid w:val="00C673E6"/>
    <w:rsid w:val="00C67F28"/>
    <w:rsid w:val="00C77A80"/>
    <w:rsid w:val="00C95E0A"/>
    <w:rsid w:val="00CA379A"/>
    <w:rsid w:val="00CB3BC0"/>
    <w:rsid w:val="00CC1C14"/>
    <w:rsid w:val="00CD226B"/>
    <w:rsid w:val="00CD27D2"/>
    <w:rsid w:val="00CD5EFF"/>
    <w:rsid w:val="00CE4E37"/>
    <w:rsid w:val="00CF038D"/>
    <w:rsid w:val="00D17400"/>
    <w:rsid w:val="00D2444C"/>
    <w:rsid w:val="00D30910"/>
    <w:rsid w:val="00D320A4"/>
    <w:rsid w:val="00D33E4E"/>
    <w:rsid w:val="00D504AC"/>
    <w:rsid w:val="00D56925"/>
    <w:rsid w:val="00D60017"/>
    <w:rsid w:val="00D6781B"/>
    <w:rsid w:val="00D90903"/>
    <w:rsid w:val="00D958E4"/>
    <w:rsid w:val="00D960B4"/>
    <w:rsid w:val="00DA2368"/>
    <w:rsid w:val="00DA662A"/>
    <w:rsid w:val="00DB4DCE"/>
    <w:rsid w:val="00DC7458"/>
    <w:rsid w:val="00DE335E"/>
    <w:rsid w:val="00DF08E8"/>
    <w:rsid w:val="00DF0D82"/>
    <w:rsid w:val="00DF545F"/>
    <w:rsid w:val="00DF7647"/>
    <w:rsid w:val="00E03FB0"/>
    <w:rsid w:val="00E0609C"/>
    <w:rsid w:val="00E1208B"/>
    <w:rsid w:val="00E12C1E"/>
    <w:rsid w:val="00E161BB"/>
    <w:rsid w:val="00E20990"/>
    <w:rsid w:val="00E44E26"/>
    <w:rsid w:val="00E51B49"/>
    <w:rsid w:val="00E57376"/>
    <w:rsid w:val="00E6074C"/>
    <w:rsid w:val="00E62CEA"/>
    <w:rsid w:val="00E707DB"/>
    <w:rsid w:val="00E804CB"/>
    <w:rsid w:val="00E80931"/>
    <w:rsid w:val="00E8375B"/>
    <w:rsid w:val="00EA7058"/>
    <w:rsid w:val="00EB51E8"/>
    <w:rsid w:val="00EB7418"/>
    <w:rsid w:val="00EE65F9"/>
    <w:rsid w:val="00F04570"/>
    <w:rsid w:val="00F17F28"/>
    <w:rsid w:val="00F22FF3"/>
    <w:rsid w:val="00F741C7"/>
    <w:rsid w:val="00F7699A"/>
    <w:rsid w:val="00F77466"/>
    <w:rsid w:val="00F81AC0"/>
    <w:rsid w:val="00F8752E"/>
    <w:rsid w:val="00F922CB"/>
    <w:rsid w:val="00FA5E31"/>
    <w:rsid w:val="00FB2C89"/>
    <w:rsid w:val="00FC698A"/>
    <w:rsid w:val="00FD5C48"/>
    <w:rsid w:val="00FD602C"/>
    <w:rsid w:val="00FD6C26"/>
    <w:rsid w:val="00FD7C4E"/>
    <w:rsid w:val="00FE23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77FC1B"/>
  <w15:docId w15:val="{82C37731-FA81-494B-B38E-20C006E1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50F3"/>
  </w:style>
  <w:style w:type="paragraph" w:styleId="11">
    <w:name w:val="heading 1"/>
    <w:basedOn w:val="a"/>
    <w:next w:val="a"/>
    <w:link w:val="12"/>
    <w:qFormat/>
    <w:rsid w:val="005550F3"/>
    <w:pPr>
      <w:keepNext/>
      <w:outlineLvl w:val="0"/>
    </w:pPr>
    <w:rPr>
      <w:sz w:val="28"/>
    </w:rPr>
  </w:style>
  <w:style w:type="paragraph" w:styleId="20">
    <w:name w:val="heading 2"/>
    <w:basedOn w:val="a"/>
    <w:next w:val="a"/>
    <w:link w:val="21"/>
    <w:uiPriority w:val="9"/>
    <w:qFormat/>
    <w:rsid w:val="005550F3"/>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0">
    <w:name w:val="heading 3"/>
    <w:basedOn w:val="a"/>
    <w:next w:val="a"/>
    <w:qFormat/>
    <w:rsid w:val="005550F3"/>
    <w:pPr>
      <w:keepNext/>
      <w:jc w:val="both"/>
      <w:outlineLvl w:val="2"/>
    </w:pPr>
    <w:rPr>
      <w:b/>
      <w:sz w:val="28"/>
      <w:u w:val="single"/>
    </w:rPr>
  </w:style>
  <w:style w:type="paragraph" w:styleId="4">
    <w:name w:val="heading 4"/>
    <w:basedOn w:val="a"/>
    <w:next w:val="a"/>
    <w:qFormat/>
    <w:rsid w:val="005550F3"/>
    <w:pPr>
      <w:keepNext/>
      <w:jc w:val="center"/>
      <w:outlineLvl w:val="3"/>
    </w:pPr>
    <w:rPr>
      <w:rFonts w:ascii="Tatar Peterburg" w:hAnsi="Tatar Peterburg"/>
      <w:caps/>
      <w:noProof/>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550F3"/>
    <w:pPr>
      <w:jc w:val="both"/>
    </w:pPr>
    <w:rPr>
      <w:sz w:val="28"/>
    </w:rPr>
  </w:style>
  <w:style w:type="paragraph" w:styleId="a5">
    <w:name w:val="footer"/>
    <w:basedOn w:val="a"/>
    <w:link w:val="a6"/>
    <w:uiPriority w:val="99"/>
    <w:rsid w:val="005550F3"/>
    <w:pPr>
      <w:tabs>
        <w:tab w:val="center" w:pos="4153"/>
        <w:tab w:val="right" w:pos="8306"/>
      </w:tabs>
    </w:pPr>
  </w:style>
  <w:style w:type="paragraph" w:styleId="a7">
    <w:name w:val="header"/>
    <w:basedOn w:val="a"/>
    <w:link w:val="a8"/>
    <w:rsid w:val="005550F3"/>
    <w:pPr>
      <w:tabs>
        <w:tab w:val="center" w:pos="4153"/>
        <w:tab w:val="right" w:pos="8306"/>
      </w:tabs>
    </w:pPr>
  </w:style>
  <w:style w:type="paragraph" w:styleId="a9">
    <w:name w:val="Body Text Indent"/>
    <w:basedOn w:val="a"/>
    <w:rsid w:val="005550F3"/>
    <w:pPr>
      <w:ind w:firstLine="720"/>
      <w:jc w:val="both"/>
    </w:pPr>
    <w:rPr>
      <w:sz w:val="28"/>
    </w:rPr>
  </w:style>
  <w:style w:type="paragraph" w:styleId="aa">
    <w:name w:val="Balloon Text"/>
    <w:basedOn w:val="a"/>
    <w:semiHidden/>
    <w:rsid w:val="005550F3"/>
    <w:rPr>
      <w:rFonts w:ascii="Tahoma" w:hAnsi="Tahoma" w:cs="Tahoma"/>
      <w:sz w:val="16"/>
      <w:szCs w:val="16"/>
    </w:rPr>
  </w:style>
  <w:style w:type="character" w:styleId="ab">
    <w:name w:val="Hyperlink"/>
    <w:rsid w:val="00022359"/>
    <w:rPr>
      <w:color w:val="0000FF"/>
      <w:u w:val="single"/>
    </w:rPr>
  </w:style>
  <w:style w:type="character" w:customStyle="1" w:styleId="a6">
    <w:name w:val="Нижний колонтитул Знак"/>
    <w:basedOn w:val="a0"/>
    <w:link w:val="a5"/>
    <w:uiPriority w:val="99"/>
    <w:rsid w:val="004A232B"/>
  </w:style>
  <w:style w:type="table" w:styleId="ac">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440713"/>
    <w:pPr>
      <w:ind w:left="708"/>
    </w:pPr>
    <w:rPr>
      <w:sz w:val="24"/>
      <w:szCs w:val="24"/>
    </w:rPr>
  </w:style>
  <w:style w:type="paragraph" w:styleId="ae">
    <w:name w:val="Title"/>
    <w:basedOn w:val="a"/>
    <w:link w:val="af"/>
    <w:qFormat/>
    <w:rsid w:val="00440713"/>
    <w:pPr>
      <w:jc w:val="center"/>
    </w:pPr>
    <w:rPr>
      <w:b/>
      <w:bCs/>
      <w:sz w:val="24"/>
      <w:szCs w:val="24"/>
    </w:rPr>
  </w:style>
  <w:style w:type="character" w:customStyle="1" w:styleId="af">
    <w:name w:val="Заголовок Знак"/>
    <w:basedOn w:val="a0"/>
    <w:link w:val="ae"/>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8"/>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9"/>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character" w:customStyle="1" w:styleId="ConsPlusNormal">
    <w:name w:val="ConsPlusNormal Знак"/>
    <w:basedOn w:val="a0"/>
    <w:link w:val="ConsPlusNormal0"/>
    <w:locked/>
    <w:rsid w:val="00DC7458"/>
    <w:rPr>
      <w:rFonts w:ascii="Arial" w:hAnsi="Arial" w:cs="Arial"/>
      <w:lang w:val="ru-RU" w:eastAsia="ru-RU" w:bidi="ar-SA"/>
    </w:rPr>
  </w:style>
  <w:style w:type="paragraph" w:customStyle="1" w:styleId="ConsPlusNormal0">
    <w:name w:val="ConsPlusNormal"/>
    <w:link w:val="ConsPlusNormal"/>
    <w:rsid w:val="00DC7458"/>
    <w:pPr>
      <w:autoSpaceDE w:val="0"/>
      <w:autoSpaceDN w:val="0"/>
      <w:adjustRightInd w:val="0"/>
    </w:pPr>
    <w:rPr>
      <w:rFonts w:ascii="Arial" w:hAnsi="Arial" w:cs="Arial"/>
    </w:rPr>
  </w:style>
  <w:style w:type="paragraph" w:customStyle="1" w:styleId="ConsPlusTitle">
    <w:name w:val="ConsPlusTitle"/>
    <w:uiPriority w:val="99"/>
    <w:rsid w:val="00DC7458"/>
    <w:pPr>
      <w:autoSpaceDE w:val="0"/>
      <w:autoSpaceDN w:val="0"/>
      <w:adjustRightInd w:val="0"/>
    </w:pPr>
    <w:rPr>
      <w:rFonts w:ascii="Arial" w:hAnsi="Arial" w:cs="Arial"/>
      <w:b/>
      <w:bCs/>
    </w:rPr>
  </w:style>
  <w:style w:type="paragraph" w:styleId="af0">
    <w:name w:val="No Spacing"/>
    <w:qFormat/>
    <w:rsid w:val="00950689"/>
    <w:rPr>
      <w:rFonts w:ascii="Calibri" w:hAnsi="Calibri"/>
      <w:sz w:val="22"/>
      <w:szCs w:val="22"/>
    </w:rPr>
  </w:style>
  <w:style w:type="character" w:customStyle="1" w:styleId="22">
    <w:name w:val="Основной текст (2)_"/>
    <w:basedOn w:val="a0"/>
    <w:link w:val="23"/>
    <w:locked/>
    <w:rsid w:val="00C673E6"/>
    <w:rPr>
      <w:sz w:val="26"/>
      <w:szCs w:val="26"/>
      <w:shd w:val="clear" w:color="auto" w:fill="FFFFFF"/>
    </w:rPr>
  </w:style>
  <w:style w:type="paragraph" w:customStyle="1" w:styleId="23">
    <w:name w:val="Основной текст (2)"/>
    <w:basedOn w:val="a"/>
    <w:link w:val="22"/>
    <w:rsid w:val="00C673E6"/>
    <w:pPr>
      <w:widowControl w:val="0"/>
      <w:shd w:val="clear" w:color="auto" w:fill="FFFFFF"/>
      <w:spacing w:line="322" w:lineRule="exact"/>
      <w:jc w:val="both"/>
    </w:pPr>
    <w:rPr>
      <w:sz w:val="26"/>
      <w:szCs w:val="26"/>
    </w:rPr>
  </w:style>
  <w:style w:type="character" w:customStyle="1" w:styleId="31">
    <w:name w:val="Основной текст (3)_"/>
    <w:basedOn w:val="a0"/>
    <w:link w:val="32"/>
    <w:locked/>
    <w:rsid w:val="00C673E6"/>
    <w:rPr>
      <w:b/>
      <w:bCs/>
      <w:sz w:val="26"/>
      <w:szCs w:val="26"/>
      <w:shd w:val="clear" w:color="auto" w:fill="FFFFFF"/>
    </w:rPr>
  </w:style>
  <w:style w:type="paragraph" w:customStyle="1" w:styleId="32">
    <w:name w:val="Основной текст (3)"/>
    <w:basedOn w:val="a"/>
    <w:link w:val="31"/>
    <w:rsid w:val="00C673E6"/>
    <w:pPr>
      <w:widowControl w:val="0"/>
      <w:shd w:val="clear" w:color="auto" w:fill="FFFFFF"/>
      <w:spacing w:before="600" w:after="720" w:line="0" w:lineRule="atLeast"/>
      <w:jc w:val="center"/>
    </w:pPr>
    <w:rPr>
      <w:b/>
      <w:bCs/>
      <w:sz w:val="26"/>
      <w:szCs w:val="26"/>
    </w:rPr>
  </w:style>
  <w:style w:type="character" w:customStyle="1" w:styleId="extended-textfull">
    <w:name w:val="extended-text__full"/>
    <w:basedOn w:val="a0"/>
    <w:rsid w:val="00C673E6"/>
  </w:style>
  <w:style w:type="paragraph" w:styleId="33">
    <w:name w:val="Body Text 3"/>
    <w:basedOn w:val="a"/>
    <w:link w:val="34"/>
    <w:semiHidden/>
    <w:unhideWhenUsed/>
    <w:rsid w:val="00281EEB"/>
    <w:pPr>
      <w:spacing w:after="120"/>
    </w:pPr>
    <w:rPr>
      <w:sz w:val="16"/>
      <w:szCs w:val="16"/>
    </w:rPr>
  </w:style>
  <w:style w:type="character" w:customStyle="1" w:styleId="34">
    <w:name w:val="Основной текст 3 Знак"/>
    <w:basedOn w:val="a0"/>
    <w:link w:val="33"/>
    <w:semiHidden/>
    <w:rsid w:val="00281EEB"/>
    <w:rPr>
      <w:sz w:val="16"/>
      <w:szCs w:val="16"/>
    </w:rPr>
  </w:style>
  <w:style w:type="paragraph" w:customStyle="1" w:styleId="headertext">
    <w:name w:val="headertext"/>
    <w:basedOn w:val="a"/>
    <w:rsid w:val="00AC6217"/>
    <w:pPr>
      <w:spacing w:before="100" w:beforeAutospacing="1" w:after="100" w:afterAutospacing="1"/>
    </w:pPr>
    <w:rPr>
      <w:sz w:val="24"/>
      <w:szCs w:val="24"/>
    </w:rPr>
  </w:style>
  <w:style w:type="paragraph" w:customStyle="1" w:styleId="formattext">
    <w:name w:val="formattext"/>
    <w:basedOn w:val="a"/>
    <w:rsid w:val="00AC6217"/>
    <w:pPr>
      <w:spacing w:before="100" w:beforeAutospacing="1" w:after="100" w:afterAutospacing="1"/>
    </w:pPr>
    <w:rPr>
      <w:sz w:val="24"/>
      <w:szCs w:val="24"/>
    </w:rPr>
  </w:style>
  <w:style w:type="character" w:customStyle="1" w:styleId="namedoc">
    <w:name w:val="namedoc"/>
    <w:rsid w:val="00AC6217"/>
  </w:style>
  <w:style w:type="character" w:customStyle="1" w:styleId="12pt">
    <w:name w:val="Основной текст + 12 pt"/>
    <w:aliases w:val="Полужирный,Интервал 0 pt"/>
    <w:uiPriority w:val="99"/>
    <w:rsid w:val="00903B94"/>
    <w:rPr>
      <w:b/>
      <w:bCs/>
      <w:spacing w:val="10"/>
      <w:sz w:val="24"/>
      <w:szCs w:val="24"/>
      <w:shd w:val="clear" w:color="auto" w:fill="FFFFFF"/>
    </w:rPr>
  </w:style>
  <w:style w:type="paragraph" w:customStyle="1" w:styleId="24">
    <w:name w:val="Основной текст2"/>
    <w:basedOn w:val="a"/>
    <w:rsid w:val="00903B94"/>
    <w:pPr>
      <w:shd w:val="clear" w:color="auto" w:fill="FFFFFF"/>
      <w:spacing w:before="360" w:line="307" w:lineRule="exact"/>
      <w:jc w:val="both"/>
    </w:pPr>
    <w:rPr>
      <w:rFonts w:ascii="Calibri" w:eastAsia="Calibri" w:hAnsi="Calibri"/>
      <w:sz w:val="25"/>
      <w:szCs w:val="25"/>
      <w:lang w:eastAsia="ar-SA"/>
    </w:rPr>
  </w:style>
  <w:style w:type="paragraph" w:customStyle="1" w:styleId="af1">
    <w:name w:val="Базовый"/>
    <w:rsid w:val="00434DC1"/>
    <w:pPr>
      <w:tabs>
        <w:tab w:val="left" w:pos="708"/>
      </w:tabs>
      <w:suppressAutoHyphens/>
      <w:spacing w:after="200" w:line="276" w:lineRule="auto"/>
    </w:pPr>
    <w:rPr>
      <w:rFonts w:eastAsia="SimSun" w:cs="Mangal"/>
      <w:sz w:val="24"/>
      <w:szCs w:val="24"/>
      <w:lang w:eastAsia="zh-CN" w:bidi="hi-IN"/>
    </w:rPr>
  </w:style>
  <w:style w:type="paragraph" w:styleId="af2">
    <w:name w:val="Normal (Web)"/>
    <w:basedOn w:val="a"/>
    <w:uiPriority w:val="99"/>
    <w:unhideWhenUsed/>
    <w:rsid w:val="00C07DA9"/>
    <w:pPr>
      <w:spacing w:before="100" w:beforeAutospacing="1" w:after="100" w:afterAutospacing="1"/>
    </w:pPr>
    <w:rPr>
      <w:sz w:val="24"/>
      <w:szCs w:val="24"/>
    </w:rPr>
  </w:style>
  <w:style w:type="character" w:customStyle="1" w:styleId="29pt0pt">
    <w:name w:val="Основной текст (2) + 9 pt;Интервал 0 pt"/>
    <w:rsid w:val="005845DB"/>
    <w:rPr>
      <w:b w:val="0"/>
      <w:bCs w:val="0"/>
      <w:i w:val="0"/>
      <w:iCs w:val="0"/>
      <w:smallCaps w:val="0"/>
      <w:strike w:val="0"/>
      <w:color w:val="000000"/>
      <w:spacing w:val="6"/>
      <w:w w:val="100"/>
      <w:position w:val="0"/>
      <w:sz w:val="18"/>
      <w:szCs w:val="18"/>
      <w:u w:val="none"/>
      <w:shd w:val="clear" w:color="auto" w:fill="FFFFFF"/>
      <w:lang w:val="ru-RU" w:eastAsia="ru-RU" w:bidi="ru-RU"/>
    </w:rPr>
  </w:style>
  <w:style w:type="character" w:customStyle="1" w:styleId="2Consolas69pt0pt">
    <w:name w:val="Основной текст (2) + Consolas;69 pt;Интервал 0 pt"/>
    <w:rsid w:val="005845DB"/>
    <w:rPr>
      <w:rFonts w:ascii="Consolas" w:eastAsia="Consolas" w:hAnsi="Consolas" w:cs="Consolas"/>
      <w:b w:val="0"/>
      <w:bCs w:val="0"/>
      <w:i w:val="0"/>
      <w:iCs w:val="0"/>
      <w:smallCaps w:val="0"/>
      <w:strike w:val="0"/>
      <w:color w:val="000000"/>
      <w:spacing w:val="0"/>
      <w:w w:val="100"/>
      <w:position w:val="0"/>
      <w:sz w:val="138"/>
      <w:szCs w:val="138"/>
      <w:u w:val="none"/>
      <w:shd w:val="clear" w:color="auto" w:fill="FFFFFF"/>
      <w:lang w:val="ru-RU" w:eastAsia="ru-RU" w:bidi="ru-RU"/>
    </w:rPr>
  </w:style>
  <w:style w:type="character" w:customStyle="1" w:styleId="2Consolas65pt0pt">
    <w:name w:val="Основной текст (2) + Consolas;65 pt;Курсив;Интервал 0 pt"/>
    <w:rsid w:val="005845DB"/>
    <w:rPr>
      <w:rFonts w:ascii="Consolas" w:eastAsia="Consolas" w:hAnsi="Consolas" w:cs="Consolas"/>
      <w:b w:val="0"/>
      <w:bCs w:val="0"/>
      <w:i/>
      <w:iCs/>
      <w:smallCaps w:val="0"/>
      <w:strike w:val="0"/>
      <w:color w:val="000000"/>
      <w:spacing w:val="0"/>
      <w:w w:val="100"/>
      <w:position w:val="0"/>
      <w:sz w:val="130"/>
      <w:szCs w:val="130"/>
      <w:u w:val="none"/>
      <w:shd w:val="clear" w:color="auto" w:fill="FFFFFF"/>
      <w:lang w:val="ru-RU" w:eastAsia="ru-RU" w:bidi="ru-RU"/>
    </w:rPr>
  </w:style>
  <w:style w:type="character" w:customStyle="1" w:styleId="255pt">
    <w:name w:val="Основной текст (2) + 5;5 pt"/>
    <w:rsid w:val="005845DB"/>
    <w:rPr>
      <w:b w:val="0"/>
      <w:bCs w:val="0"/>
      <w:i w:val="0"/>
      <w:iCs w:val="0"/>
      <w:smallCaps w:val="0"/>
      <w:strike w:val="0"/>
      <w:color w:val="000000"/>
      <w:spacing w:val="3"/>
      <w:w w:val="100"/>
      <w:position w:val="0"/>
      <w:sz w:val="11"/>
      <w:szCs w:val="11"/>
      <w:u w:val="none"/>
      <w:shd w:val="clear" w:color="auto" w:fill="FFFFFF"/>
      <w:lang w:val="ru-RU" w:eastAsia="ru-RU" w:bidi="ru-RU"/>
    </w:rPr>
  </w:style>
  <w:style w:type="paragraph" w:styleId="25">
    <w:name w:val="Body Text 2"/>
    <w:basedOn w:val="a"/>
    <w:link w:val="26"/>
    <w:unhideWhenUsed/>
    <w:rsid w:val="00EB7418"/>
    <w:pPr>
      <w:spacing w:after="120" w:line="480" w:lineRule="auto"/>
    </w:pPr>
    <w:rPr>
      <w:sz w:val="28"/>
      <w:szCs w:val="28"/>
    </w:rPr>
  </w:style>
  <w:style w:type="character" w:customStyle="1" w:styleId="26">
    <w:name w:val="Основной текст 2 Знак"/>
    <w:basedOn w:val="a0"/>
    <w:link w:val="25"/>
    <w:rsid w:val="00EB7418"/>
    <w:rPr>
      <w:sz w:val="28"/>
      <w:szCs w:val="28"/>
    </w:rPr>
  </w:style>
  <w:style w:type="character" w:customStyle="1" w:styleId="FontStyle14">
    <w:name w:val="Font Style14"/>
    <w:uiPriority w:val="99"/>
    <w:rsid w:val="00EB7418"/>
    <w:rPr>
      <w:rFonts w:ascii="Times New Roman" w:hAnsi="Times New Roman" w:cs="Times New Roman" w:hint="default"/>
      <w:sz w:val="28"/>
      <w:szCs w:val="28"/>
    </w:rPr>
  </w:style>
  <w:style w:type="paragraph" w:styleId="27">
    <w:name w:val="Body Text Indent 2"/>
    <w:basedOn w:val="a"/>
    <w:link w:val="28"/>
    <w:unhideWhenUsed/>
    <w:rsid w:val="001C5A6F"/>
    <w:pPr>
      <w:spacing w:after="120" w:line="480" w:lineRule="auto"/>
      <w:ind w:left="283"/>
    </w:pPr>
  </w:style>
  <w:style w:type="character" w:customStyle="1" w:styleId="28">
    <w:name w:val="Основной текст с отступом 2 Знак"/>
    <w:basedOn w:val="a0"/>
    <w:link w:val="27"/>
    <w:rsid w:val="001C5A6F"/>
  </w:style>
  <w:style w:type="character" w:customStyle="1" w:styleId="a8">
    <w:name w:val="Верхний колонтитул Знак"/>
    <w:link w:val="a7"/>
    <w:rsid w:val="001C5A6F"/>
  </w:style>
  <w:style w:type="character" w:styleId="af3">
    <w:name w:val="page number"/>
    <w:basedOn w:val="a0"/>
    <w:rsid w:val="001C5A6F"/>
  </w:style>
  <w:style w:type="paragraph" w:styleId="af4">
    <w:name w:val="footnote text"/>
    <w:basedOn w:val="a"/>
    <w:link w:val="af5"/>
    <w:semiHidden/>
    <w:rsid w:val="001C5A6F"/>
    <w:rPr>
      <w:lang w:val="x-none" w:eastAsia="x-none"/>
    </w:rPr>
  </w:style>
  <w:style w:type="character" w:customStyle="1" w:styleId="af5">
    <w:name w:val="Текст сноски Знак"/>
    <w:basedOn w:val="a0"/>
    <w:link w:val="af4"/>
    <w:semiHidden/>
    <w:rsid w:val="001C5A6F"/>
    <w:rPr>
      <w:lang w:val="x-none" w:eastAsia="x-none"/>
    </w:rPr>
  </w:style>
  <w:style w:type="character" w:styleId="af6">
    <w:name w:val="footnote reference"/>
    <w:uiPriority w:val="99"/>
    <w:semiHidden/>
    <w:rsid w:val="001C5A6F"/>
    <w:rPr>
      <w:vertAlign w:val="superscript"/>
    </w:rPr>
  </w:style>
  <w:style w:type="character" w:styleId="af7">
    <w:name w:val="Strong"/>
    <w:uiPriority w:val="22"/>
    <w:qFormat/>
    <w:rsid w:val="001C5A6F"/>
    <w:rPr>
      <w:b/>
      <w:bCs/>
    </w:rPr>
  </w:style>
  <w:style w:type="paragraph" w:customStyle="1" w:styleId="ConsPlusNonformat">
    <w:name w:val="ConsPlusNonformat"/>
    <w:uiPriority w:val="99"/>
    <w:rsid w:val="001C5A6F"/>
    <w:pPr>
      <w:autoSpaceDE w:val="0"/>
      <w:autoSpaceDN w:val="0"/>
      <w:adjustRightInd w:val="0"/>
    </w:pPr>
    <w:rPr>
      <w:rFonts w:ascii="Courier New" w:hAnsi="Courier New" w:cs="Courier New"/>
    </w:rPr>
  </w:style>
  <w:style w:type="paragraph" w:customStyle="1" w:styleId="ConsPlusCell">
    <w:name w:val="ConsPlusCell"/>
    <w:rsid w:val="001C5A6F"/>
    <w:pPr>
      <w:autoSpaceDE w:val="0"/>
      <w:autoSpaceDN w:val="0"/>
      <w:adjustRightInd w:val="0"/>
    </w:pPr>
    <w:rPr>
      <w:rFonts w:ascii="Arial" w:hAnsi="Arial" w:cs="Arial"/>
    </w:rPr>
  </w:style>
  <w:style w:type="character" w:customStyle="1" w:styleId="a4">
    <w:name w:val="Основной текст Знак"/>
    <w:link w:val="a3"/>
    <w:rsid w:val="001C5A6F"/>
    <w:rPr>
      <w:sz w:val="28"/>
    </w:rPr>
  </w:style>
  <w:style w:type="character" w:customStyle="1" w:styleId="12">
    <w:name w:val="Заголовок 1 Знак"/>
    <w:link w:val="11"/>
    <w:rsid w:val="001C5A6F"/>
    <w:rPr>
      <w:sz w:val="28"/>
    </w:rPr>
  </w:style>
  <w:style w:type="paragraph" w:customStyle="1" w:styleId="headdoc">
    <w:name w:val="headdoc"/>
    <w:basedOn w:val="a"/>
    <w:rsid w:val="001C5A6F"/>
    <w:pPr>
      <w:spacing w:before="100" w:beforeAutospacing="1" w:after="100" w:afterAutospacing="1"/>
    </w:pPr>
    <w:rPr>
      <w:sz w:val="24"/>
      <w:szCs w:val="24"/>
    </w:rPr>
  </w:style>
  <w:style w:type="paragraph" w:customStyle="1" w:styleId="consplusnormal1">
    <w:name w:val="consplusnormal"/>
    <w:basedOn w:val="a"/>
    <w:rsid w:val="001C5A6F"/>
    <w:pPr>
      <w:spacing w:before="100" w:beforeAutospacing="1" w:after="100" w:afterAutospacing="1"/>
    </w:pPr>
    <w:rPr>
      <w:sz w:val="24"/>
      <w:szCs w:val="24"/>
    </w:rPr>
  </w:style>
  <w:style w:type="paragraph" w:customStyle="1" w:styleId="14">
    <w:name w:val="Основной текст1"/>
    <w:basedOn w:val="a"/>
    <w:rsid w:val="001C5A6F"/>
    <w:rPr>
      <w:sz w:val="28"/>
    </w:rPr>
  </w:style>
  <w:style w:type="paragraph" w:customStyle="1" w:styleId="af8">
    <w:name w:val="Знак Знак Знак Знак Знак Знак Знак"/>
    <w:basedOn w:val="a"/>
    <w:rsid w:val="001C5A6F"/>
    <w:pPr>
      <w:spacing w:before="100" w:beforeAutospacing="1" w:after="100" w:afterAutospacing="1"/>
    </w:pPr>
    <w:rPr>
      <w:rFonts w:ascii="Tahoma" w:hAnsi="Tahoma"/>
      <w:lang w:val="en-US" w:eastAsia="en-US"/>
    </w:rPr>
  </w:style>
  <w:style w:type="paragraph" w:customStyle="1" w:styleId="40">
    <w:name w:val="Знак Знак4"/>
    <w:basedOn w:val="a"/>
    <w:rsid w:val="001C5A6F"/>
    <w:pPr>
      <w:spacing w:before="100" w:beforeAutospacing="1" w:after="100" w:afterAutospacing="1"/>
    </w:pPr>
    <w:rPr>
      <w:rFonts w:ascii="Tahoma" w:hAnsi="Tahoma"/>
      <w:lang w:val="en-US" w:eastAsia="en-US"/>
    </w:rPr>
  </w:style>
  <w:style w:type="character" w:customStyle="1" w:styleId="210">
    <w:name w:val="Основной текст 2 Знак1"/>
    <w:uiPriority w:val="99"/>
    <w:semiHidden/>
    <w:rsid w:val="001C5A6F"/>
    <w:rPr>
      <w:sz w:val="22"/>
      <w:szCs w:val="22"/>
    </w:rPr>
  </w:style>
  <w:style w:type="paragraph" w:styleId="35">
    <w:name w:val="Body Text Indent 3"/>
    <w:basedOn w:val="a"/>
    <w:link w:val="36"/>
    <w:uiPriority w:val="99"/>
    <w:semiHidden/>
    <w:unhideWhenUsed/>
    <w:rsid w:val="001C5A6F"/>
    <w:pPr>
      <w:spacing w:after="120" w:line="276" w:lineRule="auto"/>
      <w:ind w:left="283"/>
    </w:pPr>
    <w:rPr>
      <w:rFonts w:ascii="Calibri" w:hAnsi="Calibri"/>
      <w:sz w:val="16"/>
      <w:szCs w:val="16"/>
    </w:rPr>
  </w:style>
  <w:style w:type="character" w:customStyle="1" w:styleId="36">
    <w:name w:val="Основной текст с отступом 3 Знак"/>
    <w:basedOn w:val="a0"/>
    <w:link w:val="35"/>
    <w:uiPriority w:val="99"/>
    <w:semiHidden/>
    <w:rsid w:val="001C5A6F"/>
    <w:rPr>
      <w:rFonts w:ascii="Calibri" w:hAnsi="Calibri"/>
      <w:sz w:val="16"/>
      <w:szCs w:val="16"/>
    </w:rPr>
  </w:style>
  <w:style w:type="paragraph" w:customStyle="1" w:styleId="15">
    <w:name w:val="заголовок 1"/>
    <w:basedOn w:val="a"/>
    <w:next w:val="a"/>
    <w:rsid w:val="001C5A6F"/>
    <w:pPr>
      <w:keepNext/>
      <w:widowControl w:val="0"/>
      <w:autoSpaceDE w:val="0"/>
      <w:autoSpaceDN w:val="0"/>
      <w:jc w:val="center"/>
    </w:pPr>
    <w:rPr>
      <w:sz w:val="30"/>
      <w:szCs w:val="30"/>
    </w:rPr>
  </w:style>
  <w:style w:type="character" w:customStyle="1" w:styleId="21">
    <w:name w:val="Заголовок 2 Знак"/>
    <w:link w:val="20"/>
    <w:uiPriority w:val="9"/>
    <w:rsid w:val="001C5A6F"/>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customStyle="1" w:styleId="ConsTitle">
    <w:name w:val="ConsTitle"/>
    <w:rsid w:val="001C5A6F"/>
    <w:pPr>
      <w:widowControl w:val="0"/>
      <w:autoSpaceDE w:val="0"/>
      <w:autoSpaceDN w:val="0"/>
    </w:pPr>
    <w:rPr>
      <w:rFonts w:ascii="Arial" w:hAnsi="Arial" w:cs="Arial"/>
      <w:b/>
      <w:bCs/>
    </w:rPr>
  </w:style>
  <w:style w:type="paragraph" w:customStyle="1" w:styleId="Default">
    <w:name w:val="Default"/>
    <w:rsid w:val="001C5A6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43662">
      <w:bodyDiv w:val="1"/>
      <w:marLeft w:val="0"/>
      <w:marRight w:val="0"/>
      <w:marTop w:val="0"/>
      <w:marBottom w:val="0"/>
      <w:divBdr>
        <w:top w:val="none" w:sz="0" w:space="0" w:color="auto"/>
        <w:left w:val="none" w:sz="0" w:space="0" w:color="auto"/>
        <w:bottom w:val="none" w:sz="0" w:space="0" w:color="auto"/>
        <w:right w:val="none" w:sz="0" w:space="0" w:color="auto"/>
      </w:divBdr>
    </w:div>
    <w:div w:id="166796558">
      <w:bodyDiv w:val="1"/>
      <w:marLeft w:val="0"/>
      <w:marRight w:val="0"/>
      <w:marTop w:val="0"/>
      <w:marBottom w:val="0"/>
      <w:divBdr>
        <w:top w:val="none" w:sz="0" w:space="0" w:color="auto"/>
        <w:left w:val="none" w:sz="0" w:space="0" w:color="auto"/>
        <w:bottom w:val="none" w:sz="0" w:space="0" w:color="auto"/>
        <w:right w:val="none" w:sz="0" w:space="0" w:color="auto"/>
      </w:divBdr>
    </w:div>
    <w:div w:id="285700790">
      <w:bodyDiv w:val="1"/>
      <w:marLeft w:val="0"/>
      <w:marRight w:val="0"/>
      <w:marTop w:val="0"/>
      <w:marBottom w:val="0"/>
      <w:divBdr>
        <w:top w:val="none" w:sz="0" w:space="0" w:color="auto"/>
        <w:left w:val="none" w:sz="0" w:space="0" w:color="auto"/>
        <w:bottom w:val="none" w:sz="0" w:space="0" w:color="auto"/>
        <w:right w:val="none" w:sz="0" w:space="0" w:color="auto"/>
      </w:divBdr>
    </w:div>
    <w:div w:id="376198622">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43235846">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09218142">
      <w:bodyDiv w:val="1"/>
      <w:marLeft w:val="0"/>
      <w:marRight w:val="0"/>
      <w:marTop w:val="0"/>
      <w:marBottom w:val="0"/>
      <w:divBdr>
        <w:top w:val="none" w:sz="0" w:space="0" w:color="auto"/>
        <w:left w:val="none" w:sz="0" w:space="0" w:color="auto"/>
        <w:bottom w:val="none" w:sz="0" w:space="0" w:color="auto"/>
        <w:right w:val="none" w:sz="0" w:space="0" w:color="auto"/>
      </w:divBdr>
    </w:div>
    <w:div w:id="643629140">
      <w:bodyDiv w:val="1"/>
      <w:marLeft w:val="0"/>
      <w:marRight w:val="0"/>
      <w:marTop w:val="0"/>
      <w:marBottom w:val="0"/>
      <w:divBdr>
        <w:top w:val="none" w:sz="0" w:space="0" w:color="auto"/>
        <w:left w:val="none" w:sz="0" w:space="0" w:color="auto"/>
        <w:bottom w:val="none" w:sz="0" w:space="0" w:color="auto"/>
        <w:right w:val="none" w:sz="0" w:space="0" w:color="auto"/>
      </w:divBdr>
    </w:div>
    <w:div w:id="701974609">
      <w:bodyDiv w:val="1"/>
      <w:marLeft w:val="0"/>
      <w:marRight w:val="0"/>
      <w:marTop w:val="0"/>
      <w:marBottom w:val="0"/>
      <w:divBdr>
        <w:top w:val="none" w:sz="0" w:space="0" w:color="auto"/>
        <w:left w:val="none" w:sz="0" w:space="0" w:color="auto"/>
        <w:bottom w:val="none" w:sz="0" w:space="0" w:color="auto"/>
        <w:right w:val="none" w:sz="0" w:space="0" w:color="auto"/>
      </w:divBdr>
    </w:div>
    <w:div w:id="739909038">
      <w:bodyDiv w:val="1"/>
      <w:marLeft w:val="0"/>
      <w:marRight w:val="0"/>
      <w:marTop w:val="0"/>
      <w:marBottom w:val="0"/>
      <w:divBdr>
        <w:top w:val="none" w:sz="0" w:space="0" w:color="auto"/>
        <w:left w:val="none" w:sz="0" w:space="0" w:color="auto"/>
        <w:bottom w:val="none" w:sz="0" w:space="0" w:color="auto"/>
        <w:right w:val="none" w:sz="0" w:space="0" w:color="auto"/>
      </w:divBdr>
    </w:div>
    <w:div w:id="744759771">
      <w:bodyDiv w:val="1"/>
      <w:marLeft w:val="0"/>
      <w:marRight w:val="0"/>
      <w:marTop w:val="0"/>
      <w:marBottom w:val="0"/>
      <w:divBdr>
        <w:top w:val="none" w:sz="0" w:space="0" w:color="auto"/>
        <w:left w:val="none" w:sz="0" w:space="0" w:color="auto"/>
        <w:bottom w:val="none" w:sz="0" w:space="0" w:color="auto"/>
        <w:right w:val="none" w:sz="0" w:space="0" w:color="auto"/>
      </w:divBdr>
    </w:div>
    <w:div w:id="785546244">
      <w:bodyDiv w:val="1"/>
      <w:marLeft w:val="0"/>
      <w:marRight w:val="0"/>
      <w:marTop w:val="0"/>
      <w:marBottom w:val="0"/>
      <w:divBdr>
        <w:top w:val="none" w:sz="0" w:space="0" w:color="auto"/>
        <w:left w:val="none" w:sz="0" w:space="0" w:color="auto"/>
        <w:bottom w:val="none" w:sz="0" w:space="0" w:color="auto"/>
        <w:right w:val="none" w:sz="0" w:space="0" w:color="auto"/>
      </w:divBdr>
    </w:div>
    <w:div w:id="787429728">
      <w:bodyDiv w:val="1"/>
      <w:marLeft w:val="0"/>
      <w:marRight w:val="0"/>
      <w:marTop w:val="0"/>
      <w:marBottom w:val="0"/>
      <w:divBdr>
        <w:top w:val="none" w:sz="0" w:space="0" w:color="auto"/>
        <w:left w:val="none" w:sz="0" w:space="0" w:color="auto"/>
        <w:bottom w:val="none" w:sz="0" w:space="0" w:color="auto"/>
        <w:right w:val="none" w:sz="0" w:space="0" w:color="auto"/>
      </w:divBdr>
    </w:div>
    <w:div w:id="934678089">
      <w:bodyDiv w:val="1"/>
      <w:marLeft w:val="0"/>
      <w:marRight w:val="0"/>
      <w:marTop w:val="0"/>
      <w:marBottom w:val="0"/>
      <w:divBdr>
        <w:top w:val="none" w:sz="0" w:space="0" w:color="auto"/>
        <w:left w:val="none" w:sz="0" w:space="0" w:color="auto"/>
        <w:bottom w:val="none" w:sz="0" w:space="0" w:color="auto"/>
        <w:right w:val="none" w:sz="0" w:space="0" w:color="auto"/>
      </w:divBdr>
    </w:div>
    <w:div w:id="1037705776">
      <w:bodyDiv w:val="1"/>
      <w:marLeft w:val="0"/>
      <w:marRight w:val="0"/>
      <w:marTop w:val="0"/>
      <w:marBottom w:val="0"/>
      <w:divBdr>
        <w:top w:val="none" w:sz="0" w:space="0" w:color="auto"/>
        <w:left w:val="none" w:sz="0" w:space="0" w:color="auto"/>
        <w:bottom w:val="none" w:sz="0" w:space="0" w:color="auto"/>
        <w:right w:val="none" w:sz="0" w:space="0" w:color="auto"/>
      </w:divBdr>
    </w:div>
    <w:div w:id="1095983632">
      <w:bodyDiv w:val="1"/>
      <w:marLeft w:val="0"/>
      <w:marRight w:val="0"/>
      <w:marTop w:val="0"/>
      <w:marBottom w:val="0"/>
      <w:divBdr>
        <w:top w:val="none" w:sz="0" w:space="0" w:color="auto"/>
        <w:left w:val="none" w:sz="0" w:space="0" w:color="auto"/>
        <w:bottom w:val="none" w:sz="0" w:space="0" w:color="auto"/>
        <w:right w:val="none" w:sz="0" w:space="0" w:color="auto"/>
      </w:divBdr>
    </w:div>
    <w:div w:id="1115447863">
      <w:bodyDiv w:val="1"/>
      <w:marLeft w:val="0"/>
      <w:marRight w:val="0"/>
      <w:marTop w:val="0"/>
      <w:marBottom w:val="0"/>
      <w:divBdr>
        <w:top w:val="none" w:sz="0" w:space="0" w:color="auto"/>
        <w:left w:val="none" w:sz="0" w:space="0" w:color="auto"/>
        <w:bottom w:val="none" w:sz="0" w:space="0" w:color="auto"/>
        <w:right w:val="none" w:sz="0" w:space="0" w:color="auto"/>
      </w:divBdr>
    </w:div>
    <w:div w:id="1128888392">
      <w:bodyDiv w:val="1"/>
      <w:marLeft w:val="0"/>
      <w:marRight w:val="0"/>
      <w:marTop w:val="0"/>
      <w:marBottom w:val="0"/>
      <w:divBdr>
        <w:top w:val="none" w:sz="0" w:space="0" w:color="auto"/>
        <w:left w:val="none" w:sz="0" w:space="0" w:color="auto"/>
        <w:bottom w:val="none" w:sz="0" w:space="0" w:color="auto"/>
        <w:right w:val="none" w:sz="0" w:space="0" w:color="auto"/>
      </w:divBdr>
    </w:div>
    <w:div w:id="1320766158">
      <w:bodyDiv w:val="1"/>
      <w:marLeft w:val="0"/>
      <w:marRight w:val="0"/>
      <w:marTop w:val="0"/>
      <w:marBottom w:val="0"/>
      <w:divBdr>
        <w:top w:val="none" w:sz="0" w:space="0" w:color="auto"/>
        <w:left w:val="none" w:sz="0" w:space="0" w:color="auto"/>
        <w:bottom w:val="none" w:sz="0" w:space="0" w:color="auto"/>
        <w:right w:val="none" w:sz="0" w:space="0" w:color="auto"/>
      </w:divBdr>
    </w:div>
    <w:div w:id="1441562007">
      <w:bodyDiv w:val="1"/>
      <w:marLeft w:val="0"/>
      <w:marRight w:val="0"/>
      <w:marTop w:val="0"/>
      <w:marBottom w:val="0"/>
      <w:divBdr>
        <w:top w:val="none" w:sz="0" w:space="0" w:color="auto"/>
        <w:left w:val="none" w:sz="0" w:space="0" w:color="auto"/>
        <w:bottom w:val="none" w:sz="0" w:space="0" w:color="auto"/>
        <w:right w:val="none" w:sz="0" w:space="0" w:color="auto"/>
      </w:divBdr>
    </w:div>
    <w:div w:id="1476069594">
      <w:bodyDiv w:val="1"/>
      <w:marLeft w:val="0"/>
      <w:marRight w:val="0"/>
      <w:marTop w:val="0"/>
      <w:marBottom w:val="0"/>
      <w:divBdr>
        <w:top w:val="none" w:sz="0" w:space="0" w:color="auto"/>
        <w:left w:val="none" w:sz="0" w:space="0" w:color="auto"/>
        <w:bottom w:val="none" w:sz="0" w:space="0" w:color="auto"/>
        <w:right w:val="none" w:sz="0" w:space="0" w:color="auto"/>
      </w:divBdr>
    </w:div>
    <w:div w:id="1553269643">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733312554">
      <w:bodyDiv w:val="1"/>
      <w:marLeft w:val="0"/>
      <w:marRight w:val="0"/>
      <w:marTop w:val="0"/>
      <w:marBottom w:val="0"/>
      <w:divBdr>
        <w:top w:val="none" w:sz="0" w:space="0" w:color="auto"/>
        <w:left w:val="none" w:sz="0" w:space="0" w:color="auto"/>
        <w:bottom w:val="none" w:sz="0" w:space="0" w:color="auto"/>
        <w:right w:val="none" w:sz="0" w:space="0" w:color="auto"/>
      </w:divBdr>
    </w:div>
    <w:div w:id="1889947933">
      <w:bodyDiv w:val="1"/>
      <w:marLeft w:val="0"/>
      <w:marRight w:val="0"/>
      <w:marTop w:val="0"/>
      <w:marBottom w:val="0"/>
      <w:divBdr>
        <w:top w:val="none" w:sz="0" w:space="0" w:color="auto"/>
        <w:left w:val="none" w:sz="0" w:space="0" w:color="auto"/>
        <w:bottom w:val="none" w:sz="0" w:space="0" w:color="auto"/>
        <w:right w:val="none" w:sz="0" w:space="0" w:color="auto"/>
      </w:divBdr>
    </w:div>
    <w:div w:id="1998218880">
      <w:bodyDiv w:val="1"/>
      <w:marLeft w:val="0"/>
      <w:marRight w:val="0"/>
      <w:marTop w:val="0"/>
      <w:marBottom w:val="0"/>
      <w:divBdr>
        <w:top w:val="none" w:sz="0" w:space="0" w:color="auto"/>
        <w:left w:val="none" w:sz="0" w:space="0" w:color="auto"/>
        <w:bottom w:val="none" w:sz="0" w:space="0" w:color="auto"/>
        <w:right w:val="none" w:sz="0" w:space="0" w:color="auto"/>
      </w:divBdr>
    </w:div>
    <w:div w:id="20538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F1D8ADE-3CA9-42BC-B604-DE07B973ED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6174</CharactersWithSpaces>
  <SharedDoc>false</SharedDoc>
  <HLinks>
    <vt:vector size="6" baseType="variant">
      <vt:variant>
        <vt:i4>3932266</vt:i4>
      </vt:variant>
      <vt:variant>
        <vt:i4>0</vt:i4>
      </vt:variant>
      <vt:variant>
        <vt:i4>0</vt:i4>
      </vt:variant>
      <vt:variant>
        <vt:i4>5</vt:i4>
      </vt:variant>
      <vt:variant>
        <vt:lpwstr>consultantplus://offline/ref=13033C156EA1FCDE6BE7183089C511BCDBEDAF880D0022400F4F0CA0189719ABx366J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2020-06-04T10:26:00Z</cp:lastPrinted>
  <dcterms:created xsi:type="dcterms:W3CDTF">2020-06-04T10:27:00Z</dcterms:created>
  <dcterms:modified xsi:type="dcterms:W3CDTF">2020-06-05T12:44:00Z</dcterms:modified>
</cp:coreProperties>
</file>