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8" name="Рисунок 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8" name="Рисунок 8"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93A2B" w:rsidP="00107FC2">
            <w:pPr>
              <w:rPr>
                <w:sz w:val="28"/>
              </w:rPr>
            </w:pPr>
            <w:r>
              <w:rPr>
                <w:sz w:val="28"/>
              </w:rPr>
              <w:t>№ 47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493A2B" w:rsidP="00107FC2">
            <w:pPr>
              <w:rPr>
                <w:sz w:val="28"/>
              </w:rPr>
            </w:pPr>
            <w:r>
              <w:rPr>
                <w:sz w:val="28"/>
              </w:rPr>
              <w:t>от «</w:t>
            </w:r>
            <w:proofErr w:type="gramStart"/>
            <w:r>
              <w:rPr>
                <w:sz w:val="28"/>
              </w:rPr>
              <w:t>05»  02</w:t>
            </w:r>
            <w:proofErr w:type="gramEnd"/>
            <w:r>
              <w:rPr>
                <w:sz w:val="28"/>
              </w:rPr>
              <w:t xml:space="preserve">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572EA0" w:rsidRPr="00A579E0" w:rsidRDefault="00572EA0" w:rsidP="00572EA0">
      <w:pPr>
        <w:pStyle w:val="41"/>
        <w:shd w:val="clear" w:color="auto" w:fill="auto"/>
        <w:spacing w:before="0"/>
        <w:ind w:left="1418" w:right="6240" w:hanging="1418"/>
        <w:rPr>
          <w:b w:val="0"/>
          <w:sz w:val="28"/>
          <w:szCs w:val="28"/>
        </w:rPr>
      </w:pPr>
    </w:p>
    <w:p w:rsidR="00572EA0" w:rsidRPr="003A298B" w:rsidRDefault="00572EA0" w:rsidP="00572EA0">
      <w:pPr>
        <w:pStyle w:val="41"/>
        <w:shd w:val="clear" w:color="auto" w:fill="auto"/>
        <w:spacing w:before="0"/>
        <w:ind w:right="5733"/>
        <w:contextualSpacing/>
        <w:rPr>
          <w:b w:val="0"/>
          <w:sz w:val="28"/>
          <w:szCs w:val="28"/>
          <w:lang w:val="tt-RU"/>
        </w:rPr>
      </w:pPr>
      <w:r>
        <w:rPr>
          <w:b w:val="0"/>
          <w:sz w:val="28"/>
          <w:szCs w:val="28"/>
        </w:rPr>
        <w:t>«</w:t>
      </w:r>
      <w:r w:rsidRPr="00A579E0">
        <w:rPr>
          <w:b w:val="0"/>
          <w:sz w:val="28"/>
          <w:szCs w:val="28"/>
          <w:lang w:val="tt-RU"/>
        </w:rPr>
        <w:t xml:space="preserve">Татарстан Республикасы Мамадыш муниципаль </w:t>
      </w:r>
      <w:proofErr w:type="gramStart"/>
      <w:r w:rsidRPr="00A579E0">
        <w:rPr>
          <w:b w:val="0"/>
          <w:sz w:val="28"/>
          <w:szCs w:val="28"/>
          <w:lang w:val="tt-RU"/>
        </w:rPr>
        <w:t>районы</w:t>
      </w:r>
      <w:r>
        <w:rPr>
          <w:b w:val="0"/>
          <w:sz w:val="28"/>
          <w:szCs w:val="28"/>
        </w:rPr>
        <w:t>»</w:t>
      </w:r>
      <w:r w:rsidRPr="00A579E0">
        <w:rPr>
          <w:b w:val="0"/>
          <w:sz w:val="28"/>
          <w:szCs w:val="28"/>
          <w:lang w:val="tt-RU"/>
        </w:rPr>
        <w:t xml:space="preserve">  муниципаль</w:t>
      </w:r>
      <w:proofErr w:type="gramEnd"/>
      <w:r w:rsidRPr="00A579E0">
        <w:rPr>
          <w:b w:val="0"/>
          <w:sz w:val="28"/>
          <w:szCs w:val="28"/>
          <w:lang w:val="tt-RU"/>
        </w:rPr>
        <w:t xml:space="preserve"> берәмлеге документларының мәҗбүри нөсхәсе турындагы нигезләмәне раслау хакында</w:t>
      </w:r>
    </w:p>
    <w:p w:rsidR="00572EA0" w:rsidRPr="003A298B" w:rsidRDefault="00572EA0" w:rsidP="00572EA0">
      <w:pPr>
        <w:pStyle w:val="41"/>
        <w:shd w:val="clear" w:color="auto" w:fill="auto"/>
        <w:spacing w:before="0"/>
        <w:ind w:left="567" w:right="5733"/>
        <w:contextualSpacing/>
        <w:rPr>
          <w:b w:val="0"/>
          <w:sz w:val="28"/>
          <w:szCs w:val="28"/>
          <w:lang w:val="tt-RU"/>
        </w:rPr>
      </w:pPr>
    </w:p>
    <w:p w:rsidR="00572EA0" w:rsidRPr="003A298B" w:rsidRDefault="00572EA0" w:rsidP="00572EA0">
      <w:pPr>
        <w:pStyle w:val="22"/>
        <w:shd w:val="clear" w:color="auto" w:fill="auto"/>
        <w:spacing w:after="371" w:line="274" w:lineRule="exact"/>
        <w:ind w:right="208"/>
        <w:contextualSpacing/>
        <w:rPr>
          <w:sz w:val="28"/>
          <w:szCs w:val="28"/>
          <w:lang w:val="tt-RU"/>
        </w:rPr>
      </w:pPr>
      <w:r>
        <w:rPr>
          <w:sz w:val="28"/>
          <w:szCs w:val="28"/>
          <w:lang w:val="tt-RU"/>
        </w:rPr>
        <w:t xml:space="preserve">        </w:t>
      </w:r>
      <w:r w:rsidRPr="005815B6">
        <w:rPr>
          <w:sz w:val="28"/>
          <w:szCs w:val="28"/>
          <w:lang w:val="tt-RU"/>
        </w:rPr>
        <w:t xml:space="preserve">«Документларның мәҗбүри нөсхәсе </w:t>
      </w:r>
      <w:r>
        <w:rPr>
          <w:sz w:val="28"/>
          <w:szCs w:val="28"/>
          <w:lang w:val="tt-RU"/>
        </w:rPr>
        <w:t xml:space="preserve">турында» </w:t>
      </w:r>
      <w:r w:rsidRPr="005815B6">
        <w:rPr>
          <w:sz w:val="28"/>
          <w:szCs w:val="28"/>
          <w:lang w:val="tt-RU"/>
        </w:rPr>
        <w:t>1994</w:t>
      </w:r>
      <w:r>
        <w:rPr>
          <w:sz w:val="28"/>
          <w:szCs w:val="28"/>
          <w:lang w:val="tt-RU"/>
        </w:rPr>
        <w:t xml:space="preserve"> нче</w:t>
      </w:r>
      <w:r w:rsidRPr="005815B6">
        <w:rPr>
          <w:sz w:val="28"/>
          <w:szCs w:val="28"/>
          <w:lang w:val="tt-RU"/>
        </w:rPr>
        <w:t xml:space="preserve"> ел</w:t>
      </w:r>
      <w:r>
        <w:rPr>
          <w:sz w:val="28"/>
          <w:szCs w:val="28"/>
          <w:lang w:val="tt-RU"/>
        </w:rPr>
        <w:t xml:space="preserve">ның № 77-ФЗ Федераль закон, «Китапханә эше турында» </w:t>
      </w:r>
      <w:r w:rsidRPr="005815B6">
        <w:rPr>
          <w:sz w:val="28"/>
          <w:szCs w:val="28"/>
          <w:lang w:val="tt-RU"/>
        </w:rPr>
        <w:t>1994</w:t>
      </w:r>
      <w:r>
        <w:rPr>
          <w:sz w:val="28"/>
          <w:szCs w:val="28"/>
          <w:lang w:val="tt-RU"/>
        </w:rPr>
        <w:t xml:space="preserve"> нче </w:t>
      </w:r>
      <w:r w:rsidRPr="005815B6">
        <w:rPr>
          <w:sz w:val="28"/>
          <w:szCs w:val="28"/>
          <w:lang w:val="tt-RU"/>
        </w:rPr>
        <w:t xml:space="preserve"> ел</w:t>
      </w:r>
      <w:r>
        <w:rPr>
          <w:sz w:val="28"/>
          <w:szCs w:val="28"/>
          <w:lang w:val="tt-RU"/>
        </w:rPr>
        <w:t>ның</w:t>
      </w:r>
      <w:r w:rsidRPr="005815B6">
        <w:rPr>
          <w:sz w:val="28"/>
          <w:szCs w:val="28"/>
          <w:lang w:val="tt-RU"/>
        </w:rPr>
        <w:t xml:space="preserve"> </w:t>
      </w:r>
      <w:r>
        <w:rPr>
          <w:sz w:val="28"/>
          <w:szCs w:val="28"/>
          <w:lang w:val="tt-RU"/>
        </w:rPr>
        <w:t>29 декабрендәге</w:t>
      </w:r>
      <w:r w:rsidRPr="005815B6">
        <w:rPr>
          <w:sz w:val="28"/>
          <w:szCs w:val="28"/>
          <w:lang w:val="tt-RU"/>
        </w:rPr>
        <w:t xml:space="preserve"> № 78-ФЗ Федераль закон, «Татарстан Республикасы Мамадыш муниципаль районы</w:t>
      </w:r>
      <w:r>
        <w:rPr>
          <w:sz w:val="28"/>
          <w:szCs w:val="28"/>
          <w:lang w:val="tt-RU"/>
        </w:rPr>
        <w:t xml:space="preserve">» </w:t>
      </w:r>
      <w:r w:rsidRPr="005815B6">
        <w:rPr>
          <w:sz w:val="28"/>
          <w:szCs w:val="28"/>
          <w:lang w:val="tt-RU"/>
        </w:rPr>
        <w:t xml:space="preserve"> муниципаль берәмлеге Уставы нигезендә, «Татарстан Республикасы Мамадыш муниципаль районы» муниципаль берәмлеге документларының мәҗбүри нөсхәсен һәм аның җәмәгать кулланышын</w:t>
      </w:r>
      <w:r>
        <w:rPr>
          <w:sz w:val="28"/>
          <w:szCs w:val="28"/>
          <w:lang w:val="tt-RU"/>
        </w:rPr>
        <w:t xml:space="preserve"> саклауны тәэмин итү максатында</w:t>
      </w:r>
      <w:r w:rsidRPr="005815B6">
        <w:rPr>
          <w:sz w:val="28"/>
          <w:szCs w:val="28"/>
          <w:lang w:val="tt-RU"/>
        </w:rPr>
        <w:t xml:space="preserve">, Татарстан Республикасы Мамадыш муниципаль районы Башкарма комитеты </w:t>
      </w:r>
    </w:p>
    <w:p w:rsidR="00572EA0" w:rsidRDefault="00572EA0" w:rsidP="00572EA0">
      <w:pPr>
        <w:pStyle w:val="22"/>
        <w:shd w:val="clear" w:color="auto" w:fill="auto"/>
        <w:spacing w:after="371" w:line="274" w:lineRule="exact"/>
        <w:ind w:left="567" w:right="208"/>
        <w:contextualSpacing/>
        <w:rPr>
          <w:sz w:val="28"/>
          <w:szCs w:val="28"/>
        </w:rPr>
      </w:pPr>
      <w:r>
        <w:rPr>
          <w:sz w:val="28"/>
          <w:szCs w:val="28"/>
          <w:lang w:val="tt-RU"/>
        </w:rPr>
        <w:t xml:space="preserve"> к а р а р   б и р ә:</w:t>
      </w:r>
    </w:p>
    <w:p w:rsidR="00572EA0" w:rsidRPr="005815B6" w:rsidRDefault="00572EA0" w:rsidP="00572EA0">
      <w:pPr>
        <w:pStyle w:val="22"/>
        <w:shd w:val="clear" w:color="auto" w:fill="auto"/>
        <w:spacing w:after="371" w:line="274" w:lineRule="exact"/>
        <w:ind w:left="567" w:right="208"/>
        <w:contextualSpacing/>
        <w:rPr>
          <w:sz w:val="28"/>
          <w:szCs w:val="28"/>
        </w:rPr>
      </w:pPr>
    </w:p>
    <w:p w:rsidR="00572EA0" w:rsidRPr="005815B6" w:rsidRDefault="00572EA0" w:rsidP="00572EA0">
      <w:pPr>
        <w:pStyle w:val="22"/>
        <w:shd w:val="clear" w:color="auto" w:fill="auto"/>
        <w:tabs>
          <w:tab w:val="left" w:pos="812"/>
        </w:tabs>
        <w:spacing w:line="274" w:lineRule="exact"/>
        <w:ind w:right="208"/>
        <w:rPr>
          <w:sz w:val="28"/>
          <w:szCs w:val="28"/>
        </w:rPr>
      </w:pPr>
      <w:r>
        <w:rPr>
          <w:sz w:val="28"/>
          <w:szCs w:val="28"/>
        </w:rPr>
        <w:t xml:space="preserve">         1.</w:t>
      </w:r>
      <w:r w:rsidRPr="005815B6">
        <w:rPr>
          <w:sz w:val="28"/>
          <w:szCs w:val="28"/>
          <w:lang w:val="tt-RU"/>
        </w:rPr>
        <w:t>«Татарстан Республикасы Мамадыш муниципаль районы» муниципаль берәмлеге документларының мәҗбүри нөсхәсе турында Нигезләмәне расларга (1 нче кушымта).</w:t>
      </w:r>
    </w:p>
    <w:p w:rsidR="00572EA0" w:rsidRPr="005815B6" w:rsidRDefault="00572EA0" w:rsidP="00572EA0">
      <w:pPr>
        <w:pStyle w:val="22"/>
        <w:shd w:val="clear" w:color="auto" w:fill="auto"/>
        <w:tabs>
          <w:tab w:val="left" w:pos="812"/>
        </w:tabs>
        <w:spacing w:line="274" w:lineRule="exact"/>
        <w:ind w:right="208"/>
        <w:rPr>
          <w:sz w:val="28"/>
          <w:szCs w:val="28"/>
        </w:rPr>
      </w:pPr>
      <w:r>
        <w:rPr>
          <w:sz w:val="28"/>
          <w:szCs w:val="28"/>
        </w:rPr>
        <w:t xml:space="preserve">         2.</w:t>
      </w:r>
      <w:r w:rsidRPr="005815B6">
        <w:rPr>
          <w:sz w:val="28"/>
          <w:szCs w:val="28"/>
          <w:lang w:val="tt-RU"/>
        </w:rPr>
        <w:t>«Татарстан Республикасы Мамадыш муниципаль районы» муниципаль берәмлеге документларының мәҗбүри нөсхәсен бүлү тәртибен расларга (2 нче кушымта).</w:t>
      </w:r>
    </w:p>
    <w:p w:rsidR="00572EA0" w:rsidRPr="0095028B" w:rsidRDefault="00572EA0" w:rsidP="00572EA0">
      <w:pPr>
        <w:pStyle w:val="22"/>
        <w:shd w:val="clear" w:color="auto" w:fill="auto"/>
        <w:spacing w:line="274" w:lineRule="exact"/>
        <w:ind w:right="208"/>
        <w:rPr>
          <w:sz w:val="28"/>
          <w:szCs w:val="28"/>
          <w:lang w:val="tt-RU"/>
        </w:rPr>
      </w:pPr>
      <w:r>
        <w:rPr>
          <w:sz w:val="28"/>
          <w:szCs w:val="28"/>
        </w:rPr>
        <w:t xml:space="preserve">        3.</w:t>
      </w:r>
      <w:r w:rsidRPr="005815B6">
        <w:rPr>
          <w:sz w:val="28"/>
          <w:szCs w:val="28"/>
          <w:lang w:val="tt-RU"/>
        </w:rPr>
        <w:t xml:space="preserve"> «Татарстан Республикасы Мамадыш муниципаль </w:t>
      </w:r>
      <w:proofErr w:type="gramStart"/>
      <w:r w:rsidRPr="005815B6">
        <w:rPr>
          <w:sz w:val="28"/>
          <w:szCs w:val="28"/>
          <w:lang w:val="tt-RU"/>
        </w:rPr>
        <w:t>районы»</w:t>
      </w:r>
      <w:r>
        <w:rPr>
          <w:sz w:val="28"/>
          <w:szCs w:val="28"/>
          <w:lang w:val="tt-RU"/>
        </w:rPr>
        <w:t xml:space="preserve"> </w:t>
      </w:r>
      <w:r w:rsidRPr="005815B6">
        <w:rPr>
          <w:sz w:val="28"/>
          <w:szCs w:val="28"/>
          <w:lang w:val="tt-RU"/>
        </w:rPr>
        <w:t xml:space="preserve"> муниципаль</w:t>
      </w:r>
      <w:proofErr w:type="gramEnd"/>
      <w:r w:rsidRPr="005815B6">
        <w:rPr>
          <w:sz w:val="28"/>
          <w:szCs w:val="28"/>
          <w:lang w:val="tt-RU"/>
        </w:rPr>
        <w:t xml:space="preserve"> берәмлеге документларының мәҗбүри нөсхәсен </w:t>
      </w:r>
      <w:r>
        <w:rPr>
          <w:sz w:val="28"/>
          <w:szCs w:val="28"/>
          <w:lang w:val="tt-RU"/>
        </w:rPr>
        <w:t xml:space="preserve">илтеп җиткерү </w:t>
      </w:r>
      <w:r w:rsidRPr="005815B6">
        <w:rPr>
          <w:sz w:val="28"/>
          <w:szCs w:val="28"/>
          <w:lang w:val="tt-RU"/>
        </w:rPr>
        <w:t>турында</w:t>
      </w:r>
      <w:r>
        <w:rPr>
          <w:sz w:val="28"/>
          <w:szCs w:val="28"/>
          <w:lang w:val="tt-RU"/>
        </w:rPr>
        <w:t xml:space="preserve">гы </w:t>
      </w:r>
      <w:r w:rsidRPr="005815B6">
        <w:rPr>
          <w:sz w:val="28"/>
          <w:szCs w:val="28"/>
          <w:lang w:val="tt-RU"/>
        </w:rPr>
        <w:t xml:space="preserve"> инструкцияне (3 нче кушымта) расларга.</w:t>
      </w:r>
    </w:p>
    <w:p w:rsidR="00572EA0" w:rsidRDefault="00572EA0" w:rsidP="00572EA0">
      <w:pPr>
        <w:pStyle w:val="22"/>
        <w:shd w:val="clear" w:color="auto" w:fill="auto"/>
        <w:tabs>
          <w:tab w:val="left" w:pos="812"/>
        </w:tabs>
        <w:spacing w:line="274" w:lineRule="exact"/>
        <w:ind w:right="208"/>
        <w:rPr>
          <w:sz w:val="28"/>
          <w:szCs w:val="28"/>
          <w:lang w:val="tt-RU"/>
        </w:rPr>
      </w:pPr>
      <w:r>
        <w:rPr>
          <w:sz w:val="28"/>
          <w:szCs w:val="28"/>
          <w:lang w:val="tt-RU"/>
        </w:rPr>
        <w:t xml:space="preserve">       4.</w:t>
      </w:r>
      <w:r w:rsidRPr="005815B6">
        <w:rPr>
          <w:sz w:val="28"/>
          <w:szCs w:val="28"/>
          <w:lang w:val="tt-RU"/>
        </w:rPr>
        <w:t>«Татарстан Республикасы Мамадыш муниципаль районы» муниципаль берәмлеге документларының мәҗбүри нөсхәсен туплау, саклау һәм җәмәгать куллану хокукын Татарстан Республикасы Мамадыш муниципаль районы «Үзәкләштерелгән китапханәләр системасы» муниципаль бюджет учреждениесе</w:t>
      </w:r>
      <w:r>
        <w:rPr>
          <w:sz w:val="28"/>
          <w:szCs w:val="28"/>
          <w:lang w:val="tt-RU"/>
        </w:rPr>
        <w:t>нә</w:t>
      </w:r>
      <w:r w:rsidRPr="005815B6">
        <w:rPr>
          <w:sz w:val="28"/>
          <w:szCs w:val="28"/>
          <w:lang w:val="tt-RU"/>
        </w:rPr>
        <w:t xml:space="preserve"> бир</w:t>
      </w:r>
      <w:r>
        <w:rPr>
          <w:sz w:val="28"/>
          <w:szCs w:val="28"/>
          <w:lang w:val="tt-RU"/>
        </w:rPr>
        <w:t>ергә</w:t>
      </w:r>
      <w:r w:rsidRPr="005815B6">
        <w:rPr>
          <w:sz w:val="28"/>
          <w:szCs w:val="28"/>
          <w:lang w:val="tt-RU"/>
        </w:rPr>
        <w:t>.</w:t>
      </w:r>
    </w:p>
    <w:p w:rsidR="00572EA0" w:rsidRPr="0095028B" w:rsidRDefault="00572EA0" w:rsidP="00572EA0">
      <w:pPr>
        <w:pStyle w:val="22"/>
        <w:shd w:val="clear" w:color="auto" w:fill="auto"/>
        <w:tabs>
          <w:tab w:val="left" w:pos="812"/>
        </w:tabs>
        <w:spacing w:line="274" w:lineRule="exact"/>
        <w:ind w:right="208"/>
        <w:rPr>
          <w:sz w:val="28"/>
          <w:szCs w:val="28"/>
          <w:lang w:val="tt-RU"/>
        </w:rPr>
      </w:pPr>
      <w:r>
        <w:rPr>
          <w:sz w:val="28"/>
          <w:szCs w:val="28"/>
          <w:lang w:val="tt-RU"/>
        </w:rPr>
        <w:t xml:space="preserve">       5.</w:t>
      </w:r>
      <w:r w:rsidRPr="005815B6">
        <w:rPr>
          <w:sz w:val="28"/>
          <w:szCs w:val="28"/>
          <w:lang w:val="tt-RU"/>
        </w:rPr>
        <w:t xml:space="preserve">Әлеге карарның үтәлешен контрольдә тотуны җитәкче урынбасары </w:t>
      </w:r>
      <w:r>
        <w:rPr>
          <w:sz w:val="28"/>
          <w:szCs w:val="28"/>
          <w:lang w:val="tt-RU"/>
        </w:rPr>
        <w:t xml:space="preserve">  </w:t>
      </w:r>
      <w:r w:rsidRPr="005815B6">
        <w:rPr>
          <w:sz w:val="28"/>
          <w:szCs w:val="28"/>
          <w:lang w:val="tt-RU"/>
        </w:rPr>
        <w:t>М.Р. Хуҗаҗановка йөкләргә.</w:t>
      </w:r>
    </w:p>
    <w:p w:rsidR="00572EA0" w:rsidRDefault="00572EA0" w:rsidP="00572EA0">
      <w:pPr>
        <w:pStyle w:val="22"/>
        <w:shd w:val="clear" w:color="auto" w:fill="auto"/>
        <w:tabs>
          <w:tab w:val="left" w:pos="812"/>
        </w:tabs>
        <w:spacing w:after="251" w:line="274" w:lineRule="exact"/>
        <w:ind w:left="567" w:right="208"/>
        <w:rPr>
          <w:sz w:val="28"/>
          <w:szCs w:val="28"/>
          <w:lang w:val="tt-RU"/>
        </w:rPr>
      </w:pPr>
    </w:p>
    <w:p w:rsidR="00572EA0" w:rsidRDefault="00572EA0" w:rsidP="00572EA0">
      <w:pPr>
        <w:pStyle w:val="22"/>
        <w:shd w:val="clear" w:color="auto" w:fill="auto"/>
        <w:tabs>
          <w:tab w:val="left" w:pos="812"/>
        </w:tabs>
        <w:spacing w:after="251" w:line="274" w:lineRule="exact"/>
        <w:ind w:left="567" w:right="208"/>
        <w:rPr>
          <w:sz w:val="28"/>
          <w:szCs w:val="28"/>
          <w:lang w:val="tt-RU"/>
        </w:rPr>
      </w:pPr>
    </w:p>
    <w:p w:rsidR="00572EA0" w:rsidRPr="0095028B" w:rsidRDefault="00572EA0" w:rsidP="00572EA0">
      <w:pPr>
        <w:pStyle w:val="22"/>
        <w:shd w:val="clear" w:color="auto" w:fill="auto"/>
        <w:tabs>
          <w:tab w:val="left" w:pos="812"/>
        </w:tabs>
        <w:spacing w:after="251" w:line="274" w:lineRule="exact"/>
        <w:ind w:left="567" w:right="208"/>
        <w:rPr>
          <w:sz w:val="28"/>
          <w:szCs w:val="28"/>
          <w:lang w:val="tt-RU"/>
        </w:rPr>
      </w:pPr>
      <w:r>
        <w:rPr>
          <w:sz w:val="28"/>
          <w:szCs w:val="28"/>
          <w:lang w:val="tt-RU"/>
        </w:rPr>
        <w:t xml:space="preserve"> Җитәкче                                                                                     И.М. Дәрҗеманов  </w:t>
      </w:r>
    </w:p>
    <w:p w:rsidR="00572EA0" w:rsidRDefault="00572EA0" w:rsidP="00572EA0">
      <w:pPr>
        <w:pStyle w:val="22"/>
        <w:shd w:val="clear" w:color="auto" w:fill="auto"/>
        <w:spacing w:after="622" w:line="274" w:lineRule="exact"/>
        <w:ind w:right="208"/>
        <w:contextualSpacing/>
        <w:jc w:val="left"/>
        <w:rPr>
          <w:sz w:val="24"/>
          <w:szCs w:val="24"/>
          <w:lang w:val="tt-RU"/>
        </w:rPr>
      </w:pPr>
    </w:p>
    <w:p w:rsidR="00493A2B" w:rsidRDefault="00572EA0" w:rsidP="00572EA0">
      <w:pPr>
        <w:pStyle w:val="22"/>
        <w:shd w:val="clear" w:color="auto" w:fill="auto"/>
        <w:spacing w:after="622" w:line="274" w:lineRule="exact"/>
        <w:ind w:left="5954" w:right="208"/>
        <w:contextualSpacing/>
        <w:jc w:val="left"/>
        <w:rPr>
          <w:sz w:val="24"/>
          <w:szCs w:val="24"/>
          <w:lang w:val="tt-RU"/>
        </w:rPr>
      </w:pPr>
      <w:r>
        <w:rPr>
          <w:sz w:val="24"/>
          <w:szCs w:val="24"/>
          <w:lang w:val="tt-RU"/>
        </w:rPr>
        <w:t>М</w:t>
      </w:r>
      <w:r w:rsidRPr="004C1358">
        <w:rPr>
          <w:sz w:val="24"/>
          <w:szCs w:val="24"/>
          <w:lang w:val="tt-RU"/>
        </w:rPr>
        <w:t xml:space="preserve">униципаль район башкарма комитетының </w:t>
      </w:r>
      <w:r w:rsidR="00493A2B">
        <w:rPr>
          <w:sz w:val="24"/>
          <w:szCs w:val="24"/>
          <w:lang w:val="tt-RU"/>
        </w:rPr>
        <w:t>_05.02.__</w:t>
      </w:r>
      <w:r>
        <w:rPr>
          <w:sz w:val="24"/>
          <w:szCs w:val="24"/>
          <w:lang w:val="tt-RU"/>
        </w:rPr>
        <w:t>2020 ел</w:t>
      </w:r>
      <w:r w:rsidRPr="00A3557F">
        <w:rPr>
          <w:sz w:val="24"/>
          <w:szCs w:val="24"/>
          <w:lang w:val="tt-RU"/>
        </w:rPr>
        <w:t xml:space="preserve"> </w:t>
      </w:r>
    </w:p>
    <w:p w:rsidR="00572EA0" w:rsidRDefault="00572EA0" w:rsidP="00572EA0">
      <w:pPr>
        <w:pStyle w:val="22"/>
        <w:shd w:val="clear" w:color="auto" w:fill="auto"/>
        <w:spacing w:after="622" w:line="274" w:lineRule="exact"/>
        <w:ind w:left="5954" w:right="208"/>
        <w:contextualSpacing/>
        <w:jc w:val="left"/>
        <w:rPr>
          <w:sz w:val="24"/>
          <w:szCs w:val="24"/>
          <w:lang w:val="tt-RU"/>
        </w:rPr>
      </w:pPr>
      <w:r>
        <w:rPr>
          <w:sz w:val="24"/>
          <w:szCs w:val="24"/>
          <w:lang w:val="tt-RU"/>
        </w:rPr>
        <w:t>№ _</w:t>
      </w:r>
      <w:r w:rsidR="00493A2B">
        <w:rPr>
          <w:sz w:val="24"/>
          <w:szCs w:val="24"/>
          <w:lang w:val="tt-RU"/>
        </w:rPr>
        <w:t>47</w:t>
      </w:r>
      <w:r>
        <w:rPr>
          <w:sz w:val="24"/>
          <w:szCs w:val="24"/>
          <w:lang w:val="tt-RU"/>
        </w:rPr>
        <w:t xml:space="preserve"> _  карарына</w:t>
      </w:r>
    </w:p>
    <w:p w:rsidR="00572EA0" w:rsidRDefault="00572EA0" w:rsidP="00572EA0">
      <w:pPr>
        <w:pStyle w:val="22"/>
        <w:shd w:val="clear" w:color="auto" w:fill="auto"/>
        <w:spacing w:after="622" w:line="274" w:lineRule="exact"/>
        <w:ind w:left="5954" w:right="208"/>
        <w:contextualSpacing/>
        <w:jc w:val="left"/>
        <w:rPr>
          <w:sz w:val="24"/>
          <w:szCs w:val="24"/>
          <w:lang w:val="tt-RU"/>
        </w:rPr>
      </w:pPr>
    </w:p>
    <w:p w:rsidR="00572EA0" w:rsidRPr="0095028B" w:rsidRDefault="00572EA0" w:rsidP="00572EA0">
      <w:pPr>
        <w:pStyle w:val="22"/>
        <w:shd w:val="clear" w:color="auto" w:fill="auto"/>
        <w:spacing w:after="622" w:line="274" w:lineRule="exact"/>
        <w:ind w:left="5954" w:right="208"/>
        <w:contextualSpacing/>
        <w:jc w:val="left"/>
        <w:rPr>
          <w:sz w:val="24"/>
          <w:szCs w:val="24"/>
          <w:lang w:val="tt-RU"/>
        </w:rPr>
      </w:pPr>
      <w:r>
        <w:rPr>
          <w:sz w:val="24"/>
          <w:szCs w:val="24"/>
          <w:lang w:val="tt-RU"/>
        </w:rPr>
        <w:t xml:space="preserve">1 нче </w:t>
      </w:r>
      <w:r w:rsidRPr="004C1358">
        <w:rPr>
          <w:sz w:val="24"/>
          <w:szCs w:val="24"/>
          <w:lang w:val="tt-RU"/>
        </w:rPr>
        <w:t xml:space="preserve"> кушымта </w:t>
      </w:r>
    </w:p>
    <w:p w:rsidR="00572EA0" w:rsidRPr="00A3557F" w:rsidRDefault="00572EA0" w:rsidP="00572EA0">
      <w:pPr>
        <w:pStyle w:val="32"/>
        <w:shd w:val="clear" w:color="auto" w:fill="auto"/>
        <w:spacing w:before="0" w:after="0"/>
        <w:ind w:right="208"/>
        <w:jc w:val="left"/>
        <w:rPr>
          <w:lang w:val="tt-RU"/>
        </w:rPr>
      </w:pPr>
    </w:p>
    <w:p w:rsidR="00572EA0" w:rsidRDefault="00572EA0" w:rsidP="00572EA0">
      <w:pPr>
        <w:pStyle w:val="32"/>
        <w:shd w:val="clear" w:color="auto" w:fill="auto"/>
        <w:spacing w:before="0" w:after="333"/>
        <w:ind w:left="567" w:right="210" w:firstLine="601"/>
        <w:contextualSpacing/>
        <w:rPr>
          <w:lang w:val="tt-RU"/>
        </w:rPr>
      </w:pPr>
      <w:r w:rsidRPr="005815B6">
        <w:rPr>
          <w:lang w:val="tt-RU"/>
        </w:rPr>
        <w:t>«ТАТАРСТАН РЕСПУБЛИКАСЫ МАМАДЫШ МУНИЦИПАЛЬ РАЙОНЫ» МУНИЦИПАЛЬ БЕРӘМЛЕГЕ ДОКУМЕНТЛАРЫНЫҢ МӘҖБҮРИ НӨСХӘСЕ ТУРЫНДА</w:t>
      </w:r>
      <w:r>
        <w:rPr>
          <w:lang w:val="tt-RU"/>
        </w:rPr>
        <w:t xml:space="preserve"> НИГЕЗЛӘМӘ</w:t>
      </w:r>
    </w:p>
    <w:p w:rsidR="00572EA0" w:rsidRPr="00A3557F" w:rsidRDefault="00572EA0" w:rsidP="00572EA0">
      <w:pPr>
        <w:pStyle w:val="32"/>
        <w:shd w:val="clear" w:color="auto" w:fill="auto"/>
        <w:spacing w:before="0" w:after="333"/>
        <w:ind w:left="567" w:right="210" w:firstLine="601"/>
        <w:contextualSpacing/>
        <w:rPr>
          <w:lang w:val="tt-RU"/>
        </w:rPr>
      </w:pPr>
    </w:p>
    <w:p w:rsidR="00572EA0" w:rsidRPr="00A3557F" w:rsidRDefault="00572EA0" w:rsidP="002403A1">
      <w:pPr>
        <w:pStyle w:val="50"/>
        <w:shd w:val="clear" w:color="auto" w:fill="auto"/>
        <w:tabs>
          <w:tab w:val="left" w:pos="709"/>
        </w:tabs>
        <w:spacing w:before="0" w:after="0" w:line="322" w:lineRule="exact"/>
        <w:ind w:right="-1"/>
        <w:rPr>
          <w:lang w:val="tt-RU"/>
        </w:rPr>
      </w:pPr>
      <w:r>
        <w:rPr>
          <w:lang w:val="tt-RU"/>
        </w:rPr>
        <w:t xml:space="preserve">         </w:t>
      </w:r>
      <w:r w:rsidRPr="005815B6">
        <w:rPr>
          <w:lang w:val="tt-RU"/>
        </w:rPr>
        <w:t>«Татарстан Республикасы Мамадыш муниципаль районы» муниципаль берәмлеге документларының мәҗбүри нөсхәсе турында әлеге нигезләм</w:t>
      </w:r>
      <w:r>
        <w:rPr>
          <w:lang w:val="tt-RU"/>
        </w:rPr>
        <w:t>ә (алга таба - нигезләмә)</w:t>
      </w:r>
      <w:r w:rsidRPr="00A3557F">
        <w:rPr>
          <w:lang w:val="tt-RU"/>
        </w:rPr>
        <w:t xml:space="preserve"> «Документларның мәҗбүри нөсхәсе турында» </w:t>
      </w:r>
      <w:r>
        <w:rPr>
          <w:lang w:val="tt-RU"/>
        </w:rPr>
        <w:t xml:space="preserve">1994 елның 29 декабрендәге </w:t>
      </w:r>
      <w:r w:rsidRPr="00A3557F">
        <w:rPr>
          <w:lang w:val="tt-RU"/>
        </w:rPr>
        <w:t xml:space="preserve">№ 77-ФЗ Федераль закон </w:t>
      </w:r>
      <w:r>
        <w:rPr>
          <w:lang w:val="tt-RU"/>
        </w:rPr>
        <w:t xml:space="preserve">нигезендә </w:t>
      </w:r>
      <w:r w:rsidRPr="005815B6">
        <w:rPr>
          <w:lang w:val="tt-RU"/>
        </w:rPr>
        <w:t>эшләнгән һәм «Татарстан Республикасы Мамадыш муниципаль районы» муниципаль берәмлегенең китапханә-мәгълүмат фондын формалаштыруның хокукый нигезләрен булдыра, «Татарстан Республикасы Мамадыш муниципаль районы» муниципаль берәмлеге документларының мәҗбүри нөсхәсен саклауны, аны җәмәгатьчелек тарафыннан куллануны күздә тота.</w:t>
      </w:r>
      <w:r w:rsidRPr="005815B6">
        <w:rPr>
          <w:lang w:val="tt-RU"/>
        </w:rPr>
        <w:softHyphen/>
      </w:r>
    </w:p>
    <w:p w:rsidR="00572EA0" w:rsidRPr="00A3557F" w:rsidRDefault="002403A1" w:rsidP="002403A1">
      <w:pPr>
        <w:pStyle w:val="50"/>
        <w:shd w:val="clear" w:color="auto" w:fill="auto"/>
        <w:tabs>
          <w:tab w:val="left" w:pos="709"/>
          <w:tab w:val="left" w:pos="1253"/>
        </w:tabs>
        <w:spacing w:before="0" w:after="0" w:line="322" w:lineRule="exact"/>
        <w:ind w:right="-1"/>
        <w:rPr>
          <w:lang w:val="tt-RU"/>
        </w:rPr>
      </w:pPr>
      <w:r>
        <w:rPr>
          <w:lang w:val="tt-RU"/>
        </w:rPr>
        <w:t xml:space="preserve">          1.2.</w:t>
      </w:r>
      <w:r w:rsidR="00572EA0" w:rsidRPr="005815B6">
        <w:rPr>
          <w:lang w:val="tt-RU"/>
        </w:rPr>
        <w:t>Әлеге Нигезләмә нигезендә «Татарстан Республикасы Мамадыш муниципаль районы» муниципаль берәмлеге документларының мәҗбүри нөсхәсе төрләре, аларның җитештерүчеләре һәм алучылары категорияләре, «Татарстан Республикасы Мамадыш муниципаль районы» муниципаль берәмлеге документларының мәҗбүри нөсхәсен (алга таба - муниципаль берәмлек) китерү сроклары һәм тәртибе билгеләнә.</w:t>
      </w:r>
    </w:p>
    <w:p w:rsidR="00572EA0" w:rsidRPr="00A3557F" w:rsidRDefault="00160BF3" w:rsidP="00160BF3">
      <w:pPr>
        <w:pStyle w:val="50"/>
        <w:shd w:val="clear" w:color="auto" w:fill="auto"/>
        <w:tabs>
          <w:tab w:val="left" w:pos="709"/>
          <w:tab w:val="left" w:pos="1418"/>
        </w:tabs>
        <w:spacing w:before="0" w:after="0" w:line="322" w:lineRule="exact"/>
        <w:ind w:right="-1"/>
        <w:rPr>
          <w:lang w:val="tt-RU"/>
        </w:rPr>
      </w:pPr>
      <w:r>
        <w:rPr>
          <w:lang w:val="tt-RU"/>
        </w:rPr>
        <w:t xml:space="preserve">        1.3.</w:t>
      </w:r>
      <w:r w:rsidR="00572EA0" w:rsidRPr="005815B6">
        <w:rPr>
          <w:lang w:val="tt-RU"/>
        </w:rPr>
        <w:t>Әлеге Нигезләмәнең гамәлдә булуы муниципаль берәмлек документларының мәҗбүри нөсхәсен җитештерүчеләргә һәм алучыга кагыла.</w:t>
      </w:r>
    </w:p>
    <w:p w:rsidR="00572EA0" w:rsidRPr="00A3557F" w:rsidRDefault="00160BF3" w:rsidP="00160BF3">
      <w:pPr>
        <w:pStyle w:val="50"/>
        <w:shd w:val="clear" w:color="auto" w:fill="auto"/>
        <w:tabs>
          <w:tab w:val="left" w:pos="709"/>
          <w:tab w:val="left" w:pos="1507"/>
        </w:tabs>
        <w:spacing w:before="0" w:after="333" w:line="322" w:lineRule="exact"/>
        <w:ind w:right="208"/>
        <w:rPr>
          <w:lang w:val="tt-RU"/>
        </w:rPr>
      </w:pPr>
      <w:r>
        <w:rPr>
          <w:lang w:val="tt-RU"/>
        </w:rPr>
        <w:t xml:space="preserve">       1.4.</w:t>
      </w:r>
      <w:r w:rsidR="00572EA0" w:rsidRPr="005815B6">
        <w:rPr>
          <w:lang w:val="tt-RU"/>
        </w:rPr>
        <w:t xml:space="preserve">Әлеге Нигезләмә шәхси һәм гаилә сере булган документларга; Дәүләт, хезмәт һәм (яки) коммерция </w:t>
      </w:r>
      <w:r w:rsidR="00572EA0">
        <w:rPr>
          <w:lang w:val="tt-RU"/>
        </w:rPr>
        <w:t>сере булган документларга; бер нөсхәдә</w:t>
      </w:r>
      <w:r w:rsidR="00572EA0" w:rsidRPr="005815B6">
        <w:rPr>
          <w:lang w:val="tt-RU"/>
        </w:rPr>
        <w:t xml:space="preserve"> башкарылган документларга; архив документларына (Федераль законның 12, 18, 19 статьялары нигезендә архив учреждениеләренә саклауга тапшырыла торган документлардан тыш); мәгълүмат-телекоммуникация челтәрләреннән файдаланып гына таратыла торган электрон документлар; идарә һәм техник документлар</w:t>
      </w:r>
      <w:r w:rsidR="00572EA0">
        <w:rPr>
          <w:lang w:val="tt-RU"/>
        </w:rPr>
        <w:t>га</w:t>
      </w:r>
      <w:r w:rsidR="00572EA0" w:rsidRPr="005815B6">
        <w:rPr>
          <w:lang w:val="tt-RU"/>
        </w:rPr>
        <w:t xml:space="preserve"> (файдал</w:t>
      </w:r>
      <w:r w:rsidR="00572EA0">
        <w:rPr>
          <w:lang w:val="tt-RU"/>
        </w:rPr>
        <w:t>ану буенча инструкцияләр, бланк</w:t>
      </w:r>
      <w:r w:rsidR="00572EA0" w:rsidRPr="005815B6">
        <w:rPr>
          <w:lang w:val="tt-RU"/>
        </w:rPr>
        <w:t xml:space="preserve"> продукциясе, хисап һәм хисап документацияләренең альбомнары) кагылмый.</w:t>
      </w:r>
    </w:p>
    <w:p w:rsidR="00572EA0" w:rsidRPr="005815B6" w:rsidRDefault="00572EA0" w:rsidP="002403A1">
      <w:pPr>
        <w:pStyle w:val="50"/>
        <w:numPr>
          <w:ilvl w:val="0"/>
          <w:numId w:val="26"/>
        </w:numPr>
        <w:shd w:val="clear" w:color="auto" w:fill="auto"/>
        <w:tabs>
          <w:tab w:val="left" w:pos="709"/>
          <w:tab w:val="left" w:pos="3812"/>
        </w:tabs>
        <w:spacing w:before="0" w:after="332" w:line="280" w:lineRule="exact"/>
        <w:ind w:left="709" w:right="208" w:firstLine="11"/>
      </w:pPr>
      <w:r w:rsidRPr="005815B6">
        <w:rPr>
          <w:lang w:val="tt-RU"/>
        </w:rPr>
        <w:t>Төп төшенчәләр</w:t>
      </w:r>
    </w:p>
    <w:p w:rsidR="00572EA0" w:rsidRPr="005815B6" w:rsidRDefault="00160BF3" w:rsidP="00160BF3">
      <w:pPr>
        <w:pStyle w:val="50"/>
        <w:shd w:val="clear" w:color="auto" w:fill="auto"/>
        <w:tabs>
          <w:tab w:val="left" w:pos="0"/>
          <w:tab w:val="left" w:pos="709"/>
        </w:tabs>
        <w:spacing w:before="0" w:after="0" w:line="280" w:lineRule="exact"/>
        <w:ind w:right="208"/>
      </w:pPr>
      <w:r>
        <w:rPr>
          <w:lang w:val="tt-RU"/>
        </w:rPr>
        <w:t xml:space="preserve">        2.1.</w:t>
      </w:r>
      <w:r w:rsidR="00572EA0" w:rsidRPr="005815B6">
        <w:rPr>
          <w:lang w:val="tt-RU"/>
        </w:rPr>
        <w:t>Әлеге Нигезләмәдә түбәндәге төп төшенчәләр кулланыла:</w:t>
      </w:r>
    </w:p>
    <w:p w:rsidR="00572EA0" w:rsidRDefault="00160BF3" w:rsidP="00160BF3">
      <w:pPr>
        <w:tabs>
          <w:tab w:val="left" w:pos="709"/>
        </w:tabs>
        <w:autoSpaceDE w:val="0"/>
        <w:autoSpaceDN w:val="0"/>
        <w:adjustRightInd w:val="0"/>
        <w:ind w:right="208"/>
        <w:jc w:val="both"/>
        <w:rPr>
          <w:sz w:val="28"/>
          <w:szCs w:val="28"/>
        </w:rPr>
      </w:pPr>
      <w:r>
        <w:rPr>
          <w:sz w:val="28"/>
          <w:szCs w:val="28"/>
        </w:rPr>
        <w:t xml:space="preserve">   </w:t>
      </w:r>
      <w:r w:rsidR="00572EA0">
        <w:rPr>
          <w:sz w:val="28"/>
          <w:szCs w:val="28"/>
          <w:lang w:val="tt-RU"/>
        </w:rPr>
        <w:t xml:space="preserve">- документларның мәҗбүри нөсхәсе (алга таба - мәҗбүри нөсхә) - тиражланган документларның төрле төрләре нөсхәләре һәм электрон формада  басмаларның җитештерүчеләр тарафыннан әлеге Федераль законда билгеләнгән тәртиптә һәм </w:t>
      </w:r>
      <w:r w:rsidR="00572EA0">
        <w:rPr>
          <w:sz w:val="28"/>
          <w:szCs w:val="28"/>
          <w:lang w:val="tt-RU"/>
        </w:rPr>
        <w:lastRenderedPageBreak/>
        <w:t>күләмдә тиешле оешмаларга түләүсез тапшырылырга тиешле нөсхәләре (алга таба-мәҗбүри нөсхә);</w:t>
      </w:r>
    </w:p>
    <w:p w:rsidR="00572EA0" w:rsidRDefault="00160BF3" w:rsidP="00160BF3">
      <w:pPr>
        <w:autoSpaceDE w:val="0"/>
        <w:autoSpaceDN w:val="0"/>
        <w:adjustRightInd w:val="0"/>
        <w:ind w:right="208"/>
        <w:jc w:val="both"/>
        <w:rPr>
          <w:sz w:val="28"/>
          <w:szCs w:val="28"/>
        </w:rPr>
      </w:pPr>
      <w:r>
        <w:rPr>
          <w:sz w:val="28"/>
          <w:szCs w:val="28"/>
        </w:rPr>
        <w:t xml:space="preserve">      </w:t>
      </w:r>
      <w:r w:rsidR="00572EA0">
        <w:rPr>
          <w:sz w:val="28"/>
          <w:szCs w:val="28"/>
          <w:lang w:val="tt-RU"/>
        </w:rPr>
        <w:t>- документ - үзендә текст, тавыш язмасы, сурәт һәм (яисә) аларны тиңләштерергә мөмкинлек бирә торган реквизитлары булган һәм җәмәгать куллану һәм саклау максатларында вакыт һәм пространствода тапшыру өчен билгеләнгән теләсә кайсы формада теркәлгән материаль чыганак;</w:t>
      </w:r>
    </w:p>
    <w:p w:rsidR="00572EA0" w:rsidRDefault="00160BF3" w:rsidP="00160BF3">
      <w:pPr>
        <w:autoSpaceDE w:val="0"/>
        <w:autoSpaceDN w:val="0"/>
        <w:adjustRightInd w:val="0"/>
        <w:ind w:right="208"/>
        <w:jc w:val="both"/>
        <w:rPr>
          <w:sz w:val="28"/>
          <w:szCs w:val="28"/>
        </w:rPr>
      </w:pPr>
      <w:r>
        <w:rPr>
          <w:sz w:val="28"/>
          <w:szCs w:val="28"/>
        </w:rPr>
        <w:t xml:space="preserve">          </w:t>
      </w:r>
      <w:r w:rsidR="00572EA0">
        <w:rPr>
          <w:sz w:val="28"/>
          <w:szCs w:val="28"/>
          <w:lang w:val="tt-RU"/>
        </w:rPr>
        <w:t>Нөсхә - оригиналга охшаш, тиражланган документ үрнәге;</w:t>
      </w:r>
    </w:p>
    <w:p w:rsidR="00572EA0" w:rsidRDefault="00572EA0" w:rsidP="00160BF3">
      <w:pPr>
        <w:autoSpaceDE w:val="0"/>
        <w:autoSpaceDN w:val="0"/>
        <w:adjustRightInd w:val="0"/>
        <w:ind w:right="208" w:firstLine="11"/>
        <w:jc w:val="both"/>
        <w:rPr>
          <w:sz w:val="28"/>
          <w:szCs w:val="28"/>
        </w:rPr>
      </w:pPr>
      <w:r>
        <w:rPr>
          <w:sz w:val="28"/>
          <w:szCs w:val="28"/>
          <w:lang w:val="tt-RU"/>
        </w:rPr>
        <w:t>- мәҗбүри нөсхә системасы - мәҗбүри нөсхәләр төрләре җыелмасы, шулай ук аларны җыю, бүлү һәм файдалануның билгеләнгән тәртибе;</w:t>
      </w:r>
    </w:p>
    <w:p w:rsidR="00572EA0" w:rsidRDefault="00572EA0" w:rsidP="00160BF3">
      <w:pPr>
        <w:autoSpaceDE w:val="0"/>
        <w:autoSpaceDN w:val="0"/>
        <w:adjustRightInd w:val="0"/>
        <w:ind w:right="208" w:firstLine="11"/>
        <w:jc w:val="both"/>
        <w:rPr>
          <w:sz w:val="28"/>
          <w:szCs w:val="28"/>
        </w:rPr>
      </w:pPr>
      <w:r>
        <w:rPr>
          <w:sz w:val="28"/>
          <w:szCs w:val="28"/>
          <w:lang w:val="tt-RU"/>
        </w:rPr>
        <w:t>муниципаль берәмлекнең мәҗбүри нөсхәсе - муниципаль берәмлек территориясендә яисә аның территориясеннән читтә муниципаль берәмлек карамагындагы оешмалар заказы буенча әзерләнгән, документларны җитештерүчеләр тарафыннан әлеге Федераль закон белән билгеләнгән тәртиптә һәм санда муниципаль берәмлекләрнең тиешле оешмаларына түләүсез тапшырылырга тиешле төрле документларның нөсхәләре;</w:t>
      </w:r>
    </w:p>
    <w:p w:rsidR="00572EA0" w:rsidRDefault="00572EA0" w:rsidP="00160BF3">
      <w:pPr>
        <w:autoSpaceDE w:val="0"/>
        <w:autoSpaceDN w:val="0"/>
        <w:adjustRightInd w:val="0"/>
        <w:ind w:right="208" w:firstLine="11"/>
        <w:jc w:val="both"/>
        <w:rPr>
          <w:sz w:val="28"/>
          <w:szCs w:val="28"/>
        </w:rPr>
      </w:pPr>
      <w:r>
        <w:rPr>
          <w:sz w:val="28"/>
          <w:szCs w:val="28"/>
          <w:lang w:val="tt-RU"/>
        </w:rPr>
        <w:t>документлар җитештерүче - оештыру-хокукый рәвешенә һәм милек рәвешенә бәйсез рәвештә, мәҗбүри нөсхәне әзерләүне, бастырып чыгаруны (чыгаруны) һәм таратуны (тапшыруны, илтеп җиткерүне) гамәлгә ашыручы юридик зат (нәшир, массакүләм мәгълүмат чарасы редакциясе, фонограмма җитештерүче, аудиовизуаль продукция җитештерүче, телерадиопродукция җитештерү буенча оешма һәм телерадиотапшырулар оешмасы, фәнни-тикшеренү, тәҗрибә-конструкторлык һәм технологик эшләрне гамәлгә ашыручы оешмалар, базаларында фәннәр кандидаты гыйльми дәрәҗәсен эзләүгә диссертацияләрне яклау советлары төзелгән оешмалар, фәннәр докторы гыйльми дәрәҗәсен эзләүгә (алга таба - диссертация) нигезләү советлары булдырылган оешмалар (алга таба - диссертация) һәм мәҗбүри нөсхә әзерләүне, бастырып чыгаруны (чыгаруны) гамәлгә ашыручы һәм башка затлар;</w:t>
      </w:r>
    </w:p>
    <w:p w:rsidR="00572EA0" w:rsidRDefault="00572EA0" w:rsidP="00160BF3">
      <w:pPr>
        <w:autoSpaceDE w:val="0"/>
        <w:autoSpaceDN w:val="0"/>
        <w:adjustRightInd w:val="0"/>
        <w:ind w:right="208" w:firstLine="11"/>
        <w:jc w:val="both"/>
        <w:rPr>
          <w:sz w:val="28"/>
          <w:szCs w:val="28"/>
        </w:rPr>
      </w:pPr>
      <w:r>
        <w:rPr>
          <w:sz w:val="28"/>
          <w:szCs w:val="28"/>
          <w:lang w:val="tt-RU"/>
        </w:rPr>
        <w:t>-документлар алучы - Татарстан Республикасы Мамадыш муниципаль районының «Үзәк китапханә системасы» муниципаль бюджет учреждениесе - түләүсез нигездә мәҗбүри нөсхә алу, саклау һәм җәмәгать файдалануы хокукына ия юридик зат яисә аның структур бүлекчәсе.</w:t>
      </w:r>
    </w:p>
    <w:p w:rsidR="00572EA0" w:rsidRPr="00B77D7F" w:rsidRDefault="00572EA0" w:rsidP="00572EA0">
      <w:pPr>
        <w:autoSpaceDE w:val="0"/>
        <w:autoSpaceDN w:val="0"/>
        <w:adjustRightInd w:val="0"/>
        <w:ind w:left="709" w:right="208" w:firstLine="11"/>
        <w:jc w:val="both"/>
        <w:rPr>
          <w:sz w:val="28"/>
          <w:szCs w:val="28"/>
        </w:rPr>
      </w:pPr>
    </w:p>
    <w:p w:rsidR="00572EA0" w:rsidRPr="005815B6" w:rsidRDefault="00572EA0" w:rsidP="00572EA0">
      <w:pPr>
        <w:pStyle w:val="50"/>
        <w:numPr>
          <w:ilvl w:val="0"/>
          <w:numId w:val="26"/>
        </w:numPr>
        <w:shd w:val="clear" w:color="auto" w:fill="auto"/>
        <w:tabs>
          <w:tab w:val="left" w:pos="1818"/>
        </w:tabs>
        <w:spacing w:before="0" w:after="304" w:line="280" w:lineRule="exact"/>
        <w:ind w:left="709" w:right="208" w:firstLine="11"/>
      </w:pPr>
      <w:r w:rsidRPr="005815B6">
        <w:rPr>
          <w:lang w:val="tt-RU"/>
        </w:rPr>
        <w:t>Мәҗбүри экземпляр системасын формалаштыру максатлары</w:t>
      </w:r>
    </w:p>
    <w:p w:rsidR="00572EA0" w:rsidRPr="005815B6" w:rsidRDefault="00572EA0" w:rsidP="00160BF3">
      <w:pPr>
        <w:pStyle w:val="50"/>
        <w:numPr>
          <w:ilvl w:val="1"/>
          <w:numId w:val="26"/>
        </w:numPr>
        <w:shd w:val="clear" w:color="auto" w:fill="auto"/>
        <w:tabs>
          <w:tab w:val="left" w:pos="1324"/>
        </w:tabs>
        <w:spacing w:before="0" w:after="0" w:line="322" w:lineRule="exact"/>
        <w:ind w:left="142" w:right="208" w:firstLine="11"/>
      </w:pPr>
      <w:r w:rsidRPr="005815B6">
        <w:rPr>
          <w:lang w:val="tt-RU"/>
        </w:rPr>
        <w:t>Мәҗбүри экземпляр системасын формалаштыру максатлары:</w:t>
      </w:r>
    </w:p>
    <w:p w:rsidR="00572EA0" w:rsidRPr="005815B6" w:rsidRDefault="00572EA0" w:rsidP="00160BF3">
      <w:pPr>
        <w:pStyle w:val="50"/>
        <w:numPr>
          <w:ilvl w:val="2"/>
          <w:numId w:val="26"/>
        </w:numPr>
        <w:shd w:val="clear" w:color="auto" w:fill="auto"/>
        <w:tabs>
          <w:tab w:val="left" w:pos="1665"/>
        </w:tabs>
        <w:spacing w:before="0" w:after="0" w:line="322" w:lineRule="exact"/>
        <w:ind w:left="142" w:right="208" w:firstLine="11"/>
      </w:pPr>
      <w:r w:rsidRPr="005815B6">
        <w:rPr>
          <w:lang w:val="tt-RU"/>
        </w:rPr>
        <w:t>җирле үзидарәгә мәгълүмати ярдәм күрсәтү, шул исәптән халык арасында җирле үзидарә идеяләрен, принципларын һәм бурычларын популярлаштыру;</w:t>
      </w:r>
    </w:p>
    <w:p w:rsidR="00572EA0" w:rsidRPr="005815B6" w:rsidRDefault="00572EA0" w:rsidP="00160BF3">
      <w:pPr>
        <w:pStyle w:val="50"/>
        <w:numPr>
          <w:ilvl w:val="2"/>
          <w:numId w:val="26"/>
        </w:numPr>
        <w:shd w:val="clear" w:color="auto" w:fill="auto"/>
        <w:tabs>
          <w:tab w:val="left" w:pos="1665"/>
        </w:tabs>
        <w:spacing w:before="0" w:after="0" w:line="322" w:lineRule="exact"/>
        <w:ind w:left="142" w:right="208" w:firstLine="11"/>
      </w:pPr>
      <w:r w:rsidRPr="005815B6">
        <w:rPr>
          <w:lang w:val="tt-RU"/>
        </w:rPr>
        <w:t>муниципаль берәмлек өчен тулы китапханә-мәгълүмат фондын комплектлау;</w:t>
      </w:r>
    </w:p>
    <w:p w:rsidR="00572EA0" w:rsidRPr="002D6103" w:rsidRDefault="00572EA0" w:rsidP="00160BF3">
      <w:pPr>
        <w:pStyle w:val="ab"/>
        <w:numPr>
          <w:ilvl w:val="2"/>
          <w:numId w:val="26"/>
        </w:numPr>
        <w:autoSpaceDE w:val="0"/>
        <w:autoSpaceDN w:val="0"/>
        <w:adjustRightInd w:val="0"/>
        <w:ind w:left="142" w:right="208" w:firstLine="11"/>
        <w:contextualSpacing/>
        <w:jc w:val="both"/>
        <w:rPr>
          <w:sz w:val="28"/>
          <w:szCs w:val="28"/>
        </w:rPr>
      </w:pPr>
      <w:r w:rsidRPr="002D6103">
        <w:rPr>
          <w:sz w:val="28"/>
          <w:szCs w:val="28"/>
          <w:lang w:val="tt-RU"/>
        </w:rPr>
        <w:t>«Татарстан Республикасы Мамадыш муниципаль районы» Үзәкләштерелгән китапханәләр системасы" муниципаль бюджет учреждениесе</w:t>
      </w:r>
      <w:r w:rsidRPr="007340A3">
        <w:rPr>
          <w:sz w:val="28"/>
          <w:szCs w:val="28"/>
          <w:lang w:val="tt-RU"/>
        </w:rPr>
        <w:t xml:space="preserve"> </w:t>
      </w:r>
      <w:r>
        <w:rPr>
          <w:sz w:val="28"/>
          <w:szCs w:val="28"/>
          <w:lang w:val="tt-RU"/>
        </w:rPr>
        <w:t>д</w:t>
      </w:r>
      <w:r w:rsidRPr="002D6103">
        <w:rPr>
          <w:sz w:val="28"/>
          <w:szCs w:val="28"/>
          <w:lang w:val="tt-RU"/>
        </w:rPr>
        <w:t>окументлар фондларында аны даими саклауны оештыру.</w:t>
      </w:r>
    </w:p>
    <w:p w:rsidR="00572EA0" w:rsidRPr="0095028B" w:rsidRDefault="00572EA0" w:rsidP="00160BF3">
      <w:pPr>
        <w:pStyle w:val="50"/>
        <w:numPr>
          <w:ilvl w:val="2"/>
          <w:numId w:val="26"/>
        </w:numPr>
        <w:shd w:val="clear" w:color="auto" w:fill="auto"/>
        <w:tabs>
          <w:tab w:val="left" w:pos="1665"/>
        </w:tabs>
        <w:spacing w:before="0" w:after="0" w:line="322" w:lineRule="exact"/>
        <w:ind w:left="142" w:right="208" w:firstLine="11"/>
        <w:jc w:val="left"/>
        <w:rPr>
          <w:lang w:val="tt-RU"/>
        </w:rPr>
      </w:pPr>
      <w:r>
        <w:rPr>
          <w:lang w:val="tt-RU"/>
        </w:rPr>
        <w:t xml:space="preserve"> Кулланучыларга мәгълүмати-библиография һәм китапханә хезмәте күрсәтүдә фондны куллану;</w:t>
      </w:r>
    </w:p>
    <w:p w:rsidR="00572EA0" w:rsidRPr="0095028B" w:rsidRDefault="00572EA0" w:rsidP="00160BF3">
      <w:pPr>
        <w:pStyle w:val="50"/>
        <w:numPr>
          <w:ilvl w:val="2"/>
          <w:numId w:val="26"/>
        </w:numPr>
        <w:shd w:val="clear" w:color="auto" w:fill="auto"/>
        <w:tabs>
          <w:tab w:val="left" w:pos="1527"/>
        </w:tabs>
        <w:spacing w:before="0" w:after="0" w:line="322" w:lineRule="exact"/>
        <w:ind w:left="142" w:right="208" w:firstLine="11"/>
        <w:rPr>
          <w:lang w:val="tt-RU"/>
        </w:rPr>
      </w:pPr>
      <w:r>
        <w:rPr>
          <w:lang w:val="tt-RU"/>
        </w:rPr>
        <w:t xml:space="preserve">   теркәү (библиографик һәм статистик) документлар, библиографик </w:t>
      </w:r>
      <w:r>
        <w:rPr>
          <w:lang w:val="tt-RU"/>
        </w:rPr>
        <w:lastRenderedPageBreak/>
        <w:t>(агымдагы һәм ретроспективалы) һәм статистик мәгълүмат әзерләү;</w:t>
      </w:r>
    </w:p>
    <w:p w:rsidR="00572EA0" w:rsidRPr="0095028B" w:rsidRDefault="00572EA0" w:rsidP="00160BF3">
      <w:pPr>
        <w:pStyle w:val="50"/>
        <w:numPr>
          <w:ilvl w:val="2"/>
          <w:numId w:val="26"/>
        </w:numPr>
        <w:shd w:val="clear" w:color="auto" w:fill="auto"/>
        <w:tabs>
          <w:tab w:val="left" w:pos="1569"/>
        </w:tabs>
        <w:spacing w:before="0" w:after="0" w:line="322" w:lineRule="exact"/>
        <w:ind w:left="142" w:right="208" w:firstLine="11"/>
        <w:rPr>
          <w:lang w:val="tt-RU"/>
        </w:rPr>
      </w:pPr>
      <w:r>
        <w:rPr>
          <w:lang w:val="tt-RU"/>
        </w:rPr>
        <w:t xml:space="preserve">   барлык төрдәге документлар турында җәмгыятькә мәгълүмат бирү;</w:t>
      </w:r>
    </w:p>
    <w:p w:rsidR="00572EA0" w:rsidRPr="005815B6" w:rsidRDefault="00572EA0" w:rsidP="00160BF3">
      <w:pPr>
        <w:pStyle w:val="50"/>
        <w:numPr>
          <w:ilvl w:val="2"/>
          <w:numId w:val="26"/>
        </w:numPr>
        <w:shd w:val="clear" w:color="auto" w:fill="auto"/>
        <w:tabs>
          <w:tab w:val="left" w:pos="1794"/>
        </w:tabs>
        <w:spacing w:before="0" w:after="0" w:line="322" w:lineRule="exact"/>
        <w:ind w:left="142" w:right="208" w:firstLine="11"/>
      </w:pPr>
      <w:r w:rsidRPr="005815B6">
        <w:rPr>
          <w:lang w:val="tt-RU"/>
        </w:rPr>
        <w:t>муниципаль берәмлек документлары комплектын формалаштыру;</w:t>
      </w:r>
    </w:p>
    <w:p w:rsidR="00572EA0" w:rsidRPr="005815B6" w:rsidRDefault="00572EA0" w:rsidP="00160BF3">
      <w:pPr>
        <w:pStyle w:val="50"/>
        <w:numPr>
          <w:ilvl w:val="2"/>
          <w:numId w:val="26"/>
        </w:numPr>
        <w:shd w:val="clear" w:color="auto" w:fill="auto"/>
        <w:tabs>
          <w:tab w:val="left" w:pos="1527"/>
        </w:tabs>
        <w:spacing w:before="0" w:after="0" w:line="322" w:lineRule="exact"/>
        <w:ind w:left="142" w:right="208" w:firstLine="11"/>
      </w:pPr>
      <w:r w:rsidRPr="005815B6">
        <w:rPr>
          <w:lang w:val="tt-RU"/>
        </w:rPr>
        <w:t>алына торган документлар турында мәгълүматтан, шул исәптән мәгълүмати-телекоммуникацион челтәрләрдән файдалану мөмкинлеген тәэмин итү;</w:t>
      </w:r>
    </w:p>
    <w:p w:rsidR="00572EA0" w:rsidRPr="005815B6" w:rsidRDefault="00572EA0" w:rsidP="00160BF3">
      <w:pPr>
        <w:pStyle w:val="50"/>
        <w:numPr>
          <w:ilvl w:val="2"/>
          <w:numId w:val="26"/>
        </w:numPr>
        <w:shd w:val="clear" w:color="auto" w:fill="auto"/>
        <w:tabs>
          <w:tab w:val="left" w:pos="1522"/>
        </w:tabs>
        <w:spacing w:before="0" w:after="0" w:line="322" w:lineRule="exact"/>
        <w:ind w:left="142" w:right="208" w:firstLine="11"/>
      </w:pPr>
      <w:r w:rsidRPr="005815B6">
        <w:rPr>
          <w:lang w:val="tt-RU"/>
        </w:rPr>
        <w:t>Алына торган мәҗбүри документларның төрләре нигезендә үзәкләштерелгән каталоглаштыруны алып бару.</w:t>
      </w:r>
    </w:p>
    <w:p w:rsidR="00572EA0" w:rsidRPr="005815B6" w:rsidRDefault="00572EA0" w:rsidP="00160BF3">
      <w:pPr>
        <w:pStyle w:val="50"/>
        <w:numPr>
          <w:ilvl w:val="2"/>
          <w:numId w:val="26"/>
        </w:numPr>
        <w:shd w:val="clear" w:color="auto" w:fill="auto"/>
        <w:tabs>
          <w:tab w:val="left" w:pos="1794"/>
        </w:tabs>
        <w:spacing w:before="0" w:after="633" w:line="322" w:lineRule="exact"/>
        <w:ind w:left="142" w:right="208" w:firstLine="11"/>
      </w:pPr>
      <w:r w:rsidRPr="005815B6">
        <w:rPr>
          <w:lang w:val="tt-RU"/>
        </w:rPr>
        <w:t>җәмгыятькә дөнья фәне һәм техника казанышлары турында мәгълүмат бирү.</w:t>
      </w:r>
    </w:p>
    <w:p w:rsidR="00572EA0" w:rsidRPr="005815B6" w:rsidRDefault="00572EA0" w:rsidP="00160BF3">
      <w:pPr>
        <w:pStyle w:val="50"/>
        <w:numPr>
          <w:ilvl w:val="0"/>
          <w:numId w:val="26"/>
        </w:numPr>
        <w:shd w:val="clear" w:color="auto" w:fill="auto"/>
        <w:tabs>
          <w:tab w:val="left" w:pos="2336"/>
        </w:tabs>
        <w:spacing w:before="0" w:after="309" w:line="280" w:lineRule="exact"/>
        <w:ind w:left="142" w:right="208" w:firstLine="11"/>
        <w:jc w:val="center"/>
      </w:pPr>
      <w:r w:rsidRPr="005815B6">
        <w:rPr>
          <w:lang w:val="tt-RU"/>
        </w:rPr>
        <w:t>Мәҗбүри нөсхәгә керүче документлар төрләре</w:t>
      </w:r>
    </w:p>
    <w:p w:rsidR="00572EA0" w:rsidRDefault="00572EA0" w:rsidP="00160BF3">
      <w:pPr>
        <w:pStyle w:val="50"/>
        <w:numPr>
          <w:ilvl w:val="1"/>
          <w:numId w:val="26"/>
        </w:numPr>
        <w:shd w:val="clear" w:color="auto" w:fill="auto"/>
        <w:tabs>
          <w:tab w:val="left" w:pos="1354"/>
        </w:tabs>
        <w:spacing w:before="0" w:after="0" w:line="322" w:lineRule="exact"/>
        <w:ind w:left="142" w:right="208" w:firstLine="11"/>
      </w:pPr>
      <w:r w:rsidRPr="005815B6">
        <w:rPr>
          <w:lang w:val="tt-RU"/>
        </w:rPr>
        <w:t>Муниципаль берәмлек документларының мәҗбүри нөсхәсе составына түбәндәге документлар керә:</w:t>
      </w:r>
    </w:p>
    <w:p w:rsidR="00572EA0" w:rsidRDefault="00572EA0" w:rsidP="00160BF3">
      <w:pPr>
        <w:autoSpaceDE w:val="0"/>
        <w:autoSpaceDN w:val="0"/>
        <w:adjustRightInd w:val="0"/>
        <w:ind w:left="142" w:right="208" w:firstLine="11"/>
        <w:jc w:val="both"/>
        <w:rPr>
          <w:sz w:val="28"/>
          <w:szCs w:val="28"/>
          <w:lang w:val="tt-RU"/>
        </w:rPr>
      </w:pPr>
      <w:r>
        <w:rPr>
          <w:sz w:val="28"/>
          <w:szCs w:val="28"/>
          <w:lang w:val="tt-RU"/>
        </w:rPr>
        <w:t>-</w:t>
      </w:r>
      <w:r w:rsidRPr="002E02E7">
        <w:t xml:space="preserve"> </w:t>
      </w:r>
      <w:r w:rsidRPr="002E02E7">
        <w:rPr>
          <w:sz w:val="28"/>
          <w:szCs w:val="28"/>
          <w:lang w:val="tt-RU"/>
        </w:rPr>
        <w:t>басмалар (текст, нота, картографик, сынлы сәнгать басмалары) – редакцияләү-нәшерлек эшкәртүен узган, полиграфик яктан мөстәкыйль бизәлгән, бастырып чыгару белешмәләре булган басмалар;</w:t>
      </w:r>
    </w:p>
    <w:p w:rsidR="00572EA0" w:rsidRPr="002E02E7" w:rsidRDefault="00572EA0" w:rsidP="00160BF3">
      <w:pPr>
        <w:autoSpaceDE w:val="0"/>
        <w:autoSpaceDN w:val="0"/>
        <w:adjustRightInd w:val="0"/>
        <w:ind w:left="284" w:right="208" w:firstLine="11"/>
        <w:jc w:val="both"/>
        <w:rPr>
          <w:sz w:val="28"/>
          <w:szCs w:val="28"/>
          <w:lang w:val="tt-RU"/>
        </w:rPr>
      </w:pPr>
      <w:r>
        <w:rPr>
          <w:sz w:val="28"/>
          <w:szCs w:val="28"/>
          <w:lang w:val="tt-RU"/>
        </w:rPr>
        <w:t xml:space="preserve">-  </w:t>
      </w:r>
      <w:r w:rsidRPr="002E02E7">
        <w:rPr>
          <w:sz w:val="28"/>
          <w:szCs w:val="28"/>
          <w:lang w:val="tt-RU"/>
        </w:rPr>
        <w:t>электрон рәвештәге басманың нөсхәсе – текстын, иллюстрацияләрне һәм бизәүнең барлык элементларын кертеп, бастырылган документтагы (басмадагы) мәгълүматны күчереп яздыра торган һәм документ аннан бастырыла торган оригинал-макетның электрон күчермәсе;</w:t>
      </w:r>
    </w:p>
    <w:p w:rsidR="00572EA0" w:rsidRDefault="00572EA0" w:rsidP="00160BF3">
      <w:pPr>
        <w:autoSpaceDE w:val="0"/>
        <w:autoSpaceDN w:val="0"/>
        <w:adjustRightInd w:val="0"/>
        <w:ind w:left="284" w:right="208" w:firstLine="11"/>
        <w:jc w:val="both"/>
        <w:rPr>
          <w:sz w:val="28"/>
          <w:szCs w:val="28"/>
          <w:lang w:val="tt-RU"/>
        </w:rPr>
      </w:pPr>
      <w:r>
        <w:rPr>
          <w:sz w:val="28"/>
          <w:szCs w:val="28"/>
          <w:lang w:val="tt-RU"/>
        </w:rPr>
        <w:t xml:space="preserve">- </w:t>
      </w:r>
      <w:r w:rsidRPr="00450BAA">
        <w:rPr>
          <w:sz w:val="28"/>
          <w:szCs w:val="28"/>
          <w:lang w:val="tt-RU"/>
        </w:rPr>
        <w:t>сукырлар һәм начар күрүчеләр өчен басмалар -  Брайль системасы буенча рельеф-нокта шрифты белән әзерләнә торган басмалар, рельеф-график басмалар, “сөйли торган китаплар”, начар күрүчеләр өчен эре шрифтлы басмалар, сукырлар өчен электрон басмалар (Брайль дисплее һәм сөйләм синтезаторы ярдәмендә күрүләре зәгыйфьләнгән кешеләр өчен яраклаштырылган басмалар);</w:t>
      </w:r>
    </w:p>
    <w:p w:rsidR="00572EA0" w:rsidRPr="00450BAA" w:rsidRDefault="00572EA0" w:rsidP="00160BF3">
      <w:pPr>
        <w:autoSpaceDE w:val="0"/>
        <w:autoSpaceDN w:val="0"/>
        <w:adjustRightInd w:val="0"/>
        <w:ind w:left="284" w:right="208" w:firstLine="11"/>
        <w:jc w:val="both"/>
        <w:rPr>
          <w:sz w:val="28"/>
          <w:szCs w:val="28"/>
          <w:lang w:val="tt-RU"/>
        </w:rPr>
      </w:pPr>
      <w:r>
        <w:rPr>
          <w:sz w:val="28"/>
          <w:szCs w:val="28"/>
          <w:lang w:val="tt-RU"/>
        </w:rPr>
        <w:t>- рәсми документлар - Татарстан Республикасы дәүләт хакимияте органнары кабул иткән һәм алар тарафыннан яисә аларның исеменнән бастырып чыгарылган документлар;</w:t>
      </w:r>
    </w:p>
    <w:p w:rsidR="00572EA0" w:rsidRDefault="00572EA0" w:rsidP="00160BF3">
      <w:pPr>
        <w:autoSpaceDE w:val="0"/>
        <w:autoSpaceDN w:val="0"/>
        <w:adjustRightInd w:val="0"/>
        <w:ind w:left="284" w:right="208" w:firstLine="11"/>
        <w:jc w:val="both"/>
        <w:rPr>
          <w:sz w:val="28"/>
          <w:szCs w:val="28"/>
          <w:lang w:val="tt-RU"/>
        </w:rPr>
      </w:pPr>
      <w:r>
        <w:rPr>
          <w:sz w:val="28"/>
          <w:szCs w:val="28"/>
          <w:lang w:val="tt-RU"/>
        </w:rPr>
        <w:t xml:space="preserve">- </w:t>
      </w:r>
      <w:r w:rsidRPr="00EB1821">
        <w:rPr>
          <w:sz w:val="28"/>
          <w:szCs w:val="28"/>
          <w:lang w:val="tt-RU"/>
        </w:rPr>
        <w:t>аудиовизуаль продукция – теләсә-кайсы төрдәге саклагычларда барлыкка китерелгән һәм күчереп яздырылган кино-, видео-, фоно-, фотопродукция һәм аның комбинацияләре;</w:t>
      </w:r>
    </w:p>
    <w:p w:rsidR="00572EA0" w:rsidRDefault="00572EA0" w:rsidP="00160BF3">
      <w:pPr>
        <w:autoSpaceDE w:val="0"/>
        <w:autoSpaceDN w:val="0"/>
        <w:adjustRightInd w:val="0"/>
        <w:ind w:left="284" w:right="208" w:firstLine="11"/>
        <w:jc w:val="both"/>
        <w:rPr>
          <w:sz w:val="28"/>
          <w:szCs w:val="28"/>
          <w:lang w:val="tt-RU"/>
        </w:rPr>
      </w:pPr>
      <w:r>
        <w:rPr>
          <w:sz w:val="28"/>
          <w:szCs w:val="28"/>
          <w:lang w:val="tt-RU"/>
        </w:rPr>
        <w:t xml:space="preserve">- </w:t>
      </w:r>
      <w:r w:rsidRPr="00EB1821">
        <w:rPr>
          <w:sz w:val="28"/>
          <w:szCs w:val="28"/>
          <w:lang w:val="tt-RU"/>
        </w:rPr>
        <w:t>электрон басмалар – мәгълүмат электрон-цифрлы рәвештә бирелгән һәм редакцияләү-нәшерлек эшкәртүен узган, бастырып чыгару белешмәләре булган, электрон укылышлы саклагычларда ишәйтелә һәм таратыла торган документлар;</w:t>
      </w:r>
    </w:p>
    <w:p w:rsidR="00572EA0" w:rsidRPr="00EB1821" w:rsidRDefault="00572EA0" w:rsidP="00160BF3">
      <w:pPr>
        <w:autoSpaceDE w:val="0"/>
        <w:autoSpaceDN w:val="0"/>
        <w:adjustRightInd w:val="0"/>
        <w:ind w:left="284" w:right="208" w:firstLine="11"/>
        <w:jc w:val="both"/>
        <w:rPr>
          <w:sz w:val="28"/>
          <w:szCs w:val="28"/>
          <w:lang w:val="tt-RU"/>
        </w:rPr>
      </w:pPr>
      <w:r>
        <w:rPr>
          <w:sz w:val="28"/>
          <w:szCs w:val="28"/>
          <w:lang w:val="tt-RU"/>
        </w:rPr>
        <w:t xml:space="preserve">- </w:t>
      </w:r>
      <w:r w:rsidRPr="00793B1A">
        <w:rPr>
          <w:sz w:val="28"/>
          <w:szCs w:val="28"/>
          <w:lang w:val="tt-RU"/>
        </w:rPr>
        <w:t>бастырып чыгарылмаган документлар – фәнни-тикшеренү, тәҗрибә-конструкторлык һәм технологик эш нәтиҗәләрен тәшкил итүче документлар (диссертацияләр, фәнни-тикшеренү, тәҗрибә-конструкторлык һәм технологик эшләр турында хисаплар, депозитланган фәнни эшләр, алгоритмнар һәм программалар);</w:t>
      </w:r>
    </w:p>
    <w:p w:rsidR="00572EA0" w:rsidRPr="00F818B5" w:rsidRDefault="00572EA0" w:rsidP="00160BF3">
      <w:pPr>
        <w:autoSpaceDE w:val="0"/>
        <w:autoSpaceDN w:val="0"/>
        <w:adjustRightInd w:val="0"/>
        <w:ind w:left="284" w:right="208" w:firstLine="11"/>
        <w:jc w:val="both"/>
        <w:rPr>
          <w:sz w:val="28"/>
          <w:szCs w:val="28"/>
        </w:rPr>
      </w:pPr>
      <w:r>
        <w:rPr>
          <w:sz w:val="28"/>
          <w:szCs w:val="28"/>
          <w:lang w:val="tt-RU"/>
        </w:rPr>
        <w:t xml:space="preserve">- </w:t>
      </w:r>
      <w:r w:rsidRPr="00793B1A">
        <w:rPr>
          <w:sz w:val="28"/>
          <w:szCs w:val="28"/>
          <w:lang w:val="tt-RU"/>
        </w:rPr>
        <w:t>катнаш документлар – төрле саклагычларда (басма, аудиовизуаль, электрон) эшләнгән документлар җыелмасы;</w:t>
      </w:r>
    </w:p>
    <w:p w:rsidR="00572EA0" w:rsidRPr="005815B6" w:rsidRDefault="00572EA0" w:rsidP="00160BF3">
      <w:pPr>
        <w:pStyle w:val="50"/>
        <w:shd w:val="clear" w:color="auto" w:fill="auto"/>
        <w:tabs>
          <w:tab w:val="left" w:pos="1527"/>
        </w:tabs>
        <w:spacing w:before="0" w:after="0" w:line="322" w:lineRule="exact"/>
        <w:ind w:left="142" w:right="208" w:firstLine="11"/>
      </w:pPr>
      <w:r>
        <w:rPr>
          <w:lang w:val="tt-RU"/>
        </w:rPr>
        <w:lastRenderedPageBreak/>
        <w:t>- аудиовизуаль продукция - теләсә нинди төр саклагычларда барлыкка китерелгән һәм күчереп язылган кино-, видео-, фоно-, фотопродукция һәм аның комбинацияләре;</w:t>
      </w:r>
    </w:p>
    <w:p w:rsidR="00572EA0" w:rsidRDefault="00572EA0" w:rsidP="00160BF3">
      <w:pPr>
        <w:pStyle w:val="50"/>
        <w:shd w:val="clear" w:color="auto" w:fill="auto"/>
        <w:tabs>
          <w:tab w:val="left" w:pos="1794"/>
        </w:tabs>
        <w:spacing w:before="0" w:after="0" w:line="322" w:lineRule="exact"/>
        <w:ind w:left="142" w:right="208" w:firstLine="11"/>
      </w:pPr>
      <w:r>
        <w:rPr>
          <w:lang w:val="tt-RU"/>
        </w:rPr>
        <w:t>- рәсми документлар - мәҗбүри, киңәш һәм мәгълүмат характерында булган муниципаль берәмлекнең җирле үзидарә органнары тарафыннан кабул ителгән документлар;</w:t>
      </w:r>
    </w:p>
    <w:p w:rsidR="00572EA0" w:rsidRPr="005815B6" w:rsidRDefault="00572EA0" w:rsidP="00160BF3">
      <w:pPr>
        <w:pStyle w:val="50"/>
        <w:shd w:val="clear" w:color="auto" w:fill="auto"/>
        <w:tabs>
          <w:tab w:val="left" w:pos="1794"/>
        </w:tabs>
        <w:spacing w:before="0" w:after="0" w:line="322" w:lineRule="exact"/>
        <w:ind w:left="142" w:right="208" w:firstLine="11"/>
      </w:pPr>
    </w:p>
    <w:p w:rsidR="00572EA0" w:rsidRDefault="00572EA0" w:rsidP="00160BF3">
      <w:pPr>
        <w:pStyle w:val="50"/>
        <w:numPr>
          <w:ilvl w:val="0"/>
          <w:numId w:val="26"/>
        </w:numPr>
        <w:shd w:val="clear" w:color="auto" w:fill="auto"/>
        <w:tabs>
          <w:tab w:val="left" w:pos="2542"/>
        </w:tabs>
        <w:spacing w:before="0" w:after="0" w:line="280" w:lineRule="exact"/>
        <w:ind w:left="142" w:right="208" w:firstLine="11"/>
      </w:pPr>
      <w:r w:rsidRPr="005815B6">
        <w:rPr>
          <w:lang w:val="tt-RU"/>
        </w:rPr>
        <w:t>Документлар җитештерүчеләр</w:t>
      </w:r>
    </w:p>
    <w:p w:rsidR="00572EA0" w:rsidRPr="005815B6" w:rsidRDefault="00572EA0" w:rsidP="00160BF3">
      <w:pPr>
        <w:pStyle w:val="50"/>
        <w:shd w:val="clear" w:color="auto" w:fill="auto"/>
        <w:tabs>
          <w:tab w:val="left" w:pos="2542"/>
        </w:tabs>
        <w:spacing w:before="0" w:after="0" w:line="280" w:lineRule="exact"/>
        <w:ind w:left="142" w:right="208" w:firstLine="11"/>
      </w:pPr>
    </w:p>
    <w:p w:rsidR="00572EA0" w:rsidRPr="005815B6" w:rsidRDefault="00572EA0" w:rsidP="00160BF3">
      <w:pPr>
        <w:pStyle w:val="50"/>
        <w:numPr>
          <w:ilvl w:val="0"/>
          <w:numId w:val="27"/>
        </w:numPr>
        <w:shd w:val="clear" w:color="auto" w:fill="auto"/>
        <w:tabs>
          <w:tab w:val="left" w:pos="1540"/>
        </w:tabs>
        <w:spacing w:before="0" w:after="0" w:line="322" w:lineRule="exact"/>
        <w:ind w:left="142" w:right="208" w:firstLine="11"/>
      </w:pPr>
      <w:r w:rsidRPr="005815B6">
        <w:rPr>
          <w:lang w:val="tt-RU"/>
        </w:rPr>
        <w:t>Документлар җитештерүчеләр мәҗбүри нөсхәләрне, беренче партия басылып чыккан көнне полиграфия оешмалары аша муниципаль берәмлекнең тиешле китапханәләренә илтеп җиткерә, документлар алучылар хокукына ия (алга таба - мәҗбүри нөсхә алучылар) мәҗбүри нөсхә составына керә торган барлык төр документларның 2 мәҗбүри нөсхәсен, балалар өчен билгеләнгән барлык басмаларның мәҗбүри нөсхәсен, шулай ук үсеп килүче буынны тәрбияләү буенча белешмә һәм методик басмаларны:</w:t>
      </w:r>
    </w:p>
    <w:p w:rsidR="00572EA0" w:rsidRPr="005815B6" w:rsidRDefault="00572EA0" w:rsidP="00160BF3">
      <w:pPr>
        <w:pStyle w:val="50"/>
        <w:shd w:val="clear" w:color="auto" w:fill="auto"/>
        <w:spacing w:before="0" w:after="0" w:line="322" w:lineRule="exact"/>
        <w:ind w:left="142" w:right="208" w:firstLine="11"/>
      </w:pPr>
      <w:r w:rsidRPr="005815B6">
        <w:rPr>
          <w:lang w:val="tt-RU"/>
        </w:rPr>
        <w:t>5.1.1 аудиовизуаль продукция;</w:t>
      </w:r>
    </w:p>
    <w:p w:rsidR="00572EA0" w:rsidRPr="005815B6" w:rsidRDefault="00572EA0" w:rsidP="00160BF3">
      <w:pPr>
        <w:pStyle w:val="50"/>
        <w:numPr>
          <w:ilvl w:val="0"/>
          <w:numId w:val="28"/>
        </w:numPr>
        <w:shd w:val="clear" w:color="auto" w:fill="auto"/>
        <w:tabs>
          <w:tab w:val="left" w:pos="1438"/>
        </w:tabs>
        <w:spacing w:before="0" w:after="0" w:line="322" w:lineRule="exact"/>
        <w:ind w:left="142" w:right="208" w:firstLine="11"/>
      </w:pPr>
      <w:r w:rsidRPr="005815B6">
        <w:rPr>
          <w:lang w:val="tt-RU"/>
        </w:rPr>
        <w:t>катнаш документлар;</w:t>
      </w:r>
    </w:p>
    <w:p w:rsidR="00572EA0" w:rsidRPr="005815B6" w:rsidRDefault="00572EA0" w:rsidP="00160BF3">
      <w:pPr>
        <w:pStyle w:val="50"/>
        <w:numPr>
          <w:ilvl w:val="0"/>
          <w:numId w:val="28"/>
        </w:numPr>
        <w:shd w:val="clear" w:color="auto" w:fill="auto"/>
        <w:tabs>
          <w:tab w:val="left" w:pos="1438"/>
        </w:tabs>
        <w:spacing w:before="0" w:after="0" w:line="322" w:lineRule="exact"/>
        <w:ind w:left="142" w:right="208" w:firstLine="11"/>
      </w:pPr>
      <w:r w:rsidRPr="005815B6">
        <w:rPr>
          <w:lang w:val="tt-RU"/>
        </w:rPr>
        <w:t>бастырылмаган документлар;</w:t>
      </w:r>
    </w:p>
    <w:p w:rsidR="00572EA0" w:rsidRPr="005815B6" w:rsidRDefault="00572EA0" w:rsidP="00160BF3">
      <w:pPr>
        <w:pStyle w:val="50"/>
        <w:numPr>
          <w:ilvl w:val="0"/>
          <w:numId w:val="28"/>
        </w:numPr>
        <w:shd w:val="clear" w:color="auto" w:fill="auto"/>
        <w:tabs>
          <w:tab w:val="left" w:pos="1661"/>
        </w:tabs>
        <w:spacing w:before="0" w:after="0" w:line="322" w:lineRule="exact"/>
        <w:ind w:left="142" w:right="208" w:firstLine="11"/>
      </w:pPr>
      <w:r w:rsidRPr="005815B6">
        <w:rPr>
          <w:lang w:val="tt-RU"/>
        </w:rPr>
        <w:t>муниципаль берәмлекнең җирле үзидарә органнары тарафыннан кабул ителгән рәсми документлар;</w:t>
      </w:r>
    </w:p>
    <w:p w:rsidR="00572EA0" w:rsidRPr="005815B6" w:rsidRDefault="00572EA0" w:rsidP="00160BF3">
      <w:pPr>
        <w:pStyle w:val="50"/>
        <w:numPr>
          <w:ilvl w:val="0"/>
          <w:numId w:val="28"/>
        </w:numPr>
        <w:shd w:val="clear" w:color="auto" w:fill="auto"/>
        <w:tabs>
          <w:tab w:val="left" w:pos="1438"/>
        </w:tabs>
        <w:spacing w:before="0" w:after="0" w:line="322" w:lineRule="exact"/>
        <w:ind w:left="142" w:right="208" w:firstLine="11"/>
      </w:pPr>
      <w:r w:rsidRPr="005815B6">
        <w:rPr>
          <w:lang w:val="tt-RU"/>
        </w:rPr>
        <w:t xml:space="preserve"> басмалар:</w:t>
      </w:r>
    </w:p>
    <w:p w:rsidR="00572EA0" w:rsidRPr="005815B6" w:rsidRDefault="00572EA0" w:rsidP="00160BF3">
      <w:pPr>
        <w:pStyle w:val="50"/>
        <w:shd w:val="clear" w:color="auto" w:fill="auto"/>
        <w:tabs>
          <w:tab w:val="left" w:pos="1049"/>
        </w:tabs>
        <w:spacing w:before="0" w:after="0" w:line="322" w:lineRule="exact"/>
        <w:ind w:left="142" w:right="208" w:firstLine="11"/>
      </w:pPr>
      <w:r w:rsidRPr="005815B6">
        <w:rPr>
          <w:lang w:val="tt-RU"/>
        </w:rPr>
        <w:t>а)</w:t>
      </w:r>
      <w:r w:rsidRPr="005815B6">
        <w:rPr>
          <w:lang w:val="tt-RU"/>
        </w:rPr>
        <w:tab/>
        <w:t>район газеталары;</w:t>
      </w:r>
    </w:p>
    <w:p w:rsidR="00572EA0" w:rsidRPr="005815B6" w:rsidRDefault="00572EA0" w:rsidP="00160BF3">
      <w:pPr>
        <w:pStyle w:val="50"/>
        <w:shd w:val="clear" w:color="auto" w:fill="auto"/>
        <w:tabs>
          <w:tab w:val="left" w:pos="1068"/>
        </w:tabs>
        <w:spacing w:before="0" w:after="0" w:line="322" w:lineRule="exact"/>
        <w:ind w:left="142" w:right="208" w:firstLine="11"/>
      </w:pPr>
      <w:r w:rsidRPr="005815B6">
        <w:rPr>
          <w:lang w:val="tt-RU"/>
        </w:rPr>
        <w:t>б)</w:t>
      </w:r>
      <w:r w:rsidRPr="005815B6">
        <w:rPr>
          <w:lang w:val="tt-RU"/>
        </w:rPr>
        <w:tab/>
        <w:t>район журналлары;</w:t>
      </w:r>
    </w:p>
    <w:p w:rsidR="00572EA0" w:rsidRPr="005815B6" w:rsidRDefault="00572EA0" w:rsidP="00160BF3">
      <w:pPr>
        <w:pStyle w:val="50"/>
        <w:shd w:val="clear" w:color="auto" w:fill="auto"/>
        <w:tabs>
          <w:tab w:val="left" w:pos="1068"/>
        </w:tabs>
        <w:spacing w:before="0" w:after="0" w:line="322" w:lineRule="exact"/>
        <w:ind w:left="142" w:right="208" w:firstLine="11"/>
      </w:pPr>
      <w:r w:rsidRPr="005815B6">
        <w:rPr>
          <w:lang w:val="tt-RU"/>
        </w:rPr>
        <w:t>в)</w:t>
      </w:r>
      <w:r w:rsidRPr="005815B6">
        <w:rPr>
          <w:lang w:val="tt-RU"/>
        </w:rPr>
        <w:tab/>
        <w:t>китаплар, брошюралар, альбомнар, сынлы сәнгать басмалары картографик, ноталар;</w:t>
      </w:r>
    </w:p>
    <w:p w:rsidR="00572EA0" w:rsidRPr="005815B6" w:rsidRDefault="00572EA0" w:rsidP="00160BF3">
      <w:pPr>
        <w:pStyle w:val="50"/>
        <w:shd w:val="clear" w:color="auto" w:fill="auto"/>
        <w:tabs>
          <w:tab w:val="left" w:pos="1068"/>
        </w:tabs>
        <w:spacing w:before="0" w:after="0" w:line="322" w:lineRule="exact"/>
        <w:ind w:left="142" w:right="208" w:firstLine="11"/>
      </w:pPr>
      <w:r w:rsidRPr="005815B6">
        <w:rPr>
          <w:lang w:val="tt-RU"/>
        </w:rPr>
        <w:t>г)</w:t>
      </w:r>
      <w:r w:rsidRPr="005815B6">
        <w:rPr>
          <w:lang w:val="tt-RU"/>
        </w:rPr>
        <w:tab/>
        <w:t>битле басмалар;</w:t>
      </w:r>
    </w:p>
    <w:p w:rsidR="00572EA0" w:rsidRPr="005815B6" w:rsidRDefault="00572EA0" w:rsidP="00160BF3">
      <w:pPr>
        <w:pStyle w:val="50"/>
        <w:numPr>
          <w:ilvl w:val="0"/>
          <w:numId w:val="28"/>
        </w:numPr>
        <w:shd w:val="clear" w:color="auto" w:fill="auto"/>
        <w:tabs>
          <w:tab w:val="left" w:pos="1438"/>
        </w:tabs>
        <w:spacing w:before="0" w:after="0" w:line="322" w:lineRule="exact"/>
        <w:ind w:left="142" w:right="208" w:firstLine="11"/>
      </w:pPr>
      <w:r w:rsidRPr="005815B6">
        <w:rPr>
          <w:lang w:val="tt-RU"/>
        </w:rPr>
        <w:t>электрон басмалар-1 нөсхә;</w:t>
      </w:r>
    </w:p>
    <w:p w:rsidR="00572EA0" w:rsidRPr="005815B6" w:rsidRDefault="00572EA0" w:rsidP="00160BF3">
      <w:pPr>
        <w:pStyle w:val="50"/>
        <w:numPr>
          <w:ilvl w:val="0"/>
          <w:numId w:val="28"/>
        </w:numPr>
        <w:shd w:val="clear" w:color="auto" w:fill="auto"/>
        <w:tabs>
          <w:tab w:val="left" w:pos="1400"/>
        </w:tabs>
        <w:spacing w:before="0" w:after="0" w:line="322" w:lineRule="exact"/>
        <w:ind w:left="142" w:right="208" w:firstLine="11"/>
      </w:pPr>
      <w:r w:rsidRPr="005815B6">
        <w:rPr>
          <w:lang w:val="tt-RU"/>
        </w:rPr>
        <w:t>муниципаль берәмлек территориясендә яисә аның территориясеннән читтә муниципаль берәмлек карамагындагы оешмалар заказы</w:t>
      </w:r>
      <w:r>
        <w:rPr>
          <w:lang w:val="tt-RU"/>
        </w:rPr>
        <w:t xml:space="preserve"> буенча нәшер ителә торган </w:t>
      </w:r>
      <w:r w:rsidRPr="005815B6">
        <w:rPr>
          <w:lang w:val="tt-RU"/>
        </w:rPr>
        <w:t xml:space="preserve"> басмалар - 2 нөсхә.</w:t>
      </w:r>
    </w:p>
    <w:p w:rsidR="00572EA0" w:rsidRPr="005815B6" w:rsidRDefault="00572EA0" w:rsidP="00160BF3">
      <w:pPr>
        <w:pStyle w:val="50"/>
        <w:numPr>
          <w:ilvl w:val="1"/>
          <w:numId w:val="26"/>
        </w:numPr>
        <w:shd w:val="clear" w:color="auto" w:fill="auto"/>
        <w:tabs>
          <w:tab w:val="left" w:pos="1214"/>
        </w:tabs>
        <w:spacing w:before="0" w:after="0" w:line="322" w:lineRule="exact"/>
        <w:ind w:left="142" w:right="208" w:firstLine="11"/>
      </w:pPr>
      <w:r w:rsidRPr="005815B6">
        <w:rPr>
          <w:lang w:val="tt-RU"/>
        </w:rPr>
        <w:t>Документлар җитештерүчеләр мәҗбүри документлар нөсхәсен алучыга сукырлар һәм начар күрүчеләр өчен мәҗбүри басмаларның 1 нөсхәсен тапшыралар.</w:t>
      </w:r>
    </w:p>
    <w:p w:rsidR="00572EA0" w:rsidRPr="005815B6" w:rsidRDefault="00572EA0" w:rsidP="00160BF3">
      <w:pPr>
        <w:pStyle w:val="50"/>
        <w:numPr>
          <w:ilvl w:val="1"/>
          <w:numId w:val="26"/>
        </w:numPr>
        <w:shd w:val="clear" w:color="auto" w:fill="auto"/>
        <w:tabs>
          <w:tab w:val="left" w:pos="1214"/>
        </w:tabs>
        <w:spacing w:before="0" w:after="0" w:line="322" w:lineRule="exact"/>
        <w:ind w:left="142" w:right="208" w:firstLine="11"/>
      </w:pPr>
      <w:r w:rsidRPr="005815B6">
        <w:rPr>
          <w:lang w:val="tt-RU"/>
        </w:rPr>
        <w:t>Документларны җитештерүчеләр әлеге Нигезләмәдә каралган документларның мәҗбүри нөсхәсен, документларның төрләрен, тиражның беренче партиясе дөньяга чыккан көнне полиграфик һәм башка күп санлы репродукция оешмалары аша тапшыралар.</w:t>
      </w:r>
    </w:p>
    <w:p w:rsidR="00572EA0" w:rsidRPr="0095028B" w:rsidRDefault="00572EA0" w:rsidP="00160BF3">
      <w:pPr>
        <w:pStyle w:val="50"/>
        <w:numPr>
          <w:ilvl w:val="1"/>
          <w:numId w:val="26"/>
        </w:numPr>
        <w:shd w:val="clear" w:color="auto" w:fill="auto"/>
        <w:spacing w:before="0" w:after="0" w:line="322" w:lineRule="exact"/>
        <w:ind w:left="142" w:right="208" w:firstLine="11"/>
        <w:rPr>
          <w:lang w:val="tt-RU"/>
        </w:rPr>
      </w:pPr>
      <w:r w:rsidRPr="005815B6">
        <w:rPr>
          <w:lang w:val="tt-RU"/>
        </w:rPr>
        <w:t xml:space="preserve"> Документлар җитештерүчеләр мәҗбүри нөсхә составына керүче документларның үзкыйммәтенә мәҗбүри экземплярларны әзерләүгә, бастыруга (чыгаруга) һәм җибәрүгә (тапшыру, илтеп җиткерүгә) чыгымнарны кертә.</w:t>
      </w:r>
    </w:p>
    <w:p w:rsidR="00572EA0" w:rsidRPr="0095028B" w:rsidRDefault="00572EA0" w:rsidP="00160BF3">
      <w:pPr>
        <w:pStyle w:val="50"/>
        <w:numPr>
          <w:ilvl w:val="1"/>
          <w:numId w:val="26"/>
        </w:numPr>
        <w:shd w:val="clear" w:color="auto" w:fill="auto"/>
        <w:tabs>
          <w:tab w:val="left" w:pos="1400"/>
        </w:tabs>
        <w:spacing w:before="0" w:after="0" w:line="322" w:lineRule="exact"/>
        <w:ind w:left="142" w:right="208" w:firstLine="11"/>
        <w:rPr>
          <w:lang w:val="tt-RU"/>
        </w:rPr>
      </w:pPr>
      <w:r w:rsidRPr="005815B6">
        <w:rPr>
          <w:lang w:val="tt-RU"/>
        </w:rPr>
        <w:t>Документ алучы соравы буенча дефектлы мәҗбүри нөсхә документны җитештерүче тарафыннан бер ай вакыт эчендә алмаштырыла.</w:t>
      </w:r>
    </w:p>
    <w:p w:rsidR="00572EA0" w:rsidRPr="0095028B" w:rsidRDefault="00572EA0" w:rsidP="00160BF3">
      <w:pPr>
        <w:pStyle w:val="50"/>
        <w:numPr>
          <w:ilvl w:val="1"/>
          <w:numId w:val="26"/>
        </w:numPr>
        <w:shd w:val="clear" w:color="auto" w:fill="auto"/>
        <w:spacing w:before="0" w:after="0" w:line="322" w:lineRule="exact"/>
        <w:ind w:left="142" w:right="208" w:firstLine="11"/>
        <w:rPr>
          <w:lang w:val="tt-RU"/>
        </w:rPr>
      </w:pPr>
      <w:r w:rsidRPr="005815B6">
        <w:rPr>
          <w:lang w:val="tt-RU"/>
        </w:rPr>
        <w:t xml:space="preserve"> Катнаш документлардан торган мәҗбүри нөсхә мәҗбүри нөсхә алучыларга Бердәм комплект белән җибәрелергә тиеш.</w:t>
      </w:r>
    </w:p>
    <w:p w:rsidR="00572EA0" w:rsidRPr="0095028B" w:rsidRDefault="00572EA0" w:rsidP="00160BF3">
      <w:pPr>
        <w:pStyle w:val="50"/>
        <w:numPr>
          <w:ilvl w:val="1"/>
          <w:numId w:val="26"/>
        </w:numPr>
        <w:shd w:val="clear" w:color="auto" w:fill="auto"/>
        <w:tabs>
          <w:tab w:val="left" w:pos="1214"/>
        </w:tabs>
        <w:spacing w:before="0" w:after="0" w:line="322" w:lineRule="exact"/>
        <w:ind w:left="142" w:right="208" w:firstLine="11"/>
        <w:rPr>
          <w:lang w:val="tt-RU"/>
        </w:rPr>
      </w:pPr>
      <w:r w:rsidRPr="005815B6">
        <w:rPr>
          <w:lang w:val="tt-RU"/>
        </w:rPr>
        <w:t xml:space="preserve">Мәҗбүри нөсхәне тулы һәм оператив китерү җитештерүчеләргә </w:t>
      </w:r>
      <w:r w:rsidRPr="005815B6">
        <w:rPr>
          <w:lang w:val="tt-RU"/>
        </w:rPr>
        <w:lastRenderedPageBreak/>
        <w:t>түбәндәге хокукларны гарантияли:</w:t>
      </w:r>
    </w:p>
    <w:p w:rsidR="00572EA0" w:rsidRPr="0095028B" w:rsidRDefault="00572EA0" w:rsidP="00160BF3">
      <w:pPr>
        <w:pStyle w:val="50"/>
        <w:numPr>
          <w:ilvl w:val="2"/>
          <w:numId w:val="26"/>
        </w:numPr>
        <w:shd w:val="clear" w:color="auto" w:fill="auto"/>
        <w:tabs>
          <w:tab w:val="left" w:pos="1402"/>
        </w:tabs>
        <w:spacing w:before="0" w:after="0" w:line="322" w:lineRule="exact"/>
        <w:ind w:left="142" w:right="208" w:firstLine="11"/>
        <w:rPr>
          <w:lang w:val="tt-RU"/>
        </w:rPr>
      </w:pPr>
      <w:r w:rsidRPr="005815B6">
        <w:rPr>
          <w:lang w:val="tt-RU"/>
        </w:rPr>
        <w:t>муниципаль берәмлек документларының фонд саклагычларының барлык төрләренең алар җитештерә торган документларын әлеге Нигезләмә нигезендә даими саклау;</w:t>
      </w:r>
    </w:p>
    <w:p w:rsidR="00572EA0" w:rsidRPr="0095028B" w:rsidRDefault="00572EA0" w:rsidP="00160BF3">
      <w:pPr>
        <w:pStyle w:val="50"/>
        <w:numPr>
          <w:ilvl w:val="2"/>
          <w:numId w:val="26"/>
        </w:numPr>
        <w:shd w:val="clear" w:color="auto" w:fill="auto"/>
        <w:tabs>
          <w:tab w:val="left" w:pos="1402"/>
        </w:tabs>
        <w:spacing w:before="0" w:after="0" w:line="322" w:lineRule="exact"/>
        <w:ind w:left="142" w:right="208" w:firstLine="11"/>
        <w:rPr>
          <w:lang w:val="tt-RU"/>
        </w:rPr>
      </w:pPr>
      <w:r w:rsidRPr="005815B6">
        <w:rPr>
          <w:lang w:val="tt-RU"/>
        </w:rPr>
        <w:t>библиографик мәгълүматны муниципаль берәмлекнең автоматлаштырылган мәгълүматлар базасына кертү;</w:t>
      </w:r>
    </w:p>
    <w:p w:rsidR="00572EA0" w:rsidRPr="0095028B" w:rsidRDefault="00572EA0" w:rsidP="00160BF3">
      <w:pPr>
        <w:pStyle w:val="50"/>
        <w:numPr>
          <w:ilvl w:val="2"/>
          <w:numId w:val="26"/>
        </w:numPr>
        <w:shd w:val="clear" w:color="auto" w:fill="auto"/>
        <w:tabs>
          <w:tab w:val="left" w:pos="1402"/>
        </w:tabs>
        <w:spacing w:before="0" w:after="0" w:line="322" w:lineRule="exact"/>
        <w:ind w:left="142" w:right="208" w:firstLine="11"/>
        <w:rPr>
          <w:lang w:val="tt-RU"/>
        </w:rPr>
      </w:pPr>
      <w:r w:rsidRPr="005815B6">
        <w:rPr>
          <w:lang w:val="tt-RU"/>
        </w:rPr>
        <w:t>аларның продукциясенә кагылышлы фактографик һәм статистик мәгълүматларны түләүсез бирү;</w:t>
      </w:r>
    </w:p>
    <w:p w:rsidR="00572EA0" w:rsidRPr="0095028B" w:rsidRDefault="00572EA0" w:rsidP="00160BF3">
      <w:pPr>
        <w:pStyle w:val="50"/>
        <w:numPr>
          <w:ilvl w:val="2"/>
          <w:numId w:val="26"/>
        </w:numPr>
        <w:shd w:val="clear" w:color="auto" w:fill="auto"/>
        <w:tabs>
          <w:tab w:val="left" w:pos="1593"/>
        </w:tabs>
        <w:spacing w:before="0" w:after="0" w:line="322" w:lineRule="exact"/>
        <w:ind w:left="142" w:right="208" w:firstLine="11"/>
        <w:rPr>
          <w:lang w:val="tt-RU"/>
        </w:rPr>
      </w:pPr>
      <w:r w:rsidRPr="005815B6">
        <w:rPr>
          <w:lang w:val="tt-RU"/>
        </w:rPr>
        <w:t>Россия Федерациясенең интеллектуаль милек турындагы законнары нигезендә җитештерүчеләрнең мәҗбүри хокукларын үтәү;</w:t>
      </w:r>
    </w:p>
    <w:p w:rsidR="00572EA0" w:rsidRPr="0095028B" w:rsidRDefault="00572EA0" w:rsidP="00160BF3">
      <w:pPr>
        <w:pStyle w:val="50"/>
        <w:numPr>
          <w:ilvl w:val="2"/>
          <w:numId w:val="26"/>
        </w:numPr>
        <w:shd w:val="clear" w:color="auto" w:fill="auto"/>
        <w:spacing w:before="0" w:after="633" w:line="322" w:lineRule="exact"/>
        <w:ind w:left="142" w:right="208" w:firstLine="11"/>
        <w:rPr>
          <w:lang w:val="tt-RU"/>
        </w:rPr>
      </w:pPr>
      <w:r w:rsidRPr="005815B6">
        <w:rPr>
          <w:lang w:val="tt-RU"/>
        </w:rPr>
        <w:t>мәҗбүри нөсхә китерүне язмача раслау.</w:t>
      </w:r>
    </w:p>
    <w:p w:rsidR="00572EA0" w:rsidRPr="005815B6" w:rsidRDefault="00572EA0" w:rsidP="00572EA0">
      <w:pPr>
        <w:pStyle w:val="50"/>
        <w:numPr>
          <w:ilvl w:val="0"/>
          <w:numId w:val="26"/>
        </w:numPr>
        <w:shd w:val="clear" w:color="auto" w:fill="auto"/>
        <w:tabs>
          <w:tab w:val="left" w:pos="2621"/>
        </w:tabs>
        <w:spacing w:before="0" w:after="309" w:line="280" w:lineRule="exact"/>
        <w:ind w:left="709" w:right="208" w:firstLine="11"/>
      </w:pPr>
      <w:r w:rsidRPr="005815B6">
        <w:rPr>
          <w:lang w:val="tt-RU"/>
        </w:rPr>
        <w:t>Документлар алучы</w:t>
      </w:r>
    </w:p>
    <w:p w:rsidR="00572EA0" w:rsidRPr="005815B6" w:rsidRDefault="00572EA0" w:rsidP="00160BF3">
      <w:pPr>
        <w:pStyle w:val="50"/>
        <w:numPr>
          <w:ilvl w:val="1"/>
          <w:numId w:val="26"/>
        </w:numPr>
        <w:shd w:val="clear" w:color="auto" w:fill="auto"/>
        <w:tabs>
          <w:tab w:val="left" w:pos="1320"/>
        </w:tabs>
        <w:spacing w:before="0" w:after="0" w:line="322" w:lineRule="exact"/>
        <w:ind w:right="208" w:firstLine="11"/>
      </w:pPr>
      <w:r w:rsidRPr="000721C1">
        <w:rPr>
          <w:lang w:val="tt-RU"/>
        </w:rPr>
        <w:t>Татарстан Республикасы Мамадыш муниципаль районының «Үзәкләштерелгән китапханәләр системасы» муниципаль бюджет учреждениесе мәҗбүри экземплярга лаек булды:</w:t>
      </w:r>
    </w:p>
    <w:p w:rsidR="00572EA0" w:rsidRPr="005815B6" w:rsidRDefault="00572EA0" w:rsidP="00160BF3">
      <w:pPr>
        <w:pStyle w:val="50"/>
        <w:numPr>
          <w:ilvl w:val="2"/>
          <w:numId w:val="26"/>
        </w:numPr>
        <w:shd w:val="clear" w:color="auto" w:fill="auto"/>
        <w:tabs>
          <w:tab w:val="left" w:pos="1598"/>
        </w:tabs>
        <w:spacing w:before="0" w:after="0" w:line="322" w:lineRule="exact"/>
        <w:ind w:right="208" w:firstLine="11"/>
      </w:pPr>
      <w:r w:rsidRPr="005815B6">
        <w:rPr>
          <w:lang w:val="tt-RU"/>
        </w:rPr>
        <w:t>тиешле төрдәге документның мәҗбүри нөсхәсен алып килү тулылыгын тикшерү;</w:t>
      </w:r>
    </w:p>
    <w:p w:rsidR="00572EA0" w:rsidRPr="005815B6" w:rsidRDefault="00572EA0" w:rsidP="00160BF3">
      <w:pPr>
        <w:pStyle w:val="50"/>
        <w:shd w:val="clear" w:color="auto" w:fill="auto"/>
        <w:spacing w:before="0" w:after="0" w:line="322" w:lineRule="exact"/>
        <w:ind w:right="208" w:firstLine="11"/>
      </w:pPr>
      <w:r w:rsidRPr="005815B6">
        <w:rPr>
          <w:lang w:val="tt-RU"/>
        </w:rPr>
        <w:t>6.2.документларны библиографик теркәү, аларны статистик һәм башка норматив исәпкә алу;</w:t>
      </w:r>
    </w:p>
    <w:p w:rsidR="00572EA0" w:rsidRPr="005815B6" w:rsidRDefault="00572EA0" w:rsidP="00160BF3">
      <w:pPr>
        <w:pStyle w:val="50"/>
        <w:numPr>
          <w:ilvl w:val="0"/>
          <w:numId w:val="29"/>
        </w:numPr>
        <w:shd w:val="clear" w:color="auto" w:fill="auto"/>
        <w:tabs>
          <w:tab w:val="left" w:pos="1790"/>
        </w:tabs>
        <w:spacing w:before="0" w:after="0" w:line="322" w:lineRule="exact"/>
        <w:ind w:right="208" w:firstLine="11"/>
      </w:pPr>
      <w:r w:rsidRPr="005815B6">
        <w:rPr>
          <w:lang w:val="tt-RU"/>
        </w:rPr>
        <w:t>документларның мәҗбүри нөсхәсе турында кулланучыларга мәгълүмат бирү;</w:t>
      </w:r>
    </w:p>
    <w:p w:rsidR="00572EA0" w:rsidRPr="0095028B" w:rsidRDefault="00572EA0" w:rsidP="00160BF3">
      <w:pPr>
        <w:pStyle w:val="50"/>
        <w:numPr>
          <w:ilvl w:val="0"/>
          <w:numId w:val="29"/>
        </w:numPr>
        <w:shd w:val="clear" w:color="auto" w:fill="auto"/>
        <w:tabs>
          <w:tab w:val="left" w:pos="1608"/>
        </w:tabs>
        <w:spacing w:before="0" w:after="0" w:line="322" w:lineRule="exact"/>
        <w:ind w:right="208" w:firstLine="11"/>
        <w:rPr>
          <w:lang w:val="tt-RU"/>
        </w:rPr>
      </w:pPr>
      <w:r>
        <w:rPr>
          <w:lang w:val="tt-RU"/>
        </w:rPr>
        <w:t xml:space="preserve"> муниципаль берәмлек документларының тулы җыелмасын комплектлау һәм аларны даими саклау;</w:t>
      </w:r>
    </w:p>
    <w:p w:rsidR="00572EA0" w:rsidRPr="0095028B" w:rsidRDefault="00572EA0" w:rsidP="00160BF3">
      <w:pPr>
        <w:pStyle w:val="50"/>
        <w:numPr>
          <w:ilvl w:val="0"/>
          <w:numId w:val="29"/>
        </w:numPr>
        <w:shd w:val="clear" w:color="auto" w:fill="auto"/>
        <w:tabs>
          <w:tab w:val="left" w:pos="1790"/>
        </w:tabs>
        <w:spacing w:before="0" w:after="0" w:line="322" w:lineRule="exact"/>
        <w:ind w:right="208" w:firstLine="11"/>
        <w:rPr>
          <w:lang w:val="tt-RU"/>
        </w:rPr>
      </w:pPr>
      <w:r w:rsidRPr="005815B6">
        <w:rPr>
          <w:lang w:val="tt-RU"/>
        </w:rPr>
        <w:t>документларның мәҗбүри нөсхәсен саклауны һәм файдалануны тәэмин итү;</w:t>
      </w:r>
    </w:p>
    <w:p w:rsidR="00572EA0" w:rsidRPr="0095028B" w:rsidRDefault="00572EA0" w:rsidP="00160BF3">
      <w:pPr>
        <w:pStyle w:val="50"/>
        <w:numPr>
          <w:ilvl w:val="0"/>
          <w:numId w:val="29"/>
        </w:numPr>
        <w:shd w:val="clear" w:color="auto" w:fill="auto"/>
        <w:tabs>
          <w:tab w:val="left" w:pos="1603"/>
        </w:tabs>
        <w:spacing w:before="0" w:after="0" w:line="322" w:lineRule="exact"/>
        <w:ind w:right="208" w:firstLine="11"/>
        <w:rPr>
          <w:lang w:val="tt-RU"/>
        </w:rPr>
      </w:pPr>
      <w:r>
        <w:rPr>
          <w:lang w:val="tt-RU"/>
        </w:rPr>
        <w:t xml:space="preserve">  граждан законнары нигезендә гражданнарга һәм оешмаларга китапханә-мәгълүмати хезмәт күрсәтү максатларында мәҗбүри нөсхәне күчереп алу һәм репродукцияләү;</w:t>
      </w:r>
    </w:p>
    <w:p w:rsidR="00572EA0" w:rsidRPr="0095028B" w:rsidRDefault="00572EA0" w:rsidP="00160BF3">
      <w:pPr>
        <w:pStyle w:val="50"/>
        <w:numPr>
          <w:ilvl w:val="0"/>
          <w:numId w:val="29"/>
        </w:numPr>
        <w:shd w:val="clear" w:color="auto" w:fill="auto"/>
        <w:tabs>
          <w:tab w:val="left" w:pos="1603"/>
        </w:tabs>
        <w:spacing w:before="0" w:after="0" w:line="322" w:lineRule="exact"/>
        <w:ind w:right="208" w:firstLine="11"/>
        <w:rPr>
          <w:lang w:val="tt-RU"/>
        </w:rPr>
      </w:pPr>
      <w:r>
        <w:rPr>
          <w:lang w:val="tt-RU"/>
        </w:rPr>
        <w:t xml:space="preserve"> дәүләт хакимияте органнары, суд һәм хокук саклау органнары запрослары буенча теркәлгән документларның күчермәләрен һәм документларны дәүләт теркәвенә алу турында белешмәләр бирү;</w:t>
      </w:r>
    </w:p>
    <w:p w:rsidR="00572EA0" w:rsidRPr="0095028B" w:rsidRDefault="00572EA0" w:rsidP="00160BF3">
      <w:pPr>
        <w:pStyle w:val="50"/>
        <w:numPr>
          <w:ilvl w:val="0"/>
          <w:numId w:val="29"/>
        </w:numPr>
        <w:shd w:val="clear" w:color="auto" w:fill="auto"/>
        <w:tabs>
          <w:tab w:val="left" w:pos="1603"/>
        </w:tabs>
        <w:spacing w:before="0" w:after="0" w:line="322" w:lineRule="exact"/>
        <w:ind w:right="208" w:firstLine="11"/>
        <w:rPr>
          <w:lang w:val="tt-RU"/>
        </w:rPr>
      </w:pPr>
      <w:r>
        <w:rPr>
          <w:lang w:val="tt-RU"/>
        </w:rPr>
        <w:t xml:space="preserve"> муниципаль берәмлекнең мәҗбүри нөсхәсе документларының барлык төрләре буенча мәгълүматларның җыелма библиографик базасын формалаштыру.</w:t>
      </w:r>
    </w:p>
    <w:p w:rsidR="00572EA0" w:rsidRPr="0095028B" w:rsidRDefault="00572EA0" w:rsidP="00160BF3">
      <w:pPr>
        <w:pStyle w:val="50"/>
        <w:numPr>
          <w:ilvl w:val="1"/>
          <w:numId w:val="26"/>
        </w:numPr>
        <w:shd w:val="clear" w:color="auto" w:fill="auto"/>
        <w:tabs>
          <w:tab w:val="left" w:pos="1593"/>
        </w:tabs>
        <w:spacing w:before="0" w:after="0" w:line="322" w:lineRule="exact"/>
        <w:ind w:right="208" w:firstLine="11"/>
        <w:rPr>
          <w:lang w:val="tt-RU"/>
        </w:rPr>
      </w:pPr>
      <w:r w:rsidRPr="005815B6">
        <w:rPr>
          <w:lang w:val="tt-RU"/>
        </w:rPr>
        <w:t>Документлар алучы документлар җитештерүчеләр тарафыннан илтеп җиткерелмәгән мәҗбүри нөсхәләрне соңгы нөсхәләр исәбеннән сатып алырга хокуклы.</w:t>
      </w:r>
    </w:p>
    <w:p w:rsidR="00572EA0" w:rsidRDefault="00572EA0" w:rsidP="00160BF3">
      <w:pPr>
        <w:pStyle w:val="50"/>
        <w:shd w:val="clear" w:color="auto" w:fill="auto"/>
        <w:tabs>
          <w:tab w:val="left" w:pos="1593"/>
        </w:tabs>
        <w:spacing w:before="0" w:after="0" w:line="322" w:lineRule="exact"/>
        <w:ind w:right="208" w:firstLine="11"/>
        <w:rPr>
          <w:lang w:val="tt-RU"/>
        </w:rPr>
      </w:pPr>
    </w:p>
    <w:p w:rsidR="00160BF3" w:rsidRPr="0095028B" w:rsidRDefault="00160BF3" w:rsidP="00160BF3">
      <w:pPr>
        <w:pStyle w:val="50"/>
        <w:shd w:val="clear" w:color="auto" w:fill="auto"/>
        <w:tabs>
          <w:tab w:val="left" w:pos="1593"/>
        </w:tabs>
        <w:spacing w:before="0" w:after="0" w:line="322" w:lineRule="exact"/>
        <w:ind w:right="208" w:firstLine="11"/>
        <w:rPr>
          <w:lang w:val="tt-RU"/>
        </w:rPr>
      </w:pPr>
    </w:p>
    <w:p w:rsidR="00572EA0" w:rsidRPr="005815B6" w:rsidRDefault="00572EA0" w:rsidP="00160BF3">
      <w:pPr>
        <w:pStyle w:val="50"/>
        <w:numPr>
          <w:ilvl w:val="0"/>
          <w:numId w:val="26"/>
        </w:numPr>
        <w:shd w:val="clear" w:color="auto" w:fill="auto"/>
        <w:tabs>
          <w:tab w:val="left" w:pos="2718"/>
        </w:tabs>
        <w:spacing w:before="0" w:after="309" w:line="280" w:lineRule="exact"/>
        <w:ind w:right="208" w:firstLine="11"/>
      </w:pPr>
      <w:r w:rsidRPr="005815B6">
        <w:rPr>
          <w:lang w:val="tt-RU"/>
        </w:rPr>
        <w:t>Мәҗбүри нөсхә китерүне контрольдә тоту</w:t>
      </w:r>
    </w:p>
    <w:p w:rsidR="00572EA0" w:rsidRPr="005815B6" w:rsidRDefault="00572EA0" w:rsidP="00160BF3">
      <w:pPr>
        <w:pStyle w:val="50"/>
        <w:numPr>
          <w:ilvl w:val="1"/>
          <w:numId w:val="26"/>
        </w:numPr>
        <w:shd w:val="clear" w:color="auto" w:fill="auto"/>
        <w:tabs>
          <w:tab w:val="left" w:pos="1150"/>
        </w:tabs>
        <w:spacing w:before="0" w:after="0" w:line="322" w:lineRule="exact"/>
        <w:ind w:right="208" w:firstLine="11"/>
      </w:pPr>
      <w:r w:rsidRPr="005815B6">
        <w:rPr>
          <w:lang w:val="tt-RU"/>
        </w:rPr>
        <w:t xml:space="preserve">Документларны алучыга мәҗбүри нөсхә китерүне контрольдә тоту «Татарстан Республикасы Мамадыш муниципаль районы Үзәкләштерелгән </w:t>
      </w:r>
      <w:r w:rsidRPr="005815B6">
        <w:rPr>
          <w:lang w:val="tt-RU"/>
        </w:rPr>
        <w:lastRenderedPageBreak/>
        <w:t>китапханәләр системасы» муниципаль бюджет учреждениесенә йөкләнә, ул мәҗбүри экземплярны теркәү һәм исәпкә алу эшен башкара.</w:t>
      </w:r>
    </w:p>
    <w:p w:rsidR="00572EA0" w:rsidRPr="005815B6" w:rsidRDefault="00572EA0" w:rsidP="00160BF3">
      <w:pPr>
        <w:pStyle w:val="50"/>
        <w:numPr>
          <w:ilvl w:val="1"/>
          <w:numId w:val="26"/>
        </w:numPr>
        <w:shd w:val="clear" w:color="auto" w:fill="auto"/>
        <w:tabs>
          <w:tab w:val="left" w:pos="1184"/>
        </w:tabs>
        <w:spacing w:before="0" w:after="0" w:line="322" w:lineRule="exact"/>
        <w:ind w:right="208" w:firstLine="11"/>
      </w:pPr>
      <w:r w:rsidRPr="005815B6">
        <w:rPr>
          <w:lang w:val="tt-RU"/>
        </w:rPr>
        <w:t>илтеп җиткермәү, вакытында һәм тулысынча илтеп җиткермәү турындагы белешмәләр</w:t>
      </w:r>
      <w:r>
        <w:t>;</w:t>
      </w:r>
    </w:p>
    <w:p w:rsidR="00572EA0" w:rsidRPr="005815B6" w:rsidRDefault="00572EA0" w:rsidP="00160BF3">
      <w:pPr>
        <w:pStyle w:val="50"/>
        <w:shd w:val="clear" w:color="auto" w:fill="auto"/>
        <w:tabs>
          <w:tab w:val="left" w:pos="7210"/>
        </w:tabs>
        <w:spacing w:before="0" w:after="0" w:line="322" w:lineRule="exact"/>
        <w:ind w:right="208" w:firstLine="11"/>
      </w:pPr>
      <w:r w:rsidRPr="005815B6">
        <w:rPr>
          <w:lang w:val="tt-RU"/>
        </w:rPr>
        <w:t>Муниципаль берәмлекнең мәҗбүри нөсхәсен илтеп җиткермәү, вакытында һәм тулысынча илтеп җиткермәү турындагы белешмәләр җирле үзидарә органнарына бирелә.</w:t>
      </w:r>
    </w:p>
    <w:p w:rsidR="00572EA0" w:rsidRPr="005815B6" w:rsidRDefault="00572EA0" w:rsidP="00160BF3">
      <w:pPr>
        <w:pStyle w:val="50"/>
        <w:numPr>
          <w:ilvl w:val="1"/>
          <w:numId w:val="26"/>
        </w:numPr>
        <w:shd w:val="clear" w:color="auto" w:fill="auto"/>
        <w:tabs>
          <w:tab w:val="left" w:pos="1142"/>
        </w:tabs>
        <w:spacing w:before="0" w:after="0" w:line="322" w:lineRule="exact"/>
        <w:ind w:right="208" w:firstLine="11"/>
      </w:pPr>
      <w:r w:rsidRPr="005815B6">
        <w:rPr>
          <w:lang w:val="tt-RU"/>
        </w:rPr>
        <w:t>Мәҗбүри нөсхә бирүне җирле үзидарә органнары контрольдә тота.</w:t>
      </w:r>
    </w:p>
    <w:p w:rsidR="00572EA0" w:rsidRPr="005E2DA0" w:rsidRDefault="00572EA0" w:rsidP="00160BF3">
      <w:pPr>
        <w:pStyle w:val="50"/>
        <w:shd w:val="clear" w:color="auto" w:fill="auto"/>
        <w:tabs>
          <w:tab w:val="left" w:pos="7210"/>
        </w:tabs>
        <w:spacing w:before="0" w:after="0" w:line="322" w:lineRule="exact"/>
        <w:ind w:right="208" w:firstLine="11"/>
        <w:rPr>
          <w:lang w:val="tt-RU"/>
        </w:rPr>
      </w:pPr>
      <w:r w:rsidRPr="005815B6">
        <w:rPr>
          <w:lang w:val="tt-RU"/>
        </w:rPr>
        <w:tab/>
        <w:t>.</w:t>
      </w:r>
    </w:p>
    <w:p w:rsidR="00572EA0" w:rsidRPr="005E2DA0" w:rsidRDefault="00572EA0" w:rsidP="00160BF3">
      <w:pPr>
        <w:pStyle w:val="50"/>
        <w:shd w:val="clear" w:color="auto" w:fill="auto"/>
        <w:spacing w:before="0" w:after="933" w:line="322" w:lineRule="exact"/>
        <w:ind w:right="208" w:firstLine="11"/>
        <w:rPr>
          <w:lang w:val="tt-RU"/>
        </w:rPr>
      </w:pPr>
      <w:r>
        <w:rPr>
          <w:lang w:val="tt-RU"/>
        </w:rPr>
        <w:t xml:space="preserve">          </w:t>
      </w:r>
      <w:r w:rsidRPr="005E2DA0">
        <w:rPr>
          <w:lang w:val="tt-RU"/>
        </w:rPr>
        <w:t>7.4.Җитештерүчеләр мәҗбүри нөсхәне илтеп җиткермәгән, үз вакытында һәм тулысынча илтеп җиткермәгән өчен Россия Федерациясенең Административ хокук бозулар турындагы законнары нигезендә җаваплы булалар</w:t>
      </w:r>
      <w:r w:rsidR="00160BF3">
        <w:rPr>
          <w:lang w:val="tt-RU"/>
        </w:rPr>
        <w:t>.</w:t>
      </w:r>
    </w:p>
    <w:p w:rsidR="00572EA0" w:rsidRPr="005E2DA0" w:rsidRDefault="00572EA0" w:rsidP="00160BF3">
      <w:pPr>
        <w:pStyle w:val="50"/>
        <w:shd w:val="clear" w:color="auto" w:fill="auto"/>
        <w:spacing w:before="0" w:after="933" w:line="322" w:lineRule="exact"/>
        <w:ind w:right="208" w:firstLine="11"/>
        <w:rPr>
          <w:lang w:val="tt-RU"/>
        </w:rPr>
      </w:pPr>
    </w:p>
    <w:p w:rsidR="00572EA0" w:rsidRDefault="00572EA0"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691D37" w:rsidRDefault="00691D37" w:rsidP="00572EA0">
      <w:pPr>
        <w:pStyle w:val="22"/>
        <w:shd w:val="clear" w:color="auto" w:fill="auto"/>
        <w:spacing w:after="622" w:line="274" w:lineRule="exact"/>
        <w:ind w:left="709" w:right="208" w:firstLine="11"/>
        <w:contextualSpacing/>
        <w:jc w:val="left"/>
        <w:rPr>
          <w:sz w:val="24"/>
          <w:szCs w:val="24"/>
          <w:lang w:val="tt-RU"/>
        </w:rPr>
      </w:pPr>
    </w:p>
    <w:p w:rsidR="00691D37" w:rsidRDefault="00691D37" w:rsidP="00572EA0">
      <w:pPr>
        <w:pStyle w:val="22"/>
        <w:shd w:val="clear" w:color="auto" w:fill="auto"/>
        <w:spacing w:after="622" w:line="274" w:lineRule="exact"/>
        <w:ind w:left="709" w:right="208" w:firstLine="11"/>
        <w:contextualSpacing/>
        <w:jc w:val="left"/>
        <w:rPr>
          <w:sz w:val="24"/>
          <w:szCs w:val="24"/>
          <w:lang w:val="tt-RU"/>
        </w:rPr>
      </w:pPr>
    </w:p>
    <w:p w:rsidR="00691D37" w:rsidRDefault="00691D37"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160BF3" w:rsidRDefault="00160BF3" w:rsidP="00572EA0">
      <w:pPr>
        <w:pStyle w:val="22"/>
        <w:shd w:val="clear" w:color="auto" w:fill="auto"/>
        <w:spacing w:after="622" w:line="274" w:lineRule="exact"/>
        <w:ind w:left="709" w:right="208" w:firstLine="11"/>
        <w:contextualSpacing/>
        <w:jc w:val="left"/>
        <w:rPr>
          <w:sz w:val="24"/>
          <w:szCs w:val="24"/>
          <w:lang w:val="tt-RU"/>
        </w:rPr>
      </w:pPr>
    </w:p>
    <w:p w:rsidR="00572EA0" w:rsidRDefault="00572EA0" w:rsidP="00572EA0">
      <w:pPr>
        <w:pStyle w:val="22"/>
        <w:shd w:val="clear" w:color="auto" w:fill="auto"/>
        <w:spacing w:after="622" w:line="274" w:lineRule="exact"/>
        <w:ind w:left="709" w:right="208" w:firstLine="11"/>
        <w:contextualSpacing/>
        <w:jc w:val="left"/>
        <w:rPr>
          <w:sz w:val="24"/>
          <w:szCs w:val="24"/>
          <w:lang w:val="tt-RU"/>
        </w:rPr>
      </w:pPr>
    </w:p>
    <w:p w:rsidR="00572EA0" w:rsidRPr="005E2DA0" w:rsidRDefault="00572EA0" w:rsidP="00572EA0">
      <w:pPr>
        <w:pStyle w:val="22"/>
        <w:shd w:val="clear" w:color="auto" w:fill="auto"/>
        <w:spacing w:after="622" w:line="274" w:lineRule="exact"/>
        <w:ind w:left="709" w:right="208" w:firstLine="11"/>
        <w:contextualSpacing/>
        <w:jc w:val="right"/>
        <w:rPr>
          <w:sz w:val="24"/>
          <w:szCs w:val="24"/>
          <w:lang w:val="tt-RU"/>
        </w:rPr>
      </w:pPr>
      <w:r w:rsidRPr="004C1358">
        <w:rPr>
          <w:sz w:val="24"/>
          <w:szCs w:val="24"/>
          <w:lang w:val="tt-RU"/>
        </w:rPr>
        <w:t> </w:t>
      </w:r>
    </w:p>
    <w:p w:rsidR="00572EA0" w:rsidRDefault="00572EA0" w:rsidP="00572EA0">
      <w:pPr>
        <w:pStyle w:val="22"/>
        <w:shd w:val="clear" w:color="auto" w:fill="auto"/>
        <w:spacing w:after="622" w:line="274" w:lineRule="exact"/>
        <w:ind w:left="709" w:right="208" w:firstLine="11"/>
        <w:contextualSpacing/>
        <w:jc w:val="right"/>
        <w:rPr>
          <w:sz w:val="24"/>
          <w:szCs w:val="24"/>
          <w:lang w:val="tt-RU"/>
        </w:rPr>
      </w:pPr>
      <w:r w:rsidRPr="004C1358">
        <w:rPr>
          <w:sz w:val="24"/>
          <w:szCs w:val="24"/>
          <w:lang w:val="tt-RU"/>
        </w:rPr>
        <w:lastRenderedPageBreak/>
        <w:t xml:space="preserve">муниципаль район башкарма </w:t>
      </w:r>
    </w:p>
    <w:p w:rsidR="00572EA0" w:rsidRDefault="00572EA0" w:rsidP="00572EA0">
      <w:pPr>
        <w:pStyle w:val="22"/>
        <w:shd w:val="clear" w:color="auto" w:fill="auto"/>
        <w:spacing w:after="622" w:line="274" w:lineRule="exact"/>
        <w:ind w:left="709" w:right="208" w:firstLine="11"/>
        <w:contextualSpacing/>
        <w:jc w:val="right"/>
        <w:rPr>
          <w:sz w:val="24"/>
          <w:szCs w:val="24"/>
          <w:lang w:val="tt-RU"/>
        </w:rPr>
      </w:pPr>
      <w:r w:rsidRPr="004C1358">
        <w:rPr>
          <w:sz w:val="24"/>
          <w:szCs w:val="24"/>
          <w:lang w:val="tt-RU"/>
        </w:rPr>
        <w:t xml:space="preserve">комитетының </w:t>
      </w:r>
      <w:r w:rsidR="00493A2B">
        <w:rPr>
          <w:sz w:val="24"/>
          <w:szCs w:val="24"/>
          <w:lang w:val="tt-RU"/>
        </w:rPr>
        <w:t>05.02.</w:t>
      </w:r>
      <w:r>
        <w:rPr>
          <w:sz w:val="24"/>
          <w:szCs w:val="24"/>
          <w:lang w:val="tt-RU"/>
        </w:rPr>
        <w:t xml:space="preserve">2020 ел </w:t>
      </w:r>
    </w:p>
    <w:p w:rsidR="00572EA0" w:rsidRDefault="00572EA0" w:rsidP="00572EA0">
      <w:pPr>
        <w:pStyle w:val="22"/>
        <w:shd w:val="clear" w:color="auto" w:fill="auto"/>
        <w:spacing w:after="622" w:line="274" w:lineRule="exact"/>
        <w:ind w:left="709" w:right="208" w:firstLine="11"/>
        <w:contextualSpacing/>
        <w:jc w:val="right"/>
        <w:rPr>
          <w:sz w:val="24"/>
          <w:szCs w:val="24"/>
          <w:lang w:val="tt-RU"/>
        </w:rPr>
      </w:pPr>
      <w:r w:rsidRPr="004C1358">
        <w:rPr>
          <w:sz w:val="24"/>
          <w:szCs w:val="24"/>
          <w:lang w:val="tt-RU"/>
        </w:rPr>
        <w:t xml:space="preserve">№ </w:t>
      </w:r>
      <w:r w:rsidR="00493A2B">
        <w:rPr>
          <w:sz w:val="24"/>
          <w:szCs w:val="24"/>
          <w:lang w:val="tt-RU"/>
        </w:rPr>
        <w:t>_47</w:t>
      </w:r>
      <w:r>
        <w:rPr>
          <w:sz w:val="24"/>
          <w:szCs w:val="24"/>
          <w:lang w:val="tt-RU"/>
        </w:rPr>
        <w:t xml:space="preserve"> карарына</w:t>
      </w:r>
    </w:p>
    <w:p w:rsidR="00572EA0" w:rsidRDefault="00572EA0" w:rsidP="00572EA0">
      <w:pPr>
        <w:pStyle w:val="22"/>
        <w:shd w:val="clear" w:color="auto" w:fill="auto"/>
        <w:spacing w:after="622" w:line="274" w:lineRule="exact"/>
        <w:ind w:left="709" w:right="208" w:firstLine="11"/>
        <w:contextualSpacing/>
        <w:jc w:val="right"/>
        <w:rPr>
          <w:sz w:val="24"/>
          <w:szCs w:val="24"/>
          <w:lang w:val="tt-RU"/>
        </w:rPr>
      </w:pPr>
      <w:r w:rsidRPr="008305EF">
        <w:rPr>
          <w:sz w:val="24"/>
          <w:szCs w:val="24"/>
          <w:lang w:val="tt-RU"/>
        </w:rPr>
        <w:t xml:space="preserve">2 нче  кушымта </w:t>
      </w:r>
    </w:p>
    <w:p w:rsidR="00572EA0" w:rsidRPr="008305EF" w:rsidRDefault="00572EA0" w:rsidP="00572EA0">
      <w:pPr>
        <w:pStyle w:val="22"/>
        <w:shd w:val="clear" w:color="auto" w:fill="auto"/>
        <w:spacing w:after="622" w:line="274" w:lineRule="exact"/>
        <w:ind w:left="709" w:right="208" w:firstLine="11"/>
        <w:contextualSpacing/>
        <w:jc w:val="right"/>
        <w:rPr>
          <w:sz w:val="24"/>
          <w:szCs w:val="24"/>
          <w:lang w:val="tt-RU"/>
        </w:rPr>
      </w:pPr>
    </w:p>
    <w:p w:rsidR="00572EA0" w:rsidRDefault="00572EA0" w:rsidP="00572EA0">
      <w:pPr>
        <w:pStyle w:val="22"/>
        <w:shd w:val="clear" w:color="auto" w:fill="auto"/>
        <w:tabs>
          <w:tab w:val="left" w:pos="839"/>
          <w:tab w:val="left" w:pos="2366"/>
          <w:tab w:val="left" w:pos="3970"/>
          <w:tab w:val="right" w:pos="7978"/>
          <w:tab w:val="right" w:pos="9625"/>
        </w:tabs>
        <w:spacing w:line="317" w:lineRule="exact"/>
        <w:ind w:left="709" w:right="208" w:firstLine="11"/>
        <w:jc w:val="center"/>
        <w:rPr>
          <w:sz w:val="28"/>
          <w:szCs w:val="28"/>
          <w:lang w:val="tt-RU"/>
        </w:rPr>
      </w:pPr>
      <w:r w:rsidRPr="00A234AD">
        <w:rPr>
          <w:b/>
          <w:bCs/>
          <w:sz w:val="28"/>
          <w:szCs w:val="28"/>
          <w:lang w:val="tt-RU"/>
        </w:rPr>
        <w:t>«Татарстан Республикасы Мамадыш муниципаль районы» муниципаль берәмлеге документларының</w:t>
      </w:r>
      <w:r>
        <w:rPr>
          <w:b/>
          <w:bCs/>
          <w:sz w:val="28"/>
          <w:szCs w:val="28"/>
          <w:lang w:val="tt-RU"/>
        </w:rPr>
        <w:t xml:space="preserve"> мәҗбүри нөсхәсен бүлү Т</w:t>
      </w:r>
      <w:r w:rsidRPr="00A234AD">
        <w:rPr>
          <w:b/>
          <w:bCs/>
          <w:sz w:val="28"/>
          <w:szCs w:val="28"/>
          <w:lang w:val="tt-RU"/>
        </w:rPr>
        <w:t>әртибе</w:t>
      </w:r>
    </w:p>
    <w:p w:rsidR="00572EA0" w:rsidRDefault="00572EA0" w:rsidP="00572EA0">
      <w:pPr>
        <w:pStyle w:val="22"/>
        <w:shd w:val="clear" w:color="auto" w:fill="auto"/>
        <w:tabs>
          <w:tab w:val="left" w:pos="839"/>
          <w:tab w:val="left" w:pos="2366"/>
          <w:tab w:val="left" w:pos="3970"/>
          <w:tab w:val="right" w:pos="7978"/>
          <w:tab w:val="right" w:pos="9625"/>
        </w:tabs>
        <w:spacing w:line="317" w:lineRule="exact"/>
        <w:ind w:left="709" w:right="208" w:firstLine="11"/>
        <w:rPr>
          <w:sz w:val="28"/>
          <w:szCs w:val="28"/>
          <w:lang w:val="tt-RU"/>
        </w:rPr>
      </w:pPr>
    </w:p>
    <w:p w:rsidR="00572EA0" w:rsidRPr="00A234AD" w:rsidRDefault="00572EA0" w:rsidP="00160BF3">
      <w:pPr>
        <w:pStyle w:val="22"/>
        <w:shd w:val="clear" w:color="auto" w:fill="auto"/>
        <w:tabs>
          <w:tab w:val="left" w:pos="284"/>
          <w:tab w:val="left" w:pos="2366"/>
          <w:tab w:val="left" w:pos="3970"/>
          <w:tab w:val="right" w:pos="7978"/>
          <w:tab w:val="right" w:pos="9625"/>
        </w:tabs>
        <w:spacing w:line="317" w:lineRule="exact"/>
        <w:ind w:right="208"/>
        <w:rPr>
          <w:sz w:val="28"/>
          <w:szCs w:val="28"/>
          <w:lang w:val="tt-RU"/>
        </w:rPr>
      </w:pPr>
      <w:r>
        <w:rPr>
          <w:sz w:val="28"/>
          <w:szCs w:val="28"/>
          <w:lang w:val="tt-RU"/>
        </w:rPr>
        <w:tab/>
      </w:r>
      <w:r w:rsidRPr="00A234AD">
        <w:rPr>
          <w:sz w:val="28"/>
          <w:szCs w:val="28"/>
          <w:lang w:val="tt-RU"/>
        </w:rPr>
        <w:t>1. Документларның мәҗбүри нөсхәсен бүлүнең төп принциплары.</w:t>
      </w:r>
    </w:p>
    <w:p w:rsidR="00572EA0" w:rsidRPr="00A234AD" w:rsidRDefault="00572EA0" w:rsidP="00160BF3">
      <w:pPr>
        <w:pStyle w:val="22"/>
        <w:numPr>
          <w:ilvl w:val="1"/>
          <w:numId w:val="30"/>
        </w:numPr>
        <w:shd w:val="clear" w:color="auto" w:fill="auto"/>
        <w:tabs>
          <w:tab w:val="left" w:pos="284"/>
        </w:tabs>
        <w:ind w:right="208"/>
        <w:rPr>
          <w:sz w:val="28"/>
          <w:szCs w:val="28"/>
          <w:lang w:val="tt-RU"/>
        </w:rPr>
      </w:pPr>
      <w:r w:rsidRPr="000721C1">
        <w:rPr>
          <w:sz w:val="28"/>
          <w:szCs w:val="28"/>
          <w:lang w:val="tt-RU"/>
        </w:rPr>
        <w:t>Әлеге Тәртип «Татарстан Республикасы Мамадыш муниципаль районы» муниципаль берәмлеге документларының мәҗбүри нөсхәсен бүл</w:t>
      </w:r>
      <w:r>
        <w:rPr>
          <w:sz w:val="28"/>
          <w:szCs w:val="28"/>
          <w:lang w:val="tt-RU"/>
        </w:rPr>
        <w:t>ү, исәпкә алу һәм саклау буенча</w:t>
      </w:r>
      <w:r w:rsidRPr="000721C1">
        <w:rPr>
          <w:sz w:val="28"/>
          <w:szCs w:val="28"/>
          <w:lang w:val="tt-RU"/>
        </w:rPr>
        <w:t xml:space="preserve"> Татарстан Республикасы Мамадыш муниципаль районы «Үзәкләштерелгән китапханәләр системасы» муниципаль бюджет учрежде</w:t>
      </w:r>
      <w:r>
        <w:rPr>
          <w:sz w:val="28"/>
          <w:szCs w:val="28"/>
          <w:lang w:val="tt-RU"/>
        </w:rPr>
        <w:t>ниесенең (алга таба - ҮБ</w:t>
      </w:r>
      <w:r w:rsidRPr="000721C1">
        <w:rPr>
          <w:sz w:val="28"/>
          <w:szCs w:val="28"/>
          <w:lang w:val="tt-RU"/>
        </w:rPr>
        <w:t>С) гамәлләренең эзлеклелеген билгели (алга таба - муниципаль берәмлекнең мәҗбүри нөсхәсе).</w:t>
      </w:r>
    </w:p>
    <w:p w:rsidR="00572EA0" w:rsidRPr="00A234AD" w:rsidRDefault="00572EA0" w:rsidP="00160BF3">
      <w:pPr>
        <w:pStyle w:val="22"/>
        <w:numPr>
          <w:ilvl w:val="1"/>
          <w:numId w:val="30"/>
        </w:numPr>
        <w:shd w:val="clear" w:color="auto" w:fill="auto"/>
        <w:tabs>
          <w:tab w:val="left" w:pos="284"/>
        </w:tabs>
        <w:ind w:right="208"/>
        <w:rPr>
          <w:sz w:val="28"/>
          <w:szCs w:val="28"/>
          <w:lang w:val="tt-RU"/>
        </w:rPr>
      </w:pPr>
      <w:r w:rsidRPr="000721C1">
        <w:rPr>
          <w:sz w:val="28"/>
          <w:szCs w:val="28"/>
          <w:lang w:val="tt-RU"/>
        </w:rPr>
        <w:t>Үзәкләштерелгән китапханәләр система</w:t>
      </w:r>
      <w:r>
        <w:rPr>
          <w:sz w:val="28"/>
          <w:szCs w:val="28"/>
          <w:lang w:val="tt-RU"/>
        </w:rPr>
        <w:t>сына кергән барлык документлар</w:t>
      </w:r>
      <w:r>
        <w:rPr>
          <w:sz w:val="28"/>
          <w:szCs w:val="28"/>
          <w:lang w:val="tt-RU"/>
        </w:rPr>
        <w:tab/>
        <w:t>м</w:t>
      </w:r>
      <w:r w:rsidRPr="000721C1">
        <w:rPr>
          <w:sz w:val="28"/>
          <w:szCs w:val="28"/>
          <w:lang w:val="tt-RU"/>
        </w:rPr>
        <w:t>әҗбүри нөсхә турында нигезләмә</w:t>
      </w:r>
      <w:r w:rsidRPr="000721C1">
        <w:rPr>
          <w:sz w:val="28"/>
          <w:szCs w:val="28"/>
          <w:lang w:val="tt-RU"/>
        </w:rPr>
        <w:tab/>
        <w:t>муниципаль берәмлек документлары муниципаль берәмлекнең мәҗбүри нөсхәсе фондын тәшкил итә.</w:t>
      </w:r>
    </w:p>
    <w:p w:rsidR="00572EA0" w:rsidRPr="00891082" w:rsidRDefault="00572EA0" w:rsidP="00160BF3">
      <w:pPr>
        <w:pStyle w:val="22"/>
        <w:numPr>
          <w:ilvl w:val="1"/>
          <w:numId w:val="30"/>
        </w:numPr>
        <w:shd w:val="clear" w:color="auto" w:fill="auto"/>
        <w:tabs>
          <w:tab w:val="left" w:pos="284"/>
        </w:tabs>
        <w:ind w:right="208"/>
        <w:rPr>
          <w:sz w:val="28"/>
          <w:szCs w:val="28"/>
          <w:lang w:val="tt-RU"/>
        </w:rPr>
      </w:pPr>
      <w:r w:rsidRPr="005815B6">
        <w:rPr>
          <w:sz w:val="28"/>
          <w:szCs w:val="28"/>
          <w:lang w:val="tt-RU"/>
        </w:rPr>
        <w:t>Муниципаль берәмлекнең мәҗбүри нөсхәсе фонды - әлеге Тәртип нигезендә бүленә торган муниципаль берәмлекнең мәҗбүри нөсхәсе нигезендә туплана торган даими саклау һәм иҗтимагый файдалану өчен билгеләнгән барлык төр документлар җыелмасы.</w:t>
      </w:r>
    </w:p>
    <w:p w:rsidR="00572EA0" w:rsidRPr="00891082" w:rsidRDefault="00572EA0" w:rsidP="00160BF3">
      <w:pPr>
        <w:pStyle w:val="22"/>
        <w:numPr>
          <w:ilvl w:val="1"/>
          <w:numId w:val="30"/>
        </w:numPr>
        <w:shd w:val="clear" w:color="auto" w:fill="auto"/>
        <w:tabs>
          <w:tab w:val="left" w:pos="284"/>
        </w:tabs>
        <w:ind w:right="208"/>
        <w:rPr>
          <w:sz w:val="28"/>
          <w:szCs w:val="28"/>
          <w:lang w:val="tt-RU"/>
        </w:rPr>
      </w:pPr>
      <w:r w:rsidRPr="005815B6">
        <w:rPr>
          <w:sz w:val="28"/>
          <w:szCs w:val="28"/>
          <w:lang w:val="tt-RU"/>
        </w:rPr>
        <w:t>Муниципаль берәмлекнең мәҗбүри нөсхәсен бүлү әдәбиятны комплектлау һәм эшкәртү бүлеге (алга таба - комплектлау бүлеге) тарафыннан башкарыла.</w:t>
      </w:r>
    </w:p>
    <w:p w:rsidR="00572EA0" w:rsidRPr="00891082" w:rsidRDefault="00572EA0" w:rsidP="00160BF3">
      <w:pPr>
        <w:pStyle w:val="22"/>
        <w:numPr>
          <w:ilvl w:val="1"/>
          <w:numId w:val="30"/>
        </w:numPr>
        <w:shd w:val="clear" w:color="auto" w:fill="auto"/>
        <w:tabs>
          <w:tab w:val="left" w:pos="284"/>
        </w:tabs>
        <w:ind w:right="208"/>
        <w:rPr>
          <w:sz w:val="28"/>
          <w:szCs w:val="28"/>
          <w:lang w:val="tt-RU"/>
        </w:rPr>
      </w:pPr>
      <w:r w:rsidRPr="005815B6">
        <w:rPr>
          <w:sz w:val="28"/>
          <w:szCs w:val="28"/>
          <w:lang w:val="tt-RU"/>
        </w:rPr>
        <w:t>Муниципаль берәмлекнең мәҗбүри экземпляры составына керүче документларның нөсхәләре түбәндәгечә бүленә: муниципаль берәмлекнең беренче мәҗбүри нөсхәсе үзәкләштерелгән китапханәләр системасына саклауга, икенче нөсхәсе - саклау һәм куллану өчен тиешле структур бүлекчәләргә (комплектлауның тематик типологик планы нигезендә) тапшырыла.</w:t>
      </w:r>
      <w:r w:rsidRPr="005815B6">
        <w:rPr>
          <w:sz w:val="28"/>
          <w:szCs w:val="28"/>
          <w:lang w:val="tt-RU"/>
        </w:rPr>
        <w:softHyphen/>
      </w:r>
    </w:p>
    <w:p w:rsidR="00572EA0" w:rsidRPr="00891082" w:rsidRDefault="00572EA0" w:rsidP="00160BF3">
      <w:pPr>
        <w:pStyle w:val="22"/>
        <w:numPr>
          <w:ilvl w:val="1"/>
          <w:numId w:val="30"/>
        </w:numPr>
        <w:shd w:val="clear" w:color="auto" w:fill="auto"/>
        <w:tabs>
          <w:tab w:val="left" w:pos="284"/>
        </w:tabs>
        <w:ind w:right="208"/>
        <w:rPr>
          <w:sz w:val="28"/>
          <w:szCs w:val="28"/>
          <w:lang w:val="tt-RU"/>
        </w:rPr>
      </w:pPr>
      <w:r w:rsidRPr="005815B6">
        <w:rPr>
          <w:sz w:val="28"/>
          <w:szCs w:val="28"/>
          <w:lang w:val="tt-RU"/>
        </w:rPr>
        <w:t>Муниципаль берәмлекнең икенче мәҗбүри нөсхәсен бүлү структур бүлекчәләрнең өстенлеген үтәп алып барыла:</w:t>
      </w:r>
    </w:p>
    <w:p w:rsidR="00572EA0" w:rsidRPr="00A234AD" w:rsidRDefault="00572EA0" w:rsidP="00160BF3">
      <w:pPr>
        <w:pStyle w:val="22"/>
        <w:numPr>
          <w:ilvl w:val="0"/>
          <w:numId w:val="27"/>
        </w:numPr>
        <w:shd w:val="clear" w:color="auto" w:fill="auto"/>
        <w:tabs>
          <w:tab w:val="left" w:pos="247"/>
          <w:tab w:val="left" w:pos="284"/>
        </w:tabs>
        <w:ind w:right="208"/>
        <w:rPr>
          <w:sz w:val="28"/>
          <w:szCs w:val="28"/>
          <w:lang w:val="tt-RU"/>
        </w:rPr>
      </w:pPr>
      <w:r>
        <w:rPr>
          <w:sz w:val="28"/>
          <w:szCs w:val="28"/>
          <w:lang w:val="tt-RU"/>
        </w:rPr>
        <w:t>ҮБС МБУ</w:t>
      </w:r>
      <w:r w:rsidRPr="005815B6">
        <w:rPr>
          <w:sz w:val="28"/>
          <w:szCs w:val="28"/>
          <w:lang w:val="tt-RU"/>
        </w:rPr>
        <w:t>, авыл китапханәләре-туган якны өйрәнү тематикасы, сукырлар һәм начар күрүчеләр өчен басмалар, сәнгать буенча басмалар, чит телләрдәге басмаларны саклау һәм куллану;</w:t>
      </w:r>
    </w:p>
    <w:p w:rsidR="00572EA0" w:rsidRPr="00A234AD" w:rsidRDefault="00572EA0" w:rsidP="00160BF3">
      <w:pPr>
        <w:pStyle w:val="22"/>
        <w:numPr>
          <w:ilvl w:val="0"/>
          <w:numId w:val="27"/>
        </w:numPr>
        <w:shd w:val="clear" w:color="auto" w:fill="auto"/>
        <w:tabs>
          <w:tab w:val="left" w:pos="252"/>
          <w:tab w:val="left" w:pos="284"/>
        </w:tabs>
        <w:ind w:right="208"/>
        <w:rPr>
          <w:sz w:val="28"/>
          <w:szCs w:val="28"/>
          <w:lang w:val="tt-RU"/>
        </w:rPr>
      </w:pPr>
      <w:r>
        <w:rPr>
          <w:sz w:val="28"/>
          <w:szCs w:val="28"/>
          <w:lang w:val="tt-RU"/>
        </w:rPr>
        <w:t>Үзәк балалар китапханәсе, авыл китапханәләре- «Балаларны аларның сәламәтлегенә һәм үсешенә зыян китерә торган мәгълүматтан яклау турында” 2010 елның 29 декабрендәге 436-ФЗ номерлы федераль закон таләпләренә туры килә торган яшь чикләүләре маркировкаланган балалар һәм яшүсмерләр өчен басмаларны саклау һәм куллану» - 0+, 6+, 12+, 16+;</w:t>
      </w:r>
    </w:p>
    <w:p w:rsidR="00572EA0" w:rsidRDefault="00572EA0" w:rsidP="00160BF3">
      <w:pPr>
        <w:pStyle w:val="22"/>
        <w:shd w:val="clear" w:color="auto" w:fill="auto"/>
        <w:tabs>
          <w:tab w:val="left" w:pos="284"/>
        </w:tabs>
        <w:ind w:right="208"/>
        <w:rPr>
          <w:sz w:val="28"/>
          <w:szCs w:val="28"/>
          <w:lang w:val="tt-RU"/>
        </w:rPr>
      </w:pPr>
      <w:r>
        <w:rPr>
          <w:sz w:val="28"/>
          <w:szCs w:val="28"/>
          <w:lang w:val="tt-RU"/>
        </w:rPr>
        <w:t xml:space="preserve">1.7. </w:t>
      </w:r>
      <w:r w:rsidRPr="003F68C2">
        <w:rPr>
          <w:sz w:val="28"/>
          <w:szCs w:val="28"/>
          <w:lang w:val="tt-RU"/>
        </w:rPr>
        <w:tab/>
        <w:t xml:space="preserve">Әлеге Тәртипнең 1.5 п. санап үтелгән структур бүлекчәләре өчен сайлап алынмаган универсаль тематикалы муниципаль берәмлекнең икенче мәҗбүри нөсхәсе аларның заявкалары нигезендә структур бүлекчәләргә керә. Гаризалар һәр елның 15 гыйнварына кадәр чираттагы финанс елына бюджет акчалары (муниципаль грант) хисабына басмага планлаштырылган муниципаль берәмлек документларының мәҗбүри нөсхәсенә кагылышлы документлар турындагы </w:t>
      </w:r>
      <w:r w:rsidRPr="003F68C2">
        <w:rPr>
          <w:sz w:val="28"/>
          <w:szCs w:val="28"/>
          <w:lang w:val="tt-RU"/>
        </w:rPr>
        <w:lastRenderedPageBreak/>
        <w:t>мәгълүмат нигезендә рәсмиләштерелә.</w:t>
      </w:r>
    </w:p>
    <w:p w:rsidR="00572EA0" w:rsidRPr="000C0D62" w:rsidRDefault="00572EA0" w:rsidP="00160BF3">
      <w:pPr>
        <w:pStyle w:val="22"/>
        <w:shd w:val="clear" w:color="auto" w:fill="auto"/>
        <w:tabs>
          <w:tab w:val="left" w:pos="854"/>
        </w:tabs>
        <w:ind w:right="208" w:firstLine="11"/>
        <w:rPr>
          <w:sz w:val="28"/>
          <w:szCs w:val="28"/>
          <w:lang w:val="tt-RU"/>
        </w:rPr>
      </w:pPr>
      <w:r>
        <w:rPr>
          <w:sz w:val="28"/>
          <w:szCs w:val="28"/>
          <w:lang w:val="tt-RU"/>
        </w:rPr>
        <w:t xml:space="preserve">1.8. </w:t>
      </w:r>
      <w:r w:rsidRPr="005815B6">
        <w:rPr>
          <w:sz w:val="28"/>
          <w:szCs w:val="28"/>
          <w:lang w:val="tt-RU"/>
        </w:rPr>
        <w:t>1.5 - 1.7. пунктларда күрсәтелгән структур бүлекчәләргә муниципаль берәмлек документларының мәҗбүри нөсхәләрен комплектлау бүлегеннән (аларны эшкәрт</w:t>
      </w:r>
      <w:r>
        <w:rPr>
          <w:sz w:val="28"/>
          <w:szCs w:val="28"/>
          <w:lang w:val="tt-RU"/>
        </w:rPr>
        <w:t>ү һәм исәпкә куюдан соң) китерү</w:t>
      </w:r>
      <w:r w:rsidRPr="005815B6">
        <w:rPr>
          <w:sz w:val="28"/>
          <w:szCs w:val="28"/>
          <w:lang w:val="tt-RU"/>
        </w:rPr>
        <w:t xml:space="preserve"> Үзәк</w:t>
      </w:r>
      <w:r>
        <w:rPr>
          <w:sz w:val="28"/>
          <w:szCs w:val="28"/>
          <w:lang w:val="tt-RU"/>
        </w:rPr>
        <w:t>ләштерелгән китапханәләр системасына</w:t>
      </w:r>
      <w:r w:rsidRPr="005815B6">
        <w:rPr>
          <w:sz w:val="28"/>
          <w:szCs w:val="28"/>
          <w:lang w:val="tt-RU"/>
        </w:rPr>
        <w:t xml:space="preserve"> кергәннән соң бер ай эчендә гамәлгә ашырыла.</w:t>
      </w:r>
    </w:p>
    <w:p w:rsidR="00572EA0" w:rsidRPr="003F68C2" w:rsidRDefault="00572EA0" w:rsidP="00160BF3">
      <w:pPr>
        <w:pStyle w:val="22"/>
        <w:numPr>
          <w:ilvl w:val="0"/>
          <w:numId w:val="30"/>
        </w:numPr>
        <w:shd w:val="clear" w:color="auto" w:fill="auto"/>
        <w:tabs>
          <w:tab w:val="left" w:pos="854"/>
        </w:tabs>
        <w:ind w:right="208" w:firstLine="11"/>
        <w:rPr>
          <w:sz w:val="28"/>
          <w:szCs w:val="28"/>
          <w:lang w:val="tt-RU"/>
        </w:rPr>
      </w:pPr>
      <w:r w:rsidRPr="005815B6">
        <w:rPr>
          <w:sz w:val="28"/>
          <w:szCs w:val="28"/>
          <w:lang w:val="tt-RU"/>
        </w:rPr>
        <w:t xml:space="preserve">Муниципаль берәмлекнең мәҗбүри нөсхәсен саклау һәм куллану буенча </w:t>
      </w:r>
      <w:r>
        <w:rPr>
          <w:sz w:val="28"/>
          <w:szCs w:val="28"/>
          <w:lang w:val="tt-RU"/>
        </w:rPr>
        <w:t>үзәк китапханәләр системасы</w:t>
      </w:r>
      <w:r w:rsidRPr="005815B6">
        <w:rPr>
          <w:sz w:val="28"/>
          <w:szCs w:val="28"/>
          <w:lang w:val="tt-RU"/>
        </w:rPr>
        <w:t xml:space="preserve"> уку залы функцияләре:</w:t>
      </w:r>
    </w:p>
    <w:p w:rsidR="00572EA0" w:rsidRPr="00891082" w:rsidRDefault="00572EA0" w:rsidP="00160BF3">
      <w:pPr>
        <w:pStyle w:val="22"/>
        <w:numPr>
          <w:ilvl w:val="1"/>
          <w:numId w:val="30"/>
        </w:numPr>
        <w:shd w:val="clear" w:color="auto" w:fill="auto"/>
        <w:tabs>
          <w:tab w:val="left" w:pos="854"/>
        </w:tabs>
        <w:ind w:right="208" w:firstLine="11"/>
        <w:rPr>
          <w:sz w:val="28"/>
          <w:szCs w:val="28"/>
          <w:lang w:val="tt-RU"/>
        </w:rPr>
      </w:pPr>
      <w:r w:rsidRPr="005815B6">
        <w:rPr>
          <w:sz w:val="28"/>
          <w:szCs w:val="28"/>
          <w:lang w:val="tt-RU"/>
        </w:rPr>
        <w:t>Муниципаль берәмлекнең беренче мәҗбүри нөсхәсе икенче мәҗбүри нөсхәсе урынында муниципаль берәмлекнең икенче мәҗбүри экземпляры булмаган очракта кулланыла:</w:t>
      </w:r>
    </w:p>
    <w:p w:rsidR="00572EA0" w:rsidRPr="00891082" w:rsidRDefault="00572EA0" w:rsidP="00160BF3">
      <w:pPr>
        <w:pStyle w:val="22"/>
        <w:numPr>
          <w:ilvl w:val="0"/>
          <w:numId w:val="27"/>
        </w:numPr>
        <w:shd w:val="clear" w:color="auto" w:fill="auto"/>
        <w:tabs>
          <w:tab w:val="left" w:pos="222"/>
        </w:tabs>
        <w:ind w:right="208" w:firstLine="11"/>
        <w:rPr>
          <w:sz w:val="28"/>
          <w:szCs w:val="28"/>
          <w:lang w:val="tt-RU"/>
        </w:rPr>
      </w:pPr>
      <w:r w:rsidRPr="005815B6">
        <w:rPr>
          <w:sz w:val="28"/>
          <w:szCs w:val="28"/>
          <w:lang w:val="tt-RU"/>
        </w:rPr>
        <w:t>гражданнарга һәм муниципаль берәмлек оешмаларына китапханә-мәгълүмати хезмәт күрсәтү максатларында мәҗбүри нөсхәне күчереп алу һәм репродукцияләү өчен;</w:t>
      </w:r>
    </w:p>
    <w:p w:rsidR="00572EA0" w:rsidRPr="00891082" w:rsidRDefault="00572EA0" w:rsidP="00160BF3">
      <w:pPr>
        <w:pStyle w:val="22"/>
        <w:numPr>
          <w:ilvl w:val="0"/>
          <w:numId w:val="27"/>
        </w:numPr>
        <w:shd w:val="clear" w:color="auto" w:fill="auto"/>
        <w:tabs>
          <w:tab w:val="left" w:pos="226"/>
        </w:tabs>
        <w:ind w:right="208" w:firstLine="11"/>
        <w:rPr>
          <w:sz w:val="28"/>
          <w:szCs w:val="28"/>
          <w:lang w:val="tt-RU"/>
        </w:rPr>
      </w:pPr>
      <w:r w:rsidRPr="005815B6">
        <w:rPr>
          <w:sz w:val="28"/>
          <w:szCs w:val="28"/>
          <w:lang w:val="tt-RU"/>
        </w:rPr>
        <w:t>фәнни максатлар өчен: Мамадыш шәһәрендә китап басу тәҗрибәсен өйрәнү; Россия Федерациясе Милли тарихының бер өлеше буларак Мамадыш шәһәре тарихын өйрәнү;</w:t>
      </w:r>
    </w:p>
    <w:p w:rsidR="00572EA0" w:rsidRPr="00891082" w:rsidRDefault="00572EA0" w:rsidP="00160BF3">
      <w:pPr>
        <w:pStyle w:val="22"/>
        <w:numPr>
          <w:ilvl w:val="0"/>
          <w:numId w:val="27"/>
        </w:numPr>
        <w:shd w:val="clear" w:color="auto" w:fill="auto"/>
        <w:tabs>
          <w:tab w:val="left" w:pos="226"/>
        </w:tabs>
        <w:ind w:right="208" w:firstLine="11"/>
        <w:rPr>
          <w:sz w:val="28"/>
          <w:szCs w:val="28"/>
          <w:lang w:val="tt-RU"/>
        </w:rPr>
      </w:pPr>
      <w:r w:rsidRPr="005815B6">
        <w:rPr>
          <w:sz w:val="28"/>
          <w:szCs w:val="28"/>
          <w:lang w:val="tt-RU"/>
        </w:rPr>
        <w:t>мәҗбүри нөхсәләрнең төрле төрләрен дәүләт теркәвенә алу һәм исәпкә алу функцияләрен башкара торган учреждениеләр һәм оешмаларның мәгълүмати запросларын тәэмин итү өчен;</w:t>
      </w:r>
    </w:p>
    <w:p w:rsidR="00572EA0" w:rsidRPr="00891082" w:rsidRDefault="00572EA0" w:rsidP="00160BF3">
      <w:pPr>
        <w:pStyle w:val="22"/>
        <w:numPr>
          <w:ilvl w:val="0"/>
          <w:numId w:val="27"/>
        </w:numPr>
        <w:shd w:val="clear" w:color="auto" w:fill="auto"/>
        <w:tabs>
          <w:tab w:val="left" w:pos="222"/>
        </w:tabs>
        <w:ind w:right="208" w:firstLine="11"/>
        <w:rPr>
          <w:sz w:val="28"/>
          <w:szCs w:val="28"/>
          <w:lang w:val="tt-RU"/>
        </w:rPr>
      </w:pPr>
      <w:r w:rsidRPr="005815B6">
        <w:rPr>
          <w:sz w:val="28"/>
          <w:szCs w:val="28"/>
          <w:lang w:val="tt-RU"/>
        </w:rPr>
        <w:t>документлар җитештерүчеләрнең мәгълүмати запросларын тәэмин итү өчен;</w:t>
      </w:r>
    </w:p>
    <w:p w:rsidR="00572EA0" w:rsidRPr="00891082" w:rsidRDefault="00572EA0" w:rsidP="00160BF3">
      <w:pPr>
        <w:pStyle w:val="22"/>
        <w:numPr>
          <w:ilvl w:val="0"/>
          <w:numId w:val="27"/>
        </w:numPr>
        <w:shd w:val="clear" w:color="auto" w:fill="auto"/>
        <w:tabs>
          <w:tab w:val="left" w:pos="231"/>
        </w:tabs>
        <w:ind w:right="208" w:firstLine="11"/>
        <w:rPr>
          <w:sz w:val="28"/>
          <w:szCs w:val="28"/>
          <w:lang w:val="tt-RU"/>
        </w:rPr>
      </w:pPr>
      <w:r w:rsidRPr="005815B6">
        <w:rPr>
          <w:sz w:val="28"/>
          <w:szCs w:val="28"/>
          <w:lang w:val="tt-RU"/>
        </w:rPr>
        <w:t>Россия Федерациясенең гамәлдәге законнары таләпләрен үтәүне исәпкә алып, электрон рәвешкә күчерү өчен.</w:t>
      </w:r>
    </w:p>
    <w:p w:rsidR="00572EA0" w:rsidRPr="00891082" w:rsidRDefault="00572EA0" w:rsidP="00160BF3">
      <w:pPr>
        <w:pStyle w:val="22"/>
        <w:shd w:val="clear" w:color="auto" w:fill="auto"/>
        <w:ind w:right="208" w:firstLine="11"/>
        <w:rPr>
          <w:sz w:val="28"/>
          <w:szCs w:val="28"/>
          <w:lang w:val="tt-RU"/>
        </w:rPr>
      </w:pPr>
      <w:r w:rsidRPr="005815B6">
        <w:rPr>
          <w:sz w:val="28"/>
          <w:szCs w:val="28"/>
          <w:lang w:val="tt-RU"/>
        </w:rPr>
        <w:t>2. Мәҗбүри нөсхәне саклау сроклары, исәпкә алу тәртибе:</w:t>
      </w:r>
    </w:p>
    <w:p w:rsidR="00572EA0" w:rsidRPr="00891082" w:rsidRDefault="00572EA0" w:rsidP="00160BF3">
      <w:pPr>
        <w:pStyle w:val="22"/>
        <w:numPr>
          <w:ilvl w:val="0"/>
          <w:numId w:val="31"/>
        </w:numPr>
        <w:shd w:val="clear" w:color="auto" w:fill="auto"/>
        <w:tabs>
          <w:tab w:val="left" w:pos="854"/>
        </w:tabs>
        <w:ind w:right="208" w:firstLine="11"/>
        <w:rPr>
          <w:sz w:val="28"/>
          <w:szCs w:val="28"/>
          <w:lang w:val="tt-RU"/>
        </w:rPr>
      </w:pPr>
      <w:r w:rsidRPr="005815B6">
        <w:rPr>
          <w:sz w:val="28"/>
          <w:szCs w:val="28"/>
          <w:lang w:val="tt-RU"/>
        </w:rPr>
        <w:t>Муниципаль берәмлекнең беренче мәҗбүри нөсхәсен саклау вакыты, даими (сроксыз) сакланырга тиешле туган якны өйрәнү тематикасы басмаларыннан тыш, 25 ел тәшкил итә.</w:t>
      </w:r>
    </w:p>
    <w:p w:rsidR="00572EA0" w:rsidRPr="00891082" w:rsidRDefault="00572EA0" w:rsidP="00160BF3">
      <w:pPr>
        <w:pStyle w:val="22"/>
        <w:numPr>
          <w:ilvl w:val="0"/>
          <w:numId w:val="31"/>
        </w:numPr>
        <w:shd w:val="clear" w:color="auto" w:fill="auto"/>
        <w:tabs>
          <w:tab w:val="left" w:pos="854"/>
        </w:tabs>
        <w:ind w:right="208" w:firstLine="11"/>
        <w:rPr>
          <w:sz w:val="28"/>
          <w:szCs w:val="28"/>
          <w:lang w:val="tt-RU"/>
        </w:rPr>
      </w:pPr>
      <w:r w:rsidRPr="005815B6">
        <w:rPr>
          <w:sz w:val="28"/>
          <w:szCs w:val="28"/>
          <w:lang w:val="tt-RU"/>
        </w:rPr>
        <w:t>Туган якны өйрәнү басмаларына эчтәлеге яки формасы белән бәйле документлар керә, шул ук вакытта эчтәлеге астында төбәк турында төзелгән мәгълүмат кына, ә формасы астында - басманың урыны турында мәгълүмат, документ төзүдә катнашучы башка затларның авторлык яклавы.</w:t>
      </w:r>
    </w:p>
    <w:p w:rsidR="00572EA0" w:rsidRPr="00891082" w:rsidRDefault="00572EA0" w:rsidP="00160BF3">
      <w:pPr>
        <w:pStyle w:val="22"/>
        <w:numPr>
          <w:ilvl w:val="0"/>
          <w:numId w:val="31"/>
        </w:numPr>
        <w:shd w:val="clear" w:color="auto" w:fill="auto"/>
        <w:tabs>
          <w:tab w:val="left" w:pos="854"/>
        </w:tabs>
        <w:ind w:right="208" w:firstLine="11"/>
        <w:rPr>
          <w:sz w:val="28"/>
          <w:szCs w:val="28"/>
          <w:lang w:val="tt-RU"/>
        </w:rPr>
      </w:pPr>
      <w:r w:rsidRPr="005815B6">
        <w:rPr>
          <w:sz w:val="28"/>
          <w:szCs w:val="28"/>
          <w:lang w:val="tt-RU"/>
        </w:rPr>
        <w:t>Муниципаль берәмлекнең икенче мәҗбүри нөсхәсен саклау сроклары үзәкләштерелгән китапханәләр системасында кабул ителгән китапханә фондын исәпкә алу инструкциясе нигезендә билгеләнә.</w:t>
      </w:r>
    </w:p>
    <w:p w:rsidR="00572EA0" w:rsidRPr="00891082" w:rsidRDefault="00572EA0" w:rsidP="00160BF3">
      <w:pPr>
        <w:pStyle w:val="50"/>
        <w:numPr>
          <w:ilvl w:val="0"/>
          <w:numId w:val="31"/>
        </w:numPr>
        <w:shd w:val="clear" w:color="auto" w:fill="auto"/>
        <w:tabs>
          <w:tab w:val="left" w:pos="852"/>
        </w:tabs>
        <w:spacing w:before="0" w:after="0" w:line="322" w:lineRule="exact"/>
        <w:ind w:right="208" w:firstLine="11"/>
        <w:rPr>
          <w:lang w:val="tt-RU"/>
        </w:rPr>
      </w:pPr>
      <w:r w:rsidRPr="005815B6">
        <w:rPr>
          <w:lang w:val="tt-RU"/>
        </w:rPr>
        <w:t>Китапханә һәм бухгалтер исәбенә кую Россия Федерациясе Мәдәният министрлыгының Тиешле боерыгы һәм үзәкләштерелгән китапханәләр системасына кабул ителгән китапханә фондын исәпкә алу Инструкциясе белән расланган китапханә фонды составына керүче документларны исәпкә алу тәртибе нигезендә гамәлгә ашырыла.</w:t>
      </w:r>
    </w:p>
    <w:p w:rsidR="00572EA0" w:rsidRPr="00160BF3" w:rsidRDefault="00572EA0" w:rsidP="00160BF3">
      <w:pPr>
        <w:pStyle w:val="50"/>
        <w:numPr>
          <w:ilvl w:val="0"/>
          <w:numId w:val="31"/>
        </w:numPr>
        <w:shd w:val="clear" w:color="auto" w:fill="auto"/>
        <w:tabs>
          <w:tab w:val="left" w:pos="852"/>
        </w:tabs>
        <w:spacing w:before="0" w:after="933" w:line="322" w:lineRule="exact"/>
        <w:ind w:right="208" w:firstLine="11"/>
        <w:rPr>
          <w:lang w:val="tt-RU"/>
        </w:rPr>
      </w:pPr>
      <w:r w:rsidRPr="005815B6">
        <w:rPr>
          <w:lang w:val="tt-RU"/>
        </w:rPr>
        <w:t>Муниципаль берәмлекнең мәҗбүри нөсхәләрен бүлүне, саклау шартларын һәм срокларын аңа йөкләнгән вазыйфалар нигезендә әдәбиятны комплектлау һәм эшкәрт</w:t>
      </w:r>
      <w:r w:rsidR="00160BF3">
        <w:rPr>
          <w:lang w:val="tt-RU"/>
        </w:rPr>
        <w:t>ү бүлеге мөдире контрольдә тота</w:t>
      </w:r>
      <w:r>
        <w:rPr>
          <w:noProof/>
        </w:rPr>
        <mc:AlternateContent>
          <mc:Choice Requires="wps">
            <w:drawing>
              <wp:anchor distT="0" distB="614045" distL="1429385" distR="130810" simplePos="0" relativeHeight="251660288" behindDoc="1" locked="0" layoutInCell="1" allowOverlap="1" wp14:anchorId="7AFC385B" wp14:editId="390B0620">
                <wp:simplePos x="0" y="0"/>
                <wp:positionH relativeFrom="margin">
                  <wp:posOffset>3954780</wp:posOffset>
                </wp:positionH>
                <wp:positionV relativeFrom="paragraph">
                  <wp:posOffset>-20320</wp:posOffset>
                </wp:positionV>
                <wp:extent cx="1591310" cy="177800"/>
                <wp:effectExtent l="3810" t="0" r="0" b="0"/>
                <wp:wrapSquare wrapText="left"/>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A0" w:rsidRDefault="00572EA0" w:rsidP="00572EA0">
                            <w:pPr>
                              <w:pStyle w:val="50"/>
                              <w:shd w:val="clear" w:color="auto" w:fill="auto"/>
                              <w:spacing w:before="0" w:after="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C385B" id="Надпись 12" o:spid="_x0000_s1027" type="#_x0000_t202" style="position:absolute;left:0;text-align:left;margin-left:311.4pt;margin-top:-1.6pt;width:125.3pt;height:14pt;z-index:-251656192;visibility:visible;mso-wrap-style:square;mso-width-percent:0;mso-height-percent:0;mso-wrap-distance-left:112.55pt;mso-wrap-distance-top:0;mso-wrap-distance-right:10.3pt;mso-wrap-distance-bottom:4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wfyQIAALg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" filled="f" stroked="f">
                <v:textbox style="mso-fit-shape-to-text:t" inset="0,0,0,0">
                  <w:txbxContent>
                    <w:p w:rsidR="00572EA0" w:rsidRDefault="00572EA0" w:rsidP="00572EA0">
                      <w:pPr>
                        <w:pStyle w:val="50"/>
                        <w:shd w:val="clear" w:color="auto" w:fill="auto"/>
                        <w:spacing w:before="0" w:after="0" w:line="280" w:lineRule="exact"/>
                        <w:jc w:val="left"/>
                      </w:pPr>
                    </w:p>
                  </w:txbxContent>
                </v:textbox>
                <w10:wrap type="square" side="left" anchorx="margin"/>
              </v:shape>
            </w:pict>
          </mc:Fallback>
        </mc:AlternateContent>
      </w:r>
      <w:r>
        <w:rPr>
          <w:noProof/>
        </w:rPr>
        <mc:AlternateContent>
          <mc:Choice Requires="wps">
            <w:drawing>
              <wp:anchor distT="607695" distB="0" distL="1840865" distR="63500" simplePos="0" relativeHeight="251661312" behindDoc="1" locked="0" layoutInCell="1" allowOverlap="1" wp14:anchorId="76F6D842" wp14:editId="76D3459F">
                <wp:simplePos x="0" y="0"/>
                <wp:positionH relativeFrom="margin">
                  <wp:posOffset>4366260</wp:posOffset>
                </wp:positionH>
                <wp:positionV relativeFrom="paragraph">
                  <wp:posOffset>607695</wp:posOffset>
                </wp:positionV>
                <wp:extent cx="1310640" cy="177800"/>
                <wp:effectExtent l="0" t="0" r="0" b="0"/>
                <wp:wrapSquare wrapText="left"/>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A0" w:rsidRDefault="00572EA0" w:rsidP="00572EA0">
                            <w:pPr>
                              <w:pStyle w:val="50"/>
                              <w:shd w:val="clear" w:color="auto" w:fill="auto"/>
                              <w:spacing w:before="0" w:after="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6D842" id="Надпись 11" o:spid="_x0000_s1028" type="#_x0000_t202" style="position:absolute;left:0;text-align:left;margin-left:343.8pt;margin-top:47.85pt;width:103.2pt;height:14pt;z-index:-251655168;visibility:visible;mso-wrap-style:square;mso-width-percent:0;mso-height-percent:0;mso-wrap-distance-left:144.95pt;mso-wrap-distance-top:47.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" filled="f" stroked="f">
                <v:textbox style="mso-fit-shape-to-text:t" inset="0,0,0,0">
                  <w:txbxContent>
                    <w:p w:rsidR="00572EA0" w:rsidRDefault="00572EA0" w:rsidP="00572EA0">
                      <w:pPr>
                        <w:pStyle w:val="50"/>
                        <w:shd w:val="clear" w:color="auto" w:fill="auto"/>
                        <w:spacing w:before="0" w:after="0" w:line="280" w:lineRule="exact"/>
                        <w:jc w:val="left"/>
                      </w:pPr>
                    </w:p>
                  </w:txbxContent>
                </v:textbox>
                <w10:wrap type="square" side="left" anchorx="margin"/>
              </v:shape>
            </w:pict>
          </mc:Fallback>
        </mc:AlternateContent>
      </w:r>
    </w:p>
    <w:p w:rsidR="00572EA0" w:rsidRDefault="00572EA0" w:rsidP="00572EA0">
      <w:pPr>
        <w:pStyle w:val="22"/>
        <w:shd w:val="clear" w:color="auto" w:fill="auto"/>
        <w:spacing w:after="622" w:line="274" w:lineRule="exact"/>
        <w:ind w:left="5954"/>
        <w:contextualSpacing/>
        <w:jc w:val="right"/>
        <w:rPr>
          <w:sz w:val="24"/>
          <w:szCs w:val="24"/>
          <w:lang w:val="tt-RU"/>
        </w:rPr>
      </w:pPr>
      <w:r w:rsidRPr="004C1358">
        <w:rPr>
          <w:sz w:val="24"/>
          <w:szCs w:val="24"/>
          <w:lang w:val="tt-RU"/>
        </w:rPr>
        <w:lastRenderedPageBreak/>
        <w:t>муниципаль район башкарма</w:t>
      </w:r>
    </w:p>
    <w:p w:rsidR="00572EA0" w:rsidRDefault="00572EA0" w:rsidP="00572EA0">
      <w:pPr>
        <w:pStyle w:val="22"/>
        <w:shd w:val="clear" w:color="auto" w:fill="auto"/>
        <w:spacing w:after="622" w:line="274" w:lineRule="exact"/>
        <w:ind w:left="5954"/>
        <w:contextualSpacing/>
        <w:jc w:val="right"/>
        <w:rPr>
          <w:sz w:val="24"/>
          <w:szCs w:val="24"/>
        </w:rPr>
      </w:pPr>
      <w:r w:rsidRPr="004C1358">
        <w:rPr>
          <w:sz w:val="24"/>
          <w:szCs w:val="24"/>
          <w:lang w:val="tt-RU"/>
        </w:rPr>
        <w:t xml:space="preserve"> комитетының </w:t>
      </w:r>
      <w:r>
        <w:rPr>
          <w:sz w:val="24"/>
          <w:szCs w:val="24"/>
          <w:lang w:val="tt-RU"/>
        </w:rPr>
        <w:t>__</w:t>
      </w:r>
      <w:r w:rsidR="00493A2B">
        <w:rPr>
          <w:sz w:val="24"/>
          <w:szCs w:val="24"/>
          <w:lang w:val="tt-RU"/>
        </w:rPr>
        <w:t>05.02.</w:t>
      </w:r>
      <w:r>
        <w:rPr>
          <w:sz w:val="24"/>
          <w:szCs w:val="24"/>
          <w:lang w:val="tt-RU"/>
        </w:rPr>
        <w:t xml:space="preserve">2020 </w:t>
      </w:r>
      <w:r>
        <w:rPr>
          <w:sz w:val="24"/>
          <w:szCs w:val="24"/>
        </w:rPr>
        <w:t>ел,</w:t>
      </w:r>
    </w:p>
    <w:p w:rsidR="00572EA0" w:rsidRDefault="00572EA0" w:rsidP="00572EA0">
      <w:pPr>
        <w:pStyle w:val="22"/>
        <w:shd w:val="clear" w:color="auto" w:fill="auto"/>
        <w:spacing w:after="622" w:line="274" w:lineRule="exact"/>
        <w:ind w:left="5954"/>
        <w:contextualSpacing/>
        <w:jc w:val="right"/>
        <w:rPr>
          <w:sz w:val="24"/>
          <w:szCs w:val="24"/>
        </w:rPr>
      </w:pPr>
    </w:p>
    <w:p w:rsidR="00572EA0" w:rsidRDefault="00493A2B" w:rsidP="00572EA0">
      <w:pPr>
        <w:pStyle w:val="22"/>
        <w:shd w:val="clear" w:color="auto" w:fill="auto"/>
        <w:spacing w:after="622" w:line="274" w:lineRule="exact"/>
        <w:ind w:left="5954"/>
        <w:contextualSpacing/>
        <w:jc w:val="right"/>
        <w:rPr>
          <w:sz w:val="24"/>
          <w:szCs w:val="24"/>
        </w:rPr>
      </w:pPr>
      <w:r>
        <w:rPr>
          <w:sz w:val="24"/>
          <w:szCs w:val="24"/>
        </w:rPr>
        <w:t>№ 47_</w:t>
      </w:r>
      <w:bookmarkStart w:id="0" w:name="_GoBack"/>
      <w:bookmarkEnd w:id="0"/>
      <w:r w:rsidR="00572EA0">
        <w:rPr>
          <w:sz w:val="24"/>
          <w:szCs w:val="24"/>
        </w:rPr>
        <w:t xml:space="preserve">_ </w:t>
      </w:r>
      <w:proofErr w:type="spellStart"/>
      <w:r w:rsidR="00572EA0">
        <w:rPr>
          <w:sz w:val="24"/>
          <w:szCs w:val="24"/>
        </w:rPr>
        <w:t>санлы</w:t>
      </w:r>
      <w:proofErr w:type="spellEnd"/>
      <w:r w:rsidR="00572EA0">
        <w:rPr>
          <w:sz w:val="24"/>
          <w:szCs w:val="24"/>
        </w:rPr>
        <w:t xml:space="preserve"> </w:t>
      </w:r>
      <w:proofErr w:type="spellStart"/>
      <w:r w:rsidR="00572EA0">
        <w:rPr>
          <w:sz w:val="24"/>
          <w:szCs w:val="24"/>
        </w:rPr>
        <w:t>карарына</w:t>
      </w:r>
      <w:proofErr w:type="spellEnd"/>
    </w:p>
    <w:p w:rsidR="00572EA0" w:rsidRPr="00891082" w:rsidRDefault="00572EA0" w:rsidP="00572EA0">
      <w:pPr>
        <w:pStyle w:val="22"/>
        <w:shd w:val="clear" w:color="auto" w:fill="auto"/>
        <w:spacing w:after="622" w:line="274" w:lineRule="exact"/>
        <w:ind w:left="5954"/>
        <w:contextualSpacing/>
        <w:jc w:val="right"/>
        <w:rPr>
          <w:sz w:val="24"/>
          <w:szCs w:val="24"/>
        </w:rPr>
        <w:sectPr w:rsidR="00572EA0" w:rsidRPr="00891082" w:rsidSect="00572EA0">
          <w:footerReference w:type="default" r:id="rId10"/>
          <w:pgSz w:w="11900" w:h="16840"/>
          <w:pgMar w:top="1155" w:right="560" w:bottom="857" w:left="1276" w:header="0" w:footer="3" w:gutter="0"/>
          <w:cols w:space="720"/>
          <w:noEndnote/>
          <w:docGrid w:linePitch="360"/>
        </w:sectPr>
      </w:pPr>
      <w:r>
        <w:rPr>
          <w:sz w:val="24"/>
          <w:szCs w:val="24"/>
        </w:rPr>
        <w:t xml:space="preserve">3 </w:t>
      </w:r>
      <w:proofErr w:type="spellStart"/>
      <w:r>
        <w:rPr>
          <w:sz w:val="24"/>
          <w:szCs w:val="24"/>
        </w:rPr>
        <w:t>нче</w:t>
      </w:r>
      <w:proofErr w:type="spellEnd"/>
      <w:r>
        <w:rPr>
          <w:sz w:val="24"/>
          <w:szCs w:val="24"/>
        </w:rPr>
        <w:t xml:space="preserve"> </w:t>
      </w:r>
      <w:proofErr w:type="spellStart"/>
      <w:r>
        <w:rPr>
          <w:sz w:val="24"/>
          <w:szCs w:val="24"/>
        </w:rPr>
        <w:t>кушымта</w:t>
      </w:r>
      <w:proofErr w:type="spellEnd"/>
    </w:p>
    <w:p w:rsidR="00572EA0" w:rsidRPr="005815B6" w:rsidRDefault="00572EA0" w:rsidP="00572EA0">
      <w:pPr>
        <w:pStyle w:val="32"/>
        <w:shd w:val="clear" w:color="auto" w:fill="auto"/>
        <w:spacing w:before="0" w:after="0"/>
        <w:ind w:left="142"/>
      </w:pPr>
      <w:r>
        <w:rPr>
          <w:lang w:val="tt-RU"/>
        </w:rPr>
        <w:lastRenderedPageBreak/>
        <w:t>Татарстан Республикасы «Мамадыш муниципаль районы</w:t>
      </w:r>
      <w:r>
        <w:t>»</w:t>
      </w:r>
      <w:r>
        <w:rPr>
          <w:lang w:val="tt-RU"/>
        </w:rPr>
        <w:t xml:space="preserve"> муниципаль берәмлеге документларының мәҗбүри нөсхәсен китерү турында  </w:t>
      </w:r>
      <w:r w:rsidRPr="005815B6">
        <w:rPr>
          <w:lang w:val="tt-RU"/>
        </w:rPr>
        <w:t>Инструкция</w:t>
      </w:r>
    </w:p>
    <w:p w:rsidR="00572EA0" w:rsidRDefault="00572EA0" w:rsidP="00572EA0">
      <w:pPr>
        <w:pStyle w:val="32"/>
        <w:shd w:val="clear" w:color="auto" w:fill="auto"/>
        <w:spacing w:before="0" w:after="300"/>
        <w:jc w:val="left"/>
      </w:pPr>
    </w:p>
    <w:p w:rsidR="00572EA0" w:rsidRPr="005815B6" w:rsidRDefault="00572EA0" w:rsidP="00160BF3">
      <w:pPr>
        <w:pStyle w:val="32"/>
        <w:shd w:val="clear" w:color="auto" w:fill="auto"/>
        <w:spacing w:before="0" w:after="300"/>
      </w:pPr>
      <w:r>
        <w:rPr>
          <w:lang w:val="tt-RU"/>
        </w:rPr>
        <w:t>1. Гомуми нигезләмәләр</w:t>
      </w:r>
    </w:p>
    <w:p w:rsidR="00572EA0" w:rsidRPr="005815B6" w:rsidRDefault="00572EA0" w:rsidP="00160BF3">
      <w:pPr>
        <w:pStyle w:val="22"/>
        <w:numPr>
          <w:ilvl w:val="0"/>
          <w:numId w:val="32"/>
        </w:numPr>
        <w:shd w:val="clear" w:color="auto" w:fill="auto"/>
        <w:tabs>
          <w:tab w:val="left" w:pos="848"/>
        </w:tabs>
        <w:ind w:right="172"/>
        <w:rPr>
          <w:sz w:val="28"/>
          <w:szCs w:val="28"/>
        </w:rPr>
      </w:pPr>
      <w:r w:rsidRPr="005815B6">
        <w:rPr>
          <w:sz w:val="28"/>
          <w:szCs w:val="28"/>
          <w:lang w:val="tt-RU"/>
        </w:rPr>
        <w:t>«Татарстан Республикасы Мамадыш муниципаль районы» муниципаль берәмлеге документларының мәҗбүри нөсхәсен илтеп җиткерү турында инструкция (алга таба - Инструкция) «Документларның мәҗбүри нөсхәсе турында» 1994 елның 29 декабрендәге 77-ФЗ номерлы Федераль закон (алга таба - документларның мәҗбүри нөсхәсе турындагы Закон) нигезендә эшләнгән.</w:t>
      </w:r>
    </w:p>
    <w:p w:rsidR="00572EA0" w:rsidRPr="00371D6B" w:rsidRDefault="00572EA0" w:rsidP="00572EA0">
      <w:pPr>
        <w:pStyle w:val="22"/>
        <w:numPr>
          <w:ilvl w:val="0"/>
          <w:numId w:val="32"/>
        </w:numPr>
        <w:shd w:val="clear" w:color="auto" w:fill="auto"/>
        <w:tabs>
          <w:tab w:val="left" w:pos="848"/>
        </w:tabs>
        <w:ind w:right="208"/>
        <w:rPr>
          <w:sz w:val="28"/>
          <w:szCs w:val="28"/>
        </w:rPr>
      </w:pPr>
      <w:r w:rsidRPr="00371D6B">
        <w:rPr>
          <w:sz w:val="28"/>
          <w:szCs w:val="28"/>
          <w:lang w:val="tt-RU"/>
        </w:rPr>
        <w:t>Әлеге Инструкция Татарстан Республикасы Мамадыш муниципаль районының «Татарстан Республикасы Мамадыш муниципаль районы» муниципаль берәмлеге документларының мәҗбүри нөсхәсен (алга таба - муниципаль берәмлекнең мәҗбүри нөсхәсе) Татарстан Республикасы Мамадыш муниципаль районының «Үзәк китапханә системасы» муниципаль бю</w:t>
      </w:r>
      <w:r>
        <w:rPr>
          <w:sz w:val="28"/>
          <w:szCs w:val="28"/>
          <w:lang w:val="tt-RU"/>
        </w:rPr>
        <w:t>джет учреждениесе (алга таба - Ү</w:t>
      </w:r>
      <w:r w:rsidRPr="00371D6B">
        <w:rPr>
          <w:sz w:val="28"/>
          <w:szCs w:val="28"/>
          <w:lang w:val="tt-RU"/>
        </w:rPr>
        <w:t>БС) тарафыннан кабул итү һәм исәпкә алу тәртибен билгели.</w:t>
      </w:r>
    </w:p>
    <w:p w:rsidR="00572EA0" w:rsidRPr="0095028B" w:rsidRDefault="00572EA0" w:rsidP="00572EA0">
      <w:pPr>
        <w:pStyle w:val="22"/>
        <w:numPr>
          <w:ilvl w:val="0"/>
          <w:numId w:val="32"/>
        </w:numPr>
        <w:shd w:val="clear" w:color="auto" w:fill="auto"/>
        <w:tabs>
          <w:tab w:val="left" w:pos="848"/>
        </w:tabs>
        <w:ind w:right="208"/>
        <w:rPr>
          <w:sz w:val="28"/>
          <w:szCs w:val="28"/>
          <w:lang w:val="tt-RU"/>
        </w:rPr>
      </w:pPr>
      <w:r w:rsidRPr="005815B6">
        <w:rPr>
          <w:sz w:val="28"/>
          <w:szCs w:val="28"/>
          <w:lang w:val="tt-RU"/>
        </w:rPr>
        <w:t>Әлеге күрсәтмәдә ку</w:t>
      </w:r>
      <w:r>
        <w:rPr>
          <w:sz w:val="28"/>
          <w:szCs w:val="28"/>
          <w:lang w:val="tt-RU"/>
        </w:rPr>
        <w:t>лланыла торган төп төшенчәләр, д</w:t>
      </w:r>
      <w:r w:rsidRPr="005815B6">
        <w:rPr>
          <w:sz w:val="28"/>
          <w:szCs w:val="28"/>
          <w:lang w:val="tt-RU"/>
        </w:rPr>
        <w:t>окументларның мәҗбүри нөсхәсе төрләре, аларның җитештерүчеләр</w:t>
      </w:r>
      <w:r>
        <w:rPr>
          <w:sz w:val="28"/>
          <w:szCs w:val="28"/>
          <w:lang w:val="tt-RU"/>
        </w:rPr>
        <w:t>е һәм алучылары категорияләре, д</w:t>
      </w:r>
      <w:r w:rsidRPr="005815B6">
        <w:rPr>
          <w:sz w:val="28"/>
          <w:szCs w:val="28"/>
          <w:lang w:val="tt-RU"/>
        </w:rPr>
        <w:t>окументларның мәҗбүри нөсхәләрен алып килү сроклары һәм тәртибе,</w:t>
      </w:r>
      <w:r>
        <w:rPr>
          <w:sz w:val="28"/>
          <w:szCs w:val="28"/>
          <w:lang w:val="tt-RU"/>
        </w:rPr>
        <w:t xml:space="preserve"> аларны бозган өчен җаваплылык д</w:t>
      </w:r>
      <w:r w:rsidRPr="005815B6">
        <w:rPr>
          <w:sz w:val="28"/>
          <w:szCs w:val="28"/>
          <w:lang w:val="tt-RU"/>
        </w:rPr>
        <w:t>окументларның мәҗбүри нөсхәсе турында Законда билгеләнгән. Муниципаль берәмлекнең мәҗбүри экземплярына керүче документлар төрләре «Татарстан Республикасы Мамадыш муниципаль районы» муниципаль берәмлегенең мәҗбүри нөсхәсе турында нигезләмә (алга таба - муниципаль берәмлекнең мәҗбүри нөсхәсе турында Нигезләмә) белән билгеләнгән.</w:t>
      </w:r>
    </w:p>
    <w:p w:rsidR="00572EA0" w:rsidRPr="0095028B" w:rsidRDefault="00572EA0" w:rsidP="00572EA0">
      <w:pPr>
        <w:pStyle w:val="22"/>
        <w:numPr>
          <w:ilvl w:val="0"/>
          <w:numId w:val="32"/>
        </w:numPr>
        <w:shd w:val="clear" w:color="auto" w:fill="auto"/>
        <w:tabs>
          <w:tab w:val="left" w:pos="848"/>
        </w:tabs>
        <w:ind w:right="208"/>
        <w:rPr>
          <w:sz w:val="28"/>
          <w:szCs w:val="28"/>
          <w:lang w:val="tt-RU"/>
        </w:rPr>
      </w:pPr>
      <w:r w:rsidRPr="005815B6">
        <w:rPr>
          <w:sz w:val="28"/>
          <w:szCs w:val="28"/>
          <w:lang w:val="tt-RU"/>
        </w:rPr>
        <w:t>Документларның мәҗбүри нөсхәсе турындагы закон, муниципаль берәмлекнең мәҗбүри нөсхәсе турындагы Нигезләмә нигезендә,  ҮБСна китерелергә тиешле муниципаль берәмлекнең мәҗбүри экземпляры составына түбәндәге документлар керә:</w:t>
      </w:r>
    </w:p>
    <w:p w:rsidR="00572EA0" w:rsidRPr="0095028B" w:rsidRDefault="00572EA0" w:rsidP="00572EA0">
      <w:pPr>
        <w:pStyle w:val="22"/>
        <w:numPr>
          <w:ilvl w:val="0"/>
          <w:numId w:val="27"/>
        </w:numPr>
        <w:shd w:val="clear" w:color="auto" w:fill="auto"/>
        <w:tabs>
          <w:tab w:val="left" w:pos="207"/>
        </w:tabs>
        <w:ind w:right="208"/>
        <w:rPr>
          <w:sz w:val="28"/>
          <w:szCs w:val="28"/>
          <w:lang w:val="tt-RU"/>
        </w:rPr>
      </w:pPr>
      <w:r w:rsidRPr="005815B6">
        <w:rPr>
          <w:sz w:val="28"/>
          <w:szCs w:val="28"/>
          <w:lang w:val="tt-RU"/>
        </w:rPr>
        <w:t>-матбугат басмалары (текст, нота, картографик,  сынлы сәнгать басмалары) - редакция-нәшерлек эшкәртүен узган, полиграфик яктан мөстәкыйль рәсмиләштерелгән, белешмәләре булган басмалар;</w:t>
      </w:r>
    </w:p>
    <w:p w:rsidR="00572EA0" w:rsidRPr="0095028B" w:rsidRDefault="00572EA0" w:rsidP="00572EA0">
      <w:pPr>
        <w:pStyle w:val="22"/>
        <w:numPr>
          <w:ilvl w:val="0"/>
          <w:numId w:val="27"/>
        </w:numPr>
        <w:shd w:val="clear" w:color="auto" w:fill="auto"/>
        <w:tabs>
          <w:tab w:val="left" w:pos="212"/>
        </w:tabs>
        <w:ind w:right="208"/>
        <w:rPr>
          <w:sz w:val="28"/>
          <w:szCs w:val="28"/>
          <w:lang w:val="tt-RU"/>
        </w:rPr>
      </w:pPr>
      <w:r w:rsidRPr="005815B6">
        <w:rPr>
          <w:sz w:val="28"/>
          <w:szCs w:val="28"/>
          <w:lang w:val="tt-RU"/>
        </w:rPr>
        <w:t xml:space="preserve">- сукырлар һәм начар күрүчеләр өчен басмалар-Брайль системасы буенча рельеф-нокталы шрифт белән җитештерелә торган басмалар, рельеф-график басмалар," сөйләүче китаплар", начар күрүчеләр өчен зур шрифт басмалары, сукырлар өчен электрон </w:t>
      </w:r>
      <w:r w:rsidRPr="005815B6">
        <w:rPr>
          <w:sz w:val="28"/>
          <w:szCs w:val="28"/>
          <w:lang w:val="tt-RU"/>
        </w:rPr>
        <w:softHyphen/>
        <w:t>басмалар, Брайль дисплейлы һәм сөйләм синтезаторы ярдәмендә начар күрүчеләр өчен җайлаштырылган басмалар.);</w:t>
      </w:r>
    </w:p>
    <w:p w:rsidR="00572EA0" w:rsidRPr="0095028B" w:rsidRDefault="00572EA0" w:rsidP="00572EA0">
      <w:pPr>
        <w:pStyle w:val="22"/>
        <w:numPr>
          <w:ilvl w:val="0"/>
          <w:numId w:val="27"/>
        </w:numPr>
        <w:shd w:val="clear" w:color="auto" w:fill="auto"/>
        <w:tabs>
          <w:tab w:val="left" w:pos="202"/>
        </w:tabs>
        <w:ind w:right="208"/>
        <w:rPr>
          <w:sz w:val="28"/>
          <w:szCs w:val="28"/>
          <w:lang w:val="tt-RU"/>
        </w:rPr>
      </w:pPr>
      <w:r w:rsidRPr="005815B6">
        <w:rPr>
          <w:sz w:val="28"/>
          <w:szCs w:val="28"/>
          <w:lang w:val="tt-RU"/>
        </w:rPr>
        <w:t xml:space="preserve">- аудиовизуаль продукция - теләсә нинди төр саклагычларда барлыкка китерелгән </w:t>
      </w:r>
      <w:r w:rsidRPr="005815B6">
        <w:rPr>
          <w:sz w:val="28"/>
          <w:szCs w:val="28"/>
          <w:lang w:val="tt-RU"/>
        </w:rPr>
        <w:lastRenderedPageBreak/>
        <w:t>һәм күчереп язылган кино-, видео-, фоно-, фотопродукция һәм аның комбинацияләре;</w:t>
      </w:r>
    </w:p>
    <w:p w:rsidR="00572EA0" w:rsidRPr="0095028B" w:rsidRDefault="00572EA0" w:rsidP="00572EA0">
      <w:pPr>
        <w:pStyle w:val="22"/>
        <w:numPr>
          <w:ilvl w:val="0"/>
          <w:numId w:val="27"/>
        </w:numPr>
        <w:shd w:val="clear" w:color="auto" w:fill="auto"/>
        <w:tabs>
          <w:tab w:val="left" w:pos="212"/>
        </w:tabs>
        <w:ind w:right="208"/>
        <w:rPr>
          <w:sz w:val="28"/>
          <w:szCs w:val="28"/>
          <w:lang w:val="tt-RU"/>
        </w:rPr>
      </w:pPr>
      <w:r w:rsidRPr="005815B6">
        <w:rPr>
          <w:sz w:val="28"/>
          <w:szCs w:val="28"/>
          <w:lang w:val="tt-RU"/>
        </w:rPr>
        <w:t>- электрон басмалар - мәгълүмат электрон-цифрлы формада тәкъдим ителгән һәм редакция-нәшрият эшкәртүен узган, белешмә мәгълүматлары булган, электрон укылышлы тиражлана һәм таратыла торган документлар;</w:t>
      </w:r>
    </w:p>
    <w:p w:rsidR="00572EA0" w:rsidRPr="005815B6" w:rsidRDefault="00572EA0" w:rsidP="00572EA0">
      <w:pPr>
        <w:pStyle w:val="22"/>
        <w:shd w:val="clear" w:color="auto" w:fill="auto"/>
        <w:ind w:right="208"/>
        <w:rPr>
          <w:sz w:val="28"/>
          <w:szCs w:val="28"/>
        </w:rPr>
      </w:pPr>
      <w:r w:rsidRPr="005815B6">
        <w:rPr>
          <w:sz w:val="28"/>
          <w:szCs w:val="28"/>
          <w:lang w:val="tt-RU"/>
        </w:rPr>
        <w:t>- катнаш документлар-төрле чыганакларда (басма, аудиовизуаль, электрон) башкарылган документлар җыелмасы.</w:t>
      </w:r>
    </w:p>
    <w:p w:rsidR="00572EA0" w:rsidRPr="005815B6" w:rsidRDefault="00572EA0" w:rsidP="00572EA0">
      <w:pPr>
        <w:pStyle w:val="22"/>
        <w:numPr>
          <w:ilvl w:val="0"/>
          <w:numId w:val="32"/>
        </w:numPr>
        <w:shd w:val="clear" w:color="auto" w:fill="auto"/>
        <w:tabs>
          <w:tab w:val="left" w:pos="849"/>
        </w:tabs>
        <w:ind w:right="208"/>
        <w:rPr>
          <w:sz w:val="28"/>
          <w:szCs w:val="28"/>
        </w:rPr>
      </w:pPr>
      <w:r w:rsidRPr="005815B6">
        <w:rPr>
          <w:sz w:val="28"/>
          <w:szCs w:val="28"/>
          <w:lang w:val="tt-RU"/>
        </w:rPr>
        <w:t>Муниципаль берәмлекнең мәҗбүри нөсхәсен кабул итү, теркәү һәм исәпкә алу буенча бурычлар үзәк китапханәләр сиситемасы җитәкчесе боерыгы белән әдәбиятны комплектлау һәм эшкәртү бүлеге (алга таба - комплектлау бүлеге) хезмәткәрләренә йөкләнә.</w:t>
      </w:r>
    </w:p>
    <w:p w:rsidR="00572EA0" w:rsidRPr="005815B6" w:rsidRDefault="00572EA0" w:rsidP="00572EA0">
      <w:pPr>
        <w:pStyle w:val="22"/>
        <w:numPr>
          <w:ilvl w:val="0"/>
          <w:numId w:val="33"/>
        </w:numPr>
        <w:shd w:val="clear" w:color="auto" w:fill="auto"/>
        <w:tabs>
          <w:tab w:val="left" w:pos="322"/>
        </w:tabs>
        <w:ind w:right="208"/>
        <w:rPr>
          <w:sz w:val="28"/>
          <w:szCs w:val="28"/>
        </w:rPr>
      </w:pPr>
      <w:r w:rsidRPr="005815B6">
        <w:rPr>
          <w:sz w:val="28"/>
          <w:szCs w:val="28"/>
          <w:lang w:val="tt-RU"/>
        </w:rPr>
        <w:t>Муниципаль берәмлекнең мәҗбүри нөсхәсен китерү:</w:t>
      </w:r>
    </w:p>
    <w:p w:rsidR="00572EA0" w:rsidRPr="005815B6" w:rsidRDefault="00572EA0" w:rsidP="00572EA0">
      <w:pPr>
        <w:pStyle w:val="22"/>
        <w:numPr>
          <w:ilvl w:val="1"/>
          <w:numId w:val="33"/>
        </w:numPr>
        <w:shd w:val="clear" w:color="auto" w:fill="auto"/>
        <w:tabs>
          <w:tab w:val="left" w:pos="849"/>
        </w:tabs>
        <w:ind w:right="208"/>
        <w:rPr>
          <w:sz w:val="28"/>
          <w:szCs w:val="28"/>
        </w:rPr>
      </w:pPr>
      <w:r w:rsidRPr="005815B6">
        <w:rPr>
          <w:sz w:val="28"/>
          <w:szCs w:val="28"/>
          <w:lang w:val="tt-RU"/>
        </w:rPr>
        <w:t xml:space="preserve">Документлар җитештерүчеләр муниципаль берәмлекнең мәҗбүри нөсхәсен </w:t>
      </w:r>
      <w:r w:rsidRPr="00891082">
        <w:rPr>
          <w:sz w:val="28"/>
          <w:szCs w:val="28"/>
          <w:lang w:val="tt-RU"/>
        </w:rPr>
        <w:t>үзәк китапханәләр сиситемасы</w:t>
      </w:r>
      <w:r>
        <w:rPr>
          <w:sz w:val="28"/>
          <w:szCs w:val="28"/>
          <w:lang w:val="tt-RU"/>
        </w:rPr>
        <w:t>нда</w:t>
      </w:r>
      <w:r w:rsidRPr="00891082">
        <w:rPr>
          <w:sz w:val="28"/>
          <w:szCs w:val="28"/>
          <w:lang w:val="tt-RU"/>
        </w:rPr>
        <w:t xml:space="preserve"> </w:t>
      </w:r>
      <w:r>
        <w:rPr>
          <w:sz w:val="28"/>
          <w:szCs w:val="28"/>
          <w:lang w:val="tt-RU"/>
        </w:rPr>
        <w:t>түләүсез нигездә, д</w:t>
      </w:r>
      <w:r w:rsidRPr="005815B6">
        <w:rPr>
          <w:sz w:val="28"/>
          <w:szCs w:val="28"/>
          <w:lang w:val="tt-RU"/>
        </w:rPr>
        <w:t>окументларның мәҗбүри нөсхәсендә (тиражның беренче партиясе дөньяга чыккан көнне муниципаль берәмлекнең ике мәҗбүри нөсхәсе) билгеләнгән тәртиптә, срокларда һәм күләмдә китерәләр.</w:t>
      </w:r>
    </w:p>
    <w:p w:rsidR="00572EA0" w:rsidRPr="005815B6" w:rsidRDefault="00572EA0" w:rsidP="00572EA0">
      <w:pPr>
        <w:pStyle w:val="22"/>
        <w:numPr>
          <w:ilvl w:val="1"/>
          <w:numId w:val="33"/>
        </w:numPr>
        <w:shd w:val="clear" w:color="auto" w:fill="auto"/>
        <w:tabs>
          <w:tab w:val="left" w:pos="849"/>
        </w:tabs>
        <w:ind w:right="208"/>
        <w:rPr>
          <w:sz w:val="28"/>
          <w:szCs w:val="28"/>
        </w:rPr>
      </w:pPr>
      <w:r w:rsidRPr="005815B6">
        <w:rPr>
          <w:sz w:val="28"/>
          <w:szCs w:val="28"/>
          <w:lang w:val="tt-RU"/>
        </w:rPr>
        <w:t>Документларның мәҗбүри нөсхәсе турындагы Закон нигезендә документлар җитештерүчеләр муниципаль берәмлекнең мәҗбүри нөсхәсен җибәрү (илтеп җиткерү) чыгымнарын муниципаль берәмлекнең мәҗбүри нөсхәсе составына керә торган документларның үзкыйммәтенә кертәләр.</w:t>
      </w:r>
    </w:p>
    <w:p w:rsidR="00572EA0" w:rsidRPr="005815B6" w:rsidRDefault="00572EA0" w:rsidP="00572EA0">
      <w:pPr>
        <w:pStyle w:val="22"/>
        <w:numPr>
          <w:ilvl w:val="1"/>
          <w:numId w:val="33"/>
        </w:numPr>
        <w:shd w:val="clear" w:color="auto" w:fill="auto"/>
        <w:tabs>
          <w:tab w:val="left" w:pos="849"/>
        </w:tabs>
        <w:ind w:right="208"/>
        <w:rPr>
          <w:sz w:val="28"/>
          <w:szCs w:val="28"/>
        </w:rPr>
      </w:pPr>
      <w:r w:rsidRPr="005815B6">
        <w:rPr>
          <w:sz w:val="28"/>
          <w:szCs w:val="28"/>
          <w:lang w:val="tt-RU"/>
        </w:rPr>
        <w:t>Китерелергә тиеш булмаган һәм үзәкләштерелгән китапханәләр системасына җибәрелгән басмалар җитештерүчегә соңгысы хисабына кире кайтарыла.</w:t>
      </w:r>
    </w:p>
    <w:p w:rsidR="00572EA0" w:rsidRPr="005815B6" w:rsidRDefault="00572EA0" w:rsidP="00572EA0">
      <w:pPr>
        <w:pStyle w:val="22"/>
        <w:numPr>
          <w:ilvl w:val="1"/>
          <w:numId w:val="33"/>
        </w:numPr>
        <w:shd w:val="clear" w:color="auto" w:fill="auto"/>
        <w:tabs>
          <w:tab w:val="left" w:pos="849"/>
        </w:tabs>
        <w:ind w:right="208"/>
        <w:rPr>
          <w:sz w:val="28"/>
          <w:szCs w:val="28"/>
        </w:rPr>
      </w:pPr>
      <w:r w:rsidRPr="005815B6">
        <w:rPr>
          <w:sz w:val="28"/>
          <w:szCs w:val="28"/>
          <w:lang w:val="tt-RU"/>
        </w:rPr>
        <w:t>Муниципаль берәмлекнең мәҗбүри нөсхәсе, документ төренә карап, кыйммәтле яки заказлы бандероль (алга таба - текст - бандероль) аша, яки кулдан, турыдан-туры җитештерүче яки аның вәкиле (алга таба-курьер) тарафыннан, тапш</w:t>
      </w:r>
      <w:r>
        <w:rPr>
          <w:sz w:val="28"/>
          <w:szCs w:val="28"/>
          <w:lang w:val="tt-RU"/>
        </w:rPr>
        <w:t>ыру турында уведомление белән, д</w:t>
      </w:r>
      <w:r w:rsidRPr="005815B6">
        <w:rPr>
          <w:sz w:val="28"/>
          <w:szCs w:val="28"/>
          <w:lang w:val="tt-RU"/>
        </w:rPr>
        <w:t>окументлар җитештерүчеләр тарафыннан җибәрелә:</w:t>
      </w:r>
    </w:p>
    <w:p w:rsidR="00572EA0" w:rsidRPr="0095028B" w:rsidRDefault="00572EA0" w:rsidP="00572EA0">
      <w:pPr>
        <w:pStyle w:val="22"/>
        <w:numPr>
          <w:ilvl w:val="0"/>
          <w:numId w:val="27"/>
        </w:numPr>
        <w:shd w:val="clear" w:color="auto" w:fill="auto"/>
        <w:tabs>
          <w:tab w:val="left" w:pos="212"/>
        </w:tabs>
        <w:ind w:right="208"/>
        <w:rPr>
          <w:sz w:val="28"/>
          <w:szCs w:val="28"/>
          <w:lang w:val="tt-RU"/>
        </w:rPr>
      </w:pPr>
      <w:r w:rsidRPr="006120D0">
        <w:rPr>
          <w:sz w:val="28"/>
          <w:szCs w:val="28"/>
          <w:lang w:val="tt-RU"/>
        </w:rPr>
        <w:t xml:space="preserve"> басмалар, сукырлар һәм начар күрүчеләр өчен басмалар, аудиовизуаль продукция, электрон басмалар, катнаш басмалар-комплектлау бүлегенә, түбәндәге адрес буенча: 422190, М</w:t>
      </w:r>
      <w:r>
        <w:rPr>
          <w:sz w:val="28"/>
          <w:szCs w:val="28"/>
          <w:lang w:val="tt-RU"/>
        </w:rPr>
        <w:t>амадыш шәһәре, Совет ур., 30/12 бирелә.</w:t>
      </w:r>
    </w:p>
    <w:p w:rsidR="00572EA0" w:rsidRPr="0095028B" w:rsidRDefault="00572EA0" w:rsidP="00572EA0">
      <w:pPr>
        <w:pStyle w:val="22"/>
        <w:numPr>
          <w:ilvl w:val="1"/>
          <w:numId w:val="33"/>
        </w:numPr>
        <w:shd w:val="clear" w:color="auto" w:fill="auto"/>
        <w:tabs>
          <w:tab w:val="left" w:pos="849"/>
        </w:tabs>
        <w:ind w:right="208"/>
        <w:rPr>
          <w:sz w:val="28"/>
          <w:szCs w:val="28"/>
          <w:lang w:val="tt-RU"/>
        </w:rPr>
      </w:pPr>
      <w:r w:rsidRPr="005815B6">
        <w:rPr>
          <w:sz w:val="28"/>
          <w:szCs w:val="28"/>
          <w:lang w:val="tt-RU"/>
        </w:rPr>
        <w:t>Муниципаль берәмлекнең мәҗбүри нөсхәсе үзәк китапханә системасы кыйммәтле бандероль турында хәбәрнамә алган көнне , яисә муниципаль мәҗбүри нөсхә үзәкләштерелгән китапханәләр системасында турыдан-туры  кабул ител</w:t>
      </w:r>
      <w:r>
        <w:rPr>
          <w:sz w:val="28"/>
          <w:szCs w:val="28"/>
          <w:lang w:val="tt-RU"/>
        </w:rPr>
        <w:t>гән көндә китерелгән дип санала</w:t>
      </w:r>
      <w:r w:rsidRPr="005815B6">
        <w:rPr>
          <w:sz w:val="28"/>
          <w:szCs w:val="28"/>
          <w:lang w:val="tt-RU"/>
        </w:rPr>
        <w:t xml:space="preserve">  .</w:t>
      </w:r>
    </w:p>
    <w:p w:rsidR="00572EA0" w:rsidRPr="0095028B" w:rsidRDefault="00572EA0" w:rsidP="00572EA0">
      <w:pPr>
        <w:pStyle w:val="22"/>
        <w:numPr>
          <w:ilvl w:val="0"/>
          <w:numId w:val="33"/>
        </w:numPr>
        <w:shd w:val="clear" w:color="auto" w:fill="auto"/>
        <w:tabs>
          <w:tab w:val="left" w:pos="849"/>
        </w:tabs>
        <w:ind w:right="208"/>
        <w:rPr>
          <w:sz w:val="28"/>
          <w:szCs w:val="28"/>
          <w:lang w:val="tt-RU"/>
        </w:rPr>
      </w:pPr>
      <w:r w:rsidRPr="005815B6">
        <w:rPr>
          <w:sz w:val="28"/>
          <w:szCs w:val="28"/>
          <w:lang w:val="tt-RU"/>
        </w:rPr>
        <w:t>Муниципаль берәмлекнең мәҗбүри нөсхәләрен кабул итү:</w:t>
      </w:r>
    </w:p>
    <w:p w:rsidR="00572EA0" w:rsidRPr="0095028B" w:rsidRDefault="00572EA0" w:rsidP="00572EA0">
      <w:pPr>
        <w:pStyle w:val="22"/>
        <w:numPr>
          <w:ilvl w:val="1"/>
          <w:numId w:val="33"/>
        </w:numPr>
        <w:shd w:val="clear" w:color="auto" w:fill="auto"/>
        <w:tabs>
          <w:tab w:val="left" w:pos="848"/>
        </w:tabs>
        <w:ind w:right="208"/>
        <w:rPr>
          <w:sz w:val="28"/>
          <w:szCs w:val="28"/>
          <w:lang w:val="tt-RU"/>
        </w:rPr>
      </w:pPr>
      <w:r w:rsidRPr="006120D0">
        <w:rPr>
          <w:sz w:val="28"/>
          <w:szCs w:val="28"/>
          <w:lang w:val="tt-RU"/>
        </w:rPr>
        <w:t xml:space="preserve"> Муниципаль берәмлекнең мәҗбүри нөсхәсен җитештерүче яисә аның курьеры тарафыннан документлар кабул итү (тикшерү, теркәү, исәпкә алу) вакытында комплектлау бүлегенең җаваплы хезмәткәрләре эш көннәрендә (9.00 дән 12.00 гә кадәр һәм 13.00 дән 17.00 гә кадәр) тү</w:t>
      </w:r>
      <w:r>
        <w:rPr>
          <w:sz w:val="28"/>
          <w:szCs w:val="28"/>
          <w:lang w:val="tt-RU"/>
        </w:rPr>
        <w:t>бәндәге адрес буенча башкарыла:</w:t>
      </w:r>
      <w:r w:rsidRPr="006120D0">
        <w:rPr>
          <w:sz w:val="28"/>
          <w:szCs w:val="28"/>
          <w:lang w:val="tt-RU"/>
        </w:rPr>
        <w:t xml:space="preserve"> 422190, Мамадыш шәһәре, Совет ур., 30/13.</w:t>
      </w:r>
    </w:p>
    <w:p w:rsidR="00572EA0" w:rsidRPr="0095028B" w:rsidRDefault="00572EA0" w:rsidP="00572EA0">
      <w:pPr>
        <w:pStyle w:val="22"/>
        <w:numPr>
          <w:ilvl w:val="1"/>
          <w:numId w:val="33"/>
        </w:numPr>
        <w:shd w:val="clear" w:color="auto" w:fill="auto"/>
        <w:tabs>
          <w:tab w:val="left" w:pos="848"/>
        </w:tabs>
        <w:ind w:right="208"/>
        <w:rPr>
          <w:sz w:val="28"/>
          <w:szCs w:val="28"/>
          <w:lang w:val="tt-RU"/>
        </w:rPr>
      </w:pPr>
      <w:r w:rsidRPr="006120D0">
        <w:rPr>
          <w:sz w:val="28"/>
          <w:szCs w:val="28"/>
          <w:lang w:val="tt-RU"/>
        </w:rPr>
        <w:t>Үзәк китапханәләр системасына кергән бандерольләр муниципаль берәмлекнең мәҗбүри экземпляры белән:</w:t>
      </w:r>
    </w:p>
    <w:p w:rsidR="00572EA0" w:rsidRPr="0095028B" w:rsidRDefault="00572EA0" w:rsidP="00572EA0">
      <w:pPr>
        <w:pStyle w:val="22"/>
        <w:numPr>
          <w:ilvl w:val="2"/>
          <w:numId w:val="33"/>
        </w:numPr>
        <w:shd w:val="clear" w:color="auto" w:fill="auto"/>
        <w:tabs>
          <w:tab w:val="left" w:pos="848"/>
        </w:tabs>
        <w:ind w:right="208"/>
        <w:rPr>
          <w:sz w:val="28"/>
          <w:szCs w:val="28"/>
          <w:lang w:val="tt-RU"/>
        </w:rPr>
      </w:pPr>
      <w:r w:rsidRPr="005815B6">
        <w:rPr>
          <w:sz w:val="28"/>
          <w:szCs w:val="28"/>
          <w:lang w:val="tt-RU"/>
        </w:rPr>
        <w:t>Үзәк китапханәләр системасына керү көнендә ачыла;</w:t>
      </w:r>
    </w:p>
    <w:p w:rsidR="00572EA0" w:rsidRPr="0095028B" w:rsidRDefault="00572EA0" w:rsidP="00572EA0">
      <w:pPr>
        <w:pStyle w:val="22"/>
        <w:numPr>
          <w:ilvl w:val="2"/>
          <w:numId w:val="33"/>
        </w:numPr>
        <w:shd w:val="clear" w:color="auto" w:fill="auto"/>
        <w:tabs>
          <w:tab w:val="left" w:pos="848"/>
        </w:tabs>
        <w:ind w:right="208"/>
        <w:rPr>
          <w:sz w:val="28"/>
          <w:szCs w:val="28"/>
          <w:lang w:val="tt-RU"/>
        </w:rPr>
      </w:pPr>
      <w:r w:rsidRPr="005815B6">
        <w:rPr>
          <w:sz w:val="28"/>
          <w:szCs w:val="28"/>
          <w:lang w:val="tt-RU"/>
        </w:rPr>
        <w:t xml:space="preserve">комплектлылык предметына, озату документларының булуына (тапшыру </w:t>
      </w:r>
      <w:r w:rsidRPr="005815B6">
        <w:rPr>
          <w:sz w:val="28"/>
          <w:szCs w:val="28"/>
          <w:lang w:val="tt-RU"/>
        </w:rPr>
        <w:lastRenderedPageBreak/>
        <w:t>ведомосте, товар накладное) һәм дефектлар булмауга тикшерелә, түбәндәгеләрне санарга кирәк: китап блогында аерым битләрне яисә дәфтәрләрне төшереп калдыру, тиешле тәртиптә теркәлмәгән яисә ябылмаган битләр булу, шулай ук тиешле тәртиптә теркәлмәгән яисә беркетелмәгән битләр булу,  шулай ук саксыз обрезка, тышлыктагы  брак һәм башкалар; тавыш булмау, начар тавыш яки сурәт булмау, басманы яңадан торгызу мөмкинлеге булмау (аудиовизуаль яки электрон продукция өчен);</w:t>
      </w:r>
    </w:p>
    <w:p w:rsidR="00572EA0" w:rsidRPr="0095028B" w:rsidRDefault="00572EA0" w:rsidP="00572EA0">
      <w:pPr>
        <w:pStyle w:val="22"/>
        <w:numPr>
          <w:ilvl w:val="2"/>
          <w:numId w:val="33"/>
        </w:numPr>
        <w:shd w:val="clear" w:color="auto" w:fill="auto"/>
        <w:tabs>
          <w:tab w:val="left" w:pos="848"/>
        </w:tabs>
        <w:ind w:right="208"/>
        <w:rPr>
          <w:sz w:val="28"/>
          <w:szCs w:val="28"/>
          <w:lang w:val="tt-RU"/>
        </w:rPr>
      </w:pPr>
      <w:r w:rsidRPr="006120D0">
        <w:rPr>
          <w:sz w:val="28"/>
          <w:szCs w:val="28"/>
          <w:lang w:val="tt-RU"/>
        </w:rPr>
        <w:t>Тиешле мәгълүматны муниципаль берәмлекнең мәҗбүри нөсхәләрен теркәү һәм исәпкә алу журналына кертү юлы белән, тиешле номерны һәм теркәлү датасын биреп, теркәлә. Шул ук вакытта муниципаль берәмлекнең мәҗбүри нөсхәсенең озату документында лицевой битнең уң як почмагында тиешле теркәү штампы куела, анда теркәлү номеры һәм датасы күрсәтелә.</w:t>
      </w:r>
    </w:p>
    <w:p w:rsidR="00572EA0" w:rsidRPr="0095028B" w:rsidRDefault="00572EA0" w:rsidP="00572EA0">
      <w:pPr>
        <w:pStyle w:val="22"/>
        <w:numPr>
          <w:ilvl w:val="1"/>
          <w:numId w:val="33"/>
        </w:numPr>
        <w:shd w:val="clear" w:color="auto" w:fill="auto"/>
        <w:tabs>
          <w:tab w:val="left" w:pos="848"/>
        </w:tabs>
        <w:ind w:right="208"/>
        <w:rPr>
          <w:sz w:val="28"/>
          <w:szCs w:val="28"/>
          <w:lang w:val="tt-RU"/>
        </w:rPr>
      </w:pPr>
      <w:r w:rsidRPr="006120D0">
        <w:rPr>
          <w:sz w:val="28"/>
          <w:szCs w:val="28"/>
          <w:lang w:val="tt-RU"/>
        </w:rPr>
        <w:t>Әлеге Инструкциянең 3.2.2 пунктында билгеләнгән таләпләрне бозулар булмаган очракта, үзәк китапханәләр системасына документлар җитештерүче адресына муниципаль берәмлекнең мәҗбүри нөсхәсен илтеп җиткерүне язма раслауны җибәрә,     пунктта билгеләнгән таләпләрне бозу очрагында.</w:t>
      </w:r>
    </w:p>
    <w:p w:rsidR="00572EA0" w:rsidRPr="00771CF6" w:rsidRDefault="00572EA0" w:rsidP="00572EA0">
      <w:pPr>
        <w:pStyle w:val="22"/>
        <w:numPr>
          <w:ilvl w:val="1"/>
          <w:numId w:val="33"/>
        </w:numPr>
        <w:shd w:val="clear" w:color="auto" w:fill="auto"/>
        <w:tabs>
          <w:tab w:val="left" w:pos="848"/>
        </w:tabs>
        <w:ind w:right="208"/>
        <w:rPr>
          <w:sz w:val="28"/>
          <w:szCs w:val="28"/>
          <w:lang w:val="tt-RU"/>
        </w:rPr>
      </w:pPr>
      <w:r w:rsidRPr="00771CF6">
        <w:rPr>
          <w:sz w:val="28"/>
          <w:szCs w:val="28"/>
          <w:lang w:val="tt-RU"/>
        </w:rPr>
        <w:t>Әлеге Инструкциянең 3.2.2 пунктында билгеләнгән таләпләрне бозу ачыкланган очракта, муниципаль берәмлекнең мәҗбүри нөсхәсен бирү буенча документлар җитештерүченең бурычы үтәлмәгән дип санала, шуңа бәйле рәвештә, җаваплы хезмәткәрләр:</w:t>
      </w:r>
    </w:p>
    <w:p w:rsidR="00572EA0" w:rsidRPr="002C465A" w:rsidRDefault="00572EA0" w:rsidP="00572EA0">
      <w:pPr>
        <w:pStyle w:val="22"/>
        <w:numPr>
          <w:ilvl w:val="0"/>
          <w:numId w:val="34"/>
        </w:numPr>
        <w:shd w:val="clear" w:color="auto" w:fill="auto"/>
        <w:tabs>
          <w:tab w:val="left" w:pos="848"/>
        </w:tabs>
        <w:ind w:right="208"/>
        <w:rPr>
          <w:sz w:val="28"/>
          <w:szCs w:val="28"/>
          <w:lang w:val="tt-RU"/>
        </w:rPr>
      </w:pPr>
      <w:r w:rsidRPr="005815B6">
        <w:rPr>
          <w:sz w:val="28"/>
          <w:szCs w:val="28"/>
          <w:lang w:val="tt-RU"/>
        </w:rPr>
        <w:t>документларның дефектлылык акты (алга таба - акт) (инструкциягә 1 нче кушымта) төзелә, муниципаль берәмлекнең мәҗбүри нөсхәсе югарыда күрсәтелгән актны төзү турында билге белән теркәлә;</w:t>
      </w:r>
    </w:p>
    <w:p w:rsidR="00572EA0" w:rsidRPr="0095028B" w:rsidRDefault="00572EA0" w:rsidP="00572EA0">
      <w:pPr>
        <w:pStyle w:val="22"/>
        <w:numPr>
          <w:ilvl w:val="0"/>
          <w:numId w:val="34"/>
        </w:numPr>
        <w:shd w:val="clear" w:color="auto" w:fill="auto"/>
        <w:tabs>
          <w:tab w:val="left" w:pos="848"/>
        </w:tabs>
        <w:ind w:right="208"/>
        <w:rPr>
          <w:sz w:val="28"/>
          <w:szCs w:val="28"/>
          <w:lang w:val="tt-RU"/>
        </w:rPr>
      </w:pPr>
      <w:r w:rsidRPr="005815B6">
        <w:rPr>
          <w:sz w:val="28"/>
          <w:szCs w:val="28"/>
          <w:lang w:val="tt-RU"/>
        </w:rPr>
        <w:t>бандерольның эчтәлеге кире җибәрүчегә заказлы хат яки заказлы бандероль белән тиешле озату хаты белән җибәрелә. Шул ук вакытта бандероль кергән конверт (төрү) актка кушыла һәм саклау вакыты нигезенд</w:t>
      </w:r>
      <w:r>
        <w:rPr>
          <w:sz w:val="28"/>
          <w:szCs w:val="28"/>
          <w:lang w:val="tt-RU"/>
        </w:rPr>
        <w:t>ә комплектлау бүлегендә саклана</w:t>
      </w:r>
      <w:r w:rsidRPr="005815B6">
        <w:rPr>
          <w:sz w:val="28"/>
          <w:szCs w:val="28"/>
          <w:lang w:val="tt-RU"/>
        </w:rPr>
        <w:t>;</w:t>
      </w:r>
    </w:p>
    <w:p w:rsidR="00572EA0" w:rsidRPr="0095028B" w:rsidRDefault="00572EA0" w:rsidP="00572EA0">
      <w:pPr>
        <w:pStyle w:val="22"/>
        <w:numPr>
          <w:ilvl w:val="0"/>
          <w:numId w:val="34"/>
        </w:numPr>
        <w:shd w:val="clear" w:color="auto" w:fill="auto"/>
        <w:tabs>
          <w:tab w:val="left" w:pos="848"/>
        </w:tabs>
        <w:ind w:right="208"/>
        <w:rPr>
          <w:sz w:val="28"/>
          <w:szCs w:val="28"/>
          <w:lang w:val="tt-RU"/>
        </w:rPr>
      </w:pPr>
      <w:r w:rsidRPr="005815B6">
        <w:rPr>
          <w:sz w:val="28"/>
          <w:szCs w:val="28"/>
          <w:lang w:val="tt-RU"/>
        </w:rPr>
        <w:t>документ яки курьер таләбе буенча аңа муниципаль берәмлекнең мәҗбүри нөсхәсен кабул итүдән баш тарту турында белешмә (2 нче кушымта), тиешле сәбәпне күрсәтеп, тапшыралар.</w:t>
      </w:r>
    </w:p>
    <w:p w:rsidR="00572EA0" w:rsidRPr="0095028B" w:rsidRDefault="00572EA0" w:rsidP="00572EA0">
      <w:pPr>
        <w:pStyle w:val="22"/>
        <w:numPr>
          <w:ilvl w:val="1"/>
          <w:numId w:val="34"/>
        </w:numPr>
        <w:shd w:val="clear" w:color="auto" w:fill="auto"/>
        <w:tabs>
          <w:tab w:val="left" w:pos="848"/>
        </w:tabs>
        <w:ind w:right="208"/>
        <w:rPr>
          <w:sz w:val="28"/>
          <w:szCs w:val="28"/>
          <w:lang w:val="tt-RU"/>
        </w:rPr>
      </w:pPr>
      <w:r w:rsidRPr="005815B6">
        <w:rPr>
          <w:sz w:val="28"/>
          <w:szCs w:val="28"/>
          <w:lang w:val="tt-RU"/>
        </w:rPr>
        <w:t>үзәк китапханәләр системасы  запросы буенча документлар җитештерүче муниципаль берәмлекнең дефектлы мәҗбүри нөсхәсен, муниципаль берәмлекнең мәҗбүри нөсхәсен өстәмә бирү юлы белән, аңа тиешле запрос җибәрелгән көннән бер ай эчендә алмаштыра.</w:t>
      </w:r>
    </w:p>
    <w:p w:rsidR="00572EA0" w:rsidRPr="0095028B" w:rsidRDefault="00572EA0" w:rsidP="00572EA0">
      <w:pPr>
        <w:pStyle w:val="22"/>
        <w:numPr>
          <w:ilvl w:val="1"/>
          <w:numId w:val="34"/>
        </w:numPr>
        <w:shd w:val="clear" w:color="auto" w:fill="auto"/>
        <w:tabs>
          <w:tab w:val="left" w:pos="848"/>
        </w:tabs>
        <w:ind w:right="208"/>
        <w:rPr>
          <w:sz w:val="28"/>
          <w:szCs w:val="28"/>
          <w:lang w:val="tt-RU"/>
        </w:rPr>
      </w:pPr>
      <w:r w:rsidRPr="005815B6">
        <w:rPr>
          <w:sz w:val="28"/>
          <w:szCs w:val="28"/>
          <w:lang w:val="tt-RU"/>
        </w:rPr>
        <w:t>Үзәкләштерелгән муниципаль берәмлекнең мәҗбүри нөсхәсен кабул итү муниципаль берәмлекнең мәҗбүри нөсхәсен кабул итү дә шул ук тәртиптә үткәрелә.</w:t>
      </w:r>
    </w:p>
    <w:p w:rsidR="00572EA0" w:rsidRPr="0095028B" w:rsidRDefault="00572EA0" w:rsidP="00572EA0">
      <w:pPr>
        <w:pStyle w:val="22"/>
        <w:numPr>
          <w:ilvl w:val="1"/>
          <w:numId w:val="34"/>
        </w:numPr>
        <w:shd w:val="clear" w:color="auto" w:fill="auto"/>
        <w:tabs>
          <w:tab w:val="left" w:pos="848"/>
        </w:tabs>
        <w:ind w:right="208"/>
        <w:rPr>
          <w:sz w:val="28"/>
          <w:szCs w:val="28"/>
          <w:lang w:val="tt-RU"/>
        </w:rPr>
      </w:pPr>
      <w:r w:rsidRPr="005815B6">
        <w:rPr>
          <w:sz w:val="28"/>
          <w:szCs w:val="28"/>
          <w:lang w:val="tt-RU"/>
        </w:rPr>
        <w:t>Закон нигезендә, мәҗбүри документлар нөсхәсе, муниципаль берәмлекнең мәҗбүри нөсхәсен җитештерүче тарафыннан тапшырылмаган, вакытында булмаган һәм тулы булмаган документлар булмаганда, Үзәкләштерелгән китапханәләр системасы  җитештерүчеләр тарафыннан тапшырылмаган документлар нөсхәләрен соңгылары хисабына сатып алырга хокуклы.</w:t>
      </w:r>
    </w:p>
    <w:p w:rsidR="00572EA0" w:rsidRPr="0095028B" w:rsidRDefault="00572EA0" w:rsidP="00572EA0">
      <w:pPr>
        <w:pStyle w:val="22"/>
        <w:numPr>
          <w:ilvl w:val="1"/>
          <w:numId w:val="34"/>
        </w:numPr>
        <w:shd w:val="clear" w:color="auto" w:fill="auto"/>
        <w:tabs>
          <w:tab w:val="left" w:pos="848"/>
        </w:tabs>
        <w:spacing w:after="933"/>
        <w:ind w:right="208"/>
        <w:rPr>
          <w:sz w:val="28"/>
          <w:szCs w:val="28"/>
          <w:lang w:val="tt-RU"/>
        </w:rPr>
      </w:pPr>
      <w:r w:rsidRPr="005815B6">
        <w:rPr>
          <w:sz w:val="28"/>
          <w:szCs w:val="28"/>
          <w:lang w:val="tt-RU"/>
        </w:rPr>
        <w:t xml:space="preserve">муниципаль берәмлек  мәҗбүри нөсхәсен тиешле дәрәҗәдә илтеп җиткермәгән, үз вакытында һәм тулысынча илтеп җиткермәгән очракта, муниципаль берәмлекнең мәҗбүри нөсхәсе турындагы Нигезләмәгә туры китереп, элемтә, мәгълүмати технологияләр һәм массакүләм коммуникацияләр өлкәсендә </w:t>
      </w:r>
      <w:r w:rsidRPr="005815B6">
        <w:rPr>
          <w:sz w:val="28"/>
          <w:szCs w:val="28"/>
          <w:lang w:val="tt-RU"/>
        </w:rPr>
        <w:lastRenderedPageBreak/>
        <w:t xml:space="preserve">контроль һәм күзәтчелек функцияләрен гамәлгә ашыручы органга һәм Татарстан Республикасы Мамадыш муниципаль районы башкарма комитетына җибәрелгән хокук бозулар турында белешмәләр тапшыра. </w:t>
      </w:r>
    </w:p>
    <w:p w:rsidR="00572EA0" w:rsidRPr="0095028B" w:rsidRDefault="00572EA0" w:rsidP="00572EA0">
      <w:pPr>
        <w:pStyle w:val="50"/>
        <w:shd w:val="clear" w:color="auto" w:fill="auto"/>
        <w:spacing w:before="0" w:after="332" w:line="280" w:lineRule="exact"/>
        <w:ind w:right="208"/>
        <w:rPr>
          <w:lang w:val="tt-RU"/>
        </w:rPr>
      </w:pPr>
      <w:r>
        <w:rPr>
          <w:noProof/>
        </w:rPr>
        <mc:AlternateContent>
          <mc:Choice Requires="wps">
            <w:drawing>
              <wp:anchor distT="0" distB="394335" distL="1697990" distR="63500" simplePos="0" relativeHeight="251662336" behindDoc="1" locked="0" layoutInCell="1" allowOverlap="1">
                <wp:simplePos x="0" y="0"/>
                <wp:positionH relativeFrom="margin">
                  <wp:posOffset>4309745</wp:posOffset>
                </wp:positionH>
                <wp:positionV relativeFrom="paragraph">
                  <wp:posOffset>-17145</wp:posOffset>
                </wp:positionV>
                <wp:extent cx="1545590" cy="177800"/>
                <wp:effectExtent l="4445" t="0" r="2540" b="4445"/>
                <wp:wrapSquare wrapText="left"/>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A0" w:rsidRDefault="00572EA0" w:rsidP="00572EA0">
                            <w:pPr>
                              <w:pStyle w:val="50"/>
                              <w:shd w:val="clear" w:color="auto" w:fill="auto"/>
                              <w:spacing w:before="0" w:after="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0" o:spid="_x0000_s1029" type="#_x0000_t202" style="position:absolute;left:0;text-align:left;margin-left:339.35pt;margin-top:-1.35pt;width:121.7pt;height:14pt;z-index:-251654144;visibility:visible;mso-wrap-style:square;mso-width-percent:0;mso-height-percent:0;mso-wrap-distance-left:133.7pt;mso-wrap-distance-top:0;mso-wrap-distance-right:5pt;mso-wrap-distance-bottom:3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" filled="f" stroked="f">
                <v:textbox style="mso-fit-shape-to-text:t" inset="0,0,0,0">
                  <w:txbxContent>
                    <w:p w:rsidR="00572EA0" w:rsidRDefault="00572EA0" w:rsidP="00572EA0">
                      <w:pPr>
                        <w:pStyle w:val="50"/>
                        <w:shd w:val="clear" w:color="auto" w:fill="auto"/>
                        <w:spacing w:before="0" w:after="0" w:line="280" w:lineRule="exact"/>
                        <w:jc w:val="left"/>
                      </w:pPr>
                    </w:p>
                  </w:txbxContent>
                </v:textbox>
                <w10:wrap type="square" side="left" anchorx="margin"/>
              </v:shape>
            </w:pict>
          </mc:Fallback>
        </mc:AlternateContent>
      </w:r>
      <w:r>
        <w:rPr>
          <w:noProof/>
        </w:rPr>
        <mc:AlternateContent>
          <mc:Choice Requires="wps">
            <w:drawing>
              <wp:anchor distT="391160" distB="0" distL="1752600" distR="179705" simplePos="0" relativeHeight="251663360" behindDoc="1" locked="0" layoutInCell="1" allowOverlap="1">
                <wp:simplePos x="0" y="0"/>
                <wp:positionH relativeFrom="margin">
                  <wp:posOffset>4364990</wp:posOffset>
                </wp:positionH>
                <wp:positionV relativeFrom="paragraph">
                  <wp:posOffset>391160</wp:posOffset>
                </wp:positionV>
                <wp:extent cx="1310640" cy="177800"/>
                <wp:effectExtent l="2540" t="0" r="1270" b="0"/>
                <wp:wrapSquare wrapText="left"/>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EA0" w:rsidRDefault="00572EA0" w:rsidP="00572EA0">
                            <w:pPr>
                              <w:pStyle w:val="50"/>
                              <w:shd w:val="clear" w:color="auto" w:fill="auto"/>
                              <w:spacing w:before="0" w:after="0" w:line="2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9" o:spid="_x0000_s1030" type="#_x0000_t202" style="position:absolute;left:0;text-align:left;margin-left:343.7pt;margin-top:30.8pt;width:103.2pt;height:14pt;z-index:-251653120;visibility:visible;mso-wrap-style:square;mso-width-percent:0;mso-height-percent:0;mso-wrap-distance-left:138pt;mso-wrap-distance-top:30.8pt;mso-wrap-distance-right:14.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" filled="f" stroked="f">
                <v:textbox style="mso-fit-shape-to-text:t" inset="0,0,0,0">
                  <w:txbxContent>
                    <w:p w:rsidR="00572EA0" w:rsidRDefault="00572EA0" w:rsidP="00572EA0">
                      <w:pPr>
                        <w:pStyle w:val="50"/>
                        <w:shd w:val="clear" w:color="auto" w:fill="auto"/>
                        <w:spacing w:before="0" w:after="0" w:line="280" w:lineRule="exact"/>
                        <w:jc w:val="left"/>
                      </w:pPr>
                    </w:p>
                  </w:txbxContent>
                </v:textbox>
                <w10:wrap type="square" side="left" anchorx="margin"/>
              </v:shape>
            </w:pict>
          </mc:Fallback>
        </mc:AlternateContent>
      </w:r>
    </w:p>
    <w:p w:rsidR="00572EA0" w:rsidRPr="0095028B" w:rsidRDefault="00572EA0" w:rsidP="00572EA0">
      <w:pPr>
        <w:pStyle w:val="50"/>
        <w:shd w:val="clear" w:color="auto" w:fill="auto"/>
        <w:spacing w:before="0" w:after="0" w:line="280" w:lineRule="exact"/>
        <w:ind w:right="208"/>
        <w:rPr>
          <w:lang w:val="tt-RU"/>
        </w:rPr>
        <w:sectPr w:rsidR="00572EA0" w:rsidRPr="0095028B" w:rsidSect="00160BF3">
          <w:type w:val="continuous"/>
          <w:pgSz w:w="11900" w:h="16840"/>
          <w:pgMar w:top="1155" w:right="529" w:bottom="857" w:left="1276" w:header="0" w:footer="3" w:gutter="0"/>
          <w:cols w:space="720"/>
          <w:noEndnote/>
          <w:docGrid w:linePitch="360"/>
        </w:sectPr>
      </w:pPr>
    </w:p>
    <w:p w:rsidR="00572EA0" w:rsidRPr="0095028B" w:rsidRDefault="00572EA0" w:rsidP="00572EA0">
      <w:pPr>
        <w:pStyle w:val="22"/>
        <w:shd w:val="clear" w:color="auto" w:fill="auto"/>
        <w:spacing w:line="274" w:lineRule="exact"/>
        <w:ind w:left="4920"/>
        <w:jc w:val="left"/>
        <w:rPr>
          <w:sz w:val="28"/>
          <w:szCs w:val="28"/>
          <w:lang w:val="tt-RU"/>
        </w:rPr>
      </w:pPr>
      <w:r>
        <w:rPr>
          <w:sz w:val="28"/>
          <w:szCs w:val="28"/>
          <w:lang w:val="tt-RU"/>
        </w:rPr>
        <w:lastRenderedPageBreak/>
        <w:t xml:space="preserve">     </w:t>
      </w:r>
    </w:p>
    <w:p w:rsidR="00572EA0" w:rsidRDefault="00572EA0" w:rsidP="00572EA0">
      <w:pPr>
        <w:pStyle w:val="22"/>
        <w:shd w:val="clear" w:color="auto" w:fill="auto"/>
        <w:spacing w:after="355" w:line="274" w:lineRule="exact"/>
        <w:ind w:left="5280"/>
        <w:jc w:val="left"/>
        <w:rPr>
          <w:sz w:val="28"/>
          <w:szCs w:val="28"/>
          <w:lang w:val="tt-RU"/>
        </w:rPr>
      </w:pPr>
      <w:r w:rsidRPr="005815B6">
        <w:rPr>
          <w:sz w:val="28"/>
          <w:szCs w:val="28"/>
          <w:lang w:val="tt-RU"/>
        </w:rPr>
        <w:t xml:space="preserve">Документларның мәҗбүри нөсхәсен китерү турында инструкциягә </w:t>
      </w:r>
    </w:p>
    <w:p w:rsidR="00572EA0" w:rsidRPr="00771CF6" w:rsidRDefault="00572EA0" w:rsidP="00572EA0">
      <w:pPr>
        <w:pStyle w:val="22"/>
        <w:shd w:val="clear" w:color="auto" w:fill="auto"/>
        <w:spacing w:after="355" w:line="274" w:lineRule="exact"/>
        <w:ind w:left="5280"/>
        <w:jc w:val="left"/>
        <w:rPr>
          <w:sz w:val="28"/>
          <w:szCs w:val="28"/>
          <w:lang w:val="tt-RU"/>
        </w:rPr>
      </w:pPr>
      <w:r>
        <w:rPr>
          <w:sz w:val="28"/>
          <w:szCs w:val="28"/>
          <w:lang w:val="tt-RU"/>
        </w:rPr>
        <w:t>1нче кушымта</w:t>
      </w:r>
    </w:p>
    <w:p w:rsidR="00572EA0" w:rsidRPr="005815B6" w:rsidRDefault="00572EA0" w:rsidP="00572EA0">
      <w:pPr>
        <w:pStyle w:val="32"/>
        <w:shd w:val="clear" w:color="auto" w:fill="auto"/>
        <w:spacing w:before="0" w:after="249" w:line="280" w:lineRule="exact"/>
        <w:ind w:left="851"/>
      </w:pPr>
      <w:r w:rsidRPr="005815B6">
        <w:rPr>
          <w:lang w:val="tt-RU"/>
        </w:rPr>
        <w:t>Акт</w:t>
      </w:r>
    </w:p>
    <w:p w:rsidR="00572EA0" w:rsidRPr="005815B6" w:rsidRDefault="00572EA0" w:rsidP="00572EA0">
      <w:pPr>
        <w:pStyle w:val="50"/>
        <w:shd w:val="clear" w:color="auto" w:fill="auto"/>
        <w:spacing w:before="0" w:after="0" w:line="322" w:lineRule="exact"/>
        <w:ind w:left="851"/>
        <w:jc w:val="center"/>
      </w:pPr>
      <w:r w:rsidRPr="005815B6">
        <w:rPr>
          <w:lang w:val="tt-RU"/>
        </w:rPr>
        <w:t>документның мәҗбүри нөсхәсе җитешсезлеге</w:t>
      </w:r>
    </w:p>
    <w:p w:rsidR="00572EA0" w:rsidRPr="005815B6" w:rsidRDefault="00572EA0" w:rsidP="00572EA0">
      <w:pPr>
        <w:pStyle w:val="50"/>
        <w:shd w:val="clear" w:color="auto" w:fill="auto"/>
        <w:spacing w:before="0" w:after="0" w:line="322" w:lineRule="exact"/>
        <w:jc w:val="right"/>
      </w:pPr>
      <w:r w:rsidRPr="005815B6">
        <w:rPr>
          <w:lang w:val="tt-RU"/>
        </w:rPr>
        <w:t>.</w:t>
      </w:r>
    </w:p>
    <w:p w:rsidR="00572EA0" w:rsidRDefault="00572EA0" w:rsidP="00572EA0">
      <w:pPr>
        <w:pStyle w:val="50"/>
        <w:shd w:val="clear" w:color="auto" w:fill="auto"/>
        <w:spacing w:before="0" w:after="0" w:line="322" w:lineRule="exact"/>
        <w:jc w:val="left"/>
      </w:pPr>
      <w:r>
        <w:rPr>
          <w:lang w:val="tt-RU"/>
        </w:rPr>
        <w:t xml:space="preserve">Татарстан Республикасы </w:t>
      </w:r>
      <w:r w:rsidRPr="005815B6">
        <w:rPr>
          <w:lang w:val="tt-RU"/>
        </w:rPr>
        <w:t xml:space="preserve">"Мамадыш" </w:t>
      </w:r>
      <w:r>
        <w:rPr>
          <w:lang w:val="tt-RU"/>
        </w:rPr>
        <w:t xml:space="preserve">муниципаль районы» </w:t>
      </w:r>
      <w:r w:rsidRPr="005815B6">
        <w:rPr>
          <w:lang w:val="tt-RU"/>
        </w:rPr>
        <w:t>муниципаль берәмлегенең мәҗбүри нөсхәсе</w:t>
      </w:r>
    </w:p>
    <w:p w:rsidR="00572EA0" w:rsidRDefault="00572EA0" w:rsidP="00572EA0">
      <w:pPr>
        <w:pStyle w:val="50"/>
        <w:shd w:val="clear" w:color="auto" w:fill="auto"/>
        <w:spacing w:before="0" w:after="0" w:line="322" w:lineRule="exact"/>
      </w:pPr>
      <w:r>
        <w:rPr>
          <w:lang w:val="tt-RU"/>
        </w:rPr>
        <w:t>____________________________</w:t>
      </w:r>
    </w:p>
    <w:p w:rsidR="00572EA0" w:rsidRDefault="00572EA0" w:rsidP="00572EA0">
      <w:pPr>
        <w:pStyle w:val="50"/>
        <w:shd w:val="clear" w:color="auto" w:fill="auto"/>
        <w:spacing w:before="0" w:after="0" w:line="322" w:lineRule="exact"/>
      </w:pPr>
      <w:r>
        <w:rPr>
          <w:lang w:val="tt-RU"/>
        </w:rPr>
        <w:t>_____________________________________________________________________</w:t>
      </w:r>
    </w:p>
    <w:p w:rsidR="00572EA0" w:rsidRPr="005815B6" w:rsidRDefault="00572EA0" w:rsidP="00572EA0">
      <w:pPr>
        <w:pStyle w:val="50"/>
        <w:shd w:val="clear" w:color="auto" w:fill="auto"/>
        <w:spacing w:before="0" w:after="0" w:line="322" w:lineRule="exact"/>
        <w:jc w:val="right"/>
      </w:pPr>
    </w:p>
    <w:p w:rsidR="00572EA0" w:rsidRDefault="00572EA0" w:rsidP="00572EA0">
      <w:pPr>
        <w:pStyle w:val="50"/>
        <w:shd w:val="clear" w:color="auto" w:fill="auto"/>
        <w:spacing w:before="0" w:after="0" w:line="322" w:lineRule="exact"/>
        <w:rPr>
          <w:rStyle w:val="51"/>
        </w:rPr>
      </w:pPr>
      <w:r>
        <w:rPr>
          <w:rStyle w:val="51"/>
          <w:lang w:val="tt-RU"/>
        </w:rPr>
        <w:t xml:space="preserve">_____________________________________________________________________ </w:t>
      </w:r>
    </w:p>
    <w:p w:rsidR="00572EA0" w:rsidRDefault="00572EA0" w:rsidP="00572EA0">
      <w:pPr>
        <w:pStyle w:val="50"/>
        <w:shd w:val="clear" w:color="auto" w:fill="auto"/>
        <w:spacing w:before="0" w:after="0" w:line="322" w:lineRule="exact"/>
        <w:rPr>
          <w:rStyle w:val="51"/>
        </w:rPr>
      </w:pPr>
      <w:r>
        <w:rPr>
          <w:rStyle w:val="51"/>
          <w:lang w:val="tt-RU"/>
        </w:rPr>
        <w:t xml:space="preserve">                  мәҗбүри нөсхәнең төре, дата (булганда)</w:t>
      </w:r>
    </w:p>
    <w:p w:rsidR="00572EA0" w:rsidRDefault="00572EA0" w:rsidP="00572EA0">
      <w:pPr>
        <w:pStyle w:val="50"/>
        <w:shd w:val="clear" w:color="auto" w:fill="auto"/>
        <w:spacing w:before="0" w:after="0" w:line="322" w:lineRule="exact"/>
        <w:rPr>
          <w:lang w:val="tt-RU"/>
        </w:rPr>
      </w:pPr>
      <w:r w:rsidRPr="005815B6">
        <w:rPr>
          <w:lang w:val="tt-RU"/>
        </w:rPr>
        <w:t>Татарстан Республикасы Мамадыш муниципаль районының«</w:t>
      </w:r>
      <w:r w:rsidRPr="00771CF6">
        <w:t xml:space="preserve"> </w:t>
      </w:r>
      <w:r w:rsidRPr="00771CF6">
        <w:rPr>
          <w:lang w:val="tt-RU"/>
        </w:rPr>
        <w:t>Үзәкләшт</w:t>
      </w:r>
      <w:r>
        <w:rPr>
          <w:lang w:val="tt-RU"/>
        </w:rPr>
        <w:t>ерелгән китапханәләр системасы</w:t>
      </w:r>
      <w:r w:rsidRPr="005815B6">
        <w:rPr>
          <w:lang w:val="tt-RU"/>
        </w:rPr>
        <w:t>» МБУгә озату документлары белән (тапшыру ведомствосы, товар накладное) китерелгән.</w:t>
      </w:r>
      <w:r w:rsidRPr="005815B6">
        <w:rPr>
          <w:lang w:val="tt-RU"/>
        </w:rPr>
        <w:tab/>
        <w:t>20</w:t>
      </w:r>
      <w:r w:rsidRPr="005815B6">
        <w:rPr>
          <w:lang w:val="tt-RU"/>
        </w:rPr>
        <w:tab/>
        <w:t>ел №</w:t>
      </w:r>
      <w:r w:rsidRPr="005815B6">
        <w:rPr>
          <w:lang w:val="tt-RU"/>
        </w:rPr>
        <w:tab/>
        <w:t xml:space="preserve"> үз эченә түбәндәге дефектларны ала:</w:t>
      </w:r>
    </w:p>
    <w:p w:rsidR="00572EA0" w:rsidRPr="0095028B" w:rsidRDefault="00572EA0" w:rsidP="00572EA0">
      <w:pPr>
        <w:pStyle w:val="50"/>
        <w:shd w:val="clear" w:color="auto" w:fill="auto"/>
        <w:spacing w:before="0" w:after="0" w:line="322" w:lineRule="exact"/>
        <w:rPr>
          <w:lang w:val="tt-RU"/>
        </w:rPr>
      </w:pPr>
    </w:p>
    <w:p w:rsidR="00572EA0" w:rsidRPr="0095028B" w:rsidRDefault="00572EA0" w:rsidP="00572EA0">
      <w:pPr>
        <w:pStyle w:val="50"/>
        <w:shd w:val="clear" w:color="auto" w:fill="auto"/>
        <w:spacing w:before="0" w:after="642" w:line="280" w:lineRule="exact"/>
        <w:rPr>
          <w:lang w:val="tt-RU"/>
        </w:rPr>
      </w:pPr>
      <w:r w:rsidRPr="005815B6">
        <w:rPr>
          <w:lang w:val="tt-RU"/>
        </w:rPr>
        <w:t>Җитешсезлекләр ачыкланды:</w:t>
      </w:r>
    </w:p>
    <w:p w:rsidR="00572EA0" w:rsidRPr="0095028B" w:rsidRDefault="00572EA0" w:rsidP="00572EA0">
      <w:pPr>
        <w:pStyle w:val="50"/>
        <w:shd w:val="clear" w:color="auto" w:fill="auto"/>
        <w:tabs>
          <w:tab w:val="left" w:leader="underscore" w:pos="5294"/>
          <w:tab w:val="left" w:leader="underscore" w:pos="7310"/>
          <w:tab w:val="left" w:leader="underscore" w:pos="9216"/>
        </w:tabs>
        <w:spacing w:before="0" w:after="0" w:line="280" w:lineRule="exact"/>
        <w:rPr>
          <w:lang w:val="tt-RU"/>
        </w:rPr>
      </w:pPr>
      <w:r w:rsidRPr="005815B6">
        <w:rPr>
          <w:lang w:val="tt-RU"/>
        </w:rPr>
        <w:t xml:space="preserve">Бүлек хезмәткәре </w:t>
      </w:r>
      <w:r w:rsidRPr="005815B6">
        <w:rPr>
          <w:lang w:val="tt-RU"/>
        </w:rPr>
        <w:tab/>
        <w:t xml:space="preserve"> /</w:t>
      </w:r>
      <w:r w:rsidRPr="005815B6">
        <w:rPr>
          <w:lang w:val="tt-RU"/>
        </w:rPr>
        <w:tab/>
        <w:t>/</w:t>
      </w:r>
      <w:r w:rsidRPr="005815B6">
        <w:rPr>
          <w:lang w:val="tt-RU"/>
        </w:rPr>
        <w:tab/>
      </w:r>
    </w:p>
    <w:p w:rsidR="00572EA0" w:rsidRPr="005815B6" w:rsidRDefault="00572EA0" w:rsidP="00572EA0">
      <w:pPr>
        <w:pStyle w:val="50"/>
        <w:shd w:val="clear" w:color="auto" w:fill="auto"/>
        <w:tabs>
          <w:tab w:val="left" w:pos="6595"/>
          <w:tab w:val="left" w:leader="underscore" w:pos="8419"/>
          <w:tab w:val="left" w:leader="underscore" w:pos="9130"/>
        </w:tabs>
        <w:spacing w:before="0" w:after="0" w:line="643" w:lineRule="exact"/>
        <w:ind w:left="5280"/>
      </w:pPr>
      <w:r w:rsidRPr="005815B6">
        <w:rPr>
          <w:lang w:val="tt-RU"/>
        </w:rPr>
        <w:t>Дата «</w:t>
      </w:r>
      <w:r w:rsidRPr="005815B6">
        <w:rPr>
          <w:lang w:val="tt-RU"/>
        </w:rPr>
        <w:tab/>
        <w:t>»</w:t>
      </w:r>
      <w:r w:rsidRPr="005815B6">
        <w:rPr>
          <w:lang w:val="tt-RU"/>
        </w:rPr>
        <w:tab/>
        <w:t>20</w:t>
      </w:r>
      <w:r w:rsidRPr="005815B6">
        <w:rPr>
          <w:lang w:val="tt-RU"/>
        </w:rPr>
        <w:tab/>
        <w:t>ел</w:t>
      </w:r>
    </w:p>
    <w:p w:rsidR="00572EA0" w:rsidRPr="005815B6" w:rsidRDefault="00572EA0" w:rsidP="00572EA0">
      <w:pPr>
        <w:pStyle w:val="50"/>
        <w:shd w:val="clear" w:color="auto" w:fill="auto"/>
        <w:spacing w:before="0" w:after="0" w:line="643" w:lineRule="exact"/>
      </w:pPr>
      <w:r>
        <w:rPr>
          <w:lang w:val="tt-RU"/>
        </w:rPr>
        <w:t>Катнашында</w:t>
      </w:r>
      <w:r w:rsidRPr="005815B6">
        <w:rPr>
          <w:lang w:val="tt-RU"/>
        </w:rPr>
        <w:t>:</w:t>
      </w:r>
    </w:p>
    <w:p w:rsidR="00572EA0" w:rsidRPr="005815B6" w:rsidRDefault="00572EA0" w:rsidP="00572EA0">
      <w:pPr>
        <w:pStyle w:val="50"/>
        <w:shd w:val="clear" w:color="auto" w:fill="auto"/>
        <w:tabs>
          <w:tab w:val="left" w:leader="underscore" w:pos="4090"/>
          <w:tab w:val="left" w:leader="underscore" w:pos="9216"/>
        </w:tabs>
        <w:spacing w:before="0" w:after="0" w:line="643" w:lineRule="exact"/>
      </w:pPr>
      <w:r w:rsidRPr="005815B6">
        <w:rPr>
          <w:lang w:val="tt-RU"/>
        </w:rPr>
        <w:t>ФИО вазыйфасы</w:t>
      </w:r>
      <w:r w:rsidRPr="005815B6">
        <w:rPr>
          <w:lang w:val="tt-RU"/>
        </w:rPr>
        <w:tab/>
        <w:t xml:space="preserve"> </w:t>
      </w:r>
      <w:r w:rsidRPr="005815B6">
        <w:rPr>
          <w:lang w:val="tt-RU"/>
        </w:rPr>
        <w:tab/>
      </w:r>
    </w:p>
    <w:p w:rsidR="00572EA0" w:rsidRDefault="00572EA0" w:rsidP="00572EA0">
      <w:pPr>
        <w:pStyle w:val="50"/>
        <w:shd w:val="clear" w:color="auto" w:fill="auto"/>
        <w:tabs>
          <w:tab w:val="left" w:leader="underscore" w:pos="4090"/>
          <w:tab w:val="left" w:leader="underscore" w:pos="9216"/>
        </w:tabs>
        <w:spacing w:before="0" w:after="0" w:line="643" w:lineRule="exact"/>
        <w:sectPr w:rsidR="00572EA0">
          <w:pgSz w:w="11900" w:h="16840"/>
          <w:pgMar w:top="1433" w:right="541" w:bottom="1433" w:left="1667" w:header="0" w:footer="3" w:gutter="0"/>
          <w:cols w:space="720"/>
          <w:noEndnote/>
          <w:docGrid w:linePitch="360"/>
        </w:sectPr>
      </w:pPr>
      <w:r w:rsidRPr="005815B6">
        <w:rPr>
          <w:lang w:val="tt-RU"/>
        </w:rPr>
        <w:t>ФИО вазыйфасы</w:t>
      </w:r>
      <w:r w:rsidRPr="005815B6">
        <w:rPr>
          <w:lang w:val="tt-RU"/>
        </w:rPr>
        <w:tab/>
        <w:t xml:space="preserve"> </w:t>
      </w:r>
      <w:r w:rsidRPr="005815B6">
        <w:rPr>
          <w:lang w:val="tt-RU"/>
        </w:rPr>
        <w:tab/>
      </w:r>
    </w:p>
    <w:p w:rsidR="00572EA0" w:rsidRDefault="00572EA0" w:rsidP="00572EA0">
      <w:pPr>
        <w:pStyle w:val="22"/>
        <w:shd w:val="clear" w:color="auto" w:fill="auto"/>
        <w:spacing w:after="595" w:line="274" w:lineRule="exact"/>
        <w:ind w:left="5460"/>
        <w:jc w:val="left"/>
      </w:pPr>
      <w:r>
        <w:rPr>
          <w:lang w:val="tt-RU"/>
        </w:rPr>
        <w:lastRenderedPageBreak/>
        <w:t xml:space="preserve">Документларның мәҗбүри нөсхәсен китерү турында инструкциягә 2 нче кушымта </w:t>
      </w:r>
    </w:p>
    <w:p w:rsidR="00572EA0" w:rsidRDefault="00572EA0" w:rsidP="00572EA0">
      <w:pPr>
        <w:pStyle w:val="32"/>
        <w:shd w:val="clear" w:color="auto" w:fill="auto"/>
        <w:spacing w:before="0" w:after="313" w:line="280" w:lineRule="exact"/>
        <w:ind w:left="4000"/>
        <w:contextualSpacing/>
        <w:jc w:val="left"/>
      </w:pPr>
      <w:r>
        <w:rPr>
          <w:lang w:val="tt-RU"/>
        </w:rPr>
        <w:t>Белешмә</w:t>
      </w:r>
    </w:p>
    <w:p w:rsidR="00572EA0" w:rsidRDefault="00572EA0" w:rsidP="00572EA0">
      <w:pPr>
        <w:pStyle w:val="50"/>
        <w:shd w:val="clear" w:color="auto" w:fill="auto"/>
        <w:spacing w:before="0" w:after="330" w:line="317" w:lineRule="exact"/>
        <w:contextualSpacing/>
      </w:pPr>
      <w:r>
        <w:rPr>
          <w:lang w:val="tt-RU"/>
        </w:rPr>
        <w:t xml:space="preserve">                документның мәҗбүри нөсхәсен кабул итүдән баш тарту турында </w:t>
      </w:r>
    </w:p>
    <w:p w:rsidR="00572EA0" w:rsidRDefault="00572EA0" w:rsidP="00572EA0">
      <w:pPr>
        <w:pStyle w:val="50"/>
        <w:shd w:val="clear" w:color="auto" w:fill="auto"/>
        <w:spacing w:before="0" w:after="330" w:line="317" w:lineRule="exact"/>
        <w:contextualSpacing/>
      </w:pPr>
    </w:p>
    <w:p w:rsidR="00572EA0" w:rsidRDefault="00572EA0" w:rsidP="00572EA0">
      <w:pPr>
        <w:pStyle w:val="50"/>
        <w:shd w:val="clear" w:color="auto" w:fill="auto"/>
        <w:tabs>
          <w:tab w:val="left" w:pos="3122"/>
          <w:tab w:val="left" w:pos="5262"/>
          <w:tab w:val="left" w:pos="8181"/>
        </w:tabs>
        <w:spacing w:before="0" w:after="637" w:line="280" w:lineRule="exact"/>
        <w:ind w:left="520"/>
      </w:pPr>
      <w:r>
        <w:rPr>
          <w:lang w:val="tt-RU"/>
        </w:rPr>
        <w:t>Мәҗбүри</w:t>
      </w:r>
      <w:r>
        <w:rPr>
          <w:lang w:val="tt-RU"/>
        </w:rPr>
        <w:tab/>
        <w:t>нөсхә</w:t>
      </w:r>
      <w:r>
        <w:rPr>
          <w:lang w:val="tt-RU"/>
        </w:rPr>
        <w:tab/>
        <w:t>муниципаль</w:t>
      </w:r>
      <w:r>
        <w:rPr>
          <w:lang w:val="tt-RU"/>
        </w:rPr>
        <w:tab/>
        <w:t>берәмлек</w:t>
      </w:r>
    </w:p>
    <w:p w:rsidR="00572EA0" w:rsidRDefault="00572EA0" w:rsidP="00572EA0">
      <w:pPr>
        <w:pStyle w:val="50"/>
        <w:shd w:val="clear" w:color="auto" w:fill="auto"/>
        <w:tabs>
          <w:tab w:val="left" w:pos="3122"/>
          <w:tab w:val="left" w:pos="5262"/>
          <w:tab w:val="left" w:pos="8181"/>
        </w:tabs>
        <w:spacing w:before="0" w:after="637" w:line="280" w:lineRule="exact"/>
        <w:ind w:left="520"/>
      </w:pPr>
      <w:r>
        <w:rPr>
          <w:lang w:val="tt-RU"/>
        </w:rPr>
        <w:t>_________________________________________________________________</w:t>
      </w:r>
    </w:p>
    <w:p w:rsidR="00572EA0" w:rsidRDefault="00572EA0" w:rsidP="00572EA0">
      <w:pPr>
        <w:pStyle w:val="60"/>
        <w:shd w:val="clear" w:color="auto" w:fill="auto"/>
        <w:spacing w:before="0" w:after="299" w:line="280" w:lineRule="exact"/>
        <w:ind w:left="1360"/>
      </w:pPr>
      <w:r>
        <w:rPr>
          <w:lang w:val="tt-RU"/>
        </w:rPr>
        <w:t>мәҗбүри нөсхәнең төре, дата (булганда)</w:t>
      </w:r>
    </w:p>
    <w:p w:rsidR="00572EA0" w:rsidRPr="0095028B" w:rsidRDefault="00572EA0" w:rsidP="00572EA0">
      <w:pPr>
        <w:pStyle w:val="50"/>
        <w:shd w:val="clear" w:color="auto" w:fill="auto"/>
        <w:spacing w:before="0" w:after="0" w:line="322" w:lineRule="exact"/>
        <w:rPr>
          <w:lang w:val="tt-RU"/>
        </w:rPr>
      </w:pPr>
      <w:r>
        <w:rPr>
          <w:lang w:val="tt-RU"/>
        </w:rPr>
        <w:t>«</w:t>
      </w:r>
      <w:r w:rsidRPr="00771CF6">
        <w:t xml:space="preserve"> </w:t>
      </w:r>
      <w:r w:rsidRPr="00771CF6">
        <w:rPr>
          <w:lang w:val="tt-RU"/>
        </w:rPr>
        <w:t>Үзәкләшт</w:t>
      </w:r>
      <w:r>
        <w:rPr>
          <w:lang w:val="tt-RU"/>
        </w:rPr>
        <w:t>ерелгән китапханәләр системасы » МБУгә озату документлары белән китерелгән (тапшыру ведомствосы, товар накладное).</w:t>
      </w:r>
      <w:r>
        <w:rPr>
          <w:rStyle w:val="61"/>
          <w:lang w:val="tt-RU"/>
        </w:rPr>
        <w:tab/>
        <w:t>20</w:t>
      </w:r>
      <w:r>
        <w:rPr>
          <w:rStyle w:val="61"/>
          <w:lang w:val="tt-RU"/>
        </w:rPr>
        <w:tab/>
      </w:r>
      <w:r>
        <w:rPr>
          <w:lang w:val="tt-RU"/>
        </w:rPr>
        <w:t>.</w:t>
      </w:r>
      <w:r>
        <w:rPr>
          <w:lang w:val="tt-RU"/>
        </w:rPr>
        <w:tab/>
      </w:r>
      <w:r>
        <w:rPr>
          <w:lang w:val="tt-RU"/>
        </w:rPr>
        <w:tab/>
        <w:t>үз эченә түбәндәге дефектларны ала:</w:t>
      </w:r>
    </w:p>
    <w:p w:rsidR="00572EA0" w:rsidRPr="0095028B" w:rsidRDefault="00572EA0" w:rsidP="00572EA0">
      <w:pPr>
        <w:pStyle w:val="50"/>
        <w:shd w:val="clear" w:color="auto" w:fill="auto"/>
        <w:spacing w:before="0" w:after="0" w:line="322" w:lineRule="exact"/>
        <w:rPr>
          <w:lang w:val="tt-RU"/>
        </w:rPr>
      </w:pPr>
    </w:p>
    <w:p w:rsidR="00572EA0" w:rsidRPr="0095028B" w:rsidRDefault="00572EA0" w:rsidP="00572EA0">
      <w:pPr>
        <w:pStyle w:val="50"/>
        <w:shd w:val="clear" w:color="auto" w:fill="auto"/>
        <w:spacing w:before="0" w:after="342" w:line="280" w:lineRule="exact"/>
        <w:rPr>
          <w:lang w:val="tt-RU"/>
        </w:rPr>
      </w:pPr>
      <w:r>
        <w:rPr>
          <w:lang w:val="tt-RU"/>
        </w:rPr>
        <w:t>Җитешсезлекләр ачыкланды:</w:t>
      </w:r>
    </w:p>
    <w:p w:rsidR="00572EA0" w:rsidRPr="0095028B" w:rsidRDefault="00572EA0" w:rsidP="00572EA0">
      <w:pPr>
        <w:pStyle w:val="50"/>
        <w:shd w:val="clear" w:color="auto" w:fill="auto"/>
        <w:tabs>
          <w:tab w:val="left" w:leader="underscore" w:pos="4690"/>
          <w:tab w:val="left" w:leader="underscore" w:pos="6437"/>
        </w:tabs>
        <w:spacing w:before="0" w:after="332" w:line="280" w:lineRule="exact"/>
        <w:rPr>
          <w:lang w:val="tt-RU"/>
        </w:rPr>
      </w:pPr>
      <w:r>
        <w:rPr>
          <w:lang w:val="tt-RU"/>
        </w:rPr>
        <w:t>Бүлек хезмәткәре</w:t>
      </w:r>
      <w:r>
        <w:rPr>
          <w:lang w:val="tt-RU"/>
        </w:rPr>
        <w:tab/>
        <w:t>ФИО /</w:t>
      </w:r>
      <w:r>
        <w:rPr>
          <w:lang w:val="tt-RU"/>
        </w:rPr>
        <w:tab/>
        <w:t>/</w:t>
      </w:r>
    </w:p>
    <w:p w:rsidR="00572EA0" w:rsidRDefault="00572EA0" w:rsidP="00572EA0">
      <w:pPr>
        <w:pStyle w:val="50"/>
        <w:shd w:val="clear" w:color="auto" w:fill="auto"/>
        <w:tabs>
          <w:tab w:val="left" w:leader="underscore" w:pos="7815"/>
        </w:tabs>
        <w:spacing w:before="0" w:after="327" w:line="280" w:lineRule="exact"/>
      </w:pPr>
      <w:r>
        <w:rPr>
          <w:lang w:val="tt-RU"/>
        </w:rPr>
        <w:t xml:space="preserve">                                                                                      Дата</w:t>
      </w:r>
    </w:p>
    <w:p w:rsidR="00572EA0" w:rsidRDefault="00572EA0" w:rsidP="00572EA0">
      <w:pPr>
        <w:pStyle w:val="50"/>
        <w:shd w:val="clear" w:color="auto" w:fill="auto"/>
        <w:tabs>
          <w:tab w:val="left" w:leader="underscore" w:pos="7815"/>
        </w:tabs>
        <w:spacing w:before="0" w:after="327" w:line="280" w:lineRule="exact"/>
      </w:pPr>
      <w:r>
        <w:rPr>
          <w:lang w:val="tt-RU"/>
        </w:rPr>
        <w:t xml:space="preserve">                                                                              «________ » _______2020 ел.</w:t>
      </w:r>
    </w:p>
    <w:p w:rsidR="00572EA0" w:rsidRDefault="00572EA0" w:rsidP="00572EA0">
      <w:pPr>
        <w:pStyle w:val="50"/>
        <w:shd w:val="clear" w:color="auto" w:fill="auto"/>
        <w:spacing w:before="0" w:after="594" w:line="280" w:lineRule="exact"/>
      </w:pPr>
      <w:r>
        <w:rPr>
          <w:lang w:val="tt-RU"/>
        </w:rPr>
        <w:t>катнашында:</w:t>
      </w:r>
    </w:p>
    <w:p w:rsidR="00572EA0" w:rsidRDefault="00572EA0" w:rsidP="00572EA0">
      <w:pPr>
        <w:pStyle w:val="50"/>
        <w:shd w:val="clear" w:color="auto" w:fill="auto"/>
        <w:spacing w:before="0" w:after="0" w:line="322" w:lineRule="exact"/>
        <w:jc w:val="left"/>
      </w:pPr>
      <w:r>
        <w:rPr>
          <w:lang w:val="tt-RU"/>
        </w:rPr>
        <w:t>Документлар җитештерүченең вәкиле</w:t>
      </w:r>
      <w:r>
        <w:t>:</w:t>
      </w: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35" w:rsidRDefault="00FB6C35">
      <w:r>
        <w:separator/>
      </w:r>
    </w:p>
  </w:endnote>
  <w:endnote w:type="continuationSeparator" w:id="0">
    <w:p w:rsidR="00FB6C35" w:rsidRDefault="00FB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A0" w:rsidRDefault="00FB6C35">
    <w:pPr>
      <w:rPr>
        <w:sz w:val="2"/>
        <w:szCs w:val="2"/>
      </w:rPr>
    </w:pPr>
    <w:r>
      <w:rPr>
        <w:noProof/>
        <w:sz w:val="24"/>
        <w:szCs w:val="24"/>
      </w:rPr>
      <w:pict>
        <v:shapetype id="_x0000_t202" coordsize="21600,21600" o:spt="202" path="m,l,21600r21600,l21600,xe">
          <v:stroke joinstyle="miter"/>
          <v:path gradientshapeok="t" o:connecttype="rect"/>
        </v:shapetype>
        <v:shape id="Text Box 1" o:spid="_x0000_s2050" type="#_x0000_t202" style="position:absolute;margin-left:556.55pt;margin-top:820.05pt;width:5.05pt;height:11.5pt;z-index:-2516587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filled="f" stroked="f">
          <v:textbox style="mso-next-textbox:#Text Box 1;mso-fit-shape-to-text:t" inset="0,0,0,0">
            <w:txbxContent>
              <w:p w:rsidR="00572EA0" w:rsidRDefault="00572EA0">
                <w:pPr>
                  <w:pStyle w:val="0"/>
                  <w:shd w:val="clear" w:color="auto" w:fill="auto"/>
                  <w:spacing w:line="240" w:lineRule="auto"/>
                </w:pPr>
                <w:r>
                  <w:fldChar w:fldCharType="begin"/>
                </w:r>
                <w:r>
                  <w:instrText xml:space="preserve"> PAGE \* MERGEFORMAT </w:instrText>
                </w:r>
                <w:r>
                  <w:fldChar w:fldCharType="separate"/>
                </w:r>
                <w:r w:rsidR="00493A2B" w:rsidRPr="00493A2B">
                  <w:rPr>
                    <w:rStyle w:val="af2"/>
                    <w:b/>
                    <w:bCs/>
                    <w:noProof/>
                  </w:rPr>
                  <w:t>13</w:t>
                </w:r>
                <w:r>
                  <w:rPr>
                    <w:rStyle w:val="af2"/>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35" w:rsidRDefault="00FB6C35">
      <w:r>
        <w:separator/>
      </w:r>
    </w:p>
  </w:footnote>
  <w:footnote w:type="continuationSeparator" w:id="0">
    <w:p w:rsidR="00FB6C35" w:rsidRDefault="00FB6C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AC3B09"/>
    <w:multiLevelType w:val="multilevel"/>
    <w:tmpl w:val="0EF29FC2"/>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2F73149"/>
    <w:multiLevelType w:val="multilevel"/>
    <w:tmpl w:val="0CAA36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73013A7"/>
    <w:multiLevelType w:val="multilevel"/>
    <w:tmpl w:val="422ACF02"/>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A5113AA"/>
    <w:multiLevelType w:val="multilevel"/>
    <w:tmpl w:val="07A48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78A60B8"/>
    <w:multiLevelType w:val="multilevel"/>
    <w:tmpl w:val="62F49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036B13"/>
    <w:multiLevelType w:val="multilevel"/>
    <w:tmpl w:val="1696FCB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4" w15:restartNumberingAfterBreak="0">
    <w:nsid w:val="58446A13"/>
    <w:multiLevelType w:val="multilevel"/>
    <w:tmpl w:val="4A842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EC0E27"/>
    <w:multiLevelType w:val="multilevel"/>
    <w:tmpl w:val="389884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F43CB4"/>
    <w:multiLevelType w:val="multilevel"/>
    <w:tmpl w:val="FB80FD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AE64C4"/>
    <w:multiLevelType w:val="multilevel"/>
    <w:tmpl w:val="E2264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EE27983"/>
    <w:multiLevelType w:val="multilevel"/>
    <w:tmpl w:val="642A264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t-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8"/>
  </w:num>
  <w:num w:numId="3">
    <w:abstractNumId w:val="3"/>
  </w:num>
  <w:num w:numId="4">
    <w:abstractNumId w:val="29"/>
  </w:num>
  <w:num w:numId="5">
    <w:abstractNumId w:val="31"/>
  </w:num>
  <w:num w:numId="6">
    <w:abstractNumId w:val="25"/>
  </w:num>
  <w:num w:numId="7">
    <w:abstractNumId w:val="4"/>
  </w:num>
  <w:num w:numId="8">
    <w:abstractNumId w:val="22"/>
  </w:num>
  <w:num w:numId="9">
    <w:abstractNumId w:val="6"/>
  </w:num>
  <w:num w:numId="10">
    <w:abstractNumId w:val="2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3"/>
  </w:num>
  <w:num w:numId="26">
    <w:abstractNumId w:val="27"/>
  </w:num>
  <w:num w:numId="27">
    <w:abstractNumId w:val="15"/>
  </w:num>
  <w:num w:numId="28">
    <w:abstractNumId w:val="12"/>
  </w:num>
  <w:num w:numId="29">
    <w:abstractNumId w:val="7"/>
  </w:num>
  <w:num w:numId="30">
    <w:abstractNumId w:val="17"/>
  </w:num>
  <w:num w:numId="31">
    <w:abstractNumId w:val="9"/>
  </w:num>
  <w:num w:numId="32">
    <w:abstractNumId w:val="26"/>
  </w:num>
  <w:num w:numId="33">
    <w:abstractNumId w:val="2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60BF3"/>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403A1"/>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C1D1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93A2B"/>
    <w:rsid w:val="004A232B"/>
    <w:rsid w:val="004B3D7E"/>
    <w:rsid w:val="004E5CB4"/>
    <w:rsid w:val="004F191F"/>
    <w:rsid w:val="004F5D91"/>
    <w:rsid w:val="00500B4B"/>
    <w:rsid w:val="005075F8"/>
    <w:rsid w:val="00530A98"/>
    <w:rsid w:val="0053423B"/>
    <w:rsid w:val="005550F3"/>
    <w:rsid w:val="00572EA0"/>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1D37"/>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A7CE3"/>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8F67EE"/>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291B"/>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B6C35"/>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9BD372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af1">
    <w:name w:val="Колонтитул_"/>
    <w:basedOn w:val="a0"/>
    <w:link w:val="0"/>
    <w:rsid w:val="00572EA0"/>
    <w:rPr>
      <w:b/>
      <w:bCs/>
      <w:shd w:val="clear" w:color="auto" w:fill="FFFFFF"/>
    </w:rPr>
  </w:style>
  <w:style w:type="character" w:customStyle="1" w:styleId="af2">
    <w:name w:val="Колонтитул"/>
    <w:basedOn w:val="af1"/>
    <w:rsid w:val="00572EA0"/>
    <w:rPr>
      <w:b/>
      <w:bCs/>
      <w:color w:val="000000"/>
      <w:spacing w:val="0"/>
      <w:w w:val="100"/>
      <w:position w:val="0"/>
      <w:shd w:val="clear" w:color="auto" w:fill="FFFFFF"/>
      <w:lang w:val="ru-RU" w:eastAsia="ru-RU" w:bidi="ru-RU"/>
    </w:rPr>
  </w:style>
  <w:style w:type="character" w:customStyle="1" w:styleId="40">
    <w:name w:val="Основной текст (4)_"/>
    <w:basedOn w:val="a0"/>
    <w:link w:val="41"/>
    <w:rsid w:val="00572EA0"/>
    <w:rPr>
      <w:b/>
      <w:bCs/>
      <w:shd w:val="clear" w:color="auto" w:fill="FFFFFF"/>
    </w:rPr>
  </w:style>
  <w:style w:type="character" w:customStyle="1" w:styleId="5">
    <w:name w:val="Основной текст (5)_"/>
    <w:basedOn w:val="a0"/>
    <w:link w:val="50"/>
    <w:rsid w:val="00572EA0"/>
    <w:rPr>
      <w:sz w:val="28"/>
      <w:szCs w:val="28"/>
      <w:shd w:val="clear" w:color="auto" w:fill="FFFFFF"/>
    </w:rPr>
  </w:style>
  <w:style w:type="character" w:customStyle="1" w:styleId="51">
    <w:name w:val="Основной текст (5) + Курсив"/>
    <w:basedOn w:val="5"/>
    <w:rsid w:val="00572EA0"/>
    <w:rPr>
      <w:i/>
      <w:iCs/>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572EA0"/>
    <w:rPr>
      <w:i/>
      <w:iCs/>
      <w:sz w:val="28"/>
      <w:szCs w:val="28"/>
      <w:shd w:val="clear" w:color="auto" w:fill="FFFFFF"/>
    </w:rPr>
  </w:style>
  <w:style w:type="character" w:customStyle="1" w:styleId="61">
    <w:name w:val="Основной текст (6) + Не курсив"/>
    <w:basedOn w:val="6"/>
    <w:rsid w:val="00572EA0"/>
    <w:rPr>
      <w:i/>
      <w:iCs/>
      <w:color w:val="000000"/>
      <w:spacing w:val="0"/>
      <w:w w:val="100"/>
      <w:position w:val="0"/>
      <w:sz w:val="28"/>
      <w:szCs w:val="28"/>
      <w:shd w:val="clear" w:color="auto" w:fill="FFFFFF"/>
      <w:lang w:val="ru-RU" w:eastAsia="ru-RU" w:bidi="ru-RU"/>
    </w:rPr>
  </w:style>
  <w:style w:type="paragraph" w:customStyle="1" w:styleId="50">
    <w:name w:val="Основной текст (5)"/>
    <w:basedOn w:val="a"/>
    <w:link w:val="5"/>
    <w:rsid w:val="00572EA0"/>
    <w:pPr>
      <w:widowControl w:val="0"/>
      <w:shd w:val="clear" w:color="auto" w:fill="FFFFFF"/>
      <w:spacing w:before="300" w:after="420" w:line="0" w:lineRule="atLeast"/>
      <w:jc w:val="both"/>
    </w:pPr>
    <w:rPr>
      <w:sz w:val="28"/>
      <w:szCs w:val="28"/>
    </w:rPr>
  </w:style>
  <w:style w:type="paragraph" w:customStyle="1" w:styleId="0">
    <w:name w:val="Колонтитул_0"/>
    <w:basedOn w:val="a"/>
    <w:link w:val="af1"/>
    <w:rsid w:val="00572EA0"/>
    <w:pPr>
      <w:widowControl w:val="0"/>
      <w:shd w:val="clear" w:color="auto" w:fill="FFFFFF"/>
      <w:spacing w:line="0" w:lineRule="atLeast"/>
    </w:pPr>
    <w:rPr>
      <w:b/>
      <w:bCs/>
    </w:rPr>
  </w:style>
  <w:style w:type="paragraph" w:customStyle="1" w:styleId="41">
    <w:name w:val="Основной текст (4)"/>
    <w:basedOn w:val="a"/>
    <w:link w:val="40"/>
    <w:rsid w:val="00572EA0"/>
    <w:pPr>
      <w:widowControl w:val="0"/>
      <w:shd w:val="clear" w:color="auto" w:fill="FFFFFF"/>
      <w:spacing w:before="360" w:after="240" w:line="274" w:lineRule="exact"/>
    </w:pPr>
    <w:rPr>
      <w:b/>
      <w:bCs/>
    </w:rPr>
  </w:style>
  <w:style w:type="paragraph" w:customStyle="1" w:styleId="60">
    <w:name w:val="Основной текст (6)"/>
    <w:basedOn w:val="a"/>
    <w:link w:val="6"/>
    <w:rsid w:val="00572EA0"/>
    <w:pPr>
      <w:widowControl w:val="0"/>
      <w:shd w:val="clear" w:color="auto" w:fill="FFFFFF"/>
      <w:spacing w:before="720" w:after="420" w:line="0" w:lineRule="atLeast"/>
    </w:pPr>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FF4AD0-AE64-42F8-B216-2716AC41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4401</Words>
  <Characters>25087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29430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2020-02-05T07:47:00Z</cp:lastPrinted>
  <dcterms:created xsi:type="dcterms:W3CDTF">2020-02-04T05:45:00Z</dcterms:created>
  <dcterms:modified xsi:type="dcterms:W3CDTF">2020-02-05T08:15:00Z</dcterms:modified>
</cp:coreProperties>
</file>