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footer4.xml" ContentType="application/vnd.openxmlformats-officedocument.wordprocessingml.footer+xml"/>
  <Override PartName="/word/header11.xml" ContentType="application/vnd.openxmlformats-officedocument.wordprocessingml.header+xml"/>
  <Override PartName="/word/header12.xml" ContentType="application/vnd.openxmlformats-officedocument.wordprocessingml.header+xml"/>
  <Override PartName="/word/footer5.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1907" w:type="dxa"/>
        <w:tblInd w:w="-1026" w:type="dxa"/>
        <w:tblLayout w:type="fixed"/>
        <w:tblLook w:val="04A0" w:firstRow="1" w:lastRow="0" w:firstColumn="1" w:lastColumn="0" w:noHBand="0" w:noVBand="1"/>
      </w:tblPr>
      <w:tblGrid>
        <w:gridCol w:w="992"/>
        <w:gridCol w:w="4395"/>
        <w:gridCol w:w="1417"/>
        <w:gridCol w:w="4253"/>
        <w:gridCol w:w="850"/>
      </w:tblGrid>
      <w:tr w:rsidR="00606A63" w:rsidRPr="004A232B" w:rsidTr="002D267E">
        <w:trPr>
          <w:trHeight w:val="1736"/>
        </w:trPr>
        <w:tc>
          <w:tcPr>
            <w:tcW w:w="992" w:type="dxa"/>
          </w:tcPr>
          <w:p w:rsidR="004A232B" w:rsidRPr="004A232B" w:rsidRDefault="00293F50" w:rsidP="00411014">
            <w:pPr>
              <w:ind w:hanging="392"/>
              <w:rPr>
                <w:sz w:val="28"/>
              </w:rPr>
            </w:pPr>
            <w:r>
              <w:rPr>
                <w:sz w:val="28"/>
              </w:rPr>
              <w:t xml:space="preserve">                                                                                                                                                                                                                                                                                                                                                                                                                                                                                                                                                                                                                                                                                                                                                  </w:t>
            </w:r>
          </w:p>
        </w:tc>
        <w:tc>
          <w:tcPr>
            <w:tcW w:w="4395" w:type="dxa"/>
          </w:tcPr>
          <w:p w:rsidR="00606A63" w:rsidRPr="008508B3" w:rsidRDefault="00E8375B" w:rsidP="004700CC">
            <w:pPr>
              <w:jc w:val="center"/>
              <w:rPr>
                <w:color w:val="000000"/>
                <w:sz w:val="24"/>
                <w:szCs w:val="24"/>
                <w:lang w:val="be-BY"/>
              </w:rPr>
            </w:pPr>
            <w:r>
              <w:rPr>
                <w:noProof/>
                <w:sz w:val="28"/>
              </w:rPr>
              <mc:AlternateContent>
                <mc:Choice Requires="wps">
                  <w:drawing>
                    <wp:anchor distT="0" distB="0" distL="114300" distR="114300" simplePos="0" relativeHeight="251657216" behindDoc="0" locked="0" layoutInCell="1" allowOverlap="1">
                      <wp:simplePos x="0" y="0"/>
                      <wp:positionH relativeFrom="column">
                        <wp:posOffset>2681605</wp:posOffset>
                      </wp:positionH>
                      <wp:positionV relativeFrom="paragraph">
                        <wp:posOffset>-44450</wp:posOffset>
                      </wp:positionV>
                      <wp:extent cx="964565" cy="1043940"/>
                      <wp:effectExtent l="0" t="0" r="0" b="4445"/>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64565" cy="10439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06A63" w:rsidRPr="009967F3" w:rsidRDefault="002A6A6D" w:rsidP="00606A63">
                                  <w:r>
                                    <w:rPr>
                                      <w:noProof/>
                                    </w:rPr>
                                    <w:drawing>
                                      <wp:inline distT="0" distB="0" distL="0" distR="0">
                                        <wp:extent cx="752475" cy="952500"/>
                                        <wp:effectExtent l="19050" t="0" r="9525" b="0"/>
                                        <wp:docPr id="1" name="Рисунок 1" descr="C:\Users\Павел\Desktop\Мамадышский р-н герб.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C:\Users\Павел\Desktop\Мамадышский р-н герб.gif"/>
                                                <pic:cNvPicPr>
                                                  <a:picLocks noChangeAspect="1" noChangeArrowheads="1"/>
                                                </pic:cNvPicPr>
                                              </pic:nvPicPr>
                                              <pic:blipFill>
                                                <a:blip r:embed="rId8"/>
                                                <a:srcRect/>
                                                <a:stretch>
                                                  <a:fillRect/>
                                                </a:stretch>
                                              </pic:blipFill>
                                              <pic:spPr bwMode="auto">
                                                <a:xfrm>
                                                  <a:off x="0" y="0"/>
                                                  <a:ext cx="752475" cy="952500"/>
                                                </a:xfrm>
                                                <a:prstGeom prst="rect">
                                                  <a:avLst/>
                                                </a:prstGeom>
                                                <a:noFill/>
                                                <a:ln w="9525">
                                                  <a:noFill/>
                                                  <a:miter lim="800000"/>
                                                  <a:headEnd/>
                                                  <a:tailEnd/>
                                                </a:ln>
                                              </pic:spPr>
                                            </pic:pic>
                                          </a:graphicData>
                                        </a:graphic>
                                      </wp:inline>
                                    </w:drawing>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211.15pt;margin-top:-3.5pt;width:75.95pt;height:82.2pt;z-index:25165721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l5FKtQIAAL4FAAAOAAAAZHJzL2Uyb0RvYy54bWysVNtunDAQfa/Uf7D8TrjEsAsKGyXLUlVK&#10;L1LSD/CCWayCjWxn2bTqv3ds9pq8VG15QLZnfOZyjufmdtd3aMuU5lLkOLwKMGKikjUXmxx/eyq9&#10;OUbaUFHTTgqW4xem8e3i/bubcchYJFvZ1UwhABE6G4cct8YMme/rqmU91VdyYAKMjVQ9NbBVG79W&#10;dAT0vvOjIEj8Uap6ULJiWsNpMRnxwuE3DavMl6bRzKAux5CbcX/l/mv79xc3NNsoOrS82qdB/yKL&#10;nnIBQY9QBTUUPSv+BqrnlZJaNuaqkr0vm4ZXzNUA1YTBq2oeWzowVws0Rw/HNun/B1t93n5ViNc5&#10;vsZI0B4oemI7g+7lDkW2O+OgM3B6HMDN7OAYWHaV6uFBVt81EnLZUrFhd0rJsWW0huxCe9M/uzrh&#10;aAuyHj/JGsLQZyMd0K5RvW0dNAMBOrD0cmTGplLBYZqQOIkxqsAUBuQ6JY46n2aH24PS5gOTPbKL&#10;HCtg3qHT7YM2NhuaHVxsMCFL3nWO/U5cHIDjdAKx4aq12SwcmT/TIF3NV3PikShZeSQoCu+uXBIv&#10;KcNZXFwXy2UR/rJxQ5K1vK6ZsGEOwgrJnxG3l/gkiaO0tOx4beFsSlpt1stOoS0FYZfucz0Hy8nN&#10;v0zDNQFqeVVSGJHgPkq9MpnPPFKS2EtnwdwLwvQ+TQKSkqK8LOmBC/bvJaERaI2jeBLTKelXtQXu&#10;e1sbzXpuYHR0vM/x/OhEMyvBlagdtYbyblqftcKmf2oF0H0g2gnWanRSq9mtd+5lODVbMa9l/QIK&#10;VhIEBjKFsQeLVqofGI0wQnIsYMZh1H0U8AbSkIBIkXEbEs8i2Khzy/rcQkUFQDk2GE3LpZmm1POg&#10;+KaFOIdXdwfvpuRO0qec9q8NhoSrbD/Q7BQ63zuv09hd/AYAAP//AwBQSwMEFAAGAAgAAAAhALYb&#10;+K/dAAAACgEAAA8AAABkcnMvZG93bnJldi54bWxMj8FOwzAMhu9IvENkJG5butCxUZpOaMCZMXiA&#10;rDFNaeNUTbYVnh5zgpstf/r9/eVm8r044RjbQBoW8wwEUh1sS42G97fn2RpETIas6QOhhi+MsKku&#10;L0pT2HCmVzztUyM4hGJhNLiUhkLKWDv0Js7DgMS3jzB6k3gdG2lHc+Zw30uVZbfSm5b4gzMDbh3W&#10;3f7oNawz/9J1d2oXff69WLrtY3gaPrW+vpoe7kEknNIfDL/6rA4VOx3CkWwUvYZcqRtGNcxW3ImB&#10;5SpXIA5M8gSyKuX/CtUPAAAA//8DAFBLAQItABQABgAIAAAAIQC2gziS/gAAAOEBAAATAAAAAAAA&#10;AAAAAAAAAAAAAABbQ29udGVudF9UeXBlc10ueG1sUEsBAi0AFAAGAAgAAAAhADj9If/WAAAAlAEA&#10;AAsAAAAAAAAAAAAAAAAALwEAAF9yZWxzLy5yZWxzUEsBAi0AFAAGAAgAAAAhAPyXkUq1AgAAvgUA&#10;AA4AAAAAAAAAAAAAAAAALgIAAGRycy9lMm9Eb2MueG1sUEsBAi0AFAAGAAgAAAAhALYb+K/dAAAA&#10;CgEAAA8AAAAAAAAAAAAAAAAADwUAAGRycy9kb3ducmV2LnhtbFBLBQYAAAAABAAEAPMAAAAZBgAA&#10;AAA=&#10;" filled="f" stroked="f">
                      <v:textbox style="mso-fit-shape-to-text:t">
                        <w:txbxContent>
                          <w:p w:rsidR="00606A63" w:rsidRPr="009967F3" w:rsidRDefault="002A6A6D" w:rsidP="00606A63">
                            <w:r>
                              <w:rPr>
                                <w:noProof/>
                              </w:rPr>
                              <w:drawing>
                                <wp:inline distT="0" distB="0" distL="0" distR="0">
                                  <wp:extent cx="752475" cy="952500"/>
                                  <wp:effectExtent l="19050" t="0" r="9525" b="0"/>
                                  <wp:docPr id="1" name="Рисунок 1" descr="C:\Users\Павел\Desktop\Мамадышский р-н герб.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C:\Users\Павел\Desktop\Мамадышский р-н герб.gif"/>
                                          <pic:cNvPicPr>
                                            <a:picLocks noChangeAspect="1" noChangeArrowheads="1"/>
                                          </pic:cNvPicPr>
                                        </pic:nvPicPr>
                                        <pic:blipFill>
                                          <a:blip r:embed="rId9"/>
                                          <a:srcRect/>
                                          <a:stretch>
                                            <a:fillRect/>
                                          </a:stretch>
                                        </pic:blipFill>
                                        <pic:spPr bwMode="auto">
                                          <a:xfrm>
                                            <a:off x="0" y="0"/>
                                            <a:ext cx="752475" cy="952500"/>
                                          </a:xfrm>
                                          <a:prstGeom prst="rect">
                                            <a:avLst/>
                                          </a:prstGeom>
                                          <a:noFill/>
                                          <a:ln w="9525">
                                            <a:noFill/>
                                            <a:miter lim="800000"/>
                                            <a:headEnd/>
                                            <a:tailEnd/>
                                          </a:ln>
                                        </pic:spPr>
                                      </pic:pic>
                                    </a:graphicData>
                                  </a:graphic>
                                </wp:inline>
                              </w:drawing>
                            </w:r>
                          </w:p>
                        </w:txbxContent>
                      </v:textbox>
                    </v:shape>
                  </w:pict>
                </mc:Fallback>
              </mc:AlternateContent>
            </w:r>
            <w:r w:rsidR="00006ED4">
              <w:rPr>
                <w:color w:val="000000"/>
                <w:sz w:val="24"/>
                <w:szCs w:val="24"/>
                <w:lang w:val="be-BY"/>
              </w:rPr>
              <w:t>ИСПОЛНИТЕЛЬНЫЙ</w:t>
            </w:r>
            <w:r w:rsidR="00450462" w:rsidRPr="008508B3">
              <w:rPr>
                <w:color w:val="000000"/>
                <w:sz w:val="24"/>
                <w:szCs w:val="24"/>
                <w:lang w:val="be-BY"/>
              </w:rPr>
              <w:t xml:space="preserve"> </w:t>
            </w:r>
            <w:r w:rsidR="00606A63" w:rsidRPr="008508B3">
              <w:rPr>
                <w:color w:val="000000"/>
                <w:sz w:val="24"/>
                <w:szCs w:val="24"/>
              </w:rPr>
              <w:t>КОМИТЕТ</w:t>
            </w:r>
            <w:r w:rsidR="00606A63" w:rsidRPr="008508B3">
              <w:rPr>
                <w:color w:val="000000"/>
                <w:sz w:val="24"/>
                <w:szCs w:val="24"/>
                <w:lang w:val="be-BY"/>
              </w:rPr>
              <w:t xml:space="preserve"> МАМАДЫШСКОГО</w:t>
            </w:r>
          </w:p>
          <w:p w:rsidR="00E12C1E" w:rsidRPr="008508B3" w:rsidRDefault="00606A63" w:rsidP="00606A63">
            <w:pPr>
              <w:jc w:val="center"/>
              <w:rPr>
                <w:color w:val="000000"/>
                <w:sz w:val="24"/>
                <w:szCs w:val="24"/>
              </w:rPr>
            </w:pPr>
            <w:r w:rsidRPr="008508B3">
              <w:rPr>
                <w:color w:val="000000"/>
                <w:sz w:val="24"/>
                <w:szCs w:val="24"/>
              </w:rPr>
              <w:t xml:space="preserve"> </w:t>
            </w:r>
            <w:r w:rsidRPr="008508B3">
              <w:rPr>
                <w:color w:val="000000"/>
                <w:sz w:val="24"/>
                <w:szCs w:val="24"/>
                <w:lang w:val="tt-RU"/>
              </w:rPr>
              <w:t>МУ</w:t>
            </w:r>
            <w:r w:rsidRPr="008508B3">
              <w:rPr>
                <w:color w:val="000000"/>
                <w:sz w:val="24"/>
                <w:szCs w:val="24"/>
              </w:rPr>
              <w:t xml:space="preserve">НИЦИПАЛЬНОГО РАЙОНА </w:t>
            </w:r>
          </w:p>
          <w:p w:rsidR="00606A63" w:rsidRPr="008508B3" w:rsidRDefault="00606A63" w:rsidP="00606A63">
            <w:pPr>
              <w:jc w:val="center"/>
              <w:rPr>
                <w:color w:val="000000"/>
                <w:sz w:val="24"/>
                <w:szCs w:val="24"/>
                <w:lang w:val="tt-RU"/>
              </w:rPr>
            </w:pPr>
            <w:r w:rsidRPr="008508B3">
              <w:rPr>
                <w:color w:val="000000"/>
                <w:sz w:val="24"/>
                <w:szCs w:val="24"/>
              </w:rPr>
              <w:t>Р</w:t>
            </w:r>
            <w:r w:rsidRPr="008508B3">
              <w:rPr>
                <w:color w:val="000000"/>
                <w:sz w:val="24"/>
                <w:szCs w:val="24"/>
                <w:lang w:val="tt-RU"/>
              </w:rPr>
              <w:t>ЕСПУБЛИКИ ТАТАРСТАН</w:t>
            </w:r>
          </w:p>
          <w:p w:rsidR="00D33E4E" w:rsidRDefault="00606A63" w:rsidP="008508B3">
            <w:pPr>
              <w:jc w:val="center"/>
              <w:rPr>
                <w:lang w:val="be-BY"/>
              </w:rPr>
            </w:pPr>
            <w:r w:rsidRPr="00606A63">
              <w:rPr>
                <w:sz w:val="21"/>
                <w:szCs w:val="21"/>
                <w:lang w:val="be-BY"/>
              </w:rPr>
              <w:t>у</w:t>
            </w:r>
            <w:r w:rsidRPr="00606A63">
              <w:rPr>
                <w:lang w:val="be-BY"/>
              </w:rPr>
              <w:t>л.М.Джалиля, д.23/33, г. Мамадыш,</w:t>
            </w:r>
            <w:r w:rsidR="008508B3">
              <w:rPr>
                <w:lang w:val="be-BY"/>
              </w:rPr>
              <w:t xml:space="preserve"> </w:t>
            </w:r>
          </w:p>
          <w:p w:rsidR="004A232B" w:rsidRPr="008508B3" w:rsidRDefault="00D33E4E" w:rsidP="008508B3">
            <w:pPr>
              <w:jc w:val="center"/>
              <w:rPr>
                <w:lang w:val="be-BY"/>
              </w:rPr>
            </w:pPr>
            <w:r>
              <w:rPr>
                <w:lang w:val="be-BY"/>
              </w:rPr>
              <w:t xml:space="preserve">Республика Татарстан, </w:t>
            </w:r>
            <w:r w:rsidR="00606A63" w:rsidRPr="00606A63">
              <w:rPr>
                <w:lang w:val="be-BY"/>
              </w:rPr>
              <w:t>422190</w:t>
            </w:r>
          </w:p>
        </w:tc>
        <w:tc>
          <w:tcPr>
            <w:tcW w:w="1417" w:type="dxa"/>
          </w:tcPr>
          <w:p w:rsidR="004A232B" w:rsidRPr="004A232B" w:rsidRDefault="004A232B">
            <w:pPr>
              <w:rPr>
                <w:sz w:val="28"/>
              </w:rPr>
            </w:pPr>
          </w:p>
        </w:tc>
        <w:tc>
          <w:tcPr>
            <w:tcW w:w="4253" w:type="dxa"/>
          </w:tcPr>
          <w:p w:rsidR="00794779" w:rsidRPr="008508B3" w:rsidRDefault="00794779" w:rsidP="004700CC">
            <w:pPr>
              <w:rPr>
                <w:color w:val="000000"/>
                <w:sz w:val="24"/>
                <w:szCs w:val="24"/>
                <w:lang w:val="tt-RU"/>
              </w:rPr>
            </w:pPr>
            <w:r w:rsidRPr="008508B3">
              <w:rPr>
                <w:color w:val="000000"/>
                <w:sz w:val="24"/>
                <w:szCs w:val="24"/>
              </w:rPr>
              <w:t>Т</w:t>
            </w:r>
            <w:r w:rsidRPr="008508B3">
              <w:rPr>
                <w:color w:val="000000"/>
                <w:sz w:val="24"/>
                <w:szCs w:val="24"/>
                <w:lang w:val="tt-RU"/>
              </w:rPr>
              <w:t>АТАРСТАН</w:t>
            </w:r>
            <w:r w:rsidRPr="008508B3">
              <w:rPr>
                <w:color w:val="000000"/>
                <w:sz w:val="24"/>
                <w:szCs w:val="24"/>
              </w:rPr>
              <w:t xml:space="preserve"> Р</w:t>
            </w:r>
            <w:r w:rsidRPr="008508B3">
              <w:rPr>
                <w:color w:val="000000"/>
                <w:sz w:val="24"/>
                <w:szCs w:val="24"/>
                <w:lang w:val="tt-RU"/>
              </w:rPr>
              <w:t>ЕСПУБЛИКАСЫНЫҢ</w:t>
            </w:r>
          </w:p>
          <w:p w:rsidR="00606A63" w:rsidRPr="008508B3" w:rsidRDefault="00606A63" w:rsidP="00606A63">
            <w:pPr>
              <w:jc w:val="center"/>
              <w:rPr>
                <w:color w:val="000000"/>
                <w:sz w:val="24"/>
                <w:szCs w:val="24"/>
                <w:lang w:val="be-BY"/>
              </w:rPr>
            </w:pPr>
            <w:r w:rsidRPr="008508B3">
              <w:rPr>
                <w:color w:val="000000"/>
                <w:sz w:val="24"/>
                <w:szCs w:val="24"/>
                <w:lang w:val="be-BY"/>
              </w:rPr>
              <w:t>МАМАДЫШ МУНИЦИПАЛЬ</w:t>
            </w:r>
            <w:r w:rsidRPr="008508B3">
              <w:rPr>
                <w:color w:val="000000"/>
                <w:sz w:val="24"/>
                <w:szCs w:val="24"/>
                <w:lang w:val="tt-RU"/>
              </w:rPr>
              <w:t xml:space="preserve"> </w:t>
            </w:r>
          </w:p>
          <w:p w:rsidR="00606A63" w:rsidRPr="008508B3" w:rsidRDefault="00606A63" w:rsidP="00606A63">
            <w:pPr>
              <w:jc w:val="center"/>
              <w:rPr>
                <w:color w:val="000000"/>
                <w:sz w:val="24"/>
                <w:szCs w:val="24"/>
                <w:lang w:val="tt-RU"/>
              </w:rPr>
            </w:pPr>
            <w:r w:rsidRPr="008508B3">
              <w:rPr>
                <w:color w:val="000000"/>
                <w:sz w:val="24"/>
                <w:szCs w:val="24"/>
                <w:lang w:val="tt-RU"/>
              </w:rPr>
              <w:t>РАЙОНЫНЫҢ БАШКАРМА КОМИТЕТЫ</w:t>
            </w:r>
          </w:p>
          <w:p w:rsidR="00D33E4E" w:rsidRDefault="00606A63" w:rsidP="008508B3">
            <w:pPr>
              <w:pStyle w:val="a4"/>
              <w:jc w:val="center"/>
              <w:rPr>
                <w:lang w:val="tt-RU"/>
              </w:rPr>
            </w:pPr>
            <w:r w:rsidRPr="007E0B19">
              <w:rPr>
                <w:lang w:val="be-BY"/>
              </w:rPr>
              <w:t>М.</w:t>
            </w:r>
            <w:r w:rsidRPr="007E0B19">
              <w:rPr>
                <w:lang w:val="tt-RU"/>
              </w:rPr>
              <w:t xml:space="preserve">Җәлил ур, </w:t>
            </w:r>
            <w:r w:rsidRPr="007E0B19">
              <w:rPr>
                <w:lang w:val="be-BY"/>
              </w:rPr>
              <w:t>23/33 й., Мамадыш ш</w:t>
            </w:r>
            <w:r w:rsidRPr="00794779">
              <w:rPr>
                <w:lang w:val="tt-RU"/>
              </w:rPr>
              <w:t>.</w:t>
            </w:r>
            <w:r w:rsidRPr="007E0B19">
              <w:rPr>
                <w:lang w:val="tt-RU"/>
              </w:rPr>
              <w:t>,</w:t>
            </w:r>
            <w:r w:rsidR="008508B3">
              <w:rPr>
                <w:lang w:val="tt-RU"/>
              </w:rPr>
              <w:t xml:space="preserve"> </w:t>
            </w:r>
          </w:p>
          <w:p w:rsidR="004A232B" w:rsidRPr="008508B3" w:rsidRDefault="00D33E4E" w:rsidP="008508B3">
            <w:pPr>
              <w:pStyle w:val="a4"/>
              <w:jc w:val="center"/>
              <w:rPr>
                <w:lang w:val="tt-RU"/>
              </w:rPr>
            </w:pPr>
            <w:r>
              <w:rPr>
                <w:lang w:val="tt-RU"/>
              </w:rPr>
              <w:t xml:space="preserve">Татарстан Республикасы, </w:t>
            </w:r>
            <w:r w:rsidR="00606A63" w:rsidRPr="007E0B19">
              <w:rPr>
                <w:lang w:val="tt-RU"/>
              </w:rPr>
              <w:t>422190</w:t>
            </w:r>
          </w:p>
        </w:tc>
        <w:tc>
          <w:tcPr>
            <w:tcW w:w="850" w:type="dxa"/>
          </w:tcPr>
          <w:p w:rsidR="004A232B" w:rsidRPr="004A232B" w:rsidRDefault="004A232B">
            <w:pPr>
              <w:rPr>
                <w:sz w:val="28"/>
              </w:rPr>
            </w:pPr>
          </w:p>
        </w:tc>
      </w:tr>
      <w:tr w:rsidR="00606A63" w:rsidRPr="0005711A" w:rsidTr="002D267E">
        <w:tc>
          <w:tcPr>
            <w:tcW w:w="992" w:type="dxa"/>
          </w:tcPr>
          <w:p w:rsidR="00606A63" w:rsidRPr="004A232B" w:rsidRDefault="00606A63">
            <w:pPr>
              <w:rPr>
                <w:sz w:val="28"/>
              </w:rPr>
            </w:pPr>
          </w:p>
        </w:tc>
        <w:tc>
          <w:tcPr>
            <w:tcW w:w="10065" w:type="dxa"/>
            <w:gridSpan w:val="3"/>
          </w:tcPr>
          <w:p w:rsidR="008508B3" w:rsidRDefault="008508B3" w:rsidP="008508B3">
            <w:pPr>
              <w:pStyle w:val="a4"/>
              <w:tabs>
                <w:tab w:val="left" w:pos="708"/>
              </w:tabs>
              <w:jc w:val="center"/>
              <w:rPr>
                <w:lang w:val="be-BY"/>
              </w:rPr>
            </w:pPr>
          </w:p>
          <w:p w:rsidR="00606A63" w:rsidRPr="008508B3" w:rsidRDefault="002D267E" w:rsidP="002D267E">
            <w:pPr>
              <w:pStyle w:val="a4"/>
              <w:tabs>
                <w:tab w:val="left" w:pos="708"/>
              </w:tabs>
              <w:rPr>
                <w:lang w:val="en-US"/>
              </w:rPr>
            </w:pPr>
            <w:r>
              <w:rPr>
                <w:lang w:val="be-BY"/>
              </w:rPr>
              <w:t xml:space="preserve">     </w:t>
            </w:r>
            <w:r w:rsidR="00606A63" w:rsidRPr="00E12C1E">
              <w:rPr>
                <w:lang w:val="be-BY"/>
              </w:rPr>
              <w:t>Тел.: (85563) 3-15-00, 3-31-00</w:t>
            </w:r>
            <w:r w:rsidR="00606A63" w:rsidRPr="00E12C1E">
              <w:rPr>
                <w:lang w:val="en-US"/>
              </w:rPr>
              <w:t>,</w:t>
            </w:r>
            <w:r w:rsidR="00606A63" w:rsidRPr="00E12C1E">
              <w:rPr>
                <w:lang w:val="be-BY"/>
              </w:rPr>
              <w:t xml:space="preserve"> факс 3-22-21</w:t>
            </w:r>
            <w:r w:rsidR="00606A63" w:rsidRPr="00E12C1E">
              <w:rPr>
                <w:lang w:val="en-US"/>
              </w:rPr>
              <w:t>,</w:t>
            </w:r>
            <w:r w:rsidR="00606A63" w:rsidRPr="00E12C1E">
              <w:rPr>
                <w:lang w:val="be-BY"/>
              </w:rPr>
              <w:t xml:space="preserve"> </w:t>
            </w:r>
            <w:r w:rsidR="00606A63" w:rsidRPr="00E12C1E">
              <w:rPr>
                <w:lang w:val="en-US"/>
              </w:rPr>
              <w:t>e</w:t>
            </w:r>
            <w:r w:rsidR="00606A63" w:rsidRPr="00E12C1E">
              <w:rPr>
                <w:lang w:val="be-BY"/>
              </w:rPr>
              <w:t>-</w:t>
            </w:r>
            <w:r w:rsidR="00606A63" w:rsidRPr="00E12C1E">
              <w:rPr>
                <w:lang w:val="en-US"/>
              </w:rPr>
              <w:t>mail</w:t>
            </w:r>
            <w:r w:rsidR="00606A63" w:rsidRPr="00E12C1E">
              <w:rPr>
                <w:lang w:val="be-BY"/>
              </w:rPr>
              <w:t>:</w:t>
            </w:r>
            <w:r w:rsidR="0005711A">
              <w:rPr>
                <w:lang w:val="be-BY"/>
              </w:rPr>
              <w:t xml:space="preserve"> </w:t>
            </w:r>
            <w:r w:rsidR="0005711A">
              <w:rPr>
                <w:lang w:val="en-US"/>
              </w:rPr>
              <w:t>mamadysh.ikrayona@tatar.ru</w:t>
            </w:r>
            <w:r w:rsidR="00606A63" w:rsidRPr="00E12C1E">
              <w:rPr>
                <w:lang w:val="en-US"/>
              </w:rPr>
              <w:t>, www.mamadysh.tatarstan.ru</w:t>
            </w:r>
          </w:p>
          <w:p w:rsidR="00606A63" w:rsidRPr="0005711A" w:rsidRDefault="00E8375B">
            <w:pPr>
              <w:rPr>
                <w:sz w:val="24"/>
                <w:szCs w:val="24"/>
                <w:lang w:val="en-US"/>
              </w:rPr>
            </w:pPr>
            <w:r>
              <w:rPr>
                <w:noProof/>
                <w:sz w:val="28"/>
              </w:rPr>
              <mc:AlternateContent>
                <mc:Choice Requires="wps">
                  <w:drawing>
                    <wp:anchor distT="0" distB="0" distL="114300" distR="114300" simplePos="0" relativeHeight="251658240" behindDoc="0" locked="0" layoutInCell="1" allowOverlap="1">
                      <wp:simplePos x="0" y="0"/>
                      <wp:positionH relativeFrom="column">
                        <wp:posOffset>-33020</wp:posOffset>
                      </wp:positionH>
                      <wp:positionV relativeFrom="paragraph">
                        <wp:posOffset>41275</wp:posOffset>
                      </wp:positionV>
                      <wp:extent cx="6172200" cy="635"/>
                      <wp:effectExtent l="17780" t="12700" r="10795" b="15240"/>
                      <wp:wrapNone/>
                      <wp:docPr id="2"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72200" cy="635"/>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A51B890" id="_x0000_t32" coordsize="21600,21600" o:spt="32" o:oned="t" path="m,l21600,21600e" filled="f">
                      <v:path arrowok="t" fillok="f" o:connecttype="none"/>
                      <o:lock v:ext="edit" shapetype="t"/>
                    </v:shapetype>
                    <v:shape id="AutoShape 3" o:spid="_x0000_s1026" type="#_x0000_t32" style="position:absolute;margin-left:-2.6pt;margin-top:3.25pt;width:486pt;height:.0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fSakIAIAAD4EAAAOAAAAZHJzL2Uyb0RvYy54bWysU02P2yAQvVfqf0Dcs7bztYkVZ7Wyk162&#10;baTd/gAC2EbFgIDEiar+9w7EiTbtparqAx5g5s2bmcfq6dRJdOTWCa0KnD2kGHFFNROqKfC3t+1o&#10;gZHzRDEiteIFPnOHn9YfP6x6k/OxbrVk3CIAUS7vTYFb702eJI62vCPuQRuu4LLWtiMetrZJmCU9&#10;oHcyGafpPOm1ZcZqyp2D0+pyidcRv6459V/r2nGPZIGBm4+rjes+rMl6RfLGEtMKOtAg/8CiI0JB&#10;0htURTxBByv+gOoEtdrp2j9Q3SW6rgXlsQaoJkt/q+a1JYbHWqA5ztza5P4fLP1y3FkkWIHHGCnS&#10;wYieD17HzGgS2tMbl4NXqXY2FEhP6tW8aPrdIaXLlqiGR+e3s4HYLEQkdyFh4wwk2fefNQMfAvix&#10;V6fadgESuoBOcSTn20j4ySMKh/PscQxzxojC3Xwyi/gkv4Ya6/wnrjsUjAI7b4loWl9qpWD02mYx&#10;ETm+OB+IkfwaEPIqvRVSRgVIhXpgv0xnaYxwWgoWboOfs82+lBYdSRBR/AYad25WHxSLaC0nbDPY&#10;ngh5sSG7VAEPagM+g3VRyY9lutwsNovpaDqeb0bTtKpGz9tyOppvs8dZNanKssp+BmrZNG8FY1wF&#10;dlfFZtO/U8Twdi5au2n21ofkHj02DMhe/5F0HG6Y50UZe83OO3sdOog0Og8PKryC93uw3z/79S8A&#10;AAD//wMAUEsDBBQABgAIAAAAIQD8iubc2QAAAAYBAAAPAAAAZHJzL2Rvd25yZXYueG1sTI/BTsMw&#10;EETvSPyDtZW4oNahUq0Q4lQIiRMHQssHOPGSRI3XUew05u9ZTnAczWjmTXlMbhRXnMPgScPDLgOB&#10;1Ho7UKfh8/y6zUGEaMia0RNq+MYAx+r2pjSF9St94PUUO8ElFAqjoY9xKqQMbY/OhJ2fkNj78rMz&#10;keXcSTublcvdKPdZpqQzA/FCbyZ86bG9nBanIb0riqnOU7PS8hby+zoZV2t9t0nPTyAipvgXhl98&#10;RoeKmRq/kA1i1LA97DmpQR1AsP2oFD9pWCuQVSn/41c/AAAA//8DAFBLAQItABQABgAIAAAAIQC2&#10;gziS/gAAAOEBAAATAAAAAAAAAAAAAAAAAAAAAABbQ29udGVudF9UeXBlc10ueG1sUEsBAi0AFAAG&#10;AAgAAAAhADj9If/WAAAAlAEAAAsAAAAAAAAAAAAAAAAALwEAAF9yZWxzLy5yZWxzUEsBAi0AFAAG&#10;AAgAAAAhAGd9JqQgAgAAPgQAAA4AAAAAAAAAAAAAAAAALgIAAGRycy9lMm9Eb2MueG1sUEsBAi0A&#10;FAAGAAgAAAAhAPyK5tzZAAAABgEAAA8AAAAAAAAAAAAAAAAAegQAAGRycy9kb3ducmV2LnhtbFBL&#10;BQYAAAAABAAEAPMAAACABQAAAAA=&#10;" strokeweight="1.5pt"/>
                  </w:pict>
                </mc:Fallback>
              </mc:AlternateContent>
            </w:r>
          </w:p>
        </w:tc>
        <w:tc>
          <w:tcPr>
            <w:tcW w:w="850" w:type="dxa"/>
          </w:tcPr>
          <w:p w:rsidR="00606A63" w:rsidRPr="0005711A" w:rsidRDefault="00606A63">
            <w:pPr>
              <w:rPr>
                <w:sz w:val="28"/>
                <w:lang w:val="en-US"/>
              </w:rPr>
            </w:pPr>
          </w:p>
        </w:tc>
      </w:tr>
      <w:tr w:rsidR="00606A63" w:rsidRPr="0005711A" w:rsidTr="00926F86">
        <w:trPr>
          <w:trHeight w:val="799"/>
        </w:trPr>
        <w:tc>
          <w:tcPr>
            <w:tcW w:w="992" w:type="dxa"/>
          </w:tcPr>
          <w:p w:rsidR="00606A63" w:rsidRPr="0005711A" w:rsidRDefault="00606A63">
            <w:pPr>
              <w:rPr>
                <w:sz w:val="28"/>
                <w:lang w:val="en-US"/>
              </w:rPr>
            </w:pPr>
          </w:p>
        </w:tc>
        <w:tc>
          <w:tcPr>
            <w:tcW w:w="5812" w:type="dxa"/>
            <w:gridSpan w:val="2"/>
          </w:tcPr>
          <w:p w:rsidR="00606A63" w:rsidRPr="00BF431B" w:rsidRDefault="00BF431B" w:rsidP="00107FC2">
            <w:pPr>
              <w:rPr>
                <w:b/>
                <w:sz w:val="28"/>
              </w:rPr>
            </w:pPr>
            <w:r>
              <w:rPr>
                <w:b/>
                <w:sz w:val="28"/>
              </w:rPr>
              <w:t xml:space="preserve">    </w:t>
            </w:r>
            <w:r w:rsidR="00B934FC">
              <w:rPr>
                <w:b/>
                <w:sz w:val="28"/>
              </w:rPr>
              <w:t>Постановление</w:t>
            </w:r>
          </w:p>
          <w:p w:rsidR="00BF431B" w:rsidRPr="00BF3EB4" w:rsidRDefault="00BF3EB4" w:rsidP="00107FC2">
            <w:pPr>
              <w:rPr>
                <w:sz w:val="28"/>
                <w:lang w:val="en-US"/>
              </w:rPr>
            </w:pPr>
            <w:r>
              <w:rPr>
                <w:sz w:val="28"/>
              </w:rPr>
              <w:t>№</w:t>
            </w:r>
            <w:r>
              <w:rPr>
                <w:sz w:val="28"/>
                <w:lang w:val="en-US"/>
              </w:rPr>
              <w:t xml:space="preserve"> 292</w:t>
            </w:r>
          </w:p>
        </w:tc>
        <w:tc>
          <w:tcPr>
            <w:tcW w:w="4253" w:type="dxa"/>
          </w:tcPr>
          <w:p w:rsidR="00606A63" w:rsidRPr="00BF431B" w:rsidRDefault="00BF431B" w:rsidP="00107FC2">
            <w:pPr>
              <w:rPr>
                <w:b/>
                <w:sz w:val="28"/>
              </w:rPr>
            </w:pPr>
            <w:r>
              <w:rPr>
                <w:sz w:val="28"/>
              </w:rPr>
              <w:t xml:space="preserve">                    </w:t>
            </w:r>
            <w:r w:rsidR="00B934FC">
              <w:rPr>
                <w:b/>
                <w:sz w:val="28"/>
              </w:rPr>
              <w:t>Карар</w:t>
            </w:r>
          </w:p>
          <w:p w:rsidR="00950689" w:rsidRDefault="00BF3EB4" w:rsidP="00107FC2">
            <w:pPr>
              <w:rPr>
                <w:sz w:val="28"/>
              </w:rPr>
            </w:pPr>
            <w:r>
              <w:rPr>
                <w:sz w:val="28"/>
              </w:rPr>
              <w:t>от «14»</w:t>
            </w:r>
            <w:r>
              <w:rPr>
                <w:sz w:val="28"/>
                <w:lang w:val="en-US"/>
              </w:rPr>
              <w:t xml:space="preserve">      </w:t>
            </w:r>
            <w:r>
              <w:rPr>
                <w:sz w:val="28"/>
              </w:rPr>
              <w:t xml:space="preserve">11   </w:t>
            </w:r>
            <w:r w:rsidR="009A068C">
              <w:rPr>
                <w:sz w:val="28"/>
              </w:rPr>
              <w:t>2019</w:t>
            </w:r>
            <w:r w:rsidR="00BF431B">
              <w:rPr>
                <w:sz w:val="28"/>
              </w:rPr>
              <w:t xml:space="preserve"> г.</w:t>
            </w:r>
          </w:p>
          <w:p w:rsidR="00950689" w:rsidRDefault="00950689" w:rsidP="00107FC2">
            <w:pPr>
              <w:rPr>
                <w:sz w:val="28"/>
              </w:rPr>
            </w:pPr>
          </w:p>
          <w:p w:rsidR="00950689" w:rsidRPr="00BF431B" w:rsidRDefault="00950689" w:rsidP="00107FC2">
            <w:pPr>
              <w:rPr>
                <w:sz w:val="28"/>
              </w:rPr>
            </w:pPr>
          </w:p>
        </w:tc>
        <w:tc>
          <w:tcPr>
            <w:tcW w:w="850" w:type="dxa"/>
          </w:tcPr>
          <w:p w:rsidR="00606A63" w:rsidRPr="00BF431B" w:rsidRDefault="00606A63">
            <w:pPr>
              <w:rPr>
                <w:sz w:val="28"/>
              </w:rPr>
            </w:pPr>
          </w:p>
        </w:tc>
      </w:tr>
    </w:tbl>
    <w:p w:rsidR="00C961AD" w:rsidRDefault="00C961AD" w:rsidP="00C961AD">
      <w:pPr>
        <w:tabs>
          <w:tab w:val="left" w:pos="2085"/>
        </w:tabs>
        <w:ind w:right="5386"/>
        <w:jc w:val="both"/>
        <w:rPr>
          <w:sz w:val="27"/>
          <w:szCs w:val="27"/>
        </w:rPr>
      </w:pPr>
      <w:r w:rsidRPr="0036001A">
        <w:rPr>
          <w:sz w:val="27"/>
          <w:szCs w:val="27"/>
        </w:rPr>
        <w:t>2019-2023 елларга Татарстан Республикасы Мамадыш муниципаль районының энергия саклау һәм энергетиканың нәтиҗәлелеген күтәрү муниципаль программасын раслау турында</w:t>
      </w:r>
    </w:p>
    <w:p w:rsidR="00C961AD" w:rsidRPr="00694436" w:rsidRDefault="00C961AD" w:rsidP="00C961AD">
      <w:pPr>
        <w:tabs>
          <w:tab w:val="left" w:pos="2085"/>
        </w:tabs>
        <w:ind w:right="5386"/>
        <w:jc w:val="both"/>
        <w:rPr>
          <w:sz w:val="27"/>
          <w:szCs w:val="27"/>
        </w:rPr>
      </w:pPr>
    </w:p>
    <w:p w:rsidR="00C961AD" w:rsidRPr="00694436" w:rsidRDefault="00C961AD" w:rsidP="00C961AD">
      <w:pPr>
        <w:ind w:firstLine="708"/>
        <w:jc w:val="both"/>
        <w:rPr>
          <w:sz w:val="27"/>
          <w:szCs w:val="27"/>
        </w:rPr>
      </w:pPr>
      <w:r>
        <w:rPr>
          <w:sz w:val="27"/>
          <w:szCs w:val="27"/>
        </w:rPr>
        <w:t>«</w:t>
      </w:r>
      <w:r w:rsidRPr="0036001A">
        <w:rPr>
          <w:sz w:val="27"/>
          <w:szCs w:val="27"/>
        </w:rPr>
        <w:t>Энергия саклау турында һәм энергетиканың нәтиҗәлелеген күтәрү хакында</w:t>
      </w:r>
      <w:r>
        <w:rPr>
          <w:sz w:val="27"/>
          <w:szCs w:val="27"/>
        </w:rPr>
        <w:t xml:space="preserve"> </w:t>
      </w:r>
      <w:r w:rsidRPr="0036001A">
        <w:rPr>
          <w:sz w:val="27"/>
          <w:szCs w:val="27"/>
        </w:rPr>
        <w:t>һәм Россия Федерациясенең кайбер закон акт</w:t>
      </w:r>
      <w:r>
        <w:rPr>
          <w:sz w:val="27"/>
          <w:szCs w:val="27"/>
        </w:rPr>
        <w:t xml:space="preserve">ларына үзгәрешләр кертү турында» </w:t>
      </w:r>
      <w:r w:rsidRPr="0036001A">
        <w:rPr>
          <w:sz w:val="27"/>
          <w:szCs w:val="27"/>
        </w:rPr>
        <w:t>2009 ел, 23 нче ноябрь, 261-ФЗ номерлы Фед</w:t>
      </w:r>
      <w:r>
        <w:rPr>
          <w:sz w:val="27"/>
          <w:szCs w:val="27"/>
        </w:rPr>
        <w:t>ераль законны үтәү максатында,</w:t>
      </w:r>
      <w:r w:rsidRPr="0036001A">
        <w:t xml:space="preserve"> </w:t>
      </w:r>
      <w:r>
        <w:t>«</w:t>
      </w:r>
      <w:r w:rsidRPr="0036001A">
        <w:rPr>
          <w:sz w:val="27"/>
          <w:szCs w:val="27"/>
        </w:rPr>
        <w:t>Россия икътисадының энергетика һәм экологик нәтиҗәлелеген күтәрү буенча кайбер чаралар турында</w:t>
      </w:r>
      <w:r>
        <w:rPr>
          <w:sz w:val="27"/>
          <w:szCs w:val="27"/>
        </w:rPr>
        <w:t>»</w:t>
      </w:r>
      <w:r w:rsidRPr="0036001A">
        <w:rPr>
          <w:sz w:val="27"/>
          <w:szCs w:val="27"/>
        </w:rPr>
        <w:t xml:space="preserve"> РФ Президентының 2008 елның 4 июнендәге 889 номерлы Указы</w:t>
      </w:r>
      <w:r>
        <w:rPr>
          <w:sz w:val="27"/>
          <w:szCs w:val="27"/>
        </w:rPr>
        <w:t>,</w:t>
      </w:r>
      <w:r w:rsidRPr="0036001A">
        <w:rPr>
          <w:sz w:val="27"/>
          <w:szCs w:val="27"/>
        </w:rPr>
        <w:t xml:space="preserve"> </w:t>
      </w:r>
      <w:r>
        <w:rPr>
          <w:sz w:val="27"/>
          <w:szCs w:val="27"/>
        </w:rPr>
        <w:t>«Э</w:t>
      </w:r>
      <w:r w:rsidRPr="0036001A">
        <w:rPr>
          <w:sz w:val="27"/>
          <w:szCs w:val="27"/>
        </w:rPr>
        <w:t>нергияне сак тоту һәм энергетика нәтиҗәлелеген арттыру өлкәсендә төбәк һәм муниципаль программаларга карата таләпләр турында</w:t>
      </w:r>
      <w:r>
        <w:rPr>
          <w:sz w:val="27"/>
          <w:szCs w:val="27"/>
        </w:rPr>
        <w:t>»</w:t>
      </w:r>
      <w:r w:rsidRPr="0036001A">
        <w:rPr>
          <w:sz w:val="27"/>
          <w:szCs w:val="27"/>
        </w:rPr>
        <w:t xml:space="preserve"> 2009 елның 31 декабрендәге 1225 номерлы РФ Хөкүмәте карары</w:t>
      </w:r>
      <w:r>
        <w:rPr>
          <w:sz w:val="27"/>
          <w:szCs w:val="27"/>
        </w:rPr>
        <w:t>,</w:t>
      </w:r>
      <w:r w:rsidRPr="00450F7F">
        <w:t xml:space="preserve"> </w:t>
      </w:r>
      <w:r w:rsidRPr="00450F7F">
        <w:rPr>
          <w:sz w:val="27"/>
          <w:szCs w:val="27"/>
        </w:rPr>
        <w:t>Россия Федерациясе И</w:t>
      </w:r>
      <w:r>
        <w:rPr>
          <w:sz w:val="27"/>
          <w:szCs w:val="27"/>
        </w:rPr>
        <w:t>кътисадый үсеш министрлыгының «Э</w:t>
      </w:r>
      <w:r w:rsidRPr="00450F7F">
        <w:rPr>
          <w:sz w:val="27"/>
          <w:szCs w:val="27"/>
        </w:rPr>
        <w:t>нергияне сак тоту һәм энергетика нәтиҗәлелеген арттыру өлкәсендә төбәк, муниципаль программаларны эшләү максатларында кулланылырга мөмкин булган чараларның якынча исемлеген раслау турында</w:t>
      </w:r>
      <w:r>
        <w:rPr>
          <w:sz w:val="27"/>
          <w:szCs w:val="27"/>
        </w:rPr>
        <w:t>»</w:t>
      </w:r>
      <w:r w:rsidRPr="00450F7F">
        <w:rPr>
          <w:sz w:val="27"/>
          <w:szCs w:val="27"/>
        </w:rPr>
        <w:t xml:space="preserve"> 2010 елның 17 февралендәге 61 номерлы боерыгы</w:t>
      </w:r>
      <w:r>
        <w:rPr>
          <w:sz w:val="27"/>
          <w:szCs w:val="27"/>
        </w:rPr>
        <w:t>, «</w:t>
      </w:r>
      <w:r w:rsidRPr="0036001A">
        <w:rPr>
          <w:sz w:val="27"/>
          <w:szCs w:val="27"/>
        </w:rPr>
        <w:t>Россия</w:t>
      </w:r>
      <w:r>
        <w:rPr>
          <w:sz w:val="27"/>
          <w:szCs w:val="27"/>
        </w:rPr>
        <w:t xml:space="preserve"> </w:t>
      </w:r>
      <w:r w:rsidRPr="0036001A">
        <w:rPr>
          <w:sz w:val="27"/>
          <w:szCs w:val="27"/>
        </w:rPr>
        <w:t>Федерациясендә җирле үзидарә оештыр</w:t>
      </w:r>
      <w:r>
        <w:rPr>
          <w:sz w:val="27"/>
          <w:szCs w:val="27"/>
        </w:rPr>
        <w:t>уның гомуми принциплары турында»</w:t>
      </w:r>
      <w:r w:rsidRPr="0036001A">
        <w:rPr>
          <w:sz w:val="27"/>
          <w:szCs w:val="27"/>
        </w:rPr>
        <w:t xml:space="preserve"> 2003</w:t>
      </w:r>
      <w:r>
        <w:rPr>
          <w:sz w:val="27"/>
          <w:szCs w:val="27"/>
        </w:rPr>
        <w:t xml:space="preserve"> </w:t>
      </w:r>
      <w:r w:rsidRPr="0036001A">
        <w:rPr>
          <w:sz w:val="27"/>
          <w:szCs w:val="27"/>
        </w:rPr>
        <w:t>ел, 6 нчы октябрь, 131-ФЗ номерлы Федераль закон нигезендә</w:t>
      </w:r>
      <w:r w:rsidRPr="00694436">
        <w:rPr>
          <w:sz w:val="27"/>
          <w:szCs w:val="27"/>
        </w:rPr>
        <w:t xml:space="preserve">, </w:t>
      </w:r>
      <w:r w:rsidRPr="00450F7F">
        <w:rPr>
          <w:sz w:val="27"/>
          <w:szCs w:val="27"/>
        </w:rPr>
        <w:t>Татарстан Республикасы Мамадыш муниц</w:t>
      </w:r>
      <w:r>
        <w:rPr>
          <w:sz w:val="27"/>
          <w:szCs w:val="27"/>
        </w:rPr>
        <w:t xml:space="preserve">ипаль районы Башкарма комитеты </w:t>
      </w:r>
      <w:r w:rsidRPr="00450F7F">
        <w:rPr>
          <w:sz w:val="27"/>
          <w:szCs w:val="27"/>
        </w:rPr>
        <w:t xml:space="preserve"> к а р а р  б и р ә: </w:t>
      </w:r>
    </w:p>
    <w:p w:rsidR="00C961AD" w:rsidRPr="00694436" w:rsidRDefault="00C961AD" w:rsidP="00C961AD">
      <w:pPr>
        <w:pStyle w:val="ad"/>
        <w:tabs>
          <w:tab w:val="left" w:pos="2085"/>
        </w:tabs>
        <w:ind w:left="0" w:right="-1"/>
        <w:jc w:val="both"/>
        <w:rPr>
          <w:sz w:val="27"/>
          <w:szCs w:val="27"/>
        </w:rPr>
      </w:pPr>
      <w:r>
        <w:rPr>
          <w:sz w:val="27"/>
          <w:szCs w:val="27"/>
        </w:rPr>
        <w:t xml:space="preserve">         </w:t>
      </w:r>
      <w:r w:rsidRPr="00694436">
        <w:rPr>
          <w:sz w:val="27"/>
          <w:szCs w:val="27"/>
        </w:rPr>
        <w:t>1.</w:t>
      </w:r>
      <w:r w:rsidRPr="00404B57">
        <w:t xml:space="preserve"> </w:t>
      </w:r>
      <w:r w:rsidRPr="00404B57">
        <w:rPr>
          <w:sz w:val="27"/>
          <w:szCs w:val="27"/>
        </w:rPr>
        <w:t>2019-2023 елларга Татарстан Республикасы Мамадыш муниципаль районының энергия саклау һәм энергетиканың нәтиҗәлелеген күтәрү</w:t>
      </w:r>
      <w:r>
        <w:rPr>
          <w:sz w:val="27"/>
          <w:szCs w:val="27"/>
        </w:rPr>
        <w:t xml:space="preserve"> муниципаль программасын расларга</w:t>
      </w:r>
      <w:r w:rsidRPr="00404B57">
        <w:rPr>
          <w:sz w:val="27"/>
          <w:szCs w:val="27"/>
        </w:rPr>
        <w:t xml:space="preserve"> </w:t>
      </w:r>
      <w:r>
        <w:rPr>
          <w:sz w:val="27"/>
          <w:szCs w:val="27"/>
        </w:rPr>
        <w:t>( 1 нче кушымта)</w:t>
      </w:r>
      <w:r w:rsidRPr="00694436">
        <w:rPr>
          <w:sz w:val="27"/>
          <w:szCs w:val="27"/>
        </w:rPr>
        <w:t>.</w:t>
      </w:r>
    </w:p>
    <w:p w:rsidR="00C961AD" w:rsidRPr="00694436" w:rsidRDefault="00C961AD" w:rsidP="00C961AD">
      <w:pPr>
        <w:pStyle w:val="ad"/>
        <w:tabs>
          <w:tab w:val="left" w:pos="2085"/>
        </w:tabs>
        <w:ind w:left="0" w:right="-1"/>
        <w:jc w:val="both"/>
        <w:rPr>
          <w:sz w:val="27"/>
          <w:szCs w:val="27"/>
        </w:rPr>
      </w:pPr>
      <w:r>
        <w:rPr>
          <w:sz w:val="27"/>
          <w:szCs w:val="27"/>
        </w:rPr>
        <w:t xml:space="preserve">         </w:t>
      </w:r>
      <w:r w:rsidRPr="00694436">
        <w:rPr>
          <w:sz w:val="27"/>
          <w:szCs w:val="27"/>
        </w:rPr>
        <w:t>2.</w:t>
      </w:r>
      <w:r w:rsidRPr="00404B57">
        <w:t xml:space="preserve"> </w:t>
      </w:r>
      <w:r w:rsidRPr="00404B57">
        <w:rPr>
          <w:sz w:val="27"/>
          <w:szCs w:val="27"/>
        </w:rPr>
        <w:t>Мамадыш муниципаль районы Башкарма комитетының гомуми бүлегенең</w:t>
      </w:r>
      <w:r>
        <w:rPr>
          <w:sz w:val="27"/>
          <w:szCs w:val="27"/>
        </w:rPr>
        <w:t xml:space="preserve"> </w:t>
      </w:r>
      <w:r w:rsidRPr="00404B57">
        <w:rPr>
          <w:sz w:val="27"/>
          <w:szCs w:val="27"/>
        </w:rPr>
        <w:t>җәмәгатьчелек һәм ММЧ белән элемтә секторына әлеге карарны</w:t>
      </w:r>
      <w:r>
        <w:rPr>
          <w:sz w:val="27"/>
          <w:szCs w:val="27"/>
        </w:rPr>
        <w:t xml:space="preserve"> </w:t>
      </w:r>
      <w:r w:rsidRPr="00404B57">
        <w:rPr>
          <w:sz w:val="27"/>
          <w:szCs w:val="27"/>
        </w:rPr>
        <w:t xml:space="preserve">Татарстан Республикасы муниципаль районының </w:t>
      </w:r>
      <w:hyperlink r:id="rId10" w:history="1">
        <w:r w:rsidRPr="00694436">
          <w:rPr>
            <w:rStyle w:val="ab"/>
            <w:sz w:val="27"/>
            <w:szCs w:val="27"/>
            <w:lang w:val="en-US"/>
          </w:rPr>
          <w:t>www</w:t>
        </w:r>
        <w:r w:rsidRPr="00694436">
          <w:rPr>
            <w:rStyle w:val="ab"/>
            <w:sz w:val="27"/>
            <w:szCs w:val="27"/>
          </w:rPr>
          <w:t>.</w:t>
        </w:r>
        <w:r w:rsidRPr="00694436">
          <w:rPr>
            <w:rStyle w:val="ab"/>
            <w:sz w:val="27"/>
            <w:szCs w:val="27"/>
            <w:lang w:val="en-US"/>
          </w:rPr>
          <w:t>mamadysh</w:t>
        </w:r>
        <w:r w:rsidRPr="00694436">
          <w:rPr>
            <w:rStyle w:val="ab"/>
            <w:sz w:val="27"/>
            <w:szCs w:val="27"/>
          </w:rPr>
          <w:t>.</w:t>
        </w:r>
        <w:r w:rsidRPr="00694436">
          <w:rPr>
            <w:rStyle w:val="ab"/>
            <w:sz w:val="27"/>
            <w:szCs w:val="27"/>
            <w:lang w:val="en-US"/>
          </w:rPr>
          <w:t>tatarstan</w:t>
        </w:r>
        <w:r w:rsidRPr="00694436">
          <w:rPr>
            <w:rStyle w:val="ab"/>
            <w:sz w:val="27"/>
            <w:szCs w:val="27"/>
          </w:rPr>
          <w:t>.</w:t>
        </w:r>
        <w:r w:rsidRPr="00694436">
          <w:rPr>
            <w:rStyle w:val="ab"/>
            <w:sz w:val="27"/>
            <w:szCs w:val="27"/>
            <w:lang w:val="en-US"/>
          </w:rPr>
          <w:t>ru</w:t>
        </w:r>
      </w:hyperlink>
      <w:r w:rsidRPr="00694436">
        <w:rPr>
          <w:sz w:val="27"/>
          <w:szCs w:val="27"/>
        </w:rPr>
        <w:t>.</w:t>
      </w:r>
      <w:r>
        <w:rPr>
          <w:sz w:val="27"/>
          <w:szCs w:val="27"/>
        </w:rPr>
        <w:t xml:space="preserve"> </w:t>
      </w:r>
      <w:r w:rsidRPr="00404B57">
        <w:rPr>
          <w:sz w:val="27"/>
          <w:szCs w:val="27"/>
        </w:rPr>
        <w:t>рәсми сайтында һәм Татарстан</w:t>
      </w:r>
      <w:r>
        <w:rPr>
          <w:sz w:val="27"/>
          <w:szCs w:val="27"/>
        </w:rPr>
        <w:t xml:space="preserve"> </w:t>
      </w:r>
      <w:r w:rsidRPr="00404B57">
        <w:rPr>
          <w:sz w:val="27"/>
          <w:szCs w:val="27"/>
        </w:rPr>
        <w:t>Республикасы хокукый мәгълүмат рәсми порталында урнаштыруны тәэмин итәргә.</w:t>
      </w:r>
      <w:r w:rsidRPr="00694436">
        <w:rPr>
          <w:sz w:val="27"/>
          <w:szCs w:val="27"/>
        </w:rPr>
        <w:t xml:space="preserve"> </w:t>
      </w:r>
    </w:p>
    <w:p w:rsidR="00C961AD" w:rsidRPr="00404B57" w:rsidRDefault="00C961AD" w:rsidP="00C961AD">
      <w:pPr>
        <w:pStyle w:val="ad"/>
        <w:tabs>
          <w:tab w:val="left" w:pos="2085"/>
        </w:tabs>
        <w:ind w:left="0" w:right="-1"/>
        <w:jc w:val="both"/>
        <w:rPr>
          <w:sz w:val="27"/>
          <w:szCs w:val="27"/>
        </w:rPr>
      </w:pPr>
      <w:r>
        <w:rPr>
          <w:sz w:val="27"/>
          <w:szCs w:val="27"/>
        </w:rPr>
        <w:t xml:space="preserve">         </w:t>
      </w:r>
      <w:r w:rsidRPr="00694436">
        <w:rPr>
          <w:sz w:val="27"/>
          <w:szCs w:val="27"/>
        </w:rPr>
        <w:t>3.</w:t>
      </w:r>
      <w:r w:rsidRPr="00404B57">
        <w:t xml:space="preserve"> </w:t>
      </w:r>
      <w:r w:rsidRPr="00404B57">
        <w:rPr>
          <w:sz w:val="27"/>
          <w:szCs w:val="27"/>
        </w:rPr>
        <w:t>Әлеге карарның үтәлешен контрольдә тотуны</w:t>
      </w:r>
      <w:r w:rsidRPr="00590435">
        <w:t xml:space="preserve"> </w:t>
      </w:r>
      <w:r w:rsidRPr="00590435">
        <w:rPr>
          <w:sz w:val="27"/>
          <w:szCs w:val="27"/>
        </w:rPr>
        <w:t>Татарстан Республикасы Мамадыш муниципаль райо</w:t>
      </w:r>
      <w:r>
        <w:rPr>
          <w:sz w:val="27"/>
          <w:szCs w:val="27"/>
        </w:rPr>
        <w:t>ны</w:t>
      </w:r>
      <w:r w:rsidRPr="00404B57">
        <w:rPr>
          <w:sz w:val="27"/>
          <w:szCs w:val="27"/>
        </w:rPr>
        <w:t xml:space="preserve"> Башкарма комитет</w:t>
      </w:r>
      <w:r>
        <w:rPr>
          <w:sz w:val="27"/>
          <w:szCs w:val="27"/>
        </w:rPr>
        <w:t>ы</w:t>
      </w:r>
      <w:r w:rsidRPr="00404B57">
        <w:rPr>
          <w:sz w:val="27"/>
          <w:szCs w:val="27"/>
        </w:rPr>
        <w:t xml:space="preserve"> җитәкчесе урынбасары В.И. Никитинга йөкләргә.</w:t>
      </w:r>
    </w:p>
    <w:p w:rsidR="00C961AD" w:rsidRDefault="00C961AD" w:rsidP="00C961AD">
      <w:pPr>
        <w:pStyle w:val="ad"/>
        <w:tabs>
          <w:tab w:val="left" w:pos="2085"/>
        </w:tabs>
        <w:ind w:left="0" w:right="-1"/>
        <w:jc w:val="both"/>
        <w:rPr>
          <w:sz w:val="27"/>
          <w:szCs w:val="27"/>
        </w:rPr>
      </w:pPr>
    </w:p>
    <w:p w:rsidR="00C961AD" w:rsidRDefault="00C961AD" w:rsidP="00C961AD">
      <w:pPr>
        <w:pStyle w:val="ad"/>
        <w:tabs>
          <w:tab w:val="left" w:pos="2085"/>
        </w:tabs>
        <w:ind w:left="0" w:right="-1"/>
        <w:jc w:val="both"/>
        <w:rPr>
          <w:sz w:val="27"/>
          <w:szCs w:val="27"/>
        </w:rPr>
      </w:pPr>
    </w:p>
    <w:p w:rsidR="00C961AD" w:rsidRDefault="00C961AD" w:rsidP="00C961AD">
      <w:pPr>
        <w:pStyle w:val="ad"/>
        <w:tabs>
          <w:tab w:val="left" w:pos="2085"/>
        </w:tabs>
        <w:ind w:left="0" w:right="-1"/>
        <w:jc w:val="both"/>
        <w:rPr>
          <w:sz w:val="26"/>
          <w:szCs w:val="26"/>
        </w:rPr>
      </w:pPr>
      <w:r w:rsidRPr="00404B57">
        <w:rPr>
          <w:sz w:val="27"/>
          <w:szCs w:val="27"/>
        </w:rPr>
        <w:t xml:space="preserve">Җитәкче                                                                             </w:t>
      </w:r>
      <w:r>
        <w:rPr>
          <w:sz w:val="27"/>
          <w:szCs w:val="27"/>
        </w:rPr>
        <w:t xml:space="preserve">                        </w:t>
      </w:r>
      <w:r w:rsidRPr="00404B57">
        <w:rPr>
          <w:sz w:val="27"/>
          <w:szCs w:val="27"/>
        </w:rPr>
        <w:t>И.М. Дәрҗеманов</w:t>
      </w:r>
    </w:p>
    <w:p w:rsidR="00C961AD" w:rsidRPr="000A64D2" w:rsidRDefault="00C961AD" w:rsidP="00C961AD">
      <w:pPr>
        <w:ind w:left="4678"/>
        <w:rPr>
          <w:sz w:val="26"/>
          <w:szCs w:val="26"/>
        </w:rPr>
      </w:pPr>
      <w:r>
        <w:rPr>
          <w:sz w:val="26"/>
          <w:szCs w:val="26"/>
        </w:rPr>
        <w:br w:type="page"/>
      </w:r>
      <w:r w:rsidRPr="000A64D2">
        <w:rPr>
          <w:sz w:val="26"/>
          <w:szCs w:val="26"/>
        </w:rPr>
        <w:lastRenderedPageBreak/>
        <w:t>Татарстан  Республикасы Мамадыш</w:t>
      </w:r>
    </w:p>
    <w:p w:rsidR="00C961AD" w:rsidRPr="000A64D2" w:rsidRDefault="00C961AD" w:rsidP="00C961AD">
      <w:pPr>
        <w:ind w:left="4678"/>
        <w:rPr>
          <w:sz w:val="26"/>
          <w:szCs w:val="26"/>
        </w:rPr>
      </w:pPr>
      <w:r w:rsidRPr="000A64D2">
        <w:rPr>
          <w:sz w:val="26"/>
          <w:szCs w:val="26"/>
        </w:rPr>
        <w:t xml:space="preserve"> муниципаль районы Башкарма комитетының</w:t>
      </w:r>
    </w:p>
    <w:p w:rsidR="00C961AD" w:rsidRPr="000A64D2" w:rsidRDefault="00BF3EB4" w:rsidP="00BF3EB4">
      <w:pPr>
        <w:rPr>
          <w:sz w:val="26"/>
          <w:szCs w:val="26"/>
        </w:rPr>
      </w:pPr>
      <w:r>
        <w:rPr>
          <w:sz w:val="26"/>
          <w:szCs w:val="26"/>
        </w:rPr>
        <w:t xml:space="preserve">                                                                       </w:t>
      </w:r>
      <w:bookmarkStart w:id="0" w:name="_GoBack"/>
      <w:bookmarkEnd w:id="0"/>
      <w:r>
        <w:rPr>
          <w:sz w:val="26"/>
          <w:szCs w:val="26"/>
        </w:rPr>
        <w:t xml:space="preserve"> 14.11.2019 ел, 292</w:t>
      </w:r>
      <w:r w:rsidR="00C961AD" w:rsidRPr="000A64D2">
        <w:rPr>
          <w:sz w:val="26"/>
          <w:szCs w:val="26"/>
        </w:rPr>
        <w:t xml:space="preserve">   санлы карарына</w:t>
      </w:r>
    </w:p>
    <w:p w:rsidR="00C961AD" w:rsidRPr="00290D7E" w:rsidRDefault="00C961AD" w:rsidP="00C961AD">
      <w:pPr>
        <w:ind w:left="4678"/>
        <w:rPr>
          <w:b/>
          <w:sz w:val="28"/>
          <w:szCs w:val="28"/>
        </w:rPr>
      </w:pPr>
      <w:r w:rsidRPr="000A64D2">
        <w:rPr>
          <w:sz w:val="26"/>
          <w:szCs w:val="26"/>
        </w:rPr>
        <w:t>1 нче  кушымта</w:t>
      </w:r>
      <w:r>
        <w:rPr>
          <w:sz w:val="28"/>
          <w:szCs w:val="28"/>
        </w:rPr>
        <w:t xml:space="preserve">                                                              </w:t>
      </w:r>
    </w:p>
    <w:p w:rsidR="00C961AD" w:rsidRPr="0036574E" w:rsidRDefault="00C961AD" w:rsidP="00C961AD">
      <w:pPr>
        <w:pStyle w:val="ConsTitle"/>
        <w:widowControl/>
        <w:ind w:right="0"/>
        <w:jc w:val="right"/>
        <w:rPr>
          <w:rFonts w:ascii="Times New Roman" w:hAnsi="Times New Roman" w:cs="Times New Roman"/>
          <w:sz w:val="28"/>
          <w:szCs w:val="28"/>
        </w:rPr>
      </w:pPr>
    </w:p>
    <w:p w:rsidR="00C961AD" w:rsidRPr="0036574E" w:rsidRDefault="00C961AD" w:rsidP="00C961AD">
      <w:pPr>
        <w:pStyle w:val="ConsTitle"/>
        <w:widowControl/>
        <w:ind w:right="0"/>
        <w:jc w:val="center"/>
        <w:rPr>
          <w:rFonts w:ascii="Times New Roman" w:hAnsi="Times New Roman" w:cs="Times New Roman"/>
          <w:sz w:val="28"/>
          <w:szCs w:val="28"/>
        </w:rPr>
      </w:pPr>
    </w:p>
    <w:p w:rsidR="00C961AD" w:rsidRPr="0036574E" w:rsidRDefault="00C961AD" w:rsidP="00C961AD">
      <w:pPr>
        <w:pStyle w:val="ConsTitle"/>
        <w:widowControl/>
        <w:ind w:right="0"/>
        <w:jc w:val="center"/>
        <w:rPr>
          <w:rFonts w:ascii="Times New Roman" w:hAnsi="Times New Roman" w:cs="Times New Roman"/>
          <w:sz w:val="28"/>
          <w:szCs w:val="28"/>
        </w:rPr>
      </w:pPr>
    </w:p>
    <w:p w:rsidR="00C961AD" w:rsidRPr="0036574E" w:rsidRDefault="00C961AD" w:rsidP="00C961AD">
      <w:pPr>
        <w:pStyle w:val="ConsTitle"/>
        <w:widowControl/>
        <w:ind w:right="0"/>
        <w:jc w:val="center"/>
        <w:rPr>
          <w:rFonts w:ascii="Times New Roman" w:hAnsi="Times New Roman" w:cs="Times New Roman"/>
          <w:sz w:val="28"/>
          <w:szCs w:val="28"/>
        </w:rPr>
      </w:pPr>
    </w:p>
    <w:p w:rsidR="00C961AD" w:rsidRPr="0036574E" w:rsidRDefault="00C961AD" w:rsidP="00C961AD">
      <w:pPr>
        <w:pStyle w:val="ConsTitle"/>
        <w:widowControl/>
        <w:spacing w:line="360" w:lineRule="auto"/>
        <w:ind w:right="0"/>
        <w:jc w:val="center"/>
        <w:rPr>
          <w:rFonts w:ascii="Times New Roman" w:hAnsi="Times New Roman" w:cs="Times New Roman"/>
          <w:sz w:val="28"/>
          <w:szCs w:val="28"/>
        </w:rPr>
      </w:pPr>
    </w:p>
    <w:p w:rsidR="00C961AD" w:rsidRPr="0036574E" w:rsidRDefault="00C961AD" w:rsidP="00C961AD">
      <w:pPr>
        <w:pStyle w:val="ConsTitle"/>
        <w:widowControl/>
        <w:spacing w:line="360" w:lineRule="auto"/>
        <w:ind w:right="0"/>
        <w:jc w:val="center"/>
        <w:rPr>
          <w:rFonts w:ascii="Times New Roman" w:hAnsi="Times New Roman" w:cs="Times New Roman"/>
          <w:sz w:val="28"/>
          <w:szCs w:val="28"/>
        </w:rPr>
      </w:pPr>
    </w:p>
    <w:p w:rsidR="00C961AD" w:rsidRPr="0036574E" w:rsidRDefault="00C961AD" w:rsidP="00C961AD">
      <w:pPr>
        <w:pStyle w:val="ConsTitle"/>
        <w:widowControl/>
        <w:spacing w:line="360" w:lineRule="auto"/>
        <w:ind w:right="0"/>
        <w:jc w:val="center"/>
        <w:rPr>
          <w:rFonts w:ascii="Times New Roman" w:hAnsi="Times New Roman" w:cs="Times New Roman"/>
          <w:caps/>
          <w:sz w:val="32"/>
          <w:szCs w:val="28"/>
        </w:rPr>
      </w:pPr>
    </w:p>
    <w:p w:rsidR="00C961AD" w:rsidRDefault="00C961AD" w:rsidP="00C961AD">
      <w:pPr>
        <w:pStyle w:val="ConsNonformat"/>
        <w:widowControl/>
        <w:ind w:right="0"/>
        <w:jc w:val="center"/>
        <w:rPr>
          <w:rFonts w:ascii="Times New Roman" w:hAnsi="Times New Roman" w:cs="Times New Roman"/>
          <w:b/>
          <w:bCs/>
          <w:caps/>
          <w:spacing w:val="20"/>
          <w:sz w:val="32"/>
          <w:szCs w:val="28"/>
        </w:rPr>
      </w:pPr>
      <w:r w:rsidRPr="000A64D2">
        <w:rPr>
          <w:rFonts w:ascii="Times New Roman" w:hAnsi="Times New Roman" w:cs="Times New Roman"/>
          <w:b/>
          <w:bCs/>
          <w:caps/>
          <w:spacing w:val="20"/>
          <w:sz w:val="32"/>
          <w:szCs w:val="28"/>
        </w:rPr>
        <w:t>2019-2023 елларга Татарстан Республикасы</w:t>
      </w:r>
    </w:p>
    <w:p w:rsidR="00C961AD" w:rsidRDefault="00C961AD" w:rsidP="00C961AD">
      <w:pPr>
        <w:pStyle w:val="ConsNonformat"/>
        <w:widowControl/>
        <w:ind w:right="0"/>
        <w:jc w:val="center"/>
        <w:rPr>
          <w:rFonts w:ascii="Times New Roman" w:hAnsi="Times New Roman" w:cs="Times New Roman"/>
          <w:b/>
          <w:bCs/>
          <w:caps/>
          <w:spacing w:val="20"/>
          <w:sz w:val="32"/>
          <w:szCs w:val="28"/>
        </w:rPr>
      </w:pPr>
    </w:p>
    <w:p w:rsidR="00C961AD" w:rsidRDefault="00C961AD" w:rsidP="00C961AD">
      <w:pPr>
        <w:pStyle w:val="ConsNonformat"/>
        <w:widowControl/>
        <w:ind w:right="0"/>
        <w:jc w:val="center"/>
        <w:rPr>
          <w:rFonts w:ascii="Times New Roman" w:hAnsi="Times New Roman" w:cs="Times New Roman"/>
          <w:b/>
          <w:bCs/>
          <w:caps/>
          <w:spacing w:val="20"/>
          <w:sz w:val="32"/>
          <w:szCs w:val="28"/>
        </w:rPr>
      </w:pPr>
      <w:r w:rsidRPr="000A64D2">
        <w:rPr>
          <w:rFonts w:ascii="Times New Roman" w:hAnsi="Times New Roman" w:cs="Times New Roman"/>
          <w:b/>
          <w:bCs/>
          <w:caps/>
          <w:spacing w:val="20"/>
          <w:sz w:val="32"/>
          <w:szCs w:val="28"/>
        </w:rPr>
        <w:t xml:space="preserve">Мамадыш муниципаль районының энергия </w:t>
      </w:r>
    </w:p>
    <w:p w:rsidR="00C961AD" w:rsidRDefault="00C961AD" w:rsidP="00C961AD">
      <w:pPr>
        <w:pStyle w:val="ConsNonformat"/>
        <w:widowControl/>
        <w:ind w:right="0"/>
        <w:jc w:val="center"/>
        <w:rPr>
          <w:rFonts w:ascii="Times New Roman" w:hAnsi="Times New Roman" w:cs="Times New Roman"/>
          <w:b/>
          <w:bCs/>
          <w:caps/>
          <w:spacing w:val="20"/>
          <w:sz w:val="32"/>
          <w:szCs w:val="28"/>
        </w:rPr>
      </w:pPr>
    </w:p>
    <w:p w:rsidR="00C961AD" w:rsidRDefault="00C961AD" w:rsidP="00C961AD">
      <w:pPr>
        <w:pStyle w:val="ConsNonformat"/>
        <w:widowControl/>
        <w:ind w:right="0"/>
        <w:jc w:val="center"/>
        <w:rPr>
          <w:rFonts w:ascii="Times New Roman" w:hAnsi="Times New Roman" w:cs="Times New Roman"/>
          <w:b/>
          <w:bCs/>
          <w:caps/>
          <w:spacing w:val="20"/>
          <w:sz w:val="32"/>
          <w:szCs w:val="28"/>
        </w:rPr>
      </w:pPr>
      <w:r w:rsidRPr="000A64D2">
        <w:rPr>
          <w:rFonts w:ascii="Times New Roman" w:hAnsi="Times New Roman" w:cs="Times New Roman"/>
          <w:b/>
          <w:bCs/>
          <w:caps/>
          <w:spacing w:val="20"/>
          <w:sz w:val="32"/>
          <w:szCs w:val="28"/>
        </w:rPr>
        <w:t xml:space="preserve">саклау һәм энергетиканың нәтиҗәлелеген </w:t>
      </w:r>
    </w:p>
    <w:p w:rsidR="00C961AD" w:rsidRDefault="00C961AD" w:rsidP="00C961AD">
      <w:pPr>
        <w:pStyle w:val="ConsNonformat"/>
        <w:widowControl/>
        <w:ind w:right="0"/>
        <w:jc w:val="center"/>
        <w:rPr>
          <w:rFonts w:ascii="Times New Roman" w:hAnsi="Times New Roman" w:cs="Times New Roman"/>
          <w:b/>
          <w:bCs/>
          <w:caps/>
          <w:spacing w:val="20"/>
          <w:sz w:val="32"/>
          <w:szCs w:val="28"/>
        </w:rPr>
      </w:pPr>
    </w:p>
    <w:p w:rsidR="00C961AD" w:rsidRPr="0036574E" w:rsidRDefault="00C961AD" w:rsidP="00C961AD">
      <w:pPr>
        <w:pStyle w:val="ConsNonformat"/>
        <w:widowControl/>
        <w:ind w:right="0"/>
        <w:jc w:val="center"/>
        <w:rPr>
          <w:rFonts w:ascii="Times New Roman" w:hAnsi="Times New Roman" w:cs="Times New Roman"/>
        </w:rPr>
      </w:pPr>
      <w:r w:rsidRPr="000A64D2">
        <w:rPr>
          <w:rFonts w:ascii="Times New Roman" w:hAnsi="Times New Roman" w:cs="Times New Roman"/>
          <w:b/>
          <w:bCs/>
          <w:caps/>
          <w:spacing w:val="20"/>
          <w:sz w:val="32"/>
          <w:szCs w:val="28"/>
        </w:rPr>
        <w:t>күтәрү</w:t>
      </w:r>
      <w:r>
        <w:rPr>
          <w:rFonts w:ascii="Times New Roman" w:hAnsi="Times New Roman" w:cs="Times New Roman"/>
          <w:b/>
          <w:bCs/>
          <w:caps/>
          <w:spacing w:val="20"/>
          <w:sz w:val="32"/>
          <w:szCs w:val="28"/>
        </w:rPr>
        <w:t xml:space="preserve"> муниципаль программасы</w:t>
      </w:r>
    </w:p>
    <w:p w:rsidR="00C961AD" w:rsidRPr="0036574E" w:rsidRDefault="00C961AD" w:rsidP="00C961AD">
      <w:pPr>
        <w:pStyle w:val="ConsNonformat"/>
        <w:widowControl/>
        <w:ind w:right="0"/>
        <w:rPr>
          <w:rFonts w:ascii="Times New Roman" w:hAnsi="Times New Roman" w:cs="Times New Roman"/>
        </w:rPr>
      </w:pPr>
    </w:p>
    <w:p w:rsidR="00C961AD" w:rsidRDefault="00C961AD" w:rsidP="00C961AD">
      <w:pPr>
        <w:tabs>
          <w:tab w:val="left" w:pos="4140"/>
        </w:tabs>
        <w:jc w:val="center"/>
        <w:rPr>
          <w:b/>
          <w:caps/>
          <w:spacing w:val="20"/>
          <w:sz w:val="28"/>
          <w:szCs w:val="28"/>
        </w:rPr>
      </w:pPr>
    </w:p>
    <w:p w:rsidR="00C961AD" w:rsidRDefault="00C961AD" w:rsidP="00C961AD">
      <w:pPr>
        <w:tabs>
          <w:tab w:val="left" w:pos="4140"/>
        </w:tabs>
        <w:spacing w:line="360" w:lineRule="auto"/>
        <w:jc w:val="center"/>
        <w:rPr>
          <w:b/>
          <w:caps/>
          <w:spacing w:val="20"/>
          <w:sz w:val="28"/>
          <w:szCs w:val="28"/>
        </w:rPr>
      </w:pPr>
    </w:p>
    <w:p w:rsidR="00C961AD" w:rsidRDefault="00C961AD" w:rsidP="00C961AD">
      <w:pPr>
        <w:tabs>
          <w:tab w:val="left" w:pos="4140"/>
        </w:tabs>
        <w:spacing w:line="360" w:lineRule="auto"/>
        <w:jc w:val="center"/>
        <w:rPr>
          <w:b/>
          <w:caps/>
          <w:spacing w:val="20"/>
          <w:sz w:val="28"/>
          <w:szCs w:val="28"/>
        </w:rPr>
      </w:pPr>
    </w:p>
    <w:p w:rsidR="00C961AD" w:rsidRDefault="00C961AD" w:rsidP="00C961AD">
      <w:pPr>
        <w:tabs>
          <w:tab w:val="left" w:pos="4140"/>
        </w:tabs>
        <w:spacing w:line="360" w:lineRule="auto"/>
        <w:jc w:val="center"/>
        <w:rPr>
          <w:b/>
          <w:caps/>
          <w:spacing w:val="20"/>
          <w:sz w:val="28"/>
          <w:szCs w:val="28"/>
        </w:rPr>
      </w:pPr>
    </w:p>
    <w:p w:rsidR="00C961AD" w:rsidRDefault="00C961AD" w:rsidP="00C961AD">
      <w:pPr>
        <w:tabs>
          <w:tab w:val="left" w:pos="4140"/>
        </w:tabs>
        <w:spacing w:line="360" w:lineRule="auto"/>
        <w:jc w:val="center"/>
        <w:rPr>
          <w:b/>
          <w:caps/>
          <w:spacing w:val="20"/>
          <w:sz w:val="28"/>
          <w:szCs w:val="28"/>
        </w:rPr>
      </w:pPr>
    </w:p>
    <w:p w:rsidR="00C961AD" w:rsidRDefault="00C961AD" w:rsidP="00C961AD">
      <w:pPr>
        <w:tabs>
          <w:tab w:val="left" w:pos="4140"/>
        </w:tabs>
        <w:spacing w:line="360" w:lineRule="auto"/>
        <w:jc w:val="center"/>
        <w:rPr>
          <w:b/>
          <w:caps/>
          <w:spacing w:val="20"/>
          <w:sz w:val="28"/>
          <w:szCs w:val="28"/>
        </w:rPr>
      </w:pPr>
    </w:p>
    <w:p w:rsidR="00C961AD" w:rsidRDefault="00C961AD" w:rsidP="00C961AD">
      <w:pPr>
        <w:tabs>
          <w:tab w:val="left" w:pos="4140"/>
        </w:tabs>
        <w:spacing w:line="360" w:lineRule="auto"/>
        <w:jc w:val="center"/>
        <w:rPr>
          <w:b/>
          <w:caps/>
          <w:spacing w:val="20"/>
          <w:sz w:val="28"/>
          <w:szCs w:val="28"/>
        </w:rPr>
      </w:pPr>
    </w:p>
    <w:p w:rsidR="00C961AD" w:rsidRDefault="00C961AD" w:rsidP="00C961AD">
      <w:pPr>
        <w:tabs>
          <w:tab w:val="left" w:pos="4140"/>
        </w:tabs>
        <w:spacing w:line="360" w:lineRule="auto"/>
        <w:jc w:val="center"/>
        <w:rPr>
          <w:b/>
          <w:caps/>
          <w:spacing w:val="20"/>
          <w:sz w:val="28"/>
          <w:szCs w:val="28"/>
        </w:rPr>
      </w:pPr>
    </w:p>
    <w:p w:rsidR="00C961AD" w:rsidRDefault="00C961AD" w:rsidP="00C961AD">
      <w:pPr>
        <w:tabs>
          <w:tab w:val="left" w:pos="4140"/>
        </w:tabs>
        <w:spacing w:line="360" w:lineRule="auto"/>
        <w:jc w:val="center"/>
        <w:rPr>
          <w:b/>
          <w:caps/>
          <w:spacing w:val="20"/>
          <w:sz w:val="28"/>
          <w:szCs w:val="28"/>
        </w:rPr>
      </w:pPr>
    </w:p>
    <w:p w:rsidR="00C961AD" w:rsidRDefault="00C961AD" w:rsidP="00C961AD">
      <w:pPr>
        <w:tabs>
          <w:tab w:val="left" w:pos="4140"/>
        </w:tabs>
        <w:spacing w:line="360" w:lineRule="auto"/>
        <w:jc w:val="center"/>
        <w:rPr>
          <w:b/>
          <w:caps/>
          <w:spacing w:val="20"/>
          <w:sz w:val="28"/>
          <w:szCs w:val="28"/>
        </w:rPr>
      </w:pPr>
    </w:p>
    <w:p w:rsidR="00C961AD" w:rsidRDefault="00C961AD" w:rsidP="00C961AD">
      <w:pPr>
        <w:tabs>
          <w:tab w:val="left" w:pos="4140"/>
        </w:tabs>
        <w:spacing w:line="360" w:lineRule="auto"/>
        <w:jc w:val="center"/>
        <w:rPr>
          <w:b/>
          <w:caps/>
          <w:spacing w:val="20"/>
          <w:sz w:val="28"/>
          <w:szCs w:val="28"/>
        </w:rPr>
        <w:sectPr w:rsidR="00C961AD" w:rsidSect="00C961AD">
          <w:headerReference w:type="even" r:id="rId11"/>
          <w:headerReference w:type="default" r:id="rId12"/>
          <w:footerReference w:type="even" r:id="rId13"/>
          <w:footerReference w:type="default" r:id="rId14"/>
          <w:headerReference w:type="first" r:id="rId15"/>
          <w:pgSz w:w="11906" w:h="16838"/>
          <w:pgMar w:top="956" w:right="566" w:bottom="902" w:left="1440" w:header="567" w:footer="476" w:gutter="0"/>
          <w:cols w:space="708"/>
          <w:titlePg/>
          <w:docGrid w:linePitch="360"/>
        </w:sectPr>
      </w:pPr>
      <w:r>
        <w:rPr>
          <w:b/>
          <w:caps/>
          <w:spacing w:val="20"/>
          <w:sz w:val="28"/>
          <w:szCs w:val="28"/>
        </w:rPr>
        <w:t xml:space="preserve">2019 </w:t>
      </w:r>
      <w:r>
        <w:rPr>
          <w:b/>
          <w:spacing w:val="20"/>
          <w:sz w:val="28"/>
          <w:szCs w:val="28"/>
        </w:rPr>
        <w:t>ел</w:t>
      </w:r>
    </w:p>
    <w:p w:rsidR="00C961AD" w:rsidRPr="000A64D2" w:rsidRDefault="00C961AD" w:rsidP="00C961AD">
      <w:pPr>
        <w:tabs>
          <w:tab w:val="left" w:pos="4140"/>
        </w:tabs>
        <w:spacing w:line="360" w:lineRule="auto"/>
        <w:jc w:val="center"/>
        <w:rPr>
          <w:b/>
          <w:caps/>
          <w:spacing w:val="20"/>
          <w:sz w:val="28"/>
          <w:szCs w:val="28"/>
          <w:lang w:val="tt-RU"/>
        </w:rPr>
      </w:pPr>
      <w:r>
        <w:rPr>
          <w:b/>
          <w:caps/>
          <w:spacing w:val="20"/>
          <w:sz w:val="28"/>
          <w:szCs w:val="28"/>
        </w:rPr>
        <w:lastRenderedPageBreak/>
        <w:t>ЭЧТ</w:t>
      </w:r>
      <w:r>
        <w:rPr>
          <w:b/>
          <w:caps/>
          <w:spacing w:val="20"/>
          <w:sz w:val="28"/>
          <w:szCs w:val="28"/>
          <w:lang w:val="tt-RU"/>
        </w:rPr>
        <w:t>Ә</w:t>
      </w:r>
      <w:r>
        <w:rPr>
          <w:b/>
          <w:caps/>
          <w:spacing w:val="20"/>
          <w:sz w:val="28"/>
          <w:szCs w:val="28"/>
        </w:rPr>
        <w:t>ЛЕК</w:t>
      </w:r>
    </w:p>
    <w:p w:rsidR="00C961AD" w:rsidRPr="008D6B09" w:rsidRDefault="00C961AD" w:rsidP="00C961AD">
      <w:pPr>
        <w:pStyle w:val="17"/>
        <w:tabs>
          <w:tab w:val="right" w:leader="dot" w:pos="9605"/>
        </w:tabs>
        <w:spacing w:line="276" w:lineRule="auto"/>
        <w:jc w:val="both"/>
        <w:rPr>
          <w:rFonts w:ascii="Calibri" w:hAnsi="Calibri"/>
          <w:noProof/>
          <w:sz w:val="26"/>
          <w:szCs w:val="26"/>
        </w:rPr>
      </w:pPr>
      <w:r w:rsidRPr="00D61A66">
        <w:rPr>
          <w:spacing w:val="20"/>
          <w:sz w:val="26"/>
          <w:szCs w:val="26"/>
        </w:rPr>
        <w:fldChar w:fldCharType="begin"/>
      </w:r>
      <w:r w:rsidRPr="00D61A66">
        <w:rPr>
          <w:spacing w:val="20"/>
          <w:sz w:val="26"/>
          <w:szCs w:val="26"/>
        </w:rPr>
        <w:instrText xml:space="preserve"> TOC \o "1-3" \h \z \u </w:instrText>
      </w:r>
      <w:r w:rsidRPr="00D61A66">
        <w:rPr>
          <w:spacing w:val="20"/>
          <w:sz w:val="26"/>
          <w:szCs w:val="26"/>
        </w:rPr>
        <w:fldChar w:fldCharType="separate"/>
      </w:r>
      <w:hyperlink w:anchor="_Toc272342209" w:history="1">
        <w:r>
          <w:rPr>
            <w:rStyle w:val="ab"/>
            <w:noProof/>
            <w:sz w:val="26"/>
            <w:szCs w:val="26"/>
          </w:rPr>
          <w:t>Программаны</w:t>
        </w:r>
        <w:r>
          <w:rPr>
            <w:rStyle w:val="ab"/>
            <w:noProof/>
            <w:sz w:val="26"/>
            <w:szCs w:val="26"/>
            <w:lang w:val="tt-RU"/>
          </w:rPr>
          <w:t xml:space="preserve">ң паспорты </w:t>
        </w:r>
        <w:r>
          <w:rPr>
            <w:rStyle w:val="ab"/>
            <w:noProof/>
            <w:sz w:val="26"/>
            <w:szCs w:val="26"/>
          </w:rPr>
          <w:t xml:space="preserve"> </w:t>
        </w:r>
        <w:r w:rsidRPr="008D6B09">
          <w:rPr>
            <w:noProof/>
            <w:webHidden/>
            <w:sz w:val="26"/>
            <w:szCs w:val="26"/>
          </w:rPr>
          <w:tab/>
          <w:t>2</w:t>
        </w:r>
      </w:hyperlink>
    </w:p>
    <w:p w:rsidR="00C961AD" w:rsidRPr="008D6B09" w:rsidRDefault="00B92DB5" w:rsidP="00C961AD">
      <w:pPr>
        <w:pStyle w:val="17"/>
        <w:tabs>
          <w:tab w:val="right" w:leader="dot" w:pos="9605"/>
        </w:tabs>
        <w:spacing w:line="276" w:lineRule="auto"/>
        <w:jc w:val="both"/>
        <w:rPr>
          <w:rFonts w:ascii="Calibri" w:hAnsi="Calibri"/>
          <w:noProof/>
          <w:sz w:val="26"/>
          <w:szCs w:val="26"/>
        </w:rPr>
      </w:pPr>
      <w:hyperlink w:anchor="_Toc272342210" w:history="1">
        <w:r w:rsidR="00C961AD" w:rsidRPr="00004151">
          <w:rPr>
            <w:rStyle w:val="ab"/>
            <w:noProof/>
            <w:sz w:val="26"/>
            <w:szCs w:val="26"/>
          </w:rPr>
          <w:t>Төп төшенчәләр һәм кыскарту</w:t>
        </w:r>
        <w:r w:rsidR="00C961AD">
          <w:rPr>
            <w:noProof/>
            <w:webHidden/>
            <w:sz w:val="26"/>
            <w:szCs w:val="26"/>
            <w:lang w:val="tt-RU"/>
          </w:rPr>
          <w:t>лар</w:t>
        </w:r>
        <w:r w:rsidR="00C961AD" w:rsidRPr="008D6B09">
          <w:rPr>
            <w:noProof/>
            <w:webHidden/>
            <w:sz w:val="26"/>
            <w:szCs w:val="26"/>
          </w:rPr>
          <w:tab/>
          <w:t>5</w:t>
        </w:r>
      </w:hyperlink>
    </w:p>
    <w:p w:rsidR="00C961AD" w:rsidRPr="008D6B09" w:rsidRDefault="00B92DB5" w:rsidP="00C961AD">
      <w:pPr>
        <w:pStyle w:val="17"/>
        <w:tabs>
          <w:tab w:val="left" w:pos="480"/>
          <w:tab w:val="right" w:leader="dot" w:pos="9605"/>
        </w:tabs>
        <w:spacing w:line="276" w:lineRule="auto"/>
        <w:jc w:val="both"/>
        <w:rPr>
          <w:rFonts w:ascii="Calibri" w:hAnsi="Calibri"/>
          <w:noProof/>
          <w:sz w:val="26"/>
          <w:szCs w:val="26"/>
        </w:rPr>
      </w:pPr>
      <w:hyperlink w:anchor="_Toc272342211" w:history="1">
        <w:r w:rsidR="00C961AD" w:rsidRPr="008D6B09">
          <w:rPr>
            <w:rStyle w:val="ab"/>
            <w:noProof/>
            <w:sz w:val="26"/>
            <w:szCs w:val="26"/>
          </w:rPr>
          <w:t>1.</w:t>
        </w:r>
        <w:r w:rsidR="00C961AD">
          <w:rPr>
            <w:rStyle w:val="ab"/>
            <w:noProof/>
            <w:sz w:val="26"/>
            <w:szCs w:val="26"/>
            <w:lang w:val="tt-RU"/>
          </w:rPr>
          <w:t>Кереш</w:t>
        </w:r>
        <w:r w:rsidR="00C961AD" w:rsidRPr="008D6B09">
          <w:rPr>
            <w:noProof/>
            <w:webHidden/>
            <w:sz w:val="26"/>
            <w:szCs w:val="26"/>
          </w:rPr>
          <w:tab/>
          <w:t>8</w:t>
        </w:r>
      </w:hyperlink>
    </w:p>
    <w:p w:rsidR="00C961AD" w:rsidRPr="008D6B09" w:rsidRDefault="00B92DB5" w:rsidP="00C961AD">
      <w:pPr>
        <w:pStyle w:val="17"/>
        <w:tabs>
          <w:tab w:val="left" w:pos="480"/>
          <w:tab w:val="right" w:leader="dot" w:pos="9605"/>
        </w:tabs>
        <w:spacing w:line="276" w:lineRule="auto"/>
        <w:jc w:val="both"/>
        <w:rPr>
          <w:rFonts w:ascii="Calibri" w:hAnsi="Calibri"/>
          <w:noProof/>
          <w:sz w:val="26"/>
          <w:szCs w:val="26"/>
        </w:rPr>
      </w:pPr>
      <w:hyperlink w:anchor="_Toc272342212" w:history="1">
        <w:r w:rsidR="00C961AD" w:rsidRPr="008D6B09">
          <w:rPr>
            <w:rStyle w:val="ab"/>
            <w:noProof/>
            <w:sz w:val="26"/>
            <w:szCs w:val="26"/>
          </w:rPr>
          <w:t>2.</w:t>
        </w:r>
        <w:r w:rsidR="00C961AD" w:rsidRPr="00004151">
          <w:rPr>
            <w:rStyle w:val="ab"/>
            <w:noProof/>
            <w:sz w:val="26"/>
            <w:szCs w:val="26"/>
          </w:rPr>
          <w:t>Проблеманың характеристикасы</w:t>
        </w:r>
        <w:r w:rsidR="00C961AD" w:rsidRPr="008D6B09">
          <w:rPr>
            <w:noProof/>
            <w:webHidden/>
            <w:sz w:val="26"/>
            <w:szCs w:val="26"/>
          </w:rPr>
          <w:tab/>
        </w:r>
        <w:r w:rsidR="00C961AD" w:rsidRPr="008D6B09">
          <w:rPr>
            <w:noProof/>
            <w:webHidden/>
            <w:sz w:val="26"/>
            <w:szCs w:val="26"/>
          </w:rPr>
          <w:fldChar w:fldCharType="begin"/>
        </w:r>
        <w:r w:rsidR="00C961AD" w:rsidRPr="008D6B09">
          <w:rPr>
            <w:noProof/>
            <w:webHidden/>
            <w:sz w:val="26"/>
            <w:szCs w:val="26"/>
          </w:rPr>
          <w:instrText xml:space="preserve"> PAGEREF _Toc272342212 \h </w:instrText>
        </w:r>
        <w:r w:rsidR="00C961AD" w:rsidRPr="008D6B09">
          <w:rPr>
            <w:noProof/>
            <w:webHidden/>
            <w:sz w:val="26"/>
            <w:szCs w:val="26"/>
          </w:rPr>
        </w:r>
        <w:r w:rsidR="00C961AD" w:rsidRPr="008D6B09">
          <w:rPr>
            <w:noProof/>
            <w:webHidden/>
            <w:sz w:val="26"/>
            <w:szCs w:val="26"/>
          </w:rPr>
          <w:fldChar w:fldCharType="separate"/>
        </w:r>
        <w:r w:rsidR="00C961AD">
          <w:rPr>
            <w:b/>
            <w:bCs/>
            <w:noProof/>
            <w:webHidden/>
            <w:sz w:val="26"/>
            <w:szCs w:val="26"/>
          </w:rPr>
          <w:t>Ошибка! Закладка не определена.</w:t>
        </w:r>
        <w:r w:rsidR="00C961AD" w:rsidRPr="008D6B09">
          <w:rPr>
            <w:noProof/>
            <w:webHidden/>
            <w:sz w:val="26"/>
            <w:szCs w:val="26"/>
          </w:rPr>
          <w:fldChar w:fldCharType="end"/>
        </w:r>
      </w:hyperlink>
    </w:p>
    <w:p w:rsidR="00C961AD" w:rsidRPr="008D6B09" w:rsidRDefault="00B92DB5" w:rsidP="00C961AD">
      <w:pPr>
        <w:pStyle w:val="17"/>
        <w:tabs>
          <w:tab w:val="left" w:pos="480"/>
          <w:tab w:val="right" w:leader="dot" w:pos="9605"/>
        </w:tabs>
        <w:spacing w:line="276" w:lineRule="auto"/>
        <w:jc w:val="both"/>
        <w:rPr>
          <w:rFonts w:ascii="Calibri" w:hAnsi="Calibri"/>
          <w:noProof/>
          <w:sz w:val="26"/>
          <w:szCs w:val="26"/>
        </w:rPr>
      </w:pPr>
      <w:hyperlink w:anchor="_Toc272342213" w:history="1">
        <w:r w:rsidR="00C961AD" w:rsidRPr="008D6B09">
          <w:rPr>
            <w:rStyle w:val="ab"/>
            <w:noProof/>
            <w:sz w:val="26"/>
            <w:szCs w:val="26"/>
          </w:rPr>
          <w:t>3.</w:t>
        </w:r>
        <w:r w:rsidR="00C961AD">
          <w:rPr>
            <w:rFonts w:ascii="Calibri" w:hAnsi="Calibri"/>
            <w:noProof/>
            <w:sz w:val="26"/>
            <w:szCs w:val="26"/>
          </w:rPr>
          <w:t xml:space="preserve"> </w:t>
        </w:r>
        <w:r w:rsidR="00C961AD" w:rsidRPr="00D630CB">
          <w:rPr>
            <w:noProof/>
            <w:sz w:val="26"/>
            <w:szCs w:val="26"/>
          </w:rPr>
          <w:t>Программаның максатлары, бурычлары. Программаны тормышка ашыру сроклары һәм этаплары</w:t>
        </w:r>
        <w:r w:rsidR="00C961AD" w:rsidRPr="008D6B09">
          <w:rPr>
            <w:noProof/>
            <w:webHidden/>
            <w:sz w:val="26"/>
            <w:szCs w:val="26"/>
          </w:rPr>
          <w:tab/>
        </w:r>
        <w:r w:rsidR="00C961AD" w:rsidRPr="008D6B09">
          <w:rPr>
            <w:noProof/>
            <w:webHidden/>
            <w:sz w:val="26"/>
            <w:szCs w:val="26"/>
          </w:rPr>
          <w:fldChar w:fldCharType="begin"/>
        </w:r>
        <w:r w:rsidR="00C961AD" w:rsidRPr="008D6B09">
          <w:rPr>
            <w:noProof/>
            <w:webHidden/>
            <w:sz w:val="26"/>
            <w:szCs w:val="26"/>
          </w:rPr>
          <w:instrText xml:space="preserve"> PAGEREF _Toc272342213 \h </w:instrText>
        </w:r>
        <w:r w:rsidR="00C961AD" w:rsidRPr="008D6B09">
          <w:rPr>
            <w:noProof/>
            <w:webHidden/>
            <w:sz w:val="26"/>
            <w:szCs w:val="26"/>
          </w:rPr>
        </w:r>
        <w:r w:rsidR="00C961AD" w:rsidRPr="008D6B09">
          <w:rPr>
            <w:noProof/>
            <w:webHidden/>
            <w:sz w:val="26"/>
            <w:szCs w:val="26"/>
          </w:rPr>
          <w:fldChar w:fldCharType="separate"/>
        </w:r>
        <w:r w:rsidR="00C961AD">
          <w:rPr>
            <w:b/>
            <w:bCs/>
            <w:noProof/>
            <w:webHidden/>
            <w:sz w:val="26"/>
            <w:szCs w:val="26"/>
          </w:rPr>
          <w:t>Ошибка! Закладка не определена.</w:t>
        </w:r>
        <w:r w:rsidR="00C961AD" w:rsidRPr="008D6B09">
          <w:rPr>
            <w:noProof/>
            <w:webHidden/>
            <w:sz w:val="26"/>
            <w:szCs w:val="26"/>
          </w:rPr>
          <w:fldChar w:fldCharType="end"/>
        </w:r>
      </w:hyperlink>
    </w:p>
    <w:p w:rsidR="00C961AD" w:rsidRPr="008D6B09" w:rsidRDefault="00B92DB5" w:rsidP="00C961AD">
      <w:pPr>
        <w:pStyle w:val="17"/>
        <w:tabs>
          <w:tab w:val="left" w:pos="480"/>
          <w:tab w:val="right" w:leader="dot" w:pos="9605"/>
        </w:tabs>
        <w:spacing w:line="276" w:lineRule="auto"/>
        <w:jc w:val="both"/>
        <w:rPr>
          <w:rFonts w:ascii="Calibri" w:hAnsi="Calibri"/>
          <w:noProof/>
          <w:sz w:val="26"/>
          <w:szCs w:val="26"/>
        </w:rPr>
      </w:pPr>
      <w:hyperlink w:anchor="_Toc272342214" w:history="1">
        <w:r w:rsidR="00C961AD" w:rsidRPr="008D6B09">
          <w:rPr>
            <w:rStyle w:val="ab"/>
            <w:noProof/>
            <w:sz w:val="26"/>
            <w:szCs w:val="26"/>
          </w:rPr>
          <w:t>4.</w:t>
        </w:r>
        <w:r w:rsidR="00C961AD" w:rsidRPr="008D6B09">
          <w:rPr>
            <w:rFonts w:ascii="Calibri" w:hAnsi="Calibri"/>
            <w:noProof/>
            <w:sz w:val="26"/>
            <w:szCs w:val="26"/>
          </w:rPr>
          <w:tab/>
        </w:r>
        <w:r w:rsidR="00C961AD" w:rsidRPr="00D630CB">
          <w:rPr>
            <w:rStyle w:val="ab"/>
            <w:noProof/>
            <w:sz w:val="26"/>
            <w:szCs w:val="26"/>
          </w:rPr>
          <w:t>Проблеманы хәл итүнең төп юллары</w:t>
        </w:r>
        <w:r w:rsidR="00C961AD" w:rsidRPr="008D6B09">
          <w:rPr>
            <w:noProof/>
            <w:webHidden/>
            <w:sz w:val="26"/>
            <w:szCs w:val="26"/>
          </w:rPr>
          <w:tab/>
        </w:r>
        <w:r w:rsidR="00C961AD" w:rsidRPr="008D6B09">
          <w:rPr>
            <w:noProof/>
            <w:webHidden/>
            <w:sz w:val="26"/>
            <w:szCs w:val="26"/>
          </w:rPr>
          <w:fldChar w:fldCharType="begin"/>
        </w:r>
        <w:r w:rsidR="00C961AD" w:rsidRPr="008D6B09">
          <w:rPr>
            <w:noProof/>
            <w:webHidden/>
            <w:sz w:val="26"/>
            <w:szCs w:val="26"/>
          </w:rPr>
          <w:instrText xml:space="preserve"> PAGEREF _Toc272342214 \h </w:instrText>
        </w:r>
        <w:r w:rsidR="00C961AD" w:rsidRPr="008D6B09">
          <w:rPr>
            <w:noProof/>
            <w:webHidden/>
            <w:sz w:val="26"/>
            <w:szCs w:val="26"/>
          </w:rPr>
        </w:r>
        <w:r w:rsidR="00C961AD" w:rsidRPr="008D6B09">
          <w:rPr>
            <w:noProof/>
            <w:webHidden/>
            <w:sz w:val="26"/>
            <w:szCs w:val="26"/>
          </w:rPr>
          <w:fldChar w:fldCharType="separate"/>
        </w:r>
        <w:r w:rsidR="00C961AD">
          <w:rPr>
            <w:noProof/>
            <w:webHidden/>
            <w:sz w:val="26"/>
            <w:szCs w:val="26"/>
          </w:rPr>
          <w:t>11</w:t>
        </w:r>
        <w:r w:rsidR="00C961AD" w:rsidRPr="008D6B09">
          <w:rPr>
            <w:noProof/>
            <w:webHidden/>
            <w:sz w:val="26"/>
            <w:szCs w:val="26"/>
          </w:rPr>
          <w:fldChar w:fldCharType="end"/>
        </w:r>
      </w:hyperlink>
    </w:p>
    <w:p w:rsidR="00C961AD" w:rsidRPr="008D6B09" w:rsidRDefault="00B92DB5" w:rsidP="00C961AD">
      <w:pPr>
        <w:pStyle w:val="17"/>
        <w:tabs>
          <w:tab w:val="left" w:pos="480"/>
          <w:tab w:val="right" w:leader="dot" w:pos="9605"/>
        </w:tabs>
        <w:spacing w:line="276" w:lineRule="auto"/>
        <w:jc w:val="both"/>
        <w:rPr>
          <w:rFonts w:ascii="Calibri" w:hAnsi="Calibri"/>
          <w:noProof/>
          <w:sz w:val="26"/>
          <w:szCs w:val="26"/>
        </w:rPr>
      </w:pPr>
      <w:hyperlink w:anchor="_Toc272342215" w:history="1">
        <w:r w:rsidR="00C961AD" w:rsidRPr="008D6B09">
          <w:rPr>
            <w:rStyle w:val="ab"/>
            <w:noProof/>
            <w:sz w:val="26"/>
            <w:szCs w:val="26"/>
          </w:rPr>
          <w:t>5.</w:t>
        </w:r>
        <w:r w:rsidR="00C961AD" w:rsidRPr="008D6B09">
          <w:rPr>
            <w:rFonts w:ascii="Calibri" w:hAnsi="Calibri"/>
            <w:noProof/>
            <w:sz w:val="26"/>
            <w:szCs w:val="26"/>
          </w:rPr>
          <w:tab/>
        </w:r>
        <w:r w:rsidR="00C961AD" w:rsidRPr="00D630CB">
          <w:rPr>
            <w:rStyle w:val="ab"/>
            <w:noProof/>
            <w:sz w:val="26"/>
            <w:szCs w:val="26"/>
          </w:rPr>
          <w:t>Программаны тормышка ашыру нәтиҗәләрен бәяләү индикаторлары исемлеге</w:t>
        </w:r>
        <w:r w:rsidR="00C961AD">
          <w:rPr>
            <w:noProof/>
            <w:webHidden/>
            <w:sz w:val="26"/>
            <w:szCs w:val="26"/>
          </w:rPr>
          <w:t>..</w:t>
        </w:r>
        <w:r w:rsidR="00C961AD" w:rsidRPr="008D6B09">
          <w:rPr>
            <w:noProof/>
            <w:webHidden/>
            <w:sz w:val="26"/>
            <w:szCs w:val="26"/>
          </w:rPr>
          <w:fldChar w:fldCharType="begin"/>
        </w:r>
        <w:r w:rsidR="00C961AD" w:rsidRPr="008D6B09">
          <w:rPr>
            <w:noProof/>
            <w:webHidden/>
            <w:sz w:val="26"/>
            <w:szCs w:val="26"/>
          </w:rPr>
          <w:instrText xml:space="preserve"> PAGEREF _Toc272342215 \h </w:instrText>
        </w:r>
        <w:r w:rsidR="00C961AD" w:rsidRPr="008D6B09">
          <w:rPr>
            <w:noProof/>
            <w:webHidden/>
            <w:sz w:val="26"/>
            <w:szCs w:val="26"/>
          </w:rPr>
        </w:r>
        <w:r w:rsidR="00C961AD" w:rsidRPr="008D6B09">
          <w:rPr>
            <w:noProof/>
            <w:webHidden/>
            <w:sz w:val="26"/>
            <w:szCs w:val="26"/>
          </w:rPr>
          <w:fldChar w:fldCharType="separate"/>
        </w:r>
        <w:r w:rsidR="00C961AD">
          <w:rPr>
            <w:noProof/>
            <w:webHidden/>
            <w:sz w:val="26"/>
            <w:szCs w:val="26"/>
          </w:rPr>
          <w:t>13</w:t>
        </w:r>
        <w:r w:rsidR="00C961AD" w:rsidRPr="008D6B09">
          <w:rPr>
            <w:noProof/>
            <w:webHidden/>
            <w:sz w:val="26"/>
            <w:szCs w:val="26"/>
          </w:rPr>
          <w:fldChar w:fldCharType="end"/>
        </w:r>
      </w:hyperlink>
    </w:p>
    <w:p w:rsidR="00C961AD" w:rsidRPr="008D6B09" w:rsidRDefault="00B92DB5" w:rsidP="00C961AD">
      <w:pPr>
        <w:pStyle w:val="17"/>
        <w:tabs>
          <w:tab w:val="left" w:pos="480"/>
          <w:tab w:val="right" w:leader="dot" w:pos="9605"/>
        </w:tabs>
        <w:spacing w:line="276" w:lineRule="auto"/>
        <w:jc w:val="both"/>
        <w:rPr>
          <w:rFonts w:ascii="Calibri" w:hAnsi="Calibri"/>
          <w:noProof/>
          <w:sz w:val="26"/>
          <w:szCs w:val="26"/>
        </w:rPr>
      </w:pPr>
      <w:hyperlink w:anchor="_Toc272342216" w:history="1">
        <w:r w:rsidR="00C961AD" w:rsidRPr="008D6B09">
          <w:rPr>
            <w:rStyle w:val="ab"/>
            <w:noProof/>
            <w:sz w:val="26"/>
            <w:szCs w:val="26"/>
          </w:rPr>
          <w:t>6.</w:t>
        </w:r>
        <w:r w:rsidR="00C961AD" w:rsidRPr="008D6B09">
          <w:rPr>
            <w:rFonts w:ascii="Calibri" w:hAnsi="Calibri"/>
            <w:noProof/>
            <w:sz w:val="26"/>
            <w:szCs w:val="26"/>
          </w:rPr>
          <w:tab/>
        </w:r>
        <w:r w:rsidR="00C961AD" w:rsidRPr="00D630CB">
          <w:rPr>
            <w:rStyle w:val="ab"/>
            <w:noProof/>
            <w:sz w:val="26"/>
            <w:szCs w:val="26"/>
          </w:rPr>
          <w:t>Энергетика ресурсларын куллану характеристикасы</w:t>
        </w:r>
        <w:r w:rsidR="00C961AD" w:rsidRPr="008D6B09">
          <w:rPr>
            <w:noProof/>
            <w:webHidden/>
            <w:sz w:val="26"/>
            <w:szCs w:val="26"/>
          </w:rPr>
          <w:tab/>
        </w:r>
        <w:r w:rsidR="00C961AD" w:rsidRPr="008D6B09">
          <w:rPr>
            <w:noProof/>
            <w:webHidden/>
            <w:sz w:val="26"/>
            <w:szCs w:val="26"/>
          </w:rPr>
          <w:fldChar w:fldCharType="begin"/>
        </w:r>
        <w:r w:rsidR="00C961AD" w:rsidRPr="008D6B09">
          <w:rPr>
            <w:noProof/>
            <w:webHidden/>
            <w:sz w:val="26"/>
            <w:szCs w:val="26"/>
          </w:rPr>
          <w:instrText xml:space="preserve"> PAGEREF _Toc272342216 \h </w:instrText>
        </w:r>
        <w:r w:rsidR="00C961AD" w:rsidRPr="008D6B09">
          <w:rPr>
            <w:noProof/>
            <w:webHidden/>
            <w:sz w:val="26"/>
            <w:szCs w:val="26"/>
          </w:rPr>
        </w:r>
        <w:r w:rsidR="00C961AD" w:rsidRPr="008D6B09">
          <w:rPr>
            <w:noProof/>
            <w:webHidden/>
            <w:sz w:val="26"/>
            <w:szCs w:val="26"/>
          </w:rPr>
          <w:fldChar w:fldCharType="separate"/>
        </w:r>
        <w:r w:rsidR="00C961AD">
          <w:rPr>
            <w:b/>
            <w:bCs/>
            <w:noProof/>
            <w:webHidden/>
            <w:sz w:val="26"/>
            <w:szCs w:val="26"/>
          </w:rPr>
          <w:t>Ошибка! Закладка не определена.</w:t>
        </w:r>
        <w:r w:rsidR="00C961AD" w:rsidRPr="008D6B09">
          <w:rPr>
            <w:noProof/>
            <w:webHidden/>
            <w:sz w:val="26"/>
            <w:szCs w:val="26"/>
          </w:rPr>
          <w:fldChar w:fldCharType="end"/>
        </w:r>
      </w:hyperlink>
    </w:p>
    <w:p w:rsidR="00C961AD" w:rsidRPr="008D6B09" w:rsidRDefault="00B92DB5" w:rsidP="00C961AD">
      <w:pPr>
        <w:pStyle w:val="29"/>
        <w:tabs>
          <w:tab w:val="left" w:pos="880"/>
          <w:tab w:val="right" w:leader="dot" w:pos="9605"/>
        </w:tabs>
        <w:spacing w:line="276" w:lineRule="auto"/>
        <w:jc w:val="both"/>
        <w:rPr>
          <w:rFonts w:ascii="Calibri" w:hAnsi="Calibri"/>
          <w:noProof/>
          <w:sz w:val="26"/>
          <w:szCs w:val="26"/>
        </w:rPr>
      </w:pPr>
      <w:hyperlink w:anchor="_Toc272342223" w:history="1">
        <w:r w:rsidR="00C961AD" w:rsidRPr="008D6B09">
          <w:rPr>
            <w:rStyle w:val="ab"/>
            <w:noProof/>
            <w:sz w:val="26"/>
            <w:szCs w:val="26"/>
          </w:rPr>
          <w:t>6.1.</w:t>
        </w:r>
        <w:r w:rsidR="00C961AD" w:rsidRPr="008D6B09">
          <w:rPr>
            <w:rFonts w:ascii="Calibri" w:hAnsi="Calibri"/>
            <w:noProof/>
            <w:sz w:val="26"/>
            <w:szCs w:val="26"/>
          </w:rPr>
          <w:tab/>
        </w:r>
        <w:r w:rsidR="00C961AD" w:rsidRPr="00F80B72">
          <w:rPr>
            <w:rStyle w:val="ab"/>
            <w:noProof/>
            <w:sz w:val="26"/>
            <w:szCs w:val="26"/>
          </w:rPr>
          <w:t>Мамадыш муниципаль районын җылы белән тәэмин итү</w:t>
        </w:r>
        <w:r w:rsidR="00C961AD" w:rsidRPr="008D6B09">
          <w:rPr>
            <w:noProof/>
            <w:webHidden/>
            <w:sz w:val="26"/>
            <w:szCs w:val="26"/>
          </w:rPr>
          <w:tab/>
        </w:r>
        <w:r w:rsidR="00C961AD" w:rsidRPr="008D6B09">
          <w:rPr>
            <w:noProof/>
            <w:webHidden/>
            <w:sz w:val="26"/>
            <w:szCs w:val="26"/>
          </w:rPr>
          <w:fldChar w:fldCharType="begin"/>
        </w:r>
        <w:r w:rsidR="00C961AD" w:rsidRPr="008D6B09">
          <w:rPr>
            <w:noProof/>
            <w:webHidden/>
            <w:sz w:val="26"/>
            <w:szCs w:val="26"/>
          </w:rPr>
          <w:instrText xml:space="preserve"> PAGEREF _Toc272342223 \h </w:instrText>
        </w:r>
        <w:r w:rsidR="00C961AD" w:rsidRPr="008D6B09">
          <w:rPr>
            <w:noProof/>
            <w:webHidden/>
            <w:sz w:val="26"/>
            <w:szCs w:val="26"/>
          </w:rPr>
        </w:r>
        <w:r w:rsidR="00C961AD" w:rsidRPr="008D6B09">
          <w:rPr>
            <w:noProof/>
            <w:webHidden/>
            <w:sz w:val="26"/>
            <w:szCs w:val="26"/>
          </w:rPr>
          <w:fldChar w:fldCharType="separate"/>
        </w:r>
        <w:r w:rsidR="00C961AD">
          <w:rPr>
            <w:noProof/>
            <w:webHidden/>
            <w:sz w:val="26"/>
            <w:szCs w:val="26"/>
          </w:rPr>
          <w:t>15</w:t>
        </w:r>
        <w:r w:rsidR="00C961AD" w:rsidRPr="008D6B09">
          <w:rPr>
            <w:noProof/>
            <w:webHidden/>
            <w:sz w:val="26"/>
            <w:szCs w:val="26"/>
          </w:rPr>
          <w:fldChar w:fldCharType="end"/>
        </w:r>
      </w:hyperlink>
    </w:p>
    <w:p w:rsidR="00C961AD" w:rsidRPr="00F66333" w:rsidRDefault="00B92DB5" w:rsidP="00C961AD">
      <w:pPr>
        <w:pStyle w:val="38"/>
        <w:tabs>
          <w:tab w:val="left" w:pos="1320"/>
          <w:tab w:val="right" w:leader="dot" w:pos="9605"/>
        </w:tabs>
        <w:spacing w:line="276" w:lineRule="auto"/>
        <w:jc w:val="both"/>
        <w:rPr>
          <w:rFonts w:ascii="Calibri" w:hAnsi="Calibri"/>
          <w:noProof/>
          <w:sz w:val="26"/>
          <w:szCs w:val="26"/>
        </w:rPr>
      </w:pPr>
      <w:hyperlink w:anchor="_Toc272342231" w:history="1">
        <w:r w:rsidR="00C961AD" w:rsidRPr="008D6B09">
          <w:rPr>
            <w:rStyle w:val="ab"/>
            <w:noProof/>
            <w:sz w:val="26"/>
            <w:szCs w:val="26"/>
          </w:rPr>
          <w:t>6.1.1.</w:t>
        </w:r>
        <w:r w:rsidR="00C961AD" w:rsidRPr="008D6B09">
          <w:rPr>
            <w:rFonts w:ascii="Calibri" w:hAnsi="Calibri"/>
            <w:noProof/>
            <w:sz w:val="26"/>
            <w:szCs w:val="26"/>
          </w:rPr>
          <w:tab/>
        </w:r>
        <w:r w:rsidR="00C961AD" w:rsidRPr="00F80B72">
          <w:rPr>
            <w:rStyle w:val="ab"/>
            <w:noProof/>
            <w:sz w:val="26"/>
            <w:szCs w:val="26"/>
          </w:rPr>
          <w:t>Төп күрсәткечләр</w:t>
        </w:r>
        <w:r w:rsidR="00C961AD" w:rsidRPr="008D6B09">
          <w:rPr>
            <w:noProof/>
            <w:webHidden/>
            <w:sz w:val="26"/>
            <w:szCs w:val="26"/>
          </w:rPr>
          <w:tab/>
        </w:r>
        <w:r w:rsidR="00C961AD" w:rsidRPr="008D6B09">
          <w:rPr>
            <w:noProof/>
            <w:webHidden/>
            <w:sz w:val="26"/>
            <w:szCs w:val="26"/>
          </w:rPr>
          <w:fldChar w:fldCharType="begin"/>
        </w:r>
        <w:r w:rsidR="00C961AD" w:rsidRPr="008D6B09">
          <w:rPr>
            <w:noProof/>
            <w:webHidden/>
            <w:sz w:val="26"/>
            <w:szCs w:val="26"/>
          </w:rPr>
          <w:instrText xml:space="preserve"> PAGEREF _Toc272342231 \h </w:instrText>
        </w:r>
        <w:r w:rsidR="00C961AD" w:rsidRPr="008D6B09">
          <w:rPr>
            <w:noProof/>
            <w:webHidden/>
            <w:sz w:val="26"/>
            <w:szCs w:val="26"/>
          </w:rPr>
        </w:r>
        <w:r w:rsidR="00C961AD" w:rsidRPr="008D6B09">
          <w:rPr>
            <w:noProof/>
            <w:webHidden/>
            <w:sz w:val="26"/>
            <w:szCs w:val="26"/>
          </w:rPr>
          <w:fldChar w:fldCharType="separate"/>
        </w:r>
        <w:r w:rsidR="00C961AD">
          <w:rPr>
            <w:noProof/>
            <w:webHidden/>
            <w:sz w:val="26"/>
            <w:szCs w:val="26"/>
          </w:rPr>
          <w:t>15</w:t>
        </w:r>
        <w:r w:rsidR="00C961AD" w:rsidRPr="008D6B09">
          <w:rPr>
            <w:noProof/>
            <w:webHidden/>
            <w:sz w:val="26"/>
            <w:szCs w:val="26"/>
          </w:rPr>
          <w:fldChar w:fldCharType="end"/>
        </w:r>
      </w:hyperlink>
    </w:p>
    <w:p w:rsidR="00C961AD" w:rsidRPr="008D6B09" w:rsidRDefault="00B92DB5" w:rsidP="00C961AD">
      <w:pPr>
        <w:pStyle w:val="38"/>
        <w:tabs>
          <w:tab w:val="left" w:pos="1320"/>
          <w:tab w:val="right" w:leader="dot" w:pos="9605"/>
        </w:tabs>
        <w:spacing w:line="276" w:lineRule="auto"/>
        <w:jc w:val="both"/>
        <w:rPr>
          <w:rFonts w:ascii="Calibri" w:hAnsi="Calibri"/>
          <w:noProof/>
          <w:sz w:val="26"/>
          <w:szCs w:val="26"/>
        </w:rPr>
      </w:pPr>
      <w:hyperlink w:anchor="_Toc272342240" w:history="1">
        <w:r w:rsidR="00C961AD" w:rsidRPr="008D6B09">
          <w:rPr>
            <w:rStyle w:val="ab"/>
            <w:noProof/>
            <w:sz w:val="26"/>
            <w:szCs w:val="26"/>
          </w:rPr>
          <w:t>6.1.2.</w:t>
        </w:r>
        <w:r w:rsidR="00C961AD" w:rsidRPr="008D6B09">
          <w:rPr>
            <w:rFonts w:ascii="Calibri" w:hAnsi="Calibri"/>
            <w:noProof/>
            <w:sz w:val="26"/>
            <w:szCs w:val="26"/>
          </w:rPr>
          <w:tab/>
        </w:r>
        <w:r w:rsidR="00C961AD" w:rsidRPr="00F80B72">
          <w:rPr>
            <w:rStyle w:val="ab"/>
            <w:noProof/>
            <w:sz w:val="26"/>
            <w:szCs w:val="26"/>
          </w:rPr>
          <w:t>Мамадыш муниципаль районы җылылык белән тәэмин итүнең икътисади проблемалары</w:t>
        </w:r>
        <w:r w:rsidR="00C961AD" w:rsidRPr="008D6B09">
          <w:rPr>
            <w:noProof/>
            <w:webHidden/>
            <w:sz w:val="26"/>
            <w:szCs w:val="26"/>
          </w:rPr>
          <w:tab/>
        </w:r>
        <w:r w:rsidR="00C961AD" w:rsidRPr="008D6B09">
          <w:rPr>
            <w:noProof/>
            <w:webHidden/>
            <w:sz w:val="26"/>
            <w:szCs w:val="26"/>
          </w:rPr>
          <w:fldChar w:fldCharType="begin"/>
        </w:r>
        <w:r w:rsidR="00C961AD" w:rsidRPr="008D6B09">
          <w:rPr>
            <w:noProof/>
            <w:webHidden/>
            <w:sz w:val="26"/>
            <w:szCs w:val="26"/>
          </w:rPr>
          <w:instrText xml:space="preserve"> PAGEREF _Toc272342240 \h </w:instrText>
        </w:r>
        <w:r w:rsidR="00C961AD" w:rsidRPr="008D6B09">
          <w:rPr>
            <w:noProof/>
            <w:webHidden/>
            <w:sz w:val="26"/>
            <w:szCs w:val="26"/>
          </w:rPr>
        </w:r>
        <w:r w:rsidR="00C961AD" w:rsidRPr="008D6B09">
          <w:rPr>
            <w:noProof/>
            <w:webHidden/>
            <w:sz w:val="26"/>
            <w:szCs w:val="26"/>
          </w:rPr>
          <w:fldChar w:fldCharType="separate"/>
        </w:r>
        <w:r w:rsidR="00C961AD">
          <w:rPr>
            <w:b/>
            <w:bCs/>
            <w:noProof/>
            <w:webHidden/>
            <w:sz w:val="26"/>
            <w:szCs w:val="26"/>
          </w:rPr>
          <w:t>Ошибка! Закладка не определена.</w:t>
        </w:r>
        <w:r w:rsidR="00C961AD" w:rsidRPr="008D6B09">
          <w:rPr>
            <w:noProof/>
            <w:webHidden/>
            <w:sz w:val="26"/>
            <w:szCs w:val="26"/>
          </w:rPr>
          <w:fldChar w:fldCharType="end"/>
        </w:r>
      </w:hyperlink>
    </w:p>
    <w:p w:rsidR="00C961AD" w:rsidRPr="008D6B09" w:rsidRDefault="00B92DB5" w:rsidP="00C961AD">
      <w:pPr>
        <w:pStyle w:val="38"/>
        <w:tabs>
          <w:tab w:val="left" w:pos="1320"/>
          <w:tab w:val="right" w:leader="dot" w:pos="9605"/>
        </w:tabs>
        <w:spacing w:line="276" w:lineRule="auto"/>
        <w:jc w:val="both"/>
        <w:rPr>
          <w:rFonts w:ascii="Calibri" w:hAnsi="Calibri"/>
          <w:noProof/>
          <w:sz w:val="26"/>
          <w:szCs w:val="26"/>
        </w:rPr>
      </w:pPr>
      <w:hyperlink w:anchor="_Toc272342250" w:history="1">
        <w:r w:rsidR="00C961AD" w:rsidRPr="008D6B09">
          <w:rPr>
            <w:rStyle w:val="ab"/>
            <w:noProof/>
            <w:sz w:val="26"/>
            <w:szCs w:val="26"/>
          </w:rPr>
          <w:t>6.1.3.</w:t>
        </w:r>
        <w:r w:rsidR="00C961AD" w:rsidRPr="00F80B72">
          <w:rPr>
            <w:rStyle w:val="ab"/>
            <w:noProof/>
            <w:sz w:val="26"/>
            <w:szCs w:val="26"/>
          </w:rPr>
          <w:t>Мамадыш муниципаль районының җылылык белән тәэмин итү системасы</w:t>
        </w:r>
        <w:r w:rsidR="00C961AD" w:rsidRPr="008D6B09">
          <w:rPr>
            <w:noProof/>
            <w:webHidden/>
            <w:sz w:val="26"/>
            <w:szCs w:val="26"/>
          </w:rPr>
          <w:tab/>
        </w:r>
        <w:r w:rsidR="00C961AD" w:rsidRPr="008D6B09">
          <w:rPr>
            <w:noProof/>
            <w:webHidden/>
            <w:sz w:val="26"/>
            <w:szCs w:val="26"/>
          </w:rPr>
          <w:fldChar w:fldCharType="begin"/>
        </w:r>
        <w:r w:rsidR="00C961AD" w:rsidRPr="008D6B09">
          <w:rPr>
            <w:noProof/>
            <w:webHidden/>
            <w:sz w:val="26"/>
            <w:szCs w:val="26"/>
          </w:rPr>
          <w:instrText xml:space="preserve"> PAGEREF _Toc272342250 \h </w:instrText>
        </w:r>
        <w:r w:rsidR="00C961AD" w:rsidRPr="008D6B09">
          <w:rPr>
            <w:noProof/>
            <w:webHidden/>
            <w:sz w:val="26"/>
            <w:szCs w:val="26"/>
          </w:rPr>
        </w:r>
        <w:r w:rsidR="00C961AD" w:rsidRPr="008D6B09">
          <w:rPr>
            <w:noProof/>
            <w:webHidden/>
            <w:sz w:val="26"/>
            <w:szCs w:val="26"/>
          </w:rPr>
          <w:fldChar w:fldCharType="separate"/>
        </w:r>
        <w:r w:rsidR="00C961AD">
          <w:rPr>
            <w:b/>
            <w:bCs/>
            <w:noProof/>
            <w:webHidden/>
            <w:sz w:val="26"/>
            <w:szCs w:val="26"/>
          </w:rPr>
          <w:t>Ошибка! Закладка не определена.</w:t>
        </w:r>
        <w:r w:rsidR="00C961AD" w:rsidRPr="008D6B09">
          <w:rPr>
            <w:noProof/>
            <w:webHidden/>
            <w:sz w:val="26"/>
            <w:szCs w:val="26"/>
          </w:rPr>
          <w:fldChar w:fldCharType="end"/>
        </w:r>
      </w:hyperlink>
    </w:p>
    <w:p w:rsidR="00C961AD" w:rsidRPr="008D6B09" w:rsidRDefault="00B92DB5" w:rsidP="00C961AD">
      <w:pPr>
        <w:pStyle w:val="38"/>
        <w:tabs>
          <w:tab w:val="left" w:pos="1320"/>
          <w:tab w:val="right" w:leader="dot" w:pos="9605"/>
        </w:tabs>
        <w:spacing w:line="276" w:lineRule="auto"/>
        <w:jc w:val="both"/>
        <w:rPr>
          <w:rFonts w:ascii="Calibri" w:hAnsi="Calibri"/>
          <w:noProof/>
          <w:sz w:val="26"/>
          <w:szCs w:val="26"/>
        </w:rPr>
      </w:pPr>
      <w:hyperlink w:anchor="_Toc272342261" w:history="1">
        <w:r w:rsidR="00C961AD" w:rsidRPr="008D6B09">
          <w:rPr>
            <w:rStyle w:val="ab"/>
            <w:bCs/>
            <w:noProof/>
            <w:sz w:val="26"/>
            <w:szCs w:val="26"/>
          </w:rPr>
          <w:t>6.1.4.</w:t>
        </w:r>
        <w:r w:rsidR="00C961AD" w:rsidRPr="008D6B09">
          <w:rPr>
            <w:rFonts w:ascii="Calibri" w:hAnsi="Calibri"/>
            <w:noProof/>
            <w:sz w:val="26"/>
            <w:szCs w:val="26"/>
          </w:rPr>
          <w:tab/>
        </w:r>
        <w:r w:rsidR="00C961AD" w:rsidRPr="00457D98">
          <w:rPr>
            <w:rStyle w:val="ab"/>
            <w:bCs/>
            <w:noProof/>
            <w:sz w:val="26"/>
            <w:szCs w:val="26"/>
          </w:rPr>
          <w:t>Җылылык энергиясен куллану</w:t>
        </w:r>
        <w:r w:rsidR="00C961AD" w:rsidRPr="008D6B09">
          <w:rPr>
            <w:noProof/>
            <w:webHidden/>
            <w:sz w:val="26"/>
            <w:szCs w:val="26"/>
          </w:rPr>
          <w:tab/>
        </w:r>
      </w:hyperlink>
      <w:r w:rsidR="00C961AD" w:rsidRPr="00F66333">
        <w:rPr>
          <w:rStyle w:val="ab"/>
          <w:noProof/>
          <w:sz w:val="26"/>
          <w:szCs w:val="26"/>
        </w:rPr>
        <w:t>19</w:t>
      </w:r>
    </w:p>
    <w:p w:rsidR="00C961AD" w:rsidRPr="008D6B09" w:rsidRDefault="00B92DB5" w:rsidP="00C961AD">
      <w:pPr>
        <w:pStyle w:val="29"/>
        <w:tabs>
          <w:tab w:val="left" w:pos="880"/>
          <w:tab w:val="right" w:leader="dot" w:pos="9605"/>
        </w:tabs>
        <w:spacing w:line="276" w:lineRule="auto"/>
        <w:jc w:val="both"/>
        <w:rPr>
          <w:rFonts w:ascii="Calibri" w:hAnsi="Calibri"/>
          <w:noProof/>
          <w:sz w:val="26"/>
          <w:szCs w:val="26"/>
        </w:rPr>
      </w:pPr>
      <w:hyperlink w:anchor="_Toc272342269" w:history="1">
        <w:r w:rsidR="00C961AD" w:rsidRPr="008D6B09">
          <w:rPr>
            <w:rStyle w:val="ab"/>
            <w:noProof/>
            <w:sz w:val="26"/>
            <w:szCs w:val="26"/>
          </w:rPr>
          <w:t>6.2.</w:t>
        </w:r>
        <w:r w:rsidR="00C961AD" w:rsidRPr="008D6B09">
          <w:rPr>
            <w:rFonts w:ascii="Calibri" w:hAnsi="Calibri"/>
            <w:noProof/>
            <w:sz w:val="26"/>
            <w:szCs w:val="26"/>
          </w:rPr>
          <w:tab/>
        </w:r>
        <w:r w:rsidR="00C961AD" w:rsidRPr="00457D98">
          <w:rPr>
            <w:rStyle w:val="ab"/>
            <w:noProof/>
            <w:sz w:val="26"/>
            <w:szCs w:val="26"/>
          </w:rPr>
          <w:t>Мамадыш муниципаль районын су белән тәэмин итү</w:t>
        </w:r>
        <w:r w:rsidR="00C961AD" w:rsidRPr="008D6B09">
          <w:rPr>
            <w:noProof/>
            <w:webHidden/>
            <w:sz w:val="26"/>
            <w:szCs w:val="26"/>
          </w:rPr>
          <w:tab/>
        </w:r>
        <w:r w:rsidR="00C961AD" w:rsidRPr="008D6B09">
          <w:rPr>
            <w:noProof/>
            <w:webHidden/>
            <w:sz w:val="26"/>
            <w:szCs w:val="26"/>
          </w:rPr>
          <w:fldChar w:fldCharType="begin"/>
        </w:r>
        <w:r w:rsidR="00C961AD" w:rsidRPr="008D6B09">
          <w:rPr>
            <w:noProof/>
            <w:webHidden/>
            <w:sz w:val="26"/>
            <w:szCs w:val="26"/>
          </w:rPr>
          <w:instrText xml:space="preserve"> PAGEREF _Toc272342269 \h </w:instrText>
        </w:r>
        <w:r w:rsidR="00C961AD" w:rsidRPr="008D6B09">
          <w:rPr>
            <w:noProof/>
            <w:webHidden/>
            <w:sz w:val="26"/>
            <w:szCs w:val="26"/>
          </w:rPr>
        </w:r>
        <w:r w:rsidR="00C961AD" w:rsidRPr="008D6B09">
          <w:rPr>
            <w:noProof/>
            <w:webHidden/>
            <w:sz w:val="26"/>
            <w:szCs w:val="26"/>
          </w:rPr>
          <w:fldChar w:fldCharType="separate"/>
        </w:r>
        <w:r w:rsidR="00C961AD">
          <w:rPr>
            <w:b/>
            <w:bCs/>
            <w:noProof/>
            <w:webHidden/>
            <w:sz w:val="26"/>
            <w:szCs w:val="26"/>
          </w:rPr>
          <w:t>Ошибка! Закладка не определена.</w:t>
        </w:r>
        <w:r w:rsidR="00C961AD" w:rsidRPr="008D6B09">
          <w:rPr>
            <w:noProof/>
            <w:webHidden/>
            <w:sz w:val="26"/>
            <w:szCs w:val="26"/>
          </w:rPr>
          <w:fldChar w:fldCharType="end"/>
        </w:r>
      </w:hyperlink>
    </w:p>
    <w:p w:rsidR="00C961AD" w:rsidRPr="008D6B09" w:rsidRDefault="00B92DB5" w:rsidP="00C961AD">
      <w:pPr>
        <w:pStyle w:val="38"/>
        <w:tabs>
          <w:tab w:val="left" w:pos="1320"/>
          <w:tab w:val="right" w:leader="dot" w:pos="9605"/>
        </w:tabs>
        <w:spacing w:line="276" w:lineRule="auto"/>
        <w:jc w:val="both"/>
        <w:rPr>
          <w:rFonts w:ascii="Calibri" w:hAnsi="Calibri"/>
          <w:noProof/>
          <w:sz w:val="26"/>
          <w:szCs w:val="26"/>
        </w:rPr>
      </w:pPr>
      <w:hyperlink w:anchor="_Toc272342278" w:history="1">
        <w:r w:rsidR="00C961AD" w:rsidRPr="008D6B09">
          <w:rPr>
            <w:rStyle w:val="ab"/>
            <w:noProof/>
            <w:sz w:val="26"/>
            <w:szCs w:val="26"/>
          </w:rPr>
          <w:t>6.2.1.</w:t>
        </w:r>
        <w:r w:rsidR="00C961AD" w:rsidRPr="008D6B09">
          <w:rPr>
            <w:rFonts w:ascii="Calibri" w:hAnsi="Calibri"/>
            <w:noProof/>
            <w:sz w:val="26"/>
            <w:szCs w:val="26"/>
          </w:rPr>
          <w:tab/>
        </w:r>
        <w:r w:rsidR="00C961AD" w:rsidRPr="00457D98">
          <w:rPr>
            <w:noProof/>
            <w:sz w:val="26"/>
            <w:szCs w:val="26"/>
          </w:rPr>
          <w:t>Төп күрсәткечләр</w:t>
        </w:r>
        <w:r w:rsidR="00C961AD" w:rsidRPr="008D6B09">
          <w:rPr>
            <w:noProof/>
            <w:webHidden/>
            <w:sz w:val="26"/>
            <w:szCs w:val="26"/>
          </w:rPr>
          <w:tab/>
        </w:r>
        <w:r w:rsidR="00C961AD" w:rsidRPr="008D6B09">
          <w:rPr>
            <w:noProof/>
            <w:webHidden/>
            <w:sz w:val="26"/>
            <w:szCs w:val="26"/>
          </w:rPr>
          <w:fldChar w:fldCharType="begin"/>
        </w:r>
        <w:r w:rsidR="00C961AD" w:rsidRPr="008D6B09">
          <w:rPr>
            <w:noProof/>
            <w:webHidden/>
            <w:sz w:val="26"/>
            <w:szCs w:val="26"/>
          </w:rPr>
          <w:instrText xml:space="preserve"> PAGEREF _Toc272342278 \h </w:instrText>
        </w:r>
        <w:r w:rsidR="00C961AD" w:rsidRPr="008D6B09">
          <w:rPr>
            <w:noProof/>
            <w:webHidden/>
            <w:sz w:val="26"/>
            <w:szCs w:val="26"/>
          </w:rPr>
        </w:r>
        <w:r w:rsidR="00C961AD" w:rsidRPr="008D6B09">
          <w:rPr>
            <w:noProof/>
            <w:webHidden/>
            <w:sz w:val="26"/>
            <w:szCs w:val="26"/>
          </w:rPr>
          <w:fldChar w:fldCharType="separate"/>
        </w:r>
        <w:r w:rsidR="00C961AD">
          <w:rPr>
            <w:b/>
            <w:bCs/>
            <w:noProof/>
            <w:webHidden/>
            <w:sz w:val="26"/>
            <w:szCs w:val="26"/>
          </w:rPr>
          <w:t>Ошибка! Закладка не определена.</w:t>
        </w:r>
        <w:r w:rsidR="00C961AD" w:rsidRPr="008D6B09">
          <w:rPr>
            <w:noProof/>
            <w:webHidden/>
            <w:sz w:val="26"/>
            <w:szCs w:val="26"/>
          </w:rPr>
          <w:fldChar w:fldCharType="end"/>
        </w:r>
      </w:hyperlink>
    </w:p>
    <w:p w:rsidR="00C961AD" w:rsidRPr="008D6B09" w:rsidRDefault="00B92DB5" w:rsidP="00C961AD">
      <w:pPr>
        <w:pStyle w:val="38"/>
        <w:tabs>
          <w:tab w:val="left" w:pos="1320"/>
          <w:tab w:val="right" w:leader="dot" w:pos="9605"/>
        </w:tabs>
        <w:spacing w:line="276" w:lineRule="auto"/>
        <w:jc w:val="both"/>
        <w:rPr>
          <w:rFonts w:ascii="Calibri" w:hAnsi="Calibri"/>
          <w:noProof/>
          <w:sz w:val="26"/>
          <w:szCs w:val="26"/>
        </w:rPr>
      </w:pPr>
      <w:hyperlink w:anchor="_Toc272342297" w:history="1">
        <w:r w:rsidR="00C961AD" w:rsidRPr="008D6B09">
          <w:rPr>
            <w:rStyle w:val="ab"/>
            <w:noProof/>
            <w:sz w:val="26"/>
            <w:szCs w:val="26"/>
          </w:rPr>
          <w:t>6.2.2.</w:t>
        </w:r>
        <w:r w:rsidR="00C961AD" w:rsidRPr="008D6B09">
          <w:rPr>
            <w:rFonts w:ascii="Calibri" w:hAnsi="Calibri"/>
            <w:noProof/>
            <w:sz w:val="26"/>
            <w:szCs w:val="26"/>
          </w:rPr>
          <w:tab/>
        </w:r>
        <w:r w:rsidR="00C961AD" w:rsidRPr="00457D98">
          <w:rPr>
            <w:rStyle w:val="ab"/>
            <w:noProof/>
            <w:sz w:val="26"/>
            <w:szCs w:val="26"/>
          </w:rPr>
          <w:t>Мамадыш муниципаль районының су белән тәэмин итү системасы</w:t>
        </w:r>
        <w:r w:rsidR="00C961AD" w:rsidRPr="008D6B09">
          <w:rPr>
            <w:noProof/>
            <w:webHidden/>
            <w:sz w:val="26"/>
            <w:szCs w:val="26"/>
          </w:rPr>
          <w:tab/>
        </w:r>
        <w:r w:rsidR="00C961AD" w:rsidRPr="008D6B09">
          <w:rPr>
            <w:noProof/>
            <w:webHidden/>
            <w:sz w:val="26"/>
            <w:szCs w:val="26"/>
          </w:rPr>
          <w:fldChar w:fldCharType="begin"/>
        </w:r>
        <w:r w:rsidR="00C961AD" w:rsidRPr="008D6B09">
          <w:rPr>
            <w:noProof/>
            <w:webHidden/>
            <w:sz w:val="26"/>
            <w:szCs w:val="26"/>
          </w:rPr>
          <w:instrText xml:space="preserve"> PAGEREF _Toc272342297 \h </w:instrText>
        </w:r>
        <w:r w:rsidR="00C961AD" w:rsidRPr="008D6B09">
          <w:rPr>
            <w:noProof/>
            <w:webHidden/>
            <w:sz w:val="26"/>
            <w:szCs w:val="26"/>
          </w:rPr>
        </w:r>
        <w:r w:rsidR="00C961AD" w:rsidRPr="008D6B09">
          <w:rPr>
            <w:noProof/>
            <w:webHidden/>
            <w:sz w:val="26"/>
            <w:szCs w:val="26"/>
          </w:rPr>
          <w:fldChar w:fldCharType="separate"/>
        </w:r>
        <w:r w:rsidR="00C961AD">
          <w:rPr>
            <w:noProof/>
            <w:webHidden/>
            <w:sz w:val="26"/>
            <w:szCs w:val="26"/>
          </w:rPr>
          <w:t>19</w:t>
        </w:r>
        <w:r w:rsidR="00C961AD" w:rsidRPr="008D6B09">
          <w:rPr>
            <w:noProof/>
            <w:webHidden/>
            <w:sz w:val="26"/>
            <w:szCs w:val="26"/>
          </w:rPr>
          <w:fldChar w:fldCharType="end"/>
        </w:r>
      </w:hyperlink>
    </w:p>
    <w:p w:rsidR="00C961AD" w:rsidRPr="008D6B09" w:rsidRDefault="00B92DB5" w:rsidP="00C961AD">
      <w:pPr>
        <w:pStyle w:val="29"/>
        <w:tabs>
          <w:tab w:val="left" w:pos="880"/>
          <w:tab w:val="right" w:leader="dot" w:pos="9605"/>
        </w:tabs>
        <w:spacing w:line="276" w:lineRule="auto"/>
        <w:jc w:val="both"/>
        <w:rPr>
          <w:rFonts w:ascii="Calibri" w:hAnsi="Calibri"/>
          <w:noProof/>
          <w:sz w:val="26"/>
          <w:szCs w:val="26"/>
        </w:rPr>
      </w:pPr>
      <w:hyperlink w:anchor="_Toc272342306" w:history="1">
        <w:r w:rsidR="00C961AD" w:rsidRPr="008D6B09">
          <w:rPr>
            <w:rStyle w:val="ab"/>
            <w:noProof/>
            <w:sz w:val="26"/>
            <w:szCs w:val="26"/>
          </w:rPr>
          <w:t>6.3.</w:t>
        </w:r>
        <w:r w:rsidR="00C961AD" w:rsidRPr="008D6B09">
          <w:rPr>
            <w:rFonts w:ascii="Calibri" w:hAnsi="Calibri"/>
            <w:noProof/>
            <w:sz w:val="26"/>
            <w:szCs w:val="26"/>
          </w:rPr>
          <w:tab/>
        </w:r>
        <w:r w:rsidR="00C961AD" w:rsidRPr="00457D98">
          <w:rPr>
            <w:rStyle w:val="ab"/>
            <w:noProof/>
            <w:sz w:val="26"/>
            <w:szCs w:val="26"/>
          </w:rPr>
          <w:t>Мамадыш муниципаль районын электр белән тәэмин итү</w:t>
        </w:r>
        <w:r w:rsidR="00C961AD" w:rsidRPr="008D6B09">
          <w:rPr>
            <w:noProof/>
            <w:webHidden/>
            <w:sz w:val="26"/>
            <w:szCs w:val="26"/>
          </w:rPr>
          <w:tab/>
        </w:r>
        <w:r w:rsidR="00C961AD" w:rsidRPr="008D6B09">
          <w:rPr>
            <w:noProof/>
            <w:webHidden/>
            <w:sz w:val="26"/>
            <w:szCs w:val="26"/>
          </w:rPr>
          <w:fldChar w:fldCharType="begin"/>
        </w:r>
        <w:r w:rsidR="00C961AD" w:rsidRPr="008D6B09">
          <w:rPr>
            <w:noProof/>
            <w:webHidden/>
            <w:sz w:val="26"/>
            <w:szCs w:val="26"/>
          </w:rPr>
          <w:instrText xml:space="preserve"> PAGEREF _Toc272342306 \h </w:instrText>
        </w:r>
        <w:r w:rsidR="00C961AD" w:rsidRPr="008D6B09">
          <w:rPr>
            <w:noProof/>
            <w:webHidden/>
            <w:sz w:val="26"/>
            <w:szCs w:val="26"/>
          </w:rPr>
        </w:r>
        <w:r w:rsidR="00C961AD" w:rsidRPr="008D6B09">
          <w:rPr>
            <w:noProof/>
            <w:webHidden/>
            <w:sz w:val="26"/>
            <w:szCs w:val="26"/>
          </w:rPr>
          <w:fldChar w:fldCharType="separate"/>
        </w:r>
        <w:r w:rsidR="00C961AD">
          <w:rPr>
            <w:b/>
            <w:bCs/>
            <w:noProof/>
            <w:webHidden/>
            <w:sz w:val="26"/>
            <w:szCs w:val="26"/>
          </w:rPr>
          <w:t>Ошибка! Закладка не определена.</w:t>
        </w:r>
        <w:r w:rsidR="00C961AD" w:rsidRPr="008D6B09">
          <w:rPr>
            <w:noProof/>
            <w:webHidden/>
            <w:sz w:val="26"/>
            <w:szCs w:val="26"/>
          </w:rPr>
          <w:fldChar w:fldCharType="end"/>
        </w:r>
      </w:hyperlink>
    </w:p>
    <w:p w:rsidR="00C961AD" w:rsidRPr="008D6B09" w:rsidRDefault="00B92DB5" w:rsidP="00C961AD">
      <w:pPr>
        <w:pStyle w:val="38"/>
        <w:tabs>
          <w:tab w:val="left" w:pos="1320"/>
          <w:tab w:val="right" w:leader="dot" w:pos="9605"/>
        </w:tabs>
        <w:spacing w:line="276" w:lineRule="auto"/>
        <w:jc w:val="both"/>
        <w:rPr>
          <w:rFonts w:ascii="Calibri" w:hAnsi="Calibri"/>
          <w:noProof/>
          <w:sz w:val="26"/>
          <w:szCs w:val="26"/>
        </w:rPr>
      </w:pPr>
      <w:hyperlink w:anchor="_Toc272342316" w:history="1">
        <w:r w:rsidR="00C961AD" w:rsidRPr="008D6B09">
          <w:rPr>
            <w:rStyle w:val="ab"/>
            <w:noProof/>
            <w:sz w:val="26"/>
            <w:szCs w:val="26"/>
          </w:rPr>
          <w:t>6.3.1.</w:t>
        </w:r>
        <w:r w:rsidR="00C961AD" w:rsidRPr="008D6B09">
          <w:rPr>
            <w:rFonts w:ascii="Calibri" w:hAnsi="Calibri"/>
            <w:noProof/>
            <w:sz w:val="26"/>
            <w:szCs w:val="26"/>
          </w:rPr>
          <w:tab/>
        </w:r>
        <w:r w:rsidR="00C961AD" w:rsidRPr="00457D98">
          <w:rPr>
            <w:rStyle w:val="ab"/>
            <w:noProof/>
            <w:sz w:val="26"/>
            <w:szCs w:val="26"/>
          </w:rPr>
          <w:t>Төп күрсәткечләр</w:t>
        </w:r>
        <w:r w:rsidR="00C961AD" w:rsidRPr="008D6B09">
          <w:rPr>
            <w:noProof/>
            <w:webHidden/>
            <w:sz w:val="26"/>
            <w:szCs w:val="26"/>
          </w:rPr>
          <w:tab/>
        </w:r>
        <w:r w:rsidR="00C961AD" w:rsidRPr="008D6B09">
          <w:rPr>
            <w:noProof/>
            <w:webHidden/>
            <w:sz w:val="26"/>
            <w:szCs w:val="26"/>
          </w:rPr>
          <w:fldChar w:fldCharType="begin"/>
        </w:r>
        <w:r w:rsidR="00C961AD" w:rsidRPr="008D6B09">
          <w:rPr>
            <w:noProof/>
            <w:webHidden/>
            <w:sz w:val="26"/>
            <w:szCs w:val="26"/>
          </w:rPr>
          <w:instrText xml:space="preserve"> PAGEREF _Toc272342316 \h </w:instrText>
        </w:r>
        <w:r w:rsidR="00C961AD" w:rsidRPr="008D6B09">
          <w:rPr>
            <w:noProof/>
            <w:webHidden/>
            <w:sz w:val="26"/>
            <w:szCs w:val="26"/>
          </w:rPr>
        </w:r>
        <w:r w:rsidR="00C961AD" w:rsidRPr="008D6B09">
          <w:rPr>
            <w:noProof/>
            <w:webHidden/>
            <w:sz w:val="26"/>
            <w:szCs w:val="26"/>
          </w:rPr>
          <w:fldChar w:fldCharType="separate"/>
        </w:r>
        <w:r w:rsidR="00C961AD">
          <w:rPr>
            <w:b/>
            <w:bCs/>
            <w:noProof/>
            <w:webHidden/>
            <w:sz w:val="26"/>
            <w:szCs w:val="26"/>
          </w:rPr>
          <w:t>Ошибка! Закладка не определена.</w:t>
        </w:r>
        <w:r w:rsidR="00C961AD" w:rsidRPr="008D6B09">
          <w:rPr>
            <w:noProof/>
            <w:webHidden/>
            <w:sz w:val="26"/>
            <w:szCs w:val="26"/>
          </w:rPr>
          <w:fldChar w:fldCharType="end"/>
        </w:r>
      </w:hyperlink>
    </w:p>
    <w:p w:rsidR="00C961AD" w:rsidRPr="008D6B09" w:rsidRDefault="00B92DB5" w:rsidP="00C961AD">
      <w:pPr>
        <w:pStyle w:val="29"/>
        <w:tabs>
          <w:tab w:val="left" w:pos="880"/>
          <w:tab w:val="right" w:leader="dot" w:pos="9605"/>
        </w:tabs>
        <w:spacing w:line="276" w:lineRule="auto"/>
        <w:jc w:val="both"/>
        <w:rPr>
          <w:rFonts w:ascii="Calibri" w:hAnsi="Calibri"/>
          <w:noProof/>
          <w:sz w:val="26"/>
          <w:szCs w:val="26"/>
        </w:rPr>
      </w:pPr>
      <w:hyperlink w:anchor="_Toc272342326" w:history="1">
        <w:r w:rsidR="00C961AD" w:rsidRPr="008D6B09">
          <w:rPr>
            <w:rStyle w:val="ab"/>
            <w:noProof/>
            <w:sz w:val="26"/>
            <w:szCs w:val="26"/>
          </w:rPr>
          <w:t>6.4.</w:t>
        </w:r>
        <w:r w:rsidR="00C961AD" w:rsidRPr="008D6B09">
          <w:rPr>
            <w:rFonts w:ascii="Calibri" w:hAnsi="Calibri"/>
            <w:noProof/>
            <w:sz w:val="26"/>
            <w:szCs w:val="26"/>
          </w:rPr>
          <w:tab/>
        </w:r>
        <w:r w:rsidR="00C961AD" w:rsidRPr="0000059D">
          <w:rPr>
            <w:rStyle w:val="ab"/>
            <w:noProof/>
            <w:sz w:val="26"/>
            <w:szCs w:val="26"/>
          </w:rPr>
          <w:t>Мамадыш муниципаль районын газ белән тәэмин итү</w:t>
        </w:r>
        <w:r w:rsidR="00C961AD" w:rsidRPr="008D6B09">
          <w:rPr>
            <w:noProof/>
            <w:webHidden/>
            <w:sz w:val="26"/>
            <w:szCs w:val="26"/>
          </w:rPr>
          <w:tab/>
        </w:r>
        <w:r w:rsidR="00C961AD" w:rsidRPr="008D6B09">
          <w:rPr>
            <w:noProof/>
            <w:webHidden/>
            <w:sz w:val="26"/>
            <w:szCs w:val="26"/>
          </w:rPr>
          <w:fldChar w:fldCharType="begin"/>
        </w:r>
        <w:r w:rsidR="00C961AD" w:rsidRPr="008D6B09">
          <w:rPr>
            <w:noProof/>
            <w:webHidden/>
            <w:sz w:val="26"/>
            <w:szCs w:val="26"/>
          </w:rPr>
          <w:instrText xml:space="preserve"> PAGEREF _Toc272342326 \h </w:instrText>
        </w:r>
        <w:r w:rsidR="00C961AD" w:rsidRPr="008D6B09">
          <w:rPr>
            <w:noProof/>
            <w:webHidden/>
            <w:sz w:val="26"/>
            <w:szCs w:val="26"/>
          </w:rPr>
        </w:r>
        <w:r w:rsidR="00C961AD" w:rsidRPr="008D6B09">
          <w:rPr>
            <w:noProof/>
            <w:webHidden/>
            <w:sz w:val="26"/>
            <w:szCs w:val="26"/>
          </w:rPr>
          <w:fldChar w:fldCharType="separate"/>
        </w:r>
        <w:r w:rsidR="00C961AD">
          <w:rPr>
            <w:b/>
            <w:bCs/>
            <w:noProof/>
            <w:webHidden/>
            <w:sz w:val="26"/>
            <w:szCs w:val="26"/>
          </w:rPr>
          <w:t>Ошибка! Закладка не определена.</w:t>
        </w:r>
        <w:r w:rsidR="00C961AD" w:rsidRPr="008D6B09">
          <w:rPr>
            <w:noProof/>
            <w:webHidden/>
            <w:sz w:val="26"/>
            <w:szCs w:val="26"/>
          </w:rPr>
          <w:fldChar w:fldCharType="end"/>
        </w:r>
      </w:hyperlink>
    </w:p>
    <w:p w:rsidR="00C961AD" w:rsidRPr="008D6B09" w:rsidRDefault="00B92DB5" w:rsidP="00C961AD">
      <w:pPr>
        <w:pStyle w:val="38"/>
        <w:tabs>
          <w:tab w:val="left" w:pos="1320"/>
          <w:tab w:val="right" w:leader="dot" w:pos="9605"/>
        </w:tabs>
        <w:spacing w:line="276" w:lineRule="auto"/>
        <w:jc w:val="both"/>
        <w:rPr>
          <w:rFonts w:ascii="Calibri" w:hAnsi="Calibri"/>
          <w:noProof/>
          <w:sz w:val="26"/>
          <w:szCs w:val="26"/>
        </w:rPr>
      </w:pPr>
      <w:hyperlink w:anchor="_Toc272342337" w:history="1">
        <w:r w:rsidR="00C961AD" w:rsidRPr="008D6B09">
          <w:rPr>
            <w:rStyle w:val="ab"/>
            <w:noProof/>
            <w:sz w:val="26"/>
            <w:szCs w:val="26"/>
          </w:rPr>
          <w:t>6.4.1.</w:t>
        </w:r>
        <w:r w:rsidR="00C961AD" w:rsidRPr="008D6B09">
          <w:rPr>
            <w:rFonts w:ascii="Calibri" w:hAnsi="Calibri"/>
            <w:noProof/>
            <w:sz w:val="26"/>
            <w:szCs w:val="26"/>
          </w:rPr>
          <w:tab/>
        </w:r>
        <w:r w:rsidR="00C961AD" w:rsidRPr="00457D98">
          <w:rPr>
            <w:rStyle w:val="ab"/>
            <w:noProof/>
            <w:sz w:val="26"/>
            <w:szCs w:val="26"/>
          </w:rPr>
          <w:t>Төп күрсәткечләр</w:t>
        </w:r>
        <w:r w:rsidR="00C961AD" w:rsidRPr="008D6B09">
          <w:rPr>
            <w:noProof/>
            <w:webHidden/>
            <w:sz w:val="26"/>
            <w:szCs w:val="26"/>
          </w:rPr>
          <w:tab/>
        </w:r>
        <w:r w:rsidR="00C961AD" w:rsidRPr="008D6B09">
          <w:rPr>
            <w:noProof/>
            <w:webHidden/>
            <w:sz w:val="26"/>
            <w:szCs w:val="26"/>
          </w:rPr>
          <w:fldChar w:fldCharType="begin"/>
        </w:r>
        <w:r w:rsidR="00C961AD" w:rsidRPr="008D6B09">
          <w:rPr>
            <w:noProof/>
            <w:webHidden/>
            <w:sz w:val="26"/>
            <w:szCs w:val="26"/>
          </w:rPr>
          <w:instrText xml:space="preserve"> PAGEREF _Toc272342337 \h </w:instrText>
        </w:r>
        <w:r w:rsidR="00C961AD" w:rsidRPr="008D6B09">
          <w:rPr>
            <w:noProof/>
            <w:webHidden/>
            <w:sz w:val="26"/>
            <w:szCs w:val="26"/>
          </w:rPr>
        </w:r>
        <w:r w:rsidR="00C961AD" w:rsidRPr="008D6B09">
          <w:rPr>
            <w:noProof/>
            <w:webHidden/>
            <w:sz w:val="26"/>
            <w:szCs w:val="26"/>
          </w:rPr>
          <w:fldChar w:fldCharType="separate"/>
        </w:r>
        <w:r w:rsidR="00C961AD">
          <w:rPr>
            <w:b/>
            <w:bCs/>
            <w:noProof/>
            <w:webHidden/>
            <w:sz w:val="26"/>
            <w:szCs w:val="26"/>
          </w:rPr>
          <w:t>Ошибка! Закладка не определена.</w:t>
        </w:r>
        <w:r w:rsidR="00C961AD" w:rsidRPr="008D6B09">
          <w:rPr>
            <w:noProof/>
            <w:webHidden/>
            <w:sz w:val="26"/>
            <w:szCs w:val="26"/>
          </w:rPr>
          <w:fldChar w:fldCharType="end"/>
        </w:r>
      </w:hyperlink>
    </w:p>
    <w:p w:rsidR="00C961AD" w:rsidRPr="008D6B09" w:rsidRDefault="00B92DB5" w:rsidP="00C961AD">
      <w:pPr>
        <w:pStyle w:val="17"/>
        <w:tabs>
          <w:tab w:val="left" w:pos="480"/>
          <w:tab w:val="right" w:leader="dot" w:pos="9605"/>
        </w:tabs>
        <w:spacing w:line="276" w:lineRule="auto"/>
        <w:jc w:val="both"/>
        <w:rPr>
          <w:rFonts w:ascii="Calibri" w:hAnsi="Calibri"/>
          <w:noProof/>
          <w:sz w:val="26"/>
          <w:szCs w:val="26"/>
        </w:rPr>
      </w:pPr>
      <w:hyperlink w:anchor="_Toc272342344" w:history="1">
        <w:r w:rsidR="00C961AD" w:rsidRPr="008D6B09">
          <w:rPr>
            <w:rStyle w:val="ab"/>
            <w:noProof/>
            <w:sz w:val="26"/>
            <w:szCs w:val="26"/>
          </w:rPr>
          <w:t>7.</w:t>
        </w:r>
        <w:r w:rsidR="00C961AD" w:rsidRPr="008D6B09">
          <w:rPr>
            <w:rFonts w:ascii="Calibri" w:hAnsi="Calibri"/>
            <w:noProof/>
            <w:sz w:val="26"/>
            <w:szCs w:val="26"/>
          </w:rPr>
          <w:tab/>
        </w:r>
        <w:r w:rsidR="00C961AD" w:rsidRPr="0000059D">
          <w:rPr>
            <w:rStyle w:val="ab"/>
            <w:noProof/>
            <w:sz w:val="26"/>
            <w:szCs w:val="26"/>
          </w:rPr>
          <w:t>Энергоресурсларны куллануны коммерция исәбенә алу системасын оештыру</w:t>
        </w:r>
        <w:r w:rsidR="00C961AD" w:rsidRPr="008D6B09">
          <w:rPr>
            <w:noProof/>
            <w:webHidden/>
            <w:sz w:val="26"/>
            <w:szCs w:val="26"/>
          </w:rPr>
          <w:tab/>
        </w:r>
        <w:r w:rsidR="00C961AD" w:rsidRPr="008D6B09">
          <w:rPr>
            <w:noProof/>
            <w:webHidden/>
            <w:sz w:val="26"/>
            <w:szCs w:val="26"/>
          </w:rPr>
          <w:fldChar w:fldCharType="begin"/>
        </w:r>
        <w:r w:rsidR="00C961AD" w:rsidRPr="008D6B09">
          <w:rPr>
            <w:noProof/>
            <w:webHidden/>
            <w:sz w:val="26"/>
            <w:szCs w:val="26"/>
          </w:rPr>
          <w:instrText xml:space="preserve"> PAGEREF _Toc272342344 \h </w:instrText>
        </w:r>
        <w:r w:rsidR="00C961AD" w:rsidRPr="008D6B09">
          <w:rPr>
            <w:noProof/>
            <w:webHidden/>
            <w:sz w:val="26"/>
            <w:szCs w:val="26"/>
          </w:rPr>
        </w:r>
        <w:r w:rsidR="00C961AD" w:rsidRPr="008D6B09">
          <w:rPr>
            <w:noProof/>
            <w:webHidden/>
            <w:sz w:val="26"/>
            <w:szCs w:val="26"/>
          </w:rPr>
          <w:fldChar w:fldCharType="separate"/>
        </w:r>
        <w:r w:rsidR="00C961AD">
          <w:rPr>
            <w:b/>
            <w:bCs/>
            <w:noProof/>
            <w:webHidden/>
            <w:sz w:val="26"/>
            <w:szCs w:val="26"/>
          </w:rPr>
          <w:t>Ошибка! Закладка не определена.</w:t>
        </w:r>
        <w:r w:rsidR="00C961AD" w:rsidRPr="008D6B09">
          <w:rPr>
            <w:noProof/>
            <w:webHidden/>
            <w:sz w:val="26"/>
            <w:szCs w:val="26"/>
          </w:rPr>
          <w:fldChar w:fldCharType="end"/>
        </w:r>
      </w:hyperlink>
    </w:p>
    <w:p w:rsidR="00C961AD" w:rsidRPr="008D6B09" w:rsidRDefault="00B92DB5" w:rsidP="00C961AD">
      <w:pPr>
        <w:pStyle w:val="17"/>
        <w:tabs>
          <w:tab w:val="left" w:pos="480"/>
          <w:tab w:val="right" w:leader="dot" w:pos="9605"/>
        </w:tabs>
        <w:spacing w:line="276" w:lineRule="auto"/>
        <w:jc w:val="both"/>
        <w:rPr>
          <w:rFonts w:ascii="Calibri" w:hAnsi="Calibri"/>
          <w:noProof/>
          <w:sz w:val="26"/>
          <w:szCs w:val="26"/>
        </w:rPr>
      </w:pPr>
      <w:hyperlink w:anchor="_Toc272342352" w:history="1">
        <w:r w:rsidR="00C961AD" w:rsidRPr="008D6B09">
          <w:rPr>
            <w:rStyle w:val="ab"/>
            <w:noProof/>
            <w:sz w:val="26"/>
            <w:szCs w:val="26"/>
          </w:rPr>
          <w:t>8.</w:t>
        </w:r>
        <w:r w:rsidR="00C961AD" w:rsidRPr="008D6B09">
          <w:rPr>
            <w:rFonts w:ascii="Calibri" w:hAnsi="Calibri"/>
            <w:noProof/>
            <w:sz w:val="26"/>
            <w:szCs w:val="26"/>
          </w:rPr>
          <w:tab/>
        </w:r>
        <w:r w:rsidR="00C961AD" w:rsidRPr="0000059D">
          <w:rPr>
            <w:rStyle w:val="ab"/>
            <w:noProof/>
            <w:sz w:val="26"/>
            <w:szCs w:val="26"/>
          </w:rPr>
          <w:t>Энергия ресурсларын куллануда энергия саклау</w:t>
        </w:r>
        <w:r w:rsidR="00C961AD" w:rsidRPr="008D6B09">
          <w:rPr>
            <w:noProof/>
            <w:webHidden/>
            <w:sz w:val="26"/>
            <w:szCs w:val="26"/>
          </w:rPr>
          <w:tab/>
        </w:r>
        <w:r w:rsidR="00C961AD" w:rsidRPr="008D6B09">
          <w:rPr>
            <w:noProof/>
            <w:webHidden/>
            <w:sz w:val="26"/>
            <w:szCs w:val="26"/>
          </w:rPr>
          <w:fldChar w:fldCharType="begin"/>
        </w:r>
        <w:r w:rsidR="00C961AD" w:rsidRPr="008D6B09">
          <w:rPr>
            <w:noProof/>
            <w:webHidden/>
            <w:sz w:val="26"/>
            <w:szCs w:val="26"/>
          </w:rPr>
          <w:instrText xml:space="preserve"> PAGEREF _Toc272342352 \h </w:instrText>
        </w:r>
        <w:r w:rsidR="00C961AD" w:rsidRPr="008D6B09">
          <w:rPr>
            <w:noProof/>
            <w:webHidden/>
            <w:sz w:val="26"/>
            <w:szCs w:val="26"/>
          </w:rPr>
        </w:r>
        <w:r w:rsidR="00C961AD" w:rsidRPr="008D6B09">
          <w:rPr>
            <w:noProof/>
            <w:webHidden/>
            <w:sz w:val="26"/>
            <w:szCs w:val="26"/>
          </w:rPr>
          <w:fldChar w:fldCharType="separate"/>
        </w:r>
        <w:r w:rsidR="00C961AD">
          <w:rPr>
            <w:b/>
            <w:bCs/>
            <w:noProof/>
            <w:webHidden/>
            <w:sz w:val="26"/>
            <w:szCs w:val="26"/>
          </w:rPr>
          <w:t>Ошибка! Закладка не определена.</w:t>
        </w:r>
        <w:r w:rsidR="00C961AD" w:rsidRPr="008D6B09">
          <w:rPr>
            <w:noProof/>
            <w:webHidden/>
            <w:sz w:val="26"/>
            <w:szCs w:val="26"/>
          </w:rPr>
          <w:fldChar w:fldCharType="end"/>
        </w:r>
      </w:hyperlink>
    </w:p>
    <w:p w:rsidR="00C961AD" w:rsidRPr="008D6B09" w:rsidRDefault="00B92DB5" w:rsidP="00C961AD">
      <w:pPr>
        <w:pStyle w:val="29"/>
        <w:tabs>
          <w:tab w:val="left" w:pos="880"/>
          <w:tab w:val="right" w:leader="dot" w:pos="9605"/>
        </w:tabs>
        <w:spacing w:line="276" w:lineRule="auto"/>
        <w:jc w:val="both"/>
        <w:rPr>
          <w:rFonts w:ascii="Calibri" w:hAnsi="Calibri"/>
          <w:noProof/>
          <w:sz w:val="26"/>
          <w:szCs w:val="26"/>
        </w:rPr>
      </w:pPr>
      <w:hyperlink w:anchor="_Toc272342361" w:history="1">
        <w:r w:rsidR="00C961AD" w:rsidRPr="008D6B09">
          <w:rPr>
            <w:rStyle w:val="ab"/>
            <w:noProof/>
            <w:sz w:val="26"/>
            <w:szCs w:val="26"/>
          </w:rPr>
          <w:t>8.1.</w:t>
        </w:r>
        <w:r w:rsidR="00C961AD" w:rsidRPr="008D6B09">
          <w:rPr>
            <w:rFonts w:ascii="Calibri" w:hAnsi="Calibri"/>
            <w:noProof/>
            <w:sz w:val="26"/>
            <w:szCs w:val="26"/>
          </w:rPr>
          <w:tab/>
        </w:r>
        <w:r w:rsidR="00C961AD" w:rsidRPr="0000059D">
          <w:rPr>
            <w:rStyle w:val="ab"/>
            <w:noProof/>
            <w:sz w:val="26"/>
            <w:szCs w:val="26"/>
          </w:rPr>
          <w:t>Торак йортларда энергияне саклау</w:t>
        </w:r>
        <w:r w:rsidR="00C961AD" w:rsidRPr="008D6B09">
          <w:rPr>
            <w:noProof/>
            <w:webHidden/>
            <w:sz w:val="26"/>
            <w:szCs w:val="26"/>
          </w:rPr>
          <w:tab/>
        </w:r>
        <w:r w:rsidR="00C961AD" w:rsidRPr="008D6B09">
          <w:rPr>
            <w:noProof/>
            <w:webHidden/>
            <w:sz w:val="26"/>
            <w:szCs w:val="26"/>
          </w:rPr>
          <w:fldChar w:fldCharType="begin"/>
        </w:r>
        <w:r w:rsidR="00C961AD" w:rsidRPr="008D6B09">
          <w:rPr>
            <w:noProof/>
            <w:webHidden/>
            <w:sz w:val="26"/>
            <w:szCs w:val="26"/>
          </w:rPr>
          <w:instrText xml:space="preserve"> PAGEREF _Toc272342361 \h </w:instrText>
        </w:r>
        <w:r w:rsidR="00C961AD" w:rsidRPr="008D6B09">
          <w:rPr>
            <w:noProof/>
            <w:webHidden/>
            <w:sz w:val="26"/>
            <w:szCs w:val="26"/>
          </w:rPr>
        </w:r>
        <w:r w:rsidR="00C961AD" w:rsidRPr="008D6B09">
          <w:rPr>
            <w:noProof/>
            <w:webHidden/>
            <w:sz w:val="26"/>
            <w:szCs w:val="26"/>
          </w:rPr>
          <w:fldChar w:fldCharType="separate"/>
        </w:r>
        <w:r w:rsidR="00C961AD">
          <w:rPr>
            <w:noProof/>
            <w:webHidden/>
            <w:sz w:val="26"/>
            <w:szCs w:val="26"/>
          </w:rPr>
          <w:t>24</w:t>
        </w:r>
        <w:r w:rsidR="00C961AD" w:rsidRPr="008D6B09">
          <w:rPr>
            <w:noProof/>
            <w:webHidden/>
            <w:sz w:val="26"/>
            <w:szCs w:val="26"/>
          </w:rPr>
          <w:fldChar w:fldCharType="end"/>
        </w:r>
      </w:hyperlink>
    </w:p>
    <w:p w:rsidR="00C961AD" w:rsidRPr="008D6B09" w:rsidRDefault="00B92DB5" w:rsidP="00C961AD">
      <w:pPr>
        <w:pStyle w:val="29"/>
        <w:tabs>
          <w:tab w:val="left" w:pos="880"/>
          <w:tab w:val="right" w:leader="dot" w:pos="9605"/>
        </w:tabs>
        <w:spacing w:line="276" w:lineRule="auto"/>
        <w:jc w:val="both"/>
        <w:rPr>
          <w:rFonts w:ascii="Calibri" w:hAnsi="Calibri"/>
          <w:noProof/>
          <w:sz w:val="26"/>
          <w:szCs w:val="26"/>
        </w:rPr>
      </w:pPr>
      <w:hyperlink w:anchor="_Toc272342380" w:history="1">
        <w:r w:rsidR="00C961AD" w:rsidRPr="008D6B09">
          <w:rPr>
            <w:rStyle w:val="ab"/>
            <w:noProof/>
            <w:sz w:val="26"/>
            <w:szCs w:val="26"/>
          </w:rPr>
          <w:t>8.2.</w:t>
        </w:r>
        <w:r w:rsidR="00C961AD" w:rsidRPr="008D6B09">
          <w:rPr>
            <w:rFonts w:ascii="Calibri" w:hAnsi="Calibri"/>
            <w:noProof/>
            <w:sz w:val="26"/>
            <w:szCs w:val="26"/>
          </w:rPr>
          <w:tab/>
        </w:r>
        <w:r w:rsidR="00C961AD" w:rsidRPr="0000059D">
          <w:rPr>
            <w:rStyle w:val="ab"/>
            <w:noProof/>
            <w:sz w:val="26"/>
            <w:szCs w:val="26"/>
          </w:rPr>
          <w:t>Бюджет өлкәсендә энергия саклау</w:t>
        </w:r>
        <w:r w:rsidR="00C961AD" w:rsidRPr="008D6B09">
          <w:rPr>
            <w:noProof/>
            <w:webHidden/>
            <w:sz w:val="26"/>
            <w:szCs w:val="26"/>
          </w:rPr>
          <w:tab/>
        </w:r>
      </w:hyperlink>
      <w:r w:rsidR="00C961AD" w:rsidRPr="00F66333">
        <w:rPr>
          <w:rStyle w:val="ab"/>
          <w:noProof/>
          <w:sz w:val="26"/>
          <w:szCs w:val="26"/>
        </w:rPr>
        <w:t>29</w:t>
      </w:r>
    </w:p>
    <w:p w:rsidR="00C961AD" w:rsidRPr="008D6B09" w:rsidRDefault="00B92DB5" w:rsidP="00C961AD">
      <w:pPr>
        <w:pStyle w:val="29"/>
        <w:tabs>
          <w:tab w:val="left" w:pos="880"/>
          <w:tab w:val="right" w:leader="dot" w:pos="9605"/>
        </w:tabs>
        <w:spacing w:line="276" w:lineRule="auto"/>
        <w:jc w:val="both"/>
        <w:rPr>
          <w:rFonts w:ascii="Calibri" w:hAnsi="Calibri"/>
          <w:noProof/>
          <w:sz w:val="26"/>
          <w:szCs w:val="26"/>
        </w:rPr>
      </w:pPr>
      <w:hyperlink w:anchor="_Toc272342391" w:history="1">
        <w:r w:rsidR="00C961AD" w:rsidRPr="008D6B09">
          <w:rPr>
            <w:rStyle w:val="ab"/>
            <w:noProof/>
            <w:sz w:val="26"/>
            <w:szCs w:val="26"/>
          </w:rPr>
          <w:t>8.3.</w:t>
        </w:r>
        <w:r w:rsidR="00C961AD" w:rsidRPr="008D6B09">
          <w:rPr>
            <w:rFonts w:ascii="Calibri" w:hAnsi="Calibri"/>
            <w:noProof/>
            <w:sz w:val="26"/>
            <w:szCs w:val="26"/>
          </w:rPr>
          <w:tab/>
        </w:r>
        <w:r w:rsidR="00C961AD" w:rsidRPr="0000059D">
          <w:rPr>
            <w:rStyle w:val="ab"/>
            <w:noProof/>
            <w:sz w:val="26"/>
            <w:szCs w:val="26"/>
          </w:rPr>
          <w:t>Мамадыш районы торак-коммуналь хуҗалыгының энергетик нәтиҗәлелеген күтәрү</w:t>
        </w:r>
        <w:r w:rsidR="00C961AD" w:rsidRPr="008D6B09">
          <w:rPr>
            <w:noProof/>
            <w:webHidden/>
            <w:sz w:val="26"/>
            <w:szCs w:val="26"/>
          </w:rPr>
          <w:tab/>
        </w:r>
        <w:r w:rsidR="00C961AD" w:rsidRPr="008D6B09">
          <w:rPr>
            <w:noProof/>
            <w:webHidden/>
            <w:sz w:val="26"/>
            <w:szCs w:val="26"/>
          </w:rPr>
          <w:fldChar w:fldCharType="begin"/>
        </w:r>
        <w:r w:rsidR="00C961AD" w:rsidRPr="008D6B09">
          <w:rPr>
            <w:noProof/>
            <w:webHidden/>
            <w:sz w:val="26"/>
            <w:szCs w:val="26"/>
          </w:rPr>
          <w:instrText xml:space="preserve"> PAGEREF _Toc272342391 \h </w:instrText>
        </w:r>
        <w:r w:rsidR="00C961AD" w:rsidRPr="008D6B09">
          <w:rPr>
            <w:noProof/>
            <w:webHidden/>
            <w:sz w:val="26"/>
            <w:szCs w:val="26"/>
          </w:rPr>
        </w:r>
        <w:r w:rsidR="00C961AD" w:rsidRPr="008D6B09">
          <w:rPr>
            <w:noProof/>
            <w:webHidden/>
            <w:sz w:val="26"/>
            <w:szCs w:val="26"/>
          </w:rPr>
          <w:fldChar w:fldCharType="separate"/>
        </w:r>
        <w:r w:rsidR="00C961AD">
          <w:rPr>
            <w:b/>
            <w:bCs/>
            <w:noProof/>
            <w:webHidden/>
            <w:sz w:val="26"/>
            <w:szCs w:val="26"/>
          </w:rPr>
          <w:t>Ошибка! Закладка не определена.</w:t>
        </w:r>
        <w:r w:rsidR="00C961AD" w:rsidRPr="008D6B09">
          <w:rPr>
            <w:noProof/>
            <w:webHidden/>
            <w:sz w:val="26"/>
            <w:szCs w:val="26"/>
          </w:rPr>
          <w:fldChar w:fldCharType="end"/>
        </w:r>
      </w:hyperlink>
    </w:p>
    <w:p w:rsidR="00C961AD" w:rsidRPr="008D6B09" w:rsidRDefault="00B92DB5" w:rsidP="00C961AD">
      <w:pPr>
        <w:pStyle w:val="17"/>
        <w:tabs>
          <w:tab w:val="left" w:pos="480"/>
          <w:tab w:val="right" w:leader="dot" w:pos="9605"/>
        </w:tabs>
        <w:spacing w:line="276" w:lineRule="auto"/>
        <w:jc w:val="both"/>
        <w:rPr>
          <w:rFonts w:ascii="Calibri" w:hAnsi="Calibri"/>
          <w:noProof/>
          <w:sz w:val="26"/>
          <w:szCs w:val="26"/>
        </w:rPr>
      </w:pPr>
      <w:hyperlink w:anchor="_Toc272342400" w:history="1">
        <w:r w:rsidR="00C961AD" w:rsidRPr="008D6B09">
          <w:rPr>
            <w:rStyle w:val="ab"/>
            <w:noProof/>
            <w:sz w:val="26"/>
            <w:szCs w:val="26"/>
          </w:rPr>
          <w:t>9.</w:t>
        </w:r>
        <w:r w:rsidR="00C961AD" w:rsidRPr="008D6B09">
          <w:rPr>
            <w:rFonts w:ascii="Calibri" w:hAnsi="Calibri"/>
            <w:noProof/>
            <w:sz w:val="26"/>
            <w:szCs w:val="26"/>
          </w:rPr>
          <w:tab/>
        </w:r>
        <w:r w:rsidR="00C961AD" w:rsidRPr="006614E4">
          <w:rPr>
            <w:rStyle w:val="ab"/>
            <w:noProof/>
            <w:sz w:val="26"/>
            <w:szCs w:val="26"/>
          </w:rPr>
          <w:t>Мамадыш муниципаль районының энергетика балансы һәм энергия саклау потенциалы</w:t>
        </w:r>
        <w:r w:rsidR="00C961AD" w:rsidRPr="008D6B09">
          <w:rPr>
            <w:noProof/>
            <w:webHidden/>
            <w:sz w:val="26"/>
            <w:szCs w:val="26"/>
          </w:rPr>
          <w:tab/>
        </w:r>
        <w:r w:rsidR="00C961AD" w:rsidRPr="008D6B09">
          <w:rPr>
            <w:noProof/>
            <w:webHidden/>
            <w:sz w:val="26"/>
            <w:szCs w:val="26"/>
          </w:rPr>
          <w:fldChar w:fldCharType="begin"/>
        </w:r>
        <w:r w:rsidR="00C961AD" w:rsidRPr="008D6B09">
          <w:rPr>
            <w:noProof/>
            <w:webHidden/>
            <w:sz w:val="26"/>
            <w:szCs w:val="26"/>
          </w:rPr>
          <w:instrText xml:space="preserve"> PAGEREF _Toc272342400 \h </w:instrText>
        </w:r>
        <w:r w:rsidR="00C961AD" w:rsidRPr="008D6B09">
          <w:rPr>
            <w:noProof/>
            <w:webHidden/>
            <w:sz w:val="26"/>
            <w:szCs w:val="26"/>
          </w:rPr>
        </w:r>
        <w:r w:rsidR="00C961AD" w:rsidRPr="008D6B09">
          <w:rPr>
            <w:noProof/>
            <w:webHidden/>
            <w:sz w:val="26"/>
            <w:szCs w:val="26"/>
          </w:rPr>
          <w:fldChar w:fldCharType="separate"/>
        </w:r>
        <w:r w:rsidR="00C961AD">
          <w:rPr>
            <w:b/>
            <w:bCs/>
            <w:noProof/>
            <w:webHidden/>
            <w:sz w:val="26"/>
            <w:szCs w:val="26"/>
          </w:rPr>
          <w:t>Ошибка! Закладка не определена.</w:t>
        </w:r>
        <w:r w:rsidR="00C961AD" w:rsidRPr="008D6B09">
          <w:rPr>
            <w:noProof/>
            <w:webHidden/>
            <w:sz w:val="26"/>
            <w:szCs w:val="26"/>
          </w:rPr>
          <w:fldChar w:fldCharType="end"/>
        </w:r>
      </w:hyperlink>
      <w:hyperlink w:anchor="_Toc272342413" w:history="1"/>
    </w:p>
    <w:p w:rsidR="00C961AD" w:rsidRPr="008D6B09" w:rsidRDefault="00B92DB5" w:rsidP="00C961AD">
      <w:pPr>
        <w:pStyle w:val="17"/>
        <w:tabs>
          <w:tab w:val="left" w:pos="660"/>
          <w:tab w:val="right" w:leader="dot" w:pos="9605"/>
        </w:tabs>
        <w:spacing w:line="276" w:lineRule="auto"/>
        <w:jc w:val="both"/>
        <w:rPr>
          <w:rFonts w:ascii="Calibri" w:hAnsi="Calibri"/>
          <w:noProof/>
          <w:sz w:val="26"/>
          <w:szCs w:val="26"/>
        </w:rPr>
      </w:pPr>
      <w:hyperlink w:anchor="_Toc272342428" w:history="1">
        <w:r w:rsidR="00C961AD" w:rsidRPr="008D6B09">
          <w:rPr>
            <w:rStyle w:val="ab"/>
            <w:noProof/>
            <w:sz w:val="26"/>
            <w:szCs w:val="26"/>
          </w:rPr>
          <w:t>10.</w:t>
        </w:r>
        <w:r w:rsidR="00C961AD" w:rsidRPr="008D6B09">
          <w:rPr>
            <w:rFonts w:ascii="Calibri" w:hAnsi="Calibri"/>
            <w:noProof/>
            <w:sz w:val="26"/>
            <w:szCs w:val="26"/>
          </w:rPr>
          <w:tab/>
        </w:r>
        <w:r w:rsidR="00C961AD" w:rsidRPr="006614E4">
          <w:rPr>
            <w:rStyle w:val="ab"/>
            <w:noProof/>
            <w:sz w:val="26"/>
            <w:szCs w:val="26"/>
          </w:rPr>
          <w:t>Кулланыла торган электр егәрлеген киметү</w:t>
        </w:r>
        <w:r w:rsidR="00C961AD" w:rsidRPr="008D6B09">
          <w:rPr>
            <w:noProof/>
            <w:webHidden/>
            <w:sz w:val="26"/>
            <w:szCs w:val="26"/>
          </w:rPr>
          <w:tab/>
        </w:r>
        <w:r w:rsidR="00C961AD" w:rsidRPr="008D6B09">
          <w:rPr>
            <w:noProof/>
            <w:webHidden/>
            <w:sz w:val="26"/>
            <w:szCs w:val="26"/>
          </w:rPr>
          <w:fldChar w:fldCharType="begin"/>
        </w:r>
        <w:r w:rsidR="00C961AD" w:rsidRPr="008D6B09">
          <w:rPr>
            <w:noProof/>
            <w:webHidden/>
            <w:sz w:val="26"/>
            <w:szCs w:val="26"/>
          </w:rPr>
          <w:instrText xml:space="preserve"> PAGEREF _Toc272342428 \h </w:instrText>
        </w:r>
        <w:r w:rsidR="00C961AD" w:rsidRPr="008D6B09">
          <w:rPr>
            <w:noProof/>
            <w:webHidden/>
            <w:sz w:val="26"/>
            <w:szCs w:val="26"/>
          </w:rPr>
        </w:r>
        <w:r w:rsidR="00C961AD" w:rsidRPr="008D6B09">
          <w:rPr>
            <w:noProof/>
            <w:webHidden/>
            <w:sz w:val="26"/>
            <w:szCs w:val="26"/>
          </w:rPr>
          <w:fldChar w:fldCharType="separate"/>
        </w:r>
        <w:r w:rsidR="00C961AD">
          <w:rPr>
            <w:b/>
            <w:bCs/>
            <w:noProof/>
            <w:webHidden/>
            <w:sz w:val="26"/>
            <w:szCs w:val="26"/>
          </w:rPr>
          <w:t>Ошибка! Закладка не определена.</w:t>
        </w:r>
        <w:r w:rsidR="00C961AD" w:rsidRPr="008D6B09">
          <w:rPr>
            <w:noProof/>
            <w:webHidden/>
            <w:sz w:val="26"/>
            <w:szCs w:val="26"/>
          </w:rPr>
          <w:fldChar w:fldCharType="end"/>
        </w:r>
      </w:hyperlink>
    </w:p>
    <w:p w:rsidR="00C961AD" w:rsidRPr="008D6B09" w:rsidRDefault="00B92DB5" w:rsidP="00C961AD">
      <w:pPr>
        <w:pStyle w:val="17"/>
        <w:tabs>
          <w:tab w:val="left" w:pos="660"/>
          <w:tab w:val="right" w:leader="dot" w:pos="9605"/>
        </w:tabs>
        <w:spacing w:line="276" w:lineRule="auto"/>
        <w:jc w:val="both"/>
        <w:rPr>
          <w:rFonts w:ascii="Calibri" w:hAnsi="Calibri"/>
          <w:noProof/>
          <w:sz w:val="26"/>
          <w:szCs w:val="26"/>
        </w:rPr>
      </w:pPr>
      <w:hyperlink w:anchor="_Toc272342430" w:history="1">
        <w:r w:rsidR="00C961AD" w:rsidRPr="008D6B09">
          <w:rPr>
            <w:rStyle w:val="ab"/>
            <w:noProof/>
            <w:sz w:val="26"/>
            <w:szCs w:val="26"/>
          </w:rPr>
          <w:t>11.</w:t>
        </w:r>
        <w:r w:rsidR="00C961AD" w:rsidRPr="008D6B09">
          <w:rPr>
            <w:rFonts w:ascii="Calibri" w:hAnsi="Calibri"/>
            <w:noProof/>
            <w:sz w:val="26"/>
            <w:szCs w:val="26"/>
          </w:rPr>
          <w:tab/>
        </w:r>
        <w:r w:rsidR="00C961AD" w:rsidRPr="006614E4">
          <w:rPr>
            <w:rStyle w:val="ab"/>
            <w:noProof/>
            <w:sz w:val="26"/>
            <w:szCs w:val="26"/>
          </w:rPr>
          <w:t>Традицион булмаган һәм яңартыла торган энергия чыганаклары буларак, пилот проектлар программасы</w:t>
        </w:r>
        <w:r w:rsidR="00C961AD" w:rsidRPr="008D6B09">
          <w:rPr>
            <w:noProof/>
            <w:webHidden/>
            <w:sz w:val="26"/>
            <w:szCs w:val="26"/>
          </w:rPr>
          <w:tab/>
        </w:r>
        <w:r w:rsidR="00C961AD" w:rsidRPr="008D6B09">
          <w:rPr>
            <w:noProof/>
            <w:webHidden/>
            <w:sz w:val="26"/>
            <w:szCs w:val="26"/>
          </w:rPr>
          <w:fldChar w:fldCharType="begin"/>
        </w:r>
        <w:r w:rsidR="00C961AD" w:rsidRPr="008D6B09">
          <w:rPr>
            <w:noProof/>
            <w:webHidden/>
            <w:sz w:val="26"/>
            <w:szCs w:val="26"/>
          </w:rPr>
          <w:instrText xml:space="preserve"> PAGEREF _Toc272342430 \h </w:instrText>
        </w:r>
        <w:r w:rsidR="00C961AD" w:rsidRPr="008D6B09">
          <w:rPr>
            <w:noProof/>
            <w:webHidden/>
            <w:sz w:val="26"/>
            <w:szCs w:val="26"/>
          </w:rPr>
        </w:r>
        <w:r w:rsidR="00C961AD" w:rsidRPr="008D6B09">
          <w:rPr>
            <w:noProof/>
            <w:webHidden/>
            <w:sz w:val="26"/>
            <w:szCs w:val="26"/>
          </w:rPr>
          <w:fldChar w:fldCharType="separate"/>
        </w:r>
        <w:r w:rsidR="00C961AD">
          <w:rPr>
            <w:b/>
            <w:bCs/>
            <w:noProof/>
            <w:webHidden/>
            <w:sz w:val="26"/>
            <w:szCs w:val="26"/>
          </w:rPr>
          <w:t>Ошибка! Закладка не определена.</w:t>
        </w:r>
        <w:r w:rsidR="00C961AD" w:rsidRPr="008D6B09">
          <w:rPr>
            <w:noProof/>
            <w:webHidden/>
            <w:sz w:val="26"/>
            <w:szCs w:val="26"/>
          </w:rPr>
          <w:fldChar w:fldCharType="end"/>
        </w:r>
      </w:hyperlink>
    </w:p>
    <w:p w:rsidR="00C961AD" w:rsidRPr="008D6B09" w:rsidRDefault="00B92DB5" w:rsidP="00C961AD">
      <w:pPr>
        <w:pStyle w:val="17"/>
        <w:tabs>
          <w:tab w:val="left" w:pos="660"/>
          <w:tab w:val="right" w:leader="dot" w:pos="9605"/>
        </w:tabs>
        <w:spacing w:line="276" w:lineRule="auto"/>
        <w:jc w:val="both"/>
        <w:rPr>
          <w:rFonts w:ascii="Calibri" w:hAnsi="Calibri"/>
          <w:noProof/>
          <w:sz w:val="26"/>
          <w:szCs w:val="26"/>
        </w:rPr>
      </w:pPr>
      <w:hyperlink w:anchor="_Toc272342443" w:history="1">
        <w:r w:rsidR="00C961AD" w:rsidRPr="008D6B09">
          <w:rPr>
            <w:rStyle w:val="ab"/>
            <w:noProof/>
            <w:sz w:val="26"/>
            <w:szCs w:val="26"/>
          </w:rPr>
          <w:t>12.</w:t>
        </w:r>
        <w:r w:rsidR="00C961AD" w:rsidRPr="008D6B09">
          <w:rPr>
            <w:rFonts w:ascii="Calibri" w:hAnsi="Calibri"/>
            <w:noProof/>
            <w:sz w:val="26"/>
            <w:szCs w:val="26"/>
          </w:rPr>
          <w:tab/>
        </w:r>
        <w:r w:rsidR="00C961AD" w:rsidRPr="006614E4">
          <w:rPr>
            <w:rStyle w:val="ab"/>
            <w:noProof/>
            <w:sz w:val="26"/>
            <w:szCs w:val="26"/>
          </w:rPr>
          <w:t>Кулланучылар арасында аңлату эшләре</w:t>
        </w:r>
        <w:r w:rsidR="00C961AD" w:rsidRPr="008D6B09">
          <w:rPr>
            <w:noProof/>
            <w:webHidden/>
            <w:sz w:val="26"/>
            <w:szCs w:val="26"/>
          </w:rPr>
          <w:tab/>
        </w:r>
        <w:r w:rsidR="00C961AD" w:rsidRPr="008D6B09">
          <w:rPr>
            <w:noProof/>
            <w:webHidden/>
            <w:sz w:val="26"/>
            <w:szCs w:val="26"/>
          </w:rPr>
          <w:fldChar w:fldCharType="begin"/>
        </w:r>
        <w:r w:rsidR="00C961AD" w:rsidRPr="008D6B09">
          <w:rPr>
            <w:noProof/>
            <w:webHidden/>
            <w:sz w:val="26"/>
            <w:szCs w:val="26"/>
          </w:rPr>
          <w:instrText xml:space="preserve"> PAGEREF _Toc272342443 \h </w:instrText>
        </w:r>
        <w:r w:rsidR="00C961AD" w:rsidRPr="008D6B09">
          <w:rPr>
            <w:noProof/>
            <w:webHidden/>
            <w:sz w:val="26"/>
            <w:szCs w:val="26"/>
          </w:rPr>
        </w:r>
        <w:r w:rsidR="00C961AD" w:rsidRPr="008D6B09">
          <w:rPr>
            <w:noProof/>
            <w:webHidden/>
            <w:sz w:val="26"/>
            <w:szCs w:val="26"/>
          </w:rPr>
          <w:fldChar w:fldCharType="separate"/>
        </w:r>
        <w:r w:rsidR="00C961AD">
          <w:rPr>
            <w:b/>
            <w:bCs/>
            <w:noProof/>
            <w:webHidden/>
            <w:sz w:val="26"/>
            <w:szCs w:val="26"/>
          </w:rPr>
          <w:t>Ошибка! Закладка не определена.</w:t>
        </w:r>
        <w:r w:rsidR="00C961AD" w:rsidRPr="008D6B09">
          <w:rPr>
            <w:noProof/>
            <w:webHidden/>
            <w:sz w:val="26"/>
            <w:szCs w:val="26"/>
          </w:rPr>
          <w:fldChar w:fldCharType="end"/>
        </w:r>
      </w:hyperlink>
    </w:p>
    <w:p w:rsidR="00C961AD" w:rsidRPr="00D61A66" w:rsidRDefault="00B92DB5" w:rsidP="00C961AD">
      <w:pPr>
        <w:pStyle w:val="17"/>
        <w:tabs>
          <w:tab w:val="left" w:pos="660"/>
          <w:tab w:val="right" w:leader="dot" w:pos="9605"/>
        </w:tabs>
        <w:spacing w:line="276" w:lineRule="auto"/>
        <w:jc w:val="both"/>
        <w:rPr>
          <w:rFonts w:ascii="Calibri" w:hAnsi="Calibri"/>
          <w:noProof/>
          <w:sz w:val="26"/>
          <w:szCs w:val="26"/>
        </w:rPr>
      </w:pPr>
      <w:hyperlink w:anchor="_Toc272342457" w:history="1">
        <w:r w:rsidR="00C961AD" w:rsidRPr="008D6B09">
          <w:rPr>
            <w:rStyle w:val="ab"/>
            <w:noProof/>
            <w:sz w:val="26"/>
            <w:szCs w:val="26"/>
          </w:rPr>
          <w:t>13.</w:t>
        </w:r>
        <w:r w:rsidR="00C961AD" w:rsidRPr="008D6B09">
          <w:rPr>
            <w:rFonts w:ascii="Calibri" w:hAnsi="Calibri"/>
            <w:noProof/>
            <w:sz w:val="26"/>
            <w:szCs w:val="26"/>
          </w:rPr>
          <w:tab/>
        </w:r>
        <w:r w:rsidR="00C961AD" w:rsidRPr="006614E4">
          <w:rPr>
            <w:rStyle w:val="ab"/>
            <w:noProof/>
            <w:sz w:val="26"/>
            <w:szCs w:val="26"/>
          </w:rPr>
          <w:t>Программаны тормышка ашыру белән идарә итү һәм контрольдә тоту</w:t>
        </w:r>
        <w:r w:rsidR="00C961AD" w:rsidRPr="008D6B09">
          <w:rPr>
            <w:noProof/>
            <w:webHidden/>
            <w:sz w:val="26"/>
            <w:szCs w:val="26"/>
          </w:rPr>
          <w:tab/>
        </w:r>
        <w:r w:rsidR="00C961AD" w:rsidRPr="008D6B09">
          <w:rPr>
            <w:noProof/>
            <w:webHidden/>
            <w:sz w:val="26"/>
            <w:szCs w:val="26"/>
          </w:rPr>
          <w:fldChar w:fldCharType="begin"/>
        </w:r>
        <w:r w:rsidR="00C961AD" w:rsidRPr="008D6B09">
          <w:rPr>
            <w:noProof/>
            <w:webHidden/>
            <w:sz w:val="26"/>
            <w:szCs w:val="26"/>
          </w:rPr>
          <w:instrText xml:space="preserve"> PAGEREF _Toc272342457 \h </w:instrText>
        </w:r>
        <w:r w:rsidR="00C961AD" w:rsidRPr="008D6B09">
          <w:rPr>
            <w:noProof/>
            <w:webHidden/>
            <w:sz w:val="26"/>
            <w:szCs w:val="26"/>
          </w:rPr>
        </w:r>
        <w:r w:rsidR="00C961AD" w:rsidRPr="008D6B09">
          <w:rPr>
            <w:noProof/>
            <w:webHidden/>
            <w:sz w:val="26"/>
            <w:szCs w:val="26"/>
          </w:rPr>
          <w:fldChar w:fldCharType="separate"/>
        </w:r>
        <w:r w:rsidR="00C961AD">
          <w:rPr>
            <w:b/>
            <w:bCs/>
            <w:noProof/>
            <w:webHidden/>
            <w:sz w:val="26"/>
            <w:szCs w:val="26"/>
          </w:rPr>
          <w:t>Ошибка! Закладка не определена.</w:t>
        </w:r>
        <w:r w:rsidR="00C961AD" w:rsidRPr="008D6B09">
          <w:rPr>
            <w:noProof/>
            <w:webHidden/>
            <w:sz w:val="26"/>
            <w:szCs w:val="26"/>
          </w:rPr>
          <w:fldChar w:fldCharType="end"/>
        </w:r>
      </w:hyperlink>
    </w:p>
    <w:p w:rsidR="00C961AD" w:rsidRPr="00D61A66" w:rsidRDefault="00B92DB5" w:rsidP="00C961AD">
      <w:pPr>
        <w:pStyle w:val="17"/>
        <w:tabs>
          <w:tab w:val="left" w:pos="660"/>
          <w:tab w:val="right" w:leader="dot" w:pos="9605"/>
        </w:tabs>
        <w:spacing w:line="276" w:lineRule="auto"/>
        <w:jc w:val="both"/>
        <w:rPr>
          <w:rFonts w:ascii="Calibri" w:hAnsi="Calibri"/>
          <w:noProof/>
          <w:sz w:val="26"/>
          <w:szCs w:val="26"/>
        </w:rPr>
      </w:pPr>
      <w:hyperlink w:anchor="_Toc272342507" w:history="1">
        <w:r w:rsidR="00C961AD" w:rsidRPr="00D61A66">
          <w:rPr>
            <w:rStyle w:val="ab"/>
            <w:noProof/>
            <w:sz w:val="26"/>
            <w:szCs w:val="26"/>
          </w:rPr>
          <w:t>1</w:t>
        </w:r>
        <w:r w:rsidR="00C961AD">
          <w:rPr>
            <w:rStyle w:val="ab"/>
            <w:noProof/>
            <w:sz w:val="26"/>
            <w:szCs w:val="26"/>
          </w:rPr>
          <w:t>4</w:t>
        </w:r>
        <w:r w:rsidR="00C961AD" w:rsidRPr="00D61A66">
          <w:rPr>
            <w:rStyle w:val="ab"/>
            <w:noProof/>
            <w:sz w:val="26"/>
            <w:szCs w:val="26"/>
          </w:rPr>
          <w:t>.</w:t>
        </w:r>
        <w:r w:rsidR="00C961AD" w:rsidRPr="00D61A66">
          <w:rPr>
            <w:rFonts w:ascii="Calibri" w:hAnsi="Calibri"/>
            <w:noProof/>
            <w:sz w:val="26"/>
            <w:szCs w:val="26"/>
          </w:rPr>
          <w:tab/>
        </w:r>
        <w:r w:rsidR="00C961AD" w:rsidRPr="006614E4">
          <w:rPr>
            <w:rStyle w:val="ab"/>
            <w:noProof/>
            <w:sz w:val="26"/>
            <w:szCs w:val="26"/>
          </w:rPr>
          <w:t>Программаны ресурслар белән тәэмин итү һәм планлаштырыла торган социаль-икътисадый нәтиҗә</w:t>
        </w:r>
        <w:r w:rsidR="00C961AD" w:rsidRPr="00D61A66">
          <w:rPr>
            <w:noProof/>
            <w:webHidden/>
            <w:sz w:val="26"/>
            <w:szCs w:val="26"/>
          </w:rPr>
          <w:tab/>
        </w:r>
        <w:r w:rsidR="00C961AD" w:rsidRPr="00D61A66">
          <w:rPr>
            <w:noProof/>
            <w:webHidden/>
            <w:sz w:val="26"/>
            <w:szCs w:val="26"/>
          </w:rPr>
          <w:fldChar w:fldCharType="begin"/>
        </w:r>
        <w:r w:rsidR="00C961AD" w:rsidRPr="00D61A66">
          <w:rPr>
            <w:noProof/>
            <w:webHidden/>
            <w:sz w:val="26"/>
            <w:szCs w:val="26"/>
          </w:rPr>
          <w:instrText xml:space="preserve"> PAGEREF _Toc272342507 \h </w:instrText>
        </w:r>
        <w:r w:rsidR="00C961AD" w:rsidRPr="00D61A66">
          <w:rPr>
            <w:noProof/>
            <w:webHidden/>
            <w:sz w:val="26"/>
            <w:szCs w:val="26"/>
          </w:rPr>
        </w:r>
        <w:r w:rsidR="00C961AD" w:rsidRPr="00D61A66">
          <w:rPr>
            <w:noProof/>
            <w:webHidden/>
            <w:sz w:val="26"/>
            <w:szCs w:val="26"/>
          </w:rPr>
          <w:fldChar w:fldCharType="separate"/>
        </w:r>
        <w:r w:rsidR="00C961AD">
          <w:rPr>
            <w:b/>
            <w:bCs/>
            <w:noProof/>
            <w:webHidden/>
            <w:sz w:val="26"/>
            <w:szCs w:val="26"/>
          </w:rPr>
          <w:t>Ошибка! Закладка не определена.</w:t>
        </w:r>
        <w:r w:rsidR="00C961AD" w:rsidRPr="00D61A66">
          <w:rPr>
            <w:noProof/>
            <w:webHidden/>
            <w:sz w:val="26"/>
            <w:szCs w:val="26"/>
          </w:rPr>
          <w:fldChar w:fldCharType="end"/>
        </w:r>
      </w:hyperlink>
    </w:p>
    <w:p w:rsidR="00C961AD" w:rsidRPr="00D61A66" w:rsidRDefault="00B92DB5" w:rsidP="00C961AD">
      <w:pPr>
        <w:pStyle w:val="17"/>
        <w:tabs>
          <w:tab w:val="left" w:pos="660"/>
          <w:tab w:val="right" w:leader="dot" w:pos="9605"/>
        </w:tabs>
        <w:spacing w:line="276" w:lineRule="auto"/>
        <w:jc w:val="both"/>
        <w:rPr>
          <w:rFonts w:ascii="Calibri" w:hAnsi="Calibri"/>
          <w:noProof/>
          <w:sz w:val="26"/>
          <w:szCs w:val="26"/>
        </w:rPr>
      </w:pPr>
      <w:hyperlink w:anchor="_Toc272342509" w:history="1">
        <w:r w:rsidR="00C961AD">
          <w:rPr>
            <w:rStyle w:val="ab"/>
            <w:noProof/>
            <w:sz w:val="26"/>
            <w:szCs w:val="26"/>
          </w:rPr>
          <w:t>16.</w:t>
        </w:r>
        <w:r w:rsidR="00C961AD" w:rsidRPr="006614E4">
          <w:rPr>
            <w:rStyle w:val="ab"/>
            <w:noProof/>
            <w:sz w:val="26"/>
            <w:szCs w:val="26"/>
          </w:rPr>
          <w:t>Программаны эшләгәндә кулланыла торган юридик һәм хокукый документлар</w:t>
        </w:r>
        <w:r w:rsidR="00C961AD" w:rsidRPr="00D61A66">
          <w:rPr>
            <w:noProof/>
            <w:webHidden/>
            <w:sz w:val="26"/>
            <w:szCs w:val="26"/>
          </w:rPr>
          <w:tab/>
        </w:r>
        <w:r w:rsidR="00C961AD" w:rsidRPr="00D61A66">
          <w:rPr>
            <w:noProof/>
            <w:webHidden/>
            <w:sz w:val="26"/>
            <w:szCs w:val="26"/>
          </w:rPr>
          <w:fldChar w:fldCharType="begin"/>
        </w:r>
        <w:r w:rsidR="00C961AD" w:rsidRPr="00D61A66">
          <w:rPr>
            <w:noProof/>
            <w:webHidden/>
            <w:sz w:val="26"/>
            <w:szCs w:val="26"/>
          </w:rPr>
          <w:instrText xml:space="preserve"> PAGEREF _Toc272342509 \h </w:instrText>
        </w:r>
        <w:r w:rsidR="00C961AD" w:rsidRPr="00D61A66">
          <w:rPr>
            <w:noProof/>
            <w:webHidden/>
            <w:sz w:val="26"/>
            <w:szCs w:val="26"/>
          </w:rPr>
        </w:r>
        <w:r w:rsidR="00C961AD" w:rsidRPr="00D61A66">
          <w:rPr>
            <w:noProof/>
            <w:webHidden/>
            <w:sz w:val="26"/>
            <w:szCs w:val="26"/>
          </w:rPr>
          <w:fldChar w:fldCharType="separate"/>
        </w:r>
        <w:r w:rsidR="00C961AD">
          <w:rPr>
            <w:b/>
            <w:bCs/>
            <w:noProof/>
            <w:webHidden/>
            <w:sz w:val="26"/>
            <w:szCs w:val="26"/>
          </w:rPr>
          <w:t>Ошибка! Закладка не определена.</w:t>
        </w:r>
        <w:r w:rsidR="00C961AD" w:rsidRPr="00D61A66">
          <w:rPr>
            <w:noProof/>
            <w:webHidden/>
            <w:sz w:val="26"/>
            <w:szCs w:val="26"/>
          </w:rPr>
          <w:fldChar w:fldCharType="end"/>
        </w:r>
      </w:hyperlink>
    </w:p>
    <w:p w:rsidR="00C961AD" w:rsidRPr="00D61A66" w:rsidRDefault="00C961AD" w:rsidP="00C961AD">
      <w:pPr>
        <w:tabs>
          <w:tab w:val="left" w:pos="4140"/>
        </w:tabs>
        <w:spacing w:after="120" w:line="276" w:lineRule="auto"/>
        <w:ind w:firstLine="709"/>
        <w:rPr>
          <w:spacing w:val="20"/>
          <w:sz w:val="16"/>
          <w:szCs w:val="16"/>
        </w:rPr>
      </w:pPr>
      <w:r w:rsidRPr="00D61A66">
        <w:rPr>
          <w:spacing w:val="20"/>
          <w:sz w:val="26"/>
          <w:szCs w:val="26"/>
        </w:rPr>
        <w:fldChar w:fldCharType="end"/>
      </w:r>
    </w:p>
    <w:p w:rsidR="00C961AD" w:rsidRDefault="00C961AD" w:rsidP="00C961AD">
      <w:pPr>
        <w:pStyle w:val="ConsNormal"/>
        <w:widowControl/>
        <w:ind w:left="-180" w:right="0" w:firstLine="180"/>
        <w:jc w:val="center"/>
        <w:rPr>
          <w:rFonts w:ascii="Times New Roman" w:hAnsi="Times New Roman" w:cs="Times New Roman"/>
          <w:b/>
          <w:sz w:val="28"/>
          <w:szCs w:val="28"/>
        </w:rPr>
        <w:sectPr w:rsidR="00C961AD" w:rsidSect="007D4F08">
          <w:headerReference w:type="default" r:id="rId16"/>
          <w:footerReference w:type="first" r:id="rId17"/>
          <w:pgSz w:w="11906" w:h="16838"/>
          <w:pgMar w:top="956" w:right="851" w:bottom="902" w:left="1440" w:header="567" w:footer="476" w:gutter="0"/>
          <w:pgBorders w:offsetFrom="page">
            <w:bottom w:val="thinThickSmallGap" w:sz="12" w:space="24" w:color="948A54"/>
            <w:right w:val="single" w:sz="8" w:space="24" w:color="948A54"/>
          </w:pgBorders>
          <w:pgNumType w:start="1"/>
          <w:cols w:space="708"/>
          <w:titlePg/>
          <w:docGrid w:linePitch="360"/>
        </w:sectPr>
      </w:pPr>
    </w:p>
    <w:p w:rsidR="00C961AD" w:rsidRPr="006614E4" w:rsidRDefault="00C961AD" w:rsidP="00C961AD">
      <w:pPr>
        <w:pStyle w:val="ConsNormal"/>
        <w:widowControl/>
        <w:ind w:left="-180" w:right="0" w:firstLine="180"/>
        <w:jc w:val="center"/>
        <w:outlineLvl w:val="0"/>
        <w:rPr>
          <w:rFonts w:ascii="Times New Roman" w:hAnsi="Times New Roman" w:cs="Times New Roman"/>
          <w:b/>
          <w:sz w:val="28"/>
          <w:szCs w:val="28"/>
          <w:lang w:val="tt-RU"/>
        </w:rPr>
      </w:pPr>
      <w:bookmarkStart w:id="1" w:name="_Toc272342209"/>
      <w:r>
        <w:rPr>
          <w:rFonts w:ascii="Times New Roman" w:hAnsi="Times New Roman" w:cs="Times New Roman"/>
          <w:b/>
          <w:sz w:val="28"/>
          <w:szCs w:val="28"/>
        </w:rPr>
        <w:lastRenderedPageBreak/>
        <w:t xml:space="preserve"> П</w:t>
      </w:r>
      <w:r w:rsidRPr="0036574E">
        <w:rPr>
          <w:rFonts w:ascii="Times New Roman" w:hAnsi="Times New Roman" w:cs="Times New Roman"/>
          <w:b/>
          <w:sz w:val="28"/>
          <w:szCs w:val="28"/>
        </w:rPr>
        <w:t>рограмм</w:t>
      </w:r>
      <w:bookmarkEnd w:id="1"/>
      <w:r>
        <w:rPr>
          <w:rFonts w:ascii="Times New Roman" w:hAnsi="Times New Roman" w:cs="Times New Roman"/>
          <w:b/>
          <w:sz w:val="28"/>
          <w:szCs w:val="28"/>
        </w:rPr>
        <w:t>аны</w:t>
      </w:r>
      <w:r>
        <w:rPr>
          <w:rFonts w:ascii="Times New Roman" w:hAnsi="Times New Roman" w:cs="Times New Roman"/>
          <w:b/>
          <w:sz w:val="28"/>
          <w:szCs w:val="28"/>
          <w:lang w:val="tt-RU"/>
        </w:rPr>
        <w:t>ң  паспорты</w:t>
      </w:r>
    </w:p>
    <w:p w:rsidR="00C961AD" w:rsidRPr="0036574E" w:rsidRDefault="00C961AD" w:rsidP="00C961AD">
      <w:pPr>
        <w:pStyle w:val="ConsNonformat"/>
        <w:widowControl/>
        <w:ind w:right="0"/>
        <w:rPr>
          <w:rFonts w:ascii="Times New Roman" w:hAnsi="Times New Roman" w:cs="Times New Roman"/>
        </w:rPr>
      </w:pPr>
    </w:p>
    <w:tbl>
      <w:tblPr>
        <w:tblW w:w="10657" w:type="dxa"/>
        <w:tblInd w:w="-664" w:type="dxa"/>
        <w:tblLayout w:type="fixed"/>
        <w:tblCellMar>
          <w:left w:w="70" w:type="dxa"/>
          <w:right w:w="70" w:type="dxa"/>
        </w:tblCellMar>
        <w:tblLook w:val="0000" w:firstRow="0" w:lastRow="0" w:firstColumn="0" w:lastColumn="0" w:noHBand="0" w:noVBand="0"/>
      </w:tblPr>
      <w:tblGrid>
        <w:gridCol w:w="2294"/>
        <w:gridCol w:w="8363"/>
      </w:tblGrid>
      <w:tr w:rsidR="00C961AD" w:rsidRPr="0036574E" w:rsidTr="00186840">
        <w:trPr>
          <w:cantSplit/>
          <w:trHeight w:val="20"/>
        </w:trPr>
        <w:tc>
          <w:tcPr>
            <w:tcW w:w="2294" w:type="dxa"/>
            <w:tcBorders>
              <w:top w:val="single" w:sz="6" w:space="0" w:color="auto"/>
              <w:left w:val="single" w:sz="6" w:space="0" w:color="auto"/>
              <w:bottom w:val="single" w:sz="6" w:space="0" w:color="auto"/>
              <w:right w:val="single" w:sz="6" w:space="0" w:color="auto"/>
            </w:tcBorders>
            <w:tcMar>
              <w:left w:w="45" w:type="dxa"/>
              <w:right w:w="45" w:type="dxa"/>
            </w:tcMar>
          </w:tcPr>
          <w:p w:rsidR="00C961AD" w:rsidRPr="0008352D" w:rsidRDefault="00C961AD" w:rsidP="00186840">
            <w:r w:rsidRPr="0008352D">
              <w:t xml:space="preserve">Программаның Исеме </w:t>
            </w:r>
          </w:p>
        </w:tc>
        <w:tc>
          <w:tcPr>
            <w:tcW w:w="8363" w:type="dxa"/>
            <w:tcBorders>
              <w:top w:val="single" w:sz="6" w:space="0" w:color="auto"/>
              <w:left w:val="single" w:sz="6" w:space="0" w:color="auto"/>
              <w:bottom w:val="single" w:sz="6" w:space="0" w:color="auto"/>
              <w:right w:val="single" w:sz="6" w:space="0" w:color="auto"/>
            </w:tcBorders>
            <w:tcMar>
              <w:left w:w="45" w:type="dxa"/>
              <w:right w:w="45" w:type="dxa"/>
            </w:tcMar>
          </w:tcPr>
          <w:p w:rsidR="00C961AD" w:rsidRDefault="00C961AD" w:rsidP="00186840">
            <w:pPr>
              <w:pStyle w:val="ConsTitle"/>
              <w:widowControl/>
              <w:ind w:right="0"/>
              <w:jc w:val="both"/>
              <w:rPr>
                <w:rFonts w:ascii="Times New Roman" w:hAnsi="Times New Roman" w:cs="Times New Roman"/>
                <w:b w:val="0"/>
                <w:sz w:val="24"/>
                <w:szCs w:val="24"/>
              </w:rPr>
            </w:pPr>
            <w:r w:rsidRPr="002F7B9C">
              <w:rPr>
                <w:rFonts w:ascii="Times New Roman" w:hAnsi="Times New Roman" w:cs="Times New Roman"/>
                <w:b w:val="0"/>
                <w:sz w:val="24"/>
                <w:szCs w:val="24"/>
              </w:rPr>
              <w:t>2019-2023 елларга Татарстан Республикасы Мамадыш муниципаль районының энергия саклау һәм энергетиканың нәтиҗәлелеге</w:t>
            </w:r>
            <w:r>
              <w:rPr>
                <w:rFonts w:ascii="Times New Roman" w:hAnsi="Times New Roman" w:cs="Times New Roman"/>
                <w:b w:val="0"/>
                <w:sz w:val="24"/>
                <w:szCs w:val="24"/>
              </w:rPr>
              <w:t>н күтәрү муниципаль программасы (алга таба - Программа)</w:t>
            </w:r>
          </w:p>
          <w:p w:rsidR="00C961AD" w:rsidRPr="0036574E" w:rsidRDefault="00C961AD" w:rsidP="00186840">
            <w:pPr>
              <w:pStyle w:val="ConsTitle"/>
              <w:widowControl/>
              <w:ind w:right="0"/>
              <w:jc w:val="both"/>
              <w:rPr>
                <w:rFonts w:ascii="Times New Roman" w:hAnsi="Times New Roman" w:cs="Times New Roman"/>
                <w:sz w:val="28"/>
                <w:szCs w:val="28"/>
              </w:rPr>
            </w:pPr>
          </w:p>
        </w:tc>
      </w:tr>
      <w:tr w:rsidR="00C961AD" w:rsidRPr="0036574E" w:rsidTr="00186840">
        <w:trPr>
          <w:cantSplit/>
          <w:trHeight w:val="20"/>
        </w:trPr>
        <w:tc>
          <w:tcPr>
            <w:tcW w:w="2294" w:type="dxa"/>
            <w:tcBorders>
              <w:top w:val="single" w:sz="6" w:space="0" w:color="auto"/>
              <w:left w:val="single" w:sz="6" w:space="0" w:color="auto"/>
              <w:bottom w:val="single" w:sz="6" w:space="0" w:color="auto"/>
              <w:right w:val="single" w:sz="6" w:space="0" w:color="auto"/>
            </w:tcBorders>
            <w:tcMar>
              <w:left w:w="45" w:type="dxa"/>
              <w:right w:w="45" w:type="dxa"/>
            </w:tcMar>
          </w:tcPr>
          <w:p w:rsidR="00C961AD" w:rsidRDefault="00C961AD" w:rsidP="00186840">
            <w:r w:rsidRPr="0008352D">
              <w:t>Программаны эшләү өчен нигез (хокукый һәм норматив тәэмин итү)</w:t>
            </w:r>
          </w:p>
        </w:tc>
        <w:tc>
          <w:tcPr>
            <w:tcW w:w="8363" w:type="dxa"/>
            <w:tcBorders>
              <w:top w:val="single" w:sz="6" w:space="0" w:color="auto"/>
              <w:left w:val="single" w:sz="6" w:space="0" w:color="auto"/>
              <w:bottom w:val="single" w:sz="6" w:space="0" w:color="auto"/>
              <w:right w:val="single" w:sz="6" w:space="0" w:color="auto"/>
            </w:tcBorders>
            <w:tcMar>
              <w:left w:w="45" w:type="dxa"/>
              <w:right w:w="45" w:type="dxa"/>
            </w:tcMar>
          </w:tcPr>
          <w:p w:rsidR="00C961AD" w:rsidRDefault="00C961AD" w:rsidP="00186840">
            <w:pPr>
              <w:ind w:left="16"/>
              <w:jc w:val="both"/>
              <w:rPr>
                <w:snapToGrid w:val="0"/>
              </w:rPr>
            </w:pPr>
            <w:r>
              <w:rPr>
                <w:snapToGrid w:val="0"/>
              </w:rPr>
              <w:t xml:space="preserve">- </w:t>
            </w:r>
            <w:r w:rsidRPr="002F7B9C">
              <w:rPr>
                <w:snapToGrid w:val="0"/>
              </w:rPr>
              <w:t>«Энергия саклау турында һәм энергетиканың нәтиҗәлелеген күтәрү хакында һәм Россия Федерациясенең кайбер закон актларына үзгәрешләр кертү турында» 2009 ел, 23 нче ноябрь, 261-ФЗ номерлы Федераль закон</w:t>
            </w:r>
            <w:r>
              <w:rPr>
                <w:snapToGrid w:val="0"/>
              </w:rPr>
              <w:t>;</w:t>
            </w:r>
          </w:p>
          <w:p w:rsidR="00C961AD" w:rsidRPr="00FE6036" w:rsidRDefault="00C961AD" w:rsidP="00186840">
            <w:pPr>
              <w:ind w:left="16"/>
              <w:jc w:val="both"/>
              <w:rPr>
                <w:snapToGrid w:val="0"/>
              </w:rPr>
            </w:pPr>
            <w:r w:rsidRPr="00FE6036">
              <w:rPr>
                <w:snapToGrid w:val="0"/>
              </w:rPr>
              <w:t xml:space="preserve">- </w:t>
            </w:r>
            <w:r>
              <w:rPr>
                <w:snapToGrid w:val="0"/>
              </w:rPr>
              <w:t>«</w:t>
            </w:r>
            <w:r w:rsidRPr="004E3678">
              <w:rPr>
                <w:snapToGrid w:val="0"/>
              </w:rPr>
              <w:t>Муниципаль ихтыяҗлар өчен товарлар, хезмәт күрсәтүләр, эшләр башкару, заказлар урнаштыру таләпләрен билгеләү кагыйдәләрен раслау турында</w:t>
            </w:r>
            <w:r>
              <w:rPr>
                <w:snapToGrid w:val="0"/>
              </w:rPr>
              <w:t>»</w:t>
            </w:r>
            <w:r w:rsidRPr="004E3678">
              <w:rPr>
                <w:snapToGrid w:val="0"/>
              </w:rPr>
              <w:t xml:space="preserve"> 2009 елның 31 декабрендәге 1221 номерлы Рос</w:t>
            </w:r>
            <w:r>
              <w:rPr>
                <w:snapToGrid w:val="0"/>
              </w:rPr>
              <w:t>сия Федерациясе Хөкүмәте карары</w:t>
            </w:r>
            <w:r w:rsidRPr="004E3678">
              <w:rPr>
                <w:snapToGrid w:val="0"/>
              </w:rPr>
              <w:t>;</w:t>
            </w:r>
          </w:p>
          <w:p w:rsidR="00C961AD" w:rsidRPr="00FE6036" w:rsidRDefault="00C961AD" w:rsidP="00186840">
            <w:pPr>
              <w:ind w:left="16"/>
              <w:jc w:val="both"/>
              <w:rPr>
                <w:snapToGrid w:val="0"/>
              </w:rPr>
            </w:pPr>
            <w:r w:rsidRPr="00FE6036">
              <w:rPr>
                <w:snapToGrid w:val="0"/>
              </w:rPr>
              <w:t xml:space="preserve">- </w:t>
            </w:r>
            <w:r w:rsidRPr="002F7B9C">
              <w:rPr>
                <w:snapToGrid w:val="0"/>
              </w:rPr>
              <w:t>«Энергияне сак тоту һәм энергетика нәтиҗәлелеген арттыру өлкәсендә төбәк һәм муниципаль программаларга карата таләпләр турында» 2009 елның 31 декабрендәге 1225 номерлы РФ Хөкүмәте карары</w:t>
            </w:r>
            <w:r w:rsidRPr="00FE6036">
              <w:rPr>
                <w:snapToGrid w:val="0"/>
              </w:rPr>
              <w:t>;</w:t>
            </w:r>
          </w:p>
          <w:p w:rsidR="00C961AD" w:rsidRPr="00FE6036" w:rsidRDefault="00C961AD" w:rsidP="00186840">
            <w:pPr>
              <w:ind w:left="16"/>
              <w:jc w:val="both"/>
              <w:rPr>
                <w:snapToGrid w:val="0"/>
              </w:rPr>
            </w:pPr>
            <w:r w:rsidRPr="00FE6036">
              <w:rPr>
                <w:snapToGrid w:val="0"/>
              </w:rPr>
              <w:t xml:space="preserve">- </w:t>
            </w:r>
            <w:r w:rsidRPr="004E3678">
              <w:rPr>
                <w:snapToGrid w:val="0"/>
              </w:rPr>
              <w:t>Россия Федерациясе Икътисадый үсеш министрлыгының «Энергияне сак тоту һәм энергетика нәтиҗәлелеген арттыру өлкәсендә төбәк, муниципаль программаларны эшләү максатларында кулланылырга мөмкин булган чараларның якынча исемлеген раслау турында» 2010 елның 17 февралендәге 61 номерлы боерыгы</w:t>
            </w:r>
            <w:r w:rsidRPr="00FE6036">
              <w:rPr>
                <w:snapToGrid w:val="0"/>
              </w:rPr>
              <w:t>;</w:t>
            </w:r>
          </w:p>
          <w:p w:rsidR="00C961AD" w:rsidRPr="00FE6036" w:rsidRDefault="00C961AD" w:rsidP="00186840">
            <w:pPr>
              <w:ind w:left="16"/>
              <w:jc w:val="both"/>
              <w:rPr>
                <w:snapToGrid w:val="0"/>
              </w:rPr>
            </w:pPr>
            <w:r w:rsidRPr="00FE6036">
              <w:rPr>
                <w:snapToGrid w:val="0"/>
              </w:rPr>
              <w:t xml:space="preserve">- </w:t>
            </w:r>
            <w:r w:rsidRPr="004E3678">
              <w:rPr>
                <w:snapToGrid w:val="0"/>
              </w:rPr>
              <w:t xml:space="preserve">Россия Федерациясе Энергетика министрлыгының 30.06.2014 елның 398 № - лы </w:t>
            </w:r>
            <w:r>
              <w:rPr>
                <w:snapToGrid w:val="0"/>
              </w:rPr>
              <w:t>«Д</w:t>
            </w:r>
            <w:r w:rsidRPr="004E3678">
              <w:rPr>
                <w:snapToGrid w:val="0"/>
              </w:rPr>
              <w:t>әүләт һәм муниципаль берәмлек, эшчәнлекнең җайга салынулы төрләрен хәл итүче оешмалар катнашында оешмаларның энергияне сак тоту һәм энергетика нәтиҗәлелеген арттыру өлкәсендәге программалар формасына һәм аларны гамәлгә ашыруның барышы турында хисап тотуга карата таләпләрне раслау турында боерыгы</w:t>
            </w:r>
            <w:r w:rsidRPr="00FE6036">
              <w:rPr>
                <w:snapToGrid w:val="0"/>
              </w:rPr>
              <w:t>»;</w:t>
            </w:r>
          </w:p>
          <w:p w:rsidR="00C961AD" w:rsidRPr="00FE6036" w:rsidRDefault="00C961AD" w:rsidP="00186840">
            <w:pPr>
              <w:ind w:left="16" w:firstLine="693"/>
              <w:jc w:val="both"/>
              <w:rPr>
                <w:snapToGrid w:val="0"/>
              </w:rPr>
            </w:pPr>
            <w:r w:rsidRPr="00FE6036">
              <w:rPr>
                <w:snapToGrid w:val="0"/>
              </w:rPr>
              <w:t xml:space="preserve">- </w:t>
            </w:r>
            <w:r w:rsidRPr="00E10B51">
              <w:rPr>
                <w:snapToGrid w:val="0"/>
              </w:rPr>
              <w:t>Россия Федерациясе Энергетика министр</w:t>
            </w:r>
            <w:r>
              <w:rPr>
                <w:snapToGrid w:val="0"/>
              </w:rPr>
              <w:t xml:space="preserve">лыгының 30.06.2014 елның 399 № </w:t>
            </w:r>
            <w:r w:rsidRPr="00E10B51">
              <w:rPr>
                <w:snapToGrid w:val="0"/>
              </w:rPr>
              <w:t xml:space="preserve"> лы </w:t>
            </w:r>
            <w:r>
              <w:rPr>
                <w:snapToGrid w:val="0"/>
              </w:rPr>
              <w:t>«Э</w:t>
            </w:r>
            <w:r w:rsidRPr="00E10B51">
              <w:rPr>
                <w:snapToGrid w:val="0"/>
              </w:rPr>
              <w:t>нергияне сак тоту һәм энергетика нәтиҗәлелеген арттыру өлкәсендә, шул исәптән чагыштырма шартларда да, максатчан күрсәткечләрнең мәгънәләрен исәп</w:t>
            </w:r>
            <w:r>
              <w:rPr>
                <w:snapToGrid w:val="0"/>
              </w:rPr>
              <w:t xml:space="preserve">ләү методикасын раслау турындагы» </w:t>
            </w:r>
            <w:r w:rsidRPr="00E10B51">
              <w:rPr>
                <w:snapToGrid w:val="0"/>
              </w:rPr>
              <w:t>боерыгы</w:t>
            </w:r>
            <w:r>
              <w:rPr>
                <w:snapToGrid w:val="0"/>
              </w:rPr>
              <w:t>;</w:t>
            </w:r>
          </w:p>
          <w:p w:rsidR="00C961AD" w:rsidRPr="00FE6036" w:rsidRDefault="00C961AD" w:rsidP="00186840">
            <w:pPr>
              <w:ind w:left="16" w:firstLine="693"/>
              <w:jc w:val="both"/>
              <w:rPr>
                <w:snapToGrid w:val="0"/>
              </w:rPr>
            </w:pPr>
            <w:r w:rsidRPr="00FE6036">
              <w:rPr>
                <w:snapToGrid w:val="0"/>
              </w:rPr>
              <w:t xml:space="preserve">- </w:t>
            </w:r>
            <w:r w:rsidRPr="00E10B51">
              <w:rPr>
                <w:snapToGrid w:val="0"/>
              </w:rPr>
              <w:t>«Энергияне сак тоту һәм энергетика нәтиҗәлелеген арттыру өлкәсендә төбәк һәм муниципаль программаларны эшләү һәм гамәлгә ашыру буенча Методик тәкъдимнәрне раслау турында</w:t>
            </w:r>
            <w:r>
              <w:rPr>
                <w:snapToGrid w:val="0"/>
              </w:rPr>
              <w:t>»</w:t>
            </w:r>
            <w:r w:rsidRPr="00E10B51">
              <w:rPr>
                <w:snapToGrid w:val="0"/>
              </w:rPr>
              <w:t xml:space="preserve"> Россия Федерациясе Энергетика министрлыгының 11.12.2014 ел, № 916 боерыгы</w:t>
            </w:r>
            <w:r w:rsidRPr="00FE6036">
              <w:rPr>
                <w:snapToGrid w:val="0"/>
              </w:rPr>
              <w:t>»;</w:t>
            </w:r>
          </w:p>
          <w:p w:rsidR="00C961AD" w:rsidRDefault="00C961AD" w:rsidP="00186840">
            <w:pPr>
              <w:pStyle w:val="ConsCell"/>
              <w:widowControl/>
              <w:ind w:right="0" w:firstLine="776"/>
              <w:jc w:val="both"/>
              <w:rPr>
                <w:rFonts w:ascii="Times New Roman" w:hAnsi="Times New Roman" w:cs="Times New Roman"/>
                <w:sz w:val="24"/>
                <w:szCs w:val="24"/>
              </w:rPr>
            </w:pPr>
            <w:r w:rsidRPr="00E10B51">
              <w:rPr>
                <w:rFonts w:ascii="Times New Roman" w:hAnsi="Times New Roman" w:cs="Times New Roman"/>
                <w:sz w:val="24"/>
                <w:szCs w:val="24"/>
              </w:rPr>
              <w:t>«Татарстан Республикасында энергияне сак тоту һәм энергетика нәтиҗәлелеген арттыру «дәүләт программасын раслау турында</w:t>
            </w:r>
            <w:r>
              <w:rPr>
                <w:rFonts w:ascii="Times New Roman" w:hAnsi="Times New Roman" w:cs="Times New Roman"/>
                <w:sz w:val="24"/>
                <w:szCs w:val="24"/>
              </w:rPr>
              <w:t>»</w:t>
            </w:r>
            <w:r w:rsidRPr="00E10B51">
              <w:rPr>
                <w:rFonts w:ascii="Times New Roman" w:hAnsi="Times New Roman" w:cs="Times New Roman"/>
                <w:sz w:val="24"/>
                <w:szCs w:val="24"/>
              </w:rPr>
              <w:t xml:space="preserve"> 2013 елның 4 декабрендәге 954 номерлы Татарстан Республикасы Министрлар Кабинеты карары»</w:t>
            </w:r>
          </w:p>
          <w:p w:rsidR="00C961AD" w:rsidRPr="00FE6036" w:rsidRDefault="00C961AD" w:rsidP="00186840">
            <w:pPr>
              <w:pStyle w:val="ConsCell"/>
              <w:widowControl/>
              <w:ind w:right="0" w:firstLine="776"/>
              <w:jc w:val="both"/>
              <w:rPr>
                <w:rFonts w:ascii="Times New Roman" w:hAnsi="Times New Roman" w:cs="Times New Roman"/>
                <w:sz w:val="24"/>
                <w:szCs w:val="24"/>
              </w:rPr>
            </w:pPr>
          </w:p>
        </w:tc>
      </w:tr>
      <w:tr w:rsidR="00C961AD" w:rsidRPr="0036574E" w:rsidTr="00186840">
        <w:trPr>
          <w:cantSplit/>
          <w:trHeight w:val="20"/>
        </w:trPr>
        <w:tc>
          <w:tcPr>
            <w:tcW w:w="2294" w:type="dxa"/>
            <w:tcBorders>
              <w:top w:val="single" w:sz="6" w:space="0" w:color="auto"/>
              <w:left w:val="single" w:sz="6" w:space="0" w:color="auto"/>
              <w:bottom w:val="single" w:sz="6" w:space="0" w:color="auto"/>
              <w:right w:val="single" w:sz="6" w:space="0" w:color="auto"/>
            </w:tcBorders>
            <w:tcMar>
              <w:left w:w="45" w:type="dxa"/>
              <w:right w:w="45" w:type="dxa"/>
            </w:tcMar>
          </w:tcPr>
          <w:p w:rsidR="00C961AD" w:rsidRPr="0036574E" w:rsidRDefault="00C961AD" w:rsidP="00186840">
            <w:pPr>
              <w:pStyle w:val="ConsCell"/>
              <w:widowControl/>
              <w:ind w:right="0"/>
              <w:rPr>
                <w:rFonts w:ascii="Times New Roman" w:hAnsi="Times New Roman" w:cs="Times New Roman"/>
                <w:sz w:val="24"/>
                <w:szCs w:val="24"/>
              </w:rPr>
            </w:pPr>
            <w:r w:rsidRPr="00E10B51">
              <w:rPr>
                <w:rFonts w:ascii="Times New Roman" w:hAnsi="Times New Roman" w:cs="Times New Roman"/>
                <w:sz w:val="24"/>
                <w:szCs w:val="24"/>
              </w:rPr>
              <w:t>Программаның Заказчысы</w:t>
            </w:r>
          </w:p>
        </w:tc>
        <w:tc>
          <w:tcPr>
            <w:tcW w:w="8363" w:type="dxa"/>
            <w:tcBorders>
              <w:top w:val="single" w:sz="6" w:space="0" w:color="auto"/>
              <w:left w:val="single" w:sz="6" w:space="0" w:color="auto"/>
              <w:bottom w:val="single" w:sz="6" w:space="0" w:color="auto"/>
              <w:right w:val="single" w:sz="6" w:space="0" w:color="auto"/>
            </w:tcBorders>
            <w:tcMar>
              <w:left w:w="45" w:type="dxa"/>
              <w:right w:w="45" w:type="dxa"/>
            </w:tcMar>
          </w:tcPr>
          <w:p w:rsidR="00C961AD" w:rsidRPr="0036574E" w:rsidRDefault="00C961AD" w:rsidP="00186840">
            <w:pPr>
              <w:pStyle w:val="ConsCell"/>
              <w:widowControl/>
              <w:ind w:right="0"/>
              <w:jc w:val="both"/>
              <w:rPr>
                <w:rFonts w:ascii="Times New Roman" w:hAnsi="Times New Roman" w:cs="Times New Roman"/>
                <w:sz w:val="24"/>
                <w:szCs w:val="24"/>
              </w:rPr>
            </w:pPr>
            <w:r w:rsidRPr="00E10B51">
              <w:rPr>
                <w:rFonts w:ascii="Times New Roman" w:hAnsi="Times New Roman" w:cs="Times New Roman"/>
                <w:sz w:val="24"/>
                <w:szCs w:val="24"/>
              </w:rPr>
              <w:t>Мамадыш муниципаль районы башкарма комитеты</w:t>
            </w:r>
          </w:p>
        </w:tc>
      </w:tr>
      <w:tr w:rsidR="00C961AD" w:rsidRPr="0036574E" w:rsidTr="00186840">
        <w:trPr>
          <w:cantSplit/>
          <w:trHeight w:val="20"/>
        </w:trPr>
        <w:tc>
          <w:tcPr>
            <w:tcW w:w="2294" w:type="dxa"/>
            <w:tcBorders>
              <w:top w:val="single" w:sz="6" w:space="0" w:color="auto"/>
              <w:left w:val="single" w:sz="6" w:space="0" w:color="auto"/>
              <w:bottom w:val="single" w:sz="6" w:space="0" w:color="auto"/>
              <w:right w:val="single" w:sz="6" w:space="0" w:color="auto"/>
            </w:tcBorders>
            <w:tcMar>
              <w:left w:w="45" w:type="dxa"/>
              <w:right w:w="45" w:type="dxa"/>
            </w:tcMar>
          </w:tcPr>
          <w:p w:rsidR="00C961AD" w:rsidRPr="0036574E" w:rsidRDefault="00C961AD" w:rsidP="00186840">
            <w:pPr>
              <w:pStyle w:val="ConsCell"/>
              <w:widowControl/>
              <w:ind w:right="0"/>
              <w:rPr>
                <w:rFonts w:ascii="Times New Roman" w:hAnsi="Times New Roman" w:cs="Times New Roman"/>
                <w:sz w:val="24"/>
                <w:szCs w:val="24"/>
              </w:rPr>
            </w:pPr>
            <w:r w:rsidRPr="00E10B51">
              <w:rPr>
                <w:rFonts w:ascii="Times New Roman" w:hAnsi="Times New Roman" w:cs="Times New Roman"/>
                <w:sz w:val="24"/>
                <w:szCs w:val="24"/>
              </w:rPr>
              <w:t>Программаны Эшләүче</w:t>
            </w:r>
          </w:p>
        </w:tc>
        <w:tc>
          <w:tcPr>
            <w:tcW w:w="8363" w:type="dxa"/>
            <w:tcBorders>
              <w:top w:val="single" w:sz="6" w:space="0" w:color="auto"/>
              <w:left w:val="single" w:sz="6" w:space="0" w:color="auto"/>
              <w:bottom w:val="single" w:sz="6" w:space="0" w:color="auto"/>
              <w:right w:val="single" w:sz="6" w:space="0" w:color="auto"/>
            </w:tcBorders>
            <w:tcMar>
              <w:left w:w="45" w:type="dxa"/>
              <w:right w:w="45" w:type="dxa"/>
            </w:tcMar>
          </w:tcPr>
          <w:p w:rsidR="00C961AD" w:rsidRDefault="00C961AD" w:rsidP="00186840">
            <w:pPr>
              <w:pStyle w:val="ConsCell"/>
              <w:widowControl/>
              <w:ind w:right="0"/>
              <w:jc w:val="both"/>
              <w:rPr>
                <w:rFonts w:ascii="Times New Roman" w:hAnsi="Times New Roman" w:cs="Times New Roman"/>
                <w:sz w:val="24"/>
                <w:szCs w:val="24"/>
              </w:rPr>
            </w:pPr>
            <w:r w:rsidRPr="00E10B51">
              <w:rPr>
                <w:rFonts w:ascii="Times New Roman" w:hAnsi="Times New Roman" w:cs="Times New Roman"/>
                <w:sz w:val="24"/>
                <w:szCs w:val="24"/>
              </w:rPr>
              <w:t>Татарстан Республикасы Мамадыш муниципаль районы Башкарма комитетының территориаль үсеш бүлеге</w:t>
            </w:r>
          </w:p>
          <w:p w:rsidR="00C961AD" w:rsidRPr="0036574E" w:rsidRDefault="00C961AD" w:rsidP="00186840">
            <w:pPr>
              <w:pStyle w:val="ConsCell"/>
              <w:widowControl/>
              <w:ind w:right="0"/>
              <w:jc w:val="both"/>
              <w:rPr>
                <w:rFonts w:ascii="Times New Roman" w:hAnsi="Times New Roman" w:cs="Times New Roman"/>
                <w:sz w:val="24"/>
                <w:szCs w:val="24"/>
              </w:rPr>
            </w:pPr>
          </w:p>
        </w:tc>
      </w:tr>
      <w:tr w:rsidR="00C961AD" w:rsidRPr="0036574E" w:rsidTr="00186840">
        <w:trPr>
          <w:cantSplit/>
          <w:trHeight w:val="20"/>
        </w:trPr>
        <w:tc>
          <w:tcPr>
            <w:tcW w:w="2294" w:type="dxa"/>
            <w:tcBorders>
              <w:top w:val="single" w:sz="6" w:space="0" w:color="auto"/>
              <w:left w:val="single" w:sz="6" w:space="0" w:color="auto"/>
              <w:bottom w:val="single" w:sz="6" w:space="0" w:color="auto"/>
              <w:right w:val="single" w:sz="6" w:space="0" w:color="auto"/>
            </w:tcBorders>
            <w:tcMar>
              <w:left w:w="45" w:type="dxa"/>
              <w:right w:w="45" w:type="dxa"/>
            </w:tcMar>
          </w:tcPr>
          <w:p w:rsidR="00C961AD" w:rsidRPr="0036574E" w:rsidRDefault="00C961AD" w:rsidP="00186840">
            <w:pPr>
              <w:pStyle w:val="ConsCell"/>
              <w:widowControl/>
              <w:ind w:right="0"/>
              <w:rPr>
                <w:rFonts w:ascii="Times New Roman" w:hAnsi="Times New Roman" w:cs="Times New Roman"/>
                <w:sz w:val="24"/>
                <w:szCs w:val="24"/>
              </w:rPr>
            </w:pPr>
            <w:r w:rsidRPr="00437EEE">
              <w:rPr>
                <w:rFonts w:ascii="Times New Roman" w:hAnsi="Times New Roman" w:cs="Times New Roman"/>
                <w:sz w:val="24"/>
                <w:szCs w:val="24"/>
              </w:rPr>
              <w:t>Программаның максатлары һәм бурычлары, төп максатчан индикаторлары һәм күрсәткечләре</w:t>
            </w:r>
          </w:p>
        </w:tc>
        <w:tc>
          <w:tcPr>
            <w:tcW w:w="8363" w:type="dxa"/>
            <w:tcBorders>
              <w:top w:val="single" w:sz="6" w:space="0" w:color="auto"/>
              <w:left w:val="single" w:sz="6" w:space="0" w:color="auto"/>
              <w:bottom w:val="single" w:sz="6" w:space="0" w:color="auto"/>
              <w:right w:val="single" w:sz="6" w:space="0" w:color="auto"/>
            </w:tcBorders>
            <w:tcMar>
              <w:left w:w="45" w:type="dxa"/>
              <w:right w:w="45" w:type="dxa"/>
            </w:tcMar>
          </w:tcPr>
          <w:p w:rsidR="00C961AD" w:rsidRDefault="00C961AD" w:rsidP="00186840">
            <w:pPr>
              <w:ind w:firstLine="497"/>
              <w:jc w:val="both"/>
              <w:rPr>
                <w:noProof/>
              </w:rPr>
            </w:pPr>
            <w:r>
              <w:rPr>
                <w:noProof/>
              </w:rPr>
              <w:t>- Бюджет өлкәсе учреждениеләрендә энергия куллану нәтиҗәлелеген арттыруның тотрыклы процессын тәэмин итү;</w:t>
            </w:r>
          </w:p>
          <w:p w:rsidR="00C961AD" w:rsidRDefault="00C961AD" w:rsidP="00186840">
            <w:pPr>
              <w:ind w:firstLine="497"/>
              <w:jc w:val="both"/>
              <w:rPr>
                <w:noProof/>
              </w:rPr>
            </w:pPr>
            <w:r>
              <w:rPr>
                <w:noProof/>
              </w:rPr>
              <w:t>- бюджет өлкәсе учреждениеләрендә энергияне сак тоту һәм энергетика нәтиҗәлелеген арттыру механизмнарын эшләтеп җибәрү;</w:t>
            </w:r>
          </w:p>
          <w:p w:rsidR="00C961AD" w:rsidRDefault="00C961AD" w:rsidP="00186840">
            <w:pPr>
              <w:ind w:firstLine="497"/>
              <w:jc w:val="both"/>
              <w:rPr>
                <w:noProof/>
              </w:rPr>
            </w:pPr>
            <w:r>
              <w:rPr>
                <w:noProof/>
              </w:rPr>
              <w:t>- энергоэффектив технологияләр һәм материаллар, энергия куллану белән идарә итү системаларын кертү, ул энергияне сак тоту потенциалын гамәлгә ашыруны тәэмин ит</w:t>
            </w:r>
            <w:r>
              <w:rPr>
                <w:noProof/>
                <w:lang w:val="tt-RU"/>
              </w:rPr>
              <w:t>ү</w:t>
            </w:r>
            <w:r>
              <w:rPr>
                <w:noProof/>
              </w:rPr>
              <w:t>;</w:t>
            </w:r>
          </w:p>
          <w:p w:rsidR="00C961AD" w:rsidRDefault="00C961AD" w:rsidP="00186840">
            <w:pPr>
              <w:ind w:firstLine="497"/>
              <w:jc w:val="both"/>
              <w:rPr>
                <w:noProof/>
              </w:rPr>
            </w:pPr>
            <w:r>
              <w:rPr>
                <w:noProof/>
              </w:rPr>
              <w:t>- куллану процессында ягулык-энергетика ресурсларын үлчәү һәм исәпкә алуның төгәллеген, дөреслеген һәм бердәмлеген тәэмин итү;</w:t>
            </w:r>
          </w:p>
          <w:p w:rsidR="00C961AD" w:rsidRDefault="00C961AD" w:rsidP="00186840">
            <w:pPr>
              <w:ind w:firstLine="497"/>
              <w:jc w:val="both"/>
              <w:rPr>
                <w:noProof/>
              </w:rPr>
            </w:pPr>
            <w:r>
              <w:rPr>
                <w:noProof/>
              </w:rPr>
              <w:t>- торак фондында энергетика ресурсларыннан файдалануның нәтиҗәлелеген арттыру;</w:t>
            </w:r>
          </w:p>
          <w:p w:rsidR="00C961AD" w:rsidRDefault="00C961AD" w:rsidP="00186840">
            <w:pPr>
              <w:ind w:firstLine="497"/>
              <w:jc w:val="both"/>
              <w:rPr>
                <w:noProof/>
              </w:rPr>
            </w:pPr>
            <w:r>
              <w:rPr>
                <w:noProof/>
              </w:rPr>
              <w:t>- коммуналь инфраструктура системаларында энергетика ресурсларын куллануның нәтиҗәлелеген арттыру;</w:t>
            </w:r>
          </w:p>
          <w:p w:rsidR="00C961AD" w:rsidRDefault="00C961AD" w:rsidP="00186840">
            <w:pPr>
              <w:ind w:firstLine="497"/>
              <w:jc w:val="both"/>
              <w:rPr>
                <w:noProof/>
              </w:rPr>
            </w:pPr>
            <w:r>
              <w:rPr>
                <w:noProof/>
              </w:rPr>
              <w:t>-</w:t>
            </w:r>
            <w:r w:rsidRPr="00D10995">
              <w:rPr>
                <w:noProof/>
              </w:rPr>
              <w:t xml:space="preserve"> </w:t>
            </w:r>
            <w:r>
              <w:rPr>
                <w:noProof/>
              </w:rPr>
              <w:t>аларны тапшырганда, шул исәптән коммуналь инфраструктура системаларында энергетик ресурслар югалтуларын киметү;</w:t>
            </w:r>
          </w:p>
          <w:p w:rsidR="00C961AD" w:rsidRDefault="00C961AD" w:rsidP="00186840">
            <w:pPr>
              <w:ind w:firstLine="497"/>
              <w:jc w:val="both"/>
              <w:rPr>
                <w:noProof/>
              </w:rPr>
            </w:pPr>
            <w:r>
              <w:rPr>
                <w:noProof/>
              </w:rPr>
              <w:t>- кулланыла торган энергетика ресурсларын исәпкә алу җайланмалары белән тәэмин ителеш дәрәҗәсен күтәрү;</w:t>
            </w:r>
          </w:p>
          <w:p w:rsidR="00C961AD" w:rsidRDefault="00C961AD" w:rsidP="00186840">
            <w:pPr>
              <w:tabs>
                <w:tab w:val="left" w:pos="1260"/>
                <w:tab w:val="left" w:pos="4140"/>
              </w:tabs>
              <w:ind w:firstLine="497"/>
              <w:jc w:val="both"/>
              <w:rPr>
                <w:noProof/>
              </w:rPr>
            </w:pPr>
            <w:r>
              <w:rPr>
                <w:noProof/>
              </w:rPr>
              <w:t>- муниципаль учреждениеләрнең энергетика ресурслары белән тәэмин итүгә бюджет чыгымнарын киметү;</w:t>
            </w:r>
          </w:p>
          <w:p w:rsidR="00C961AD" w:rsidRPr="00962527" w:rsidRDefault="00C961AD" w:rsidP="00186840">
            <w:pPr>
              <w:tabs>
                <w:tab w:val="left" w:pos="1260"/>
                <w:tab w:val="left" w:pos="4140"/>
              </w:tabs>
              <w:ind w:firstLine="497"/>
              <w:jc w:val="both"/>
            </w:pPr>
            <w:r>
              <w:rPr>
                <w:noProof/>
              </w:rPr>
              <w:t xml:space="preserve">- </w:t>
            </w:r>
            <w:r w:rsidRPr="00A53174">
              <w:rPr>
                <w:noProof/>
              </w:rPr>
              <w:t>энергияне сак тоту һәм энергетика нәтиҗәлелеген арттыру чараларын финанслауга файдаланыла торган бюджеттан тыш акчалар күләмен арттыру</w:t>
            </w:r>
          </w:p>
        </w:tc>
      </w:tr>
      <w:tr w:rsidR="00C961AD" w:rsidRPr="0036574E" w:rsidTr="00186840">
        <w:trPr>
          <w:cantSplit/>
          <w:trHeight w:val="20"/>
        </w:trPr>
        <w:tc>
          <w:tcPr>
            <w:tcW w:w="2294" w:type="dxa"/>
            <w:tcBorders>
              <w:top w:val="single" w:sz="6" w:space="0" w:color="auto"/>
              <w:left w:val="single" w:sz="6" w:space="0" w:color="auto"/>
              <w:bottom w:val="single" w:sz="6" w:space="0" w:color="auto"/>
              <w:right w:val="single" w:sz="6" w:space="0" w:color="auto"/>
            </w:tcBorders>
            <w:tcMar>
              <w:left w:w="45" w:type="dxa"/>
              <w:right w:w="45" w:type="dxa"/>
            </w:tcMar>
          </w:tcPr>
          <w:p w:rsidR="00C961AD" w:rsidRPr="0036574E" w:rsidRDefault="00C961AD" w:rsidP="00186840">
            <w:pPr>
              <w:pStyle w:val="ConsCell"/>
              <w:widowControl/>
              <w:ind w:right="0"/>
              <w:rPr>
                <w:rFonts w:ascii="Times New Roman" w:hAnsi="Times New Roman" w:cs="Times New Roman"/>
                <w:sz w:val="24"/>
                <w:szCs w:val="24"/>
              </w:rPr>
            </w:pPr>
            <w:r w:rsidRPr="00CD4C6E">
              <w:rPr>
                <w:rFonts w:ascii="Times New Roman" w:hAnsi="Times New Roman" w:cs="Times New Roman"/>
                <w:sz w:val="24"/>
                <w:szCs w:val="24"/>
              </w:rPr>
              <w:lastRenderedPageBreak/>
              <w:t>Программаны тормышка ашыру сроклары һәм этаплары</w:t>
            </w:r>
          </w:p>
        </w:tc>
        <w:tc>
          <w:tcPr>
            <w:tcW w:w="8363" w:type="dxa"/>
            <w:tcBorders>
              <w:top w:val="single" w:sz="6" w:space="0" w:color="auto"/>
              <w:left w:val="single" w:sz="6" w:space="0" w:color="auto"/>
              <w:bottom w:val="single" w:sz="6" w:space="0" w:color="auto"/>
              <w:right w:val="single" w:sz="6" w:space="0" w:color="auto"/>
            </w:tcBorders>
            <w:tcMar>
              <w:left w:w="45" w:type="dxa"/>
              <w:right w:w="45" w:type="dxa"/>
            </w:tcMar>
          </w:tcPr>
          <w:p w:rsidR="00C961AD" w:rsidRPr="0036574E" w:rsidRDefault="00C961AD" w:rsidP="00186840">
            <w:pPr>
              <w:pStyle w:val="ConsCell"/>
              <w:widowControl/>
              <w:ind w:right="0"/>
              <w:jc w:val="both"/>
              <w:rPr>
                <w:rFonts w:ascii="Times New Roman" w:hAnsi="Times New Roman" w:cs="Times New Roman"/>
                <w:sz w:val="24"/>
                <w:szCs w:val="24"/>
              </w:rPr>
            </w:pPr>
            <w:r w:rsidRPr="00CD4C6E">
              <w:rPr>
                <w:rFonts w:ascii="Times New Roman" w:hAnsi="Times New Roman" w:cs="Times New Roman"/>
                <w:sz w:val="24"/>
                <w:szCs w:val="24"/>
              </w:rPr>
              <w:t>Программа 2019 - 2023 елларда гамәлгә ашырыла.</w:t>
            </w:r>
          </w:p>
        </w:tc>
      </w:tr>
      <w:tr w:rsidR="00C961AD" w:rsidRPr="0036574E" w:rsidTr="00186840">
        <w:trPr>
          <w:cantSplit/>
          <w:trHeight w:val="20"/>
        </w:trPr>
        <w:tc>
          <w:tcPr>
            <w:tcW w:w="2294" w:type="dxa"/>
            <w:tcBorders>
              <w:top w:val="single" w:sz="6" w:space="0" w:color="auto"/>
              <w:left w:val="single" w:sz="6" w:space="0" w:color="auto"/>
              <w:bottom w:val="single" w:sz="6" w:space="0" w:color="auto"/>
              <w:right w:val="single" w:sz="6" w:space="0" w:color="auto"/>
            </w:tcBorders>
            <w:tcMar>
              <w:left w:w="45" w:type="dxa"/>
              <w:right w:w="45" w:type="dxa"/>
            </w:tcMar>
          </w:tcPr>
          <w:p w:rsidR="00C961AD" w:rsidRPr="0036574E" w:rsidRDefault="00C961AD" w:rsidP="00186840">
            <w:pPr>
              <w:pStyle w:val="ConsCell"/>
              <w:widowControl/>
              <w:ind w:right="0"/>
              <w:rPr>
                <w:rFonts w:ascii="Times New Roman" w:hAnsi="Times New Roman" w:cs="Times New Roman"/>
                <w:sz w:val="24"/>
                <w:szCs w:val="24"/>
              </w:rPr>
            </w:pPr>
            <w:r w:rsidRPr="00CD4C6E">
              <w:rPr>
                <w:rFonts w:ascii="Times New Roman" w:hAnsi="Times New Roman" w:cs="Times New Roman"/>
                <w:sz w:val="24"/>
                <w:szCs w:val="24"/>
              </w:rPr>
              <w:t>Төп чараларны башкаручылар</w:t>
            </w:r>
          </w:p>
        </w:tc>
        <w:tc>
          <w:tcPr>
            <w:tcW w:w="8363" w:type="dxa"/>
            <w:tcBorders>
              <w:top w:val="single" w:sz="6" w:space="0" w:color="auto"/>
              <w:left w:val="single" w:sz="6" w:space="0" w:color="auto"/>
              <w:bottom w:val="single" w:sz="6" w:space="0" w:color="auto"/>
              <w:right w:val="single" w:sz="6" w:space="0" w:color="auto"/>
            </w:tcBorders>
            <w:tcMar>
              <w:left w:w="45" w:type="dxa"/>
              <w:right w:w="45" w:type="dxa"/>
            </w:tcMar>
          </w:tcPr>
          <w:p w:rsidR="00C961AD" w:rsidRPr="0036574E" w:rsidRDefault="00C961AD" w:rsidP="00186840">
            <w:pPr>
              <w:pStyle w:val="ConsCell"/>
              <w:widowControl/>
              <w:ind w:right="0"/>
              <w:jc w:val="both"/>
              <w:rPr>
                <w:rFonts w:ascii="Times New Roman" w:hAnsi="Times New Roman" w:cs="Times New Roman"/>
                <w:sz w:val="24"/>
                <w:szCs w:val="24"/>
              </w:rPr>
            </w:pPr>
            <w:r w:rsidRPr="00CD4C6E">
              <w:rPr>
                <w:rFonts w:ascii="Times New Roman" w:hAnsi="Times New Roman" w:cs="Times New Roman"/>
                <w:sz w:val="24"/>
                <w:szCs w:val="24"/>
              </w:rPr>
              <w:t>Җирле үзидарә органнары, торак-коммуналь хуҗалык предприятиеләре һәм оешма эшчәнлегенең җайга салынулы төрләрен хәл итүче оешмалар, идарәче компанияләр, бюджет учреждениеләре, энергоресурсларны башка кулланучылар</w:t>
            </w:r>
          </w:p>
        </w:tc>
      </w:tr>
      <w:tr w:rsidR="00C961AD" w:rsidRPr="00715475" w:rsidTr="00186840">
        <w:trPr>
          <w:cantSplit/>
          <w:trHeight w:val="20"/>
        </w:trPr>
        <w:tc>
          <w:tcPr>
            <w:tcW w:w="2294" w:type="dxa"/>
            <w:tcBorders>
              <w:top w:val="single" w:sz="6" w:space="0" w:color="auto"/>
              <w:left w:val="single" w:sz="6" w:space="0" w:color="auto"/>
              <w:bottom w:val="single" w:sz="6" w:space="0" w:color="auto"/>
              <w:right w:val="single" w:sz="6" w:space="0" w:color="auto"/>
            </w:tcBorders>
            <w:tcMar>
              <w:left w:w="45" w:type="dxa"/>
              <w:right w:w="45" w:type="dxa"/>
            </w:tcMar>
          </w:tcPr>
          <w:p w:rsidR="00C961AD" w:rsidRPr="0036574E" w:rsidRDefault="00C961AD" w:rsidP="00186840">
            <w:pPr>
              <w:pStyle w:val="ConsCell"/>
              <w:widowControl/>
              <w:ind w:right="0"/>
              <w:rPr>
                <w:rFonts w:ascii="Times New Roman" w:hAnsi="Times New Roman" w:cs="Times New Roman"/>
                <w:sz w:val="24"/>
                <w:szCs w:val="24"/>
              </w:rPr>
            </w:pPr>
            <w:r w:rsidRPr="00CD4C6E">
              <w:rPr>
                <w:rFonts w:ascii="Times New Roman" w:hAnsi="Times New Roman" w:cs="Times New Roman"/>
                <w:sz w:val="24"/>
                <w:szCs w:val="24"/>
              </w:rPr>
              <w:t>Финанслау күләме һәм чыганаклары</w:t>
            </w:r>
          </w:p>
        </w:tc>
        <w:tc>
          <w:tcPr>
            <w:tcW w:w="8363" w:type="dxa"/>
            <w:tcBorders>
              <w:top w:val="single" w:sz="6" w:space="0" w:color="auto"/>
              <w:left w:val="single" w:sz="6" w:space="0" w:color="auto"/>
              <w:bottom w:val="single" w:sz="6" w:space="0" w:color="auto"/>
              <w:right w:val="single" w:sz="6" w:space="0" w:color="auto"/>
            </w:tcBorders>
            <w:tcMar>
              <w:left w:w="45" w:type="dxa"/>
              <w:right w:w="45" w:type="dxa"/>
            </w:tcMar>
          </w:tcPr>
          <w:p w:rsidR="00C961AD" w:rsidRDefault="00C961AD" w:rsidP="00186840">
            <w:pPr>
              <w:tabs>
                <w:tab w:val="left" w:pos="1260"/>
                <w:tab w:val="left" w:pos="4140"/>
              </w:tabs>
              <w:ind w:firstLine="638"/>
              <w:jc w:val="both"/>
            </w:pPr>
            <w:r w:rsidRPr="00CD4C6E">
              <w:t>Программаны финанслауның гомуми күләме барлык чыганаклар хисабына – 80,963 млн. сум,</w:t>
            </w:r>
          </w:p>
          <w:p w:rsidR="00C961AD" w:rsidRDefault="00C961AD" w:rsidP="00186840">
            <w:pPr>
              <w:tabs>
                <w:tab w:val="left" w:pos="1260"/>
                <w:tab w:val="left" w:pos="4140"/>
              </w:tabs>
              <w:jc w:val="both"/>
            </w:pPr>
            <w:r w:rsidRPr="00CD4C6E">
              <w:t>шул исәптән Мамадыш районының берләштерелгән бюджеты хисабына-5,825 млн. сум;</w:t>
            </w:r>
            <w:r>
              <w:t>\</w:t>
            </w:r>
          </w:p>
          <w:p w:rsidR="00C961AD" w:rsidRDefault="00C961AD" w:rsidP="00186840">
            <w:pPr>
              <w:tabs>
                <w:tab w:val="left" w:pos="1260"/>
                <w:tab w:val="left" w:pos="4140"/>
              </w:tabs>
              <w:jc w:val="both"/>
            </w:pPr>
            <w:r>
              <w:t>Татарстан Республикасы бюджеты акчалары исәбеннән-13,6 млн. сум;</w:t>
            </w:r>
          </w:p>
          <w:p w:rsidR="00C961AD" w:rsidRDefault="00C961AD" w:rsidP="00186840">
            <w:pPr>
              <w:tabs>
                <w:tab w:val="left" w:pos="1260"/>
                <w:tab w:val="left" w:pos="4140"/>
              </w:tabs>
              <w:jc w:val="both"/>
            </w:pPr>
            <w:r>
              <w:t>федераль бюджет акчалары исәбеннән – 4,5 млн. сум;</w:t>
            </w:r>
          </w:p>
          <w:p w:rsidR="00C961AD" w:rsidRDefault="00C961AD" w:rsidP="00186840">
            <w:pPr>
              <w:tabs>
                <w:tab w:val="left" w:pos="1260"/>
                <w:tab w:val="left" w:pos="4140"/>
              </w:tabs>
              <w:jc w:val="both"/>
            </w:pPr>
            <w:r>
              <w:t>бюджеттан тыш чыганаклар хисабына-57,039 млн. сум;</w:t>
            </w:r>
          </w:p>
          <w:p w:rsidR="00C961AD" w:rsidRPr="00715475" w:rsidRDefault="00C961AD" w:rsidP="00186840">
            <w:pPr>
              <w:tabs>
                <w:tab w:val="left" w:pos="1260"/>
                <w:tab w:val="left" w:pos="4140"/>
              </w:tabs>
              <w:jc w:val="both"/>
              <w:rPr>
                <w:color w:val="FF0000"/>
              </w:rPr>
            </w:pPr>
            <w:r>
              <w:t>шул исәптән энергия ресурсларын кулланучылар хисабына-57,039 млн.сум.</w:t>
            </w:r>
          </w:p>
        </w:tc>
      </w:tr>
      <w:tr w:rsidR="00C961AD" w:rsidRPr="0036574E" w:rsidTr="00186840">
        <w:trPr>
          <w:cantSplit/>
          <w:trHeight w:val="20"/>
        </w:trPr>
        <w:tc>
          <w:tcPr>
            <w:tcW w:w="2294" w:type="dxa"/>
            <w:tcBorders>
              <w:top w:val="single" w:sz="6" w:space="0" w:color="auto"/>
              <w:left w:val="single" w:sz="6" w:space="0" w:color="auto"/>
              <w:bottom w:val="single" w:sz="6" w:space="0" w:color="auto"/>
              <w:right w:val="single" w:sz="6" w:space="0" w:color="auto"/>
            </w:tcBorders>
            <w:tcMar>
              <w:left w:w="45" w:type="dxa"/>
              <w:right w:w="45" w:type="dxa"/>
            </w:tcMar>
          </w:tcPr>
          <w:p w:rsidR="00C961AD" w:rsidRPr="00303FDA" w:rsidRDefault="00C961AD" w:rsidP="00186840">
            <w:pPr>
              <w:pStyle w:val="ConsCell"/>
              <w:widowControl/>
              <w:ind w:right="0"/>
              <w:rPr>
                <w:rFonts w:ascii="Times New Roman" w:hAnsi="Times New Roman" w:cs="Times New Roman"/>
                <w:sz w:val="23"/>
                <w:szCs w:val="23"/>
              </w:rPr>
            </w:pPr>
            <w:r w:rsidRPr="0016198C">
              <w:rPr>
                <w:rFonts w:ascii="Times New Roman" w:hAnsi="Times New Roman" w:cs="Times New Roman"/>
                <w:sz w:val="23"/>
                <w:szCs w:val="23"/>
              </w:rPr>
              <w:t>Программаны тормышка ашырудан көтелгән ахыргы нәтиҗәләр</w:t>
            </w:r>
          </w:p>
        </w:tc>
        <w:tc>
          <w:tcPr>
            <w:tcW w:w="8363" w:type="dxa"/>
            <w:tcBorders>
              <w:top w:val="single" w:sz="6" w:space="0" w:color="auto"/>
              <w:left w:val="single" w:sz="6" w:space="0" w:color="auto"/>
              <w:bottom w:val="single" w:sz="6" w:space="0" w:color="auto"/>
              <w:right w:val="single" w:sz="6" w:space="0" w:color="auto"/>
            </w:tcBorders>
            <w:tcMar>
              <w:left w:w="45" w:type="dxa"/>
              <w:right w:w="45" w:type="dxa"/>
            </w:tcMar>
          </w:tcPr>
          <w:p w:rsidR="00C961AD" w:rsidRDefault="00C961AD" w:rsidP="00186840">
            <w:pPr>
              <w:jc w:val="both"/>
              <w:rPr>
                <w:noProof/>
              </w:rPr>
            </w:pPr>
            <w:r>
              <w:rPr>
                <w:noProof/>
              </w:rPr>
              <w:t>Программаны тормышка ашыру мөмкинлек бирәчәк:</w:t>
            </w:r>
          </w:p>
          <w:p w:rsidR="00C961AD" w:rsidRPr="0036574E" w:rsidRDefault="00C961AD" w:rsidP="00186840">
            <w:pPr>
              <w:ind w:firstLine="497"/>
              <w:jc w:val="both"/>
              <w:rPr>
                <w:noProof/>
              </w:rPr>
            </w:pPr>
            <w:r>
              <w:rPr>
                <w:noProof/>
              </w:rPr>
              <w:t>- төрле билгеләнештәге биналарны, шул исәптән күпфатирлы торак йортларны, аларның энергетика нәтиҗәлелеге дәрәҗәләре нигезендә тәңгәлләштерергә;</w:t>
            </w:r>
          </w:p>
          <w:p w:rsidR="00C961AD" w:rsidRDefault="00C961AD" w:rsidP="00186840">
            <w:pPr>
              <w:ind w:left="71" w:firstLine="426"/>
              <w:jc w:val="both"/>
              <w:rPr>
                <w:noProof/>
              </w:rPr>
            </w:pPr>
            <w:r>
              <w:rPr>
                <w:noProof/>
              </w:rPr>
              <w:t>- күпфатирлы торак фондта энергия ресурсларын (шул исәптән җылылык энергиясен) куллануның 100 % коммерция учетын оештырырга;</w:t>
            </w:r>
          </w:p>
          <w:p w:rsidR="00C961AD" w:rsidRDefault="00C961AD" w:rsidP="00186840">
            <w:pPr>
              <w:ind w:left="71" w:firstLine="426"/>
              <w:jc w:val="both"/>
              <w:rPr>
                <w:noProof/>
              </w:rPr>
            </w:pPr>
            <w:r>
              <w:rPr>
                <w:noProof/>
              </w:rPr>
              <w:t xml:space="preserve">- бюджет учреждениеләре тарафыннан энергия ресурсларын куллануның 100 % коммерция учетын оештырырга ; </w:t>
            </w:r>
          </w:p>
          <w:p w:rsidR="00C961AD" w:rsidRDefault="00C961AD" w:rsidP="00186840">
            <w:pPr>
              <w:ind w:left="71" w:firstLine="426"/>
              <w:jc w:val="both"/>
              <w:rPr>
                <w:noProof/>
              </w:rPr>
            </w:pPr>
            <w:r>
              <w:rPr>
                <w:noProof/>
              </w:rPr>
              <w:t>- кулланыла торган табигый газның бер өлешен икенчел яки яңадан торгызыла торган энергия чыганаклары белән алыштыру өчен уңай шартлар тудыру;</w:t>
            </w:r>
          </w:p>
          <w:p w:rsidR="00C961AD" w:rsidRPr="00244EEA" w:rsidRDefault="00C961AD" w:rsidP="00186840">
            <w:pPr>
              <w:ind w:left="71" w:firstLine="426"/>
              <w:jc w:val="both"/>
              <w:rPr>
                <w:b/>
                <w:bCs/>
                <w:noProof/>
              </w:rPr>
            </w:pPr>
            <w:r>
              <w:rPr>
                <w:noProof/>
              </w:rPr>
              <w:t>- кулланучыларны энергия саклауга һәм энергия нәтиҗәлелеген арттыруга стимуллаштыру механизмнарын камилләштерү.</w:t>
            </w:r>
          </w:p>
        </w:tc>
      </w:tr>
      <w:tr w:rsidR="00C961AD" w:rsidRPr="0036574E" w:rsidTr="00186840">
        <w:trPr>
          <w:cantSplit/>
          <w:trHeight w:val="20"/>
        </w:trPr>
        <w:tc>
          <w:tcPr>
            <w:tcW w:w="2294" w:type="dxa"/>
            <w:tcBorders>
              <w:top w:val="single" w:sz="6" w:space="0" w:color="auto"/>
              <w:left w:val="single" w:sz="6" w:space="0" w:color="auto"/>
              <w:bottom w:val="single" w:sz="6" w:space="0" w:color="auto"/>
              <w:right w:val="single" w:sz="6" w:space="0" w:color="auto"/>
            </w:tcBorders>
            <w:tcMar>
              <w:left w:w="45" w:type="dxa"/>
              <w:right w:w="45" w:type="dxa"/>
            </w:tcMar>
          </w:tcPr>
          <w:p w:rsidR="00C961AD" w:rsidRPr="0036574E" w:rsidRDefault="00C961AD" w:rsidP="00186840">
            <w:pPr>
              <w:pStyle w:val="ConsCell"/>
              <w:widowControl/>
              <w:ind w:right="0"/>
              <w:rPr>
                <w:rFonts w:ascii="Times New Roman" w:hAnsi="Times New Roman" w:cs="Times New Roman"/>
                <w:sz w:val="24"/>
                <w:szCs w:val="24"/>
              </w:rPr>
            </w:pPr>
            <w:r w:rsidRPr="0016198C">
              <w:rPr>
                <w:rFonts w:ascii="Times New Roman" w:hAnsi="Times New Roman" w:cs="Times New Roman"/>
                <w:sz w:val="24"/>
                <w:szCs w:val="24"/>
              </w:rPr>
              <w:t>Программаны тормышка ашыруны контрольдә тоту системасы</w:t>
            </w:r>
          </w:p>
        </w:tc>
        <w:tc>
          <w:tcPr>
            <w:tcW w:w="8363" w:type="dxa"/>
            <w:tcBorders>
              <w:top w:val="single" w:sz="6" w:space="0" w:color="auto"/>
              <w:left w:val="single" w:sz="6" w:space="0" w:color="auto"/>
              <w:bottom w:val="single" w:sz="6" w:space="0" w:color="auto"/>
              <w:right w:val="single" w:sz="6" w:space="0" w:color="auto"/>
            </w:tcBorders>
            <w:tcMar>
              <w:left w:w="45" w:type="dxa"/>
              <w:right w:w="45" w:type="dxa"/>
            </w:tcMar>
          </w:tcPr>
          <w:p w:rsidR="00C961AD" w:rsidRDefault="00C961AD" w:rsidP="00186840">
            <w:pPr>
              <w:ind w:firstLine="410"/>
              <w:jc w:val="both"/>
              <w:rPr>
                <w:color w:val="000000"/>
              </w:rPr>
            </w:pPr>
            <w:r w:rsidRPr="0016198C">
              <w:rPr>
                <w:color w:val="000000"/>
              </w:rPr>
              <w:t>Программаны гамәлгә ашыру һәм аның күрсәткечләрен мониторинглау буенча эшләрне координацияләү Мамадыш муниципаль районы Башкарма комитетының территориаль һәм инфраструктура үсеше бүлеге тарафыннан башкарыла.</w:t>
            </w:r>
          </w:p>
          <w:p w:rsidR="00C961AD" w:rsidRPr="006E7F35" w:rsidRDefault="00C961AD" w:rsidP="00186840">
            <w:pPr>
              <w:ind w:firstLine="410"/>
              <w:jc w:val="both"/>
              <w:rPr>
                <w:color w:val="FF6600"/>
              </w:rPr>
            </w:pPr>
            <w:r w:rsidRPr="0016198C">
              <w:rPr>
                <w:color w:val="000000"/>
              </w:rPr>
              <w:t>Программаның заказчысы-хисап аеннан соң килүче айның 15 нче числосына кадәр программаны гамәлгә ашыруның барышы турында Мамадыш муниципаль районы Советына, шулай ук Татарстан Республикасы Министрлар Кабинетына хисап бирә.</w:t>
            </w:r>
          </w:p>
        </w:tc>
      </w:tr>
    </w:tbl>
    <w:p w:rsidR="00C961AD" w:rsidRDefault="00C961AD" w:rsidP="00C961AD">
      <w:pPr>
        <w:pStyle w:val="ConsNormal"/>
        <w:widowControl/>
        <w:ind w:right="0" w:firstLine="0"/>
        <w:rPr>
          <w:rFonts w:ascii="Times New Roman" w:hAnsi="Times New Roman" w:cs="Times New Roman"/>
          <w:b/>
          <w:sz w:val="28"/>
          <w:szCs w:val="28"/>
        </w:rPr>
        <w:sectPr w:rsidR="00C961AD" w:rsidSect="0024743A">
          <w:pgSz w:w="11906" w:h="16838"/>
          <w:pgMar w:top="956" w:right="851" w:bottom="902" w:left="1440" w:header="567" w:footer="476" w:gutter="0"/>
          <w:pgBorders w:offsetFrom="page">
            <w:bottom w:val="thinThickSmallGap" w:sz="12" w:space="24" w:color="948A54"/>
            <w:right w:val="single" w:sz="8" w:space="24" w:color="948A54"/>
          </w:pgBorders>
          <w:cols w:space="708"/>
          <w:docGrid w:linePitch="360"/>
        </w:sectPr>
      </w:pPr>
    </w:p>
    <w:p w:rsidR="00C961AD" w:rsidRPr="00EC0770" w:rsidRDefault="00C961AD" w:rsidP="00C961AD">
      <w:pPr>
        <w:pStyle w:val="ConsNormal"/>
        <w:widowControl/>
        <w:ind w:right="0" w:firstLine="709"/>
        <w:jc w:val="center"/>
        <w:rPr>
          <w:rFonts w:ascii="Times New Roman" w:hAnsi="Times New Roman" w:cs="Times New Roman"/>
          <w:b/>
          <w:color w:val="4472C4"/>
          <w:sz w:val="28"/>
          <w:szCs w:val="24"/>
        </w:rPr>
      </w:pPr>
      <w:r w:rsidRPr="00EC0770">
        <w:rPr>
          <w:rFonts w:ascii="Times New Roman" w:hAnsi="Times New Roman" w:cs="Times New Roman"/>
          <w:b/>
          <w:color w:val="4472C4"/>
          <w:sz w:val="28"/>
          <w:szCs w:val="28"/>
        </w:rPr>
        <w:lastRenderedPageBreak/>
        <w:t>Төп төшенчәләр һәм кыскарту</w:t>
      </w:r>
      <w:r w:rsidRPr="00EC0770">
        <w:rPr>
          <w:rFonts w:ascii="Times New Roman" w:hAnsi="Times New Roman" w:cs="Times New Roman"/>
          <w:b/>
          <w:color w:val="4472C4"/>
          <w:sz w:val="28"/>
          <w:szCs w:val="24"/>
        </w:rPr>
        <w:t>лар</w:t>
      </w:r>
    </w:p>
    <w:p w:rsidR="00C961AD" w:rsidRDefault="00C961AD" w:rsidP="00C961AD">
      <w:pPr>
        <w:spacing w:line="276" w:lineRule="auto"/>
        <w:ind w:firstLine="709"/>
        <w:jc w:val="both"/>
        <w:rPr>
          <w:b/>
          <w:sz w:val="28"/>
          <w:szCs w:val="28"/>
        </w:rPr>
      </w:pPr>
      <w:r w:rsidRPr="0016198C">
        <w:rPr>
          <w:sz w:val="28"/>
          <w:szCs w:val="28"/>
        </w:rPr>
        <w:t>Әлеге программада түбәндәге терминнар һәм билгеләмәләр кулланылган:</w:t>
      </w:r>
    </w:p>
    <w:p w:rsidR="00C961AD" w:rsidRDefault="00C961AD" w:rsidP="00C961AD">
      <w:pPr>
        <w:spacing w:line="276" w:lineRule="auto"/>
        <w:jc w:val="both"/>
        <w:rPr>
          <w:sz w:val="28"/>
          <w:szCs w:val="28"/>
        </w:rPr>
      </w:pPr>
      <w:r w:rsidRPr="00E5785E">
        <w:rPr>
          <w:b/>
          <w:sz w:val="28"/>
          <w:szCs w:val="28"/>
        </w:rPr>
        <w:t>энергетик ресурс</w:t>
      </w:r>
      <w:r w:rsidRPr="00E5785E">
        <w:rPr>
          <w:sz w:val="28"/>
          <w:szCs w:val="28"/>
        </w:rPr>
        <w:t xml:space="preserve"> – энергия йөртүче, хуҗалык һәм башка эшчәнлекне тормышка ашырганда кулланырга мөмкин булган яки кулланыла торган энергия, шулай ук энергия төре (җылылык, электр яки башка энергия төре); </w:t>
      </w:r>
      <w:r>
        <w:rPr>
          <w:sz w:val="28"/>
          <w:szCs w:val="28"/>
        </w:rPr>
        <w:t xml:space="preserve">   </w:t>
      </w:r>
      <w:r w:rsidRPr="00E5785E">
        <w:rPr>
          <w:b/>
          <w:sz w:val="28"/>
          <w:szCs w:val="28"/>
        </w:rPr>
        <w:t>икенчел энергетик ресурс</w:t>
      </w:r>
      <w:r w:rsidRPr="00E5785E">
        <w:rPr>
          <w:sz w:val="28"/>
          <w:szCs w:val="28"/>
        </w:rPr>
        <w:t xml:space="preserve"> – технологик процессны тормышка ашыру яки функциональ билгеләнеше билгеле энергетик ресурс төрен җитештерү белән бәйле булмаган җайланманы куллану нәтиҗәсендә җитештерү һәм куллану калдыклары яки өстәмә продукт буларак алынган энергетик ресурс; </w:t>
      </w:r>
    </w:p>
    <w:p w:rsidR="00C961AD" w:rsidRDefault="00C961AD" w:rsidP="00C961AD">
      <w:pPr>
        <w:spacing w:line="276" w:lineRule="auto"/>
        <w:jc w:val="both"/>
        <w:rPr>
          <w:sz w:val="28"/>
          <w:szCs w:val="28"/>
        </w:rPr>
      </w:pPr>
      <w:r w:rsidRPr="00E5785E">
        <w:rPr>
          <w:b/>
          <w:sz w:val="28"/>
          <w:szCs w:val="28"/>
        </w:rPr>
        <w:t>ягулык-энергетика ресурслары</w:t>
      </w:r>
      <w:r w:rsidRPr="00E5785E">
        <w:rPr>
          <w:sz w:val="28"/>
          <w:szCs w:val="28"/>
        </w:rPr>
        <w:t xml:space="preserve"> – хуҗалык эшчәнлегендә кулланыла торган барлык үзгәртелгән табигый ягулык һәм энергия төрләренең барысы. Хәзерге вакытта кулланыла торган яки киләчәктә (файдалы) кулланырга мөмкин булган энергия йөртүчеләр;</w:t>
      </w:r>
    </w:p>
    <w:p w:rsidR="00C961AD" w:rsidRDefault="00C961AD" w:rsidP="00C961AD">
      <w:pPr>
        <w:spacing w:line="276" w:lineRule="auto"/>
        <w:jc w:val="both"/>
        <w:rPr>
          <w:sz w:val="28"/>
          <w:szCs w:val="28"/>
        </w:rPr>
      </w:pPr>
      <w:r w:rsidRPr="00E5785E">
        <w:rPr>
          <w:sz w:val="28"/>
          <w:szCs w:val="28"/>
        </w:rPr>
        <w:t xml:space="preserve"> </w:t>
      </w:r>
      <w:r w:rsidRPr="00E5785E">
        <w:rPr>
          <w:b/>
          <w:sz w:val="28"/>
          <w:szCs w:val="28"/>
        </w:rPr>
        <w:t>энергия саклау</w:t>
      </w:r>
      <w:r w:rsidRPr="00E5785E">
        <w:rPr>
          <w:sz w:val="28"/>
          <w:szCs w:val="28"/>
        </w:rPr>
        <w:t xml:space="preserve"> – кулланыла торган энергетика ресусрларын күләмен киметүгә юнәлдерелгән, шул ук вакытта аларны кулланудан билгеле файдалы нәтиҗәне саклаган хәлдә (шул исәптән, җитештерелә торган продукция, эшләнгән эшләр, күрсәтелгән хезмәтләр күләме), оештыру, хокукый, техник, технологик, икътисади башка чараларны тормышка ашыру</w:t>
      </w:r>
      <w:r>
        <w:rPr>
          <w:sz w:val="28"/>
          <w:szCs w:val="28"/>
        </w:rPr>
        <w:t>;</w:t>
      </w:r>
    </w:p>
    <w:p w:rsidR="00C961AD" w:rsidRDefault="00C961AD" w:rsidP="00C961AD">
      <w:pPr>
        <w:spacing w:line="276" w:lineRule="auto"/>
        <w:jc w:val="both"/>
        <w:rPr>
          <w:sz w:val="28"/>
          <w:szCs w:val="28"/>
        </w:rPr>
      </w:pPr>
      <w:r w:rsidRPr="00E5785E">
        <w:rPr>
          <w:b/>
          <w:sz w:val="28"/>
          <w:szCs w:val="28"/>
        </w:rPr>
        <w:t xml:space="preserve"> энергетик нәтиҗәлелек</w:t>
      </w:r>
      <w:r w:rsidRPr="00E5785E">
        <w:rPr>
          <w:sz w:val="28"/>
          <w:szCs w:val="28"/>
        </w:rPr>
        <w:t xml:space="preserve"> – энергетик ресурсларны кулланудан файдалы нәтиҗәнең, әлеге нәтиҗәне алу максатларында продукция, технологик процесс, юридик зат, шәхси эшмәкәргә карата булдырылган энергетик ресурсларның чыгымнарына чагыштырмасын күрсәтүче характеристика; </w:t>
      </w:r>
    </w:p>
    <w:p w:rsidR="00C961AD" w:rsidRDefault="00C961AD" w:rsidP="00C961AD">
      <w:pPr>
        <w:spacing w:line="276" w:lineRule="auto"/>
        <w:jc w:val="both"/>
        <w:rPr>
          <w:sz w:val="28"/>
          <w:szCs w:val="28"/>
        </w:rPr>
      </w:pPr>
      <w:r w:rsidRPr="00E5785E">
        <w:rPr>
          <w:b/>
          <w:sz w:val="28"/>
          <w:szCs w:val="28"/>
        </w:rPr>
        <w:t>энергетик нәтиҗәлелек классы</w:t>
      </w:r>
      <w:r w:rsidRPr="00E5785E">
        <w:rPr>
          <w:sz w:val="28"/>
          <w:szCs w:val="28"/>
        </w:rPr>
        <w:t xml:space="preserve"> – энергетик нәтиҗәлелеген күрсәтүче продукциянең характеристикасы;</w:t>
      </w:r>
    </w:p>
    <w:p w:rsidR="00C961AD" w:rsidRDefault="00C961AD" w:rsidP="00C961AD">
      <w:pPr>
        <w:spacing w:line="276" w:lineRule="auto"/>
        <w:jc w:val="both"/>
        <w:rPr>
          <w:sz w:val="28"/>
          <w:szCs w:val="28"/>
        </w:rPr>
      </w:pPr>
      <w:r w:rsidRPr="00E5785E">
        <w:rPr>
          <w:sz w:val="28"/>
          <w:szCs w:val="28"/>
        </w:rPr>
        <w:t xml:space="preserve"> </w:t>
      </w:r>
      <w:r w:rsidRPr="00E5785E">
        <w:rPr>
          <w:b/>
          <w:sz w:val="28"/>
          <w:szCs w:val="28"/>
        </w:rPr>
        <w:t>көнкүреш энергия куллану җайланмасы</w:t>
      </w:r>
      <w:r w:rsidRPr="00E5785E">
        <w:rPr>
          <w:sz w:val="28"/>
          <w:szCs w:val="28"/>
        </w:rPr>
        <w:t xml:space="preserve"> – функциональ билгеләнелеше энергетик ресусрларны куллануны күз алдында тота торган, куллана торган егерлеге электр энергиясе өчен егерме бер киловатт, җылылык энергиясе өчен йөз киловаттан артмаган һәм аны куллану шәхси, гаилә, йорт һәм башка төр шундый ихтыяҗлар өчен билгеләнә торган продукция; </w:t>
      </w:r>
    </w:p>
    <w:p w:rsidR="00C961AD" w:rsidRDefault="00C961AD" w:rsidP="00C961AD">
      <w:pPr>
        <w:spacing w:line="276" w:lineRule="auto"/>
        <w:jc w:val="both"/>
        <w:rPr>
          <w:sz w:val="28"/>
          <w:szCs w:val="28"/>
        </w:rPr>
      </w:pPr>
      <w:r w:rsidRPr="0095036F">
        <w:rPr>
          <w:b/>
          <w:sz w:val="28"/>
          <w:szCs w:val="28"/>
        </w:rPr>
        <w:t>энергетик тикшерү</w:t>
      </w:r>
      <w:r w:rsidRPr="00E5785E">
        <w:rPr>
          <w:sz w:val="28"/>
          <w:szCs w:val="28"/>
        </w:rPr>
        <w:t xml:space="preserve"> – кулланыла торган энергетика ресусрлары күләме турында дөреслеккә туры килгән мәгълүмат алу максатларында энергетика ресурсларын куллану турында, энергетик нәтиҗәлелек турында, энергия саклау мөмкинлекләрен ачыклау һәм энергетик паспортта алынган нәтиҗәләрне күрсәтеп, энергетик нәтиҗәлелекне арттыру турында мәгълүматны җыю һәм эшкәртү;</w:t>
      </w:r>
    </w:p>
    <w:p w:rsidR="00C961AD" w:rsidRPr="00E5785E" w:rsidRDefault="00C961AD" w:rsidP="00C961AD">
      <w:pPr>
        <w:spacing w:line="276" w:lineRule="auto"/>
        <w:jc w:val="both"/>
        <w:rPr>
          <w:bCs/>
          <w:sz w:val="28"/>
          <w:szCs w:val="28"/>
        </w:rPr>
      </w:pPr>
      <w:r w:rsidRPr="00E5785E">
        <w:rPr>
          <w:sz w:val="28"/>
          <w:szCs w:val="28"/>
        </w:rPr>
        <w:t xml:space="preserve"> </w:t>
      </w:r>
      <w:r w:rsidRPr="0095036F">
        <w:rPr>
          <w:b/>
          <w:sz w:val="28"/>
          <w:szCs w:val="28"/>
        </w:rPr>
        <w:t>энергия хезмәте күрсәтү шартнамәсе (контракт</w:t>
      </w:r>
      <w:r w:rsidRPr="00E5785E">
        <w:rPr>
          <w:sz w:val="28"/>
          <w:szCs w:val="28"/>
        </w:rPr>
        <w:t>) – башкаручы тарафыннан энергия саклау һәм заказчы тарафыннан энергетика ресурсларын куллануның энергетик нәтиҗәлелеген арттыруга юнәлдерелгән гамәлләр предметы булган шартнамә (контракт);</w:t>
      </w:r>
    </w:p>
    <w:p w:rsidR="00C961AD" w:rsidRDefault="00C961AD" w:rsidP="00C961AD">
      <w:pPr>
        <w:spacing w:line="276" w:lineRule="auto"/>
        <w:ind w:firstLine="709"/>
        <w:jc w:val="both"/>
        <w:rPr>
          <w:bCs/>
          <w:sz w:val="28"/>
          <w:szCs w:val="28"/>
        </w:rPr>
      </w:pPr>
      <w:r w:rsidRPr="006A1C9C">
        <w:rPr>
          <w:b/>
          <w:bCs/>
          <w:sz w:val="28"/>
          <w:szCs w:val="28"/>
        </w:rPr>
        <w:lastRenderedPageBreak/>
        <w:t>муниципаль продукт</w:t>
      </w:r>
      <w:r w:rsidRPr="006A1C9C">
        <w:rPr>
          <w:bCs/>
          <w:sz w:val="28"/>
          <w:szCs w:val="28"/>
        </w:rPr>
        <w:t xml:space="preserve"> – ахыргы куллану өчен товарлар һәм хезмәтләр эшләп чыгару процессын характерлаучы, муниципаль берәмлекнең икътисади эшчәнлеген гомумиләштерүче күрсәткеч. Муниципаль продукт агымдагы бәяләрдә (номиналь), каршы куела торган бәяләрдә (реаль) исәпләнелә; </w:t>
      </w:r>
    </w:p>
    <w:p w:rsidR="00C961AD" w:rsidRDefault="00C961AD" w:rsidP="00C961AD">
      <w:pPr>
        <w:spacing w:line="276" w:lineRule="auto"/>
        <w:ind w:firstLine="709"/>
        <w:jc w:val="both"/>
        <w:rPr>
          <w:bCs/>
          <w:sz w:val="28"/>
          <w:szCs w:val="28"/>
        </w:rPr>
      </w:pPr>
      <w:r w:rsidRPr="006A1C9C">
        <w:rPr>
          <w:b/>
          <w:bCs/>
          <w:sz w:val="28"/>
          <w:szCs w:val="28"/>
        </w:rPr>
        <w:t>дәүләт яки муниципаль берәмлек катнашында оешмалар</w:t>
      </w:r>
      <w:r w:rsidRPr="006A1C9C">
        <w:rPr>
          <w:bCs/>
          <w:sz w:val="28"/>
          <w:szCs w:val="28"/>
        </w:rPr>
        <w:t xml:space="preserve"> – устав капиталында Россия Федерациясе, Россия Федерациясе субъекты, муниципаль берәмлекнең өлеше (кертеме) илле проценттан да күбрәк булган һәм аларга карата Россия Федерациясе, Россия Федерациясе субъекты, муниципаль берәмлек юридик затларның устав капиталларын тәшкил иткән, тавыш бирүче акцияләргә (өлешләргә) туры килгән гомуми тавышларның илле процентыннан да күбрәге белән турыдантуры яки читләтеп идарә итәргә хокукы булагн юридик затлар, дәүләт яки муниципаль унитар предприятиеләр, дәүләт яки мунципаль учреждениеләр, дәүләт компанияләре, шулай ук мөлкәтләре яки акцияләренең яки устав капиталларында өлешләренең илле проценты дәүләт корпорацияләренеке булган юридик затлар;</w:t>
      </w:r>
    </w:p>
    <w:p w:rsidR="00C961AD" w:rsidRDefault="00C961AD" w:rsidP="00C961AD">
      <w:pPr>
        <w:spacing w:line="276" w:lineRule="auto"/>
        <w:ind w:firstLine="709"/>
        <w:jc w:val="both"/>
        <w:rPr>
          <w:bCs/>
          <w:sz w:val="28"/>
          <w:szCs w:val="28"/>
        </w:rPr>
      </w:pPr>
      <w:r w:rsidRPr="006A1C9C">
        <w:rPr>
          <w:bCs/>
          <w:sz w:val="28"/>
          <w:szCs w:val="28"/>
        </w:rPr>
        <w:t xml:space="preserve"> </w:t>
      </w:r>
      <w:r w:rsidRPr="006A1C9C">
        <w:rPr>
          <w:b/>
          <w:bCs/>
          <w:sz w:val="28"/>
          <w:szCs w:val="28"/>
        </w:rPr>
        <w:t>җайга салына торган эшчәнлек төре</w:t>
      </w:r>
      <w:r w:rsidRPr="006A1C9C">
        <w:rPr>
          <w:bCs/>
          <w:sz w:val="28"/>
          <w:szCs w:val="28"/>
        </w:rPr>
        <w:t xml:space="preserve"> - Россия Федерациясе законнары нигезендә, җайга салына торган бәяләр (тарифлар) кулланыла торган табигый монополияләр субъектлары, коммуналь комплекс оешмалары белән тормышка ашырыла торган эшчәнлек төрләре; </w:t>
      </w:r>
    </w:p>
    <w:p w:rsidR="00C961AD" w:rsidRDefault="00C961AD" w:rsidP="00C961AD">
      <w:pPr>
        <w:spacing w:line="276" w:lineRule="auto"/>
        <w:ind w:firstLine="709"/>
        <w:jc w:val="both"/>
        <w:rPr>
          <w:bCs/>
          <w:sz w:val="28"/>
          <w:szCs w:val="28"/>
        </w:rPr>
      </w:pPr>
      <w:r w:rsidRPr="000D356B">
        <w:rPr>
          <w:b/>
          <w:bCs/>
          <w:sz w:val="28"/>
          <w:szCs w:val="28"/>
        </w:rPr>
        <w:t>күп фатирлы йортны карап тоту өчен җаваплы зат</w:t>
      </w:r>
      <w:r w:rsidRPr="006A1C9C">
        <w:rPr>
          <w:bCs/>
          <w:sz w:val="28"/>
          <w:szCs w:val="28"/>
        </w:rPr>
        <w:t xml:space="preserve"> – торак законнары нигезендә күп фатирлы йорт белән идарә итү йөкләмәләре йөкләнелгән зат; </w:t>
      </w:r>
      <w:r w:rsidRPr="000D356B">
        <w:rPr>
          <w:b/>
          <w:bCs/>
          <w:sz w:val="28"/>
          <w:szCs w:val="28"/>
        </w:rPr>
        <w:t>төзүче</w:t>
      </w:r>
      <w:r w:rsidRPr="006A1C9C">
        <w:rPr>
          <w:bCs/>
          <w:sz w:val="28"/>
          <w:szCs w:val="28"/>
        </w:rPr>
        <w:t xml:space="preserve"> – шәһәр төзелеше законнары нигезендә төзүче дип танылган зат; </w:t>
      </w:r>
      <w:r w:rsidRPr="000D356B">
        <w:rPr>
          <w:b/>
          <w:bCs/>
          <w:sz w:val="28"/>
          <w:szCs w:val="28"/>
        </w:rPr>
        <w:t>энергетик паспорт</w:t>
      </w:r>
      <w:r w:rsidRPr="006A1C9C">
        <w:rPr>
          <w:bCs/>
          <w:sz w:val="28"/>
          <w:szCs w:val="28"/>
        </w:rPr>
        <w:t xml:space="preserve"> – энергетик ресурслар куллану балансын, оешманың хуҗалык эшчәнлеге процессында аларны куллану нәтиҗәлелеге күрсәткечләре, энергия саклау потенциалы, шулай ук энергия саклау чаралары турында мәгълүматлар;</w:t>
      </w:r>
    </w:p>
    <w:p w:rsidR="00C961AD" w:rsidRDefault="00C961AD" w:rsidP="00C961AD">
      <w:pPr>
        <w:spacing w:line="276" w:lineRule="auto"/>
        <w:ind w:firstLine="709"/>
        <w:jc w:val="both"/>
        <w:rPr>
          <w:bCs/>
          <w:sz w:val="28"/>
          <w:szCs w:val="28"/>
        </w:rPr>
      </w:pPr>
      <w:r w:rsidRPr="006A1C9C">
        <w:rPr>
          <w:bCs/>
          <w:sz w:val="28"/>
          <w:szCs w:val="28"/>
        </w:rPr>
        <w:t xml:space="preserve"> </w:t>
      </w:r>
      <w:r w:rsidRPr="000D356B">
        <w:rPr>
          <w:b/>
          <w:bCs/>
          <w:sz w:val="28"/>
          <w:szCs w:val="28"/>
        </w:rPr>
        <w:t>максатчан күрсәткеч</w:t>
      </w:r>
      <w:r w:rsidRPr="006A1C9C">
        <w:rPr>
          <w:bCs/>
          <w:sz w:val="28"/>
          <w:szCs w:val="28"/>
        </w:rPr>
        <w:t xml:space="preserve"> – регламентлаучы документлар белән чагыштырмача билгеләнгән җылылык-энергетика ресурсларын куллану нәтиҗәлелегенә юнәлдерелгән чараларны тормышка ашыру буенча хуҗалык итүче субъектларның эшчәнлеган характерлаучы абсолют һәм чагыштырма күрсәткеч; </w:t>
      </w:r>
    </w:p>
    <w:p w:rsidR="00C961AD" w:rsidRDefault="00C961AD" w:rsidP="00C961AD">
      <w:pPr>
        <w:spacing w:line="276" w:lineRule="auto"/>
        <w:ind w:firstLine="709"/>
        <w:jc w:val="both"/>
        <w:rPr>
          <w:bCs/>
          <w:sz w:val="28"/>
          <w:szCs w:val="28"/>
        </w:rPr>
      </w:pPr>
      <w:r w:rsidRPr="000D356B">
        <w:rPr>
          <w:b/>
          <w:bCs/>
          <w:sz w:val="28"/>
          <w:szCs w:val="28"/>
        </w:rPr>
        <w:t>энергия саклау потенциалы</w:t>
      </w:r>
      <w:r w:rsidRPr="006A1C9C">
        <w:rPr>
          <w:bCs/>
          <w:sz w:val="28"/>
          <w:szCs w:val="28"/>
        </w:rPr>
        <w:t xml:space="preserve"> – җылылык-энергетика ресурсларын (алга таба – ҖЭР) куллануны оптимальләштерү юлы белән энергетик нәтиҗәлелекне арттыру мөмкинлеген характерлаучы физик күрсәткеч. Потенциал билгеләнелгән (регламентлаучы документлар белән билгеләнгән), норматив (барлык системаның эш күрсәткечләрен норматив күрсәткечләргә китерү шарты белән), теоретик (модернизация һәм инновацион технологияләр кертү уздырганда); </w:t>
      </w:r>
    </w:p>
    <w:p w:rsidR="00C961AD" w:rsidRDefault="00C961AD" w:rsidP="00C961AD">
      <w:pPr>
        <w:spacing w:line="276" w:lineRule="auto"/>
        <w:ind w:firstLine="709"/>
        <w:jc w:val="both"/>
        <w:rPr>
          <w:b/>
          <w:bCs/>
          <w:sz w:val="28"/>
          <w:szCs w:val="28"/>
        </w:rPr>
      </w:pPr>
    </w:p>
    <w:p w:rsidR="00C961AD" w:rsidRDefault="00C961AD" w:rsidP="00C961AD">
      <w:pPr>
        <w:spacing w:line="276" w:lineRule="auto"/>
        <w:ind w:firstLine="709"/>
        <w:jc w:val="both"/>
        <w:rPr>
          <w:b/>
          <w:bCs/>
          <w:sz w:val="28"/>
          <w:szCs w:val="28"/>
        </w:rPr>
      </w:pPr>
    </w:p>
    <w:p w:rsidR="00C961AD" w:rsidRDefault="00C961AD" w:rsidP="00C961AD">
      <w:pPr>
        <w:spacing w:line="276" w:lineRule="auto"/>
        <w:ind w:firstLine="709"/>
        <w:jc w:val="both"/>
        <w:rPr>
          <w:b/>
          <w:bCs/>
          <w:sz w:val="28"/>
          <w:szCs w:val="28"/>
        </w:rPr>
      </w:pPr>
    </w:p>
    <w:p w:rsidR="00C961AD" w:rsidRDefault="00C961AD" w:rsidP="00C961AD">
      <w:pPr>
        <w:spacing w:line="276" w:lineRule="auto"/>
        <w:ind w:firstLine="709"/>
        <w:jc w:val="both"/>
        <w:rPr>
          <w:b/>
          <w:bCs/>
          <w:sz w:val="28"/>
          <w:szCs w:val="28"/>
        </w:rPr>
      </w:pPr>
    </w:p>
    <w:p w:rsidR="00C961AD" w:rsidRDefault="00C961AD" w:rsidP="00C961AD">
      <w:pPr>
        <w:spacing w:line="276" w:lineRule="auto"/>
        <w:ind w:firstLine="709"/>
        <w:jc w:val="both"/>
        <w:rPr>
          <w:bCs/>
          <w:sz w:val="28"/>
          <w:szCs w:val="28"/>
        </w:rPr>
      </w:pPr>
      <w:r w:rsidRPr="000D356B">
        <w:rPr>
          <w:b/>
          <w:bCs/>
          <w:sz w:val="28"/>
          <w:szCs w:val="28"/>
        </w:rPr>
        <w:t>продукциянең энергия сыйдырышлыгы</w:t>
      </w:r>
      <w:r w:rsidRPr="006A1C9C">
        <w:rPr>
          <w:bCs/>
          <w:sz w:val="28"/>
          <w:szCs w:val="28"/>
        </w:rPr>
        <w:t xml:space="preserve"> – продукция эшләп чыгару өчен энергия тотуны (шартлы ягулык тоннасы) характерлауы күрсәткеч (млн.сум). </w:t>
      </w:r>
    </w:p>
    <w:p w:rsidR="00C961AD" w:rsidRDefault="00C961AD" w:rsidP="00C961AD">
      <w:pPr>
        <w:spacing w:line="276" w:lineRule="auto"/>
        <w:ind w:firstLine="709"/>
        <w:jc w:val="both"/>
        <w:rPr>
          <w:bCs/>
          <w:sz w:val="28"/>
          <w:szCs w:val="28"/>
        </w:rPr>
      </w:pPr>
      <w:r w:rsidRPr="006A1C9C">
        <w:rPr>
          <w:bCs/>
          <w:sz w:val="28"/>
          <w:szCs w:val="28"/>
        </w:rPr>
        <w:t xml:space="preserve">Программада түбәндәге кыскартылмалар кулланыла: </w:t>
      </w:r>
    </w:p>
    <w:p w:rsidR="00C961AD" w:rsidRDefault="00C961AD" w:rsidP="00C961AD">
      <w:pPr>
        <w:spacing w:line="276" w:lineRule="auto"/>
        <w:ind w:firstLine="709"/>
        <w:jc w:val="both"/>
        <w:rPr>
          <w:bCs/>
          <w:sz w:val="28"/>
          <w:szCs w:val="28"/>
        </w:rPr>
      </w:pPr>
      <w:r w:rsidRPr="006A1C9C">
        <w:rPr>
          <w:bCs/>
          <w:sz w:val="28"/>
          <w:szCs w:val="28"/>
        </w:rPr>
        <w:t xml:space="preserve">ГВС – кайнар су белән тәэмин итү; </w:t>
      </w:r>
    </w:p>
    <w:p w:rsidR="00C961AD" w:rsidRDefault="00C961AD" w:rsidP="00C961AD">
      <w:pPr>
        <w:pStyle w:val="a3"/>
        <w:spacing w:line="276" w:lineRule="auto"/>
        <w:ind w:firstLine="709"/>
        <w:rPr>
          <w:szCs w:val="26"/>
        </w:rPr>
      </w:pPr>
      <w:r w:rsidRPr="006A1C9C">
        <w:rPr>
          <w:bCs/>
          <w:szCs w:val="28"/>
        </w:rPr>
        <w:t xml:space="preserve">ТКХ – торак-коммуналь хуҗалык; </w:t>
      </w:r>
    </w:p>
    <w:p w:rsidR="00C961AD" w:rsidRDefault="00C961AD" w:rsidP="00C961AD">
      <w:pPr>
        <w:pStyle w:val="a3"/>
        <w:spacing w:line="276" w:lineRule="auto"/>
        <w:ind w:firstLine="709"/>
        <w:rPr>
          <w:szCs w:val="26"/>
        </w:rPr>
      </w:pPr>
      <w:r>
        <w:rPr>
          <w:szCs w:val="26"/>
        </w:rPr>
        <w:t>ММР – Мамадыш  муниципаль районы;</w:t>
      </w:r>
    </w:p>
    <w:p w:rsidR="00C961AD" w:rsidRDefault="00C961AD" w:rsidP="00C961AD">
      <w:pPr>
        <w:pStyle w:val="a3"/>
        <w:spacing w:line="276" w:lineRule="auto"/>
        <w:ind w:firstLine="709"/>
        <w:rPr>
          <w:szCs w:val="26"/>
        </w:rPr>
      </w:pPr>
      <w:r>
        <w:rPr>
          <w:szCs w:val="26"/>
          <w:lang w:val="tt-RU"/>
        </w:rPr>
        <w:t>ҖЧП</w:t>
      </w:r>
      <w:r>
        <w:rPr>
          <w:szCs w:val="26"/>
        </w:rPr>
        <w:t xml:space="preserve"> – </w:t>
      </w:r>
      <w:r w:rsidRPr="000D356B">
        <w:rPr>
          <w:szCs w:val="26"/>
        </w:rPr>
        <w:t>җылылык челтәрләре предприятиесе;</w:t>
      </w:r>
    </w:p>
    <w:p w:rsidR="00C961AD" w:rsidRPr="006A1C9C" w:rsidRDefault="00C961AD" w:rsidP="00C961AD">
      <w:pPr>
        <w:spacing w:line="276" w:lineRule="auto"/>
        <w:ind w:firstLine="709"/>
        <w:jc w:val="both"/>
        <w:rPr>
          <w:sz w:val="12"/>
          <w:szCs w:val="12"/>
        </w:rPr>
      </w:pPr>
      <w:r w:rsidRPr="006A1C9C">
        <w:rPr>
          <w:bCs/>
          <w:sz w:val="28"/>
          <w:szCs w:val="28"/>
        </w:rPr>
        <w:t>СРО – үзе җайга салына торган оешма;</w:t>
      </w:r>
    </w:p>
    <w:p w:rsidR="00C961AD" w:rsidRDefault="00C961AD" w:rsidP="00C961AD">
      <w:pPr>
        <w:pStyle w:val="a3"/>
        <w:spacing w:line="276" w:lineRule="auto"/>
        <w:ind w:firstLine="709"/>
        <w:rPr>
          <w:szCs w:val="26"/>
        </w:rPr>
      </w:pPr>
      <w:r w:rsidRPr="000D356B">
        <w:rPr>
          <w:szCs w:val="26"/>
        </w:rPr>
        <w:t>ТМШ-торак милекчеләре ширкәте;</w:t>
      </w:r>
    </w:p>
    <w:p w:rsidR="00C961AD" w:rsidRDefault="00C961AD" w:rsidP="00C961AD">
      <w:pPr>
        <w:pStyle w:val="a3"/>
        <w:spacing w:line="276" w:lineRule="auto"/>
        <w:ind w:firstLine="709"/>
        <w:rPr>
          <w:szCs w:val="26"/>
        </w:rPr>
      </w:pPr>
      <w:r w:rsidRPr="000D356B">
        <w:rPr>
          <w:szCs w:val="26"/>
        </w:rPr>
        <w:t>ш. я. т. – шартлы ягулык тоннасы;</w:t>
      </w:r>
    </w:p>
    <w:p w:rsidR="00C961AD" w:rsidRDefault="00C961AD" w:rsidP="00C961AD">
      <w:pPr>
        <w:pStyle w:val="a3"/>
        <w:spacing w:line="276" w:lineRule="auto"/>
        <w:ind w:firstLine="709"/>
        <w:rPr>
          <w:szCs w:val="26"/>
        </w:rPr>
      </w:pPr>
      <w:r w:rsidRPr="000D356B">
        <w:rPr>
          <w:szCs w:val="26"/>
        </w:rPr>
        <w:t>ЯЭР – ягулык-энергетика ресурслары.</w:t>
      </w:r>
    </w:p>
    <w:p w:rsidR="00C961AD" w:rsidRDefault="00C961AD" w:rsidP="00C961AD">
      <w:pPr>
        <w:pStyle w:val="a3"/>
        <w:spacing w:line="276" w:lineRule="auto"/>
        <w:ind w:firstLine="709"/>
        <w:rPr>
          <w:szCs w:val="26"/>
        </w:rPr>
      </w:pPr>
    </w:p>
    <w:p w:rsidR="00C961AD" w:rsidRDefault="00C961AD" w:rsidP="00C961AD">
      <w:pPr>
        <w:pStyle w:val="a3"/>
        <w:spacing w:line="276" w:lineRule="auto"/>
        <w:ind w:firstLine="709"/>
        <w:rPr>
          <w:szCs w:val="26"/>
        </w:rPr>
      </w:pPr>
    </w:p>
    <w:p w:rsidR="00C961AD" w:rsidRDefault="00C961AD" w:rsidP="00676BEE">
      <w:pPr>
        <w:pStyle w:val="12"/>
        <w:keepNext w:val="0"/>
        <w:numPr>
          <w:ilvl w:val="0"/>
          <w:numId w:val="4"/>
        </w:numPr>
        <w:autoSpaceDE w:val="0"/>
        <w:autoSpaceDN w:val="0"/>
        <w:adjustRightInd w:val="0"/>
        <w:spacing w:before="108" w:after="108"/>
        <w:jc w:val="center"/>
      </w:pPr>
      <w:r>
        <w:t>Кереш</w:t>
      </w:r>
    </w:p>
    <w:p w:rsidR="00C961AD" w:rsidRPr="00066C30" w:rsidRDefault="00C961AD" w:rsidP="00C961AD">
      <w:pPr>
        <w:rPr>
          <w:sz w:val="16"/>
          <w:szCs w:val="16"/>
        </w:rPr>
      </w:pPr>
    </w:p>
    <w:p w:rsidR="00C961AD" w:rsidRDefault="00C961AD" w:rsidP="00C961AD">
      <w:pPr>
        <w:widowControl w:val="0"/>
        <w:autoSpaceDE w:val="0"/>
        <w:autoSpaceDN w:val="0"/>
        <w:adjustRightInd w:val="0"/>
        <w:spacing w:line="276" w:lineRule="auto"/>
        <w:jc w:val="both"/>
        <w:rPr>
          <w:sz w:val="28"/>
          <w:szCs w:val="28"/>
        </w:rPr>
      </w:pPr>
      <w:r>
        <w:rPr>
          <w:sz w:val="28"/>
          <w:szCs w:val="28"/>
        </w:rPr>
        <w:t xml:space="preserve">        2009 елның 23 ноябрендәге «Э</w:t>
      </w:r>
      <w:r w:rsidRPr="00042C24">
        <w:rPr>
          <w:sz w:val="28"/>
          <w:szCs w:val="28"/>
        </w:rPr>
        <w:t>нергияне сак тоту һәм энергетика нәтиҗәлелеген арттыру һәм Россия Федерациясенең аерым закон актларына үзгәрешләр кертү турында» гы 261-ФЗ номерлы Федераль закон нигезендә энергияне сак тоту һәм энергетика нәтиҗәлелеген күтәрүне стимуллаштыруның хокукый, икътисадый һәм оештыру нигезләре булдырылды, барлык кулланучылар категорияләре тарафыннан энергетика ресурсларын куллануны оптимальләштерүгә юнәлдерелгән бурычлар куелды, энергияне сак тоту турында законнарның төп нигезләмәләрен үтәмәгән өчен җаваплылык көчәйтелде.</w:t>
      </w:r>
      <w:r>
        <w:rPr>
          <w:sz w:val="28"/>
          <w:szCs w:val="28"/>
        </w:rPr>
        <w:t xml:space="preserve"> </w:t>
      </w:r>
    </w:p>
    <w:p w:rsidR="00C961AD" w:rsidRDefault="00C961AD" w:rsidP="00C961AD">
      <w:pPr>
        <w:widowControl w:val="0"/>
        <w:autoSpaceDE w:val="0"/>
        <w:autoSpaceDN w:val="0"/>
        <w:adjustRightInd w:val="0"/>
        <w:spacing w:line="276" w:lineRule="auto"/>
        <w:ind w:firstLine="708"/>
        <w:jc w:val="both"/>
        <w:rPr>
          <w:sz w:val="28"/>
        </w:rPr>
      </w:pPr>
      <w:r w:rsidRPr="00042C24">
        <w:rPr>
          <w:sz w:val="28"/>
          <w:szCs w:val="28"/>
        </w:rPr>
        <w:t>Әлеге Программа Россия Федерациясе Хөкүмәтенең «энергияне сак тоту һәм энергетика нәтиҗәлелеген арттыру өлкәсендә төбәк һәм муниципаль программаларга карата таләпләр турында»2009 елның 31 декабрендәге 1225 номерлы карары нигезендә эшләнгән.</w:t>
      </w:r>
    </w:p>
    <w:p w:rsidR="00C961AD" w:rsidRDefault="00C961AD" w:rsidP="00C961AD">
      <w:pPr>
        <w:widowControl w:val="0"/>
        <w:autoSpaceDE w:val="0"/>
        <w:autoSpaceDN w:val="0"/>
        <w:adjustRightInd w:val="0"/>
        <w:spacing w:line="276" w:lineRule="auto"/>
        <w:ind w:firstLine="709"/>
        <w:jc w:val="both"/>
        <w:rPr>
          <w:sz w:val="28"/>
          <w:szCs w:val="28"/>
        </w:rPr>
      </w:pPr>
      <w:r w:rsidRPr="002C78F8">
        <w:rPr>
          <w:sz w:val="28"/>
        </w:rPr>
        <w:t>Әлеге Программа Мамадыш муниципаль районы Башкарма комитетының территориаль үсеш бүлеге тарафыннан энергоресурсларны тәэмин итүчеләр һәм кулланучылар белән җыелган сораштыру кәгазьләре, шулай ук район тарафыннан Татарстан Республикасы буенча Дәүләт статистикасы федераль хезмәтенең территориаль органына тапшырылган статистик хисаплылык нигезендә эшләнгән.</w:t>
      </w:r>
    </w:p>
    <w:p w:rsidR="00C961AD" w:rsidRPr="0036574E" w:rsidRDefault="00C961AD" w:rsidP="00C961AD">
      <w:pPr>
        <w:widowControl w:val="0"/>
        <w:autoSpaceDE w:val="0"/>
        <w:autoSpaceDN w:val="0"/>
        <w:adjustRightInd w:val="0"/>
        <w:spacing w:line="276" w:lineRule="auto"/>
        <w:ind w:firstLine="709"/>
        <w:jc w:val="both"/>
        <w:rPr>
          <w:sz w:val="28"/>
          <w:szCs w:val="28"/>
        </w:rPr>
      </w:pPr>
      <w:r w:rsidRPr="002C78F8">
        <w:rPr>
          <w:sz w:val="28"/>
          <w:szCs w:val="28"/>
        </w:rPr>
        <w:t xml:space="preserve">Программа структурасына, энергия ресурсларын куллануда энергия нәтиҗәлелеген һәм энергияне сак тоту мәсьәләләреннән тыш, «энергоресурсларны куллануны коммерция исәбенә алу системасын оештыру», </w:t>
      </w:r>
      <w:r w:rsidRPr="002C78F8">
        <w:rPr>
          <w:sz w:val="28"/>
          <w:szCs w:val="28"/>
        </w:rPr>
        <w:lastRenderedPageBreak/>
        <w:t>«программа белән идарә итү һәм мониторинглау», «халык, идарә компанияләре, торак милекчеләре ширкәтләре белән аңлату эшләре», «норматив-</w:t>
      </w:r>
      <w:r>
        <w:rPr>
          <w:sz w:val="28"/>
          <w:szCs w:val="28"/>
        </w:rPr>
        <w:t>хокукый базаны камилләштерү», «И</w:t>
      </w:r>
      <w:r w:rsidRPr="002C78F8">
        <w:rPr>
          <w:sz w:val="28"/>
          <w:szCs w:val="28"/>
        </w:rPr>
        <w:t>дарә итү һәм программа мониторингы</w:t>
      </w:r>
      <w:r>
        <w:rPr>
          <w:sz w:val="28"/>
          <w:szCs w:val="28"/>
        </w:rPr>
        <w:t>»</w:t>
      </w:r>
      <w:r w:rsidRPr="002C78F8">
        <w:rPr>
          <w:sz w:val="28"/>
          <w:szCs w:val="28"/>
        </w:rPr>
        <w:t xml:space="preserve"> бүлекләре керә.» </w:t>
      </w:r>
      <w:r w:rsidRPr="0036574E">
        <w:rPr>
          <w:sz w:val="28"/>
          <w:szCs w:val="28"/>
        </w:rPr>
        <w:t>(</w:t>
      </w:r>
      <w:r w:rsidRPr="00866E72">
        <w:rPr>
          <w:sz w:val="28"/>
          <w:szCs w:val="28"/>
        </w:rPr>
        <w:fldChar w:fldCharType="begin"/>
      </w:r>
      <w:r w:rsidRPr="00866E72">
        <w:rPr>
          <w:sz w:val="28"/>
          <w:szCs w:val="28"/>
        </w:rPr>
        <w:instrText xml:space="preserve"> REF _Ref266800986 </w:instrText>
      </w:r>
      <w:r>
        <w:rPr>
          <w:sz w:val="28"/>
          <w:szCs w:val="28"/>
        </w:rPr>
        <w:instrText xml:space="preserve"> \* MERGEFORMAT </w:instrText>
      </w:r>
      <w:r w:rsidRPr="00866E72">
        <w:rPr>
          <w:sz w:val="28"/>
          <w:szCs w:val="28"/>
        </w:rPr>
        <w:fldChar w:fldCharType="separate"/>
      </w:r>
      <w:r w:rsidRPr="00C961AD">
        <w:rPr>
          <w:sz w:val="28"/>
          <w:szCs w:val="28"/>
        </w:rPr>
        <w:t>рәсем</w:t>
      </w:r>
      <w:r w:rsidRPr="00C961AD">
        <w:rPr>
          <w:sz w:val="28"/>
          <w:szCs w:val="28"/>
          <w:lang w:val="tt-RU"/>
        </w:rPr>
        <w:t xml:space="preserve"> </w:t>
      </w:r>
      <w:r w:rsidRPr="00C961AD">
        <w:rPr>
          <w:noProof/>
          <w:sz w:val="28"/>
          <w:szCs w:val="28"/>
        </w:rPr>
        <w:t>1.1</w:t>
      </w:r>
      <w:r w:rsidRPr="00866E72">
        <w:rPr>
          <w:sz w:val="28"/>
          <w:szCs w:val="28"/>
        </w:rPr>
        <w:fldChar w:fldCharType="end"/>
      </w:r>
      <w:r w:rsidRPr="00866E72">
        <w:rPr>
          <w:sz w:val="28"/>
          <w:szCs w:val="28"/>
        </w:rPr>
        <w:t>)</w:t>
      </w:r>
      <w:r w:rsidRPr="0036574E">
        <w:rPr>
          <w:sz w:val="28"/>
          <w:szCs w:val="28"/>
        </w:rPr>
        <w:t>.</w:t>
      </w:r>
    </w:p>
    <w:p w:rsidR="00C961AD" w:rsidRDefault="00C961AD" w:rsidP="00C961AD">
      <w:pPr>
        <w:spacing w:line="360" w:lineRule="auto"/>
        <w:ind w:left="-28" w:firstLine="120"/>
        <w:rPr>
          <w:sz w:val="28"/>
        </w:rPr>
      </w:pPr>
    </w:p>
    <w:p w:rsidR="00C961AD" w:rsidRPr="0036574E" w:rsidRDefault="00C961AD" w:rsidP="00C961AD">
      <w:pPr>
        <w:spacing w:line="360" w:lineRule="auto"/>
        <w:ind w:left="-28" w:firstLine="120"/>
        <w:rPr>
          <w:sz w:val="28"/>
        </w:rPr>
        <w:sectPr w:rsidR="00C961AD" w:rsidRPr="0036574E" w:rsidSect="0024743A">
          <w:pgSz w:w="11906" w:h="16838"/>
          <w:pgMar w:top="956" w:right="851" w:bottom="902" w:left="1440" w:header="567" w:footer="476" w:gutter="0"/>
          <w:pgBorders w:offsetFrom="page">
            <w:bottom w:val="thinThickSmallGap" w:sz="12" w:space="24" w:color="948A54"/>
            <w:right w:val="single" w:sz="8" w:space="24" w:color="948A54"/>
          </w:pgBorders>
          <w:cols w:space="708"/>
          <w:docGrid w:linePitch="360"/>
        </w:sectPr>
      </w:pPr>
    </w:p>
    <w:p w:rsidR="00C961AD" w:rsidRPr="0036574E" w:rsidRDefault="00C961AD" w:rsidP="00C961AD">
      <w:pPr>
        <w:spacing w:line="360" w:lineRule="auto"/>
        <w:ind w:firstLine="708"/>
        <w:jc w:val="both"/>
        <w:rPr>
          <w:sz w:val="28"/>
        </w:rPr>
      </w:pPr>
      <w:r w:rsidRPr="0036574E">
        <w:rPr>
          <w:noProof/>
          <w:sz w:val="28"/>
        </w:rPr>
        <w:lastRenderedPageBreak/>
        <mc:AlternateContent>
          <mc:Choice Requires="wpc">
            <w:drawing>
              <wp:anchor distT="0" distB="0" distL="114300" distR="114300" simplePos="0" relativeHeight="251660288" behindDoc="0" locked="0" layoutInCell="1" allowOverlap="1" wp14:anchorId="47DAEAAD" wp14:editId="3469C7CA">
                <wp:simplePos x="0" y="0"/>
                <wp:positionH relativeFrom="character">
                  <wp:posOffset>0</wp:posOffset>
                </wp:positionH>
                <wp:positionV relativeFrom="line">
                  <wp:posOffset>0</wp:posOffset>
                </wp:positionV>
                <wp:extent cx="9296400" cy="5600700"/>
                <wp:effectExtent l="3175" t="635" r="0" b="0"/>
                <wp:wrapNone/>
                <wp:docPr id="27" name="Полотно 27"/>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5" name="AutoShape 4"/>
                        <wps:cNvSpPr>
                          <a:spLocks noChangeArrowheads="1"/>
                        </wps:cNvSpPr>
                        <wps:spPr bwMode="auto">
                          <a:xfrm>
                            <a:off x="541020" y="571500"/>
                            <a:ext cx="8458200" cy="685800"/>
                          </a:xfrm>
                          <a:prstGeom prst="flowChartAlternateProcess">
                            <a:avLst/>
                          </a:prstGeom>
                          <a:solidFill>
                            <a:srgbClr val="E5DFEC"/>
                          </a:solidFill>
                          <a:ln w="22225">
                            <a:solidFill>
                              <a:srgbClr val="000000"/>
                            </a:solidFill>
                            <a:miter lim="800000"/>
                            <a:headEnd/>
                            <a:tailEnd/>
                          </a:ln>
                        </wps:spPr>
                        <wps:txbx>
                          <w:txbxContent>
                            <w:p w:rsidR="00C961AD" w:rsidRPr="00E86A20" w:rsidRDefault="00C961AD" w:rsidP="00C961AD">
                              <w:pPr>
                                <w:jc w:val="center"/>
                                <w:rPr>
                                  <w:rFonts w:ascii="Cambria" w:hAnsi="Cambria"/>
                                  <w:sz w:val="28"/>
                                  <w:szCs w:val="28"/>
                                </w:rPr>
                              </w:pPr>
                              <w:r w:rsidRPr="008819FC">
                                <w:rPr>
                                  <w:rFonts w:ascii="Cambria" w:hAnsi="Cambria" w:cs="Arial"/>
                                  <w:b/>
                                  <w:bCs/>
                                  <w:color w:val="000000"/>
                                  <w:sz w:val="28"/>
                                  <w:szCs w:val="28"/>
                                </w:rPr>
                                <w:t>2010-2015 елларга ТР Мамадыш муниципаль районының энергияне сак тоту һәм энергетика нәтиҗәлелеген арттыру муниципаль программасы структурасы</w:t>
                              </w:r>
                            </w:p>
                          </w:txbxContent>
                        </wps:txbx>
                        <wps:bodyPr rot="0" vert="horz" wrap="square" lIns="91440" tIns="45720" rIns="91440" bIns="45720" anchor="t" anchorCtr="0" upright="1">
                          <a:noAutofit/>
                        </wps:bodyPr>
                      </wps:wsp>
                      <wps:wsp>
                        <wps:cNvPr id="6" name="AutoShape 5"/>
                        <wps:cNvSpPr>
                          <a:spLocks noChangeArrowheads="1"/>
                        </wps:cNvSpPr>
                        <wps:spPr bwMode="auto">
                          <a:xfrm>
                            <a:off x="152400" y="1714500"/>
                            <a:ext cx="1517650" cy="1143000"/>
                          </a:xfrm>
                          <a:prstGeom prst="roundRect">
                            <a:avLst>
                              <a:gd name="adj" fmla="val 16667"/>
                            </a:avLst>
                          </a:prstGeom>
                          <a:solidFill>
                            <a:srgbClr val="CCC0D9"/>
                          </a:solidFill>
                          <a:ln w="22225">
                            <a:solidFill>
                              <a:srgbClr val="000000"/>
                            </a:solidFill>
                            <a:round/>
                            <a:headEnd/>
                            <a:tailEnd/>
                          </a:ln>
                        </wps:spPr>
                        <wps:txbx>
                          <w:txbxContent>
                            <w:p w:rsidR="00C961AD" w:rsidRPr="00E86A20" w:rsidRDefault="00C961AD" w:rsidP="00C961AD">
                              <w:pPr>
                                <w:autoSpaceDE w:val="0"/>
                                <w:autoSpaceDN w:val="0"/>
                                <w:adjustRightInd w:val="0"/>
                                <w:ind w:left="-142" w:right="-188"/>
                                <w:jc w:val="center"/>
                                <w:rPr>
                                  <w:rFonts w:ascii="Cambria" w:hAnsi="Cambria" w:cs="Arial"/>
                                  <w:b/>
                                  <w:bCs/>
                                  <w:color w:val="000000"/>
                                  <w:sz w:val="12"/>
                                  <w:szCs w:val="12"/>
                                </w:rPr>
                              </w:pPr>
                            </w:p>
                            <w:p w:rsidR="00C961AD" w:rsidRPr="00AB031D" w:rsidRDefault="00C961AD" w:rsidP="00C961AD">
                              <w:pPr>
                                <w:ind w:right="-293"/>
                                <w:jc w:val="center"/>
                              </w:pPr>
                              <w:r w:rsidRPr="002C78F8">
                                <w:rPr>
                                  <w:rFonts w:ascii="Cambria" w:hAnsi="Cambria" w:cs="Arial"/>
                                  <w:b/>
                                  <w:bCs/>
                                  <w:color w:val="000000"/>
                                </w:rPr>
                                <w:t>Энергоресурсларны куллануны коммерция исәбенә алу системасын оештыру</w:t>
                              </w:r>
                            </w:p>
                          </w:txbxContent>
                        </wps:txbx>
                        <wps:bodyPr rot="0" vert="horz" wrap="square" lIns="91440" tIns="45720" rIns="91440" bIns="45720" anchor="t" anchorCtr="0" upright="1">
                          <a:noAutofit/>
                        </wps:bodyPr>
                      </wps:wsp>
                      <wps:wsp>
                        <wps:cNvPr id="7" name="AutoShape 6"/>
                        <wps:cNvSpPr>
                          <a:spLocks noChangeArrowheads="1"/>
                        </wps:cNvSpPr>
                        <wps:spPr bwMode="auto">
                          <a:xfrm>
                            <a:off x="1741170" y="1725930"/>
                            <a:ext cx="1402080" cy="1143000"/>
                          </a:xfrm>
                          <a:prstGeom prst="roundRect">
                            <a:avLst>
                              <a:gd name="adj" fmla="val 16667"/>
                            </a:avLst>
                          </a:prstGeom>
                          <a:solidFill>
                            <a:srgbClr val="FFFF99"/>
                          </a:solidFill>
                          <a:ln w="22225">
                            <a:solidFill>
                              <a:srgbClr val="000000"/>
                            </a:solidFill>
                            <a:round/>
                            <a:headEnd/>
                            <a:tailEnd/>
                          </a:ln>
                        </wps:spPr>
                        <wps:txbx>
                          <w:txbxContent>
                            <w:p w:rsidR="00C961AD" w:rsidRDefault="00C961AD" w:rsidP="00C961AD">
                              <w:pPr>
                                <w:autoSpaceDE w:val="0"/>
                                <w:autoSpaceDN w:val="0"/>
                                <w:adjustRightInd w:val="0"/>
                                <w:ind w:hanging="120"/>
                                <w:jc w:val="center"/>
                                <w:rPr>
                                  <w:rFonts w:ascii="Arial" w:hAnsi="Arial" w:cs="Arial"/>
                                  <w:b/>
                                  <w:bCs/>
                                  <w:color w:val="000000"/>
                                </w:rPr>
                              </w:pPr>
                            </w:p>
                            <w:p w:rsidR="00C961AD" w:rsidRPr="00E86A20" w:rsidRDefault="00C961AD" w:rsidP="00C961AD">
                              <w:pPr>
                                <w:autoSpaceDE w:val="0"/>
                                <w:autoSpaceDN w:val="0"/>
                                <w:adjustRightInd w:val="0"/>
                                <w:ind w:right="-80" w:hanging="120"/>
                                <w:jc w:val="center"/>
                                <w:rPr>
                                  <w:rFonts w:ascii="Cambria" w:hAnsi="Cambria"/>
                                </w:rPr>
                              </w:pPr>
                              <w:r w:rsidRPr="002C78F8">
                                <w:rPr>
                                  <w:rFonts w:ascii="Cambria" w:hAnsi="Cambria" w:cs="Arial"/>
                                  <w:b/>
                                  <w:bCs/>
                                  <w:color w:val="000000"/>
                                </w:rPr>
                                <w:t>Энергия ресурсларын куллануда энергия саклау</w:t>
                              </w:r>
                            </w:p>
                          </w:txbxContent>
                        </wps:txbx>
                        <wps:bodyPr rot="0" vert="horz" wrap="square" lIns="91440" tIns="45720" rIns="91440" bIns="45720" anchor="t" anchorCtr="0" upright="1">
                          <a:noAutofit/>
                        </wps:bodyPr>
                      </wps:wsp>
                      <wps:wsp>
                        <wps:cNvPr id="8" name="AutoShape 7"/>
                        <wps:cNvSpPr>
                          <a:spLocks noChangeArrowheads="1"/>
                        </wps:cNvSpPr>
                        <wps:spPr bwMode="auto">
                          <a:xfrm>
                            <a:off x="4475480" y="1714500"/>
                            <a:ext cx="1468120" cy="1143000"/>
                          </a:xfrm>
                          <a:prstGeom prst="roundRect">
                            <a:avLst>
                              <a:gd name="adj" fmla="val 16667"/>
                            </a:avLst>
                          </a:prstGeom>
                          <a:solidFill>
                            <a:srgbClr val="CCC0D9"/>
                          </a:solidFill>
                          <a:ln w="22225">
                            <a:solidFill>
                              <a:srgbClr val="000000"/>
                            </a:solidFill>
                            <a:round/>
                            <a:headEnd/>
                            <a:tailEnd/>
                          </a:ln>
                        </wps:spPr>
                        <wps:txbx>
                          <w:txbxContent>
                            <w:p w:rsidR="00C961AD" w:rsidRPr="0088442C" w:rsidRDefault="00C961AD" w:rsidP="00C961AD">
                              <w:pPr>
                                <w:autoSpaceDE w:val="0"/>
                                <w:autoSpaceDN w:val="0"/>
                                <w:adjustRightInd w:val="0"/>
                                <w:ind w:left="-180" w:right="-240"/>
                                <w:jc w:val="center"/>
                                <w:rPr>
                                  <w:rFonts w:ascii="Arial" w:hAnsi="Arial" w:cs="Arial"/>
                                  <w:b/>
                                  <w:bCs/>
                                  <w:color w:val="000000"/>
                                  <w:sz w:val="12"/>
                                  <w:szCs w:val="12"/>
                                </w:rPr>
                              </w:pPr>
                            </w:p>
                            <w:p w:rsidR="00C961AD" w:rsidRPr="00E86A20" w:rsidRDefault="00C961AD" w:rsidP="00C961AD">
                              <w:pPr>
                                <w:autoSpaceDE w:val="0"/>
                                <w:autoSpaceDN w:val="0"/>
                                <w:adjustRightInd w:val="0"/>
                                <w:ind w:right="-31"/>
                                <w:jc w:val="center"/>
                                <w:rPr>
                                  <w:rFonts w:ascii="Cambria" w:hAnsi="Cambria"/>
                                </w:rPr>
                              </w:pPr>
                              <w:r w:rsidRPr="002C78F8">
                                <w:rPr>
                                  <w:rFonts w:ascii="Cambria" w:hAnsi="Cambria" w:cs="Arial"/>
                                  <w:b/>
                                  <w:bCs/>
                                  <w:color w:val="000000"/>
                                </w:rPr>
                                <w:t>Халык, идарәче компанияләр, ТМШ белән аңлату эшләре алып бару</w:t>
                              </w:r>
                            </w:p>
                          </w:txbxContent>
                        </wps:txbx>
                        <wps:bodyPr rot="0" vert="horz" wrap="square" lIns="91440" tIns="45720" rIns="91440" bIns="45720" anchor="t" anchorCtr="0" upright="1">
                          <a:noAutofit/>
                        </wps:bodyPr>
                      </wps:wsp>
                      <wps:wsp>
                        <wps:cNvPr id="9" name="AutoShape 8"/>
                        <wps:cNvSpPr>
                          <a:spLocks noChangeArrowheads="1"/>
                        </wps:cNvSpPr>
                        <wps:spPr bwMode="auto">
                          <a:xfrm>
                            <a:off x="7620000" y="1714500"/>
                            <a:ext cx="1379220" cy="1143000"/>
                          </a:xfrm>
                          <a:prstGeom prst="roundRect">
                            <a:avLst>
                              <a:gd name="adj" fmla="val 16667"/>
                            </a:avLst>
                          </a:prstGeom>
                          <a:solidFill>
                            <a:srgbClr val="CCC0D9"/>
                          </a:solidFill>
                          <a:ln w="22225">
                            <a:solidFill>
                              <a:srgbClr val="000000"/>
                            </a:solidFill>
                            <a:round/>
                            <a:headEnd/>
                            <a:tailEnd/>
                          </a:ln>
                        </wps:spPr>
                        <wps:txbx>
                          <w:txbxContent>
                            <w:p w:rsidR="00C961AD" w:rsidRDefault="00C961AD" w:rsidP="00C961AD">
                              <w:pPr>
                                <w:autoSpaceDE w:val="0"/>
                                <w:autoSpaceDN w:val="0"/>
                                <w:adjustRightInd w:val="0"/>
                                <w:jc w:val="center"/>
                                <w:rPr>
                                  <w:rFonts w:ascii="Arial" w:hAnsi="Arial" w:cs="Arial"/>
                                  <w:b/>
                                  <w:bCs/>
                                  <w:color w:val="000000"/>
                                </w:rPr>
                              </w:pPr>
                            </w:p>
                            <w:p w:rsidR="00C961AD" w:rsidRPr="00E86A20" w:rsidRDefault="00C961AD" w:rsidP="00C961AD">
                              <w:pPr>
                                <w:autoSpaceDE w:val="0"/>
                                <w:autoSpaceDN w:val="0"/>
                                <w:adjustRightInd w:val="0"/>
                                <w:jc w:val="center"/>
                                <w:rPr>
                                  <w:rFonts w:ascii="Cambria" w:hAnsi="Cambria"/>
                                </w:rPr>
                              </w:pPr>
                              <w:r w:rsidRPr="002C78F8">
                                <w:rPr>
                                  <w:rFonts w:ascii="Cambria" w:hAnsi="Cambria" w:cs="Arial"/>
                                  <w:b/>
                                  <w:bCs/>
                                  <w:color w:val="000000"/>
                                </w:rPr>
                                <w:t>Идарә һәм мониторинг программасы</w:t>
                              </w:r>
                            </w:p>
                          </w:txbxContent>
                        </wps:txbx>
                        <wps:bodyPr rot="0" vert="horz" wrap="square" lIns="91440" tIns="45720" rIns="91440" bIns="45720" anchor="t" anchorCtr="0" upright="1">
                          <a:noAutofit/>
                        </wps:bodyPr>
                      </wps:wsp>
                      <wps:wsp>
                        <wps:cNvPr id="10" name="AutoShape 9"/>
                        <wps:cNvSpPr>
                          <a:spLocks noChangeArrowheads="1"/>
                        </wps:cNvSpPr>
                        <wps:spPr bwMode="auto">
                          <a:xfrm>
                            <a:off x="6096000" y="1714500"/>
                            <a:ext cx="1447800" cy="1143000"/>
                          </a:xfrm>
                          <a:prstGeom prst="roundRect">
                            <a:avLst>
                              <a:gd name="adj" fmla="val 16667"/>
                            </a:avLst>
                          </a:prstGeom>
                          <a:solidFill>
                            <a:srgbClr val="FFFF99"/>
                          </a:solidFill>
                          <a:ln w="22225">
                            <a:solidFill>
                              <a:srgbClr val="000000"/>
                            </a:solidFill>
                            <a:round/>
                            <a:headEnd/>
                            <a:tailEnd/>
                          </a:ln>
                        </wps:spPr>
                        <wps:txbx>
                          <w:txbxContent>
                            <w:p w:rsidR="00C961AD" w:rsidRDefault="00C961AD" w:rsidP="00C961AD">
                              <w:pPr>
                                <w:ind w:left="-180"/>
                                <w:jc w:val="center"/>
                                <w:rPr>
                                  <w:rFonts w:ascii="Arial" w:hAnsi="Arial" w:cs="Arial"/>
                                  <w:b/>
                                  <w:bCs/>
                                  <w:color w:val="000000"/>
                                </w:rPr>
                              </w:pPr>
                            </w:p>
                            <w:p w:rsidR="00C961AD" w:rsidRPr="00E86A20" w:rsidRDefault="00C961AD" w:rsidP="00C961AD">
                              <w:pPr>
                                <w:ind w:left="-180" w:right="-185"/>
                                <w:jc w:val="center"/>
                                <w:rPr>
                                  <w:rFonts w:ascii="Cambria" w:hAnsi="Cambria"/>
                                </w:rPr>
                              </w:pPr>
                              <w:r w:rsidRPr="002C78F8">
                                <w:rPr>
                                  <w:rFonts w:ascii="Cambria" w:hAnsi="Cambria" w:cs="Arial"/>
                                  <w:b/>
                                  <w:bCs/>
                                  <w:color w:val="000000"/>
                                </w:rPr>
                                <w:t>Норматив-хокукый базаны камилләштерү</w:t>
                              </w:r>
                            </w:p>
                          </w:txbxContent>
                        </wps:txbx>
                        <wps:bodyPr rot="0" vert="horz" wrap="square" lIns="91440" tIns="45720" rIns="91440" bIns="45720" anchor="t" anchorCtr="0" upright="1">
                          <a:noAutofit/>
                        </wps:bodyPr>
                      </wps:wsp>
                      <wps:wsp>
                        <wps:cNvPr id="11" name="AutoShape 10"/>
                        <wps:cNvCnPr>
                          <a:cxnSpLocks noChangeShapeType="1"/>
                          <a:stCxn id="5" idx="2"/>
                          <a:endCxn id="8" idx="0"/>
                        </wps:cNvCnPr>
                        <wps:spPr bwMode="auto">
                          <a:xfrm rot="16200000" flipH="1">
                            <a:off x="4771390" y="1267460"/>
                            <a:ext cx="435610" cy="439420"/>
                          </a:xfrm>
                          <a:prstGeom prst="bentConnector3">
                            <a:avLst>
                              <a:gd name="adj1" fmla="val 50000"/>
                            </a:avLst>
                          </a:prstGeom>
                          <a:noFill/>
                          <a:ln w="28575">
                            <a:solidFill>
                              <a:srgbClr val="000000"/>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12" name="AutoShape 11"/>
                        <wps:cNvCnPr>
                          <a:cxnSpLocks noChangeShapeType="1"/>
                          <a:stCxn id="5" idx="2"/>
                          <a:endCxn id="7" idx="0"/>
                        </wps:cNvCnPr>
                        <wps:spPr bwMode="auto">
                          <a:xfrm rot="5400000">
                            <a:off x="3383280" y="327660"/>
                            <a:ext cx="447040" cy="2327910"/>
                          </a:xfrm>
                          <a:prstGeom prst="bentConnector3">
                            <a:avLst>
                              <a:gd name="adj1" fmla="val 50000"/>
                            </a:avLst>
                          </a:prstGeom>
                          <a:noFill/>
                          <a:ln w="28575">
                            <a:solidFill>
                              <a:srgbClr val="000000"/>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13" name="AutoShape 12"/>
                        <wps:cNvCnPr>
                          <a:cxnSpLocks noChangeShapeType="1"/>
                        </wps:cNvCnPr>
                        <wps:spPr bwMode="auto">
                          <a:xfrm rot="10800000" flipV="1">
                            <a:off x="914400" y="1485900"/>
                            <a:ext cx="1527810" cy="207010"/>
                          </a:xfrm>
                          <a:prstGeom prst="bentConnector3">
                            <a:avLst>
                              <a:gd name="adj1" fmla="val 99375"/>
                            </a:avLst>
                          </a:prstGeom>
                          <a:noFill/>
                          <a:ln w="28575">
                            <a:solidFill>
                              <a:srgbClr val="000000"/>
                            </a:solidFill>
                            <a:miter lim="800000"/>
                            <a:headEnd/>
                            <a:tailEnd/>
                          </a:ln>
                          <a:extLst>
                            <a:ext uri="{909E8E84-426E-40DD-AFC4-6F175D3DCCD1}">
                              <a14:hiddenFill xmlns:a14="http://schemas.microsoft.com/office/drawing/2010/main">
                                <a:noFill/>
                              </a14:hiddenFill>
                            </a:ext>
                          </a:extLst>
                        </wps:spPr>
                        <wps:bodyPr/>
                      </wps:wsp>
                      <wps:wsp>
                        <wps:cNvPr id="14" name="AutoShape 13"/>
                        <wps:cNvCnPr>
                          <a:cxnSpLocks noChangeShapeType="1"/>
                          <a:stCxn id="5" idx="2"/>
                          <a:endCxn id="9" idx="0"/>
                        </wps:cNvCnPr>
                        <wps:spPr bwMode="auto">
                          <a:xfrm rot="16200000" flipH="1">
                            <a:off x="6322060" y="-283210"/>
                            <a:ext cx="435610" cy="3539490"/>
                          </a:xfrm>
                          <a:prstGeom prst="bentConnector3">
                            <a:avLst>
                              <a:gd name="adj1" fmla="val 50000"/>
                            </a:avLst>
                          </a:prstGeom>
                          <a:noFill/>
                          <a:ln w="28575">
                            <a:solidFill>
                              <a:srgbClr val="000000"/>
                            </a:solidFill>
                            <a:miter lim="800000"/>
                            <a:headEnd/>
                            <a:tailEnd/>
                          </a:ln>
                          <a:extLst>
                            <a:ext uri="{909E8E84-426E-40DD-AFC4-6F175D3DCCD1}">
                              <a14:hiddenFill xmlns:a14="http://schemas.microsoft.com/office/drawing/2010/main">
                                <a:noFill/>
                              </a14:hiddenFill>
                            </a:ext>
                          </a:extLst>
                        </wps:spPr>
                        <wps:bodyPr/>
                      </wps:wsp>
                      <wps:wsp>
                        <wps:cNvPr id="15" name="AutoShape 14"/>
                        <wps:cNvCnPr>
                          <a:cxnSpLocks noChangeShapeType="1"/>
                          <a:stCxn id="5" idx="2"/>
                          <a:endCxn id="10" idx="0"/>
                        </wps:cNvCnPr>
                        <wps:spPr bwMode="auto">
                          <a:xfrm rot="16200000" flipH="1">
                            <a:off x="5576570" y="462280"/>
                            <a:ext cx="435610" cy="2049780"/>
                          </a:xfrm>
                          <a:prstGeom prst="bentConnector3">
                            <a:avLst>
                              <a:gd name="adj1" fmla="val 50000"/>
                            </a:avLst>
                          </a:prstGeom>
                          <a:noFill/>
                          <a:ln w="28575">
                            <a:solidFill>
                              <a:srgbClr val="000000"/>
                            </a:solidFill>
                            <a:miter lim="800000"/>
                            <a:headEnd/>
                            <a:tailEnd/>
                          </a:ln>
                          <a:extLst>
                            <a:ext uri="{909E8E84-426E-40DD-AFC4-6F175D3DCCD1}">
                              <a14:hiddenFill xmlns:a14="http://schemas.microsoft.com/office/drawing/2010/main">
                                <a:noFill/>
                              </a14:hiddenFill>
                            </a:ext>
                          </a:extLst>
                        </wps:spPr>
                        <wps:bodyPr/>
                      </wps:wsp>
                      <wps:wsp>
                        <wps:cNvPr id="16" name="AutoShape 15"/>
                        <wps:cNvSpPr>
                          <a:spLocks noChangeArrowheads="1"/>
                        </wps:cNvSpPr>
                        <wps:spPr bwMode="auto">
                          <a:xfrm>
                            <a:off x="152400" y="3543300"/>
                            <a:ext cx="1676400" cy="1257300"/>
                          </a:xfrm>
                          <a:prstGeom prst="roundRect">
                            <a:avLst>
                              <a:gd name="adj" fmla="val 16667"/>
                            </a:avLst>
                          </a:prstGeom>
                          <a:solidFill>
                            <a:srgbClr val="FFFF99"/>
                          </a:solidFill>
                          <a:ln w="22225">
                            <a:solidFill>
                              <a:srgbClr val="000000"/>
                            </a:solidFill>
                            <a:round/>
                            <a:headEnd/>
                            <a:tailEnd/>
                          </a:ln>
                        </wps:spPr>
                        <wps:txbx>
                          <w:txbxContent>
                            <w:p w:rsidR="00C961AD" w:rsidRDefault="00C961AD" w:rsidP="00C961AD">
                              <w:pPr>
                                <w:jc w:val="center"/>
                                <w:rPr>
                                  <w:rFonts w:ascii="Arial" w:hAnsi="Arial" w:cs="Arial"/>
                                  <w:b/>
                                  <w:bCs/>
                                  <w:color w:val="000000"/>
                                </w:rPr>
                              </w:pPr>
                            </w:p>
                            <w:p w:rsidR="00C961AD" w:rsidRDefault="00C961AD" w:rsidP="00C961AD">
                              <w:pPr>
                                <w:jc w:val="center"/>
                                <w:rPr>
                                  <w:rFonts w:ascii="Arial" w:hAnsi="Arial" w:cs="Arial"/>
                                  <w:b/>
                                  <w:bCs/>
                                  <w:color w:val="000000"/>
                                </w:rPr>
                              </w:pPr>
                            </w:p>
                            <w:p w:rsidR="00C961AD" w:rsidRDefault="00C961AD" w:rsidP="00C961AD">
                              <w:r w:rsidRPr="002C78F8">
                                <w:rPr>
                                  <w:rFonts w:ascii="Cambria" w:hAnsi="Cambria" w:cs="Arial"/>
                                  <w:b/>
                                  <w:bCs/>
                                  <w:color w:val="000000"/>
                                </w:rPr>
                                <w:t>Торак йортларда энергияне саклау</w:t>
                              </w:r>
                            </w:p>
                          </w:txbxContent>
                        </wps:txbx>
                        <wps:bodyPr rot="0" vert="horz" wrap="square" lIns="91440" tIns="45720" rIns="91440" bIns="45720" anchor="t" anchorCtr="0" upright="1">
                          <a:noAutofit/>
                        </wps:bodyPr>
                      </wps:wsp>
                      <wps:wsp>
                        <wps:cNvPr id="17" name="AutoShape 16"/>
                        <wps:cNvSpPr>
                          <a:spLocks noChangeArrowheads="1"/>
                        </wps:cNvSpPr>
                        <wps:spPr bwMode="auto">
                          <a:xfrm>
                            <a:off x="1905000" y="3543300"/>
                            <a:ext cx="1720850" cy="1257300"/>
                          </a:xfrm>
                          <a:prstGeom prst="roundRect">
                            <a:avLst>
                              <a:gd name="adj" fmla="val 16667"/>
                            </a:avLst>
                          </a:prstGeom>
                          <a:solidFill>
                            <a:srgbClr val="CCC0D9"/>
                          </a:solidFill>
                          <a:ln w="22225">
                            <a:solidFill>
                              <a:srgbClr val="000000"/>
                            </a:solidFill>
                            <a:round/>
                            <a:headEnd/>
                            <a:tailEnd/>
                          </a:ln>
                        </wps:spPr>
                        <wps:txbx>
                          <w:txbxContent>
                            <w:p w:rsidR="00C961AD" w:rsidRPr="00A04908" w:rsidRDefault="00C961AD" w:rsidP="00C961AD">
                              <w:pPr>
                                <w:autoSpaceDE w:val="0"/>
                                <w:autoSpaceDN w:val="0"/>
                                <w:adjustRightInd w:val="0"/>
                                <w:jc w:val="center"/>
                                <w:rPr>
                                  <w:rFonts w:ascii="Arial" w:hAnsi="Arial" w:cs="Arial"/>
                                  <w:b/>
                                  <w:bCs/>
                                  <w:color w:val="000000"/>
                                  <w:sz w:val="12"/>
                                  <w:szCs w:val="12"/>
                                </w:rPr>
                              </w:pPr>
                            </w:p>
                            <w:p w:rsidR="00C961AD" w:rsidRPr="00E86A20" w:rsidRDefault="00C961AD" w:rsidP="00C961AD">
                              <w:pPr>
                                <w:rPr>
                                  <w:rFonts w:ascii="Cambria" w:hAnsi="Cambria"/>
                                </w:rPr>
                              </w:pPr>
                              <w:r w:rsidRPr="002C78F8">
                                <w:rPr>
                                  <w:rFonts w:ascii="Cambria" w:hAnsi="Cambria" w:cs="Arial"/>
                                  <w:b/>
                                  <w:bCs/>
                                  <w:color w:val="000000"/>
                                </w:rPr>
                                <w:t>Муниципаль предприятиеләрнең энергетик нәтиҗәлелеген күтәрү</w:t>
                              </w:r>
                            </w:p>
                          </w:txbxContent>
                        </wps:txbx>
                        <wps:bodyPr rot="0" vert="horz" wrap="square" lIns="91440" tIns="45720" rIns="91440" bIns="45720" anchor="t" anchorCtr="0" upright="1">
                          <a:noAutofit/>
                        </wps:bodyPr>
                      </wps:wsp>
                      <wps:wsp>
                        <wps:cNvPr id="18" name="AutoShape 17"/>
                        <wps:cNvSpPr>
                          <a:spLocks noChangeArrowheads="1"/>
                        </wps:cNvSpPr>
                        <wps:spPr bwMode="auto">
                          <a:xfrm>
                            <a:off x="3962400" y="3543300"/>
                            <a:ext cx="1592580" cy="1257300"/>
                          </a:xfrm>
                          <a:prstGeom prst="roundRect">
                            <a:avLst>
                              <a:gd name="adj" fmla="val 16667"/>
                            </a:avLst>
                          </a:prstGeom>
                          <a:solidFill>
                            <a:srgbClr val="FFFF99"/>
                          </a:solidFill>
                          <a:ln w="22225">
                            <a:solidFill>
                              <a:srgbClr val="000000"/>
                            </a:solidFill>
                            <a:round/>
                            <a:headEnd/>
                            <a:tailEnd/>
                          </a:ln>
                        </wps:spPr>
                        <wps:txbx>
                          <w:txbxContent>
                            <w:p w:rsidR="00C961AD" w:rsidRDefault="00C961AD" w:rsidP="00C961AD">
                              <w:r w:rsidRPr="002C78F8">
                                <w:rPr>
                                  <w:rFonts w:ascii="Cambria" w:hAnsi="Cambria" w:cs="Arial"/>
                                  <w:b/>
                                  <w:bCs/>
                                  <w:color w:val="000000"/>
                                </w:rPr>
                                <w:t>Социаль өлкә бюджет учреждениеләренең энергетик нәтиҗәлелеген күтәрү</w:t>
                              </w:r>
                            </w:p>
                          </w:txbxContent>
                        </wps:txbx>
                        <wps:bodyPr rot="0" vert="horz" wrap="square" lIns="91440" tIns="45720" rIns="91440" bIns="45720" anchor="t" anchorCtr="0" upright="1">
                          <a:noAutofit/>
                        </wps:bodyPr>
                      </wps:wsp>
                      <wps:wsp>
                        <wps:cNvPr id="19" name="AutoShape 18"/>
                        <wps:cNvSpPr>
                          <a:spLocks noChangeArrowheads="1"/>
                        </wps:cNvSpPr>
                        <wps:spPr bwMode="auto">
                          <a:xfrm>
                            <a:off x="5638800" y="3543300"/>
                            <a:ext cx="1473200" cy="1257300"/>
                          </a:xfrm>
                          <a:prstGeom prst="roundRect">
                            <a:avLst>
                              <a:gd name="adj" fmla="val 16667"/>
                            </a:avLst>
                          </a:prstGeom>
                          <a:solidFill>
                            <a:srgbClr val="CCC0D9"/>
                          </a:solidFill>
                          <a:ln w="22225">
                            <a:solidFill>
                              <a:srgbClr val="000000"/>
                            </a:solidFill>
                            <a:round/>
                            <a:headEnd/>
                            <a:tailEnd/>
                          </a:ln>
                        </wps:spPr>
                        <wps:txbx>
                          <w:txbxContent>
                            <w:p w:rsidR="00C961AD" w:rsidRDefault="00C961AD" w:rsidP="00C961AD">
                              <w:pPr>
                                <w:autoSpaceDE w:val="0"/>
                                <w:autoSpaceDN w:val="0"/>
                                <w:adjustRightInd w:val="0"/>
                                <w:jc w:val="center"/>
                                <w:rPr>
                                  <w:rFonts w:ascii="Arial" w:hAnsi="Arial" w:cs="Arial"/>
                                  <w:b/>
                                  <w:bCs/>
                                  <w:color w:val="000000"/>
                                </w:rPr>
                              </w:pPr>
                            </w:p>
                            <w:p w:rsidR="00C961AD" w:rsidRPr="00E86A20" w:rsidRDefault="00C961AD" w:rsidP="00C961AD">
                              <w:pPr>
                                <w:autoSpaceDE w:val="0"/>
                                <w:autoSpaceDN w:val="0"/>
                                <w:adjustRightInd w:val="0"/>
                                <w:jc w:val="center"/>
                                <w:rPr>
                                  <w:rFonts w:ascii="Cambria" w:hAnsi="Cambria"/>
                                </w:rPr>
                              </w:pPr>
                              <w:r w:rsidRPr="003A1C85">
                                <w:rPr>
                                  <w:rFonts w:ascii="Cambria" w:hAnsi="Cambria" w:cs="Arial"/>
                                  <w:b/>
                                  <w:bCs/>
                                  <w:color w:val="000000"/>
                                </w:rPr>
                                <w:t>Энергетик паспортлаштыру һәм энергетика тикшерүе</w:t>
                              </w:r>
                            </w:p>
                          </w:txbxContent>
                        </wps:txbx>
                        <wps:bodyPr rot="0" vert="horz" wrap="square" lIns="91440" tIns="45720" rIns="91440" bIns="45720" anchor="t" anchorCtr="0" upright="1">
                          <a:noAutofit/>
                        </wps:bodyPr>
                      </wps:wsp>
                      <wps:wsp>
                        <wps:cNvPr id="20" name="AutoShape 19"/>
                        <wps:cNvSpPr>
                          <a:spLocks noChangeArrowheads="1"/>
                        </wps:cNvSpPr>
                        <wps:spPr bwMode="auto">
                          <a:xfrm>
                            <a:off x="7467600" y="3543300"/>
                            <a:ext cx="1684020" cy="1191260"/>
                          </a:xfrm>
                          <a:prstGeom prst="roundRect">
                            <a:avLst>
                              <a:gd name="adj" fmla="val 16667"/>
                            </a:avLst>
                          </a:prstGeom>
                          <a:solidFill>
                            <a:srgbClr val="FFFF99"/>
                          </a:solidFill>
                          <a:ln w="22225">
                            <a:solidFill>
                              <a:srgbClr val="000000"/>
                            </a:solidFill>
                            <a:round/>
                            <a:headEnd/>
                            <a:tailEnd/>
                          </a:ln>
                        </wps:spPr>
                        <wps:txbx>
                          <w:txbxContent>
                            <w:p w:rsidR="00C961AD" w:rsidRDefault="00C961AD" w:rsidP="00C961AD">
                              <w:pPr>
                                <w:autoSpaceDE w:val="0"/>
                                <w:autoSpaceDN w:val="0"/>
                                <w:adjustRightInd w:val="0"/>
                                <w:jc w:val="center"/>
                                <w:rPr>
                                  <w:rFonts w:ascii="Arial" w:hAnsi="Arial" w:cs="Arial"/>
                                  <w:b/>
                                  <w:bCs/>
                                  <w:color w:val="000000"/>
                                </w:rPr>
                              </w:pPr>
                            </w:p>
                            <w:p w:rsidR="00C961AD" w:rsidRPr="00E86A20" w:rsidRDefault="00C961AD" w:rsidP="00C961AD">
                              <w:pPr>
                                <w:autoSpaceDE w:val="0"/>
                                <w:autoSpaceDN w:val="0"/>
                                <w:adjustRightInd w:val="0"/>
                                <w:jc w:val="center"/>
                                <w:rPr>
                                  <w:rFonts w:ascii="Cambria" w:hAnsi="Cambria"/>
                                  <w:color w:val="000000"/>
                                </w:rPr>
                              </w:pPr>
                              <w:r w:rsidRPr="003A1C85">
                                <w:rPr>
                                  <w:rFonts w:ascii="Cambria" w:hAnsi="Cambria" w:cs="Arial"/>
                                  <w:b/>
                                  <w:bCs/>
                                  <w:color w:val="000000"/>
                                </w:rPr>
                                <w:t>Энергия куллану күрсәткечләрен анализлау</w:t>
                              </w:r>
                            </w:p>
                          </w:txbxContent>
                        </wps:txbx>
                        <wps:bodyPr rot="0" vert="horz" wrap="square" lIns="91440" tIns="45720" rIns="91440" bIns="45720" anchor="t" anchorCtr="0" upright="1">
                          <a:noAutofit/>
                        </wps:bodyPr>
                      </wps:wsp>
                      <wps:wsp>
                        <wps:cNvPr id="21" name="AutoShape 20"/>
                        <wps:cNvCnPr>
                          <a:cxnSpLocks noChangeShapeType="1"/>
                          <a:stCxn id="7" idx="2"/>
                          <a:endCxn id="16" idx="0"/>
                        </wps:cNvCnPr>
                        <wps:spPr bwMode="auto">
                          <a:xfrm rot="5400000">
                            <a:off x="1390650" y="2480310"/>
                            <a:ext cx="652780" cy="1451610"/>
                          </a:xfrm>
                          <a:prstGeom prst="bentConnector3">
                            <a:avLst>
                              <a:gd name="adj1" fmla="val 50000"/>
                            </a:avLst>
                          </a:prstGeom>
                          <a:noFill/>
                          <a:ln w="28575">
                            <a:solidFill>
                              <a:srgbClr val="000000"/>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22" name="AutoShape 21"/>
                        <wps:cNvCnPr>
                          <a:cxnSpLocks noChangeShapeType="1"/>
                          <a:stCxn id="7" idx="2"/>
                          <a:endCxn id="19" idx="0"/>
                        </wps:cNvCnPr>
                        <wps:spPr bwMode="auto">
                          <a:xfrm rot="16200000" flipH="1">
                            <a:off x="4083050" y="1239520"/>
                            <a:ext cx="652780" cy="3933190"/>
                          </a:xfrm>
                          <a:prstGeom prst="bentConnector3">
                            <a:avLst>
                              <a:gd name="adj1" fmla="val 50000"/>
                            </a:avLst>
                          </a:prstGeom>
                          <a:noFill/>
                          <a:ln w="28575">
                            <a:solidFill>
                              <a:srgbClr val="000000"/>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23" name="Line 22"/>
                        <wps:cNvCnPr>
                          <a:cxnSpLocks noChangeShapeType="1"/>
                        </wps:cNvCnPr>
                        <wps:spPr bwMode="auto">
                          <a:xfrm flipV="1">
                            <a:off x="2819400" y="3200400"/>
                            <a:ext cx="0" cy="34290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wps:wsp>
                        <wps:cNvPr id="24" name="Line 23"/>
                        <wps:cNvCnPr>
                          <a:cxnSpLocks noChangeShapeType="1"/>
                        </wps:cNvCnPr>
                        <wps:spPr bwMode="auto">
                          <a:xfrm flipV="1">
                            <a:off x="4724400" y="3200400"/>
                            <a:ext cx="0" cy="34290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wps:wsp>
                        <wps:cNvPr id="25" name="AutoShape 24"/>
                        <wps:cNvCnPr>
                          <a:cxnSpLocks noChangeShapeType="1"/>
                          <a:stCxn id="9" idx="2"/>
                          <a:endCxn id="20" idx="0"/>
                        </wps:cNvCnPr>
                        <wps:spPr bwMode="auto">
                          <a:xfrm>
                            <a:off x="8309610" y="2868930"/>
                            <a:ext cx="1270" cy="664210"/>
                          </a:xfrm>
                          <a:prstGeom prst="straightConnector1">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wps:wsp>
                        <wps:cNvPr id="26" name="Text Box 25"/>
                        <wps:cNvSpPr txBox="1">
                          <a:spLocks noChangeArrowheads="1"/>
                        </wps:cNvSpPr>
                        <wps:spPr bwMode="auto">
                          <a:xfrm>
                            <a:off x="0" y="5160010"/>
                            <a:ext cx="9296400" cy="1752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C961AD" w:rsidRPr="001D422A" w:rsidRDefault="00C961AD" w:rsidP="00C961AD">
                              <w:pPr>
                                <w:pStyle w:val="aff0"/>
                                <w:jc w:val="right"/>
                                <w:rPr>
                                  <w:sz w:val="24"/>
                                  <w:szCs w:val="24"/>
                                </w:rPr>
                              </w:pPr>
                              <w:bookmarkStart w:id="2" w:name="_Ref266800986"/>
                              <w:r>
                                <w:rPr>
                                  <w:sz w:val="24"/>
                                  <w:szCs w:val="24"/>
                                </w:rPr>
                                <w:t>р</w:t>
                              </w:r>
                              <w:r>
                                <w:rPr>
                                  <w:sz w:val="24"/>
                                  <w:szCs w:val="24"/>
                                  <w:lang w:val="tt-RU"/>
                                </w:rPr>
                                <w:t>әсем</w:t>
                              </w:r>
                              <w:r w:rsidRPr="001D422A">
                                <w:rPr>
                                  <w:sz w:val="24"/>
                                  <w:szCs w:val="24"/>
                                </w:rPr>
                                <w:t xml:space="preserve"> </w:t>
                              </w:r>
                              <w:r w:rsidRPr="001D422A">
                                <w:rPr>
                                  <w:sz w:val="24"/>
                                  <w:szCs w:val="24"/>
                                </w:rPr>
                                <w:fldChar w:fldCharType="begin"/>
                              </w:r>
                              <w:r w:rsidRPr="001D422A">
                                <w:rPr>
                                  <w:sz w:val="24"/>
                                  <w:szCs w:val="24"/>
                                </w:rPr>
                                <w:instrText xml:space="preserve"> STYLEREF 1 \s </w:instrText>
                              </w:r>
                              <w:r w:rsidRPr="001D422A">
                                <w:rPr>
                                  <w:sz w:val="24"/>
                                  <w:szCs w:val="24"/>
                                </w:rPr>
                                <w:fldChar w:fldCharType="separate"/>
                              </w:r>
                              <w:r>
                                <w:rPr>
                                  <w:noProof/>
                                  <w:sz w:val="24"/>
                                  <w:szCs w:val="24"/>
                                </w:rPr>
                                <w:t>1</w:t>
                              </w:r>
                              <w:r w:rsidRPr="001D422A">
                                <w:rPr>
                                  <w:sz w:val="24"/>
                                  <w:szCs w:val="24"/>
                                </w:rPr>
                                <w:fldChar w:fldCharType="end"/>
                              </w:r>
                              <w:r w:rsidRPr="001D422A">
                                <w:rPr>
                                  <w:sz w:val="24"/>
                                  <w:szCs w:val="24"/>
                                </w:rPr>
                                <w:t>.</w:t>
                              </w:r>
                              <w:r w:rsidRPr="001D422A">
                                <w:rPr>
                                  <w:sz w:val="24"/>
                                  <w:szCs w:val="24"/>
                                </w:rPr>
                                <w:fldChar w:fldCharType="begin"/>
                              </w:r>
                              <w:r w:rsidRPr="001D422A">
                                <w:rPr>
                                  <w:sz w:val="24"/>
                                  <w:szCs w:val="24"/>
                                </w:rPr>
                                <w:instrText xml:space="preserve"> SEQ Рисунок \* ARABIC \s 1 </w:instrText>
                              </w:r>
                              <w:r w:rsidRPr="001D422A">
                                <w:rPr>
                                  <w:sz w:val="24"/>
                                  <w:szCs w:val="24"/>
                                </w:rPr>
                                <w:fldChar w:fldCharType="separate"/>
                              </w:r>
                              <w:r>
                                <w:rPr>
                                  <w:noProof/>
                                  <w:sz w:val="24"/>
                                  <w:szCs w:val="24"/>
                                </w:rPr>
                                <w:t>1</w:t>
                              </w:r>
                              <w:r w:rsidRPr="001D422A">
                                <w:rPr>
                                  <w:sz w:val="24"/>
                                  <w:szCs w:val="24"/>
                                </w:rPr>
                                <w:fldChar w:fldCharType="end"/>
                              </w:r>
                              <w:bookmarkEnd w:id="2"/>
                            </w:p>
                          </w:txbxContent>
                        </wps:txbx>
                        <wps:bodyPr rot="0" vert="horz" wrap="square" lIns="0" tIns="0" rIns="0" bIns="0" anchor="t" anchorCtr="0" upright="1">
                          <a:spAutoFit/>
                        </wps:bodyPr>
                      </wps:wsp>
                    </wpc:wpc>
                  </a:graphicData>
                </a:graphic>
                <wp14:sizeRelH relativeFrom="page">
                  <wp14:pctWidth>0</wp14:pctWidth>
                </wp14:sizeRelH>
                <wp14:sizeRelV relativeFrom="page">
                  <wp14:pctHeight>0</wp14:pctHeight>
                </wp14:sizeRelV>
              </wp:anchor>
            </w:drawing>
          </mc:Choice>
          <mc:Fallback>
            <w:pict>
              <v:group w14:anchorId="47DAEAAD" id="Полотно 27" o:spid="_x0000_s1027" editas="canvas" style="position:absolute;margin-left:0;margin-top:0;width:732pt;height:441pt;z-index:251660288;mso-position-horizontal-relative:char;mso-position-vertical-relative:line" coordsize="92964,560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eXd29ggAALhJAAAOAAAAZHJzL2Uyb0RvYy54bWzsXF2TozYWfU9V/gPFu8cIxJdrPKluf+ym&#10;anZ3anuSPNMG2yQYHKDbnt3Kf8+5EsjYxp3+dDw19IMbDMhCOrq699wjvf9hu0q0+ygv4iwd6uyd&#10;oWtROsvCOF0M9Z8+T3uerhVlkIZBkqXRUP8SFfoPH77/7v1mPYjMbJklYZRrKCQtBpv1UF+W5XrQ&#10;7xezZbQKinfZOkpxcZ7lq6DEab7oh3mwQemrpG8ahtPfZHm4zrNZVBT4diwv6h9E+fN5NCv/M58X&#10;UaklQx11K8VnLj5v6bP/4X0wWOTBehnPqmoEz6jFKohT/KgqahyUgXaXx0dFreJZnhXZvHw3y1b9&#10;bD6PZ5F4B7wNMw7eZhSk90EhXmaG1qkriKNXLPd2QfVOs2mcJGiNPkof0Hf0f4P+iehyku7fJL8R&#10;91b3bNbowGKturJ4WRVvlsE6Em9eDGb/vv+Ua3E41G1dS4MVYHR1V2biFo1TF9KP466b9aec6lms&#10;P2az3wotzUbLIF1EV3mebZZREKJSjO5HxRsP0EmBR7Xbzb+yEKUHKF305naer6hA9JO2xc9zZphA&#10;0Rccusw2KvhE21Kb4bLHbQ+Y1LUZbnA825M39INBXc46L8p/RNlKo4OhPk+yDWqYl1dJGeVpUEaf&#10;JJLFjwf3H4uSKhsM6ufEy2VJHFJniZN8cTtKcu0+AL4n9ng6GYn3Qxs0b0tSbTPUTfzZoui9i0Wz&#10;DEP8tZWxilFHLYlXeFF1UzCgZp2kIeoZDMogTuQx6kyQEe1MTSu7qNzebkU/mnWn3WbhFzR8nsmB&#10;CUOCg2WW/0/XNhiUQ734/S7II11LfkzReT7jnEaxOOG2S52RN6/cNq8E6QxFDfVS1+ThqJQj/26d&#10;x4slfomJ1kgzgtM8Fo1NYJC1qqoPUMvavzm6nWN023VDnQHdzDY5oRfgZS7jR/BmNnMdu4I3Y9wC&#10;CiqgnMB3nt2l4X9hg3d4JpgswmoUB+GvujZfJbC4ALDGHMdxqxIF+J+A/dFoZIz96uE9eL8G9sWL&#10;CIg/C+5W3Ysd3BvG3D2Gu1M31Dng7nLG3Brvpu1bB+accRh770LxPsWff6l4V3Nyh/cG3uEJHzov&#10;wtrt+SJv57xw7tqc4HzSvnPHYzSjkvvS2fcnuDNqlu7w3sC7f4x374z23XXgiz/oz1iub3Z4f4b7&#10;rqbpDu8NvDOYzkMDL2boMxl4x/CdhwGPKYBi0os08Bft0Kh5ugN8E/DsGPAYBIiTKsSPUsnHzLbp&#10;zQElI8ibz1/WYFsEIwO/pxxt05rliUPwKYIlCAZRGtZX4EKJKzLu3PsVOjlN4kiGgckpASNgnsTr&#10;f9bxf8XucNdllo+L5P6Yjsudg4CAW7ZDg5z8I275HHOHpGdOhL+3UVqOsjRFAJzl1ukYGM24C4IR&#10;dquwuj0IVlQdcSyC1/Fs97y8DjpFcKuSoMLZtsQhxfbEhQne8/++4U+8icd73HQmPW6Mx72r6Yj3&#10;nClz7bE1Ho3G7A9qFMYHyzgMo5RIrZqDZfxx/GHFBkv2VLGwqon6+6ULQgFV3K/p1dQ2XG55Pde1&#10;rR63Jkbv2puOelcjMBLu5Hp0PTmo6US8ffE6lVVNSbXK7sCy3SzDjRbGRBFatm8CH2EM5sp0CRsA&#10;YJAsQLbPyhzsV1b+EpdLMZyIz6Yy9gg9DyEsvH4JVFW6bIi6D+lM9UL1brumApdX9+8BnyetIRVN&#10;o+98RBkzWwyPMCN7JiEYvJrhAVfxEsNjg1ijnhM9LLlky/IsswrHLNN1jowNdw3iOsnYmLjBl5b1&#10;NJncWZvO2uxlldpNY2dtTufbhBXFIK2sSJV0YlaLtVEZDDCVT3Bz6sSTfORRPgust7Adwmf5+cBn&#10;EQmRymXhnu1L10FOw5SSAqfverXPYhoucoxv4LP4vgUHRE4xl+yzfHVeygVOvbxlMKj8xtMGw+N8&#10;ftBIL5l6H/b5HQsMEKZe8vl7JmZkOT52A6jp81s2nH4ECN+u098NoCeoN07MJi0aBqYSJm8xgMj8&#10;v90Ism0khas0GndMcmkxPtoHkGlwHwxUN4Bk83wNcfIFzkAtMgmmMjDnSBzvdBKWzS3IIPYRzxzX&#10;EUIKkUczbbe643TodkadxEXTrCo91NGsTZq1RSjBVArmHID3DWIlhZPUjngIsTylDLowxF+0Mkjl&#10;hzrENxHfIpVgKgdzBsRbvqO0cO2IBy0LfWeVSrswxF+0jZcBFjEfHeSbkG9RSzA1H54B8rZjeSI5&#10;jEi4HfLctZS6mV0Y5C/ayDOVmugg34A8SW8O9RJMTYhngDwyvC4UEw/4NY5HGtBaMOEjK/wXwWvn&#10;yUuBPzJ0YAE6K3+QSqBU7iHkpYqgSjk8IZXQZE/r9OSxYgKBwovIn5bMJYkkxDoAykxCUWodcqYO&#10;JR3qUcNtRqKJb5czrZPsNSvWCSX2Vvi1LojrUpdY+9jaMrTcsW2pYDvZbLYIJWCDKtOMKfb17c2b&#10;pmu44VngIiqJluXb0nju2Oam6bF8y2LfdLqmMz1lp9ESKyxp+iUX43waLVOpJj7GaaTBEj3L6jxJ&#10;MEGqzkOFhOkxv17WSPErHddTsVi1WzkqFjcr9cRpnj7BmwgN14mluUp2+DrKzEeuOhTW7yvzKi4v&#10;rWQqYYPE6zM1DS/GK3dNrHGWU1yH10uRC18gXlt0BMDws4xsM5Ss/bfjUJKIkOfpCBqyV/hvvhDR&#10;U/DoOd7xqluonCXh4ji8kuOctshFmQe0lF/J7OWK/s4+VzuLtAdSap5qyL7ljhIS57X2W0wqwqLt&#10;9nCQFObf4E+otP9nWmNwnW01bGaxg/sNbeBRbvF9LZF8q11ApG0GrWFUaspd+OGbfiP179p/zRfu&#10;bY5ArfrYzT4oyTOdUgPgkYMND2i8Nfq42r2lFvHviU8Y8lzXpt+bOp7b41Nu93zX8HoG86+xmoz7&#10;fDzdX6QhZke5Xw/WDDx3kQYtW0H0drZVK2p1A1W/hnf9vw3maqsSqH8rkD2RvAdM5D4lOJB7lOBA&#10;7k+Cg8fuTVKsaW+S6UN7k2CAYqee9Uy8TrWVEe0/1DzHcXPDpQ9/AgAA//8DAFBLAwQUAAYACAAA&#10;ACEAzV8CpdwAAAAGAQAADwAAAGRycy9kb3ducmV2LnhtbEyPzWrDMBCE74W+g9hCb42cEFLjWg4l&#10;JZceQpsfelWsjWVsrYylOE6fvpte2svCMMvMN/lydK0YsA+1JwXTSQICqfSmpkrBfrd+SkGEqMno&#10;1hMquGKAZXF/l+vM+At94rCNleAQCplWYGPsMilDadHpMPEdEnsn3zsdWfaVNL2+cLhr5SxJFtLp&#10;mrjB6g5XFstme3ZcsmrWzXP59f5t3z6mm+FAdBpIqceH8fUFRMQx/j3DDZ/RoWCmoz+TCaJVwEPi&#10;771588Wc9VFBms4SkEUu/+MXPwAAAP//AwBQSwECLQAUAAYACAAAACEAtoM4kv4AAADhAQAAEwAA&#10;AAAAAAAAAAAAAAAAAAAAW0NvbnRlbnRfVHlwZXNdLnhtbFBLAQItABQABgAIAAAAIQA4/SH/1gAA&#10;AJQBAAALAAAAAAAAAAAAAAAAAC8BAABfcmVscy8ucmVsc1BLAQItABQABgAIAAAAIQBreXd29ggA&#10;ALhJAAAOAAAAAAAAAAAAAAAAAC4CAABkcnMvZTJvRG9jLnhtbFBLAQItABQABgAIAAAAIQDNXwKl&#10;3AAAAAYBAAAPAAAAAAAAAAAAAAAAAFALAABkcnMvZG93bnJldi54bWxQSwUGAAAAAAQABADzAAAA&#10;WQw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8" type="#_x0000_t75" style="position:absolute;width:92964;height:56007;visibility:visible;mso-wrap-style:square">
                  <v:fill o:detectmouseclick="t"/>
                  <v:path o:connecttype="none"/>
                </v:shape>
                <v:shapetype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AutoShape 4" o:spid="_x0000_s1029" type="#_x0000_t176" style="position:absolute;left:5410;top:5715;width:84582;height:68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ddIbxAAAANoAAAAPAAAAZHJzL2Rvd25yZXYueG1sRI9Ba8JA&#10;FITvBf/D8oReitlUSJGYVUQQij2UpEWvj+wziWbfhuwao7++Wyj0OMzMN0y2Hk0rBupdY1nBaxSD&#10;IC6tbrhS8P21my1AOI+ssbVMCu7kYL2aPGWYanvjnIbCVyJA2KWooPa+S6V0ZU0GXWQ74uCdbG/Q&#10;B9lXUvd4C3DTynkcv0mDDYeFGjva1lReiqtR8KKTRzy0CX0cN/tLfjgPdNx/KvU8HTdLEJ5G/x/+&#10;a79rBQn8Xgk3QK5+AAAA//8DAFBLAQItABQABgAIAAAAIQDb4fbL7gAAAIUBAAATAAAAAAAAAAAA&#10;AAAAAAAAAABbQ29udGVudF9UeXBlc10ueG1sUEsBAi0AFAAGAAgAAAAhAFr0LFu/AAAAFQEAAAsA&#10;AAAAAAAAAAAAAAAAHwEAAF9yZWxzLy5yZWxzUEsBAi0AFAAGAAgAAAAhADd10hvEAAAA2gAAAA8A&#10;AAAAAAAAAAAAAAAABwIAAGRycy9kb3ducmV2LnhtbFBLBQYAAAAAAwADALcAAAD4AgAAAAA=&#10;" fillcolor="#e5dfec" strokeweight="1.75pt">
                  <v:textbox>
                    <w:txbxContent>
                      <w:p w:rsidR="00C961AD" w:rsidRPr="00E86A20" w:rsidRDefault="00C961AD" w:rsidP="00C961AD">
                        <w:pPr>
                          <w:jc w:val="center"/>
                          <w:rPr>
                            <w:rFonts w:ascii="Cambria" w:hAnsi="Cambria"/>
                            <w:sz w:val="28"/>
                            <w:szCs w:val="28"/>
                          </w:rPr>
                        </w:pPr>
                        <w:r w:rsidRPr="008819FC">
                          <w:rPr>
                            <w:rFonts w:ascii="Cambria" w:hAnsi="Cambria" w:cs="Arial"/>
                            <w:b/>
                            <w:bCs/>
                            <w:color w:val="000000"/>
                            <w:sz w:val="28"/>
                            <w:szCs w:val="28"/>
                          </w:rPr>
                          <w:t>2010-2015 елларга ТР Мамадыш муниципаль районының энергияне сак тоту һәм энергетика нәтиҗәлелеген арттыру муниципаль программасы структурасы</w:t>
                        </w:r>
                      </w:p>
                    </w:txbxContent>
                  </v:textbox>
                </v:shape>
                <v:roundrect id="AutoShape 5" o:spid="_x0000_s1030" style="position:absolute;left:1524;top:17145;width:15176;height:11430;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WwSMwgAAANoAAAAPAAAAZHJzL2Rvd25yZXYueG1sRI9Pi8Iw&#10;FMTvgt8hPGFvmroLRapR/MOCB12oCuLt0TzbYvNSmqjx25uFhT0OM/MbZrYIphEP6lxtWcF4lIAg&#10;LqyuuVRwOn4PJyCcR9bYWCYFL3KwmPd7M8y0fXJOj4MvRYSwy1BB5X2bSemKigy6kW2Jo3e1nUEf&#10;ZVdK3eEzwk0jP5MklQZrjgsVtrSuqLgd7kbBDifh8uNps6evXG5kWLXnNFfqYxCWUxCegv8P/7W3&#10;WkEKv1fiDZDzNwAAAP//AwBQSwECLQAUAAYACAAAACEA2+H2y+4AAACFAQAAEwAAAAAAAAAAAAAA&#10;AAAAAAAAW0NvbnRlbnRfVHlwZXNdLnhtbFBLAQItABQABgAIAAAAIQBa9CxbvwAAABUBAAALAAAA&#10;AAAAAAAAAAAAAB8BAABfcmVscy8ucmVsc1BLAQItABQABgAIAAAAIQBuWwSMwgAAANoAAAAPAAAA&#10;AAAAAAAAAAAAAAcCAABkcnMvZG93bnJldi54bWxQSwUGAAAAAAMAAwC3AAAA9gIAAAAA&#10;" fillcolor="#ccc0d9" strokeweight="1.75pt">
                  <v:textbox>
                    <w:txbxContent>
                      <w:p w:rsidR="00C961AD" w:rsidRPr="00E86A20" w:rsidRDefault="00C961AD" w:rsidP="00C961AD">
                        <w:pPr>
                          <w:autoSpaceDE w:val="0"/>
                          <w:autoSpaceDN w:val="0"/>
                          <w:adjustRightInd w:val="0"/>
                          <w:ind w:left="-142" w:right="-188"/>
                          <w:jc w:val="center"/>
                          <w:rPr>
                            <w:rFonts w:ascii="Cambria" w:hAnsi="Cambria" w:cs="Arial"/>
                            <w:b/>
                            <w:bCs/>
                            <w:color w:val="000000"/>
                            <w:sz w:val="12"/>
                            <w:szCs w:val="12"/>
                          </w:rPr>
                        </w:pPr>
                      </w:p>
                      <w:p w:rsidR="00C961AD" w:rsidRPr="00AB031D" w:rsidRDefault="00C961AD" w:rsidP="00C961AD">
                        <w:pPr>
                          <w:ind w:right="-293"/>
                          <w:jc w:val="center"/>
                        </w:pPr>
                        <w:r w:rsidRPr="002C78F8">
                          <w:rPr>
                            <w:rFonts w:ascii="Cambria" w:hAnsi="Cambria" w:cs="Arial"/>
                            <w:b/>
                            <w:bCs/>
                            <w:color w:val="000000"/>
                          </w:rPr>
                          <w:t>Энергоресурсларны куллануны коммерция исәбенә алу системасын оештыру</w:t>
                        </w:r>
                      </w:p>
                    </w:txbxContent>
                  </v:textbox>
                </v:roundrect>
                <v:roundrect id="AutoShape 6" o:spid="_x0000_s1031" style="position:absolute;left:17411;top:17259;width:14021;height:11430;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flQswgAAANoAAAAPAAAAZHJzL2Rvd25yZXYueG1sRI9Ba8JA&#10;FITvhf6H5RW81U0UtERXkValeDP2oLdn9pkEs2/D7qrpv3cFweMwM98w03lnGnEl52vLCtJ+AoK4&#10;sLrmUsHfbvX5BcIHZI2NZVLwTx7ms/e3KWba3nhL1zyUIkLYZ6igCqHNpPRFRQZ937bE0TtZZzBE&#10;6UqpHd4i3DRykCQjabDmuFBhS98VFef8YhQsefNDq/KwHeXpcE167Pb79KhU76NbTEAE6sIr/Gz/&#10;agVjeFyJN0DO7gAAAP//AwBQSwECLQAUAAYACAAAACEA2+H2y+4AAACFAQAAEwAAAAAAAAAAAAAA&#10;AAAAAAAAW0NvbnRlbnRfVHlwZXNdLnhtbFBLAQItABQABgAIAAAAIQBa9CxbvwAAABUBAAALAAAA&#10;AAAAAAAAAAAAAB8BAABfcmVscy8ucmVsc1BLAQItABQABgAIAAAAIQBFflQswgAAANoAAAAPAAAA&#10;AAAAAAAAAAAAAAcCAABkcnMvZG93bnJldi54bWxQSwUGAAAAAAMAAwC3AAAA9gIAAAAA&#10;" fillcolor="#ff9" strokeweight="1.75pt">
                  <v:textbox>
                    <w:txbxContent>
                      <w:p w:rsidR="00C961AD" w:rsidRDefault="00C961AD" w:rsidP="00C961AD">
                        <w:pPr>
                          <w:autoSpaceDE w:val="0"/>
                          <w:autoSpaceDN w:val="0"/>
                          <w:adjustRightInd w:val="0"/>
                          <w:ind w:hanging="120"/>
                          <w:jc w:val="center"/>
                          <w:rPr>
                            <w:rFonts w:ascii="Arial" w:hAnsi="Arial" w:cs="Arial"/>
                            <w:b/>
                            <w:bCs/>
                            <w:color w:val="000000"/>
                          </w:rPr>
                        </w:pPr>
                      </w:p>
                      <w:p w:rsidR="00C961AD" w:rsidRPr="00E86A20" w:rsidRDefault="00C961AD" w:rsidP="00C961AD">
                        <w:pPr>
                          <w:autoSpaceDE w:val="0"/>
                          <w:autoSpaceDN w:val="0"/>
                          <w:adjustRightInd w:val="0"/>
                          <w:ind w:right="-80" w:hanging="120"/>
                          <w:jc w:val="center"/>
                          <w:rPr>
                            <w:rFonts w:ascii="Cambria" w:hAnsi="Cambria"/>
                          </w:rPr>
                        </w:pPr>
                        <w:r w:rsidRPr="002C78F8">
                          <w:rPr>
                            <w:rFonts w:ascii="Cambria" w:hAnsi="Cambria" w:cs="Arial"/>
                            <w:b/>
                            <w:bCs/>
                            <w:color w:val="000000"/>
                          </w:rPr>
                          <w:t>Энергия ресурсларын куллануда энергия саклау</w:t>
                        </w:r>
                      </w:p>
                    </w:txbxContent>
                  </v:textbox>
                </v:roundrect>
                <v:roundrect id="AutoShape 7" o:spid="_x0000_s1032" style="position:absolute;left:44754;top:17145;width:14682;height:11430;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iDVlvwAAANoAAAAPAAAAZHJzL2Rvd25yZXYueG1sRE9Ni8Iw&#10;EL0v+B/CCN7WVAWRaixqETy4C3UXxNvQjG2xmZQmavz35rCwx8f7XmXBtOJBvWssK5iMExDEpdUN&#10;Vwp+f/afCxDOI2tsLZOCFznI1oOPFabaPrmgx8lXIoawS1FB7X2XSunKmgy6se2II3e1vUEfYV9J&#10;3eMzhptWTpNkLg02HBtq7GhXU3k73Y2CIy7C5dtT/kWzQuYybLvzvFBqNAybJQhPwf+L/9wHrSBu&#10;jVfiDZDrNwAAAP//AwBQSwECLQAUAAYACAAAACEA2+H2y+4AAACFAQAAEwAAAAAAAAAAAAAAAAAA&#10;AAAAW0NvbnRlbnRfVHlwZXNdLnhtbFBLAQItABQABgAIAAAAIQBa9CxbvwAAABUBAAALAAAAAAAA&#10;AAAAAAAAAB8BAABfcmVscy8ucmVsc1BLAQItABQABgAIAAAAIQBwiDVlvwAAANoAAAAPAAAAAAAA&#10;AAAAAAAAAAcCAABkcnMvZG93bnJldi54bWxQSwUGAAAAAAMAAwC3AAAA8wIAAAAA&#10;" fillcolor="#ccc0d9" strokeweight="1.75pt">
                  <v:textbox>
                    <w:txbxContent>
                      <w:p w:rsidR="00C961AD" w:rsidRPr="0088442C" w:rsidRDefault="00C961AD" w:rsidP="00C961AD">
                        <w:pPr>
                          <w:autoSpaceDE w:val="0"/>
                          <w:autoSpaceDN w:val="0"/>
                          <w:adjustRightInd w:val="0"/>
                          <w:ind w:left="-180" w:right="-240"/>
                          <w:jc w:val="center"/>
                          <w:rPr>
                            <w:rFonts w:ascii="Arial" w:hAnsi="Arial" w:cs="Arial"/>
                            <w:b/>
                            <w:bCs/>
                            <w:color w:val="000000"/>
                            <w:sz w:val="12"/>
                            <w:szCs w:val="12"/>
                          </w:rPr>
                        </w:pPr>
                      </w:p>
                      <w:p w:rsidR="00C961AD" w:rsidRPr="00E86A20" w:rsidRDefault="00C961AD" w:rsidP="00C961AD">
                        <w:pPr>
                          <w:autoSpaceDE w:val="0"/>
                          <w:autoSpaceDN w:val="0"/>
                          <w:adjustRightInd w:val="0"/>
                          <w:ind w:right="-31"/>
                          <w:jc w:val="center"/>
                          <w:rPr>
                            <w:rFonts w:ascii="Cambria" w:hAnsi="Cambria"/>
                          </w:rPr>
                        </w:pPr>
                        <w:r w:rsidRPr="002C78F8">
                          <w:rPr>
                            <w:rFonts w:ascii="Cambria" w:hAnsi="Cambria" w:cs="Arial"/>
                            <w:b/>
                            <w:bCs/>
                            <w:color w:val="000000"/>
                          </w:rPr>
                          <w:t>Халык, идарәче компанияләр, ТМШ белән аңлату эшләре алып бару</w:t>
                        </w:r>
                      </w:p>
                    </w:txbxContent>
                  </v:textbox>
                </v:roundrect>
                <v:roundrect id="AutoShape 8" o:spid="_x0000_s1033" style="position:absolute;left:76200;top:17145;width:13792;height:11430;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xJD+wQAAANoAAAAPAAAAZHJzL2Rvd25yZXYueG1sRI9Bi8Iw&#10;FITvwv6H8IS9aeouiFajuCsLHlSoCuLt0TzbYvNSmqzGf28EweMwM98w03kwtbhS6yrLCgb9BARx&#10;bnXFhYLD/q83AuE8ssbaMim4k4P57KMzxVTbG2d03flCRAi7FBWU3jeplC4vyaDr24Y4emfbGvRR&#10;toXULd4i3NTyK0mG0mDFcaHEhn5Lyi+7f6NgjaNw2npabug7k0sZfprjMFPqsxsWExCegn+HX+2V&#10;VjCG55V4A+TsAQAA//8DAFBLAQItABQABgAIAAAAIQDb4fbL7gAAAIUBAAATAAAAAAAAAAAAAAAA&#10;AAAAAABbQ29udGVudF9UeXBlc10ueG1sUEsBAi0AFAAGAAgAAAAhAFr0LFu/AAAAFQEAAAsAAAAA&#10;AAAAAAAAAAAAHwEAAF9yZWxzLy5yZWxzUEsBAi0AFAAGAAgAAAAhAB/EkP7BAAAA2gAAAA8AAAAA&#10;AAAAAAAAAAAABwIAAGRycy9kb3ducmV2LnhtbFBLBQYAAAAAAwADALcAAAD1AgAAAAA=&#10;" fillcolor="#ccc0d9" strokeweight="1.75pt">
                  <v:textbox>
                    <w:txbxContent>
                      <w:p w:rsidR="00C961AD" w:rsidRDefault="00C961AD" w:rsidP="00C961AD">
                        <w:pPr>
                          <w:autoSpaceDE w:val="0"/>
                          <w:autoSpaceDN w:val="0"/>
                          <w:adjustRightInd w:val="0"/>
                          <w:jc w:val="center"/>
                          <w:rPr>
                            <w:rFonts w:ascii="Arial" w:hAnsi="Arial" w:cs="Arial"/>
                            <w:b/>
                            <w:bCs/>
                            <w:color w:val="000000"/>
                          </w:rPr>
                        </w:pPr>
                      </w:p>
                      <w:p w:rsidR="00C961AD" w:rsidRPr="00E86A20" w:rsidRDefault="00C961AD" w:rsidP="00C961AD">
                        <w:pPr>
                          <w:autoSpaceDE w:val="0"/>
                          <w:autoSpaceDN w:val="0"/>
                          <w:adjustRightInd w:val="0"/>
                          <w:jc w:val="center"/>
                          <w:rPr>
                            <w:rFonts w:ascii="Cambria" w:hAnsi="Cambria"/>
                          </w:rPr>
                        </w:pPr>
                        <w:r w:rsidRPr="002C78F8">
                          <w:rPr>
                            <w:rFonts w:ascii="Cambria" w:hAnsi="Cambria" w:cs="Arial"/>
                            <w:b/>
                            <w:bCs/>
                            <w:color w:val="000000"/>
                          </w:rPr>
                          <w:t>Идарә һәм мониторинг программасы</w:t>
                        </w:r>
                      </w:p>
                    </w:txbxContent>
                  </v:textbox>
                </v:roundrect>
                <v:roundrect id="AutoShape 9" o:spid="_x0000_s1034" style="position:absolute;left:60960;top:17145;width:14478;height:11430;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pkQkxAAAANsAAAAPAAAAZHJzL2Rvd25yZXYueG1sRI9Bb8Iw&#10;DIXvSPyHyEi7QdpNYqgjIMTGNHGjcICb13httcapkgy6fz8fkHaz9Z7f+7xcD65TVwqx9Wwgn2Wg&#10;iCtvW64NnI676QJUTMgWO89k4JcirFfj0RIL6298oGuZaiUhHAs00KTUF1rHqiGHceZ7YtG+fHCY&#10;ZA21tgFvEu46/Zhlc+2wZWlosKdtQ9V3+eMMvPH+lXb15TAv86d3ss/hfM4/jXmYDJsXUImG9G++&#10;X39YwRd6+UUG0Ks/AAAA//8DAFBLAQItABQABgAIAAAAIQDb4fbL7gAAAIUBAAATAAAAAAAAAAAA&#10;AAAAAAAAAABbQ29udGVudF9UeXBlc10ueG1sUEsBAi0AFAAGAAgAAAAhAFr0LFu/AAAAFQEAAAsA&#10;AAAAAAAAAAAAAAAAHwEAAF9yZWxzLy5yZWxzUEsBAi0AFAAGAAgAAAAhAA+mRCTEAAAA2wAAAA8A&#10;AAAAAAAAAAAAAAAABwIAAGRycy9kb3ducmV2LnhtbFBLBQYAAAAAAwADALcAAAD4AgAAAAA=&#10;" fillcolor="#ff9" strokeweight="1.75pt">
                  <v:textbox>
                    <w:txbxContent>
                      <w:p w:rsidR="00C961AD" w:rsidRDefault="00C961AD" w:rsidP="00C961AD">
                        <w:pPr>
                          <w:ind w:left="-180"/>
                          <w:jc w:val="center"/>
                          <w:rPr>
                            <w:rFonts w:ascii="Arial" w:hAnsi="Arial" w:cs="Arial"/>
                            <w:b/>
                            <w:bCs/>
                            <w:color w:val="000000"/>
                          </w:rPr>
                        </w:pPr>
                      </w:p>
                      <w:p w:rsidR="00C961AD" w:rsidRPr="00E86A20" w:rsidRDefault="00C961AD" w:rsidP="00C961AD">
                        <w:pPr>
                          <w:ind w:left="-180" w:right="-185"/>
                          <w:jc w:val="center"/>
                          <w:rPr>
                            <w:rFonts w:ascii="Cambria" w:hAnsi="Cambria"/>
                          </w:rPr>
                        </w:pPr>
                        <w:r w:rsidRPr="002C78F8">
                          <w:rPr>
                            <w:rFonts w:ascii="Cambria" w:hAnsi="Cambria" w:cs="Arial"/>
                            <w:b/>
                            <w:bCs/>
                            <w:color w:val="000000"/>
                          </w:rPr>
                          <w:t>Норматив-хокукый базаны камилләштерү</w:t>
                        </w:r>
                      </w:p>
                    </w:txbxContent>
                  </v:textbox>
                </v:roundrect>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AutoShape 10" o:spid="_x0000_s1035" type="#_x0000_t34" style="position:absolute;left:47714;top:12673;width:4356;height:4395;rotation:90;flip:x;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KgbswAAAANsAAAAPAAAAZHJzL2Rvd25yZXYueG1sRE9Ni8Iw&#10;EL0v+B/CCN7WVBFZqlFUEOzBQ+0e1tvYjG2xmZQm1vrvjSDsbR7vc5br3tSio9ZVlhVMxhEI4tzq&#10;igsFv9n++weE88gaa8uk4EkO1qvB1xJjbR+cUnfyhQgh7GJUUHrfxFK6vCSDbmwb4sBdbWvQB9gW&#10;Urf4COGmltMomkuDFYeGEhvalZTfTnejILNZkiZPd/RJevk7X7u0t7OtUqNhv1mA8NT7f/HHfdBh&#10;/gTev4QD5OoFAAD//wMAUEsBAi0AFAAGAAgAAAAhANvh9svuAAAAhQEAABMAAAAAAAAAAAAAAAAA&#10;AAAAAFtDb250ZW50X1R5cGVzXS54bWxQSwECLQAUAAYACAAAACEAWvQsW78AAAAVAQAACwAAAAAA&#10;AAAAAAAAAAAfAQAAX3JlbHMvLnJlbHNQSwECLQAUAAYACAAAACEAHSoG7MAAAADbAAAADwAAAAAA&#10;AAAAAAAAAAAHAgAAZHJzL2Rvd25yZXYueG1sUEsFBgAAAAADAAMAtwAAAPQCAAAAAA==&#10;" strokeweight="2.25pt"/>
                <v:shape id="AutoShape 11" o:spid="_x0000_s1036" type="#_x0000_t34" style="position:absolute;left:33832;top:3276;width:4471;height:23279;rotation:90;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VQ3AwQAAANsAAAAPAAAAZHJzL2Rvd25yZXYueG1sRI9Ba8JA&#10;EIXvBf/DMkIvQTd6KCW6iihKr7HiecyOSXB3NmRHjf++Wyj0NsN735s3y/XgnXpQH9vABmbTHBRx&#10;FWzLtYHT937yCSoKskUXmAy8KMJ6NXpbYmHDk0t6HKVWKYRjgQYaka7QOlYNeYzT0BEn7Rp6j5LW&#10;vta2x2cK907P8/xDe2w5XWiwo21D1e1496nG6eJsua3cruwOIu6Wna9ZZsz7eNgsQAkN8m/+o79s&#10;4ubw+0saQK9+AAAA//8DAFBLAQItABQABgAIAAAAIQDb4fbL7gAAAIUBAAATAAAAAAAAAAAAAAAA&#10;AAAAAABbQ29udGVudF9UeXBlc10ueG1sUEsBAi0AFAAGAAgAAAAhAFr0LFu/AAAAFQEAAAsAAAAA&#10;AAAAAAAAAAAAHwEAAF9yZWxzLy5yZWxzUEsBAi0AFAAGAAgAAAAhAIBVDcDBAAAA2wAAAA8AAAAA&#10;AAAAAAAAAAAABwIAAGRycy9kb3ducmV2LnhtbFBLBQYAAAAAAwADALcAAAD1AgAAAAA=&#10;" strokeweight="2.25pt"/>
                <v:shape id="AutoShape 12" o:spid="_x0000_s1037" type="#_x0000_t34" style="position:absolute;left:9144;top:14859;width:15278;height:2070;rotation:180;flip:y;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3wHawQAAANsAAAAPAAAAZHJzL2Rvd25yZXYueG1sRE/fa8Iw&#10;EH4f+D+EG+xFNJ2DoZ1RZDDYgzBsBV/P5NaWNZfQxLb7740g+HYf389bb0fbip660DhW8DrPQBBr&#10;ZxquFBzLr9kSRIjIBlvHpOCfAmw3k6c15sYNfKC+iJVIIRxyVFDH6HMpg67JYpg7T5y4X9dZjAl2&#10;lTQdDinctnKRZe/SYsOpoUZPnzXpv+JiFfSF9YO+nKarvZmef7wpF4MulXp5HncfICKN8SG+u79N&#10;mv8Gt1/SAXJzBQAA//8DAFBLAQItABQABgAIAAAAIQDb4fbL7gAAAIUBAAATAAAAAAAAAAAAAAAA&#10;AAAAAABbQ29udGVudF9UeXBlc10ueG1sUEsBAi0AFAAGAAgAAAAhAFr0LFu/AAAAFQEAAAsAAAAA&#10;AAAAAAAAAAAAHwEAAF9yZWxzLy5yZWxzUEsBAi0AFAAGAAgAAAAhAC/fAdrBAAAA2wAAAA8AAAAA&#10;AAAAAAAAAAAABwIAAGRycy9kb3ducmV2LnhtbFBLBQYAAAAAAwADALcAAAD1AgAAAAA=&#10;" adj="21465" strokeweight="2.25pt"/>
                <v:shape id="AutoShape 13" o:spid="_x0000_s1038" type="#_x0000_t34" style="position:absolute;left:63221;top:-2833;width:4356;height:35395;rotation:90;flip:x;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XaV0wQAAANsAAAAPAAAAZHJzL2Rvd25yZXYueG1sRE9Ni8Iw&#10;EL0v+B/CCN62qYssUo2iwsL24KHWg97GZmyLzaQ02Vr//UYQvM3jfc5yPZhG9NS52rKCaRSDIC6s&#10;rrlUcMx/PucgnEfW2FgmBQ9ysF6NPpaYaHvnjPqDL0UIYZeggsr7NpHSFRUZdJFtiQN3tZ1BH2BX&#10;St3hPYSbRn7F8bc0WHNoqLClXUXF7fBnFOQ2T7P04fY+zS6n87XPBjvbKjUZD5sFCE+Df4tf7l8d&#10;5s/g+Us4QK7+AQAA//8DAFBLAQItABQABgAIAAAAIQDb4fbL7gAAAIUBAAATAAAAAAAAAAAAAAAA&#10;AAAAAABbQ29udGVudF9UeXBlc10ueG1sUEsBAi0AFAAGAAgAAAAhAFr0LFu/AAAAFQEAAAsAAAAA&#10;AAAAAAAAAAAAHwEAAF9yZWxzLy5yZWxzUEsBAi0AFAAGAAgAAAAhAA1dpXTBAAAA2wAAAA8AAAAA&#10;AAAAAAAAAAAABwIAAGRycy9kb3ducmV2LnhtbFBLBQYAAAAAAwADALcAAAD1AgAAAAA=&#10;" strokeweight="2.25pt"/>
                <v:shape id="AutoShape 14" o:spid="_x0000_s1039" type="#_x0000_t34" style="position:absolute;left:55765;top:4622;width:4356;height:20498;rotation:90;flip:x;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EQDvwgAAANsAAAAPAAAAZHJzL2Rvd25yZXYueG1sRE9Na4NA&#10;EL0X+h+WCfRW14QkFOsmtIFCPOSg9tDepu5Epe6suFuj/74bCOQ2j/c56X4ynRhpcK1lBcsoBkFc&#10;Wd1yreCz/Hh+AeE8ssbOMimYycF+9/iQYqLthXMaC1+LEMIuQQWN930ipasaMugi2xMH7mwHgz7A&#10;oZZ6wEsIN51cxfFWGmw5NDTY06Gh6rf4MwpKW2Z5NruTz/Kfr+/zmE92/a7U02J6ewXhafJ38c19&#10;1GH+Bq6/hAPk7h8AAP//AwBQSwECLQAUAAYACAAAACEA2+H2y+4AAACFAQAAEwAAAAAAAAAAAAAA&#10;AAAAAAAAW0NvbnRlbnRfVHlwZXNdLnhtbFBLAQItABQABgAIAAAAIQBa9CxbvwAAABUBAAALAAAA&#10;AAAAAAAAAAAAAB8BAABfcmVscy8ucmVsc1BLAQItABQABgAIAAAAIQBiEQDvwgAAANsAAAAPAAAA&#10;AAAAAAAAAAAAAAcCAABkcnMvZG93bnJldi54bWxQSwUGAAAAAAMAAwC3AAAA9gIAAAAA&#10;" strokeweight="2.25pt"/>
                <v:roundrect id="AutoShape 15" o:spid="_x0000_s1040" style="position:absolute;left:1524;top:35433;width:16764;height:12573;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A3nLwQAAANsAAAAPAAAAZHJzL2Rvd25yZXYueG1sRE9Na8JA&#10;EL0L/Q/LFHrTTSykEl2l1CrFm9GD3sbsmASzs2F3q/Hfd4WCt3m8z5ktetOKKznfWFaQjhIQxKXV&#10;DVcK9rvVcALCB2SNrWVScCcPi/nLYIa5tjfe0rUIlYgh7HNUUIfQ5VL6siaDfmQ74sidrTMYInSV&#10;1A5vMdy0cpwkmTTYcGyosaOvmspL8WsUfPNmSavquM2K9H1N+sMdDulJqbfX/nMKIlAfnuJ/94+O&#10;8zN4/BIPkPM/AAAA//8DAFBLAQItABQABgAIAAAAIQDb4fbL7gAAAIUBAAATAAAAAAAAAAAAAAAA&#10;AAAAAABbQ29udGVudF9UeXBlc10ueG1sUEsBAi0AFAAGAAgAAAAhAFr0LFu/AAAAFQEAAAsAAAAA&#10;AAAAAAAAAAAAHwEAAF9yZWxzLy5yZWxzUEsBAi0AFAAGAAgAAAAhAO8DecvBAAAA2wAAAA8AAAAA&#10;AAAAAAAAAAAABwIAAGRycy9kb3ducmV2LnhtbFBLBQYAAAAAAwADALcAAAD1AgAAAAA=&#10;" fillcolor="#ff9" strokeweight="1.75pt">
                  <v:textbox>
                    <w:txbxContent>
                      <w:p w:rsidR="00C961AD" w:rsidRDefault="00C961AD" w:rsidP="00C961AD">
                        <w:pPr>
                          <w:jc w:val="center"/>
                          <w:rPr>
                            <w:rFonts w:ascii="Arial" w:hAnsi="Arial" w:cs="Arial"/>
                            <w:b/>
                            <w:bCs/>
                            <w:color w:val="000000"/>
                          </w:rPr>
                        </w:pPr>
                      </w:p>
                      <w:p w:rsidR="00C961AD" w:rsidRDefault="00C961AD" w:rsidP="00C961AD">
                        <w:pPr>
                          <w:jc w:val="center"/>
                          <w:rPr>
                            <w:rFonts w:ascii="Arial" w:hAnsi="Arial" w:cs="Arial"/>
                            <w:b/>
                            <w:bCs/>
                            <w:color w:val="000000"/>
                          </w:rPr>
                        </w:pPr>
                      </w:p>
                      <w:p w:rsidR="00C961AD" w:rsidRDefault="00C961AD" w:rsidP="00C961AD">
                        <w:r w:rsidRPr="002C78F8">
                          <w:rPr>
                            <w:rFonts w:ascii="Cambria" w:hAnsi="Cambria" w:cs="Arial"/>
                            <w:b/>
                            <w:bCs/>
                            <w:color w:val="000000"/>
                          </w:rPr>
                          <w:t>Торак йортларда энергияне саклау</w:t>
                        </w:r>
                      </w:p>
                    </w:txbxContent>
                  </v:textbox>
                </v:roundrect>
                <v:roundrect id="AutoShape 16" o:spid="_x0000_s1041" style="position:absolute;left:19050;top:35433;width:17208;height:12573;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P1YhwAAAANsAAAAPAAAAZHJzL2Rvd25yZXYueG1sRE9Li8Iw&#10;EL4v+B/CCN7WVAVXqlF8IHhwF+oK4m1oxrbYTEoTNf77jSDsbT6+58wWwdTiTq2rLCsY9BMQxLnV&#10;FRcKjr/bzwkI55E11pZJwZMcLOadjxmm2j44o/vBFyKGsEtRQel9k0rp8pIMur5tiCN3sa1BH2Fb&#10;SN3iI4abWg6TZCwNVhwbSmxoXVJ+PdyMgj1OwvnH0+abRpncyLBqTuNMqV43LKcgPAX/L367dzrO&#10;/4LXL/EAOf8DAAD//wMAUEsBAi0AFAAGAAgAAAAhANvh9svuAAAAhQEAABMAAAAAAAAAAAAAAAAA&#10;AAAAAFtDb250ZW50X1R5cGVzXS54bWxQSwECLQAUAAYACAAAACEAWvQsW78AAAAVAQAACwAAAAAA&#10;AAAAAAAAAAAfAQAAX3JlbHMvLnJlbHNQSwECLQAUAAYACAAAACEAYD9WIcAAAADbAAAADwAAAAAA&#10;AAAAAAAAAAAHAgAAZHJzL2Rvd25yZXYueG1sUEsFBgAAAAADAAMAtwAAAPQCAAAAAA==&#10;" fillcolor="#ccc0d9" strokeweight="1.75pt">
                  <v:textbox>
                    <w:txbxContent>
                      <w:p w:rsidR="00C961AD" w:rsidRPr="00A04908" w:rsidRDefault="00C961AD" w:rsidP="00C961AD">
                        <w:pPr>
                          <w:autoSpaceDE w:val="0"/>
                          <w:autoSpaceDN w:val="0"/>
                          <w:adjustRightInd w:val="0"/>
                          <w:jc w:val="center"/>
                          <w:rPr>
                            <w:rFonts w:ascii="Arial" w:hAnsi="Arial" w:cs="Arial"/>
                            <w:b/>
                            <w:bCs/>
                            <w:color w:val="000000"/>
                            <w:sz w:val="12"/>
                            <w:szCs w:val="12"/>
                          </w:rPr>
                        </w:pPr>
                      </w:p>
                      <w:p w:rsidR="00C961AD" w:rsidRPr="00E86A20" w:rsidRDefault="00C961AD" w:rsidP="00C961AD">
                        <w:pPr>
                          <w:rPr>
                            <w:rFonts w:ascii="Cambria" w:hAnsi="Cambria"/>
                          </w:rPr>
                        </w:pPr>
                        <w:r w:rsidRPr="002C78F8">
                          <w:rPr>
                            <w:rFonts w:ascii="Cambria" w:hAnsi="Cambria" w:cs="Arial"/>
                            <w:b/>
                            <w:bCs/>
                            <w:color w:val="000000"/>
                          </w:rPr>
                          <w:t>Муниципаль предприятиеләрнең энергетик нәтиҗәлелеген күтәрү</w:t>
                        </w:r>
                      </w:p>
                    </w:txbxContent>
                  </v:textbox>
                </v:roundrect>
                <v:roundrect id="AutoShape 17" o:spid="_x0000_s1042" style="position:absolute;left:39624;top:35433;width:15925;height:12573;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0EgixAAAANsAAAAPAAAAZHJzL2Rvd25yZXYueG1sRI9Bb8Iw&#10;DIXvSPyHyEi7QdpNYqgjIMTGNHGjcICb13httcapkgy6fz8fkHaz9Z7f+7xcD65TVwqx9Wwgn2Wg&#10;iCtvW64NnI676QJUTMgWO89k4JcirFfj0RIL6298oGuZaiUhHAs00KTUF1rHqiGHceZ7YtG+fHCY&#10;ZA21tgFvEu46/Zhlc+2wZWlosKdtQ9V3+eMMvPH+lXb15TAv86d3ss/hfM4/jXmYDJsXUImG9G++&#10;X39YwRdY+UUG0Ks/AAAA//8DAFBLAQItABQABgAIAAAAIQDb4fbL7gAAAIUBAAATAAAAAAAAAAAA&#10;AAAAAAAAAABbQ29udGVudF9UeXBlc10ueG1sUEsBAi0AFAAGAAgAAAAhAFr0LFu/AAAAFQEAAAsA&#10;AAAAAAAAAAAAAAAAHwEAAF9yZWxzLy5yZWxzUEsBAi0AFAAGAAgAAAAhAPHQSCLEAAAA2wAAAA8A&#10;AAAAAAAAAAAAAAAABwIAAGRycy9kb3ducmV2LnhtbFBLBQYAAAAAAwADALcAAAD4AgAAAAA=&#10;" fillcolor="#ff9" strokeweight="1.75pt">
                  <v:textbox>
                    <w:txbxContent>
                      <w:p w:rsidR="00C961AD" w:rsidRDefault="00C961AD" w:rsidP="00C961AD">
                        <w:r w:rsidRPr="002C78F8">
                          <w:rPr>
                            <w:rFonts w:ascii="Cambria" w:hAnsi="Cambria" w:cs="Arial"/>
                            <w:b/>
                            <w:bCs/>
                            <w:color w:val="000000"/>
                          </w:rPr>
                          <w:t>Социаль өлкә бюджет учреждениеләренең энергетик нәтиҗәлелеген күтәрү</w:t>
                        </w:r>
                      </w:p>
                    </w:txbxContent>
                  </v:textbox>
                </v:roundrect>
                <v:roundrect id="AutoShape 18" o:spid="_x0000_s1043" style="position:absolute;left:56388;top:35433;width:14732;height:12573;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GfIwAAAANsAAAAPAAAAZHJzL2Rvd25yZXYueG1sRE9Li8Iw&#10;EL4L/ocwgjdNVRCtRvGBsIfdhaog3oZmbIvNpDRRs/9+s7DgbT6+5yzXwdTiSa2rLCsYDRMQxLnV&#10;FRcKzqfDYAbCeWSNtWVS8EMO1qtuZ4mpti/O6Hn0hYgh7FJUUHrfpFK6vCSDbmgb4sjdbGvQR9gW&#10;Urf4iuGmluMkmUqDFceGEhvalZTfjw+j4BNn4frtaf9Fk0zuZdg2l2mmVL8XNgsQnoJ/i//dHzrO&#10;n8PfL/EAufoFAAD//wMAUEsBAi0AFAAGAAgAAAAhANvh9svuAAAAhQEAABMAAAAAAAAAAAAAAAAA&#10;AAAAAFtDb250ZW50X1R5cGVzXS54bWxQSwECLQAUAAYACAAAACEAWvQsW78AAAAVAQAACwAAAAAA&#10;AAAAAAAAAAAfAQAAX3JlbHMvLnJlbHNQSwECLQAUAAYACAAAACEAfuxnyMAAAADbAAAADwAAAAAA&#10;AAAAAAAAAAAHAgAAZHJzL2Rvd25yZXYueG1sUEsFBgAAAAADAAMAtwAAAPQCAAAAAA==&#10;" fillcolor="#ccc0d9" strokeweight="1.75pt">
                  <v:textbox>
                    <w:txbxContent>
                      <w:p w:rsidR="00C961AD" w:rsidRDefault="00C961AD" w:rsidP="00C961AD">
                        <w:pPr>
                          <w:autoSpaceDE w:val="0"/>
                          <w:autoSpaceDN w:val="0"/>
                          <w:adjustRightInd w:val="0"/>
                          <w:jc w:val="center"/>
                          <w:rPr>
                            <w:rFonts w:ascii="Arial" w:hAnsi="Arial" w:cs="Arial"/>
                            <w:b/>
                            <w:bCs/>
                            <w:color w:val="000000"/>
                          </w:rPr>
                        </w:pPr>
                      </w:p>
                      <w:p w:rsidR="00C961AD" w:rsidRPr="00E86A20" w:rsidRDefault="00C961AD" w:rsidP="00C961AD">
                        <w:pPr>
                          <w:autoSpaceDE w:val="0"/>
                          <w:autoSpaceDN w:val="0"/>
                          <w:adjustRightInd w:val="0"/>
                          <w:jc w:val="center"/>
                          <w:rPr>
                            <w:rFonts w:ascii="Cambria" w:hAnsi="Cambria"/>
                          </w:rPr>
                        </w:pPr>
                        <w:r w:rsidRPr="003A1C85">
                          <w:rPr>
                            <w:rFonts w:ascii="Cambria" w:hAnsi="Cambria" w:cs="Arial"/>
                            <w:b/>
                            <w:bCs/>
                            <w:color w:val="000000"/>
                          </w:rPr>
                          <w:t>Энергетик паспортлаштыру һәм энергетика тикшерүе</w:t>
                        </w:r>
                      </w:p>
                    </w:txbxContent>
                  </v:textbox>
                </v:roundrect>
                <v:roundrect id="AutoShape 19" o:spid="_x0000_s1044" style="position:absolute;left:74676;top:35433;width:16840;height:11912;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yo6ZwQAAANsAAAAPAAAAZHJzL2Rvd25yZXYueG1sRE/Pa8Iw&#10;FL4P/B/CE3abaR10Uo0i2zrGbq0e9PZsnm2xeSlJZrv/fjkMdvz4fm92k+nFnZzvLCtIFwkI4trq&#10;jhsFx0PxtALhA7LG3jIp+CEPu+3sYYO5tiOXdK9CI2II+xwVtCEMuZS+bsmgX9iBOHJX6wyGCF0j&#10;tcMxhpteLpMkkwY7jg0tDvTaUn2rvo2Cd/56o6I5l1mVPn+QfnGnU3pR6nE+7dcgAk3hX/zn/tQK&#10;lnF9/BJ/gNz+AgAA//8DAFBLAQItABQABgAIAAAAIQDb4fbL7gAAAIUBAAATAAAAAAAAAAAAAAAA&#10;AAAAAABbQ29udGVudF9UeXBlc10ueG1sUEsBAi0AFAAGAAgAAAAhAFr0LFu/AAAAFQEAAAsAAAAA&#10;AAAAAAAAAAAAHwEAAF9yZWxzLy5yZWxzUEsBAi0AFAAGAAgAAAAhAMHKjpnBAAAA2wAAAA8AAAAA&#10;AAAAAAAAAAAABwIAAGRycy9kb3ducmV2LnhtbFBLBQYAAAAAAwADALcAAAD1AgAAAAA=&#10;" fillcolor="#ff9" strokeweight="1.75pt">
                  <v:textbox>
                    <w:txbxContent>
                      <w:p w:rsidR="00C961AD" w:rsidRDefault="00C961AD" w:rsidP="00C961AD">
                        <w:pPr>
                          <w:autoSpaceDE w:val="0"/>
                          <w:autoSpaceDN w:val="0"/>
                          <w:adjustRightInd w:val="0"/>
                          <w:jc w:val="center"/>
                          <w:rPr>
                            <w:rFonts w:ascii="Arial" w:hAnsi="Arial" w:cs="Arial"/>
                            <w:b/>
                            <w:bCs/>
                            <w:color w:val="000000"/>
                          </w:rPr>
                        </w:pPr>
                      </w:p>
                      <w:p w:rsidR="00C961AD" w:rsidRPr="00E86A20" w:rsidRDefault="00C961AD" w:rsidP="00C961AD">
                        <w:pPr>
                          <w:autoSpaceDE w:val="0"/>
                          <w:autoSpaceDN w:val="0"/>
                          <w:adjustRightInd w:val="0"/>
                          <w:jc w:val="center"/>
                          <w:rPr>
                            <w:rFonts w:ascii="Cambria" w:hAnsi="Cambria"/>
                            <w:color w:val="000000"/>
                          </w:rPr>
                        </w:pPr>
                        <w:r w:rsidRPr="003A1C85">
                          <w:rPr>
                            <w:rFonts w:ascii="Cambria" w:hAnsi="Cambria" w:cs="Arial"/>
                            <w:b/>
                            <w:bCs/>
                            <w:color w:val="000000"/>
                          </w:rPr>
                          <w:t>Энергия куллану күрсәткечләрен анализлау</w:t>
                        </w:r>
                      </w:p>
                    </w:txbxContent>
                  </v:textbox>
                </v:roundrect>
                <v:shape id="AutoShape 20" o:spid="_x0000_s1045" type="#_x0000_t34" style="position:absolute;left:13906;top:24803;width:6528;height:14516;rotation:90;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1kKwQAAANsAAAAPAAAAZHJzL2Rvd25yZXYueG1sRI9Ba8JA&#10;EIXvBf/DMoKXoBs9lBJdRZSK11jpeZodk+DubMhONf57Vyj0+HjzvjdvtRm8UzfqYxvYwHyWgyKu&#10;gm25NnD++px+gIqCbNEFJgMPirBZj95WWNhw55JuJ6lVgnAs0EAj0hVax6ohj3EWOuLkXULvUZLs&#10;a217vCe4d3qR5+/aY8upocGOdg1V19OvT2+cf5wtd5Xbl91BxF2z70uWGTMZD9slKKFB/o//0kdr&#10;YDGH15YEAL1+AgAA//8DAFBLAQItABQABgAIAAAAIQDb4fbL7gAAAIUBAAATAAAAAAAAAAAAAAAA&#10;AAAAAABbQ29udGVudF9UeXBlc10ueG1sUEsBAi0AFAAGAAgAAAAhAFr0LFu/AAAAFQEAAAsAAAAA&#10;AAAAAAAAAAAAHwEAAF9yZWxzLy5yZWxzUEsBAi0AFAAGAAgAAAAhAL7rWQrBAAAA2wAAAA8AAAAA&#10;AAAAAAAAAAAABwIAAGRycy9kb3ducmV2LnhtbFBLBQYAAAAAAwADALcAAAD1AgAAAAA=&#10;" strokeweight="2.25pt"/>
                <v:shape id="AutoShape 21" o:spid="_x0000_s1046" type="#_x0000_t34" style="position:absolute;left:40830;top:12395;width:6528;height:39332;rotation:90;flip:x;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lFImwwAAANsAAAAPAAAAZHJzL2Rvd25yZXYueG1sRI9Bi8Iw&#10;FITvC/6H8IS9ralFRKpRVBDsYQ+1e1hvz+bZFpuX0sRa/71ZWPA4zMw3zGozmEb01LnasoLpJAJB&#10;XFhdc6ngJz98LUA4j6yxsUwKnuRgsx59rDDR9sEZ9SdfigBhl6CCyvs2kdIVFRl0E9sSB+9qO4M+&#10;yK6UusNHgJtGxlE0lwZrDgsVtrSvqLid7kZBbvM0S5/u26fZ5fd87bPBznZKfY6H7RKEp8G/w//t&#10;o1YQx/D3JfwAuX4BAAD//wMAUEsBAi0AFAAGAAgAAAAhANvh9svuAAAAhQEAABMAAAAAAAAAAAAA&#10;AAAAAAAAAFtDb250ZW50X1R5cGVzXS54bWxQSwECLQAUAAYACAAAACEAWvQsW78AAAAVAQAACwAA&#10;AAAAAAAAAAAAAAAfAQAAX3JlbHMvLnJlbHNQSwECLQAUAAYACAAAACEAI5RSJsMAAADbAAAADwAA&#10;AAAAAAAAAAAAAAAHAgAAZHJzL2Rvd25yZXYueG1sUEsFBgAAAAADAAMAtwAAAPcCAAAAAA==&#10;" strokeweight="2.25pt"/>
                <v:line id="Line 22" o:spid="_x0000_s1047" style="position:absolute;flip:y;visibility:visible;mso-wrap-style:square" from="28194,32004" to="28194,3543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iT+KxgAAANsAAAAPAAAAZHJzL2Rvd25yZXYueG1sRI9Ba8JA&#10;EIXvgv9hGcFLqRutWImuImqtghSqHjyO2TEJZmdDdtX477tCwePjzfvevPG0NoW4UeVyywq6nQgE&#10;cWJ1zqmCw/7rfQjCeWSNhWVS8CAH00mzMcZY2zv/0m3nUxEg7GJUkHlfxlK6JCODrmNL4uCdbWXQ&#10;B1mlUld4D3BTyF4UDaTBnENDhiXNM0ouu6sJbyz6+83j9L36/FnOk+1503+L1kel2q16NgLhqfav&#10;4//0WivofcBzSwCAnPwBAAD//wMAUEsBAi0AFAAGAAgAAAAhANvh9svuAAAAhQEAABMAAAAAAAAA&#10;AAAAAAAAAAAAAFtDb250ZW50X1R5cGVzXS54bWxQSwECLQAUAAYACAAAACEAWvQsW78AAAAVAQAA&#10;CwAAAAAAAAAAAAAAAAAfAQAAX3JlbHMvLnJlbHNQSwECLQAUAAYACAAAACEAc4k/isYAAADbAAAA&#10;DwAAAAAAAAAAAAAAAAAHAgAAZHJzL2Rvd25yZXYueG1sUEsFBgAAAAADAAMAtwAAAPoCAAAAAA==&#10;" strokeweight="2.25pt"/>
                <v:line id="Line 23" o:spid="_x0000_s1048" style="position:absolute;flip:y;visibility:visible;mso-wrap-style:square" from="47244,32004" to="47244,3543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YKf+xgAAANsAAAAPAAAAZHJzL2Rvd25yZXYueG1sRI9Pa8JA&#10;EMXvQr/DMgUvohslWImuUvzTKpRC1YPHMTsmodnZkF01fntXEDw+3rzfmzeZNaYUF6pdYVlBvxeB&#10;IE6tLjhTsN+tuiMQziNrLC2Tghs5mE3fWhNMtL3yH122PhMBwi5BBbn3VSKlS3My6Hq2Ig7eydYG&#10;fZB1JnWN1wA3pRxE0VAaLDg05FjRPKf0f3s24Y1FvNvcjt9fH7/Lefpz2sSdaH1Qqv3efI5BeGr8&#10;6/iZXmsFgxgeWwIA5PQOAAD//wMAUEsBAi0AFAAGAAgAAAAhANvh9svuAAAAhQEAABMAAAAAAAAA&#10;AAAAAAAAAAAAAFtDb250ZW50X1R5cGVzXS54bWxQSwECLQAUAAYACAAAACEAWvQsW78AAAAVAQAA&#10;CwAAAAAAAAAAAAAAAAAfAQAAX3JlbHMvLnJlbHNQSwECLQAUAAYACAAAACEA/GCn/sYAAADbAAAA&#10;DwAAAAAAAAAAAAAAAAAHAgAAZHJzL2Rvd25yZXYueG1sUEsFBgAAAAADAAMAtwAAAPoCAAAAAA==&#10;" strokeweight="2.25pt"/>
                <v:shapetype id="_x0000_t32" coordsize="21600,21600" o:spt="32" o:oned="t" path="m,l21600,21600e" filled="f">
                  <v:path arrowok="t" fillok="f" o:connecttype="none"/>
                  <o:lock v:ext="edit" shapetype="t"/>
                </v:shapetype>
                <v:shape id="AutoShape 24" o:spid="_x0000_s1049" type="#_x0000_t32" style="position:absolute;left:83096;top:28689;width:12;height:6642;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6ZfBxgAAANsAAAAPAAAAZHJzL2Rvd25yZXYueG1sRI9Ba8JA&#10;FITvQv/D8gpeSt1UsUiajVjBouChsZZeH9nXbDD7NmS3Mf57Vyh4HGbmGyZbDrYRPXW+dqzgZZKA&#10;IC6drrlScPzaPC9A+ICssXFMCi7kYZk/jDJMtTtzQf0hVCJC2KeowITQplL60pBFP3EtcfR+XWcx&#10;RNlVUnd4jnDbyGmSvEqLNccFgy2tDZWnw59VEPpk5p8Wx+L923yc9j+z1e6y+VRq/Dis3kAEGsI9&#10;/N/eagXTOdy+xB8g8ysAAAD//wMAUEsBAi0AFAAGAAgAAAAhANvh9svuAAAAhQEAABMAAAAAAAAA&#10;AAAAAAAAAAAAAFtDb250ZW50X1R5cGVzXS54bWxQSwECLQAUAAYACAAAACEAWvQsW78AAAAVAQAA&#10;CwAAAAAAAAAAAAAAAAAfAQAAX3JlbHMvLnJlbHNQSwECLQAUAAYACAAAACEA1emXwcYAAADbAAAA&#10;DwAAAAAAAAAAAAAAAAAHAgAAZHJzL2Rvd25yZXYueG1sUEsFBgAAAAADAAMAtwAAAPoCAAAAAA==&#10;" strokeweight="2.25pt"/>
                <v:shape id="Text Box 25" o:spid="_x0000_s1050" type="#_x0000_t202" style="position:absolute;top:51600;width:92964;height:17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uGyUxQAAANsAAAAPAAAAZHJzL2Rvd25yZXYueG1sRI9BawIx&#10;FITvhf6H8ApeSs3WylJWo4hUaHuRbr14e2yem9XNy5JkdfvvG0HwOMzMN8x8OdhWnMmHxrGC13EG&#10;grhyuuFawe538/IOIkRkja1jUvBHAZaLx4c5Ftpd+IfOZaxFgnAoUIGJsSukDJUhi2HsOuLkHZy3&#10;GJP0tdQeLwluWznJslxabDgtGOxobag6lb1VsJ3ut+a5P3x8r6Zv/mvXr/NjXSo1ehpWMxCRhngP&#10;39qfWsEkh+uX9APk4h8AAP//AwBQSwECLQAUAAYACAAAACEA2+H2y+4AAACFAQAAEwAAAAAAAAAA&#10;AAAAAAAAAAAAW0NvbnRlbnRfVHlwZXNdLnhtbFBLAQItABQABgAIAAAAIQBa9CxbvwAAABUBAAAL&#10;AAAAAAAAAAAAAAAAAB8BAABfcmVscy8ucmVsc1BLAQItABQABgAIAAAAIQA4uGyUxQAAANsAAAAP&#10;AAAAAAAAAAAAAAAAAAcCAABkcnMvZG93bnJldi54bWxQSwUGAAAAAAMAAwC3AAAA+QIAAAAA&#10;" stroked="f">
                  <v:textbox style="mso-fit-shape-to-text:t" inset="0,0,0,0">
                    <w:txbxContent>
                      <w:p w:rsidR="00C961AD" w:rsidRPr="001D422A" w:rsidRDefault="00C961AD" w:rsidP="00C961AD">
                        <w:pPr>
                          <w:pStyle w:val="aff0"/>
                          <w:jc w:val="right"/>
                          <w:rPr>
                            <w:sz w:val="24"/>
                            <w:szCs w:val="24"/>
                          </w:rPr>
                        </w:pPr>
                        <w:bookmarkStart w:id="3" w:name="_Ref266800986"/>
                        <w:r>
                          <w:rPr>
                            <w:sz w:val="24"/>
                            <w:szCs w:val="24"/>
                          </w:rPr>
                          <w:t>р</w:t>
                        </w:r>
                        <w:r>
                          <w:rPr>
                            <w:sz w:val="24"/>
                            <w:szCs w:val="24"/>
                            <w:lang w:val="tt-RU"/>
                          </w:rPr>
                          <w:t>әсем</w:t>
                        </w:r>
                        <w:r w:rsidRPr="001D422A">
                          <w:rPr>
                            <w:sz w:val="24"/>
                            <w:szCs w:val="24"/>
                          </w:rPr>
                          <w:t xml:space="preserve"> </w:t>
                        </w:r>
                        <w:r w:rsidRPr="001D422A">
                          <w:rPr>
                            <w:sz w:val="24"/>
                            <w:szCs w:val="24"/>
                          </w:rPr>
                          <w:fldChar w:fldCharType="begin"/>
                        </w:r>
                        <w:r w:rsidRPr="001D422A">
                          <w:rPr>
                            <w:sz w:val="24"/>
                            <w:szCs w:val="24"/>
                          </w:rPr>
                          <w:instrText xml:space="preserve"> STYLEREF 1 \s </w:instrText>
                        </w:r>
                        <w:r w:rsidRPr="001D422A">
                          <w:rPr>
                            <w:sz w:val="24"/>
                            <w:szCs w:val="24"/>
                          </w:rPr>
                          <w:fldChar w:fldCharType="separate"/>
                        </w:r>
                        <w:r>
                          <w:rPr>
                            <w:noProof/>
                            <w:sz w:val="24"/>
                            <w:szCs w:val="24"/>
                          </w:rPr>
                          <w:t>1</w:t>
                        </w:r>
                        <w:r w:rsidRPr="001D422A">
                          <w:rPr>
                            <w:sz w:val="24"/>
                            <w:szCs w:val="24"/>
                          </w:rPr>
                          <w:fldChar w:fldCharType="end"/>
                        </w:r>
                        <w:r w:rsidRPr="001D422A">
                          <w:rPr>
                            <w:sz w:val="24"/>
                            <w:szCs w:val="24"/>
                          </w:rPr>
                          <w:t>.</w:t>
                        </w:r>
                        <w:r w:rsidRPr="001D422A">
                          <w:rPr>
                            <w:sz w:val="24"/>
                            <w:szCs w:val="24"/>
                          </w:rPr>
                          <w:fldChar w:fldCharType="begin"/>
                        </w:r>
                        <w:r w:rsidRPr="001D422A">
                          <w:rPr>
                            <w:sz w:val="24"/>
                            <w:szCs w:val="24"/>
                          </w:rPr>
                          <w:instrText xml:space="preserve"> SEQ Рисунок \* ARABIC \s 1 </w:instrText>
                        </w:r>
                        <w:r w:rsidRPr="001D422A">
                          <w:rPr>
                            <w:sz w:val="24"/>
                            <w:szCs w:val="24"/>
                          </w:rPr>
                          <w:fldChar w:fldCharType="separate"/>
                        </w:r>
                        <w:r>
                          <w:rPr>
                            <w:noProof/>
                            <w:sz w:val="24"/>
                            <w:szCs w:val="24"/>
                          </w:rPr>
                          <w:t>1</w:t>
                        </w:r>
                        <w:r w:rsidRPr="001D422A">
                          <w:rPr>
                            <w:sz w:val="24"/>
                            <w:szCs w:val="24"/>
                          </w:rPr>
                          <w:fldChar w:fldCharType="end"/>
                        </w:r>
                        <w:bookmarkEnd w:id="3"/>
                      </w:p>
                    </w:txbxContent>
                  </v:textbox>
                </v:shape>
                <w10:wrap anchory="line"/>
              </v:group>
            </w:pict>
          </mc:Fallback>
        </mc:AlternateContent>
      </w:r>
      <w:r w:rsidRPr="0036574E">
        <w:rPr>
          <w:noProof/>
          <w:sz w:val="28"/>
        </w:rPr>
        <mc:AlternateContent>
          <mc:Choice Requires="wps">
            <w:drawing>
              <wp:inline distT="0" distB="0" distL="0" distR="0" wp14:anchorId="59225B29" wp14:editId="16101860">
                <wp:extent cx="9302750" cy="5605780"/>
                <wp:effectExtent l="0" t="0" r="0" b="0"/>
                <wp:docPr id="4" name="Прямоугольник 4"/>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9302750" cy="56057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4ABD8790" id="Прямоугольник 4" o:spid="_x0000_s1026" style="width:732.5pt;height:441.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6jwH3QIAAMoFAAAOAAAAZHJzL2Uyb0RvYy54bWysVMtu1DAU3SPxD5b3aR7NPBI1U7XzQEgF&#10;KhU+wJM4E4vEDrZn0oKQkNgi8Ql8BBvEo9+Q+SOunZnpTLtBQBaR7euce869J/fk9Loq0YpKxQRP&#10;sH/kYUR5KjLGFwl+9XLmDDFSmvCMlILTBN9QhU9Hjx+dNHVMA1GIMqMSAQhXcVMnuNC6jl1XpQWt&#10;iDoSNeUQzIWsiIatXLiZJA2gV6UbeF7fbYTMailSqhScTrogHln8PKepfpHnimpUJhi4afuW9j03&#10;b3d0QuKFJHXB0g0N8hcsKsI4JN1BTYgmaCnZA6iKpVIokeujVFSuyHOWUqsB1PjePTVXBamp1QLF&#10;UfWuTOr/wabPV5cSsSzBIUacVNCi9sv6w/pz+7O9XX9sv7a37Y/1p/ZX+639jkJTr6ZWMXx2VV9K&#10;o1jVFyJ9rRAX44LwBT1TNVQdvAB42yMpRVNQkgFx30C4BxhmowANzZtnIgMGZKmFreZ1LiuTA+qE&#10;rm3TbnZNo9capXAYHXvBoAe9TSHW63u9wdC21SXx9vNaKv2EigqZRYIl8LPwZHWhtKFD4u0Vk42L&#10;GStL64ySHxzAxe4EksOnJmZo2Ea/i7xoOpwOQycM+lMn9CYT52w2Dp3+zB/0JseT8Xjivzd5/TAu&#10;WJZRbtJsTeeHf9bUjf07u+xsp0TJMgNnKCm5mI9LiVYETD+zjy06RO6uuYc0bBFAyz1JfhB650Hk&#10;zPrDgRPOwp4TDbyh4/nRedT3wiiczA4lXTBO/10SaqCvvaBnu7RH+p42zz4PtZG4YhrGSsmqBA93&#10;l0hsPDjlmW2tJqzs1nulMPTvSgHt3jbaOtaYtPP/XGQ3YFgpwE5gPRiAsCiEfItRA8MkwerNkkiK&#10;UfmUg+kjPwzN9LGbsDcIYCP3I/P9COEpQCVYY9Qtx7qbWMtaskUBmXxbGC7O4EfJmbWw+Yk6Vpvf&#10;CwaGVbIZbmYi7e/trbsRPPoNAAD//wMAUEsDBBQABgAIAAAAIQB3NDKu3QAAAAYBAAAPAAAAZHJz&#10;L2Rvd25yZXYueG1sTI9BS8NAEIXvQv/DMgUvYjctWkLMpJSCWEQoTbXnbXZMgtnZNLtN4r9360Uv&#10;Dx5veO+bdDWaRvTUudoywnwWgSAurK65RHg/PN/HIJxXrFVjmRC+ycEqm9ykKtF24D31uS9FKGGX&#10;KITK+zaR0hUVGeVmtiUO2aftjPLBdqXUnRpCuWnkIoqW0qiaw0KlWtpUVHzlF4MwFLv+eHh7kbu7&#10;49byeXve5B+viLfTcf0EwtPo/47hih/QIQtMJ3th7USDEB7xv3rNHpaPwZ8Q4ngRg8xS+R8/+wEA&#10;AP//AwBQSwECLQAUAAYACAAAACEAtoM4kv4AAADhAQAAEwAAAAAAAAAAAAAAAAAAAAAAW0NvbnRl&#10;bnRfVHlwZXNdLnhtbFBLAQItABQABgAIAAAAIQA4/SH/1gAAAJQBAAALAAAAAAAAAAAAAAAAAC8B&#10;AABfcmVscy8ucmVsc1BLAQItABQABgAIAAAAIQDZ6jwH3QIAAMoFAAAOAAAAAAAAAAAAAAAAAC4C&#10;AABkcnMvZTJvRG9jLnhtbFBLAQItABQABgAIAAAAIQB3NDKu3QAAAAYBAAAPAAAAAAAAAAAAAAAA&#10;ADcFAABkcnMvZG93bnJldi54bWxQSwUGAAAAAAQABADzAAAAQQYAAAAA&#10;" filled="f" stroked="f">
                <o:lock v:ext="edit" aspectratio="t"/>
                <w10:anchorlock/>
              </v:rect>
            </w:pict>
          </mc:Fallback>
        </mc:AlternateContent>
      </w:r>
    </w:p>
    <w:p w:rsidR="00C961AD" w:rsidRPr="0036574E" w:rsidRDefault="00C961AD" w:rsidP="00C961AD">
      <w:pPr>
        <w:spacing w:line="360" w:lineRule="auto"/>
        <w:ind w:firstLine="708"/>
        <w:jc w:val="both"/>
        <w:rPr>
          <w:sz w:val="28"/>
        </w:rPr>
        <w:sectPr w:rsidR="00C961AD" w:rsidRPr="0036574E" w:rsidSect="0024743A">
          <w:headerReference w:type="default" r:id="rId18"/>
          <w:pgSz w:w="16838" w:h="11906" w:orient="landscape"/>
          <w:pgMar w:top="1440" w:right="902" w:bottom="851" w:left="902" w:header="709" w:footer="709" w:gutter="0"/>
          <w:pgBorders w:offsetFrom="page">
            <w:bottom w:val="thinThickSmallGap" w:sz="12" w:space="24" w:color="948A54"/>
            <w:right w:val="single" w:sz="8" w:space="24" w:color="948A54"/>
          </w:pgBorders>
          <w:cols w:space="708"/>
          <w:docGrid w:linePitch="360"/>
        </w:sectPr>
      </w:pPr>
    </w:p>
    <w:p w:rsidR="00C961AD" w:rsidRPr="000A3E25" w:rsidRDefault="00C961AD" w:rsidP="00C961AD">
      <w:pPr>
        <w:jc w:val="center"/>
      </w:pPr>
      <w:r>
        <w:rPr>
          <w:b/>
          <w:bCs/>
          <w:color w:val="000080"/>
          <w:sz w:val="28"/>
        </w:rPr>
        <w:lastRenderedPageBreak/>
        <w:t xml:space="preserve">2. </w:t>
      </w:r>
      <w:r w:rsidRPr="00881DA7">
        <w:rPr>
          <w:b/>
          <w:bCs/>
          <w:color w:val="000080"/>
          <w:sz w:val="28"/>
        </w:rPr>
        <w:t>Проблеманың характеристикасы</w:t>
      </w:r>
    </w:p>
    <w:p w:rsidR="00C961AD" w:rsidRDefault="00C961AD" w:rsidP="00C961AD">
      <w:pPr>
        <w:spacing w:line="276" w:lineRule="auto"/>
        <w:ind w:firstLine="708"/>
        <w:jc w:val="both"/>
        <w:rPr>
          <w:sz w:val="28"/>
          <w:szCs w:val="28"/>
        </w:rPr>
      </w:pPr>
      <w:r>
        <w:rPr>
          <w:sz w:val="28"/>
          <w:szCs w:val="28"/>
        </w:rPr>
        <w:t>Мамадыш районы территориясе Р</w:t>
      </w:r>
      <w:r w:rsidRPr="00881DA7">
        <w:rPr>
          <w:sz w:val="28"/>
          <w:szCs w:val="28"/>
        </w:rPr>
        <w:t>ус тигезлегенең көнчыгыш өлешендә, Татарстанның төньяк-көнчыгышында урнашкан. Көнчыгышта ул Алабуга районы белән чиктәш, көньякта – Түбән Кама һәм Чистай, көнбатышта – Теләче һәм Саба, Төньяк – Кукмара районнары, төньяк-көнчыгышта – Удмуртия Республикасы белән чиктәш.</w:t>
      </w:r>
    </w:p>
    <w:p w:rsidR="00C961AD" w:rsidRDefault="00C961AD" w:rsidP="00C961AD">
      <w:pPr>
        <w:spacing w:line="276" w:lineRule="auto"/>
        <w:ind w:firstLine="708"/>
        <w:jc w:val="both"/>
        <w:rPr>
          <w:sz w:val="28"/>
          <w:szCs w:val="28"/>
        </w:rPr>
      </w:pPr>
      <w:r>
        <w:rPr>
          <w:sz w:val="28"/>
          <w:szCs w:val="28"/>
        </w:rPr>
        <w:t xml:space="preserve">            </w:t>
      </w:r>
      <w:r w:rsidRPr="00881DA7">
        <w:rPr>
          <w:sz w:val="28"/>
          <w:szCs w:val="28"/>
        </w:rPr>
        <w:t>Район территориясе төньяктан көньякка таба 70 км сузылган, ә көнбатыштан көнчыгышка таба-80 км, районның мәйданы 2,6 мең кв. м. тәшкил итә.</w:t>
      </w:r>
      <w:r>
        <w:rPr>
          <w:sz w:val="28"/>
          <w:szCs w:val="28"/>
        </w:rPr>
        <w:t xml:space="preserve"> </w:t>
      </w:r>
    </w:p>
    <w:p w:rsidR="00C961AD" w:rsidRDefault="00C961AD" w:rsidP="00C961AD">
      <w:pPr>
        <w:pStyle w:val="af2"/>
        <w:spacing w:before="0" w:beforeAutospacing="0" w:after="0" w:afterAutospacing="0" w:line="276" w:lineRule="auto"/>
        <w:jc w:val="both"/>
        <w:rPr>
          <w:sz w:val="28"/>
          <w:szCs w:val="28"/>
        </w:rPr>
      </w:pPr>
      <w:r w:rsidRPr="00881DA7">
        <w:rPr>
          <w:sz w:val="28"/>
          <w:szCs w:val="28"/>
        </w:rPr>
        <w:t>Нократ һәм Кама елгалары буенча суднолар йөреше, Казан–Яр Чаллы автомагистрале ерак һәм якын регионнар белән икътисадый мөнәсәбәтләргә уңай йогынты ясый. Казанга кадәр ераклык-167 км, Яр Чаллыга кадәр-87 км, Кукмарага кадәр-80 км. район үзәге-Мамадыш шәһәре. Мамадыш шәһәреннән тыш, район составына 27 авыл җирлеге керә. Мамадыш районында 42,021 мең кеше яши.</w:t>
      </w:r>
    </w:p>
    <w:p w:rsidR="00C961AD" w:rsidRDefault="00C961AD" w:rsidP="00C961AD">
      <w:pPr>
        <w:pStyle w:val="af2"/>
        <w:spacing w:before="0" w:beforeAutospacing="0" w:after="0" w:afterAutospacing="0" w:line="276" w:lineRule="auto"/>
        <w:jc w:val="both"/>
        <w:rPr>
          <w:sz w:val="28"/>
          <w:szCs w:val="28"/>
        </w:rPr>
      </w:pPr>
      <w:r w:rsidRPr="009C7CAB">
        <w:rPr>
          <w:sz w:val="28"/>
          <w:szCs w:val="28"/>
        </w:rPr>
        <w:t xml:space="preserve">           </w:t>
      </w:r>
      <w:r w:rsidRPr="00881DA7">
        <w:rPr>
          <w:sz w:val="28"/>
          <w:szCs w:val="28"/>
        </w:rPr>
        <w:t>Мамадыш районының төп сәнәгать тармаклары район үзәгендә урнашкан. Азык – төлек тармагы-округта иң мөһим тармакларның берсе. Нигездә ул район чималы белән эшли, сөт, ит, балык эшкәртү, он, ашлык, макарон әйберләре, икмәк пешерү, спирт һәм аракы җитештерү кебек кече тармаклардан тора. Хәзер алар, нигездә, хосусыйлаштырылган, күбесе акционерлык җәмгыятьләре булып тора. 1897 елдан бирле Мамадыш спирт заводы эшли. Мамадыш сыр-май комбинаты республикада иң эреләрдән санала.</w:t>
      </w:r>
    </w:p>
    <w:p w:rsidR="00C961AD" w:rsidRDefault="00C961AD" w:rsidP="00C961AD">
      <w:pPr>
        <w:pStyle w:val="af2"/>
        <w:spacing w:before="0" w:beforeAutospacing="0" w:after="0" w:afterAutospacing="0" w:line="276" w:lineRule="auto"/>
        <w:jc w:val="both"/>
        <w:rPr>
          <w:sz w:val="28"/>
          <w:szCs w:val="28"/>
        </w:rPr>
      </w:pPr>
      <w:r w:rsidRPr="00881DA7">
        <w:rPr>
          <w:sz w:val="28"/>
          <w:szCs w:val="28"/>
        </w:rPr>
        <w:t>Төзелеш тармагында иң зур предприятие – «Стройсервис» АҖ (Мамадыш кирпеч заводы). Агач эшкәртү белән бәйле тармаклар Мамадыш һәм Кама урман хуҗалыклары базасында эшли.</w:t>
      </w:r>
    </w:p>
    <w:p w:rsidR="00C961AD" w:rsidRPr="000A3E25" w:rsidRDefault="00C961AD" w:rsidP="00C961AD">
      <w:pPr>
        <w:pStyle w:val="af2"/>
        <w:spacing w:before="0" w:beforeAutospacing="0" w:after="0" w:afterAutospacing="0" w:line="276" w:lineRule="auto"/>
        <w:jc w:val="both"/>
        <w:rPr>
          <w:sz w:val="28"/>
          <w:szCs w:val="28"/>
        </w:rPr>
      </w:pPr>
      <w:r>
        <w:rPr>
          <w:sz w:val="28"/>
          <w:szCs w:val="28"/>
        </w:rPr>
        <w:t xml:space="preserve">            </w:t>
      </w:r>
      <w:r w:rsidRPr="00881DA7">
        <w:rPr>
          <w:sz w:val="28"/>
          <w:szCs w:val="28"/>
        </w:rPr>
        <w:t>Районның административ-территориаль төзелеше Мамадыш шәһәрендә төп кулланучылар тупланып, энергоресурсларны куллану характерын да билгели. Мамадыш шәһәрендә җылылык энергиясен һәм су белән тәэмин итүне төп тәэмин итүче – «Мамадыш җылылык челтәрләре» ААҖ, су белән тәэмин итү һәм ташландык суларны агызу хезмәтләре –</w:t>
      </w:r>
      <w:r>
        <w:rPr>
          <w:sz w:val="28"/>
          <w:szCs w:val="28"/>
        </w:rPr>
        <w:t xml:space="preserve"> «Мамадыш водоканалы» ААҖ һәм «</w:t>
      </w:r>
      <w:r>
        <w:rPr>
          <w:sz w:val="28"/>
          <w:szCs w:val="28"/>
          <w:lang w:val="tt-RU"/>
        </w:rPr>
        <w:t>Җ</w:t>
      </w:r>
      <w:r w:rsidRPr="00881DA7">
        <w:rPr>
          <w:sz w:val="28"/>
          <w:szCs w:val="28"/>
        </w:rPr>
        <w:t>ирлекләргә хезмәт күрсәтү үзәге»</w:t>
      </w:r>
      <w:r>
        <w:rPr>
          <w:sz w:val="28"/>
          <w:szCs w:val="28"/>
        </w:rPr>
        <w:t xml:space="preserve"> </w:t>
      </w:r>
      <w:r w:rsidRPr="00881DA7">
        <w:rPr>
          <w:sz w:val="28"/>
          <w:szCs w:val="28"/>
        </w:rPr>
        <w:t>ҖЧҖ.</w:t>
      </w:r>
    </w:p>
    <w:p w:rsidR="00C961AD" w:rsidRDefault="00C961AD" w:rsidP="00C961AD">
      <w:pPr>
        <w:spacing w:line="276" w:lineRule="auto"/>
        <w:ind w:firstLine="709"/>
        <w:jc w:val="both"/>
        <w:rPr>
          <w:sz w:val="28"/>
        </w:rPr>
      </w:pPr>
      <w:r w:rsidRPr="00881DA7">
        <w:rPr>
          <w:sz w:val="28"/>
          <w:szCs w:val="28"/>
        </w:rPr>
        <w:t>Район тормыш эшчәнлегенең барлык өлкәләрендә энергия ресурсларын экономияләү резервлары шулай ук Мамадыш шәһәрендә дә тупланган. Аерым алганда, су бирү, су бүлү һәм агып җыела торган суларны чистартуга электр энергиясе чыгымнары, торак секторны, социаль һәм сәнәгать объектларын җылытуга коммуналь һәм ведомство котельныйлары тарафыннан табигый газ куллану, челтәрләрдә җылылык энергиясен югалту һ. б. энергияне сак тотуның шундый ук потенциалы сәнәгатьтә дә, шәһәрнең һәм гомумән республиканың ягулык-энергетика комплексында да бар.</w:t>
      </w:r>
    </w:p>
    <w:p w:rsidR="00C961AD" w:rsidRDefault="00C961AD" w:rsidP="00C961AD">
      <w:pPr>
        <w:spacing w:line="276" w:lineRule="auto"/>
        <w:ind w:firstLine="709"/>
        <w:jc w:val="both"/>
        <w:rPr>
          <w:sz w:val="28"/>
        </w:rPr>
      </w:pPr>
      <w:r w:rsidRPr="002D30B1">
        <w:rPr>
          <w:sz w:val="28"/>
        </w:rPr>
        <w:lastRenderedPageBreak/>
        <w:t>Халык арасында энергия ресурсларын сак тоту һәм экономияләүнең иң зур потенциалы шулай ук Мамадыш районының торак хуҗалыгы да бар, аның торак фонды 2018 елга 1786,8 мең кв. м (17789 йорт) тәшкил итә:</w:t>
      </w:r>
    </w:p>
    <w:p w:rsidR="00C961AD" w:rsidRPr="002D30B1" w:rsidRDefault="00C961AD" w:rsidP="00C961AD">
      <w:pPr>
        <w:spacing w:line="276" w:lineRule="auto"/>
        <w:ind w:firstLine="709"/>
        <w:jc w:val="both"/>
        <w:rPr>
          <w:sz w:val="28"/>
        </w:rPr>
      </w:pPr>
      <w:r w:rsidRPr="002D30B1">
        <w:rPr>
          <w:sz w:val="28"/>
        </w:rPr>
        <w:t>Гомуми мәйданы 819,5 мең кв. м булган 1222 күпфатирлы йорт ;</w:t>
      </w:r>
    </w:p>
    <w:p w:rsidR="00C961AD" w:rsidRPr="002D30B1" w:rsidRDefault="00C961AD" w:rsidP="00C961AD">
      <w:pPr>
        <w:spacing w:line="276" w:lineRule="auto"/>
        <w:ind w:firstLine="709"/>
        <w:jc w:val="both"/>
        <w:rPr>
          <w:sz w:val="28"/>
        </w:rPr>
      </w:pPr>
      <w:r w:rsidRPr="002D30B1">
        <w:rPr>
          <w:sz w:val="28"/>
        </w:rPr>
        <w:t xml:space="preserve">Гомуми мәйданы 967,3 мең кв. метр булган 16567 шәхси йорт. </w:t>
      </w:r>
    </w:p>
    <w:p w:rsidR="00C961AD" w:rsidRDefault="00C961AD" w:rsidP="00C961AD">
      <w:pPr>
        <w:spacing w:line="276" w:lineRule="auto"/>
        <w:ind w:firstLine="709"/>
        <w:jc w:val="both"/>
        <w:rPr>
          <w:sz w:val="28"/>
        </w:rPr>
      </w:pPr>
      <w:r w:rsidRPr="002D30B1">
        <w:rPr>
          <w:sz w:val="28"/>
        </w:rPr>
        <w:t>Торак фондын төзекләндерү дәрәҗәсе:</w:t>
      </w:r>
    </w:p>
    <w:p w:rsidR="00C961AD" w:rsidRPr="002D30B1" w:rsidRDefault="00C961AD" w:rsidP="00C961AD">
      <w:pPr>
        <w:spacing w:line="276" w:lineRule="auto"/>
        <w:ind w:firstLine="709"/>
        <w:jc w:val="both"/>
        <w:rPr>
          <w:sz w:val="28"/>
        </w:rPr>
      </w:pPr>
      <w:r w:rsidRPr="002D30B1">
        <w:rPr>
          <w:sz w:val="28"/>
        </w:rPr>
        <w:t xml:space="preserve">җылылык белән – 91,3% ; </w:t>
      </w:r>
    </w:p>
    <w:p w:rsidR="00C961AD" w:rsidRPr="002D30B1" w:rsidRDefault="00C961AD" w:rsidP="00C961AD">
      <w:pPr>
        <w:spacing w:line="276" w:lineRule="auto"/>
        <w:ind w:firstLine="709"/>
        <w:jc w:val="both"/>
        <w:rPr>
          <w:sz w:val="28"/>
        </w:rPr>
      </w:pPr>
      <w:r w:rsidRPr="002D30B1">
        <w:rPr>
          <w:sz w:val="28"/>
        </w:rPr>
        <w:t>су белән тәэмин итү – 73,6%, шул исәптән үзәкләштерелгән су белән тәэмин итү-22,4%%;</w:t>
      </w:r>
    </w:p>
    <w:p w:rsidR="00C961AD" w:rsidRPr="002D30B1" w:rsidRDefault="00C961AD" w:rsidP="00C961AD">
      <w:pPr>
        <w:spacing w:line="276" w:lineRule="auto"/>
        <w:ind w:firstLine="709"/>
        <w:jc w:val="both"/>
        <w:rPr>
          <w:sz w:val="28"/>
        </w:rPr>
      </w:pPr>
      <w:r w:rsidRPr="002D30B1">
        <w:rPr>
          <w:sz w:val="28"/>
        </w:rPr>
        <w:t>су белән тәэмин итү – 29,8%, шул исәптән үзәкләштерелгән су белән – 12,3%%;</w:t>
      </w:r>
    </w:p>
    <w:p w:rsidR="00C961AD" w:rsidRPr="002D30B1" w:rsidRDefault="00C961AD" w:rsidP="00C961AD">
      <w:pPr>
        <w:spacing w:line="276" w:lineRule="auto"/>
        <w:ind w:firstLine="709"/>
        <w:jc w:val="both"/>
        <w:rPr>
          <w:sz w:val="28"/>
        </w:rPr>
      </w:pPr>
      <w:r w:rsidRPr="002D30B1">
        <w:rPr>
          <w:sz w:val="28"/>
        </w:rPr>
        <w:t>кайнар су белән тәэмин итү-26,3%;</w:t>
      </w:r>
    </w:p>
    <w:p w:rsidR="00C961AD" w:rsidRDefault="00C961AD" w:rsidP="00C961AD">
      <w:pPr>
        <w:spacing w:line="276" w:lineRule="auto"/>
        <w:ind w:firstLine="709"/>
        <w:jc w:val="both"/>
        <w:rPr>
          <w:sz w:val="28"/>
        </w:rPr>
      </w:pPr>
      <w:r w:rsidRPr="002D30B1">
        <w:rPr>
          <w:sz w:val="28"/>
        </w:rPr>
        <w:t>газ белән тәэмин итү (Челтәр, сыекландырылган) – 99,3%.</w:t>
      </w:r>
    </w:p>
    <w:p w:rsidR="00C961AD" w:rsidRDefault="00C961AD" w:rsidP="00C961AD">
      <w:pPr>
        <w:spacing w:line="276" w:lineRule="auto"/>
        <w:ind w:firstLine="709"/>
        <w:jc w:val="both"/>
        <w:rPr>
          <w:sz w:val="28"/>
        </w:rPr>
      </w:pPr>
      <w:r w:rsidRPr="002D30B1">
        <w:rPr>
          <w:sz w:val="28"/>
        </w:rPr>
        <w:t xml:space="preserve">Үзәкләштерелгән су, су </w:t>
      </w:r>
      <w:r>
        <w:rPr>
          <w:sz w:val="28"/>
        </w:rPr>
        <w:t>чыгару</w:t>
      </w:r>
      <w:r w:rsidRPr="002D30B1">
        <w:rPr>
          <w:sz w:val="28"/>
        </w:rPr>
        <w:t>, җылылык, газ һәм кайнар су белән тәэмин ителгән Күпфатирлы йортларның өлеше 26,3% тәшкил итә.</w:t>
      </w:r>
    </w:p>
    <w:p w:rsidR="00C961AD" w:rsidRDefault="00C961AD" w:rsidP="00C961AD">
      <w:pPr>
        <w:spacing w:line="276" w:lineRule="auto"/>
        <w:ind w:firstLine="709"/>
        <w:jc w:val="both"/>
        <w:rPr>
          <w:sz w:val="28"/>
        </w:rPr>
      </w:pPr>
      <w:r w:rsidRPr="002D30B1">
        <w:rPr>
          <w:sz w:val="28"/>
        </w:rPr>
        <w:t>Төп куллану өлкәсе (торак фонд һәм социаль өлкә) электр энергиясенең 47% ы, җылылык энергиясенең 95% ы һәм суның 96% ы сарыф итә.</w:t>
      </w:r>
    </w:p>
    <w:p w:rsidR="00C961AD" w:rsidRDefault="00C961AD" w:rsidP="00C961AD">
      <w:pPr>
        <w:spacing w:line="276" w:lineRule="auto"/>
        <w:ind w:firstLine="709"/>
        <w:jc w:val="both"/>
        <w:rPr>
          <w:sz w:val="28"/>
        </w:rPr>
      </w:pPr>
      <w:r w:rsidRPr="002D30B1">
        <w:rPr>
          <w:sz w:val="28"/>
        </w:rPr>
        <w:t>Нәтиҗәдә Мамадыш муниципаль районы буенча энергия ресурсла</w:t>
      </w:r>
      <w:r>
        <w:rPr>
          <w:sz w:val="28"/>
        </w:rPr>
        <w:t xml:space="preserve">рын саклау потенциалы </w:t>
      </w:r>
      <w:r w:rsidRPr="002D30B1">
        <w:rPr>
          <w:sz w:val="28"/>
        </w:rPr>
        <w:t xml:space="preserve"> бәяләнә:</w:t>
      </w:r>
    </w:p>
    <w:p w:rsidR="00C961AD" w:rsidRPr="002D30B1" w:rsidRDefault="00C961AD" w:rsidP="00C961AD">
      <w:pPr>
        <w:spacing w:line="276" w:lineRule="auto"/>
        <w:ind w:firstLine="709"/>
        <w:jc w:val="both"/>
        <w:rPr>
          <w:sz w:val="28"/>
        </w:rPr>
      </w:pPr>
      <w:r w:rsidRPr="002D30B1">
        <w:rPr>
          <w:sz w:val="28"/>
        </w:rPr>
        <w:t>җылылык энергиясе буенча – 18-22 %;</w:t>
      </w:r>
    </w:p>
    <w:p w:rsidR="00C961AD" w:rsidRPr="002D30B1" w:rsidRDefault="00C961AD" w:rsidP="00C961AD">
      <w:pPr>
        <w:spacing w:line="276" w:lineRule="auto"/>
        <w:ind w:firstLine="709"/>
        <w:jc w:val="both"/>
        <w:rPr>
          <w:sz w:val="28"/>
        </w:rPr>
      </w:pPr>
      <w:r w:rsidRPr="002D30B1">
        <w:rPr>
          <w:sz w:val="28"/>
        </w:rPr>
        <w:t>электр энергиясе буенча 17-21 %;</w:t>
      </w:r>
    </w:p>
    <w:p w:rsidR="00C961AD" w:rsidRDefault="00C961AD" w:rsidP="00C961AD">
      <w:pPr>
        <w:spacing w:line="276" w:lineRule="auto"/>
        <w:ind w:firstLine="709"/>
        <w:jc w:val="both"/>
        <w:rPr>
          <w:sz w:val="28"/>
        </w:rPr>
      </w:pPr>
      <w:r w:rsidRPr="002D30B1">
        <w:rPr>
          <w:sz w:val="28"/>
        </w:rPr>
        <w:t>су буенча 20-23 %.</w:t>
      </w:r>
    </w:p>
    <w:p w:rsidR="00C961AD" w:rsidRDefault="00C961AD" w:rsidP="00C961AD">
      <w:pPr>
        <w:spacing w:line="276" w:lineRule="auto"/>
        <w:ind w:firstLine="709"/>
        <w:jc w:val="both"/>
        <w:rPr>
          <w:sz w:val="28"/>
        </w:rPr>
      </w:pPr>
      <w:r w:rsidRPr="002D30B1">
        <w:rPr>
          <w:sz w:val="28"/>
        </w:rPr>
        <w:t>Бу торак биналарны җылытуга, халыкны кайнар су белән тәэмин итүгә, бюджет объектларының җылыту-вентиляция ихтыяҗларына, яктырту энергоресурсларының төп чыгымнарына кагыла.</w:t>
      </w:r>
    </w:p>
    <w:p w:rsidR="00C961AD" w:rsidRPr="007724D5" w:rsidRDefault="00C961AD" w:rsidP="00C961AD">
      <w:pPr>
        <w:spacing w:line="276" w:lineRule="auto"/>
        <w:ind w:firstLine="709"/>
        <w:jc w:val="both"/>
        <w:rPr>
          <w:sz w:val="16"/>
          <w:szCs w:val="16"/>
        </w:rPr>
      </w:pPr>
      <w:r w:rsidRPr="002D30B1">
        <w:rPr>
          <w:sz w:val="28"/>
        </w:rPr>
        <w:t>Бу күләмне киметүнең тискәре нәтиҗәсе, беренче чиратта, эшчәнлекнең җайга салынулы төрләрен хәл итүче оешмаларга кагылырга, ә хезмәт күрсәтү берәмлегенә чыгымнарны арттыру хисабына, аларның хезмәтләренә тарифларны, ахыр чиктә, кулланучыларга да күтәрергә мөмкин.</w:t>
      </w:r>
      <w:r>
        <w:rPr>
          <w:sz w:val="28"/>
        </w:rPr>
        <w:t xml:space="preserve"> </w:t>
      </w:r>
      <w:r w:rsidRPr="002D30B1">
        <w:rPr>
          <w:sz w:val="28"/>
        </w:rPr>
        <w:t>Кулланучылар өчен энергия ресурсларына тарифларны билгеләгәндә Дәүләт һәм муниципаль җайга салу органнарына куллану күләмнәрен киметүнең тискәре йогынтысын булдырмау өчен, ике якның да мәнфәгатьләре балансын үтәргә кирәк.</w:t>
      </w:r>
    </w:p>
    <w:p w:rsidR="00C961AD" w:rsidRDefault="00C961AD" w:rsidP="00C961AD">
      <w:pPr>
        <w:spacing w:line="276" w:lineRule="auto"/>
        <w:jc w:val="center"/>
        <w:rPr>
          <w:b/>
          <w:bCs/>
          <w:color w:val="000080"/>
          <w:sz w:val="28"/>
        </w:rPr>
      </w:pPr>
    </w:p>
    <w:p w:rsidR="00C961AD" w:rsidRDefault="00C961AD" w:rsidP="00C961AD">
      <w:pPr>
        <w:spacing w:line="276" w:lineRule="auto"/>
        <w:jc w:val="center"/>
        <w:rPr>
          <w:b/>
          <w:bCs/>
          <w:color w:val="000080"/>
          <w:sz w:val="28"/>
        </w:rPr>
      </w:pPr>
    </w:p>
    <w:p w:rsidR="00C961AD" w:rsidRDefault="00C961AD" w:rsidP="00C961AD">
      <w:pPr>
        <w:spacing w:line="276" w:lineRule="auto"/>
        <w:jc w:val="center"/>
        <w:rPr>
          <w:b/>
          <w:bCs/>
          <w:color w:val="000080"/>
          <w:sz w:val="28"/>
        </w:rPr>
      </w:pPr>
    </w:p>
    <w:p w:rsidR="00C961AD" w:rsidRPr="00066C30" w:rsidRDefault="00C961AD" w:rsidP="00C961AD">
      <w:pPr>
        <w:spacing w:line="276" w:lineRule="auto"/>
        <w:jc w:val="center"/>
        <w:rPr>
          <w:sz w:val="16"/>
          <w:szCs w:val="16"/>
        </w:rPr>
      </w:pPr>
      <w:r>
        <w:rPr>
          <w:b/>
          <w:bCs/>
          <w:color w:val="000080"/>
          <w:sz w:val="28"/>
        </w:rPr>
        <w:t>3.</w:t>
      </w:r>
      <w:r w:rsidRPr="001A55CD">
        <w:rPr>
          <w:b/>
          <w:bCs/>
          <w:color w:val="000080"/>
          <w:sz w:val="28"/>
        </w:rPr>
        <w:t>Программаның максатлары, бурычлары. Программаны тормышка ашыру сроклары һәм этаплары</w:t>
      </w:r>
    </w:p>
    <w:p w:rsidR="00C961AD" w:rsidRDefault="00C961AD" w:rsidP="00C961AD">
      <w:pPr>
        <w:spacing w:line="276" w:lineRule="auto"/>
        <w:ind w:firstLine="708"/>
        <w:jc w:val="both"/>
        <w:rPr>
          <w:b/>
          <w:bCs/>
        </w:rPr>
      </w:pPr>
      <w:r w:rsidRPr="001A55CD">
        <w:rPr>
          <w:sz w:val="28"/>
        </w:rPr>
        <w:lastRenderedPageBreak/>
        <w:t>Мамадыш муниципаль районының 2019-2023 елларга энергияне сак тоту һәм энергетика нәтиҗәлелеген арттыру муниципаль программасының төп максатларын түбәндәгечә формалаштырырга мөмкин:</w:t>
      </w:r>
    </w:p>
    <w:p w:rsidR="00C961AD" w:rsidRDefault="00C961AD" w:rsidP="00C961AD">
      <w:pPr>
        <w:spacing w:line="276" w:lineRule="auto"/>
        <w:ind w:firstLine="708"/>
        <w:jc w:val="both"/>
        <w:rPr>
          <w:b/>
          <w:bCs/>
        </w:rPr>
      </w:pPr>
      <w:r w:rsidRPr="00237D35">
        <w:rPr>
          <w:b/>
          <w:bCs/>
        </w:rPr>
        <w:sym w:font="Symbol" w:char="F0AE"/>
      </w:r>
      <w:r>
        <w:rPr>
          <w:b/>
          <w:bCs/>
          <w:sz w:val="28"/>
          <w:szCs w:val="28"/>
        </w:rPr>
        <w:t xml:space="preserve"> </w:t>
      </w:r>
      <w:r w:rsidRPr="001A55CD">
        <w:rPr>
          <w:sz w:val="28"/>
          <w:szCs w:val="28"/>
        </w:rPr>
        <w:t>районның социаль-икътисадый мөнәсәбәтләренең һәм тормыш рәвешенең барлык сегментларында энергия ресурсларын куллануның нәтиҗәлелеген арттыру;</w:t>
      </w:r>
    </w:p>
    <w:p w:rsidR="00C961AD" w:rsidRDefault="00C961AD" w:rsidP="00C961AD">
      <w:pPr>
        <w:spacing w:line="276" w:lineRule="auto"/>
        <w:ind w:firstLine="708"/>
        <w:jc w:val="both"/>
        <w:rPr>
          <w:sz w:val="28"/>
          <w:szCs w:val="28"/>
        </w:rPr>
      </w:pPr>
      <w:r w:rsidRPr="00237D35">
        <w:rPr>
          <w:b/>
          <w:bCs/>
        </w:rPr>
        <w:sym w:font="Symbol" w:char="F0AE"/>
      </w:r>
      <w:r>
        <w:rPr>
          <w:b/>
          <w:bCs/>
        </w:rPr>
        <w:t xml:space="preserve"> </w:t>
      </w:r>
      <w:r w:rsidRPr="001A55CD">
        <w:rPr>
          <w:noProof/>
          <w:sz w:val="28"/>
          <w:szCs w:val="28"/>
        </w:rPr>
        <w:t>кулланучыларны энергия саклауга кызыксындыру механизмнарын камилләштерү;</w:t>
      </w:r>
    </w:p>
    <w:p w:rsidR="00C961AD" w:rsidRPr="0036574E" w:rsidRDefault="00C961AD" w:rsidP="00C961AD">
      <w:pPr>
        <w:spacing w:line="276" w:lineRule="auto"/>
        <w:ind w:firstLine="708"/>
        <w:jc w:val="both"/>
        <w:rPr>
          <w:sz w:val="28"/>
          <w:szCs w:val="28"/>
        </w:rPr>
      </w:pPr>
      <w:r w:rsidRPr="00237D35">
        <w:rPr>
          <w:b/>
          <w:bCs/>
        </w:rPr>
        <w:sym w:font="Symbol" w:char="F0AE"/>
      </w:r>
      <w:r>
        <w:rPr>
          <w:b/>
          <w:bCs/>
        </w:rPr>
        <w:t xml:space="preserve"> </w:t>
      </w:r>
      <w:r w:rsidRPr="001A55CD">
        <w:rPr>
          <w:sz w:val="28"/>
          <w:szCs w:val="28"/>
        </w:rPr>
        <w:t>кулланучыларны энергияне сак тотуның котылгысыз процессына актив тарту, район халкының киң катламнарын төрле энергоресурсларны экономияле тотуның объектив зарурилыгын аңлау.</w:t>
      </w:r>
    </w:p>
    <w:p w:rsidR="00C961AD" w:rsidRPr="007724D5" w:rsidRDefault="00C961AD" w:rsidP="00C961AD">
      <w:pPr>
        <w:spacing w:line="276" w:lineRule="auto"/>
        <w:ind w:firstLine="708"/>
        <w:jc w:val="both"/>
        <w:rPr>
          <w:sz w:val="16"/>
          <w:szCs w:val="16"/>
        </w:rPr>
      </w:pPr>
    </w:p>
    <w:p w:rsidR="00C961AD" w:rsidRDefault="00C961AD" w:rsidP="00C961AD">
      <w:pPr>
        <w:spacing w:line="276" w:lineRule="auto"/>
        <w:ind w:firstLine="709"/>
        <w:jc w:val="both"/>
        <w:rPr>
          <w:b/>
          <w:bCs/>
        </w:rPr>
      </w:pPr>
      <w:r w:rsidRPr="001A55CD">
        <w:rPr>
          <w:sz w:val="28"/>
          <w:szCs w:val="28"/>
          <w:u w:val="single"/>
        </w:rPr>
        <w:t>Әлеге программаның төп бурычлары</w:t>
      </w:r>
    </w:p>
    <w:p w:rsidR="00C961AD" w:rsidRPr="0036574E" w:rsidRDefault="00C961AD" w:rsidP="00C961AD">
      <w:pPr>
        <w:spacing w:line="276" w:lineRule="auto"/>
        <w:ind w:firstLine="709"/>
        <w:jc w:val="both"/>
        <w:rPr>
          <w:sz w:val="28"/>
        </w:rPr>
      </w:pPr>
      <w:r w:rsidRPr="00237D35">
        <w:rPr>
          <w:b/>
          <w:bCs/>
        </w:rPr>
        <w:sym w:font="Symbol" w:char="F0AE"/>
      </w:r>
      <w:r>
        <w:rPr>
          <w:b/>
          <w:bCs/>
        </w:rPr>
        <w:t xml:space="preserve"> </w:t>
      </w:r>
      <w:r w:rsidRPr="001A55CD">
        <w:rPr>
          <w:sz w:val="28"/>
        </w:rPr>
        <w:t>энергияне саклау потенциалын ныгыту, муниципаль продуктның энергия сыйдырышлылыгын 2015 ел дәрәҗәсенә карата 20% ка киметү.;</w:t>
      </w:r>
    </w:p>
    <w:p w:rsidR="00C961AD" w:rsidRPr="0036574E" w:rsidRDefault="00C961AD" w:rsidP="00C961AD">
      <w:pPr>
        <w:spacing w:line="276" w:lineRule="auto"/>
        <w:ind w:firstLine="709"/>
        <w:jc w:val="both"/>
        <w:rPr>
          <w:sz w:val="28"/>
        </w:rPr>
      </w:pPr>
      <w:r w:rsidRPr="00237D35">
        <w:rPr>
          <w:b/>
          <w:bCs/>
        </w:rPr>
        <w:sym w:font="Symbol" w:char="F0AE"/>
      </w:r>
      <w:r>
        <w:rPr>
          <w:b/>
          <w:bCs/>
        </w:rPr>
        <w:t xml:space="preserve"> </w:t>
      </w:r>
      <w:r w:rsidRPr="00E869BB">
        <w:rPr>
          <w:sz w:val="28"/>
        </w:rPr>
        <w:t>бюджет учреждениеләре тарафыннан барлык энергия ресурсларын куллануны 2023 елга кимендә 15% ка киметү (2019 елдан ел саен 3% ка ким түгел)</w:t>
      </w:r>
      <w:r w:rsidRPr="0036574E">
        <w:rPr>
          <w:sz w:val="28"/>
        </w:rPr>
        <w:t>;</w:t>
      </w:r>
    </w:p>
    <w:p w:rsidR="00C961AD" w:rsidRPr="0036574E" w:rsidRDefault="00C961AD" w:rsidP="00C961AD">
      <w:pPr>
        <w:spacing w:line="276" w:lineRule="auto"/>
        <w:ind w:firstLine="709"/>
        <w:jc w:val="both"/>
        <w:rPr>
          <w:sz w:val="28"/>
        </w:rPr>
      </w:pPr>
      <w:r w:rsidRPr="00237D35">
        <w:rPr>
          <w:b/>
          <w:bCs/>
        </w:rPr>
        <w:sym w:font="Symbol" w:char="F0AE"/>
      </w:r>
      <w:r>
        <w:rPr>
          <w:b/>
          <w:bCs/>
        </w:rPr>
        <w:t xml:space="preserve"> </w:t>
      </w:r>
      <w:r w:rsidRPr="00E869BB">
        <w:rPr>
          <w:sz w:val="28"/>
        </w:rPr>
        <w:t>кулланучыларда тапшырганда һәм турыдан-туры энергоресурсларны югалтуларны киметү;</w:t>
      </w:r>
    </w:p>
    <w:p w:rsidR="00C961AD" w:rsidRPr="0036574E" w:rsidRDefault="00C961AD" w:rsidP="00C961AD">
      <w:pPr>
        <w:spacing w:line="276" w:lineRule="auto"/>
        <w:ind w:firstLine="709"/>
        <w:jc w:val="both"/>
        <w:rPr>
          <w:sz w:val="28"/>
        </w:rPr>
      </w:pPr>
      <w:r w:rsidRPr="00237D35">
        <w:rPr>
          <w:b/>
          <w:bCs/>
        </w:rPr>
        <w:sym w:font="Symbol" w:char="F0AE"/>
      </w:r>
      <w:r>
        <w:rPr>
          <w:b/>
          <w:bCs/>
        </w:rPr>
        <w:t xml:space="preserve"> </w:t>
      </w:r>
      <w:r w:rsidRPr="00E869BB">
        <w:rPr>
          <w:sz w:val="28"/>
        </w:rPr>
        <w:t>энергоресурслар алуга бюджет чыгымнарын киметү</w:t>
      </w:r>
      <w:r w:rsidRPr="0036574E">
        <w:rPr>
          <w:sz w:val="28"/>
        </w:rPr>
        <w:t>;</w:t>
      </w:r>
    </w:p>
    <w:p w:rsidR="00C961AD" w:rsidRPr="0036574E" w:rsidRDefault="00C961AD" w:rsidP="00C961AD">
      <w:pPr>
        <w:spacing w:line="276" w:lineRule="auto"/>
        <w:ind w:firstLine="709"/>
        <w:jc w:val="both"/>
        <w:rPr>
          <w:sz w:val="28"/>
        </w:rPr>
      </w:pPr>
      <w:r w:rsidRPr="00237D35">
        <w:rPr>
          <w:b/>
          <w:bCs/>
        </w:rPr>
        <w:sym w:font="Symbol" w:char="F0AE"/>
      </w:r>
      <w:r>
        <w:rPr>
          <w:b/>
          <w:bCs/>
        </w:rPr>
        <w:t xml:space="preserve"> </w:t>
      </w:r>
      <w:r w:rsidRPr="00E869BB">
        <w:rPr>
          <w:sz w:val="28"/>
        </w:rPr>
        <w:t>кулланыла торган реактив егәрлекне киметү</w:t>
      </w:r>
      <w:r w:rsidRPr="0036574E">
        <w:rPr>
          <w:sz w:val="28"/>
        </w:rPr>
        <w:t>;</w:t>
      </w:r>
    </w:p>
    <w:p w:rsidR="00C961AD" w:rsidRDefault="00C961AD" w:rsidP="00C961AD">
      <w:pPr>
        <w:spacing w:line="276" w:lineRule="auto"/>
        <w:ind w:firstLine="709"/>
        <w:jc w:val="both"/>
        <w:rPr>
          <w:b/>
          <w:bCs/>
        </w:rPr>
      </w:pPr>
      <w:r w:rsidRPr="00237D35">
        <w:rPr>
          <w:b/>
          <w:bCs/>
        </w:rPr>
        <w:sym w:font="Symbol" w:char="F0AE"/>
      </w:r>
      <w:r>
        <w:rPr>
          <w:b/>
          <w:bCs/>
        </w:rPr>
        <w:t xml:space="preserve"> </w:t>
      </w:r>
      <w:r w:rsidRPr="00E869BB">
        <w:rPr>
          <w:sz w:val="28"/>
        </w:rPr>
        <w:t>табигый газ куллану күләмен киметү хисабына яну продуктлары, шул исәптән зарарлы матдәләр чыгару киметелде;</w:t>
      </w:r>
    </w:p>
    <w:p w:rsidR="00C961AD" w:rsidRPr="006D7515" w:rsidRDefault="00C961AD" w:rsidP="00C961AD">
      <w:pPr>
        <w:spacing w:line="276" w:lineRule="auto"/>
        <w:ind w:firstLine="709"/>
        <w:jc w:val="both"/>
        <w:rPr>
          <w:sz w:val="16"/>
          <w:szCs w:val="16"/>
        </w:rPr>
      </w:pPr>
      <w:r w:rsidRPr="00237D35">
        <w:rPr>
          <w:b/>
          <w:bCs/>
        </w:rPr>
        <w:sym w:font="Symbol" w:char="F0AE"/>
      </w:r>
      <w:r>
        <w:rPr>
          <w:b/>
          <w:bCs/>
        </w:rPr>
        <w:t xml:space="preserve"> </w:t>
      </w:r>
      <w:r w:rsidRPr="00E869BB">
        <w:rPr>
          <w:sz w:val="28"/>
        </w:rPr>
        <w:t>халык һәм башка кулланучылар төркемнәре арасында энергия һәм ресурсларны саклауны актив пропагандалау.</w:t>
      </w:r>
    </w:p>
    <w:p w:rsidR="00C961AD" w:rsidRDefault="00C961AD" w:rsidP="00C961AD">
      <w:pPr>
        <w:pStyle w:val="12"/>
        <w:spacing w:line="276" w:lineRule="auto"/>
        <w:jc w:val="both"/>
      </w:pPr>
      <w:bookmarkStart w:id="3" w:name="_Toc272342214"/>
      <w:r w:rsidRPr="00E869BB">
        <w:rPr>
          <w:b/>
          <w:bCs/>
          <w:szCs w:val="28"/>
        </w:rPr>
        <w:t>Программа 2019-2023 еллар дәвамында тормышка ашырыла. Барлык техник-икътисадый күрсәткечләр күрсәтелгән чорга билгеләнгән. 2023 елга кадәр, 2019 елдан программа чараларын гамәлгә ашыру темпларын һәм нәтиҗәлелеген саклап калу шарты белән, берничә фараз күрсәткечләре формалаштырылган.</w:t>
      </w:r>
    </w:p>
    <w:bookmarkEnd w:id="3"/>
    <w:p w:rsidR="00C961AD" w:rsidRDefault="00C961AD" w:rsidP="00C961AD">
      <w:pPr>
        <w:spacing w:line="276" w:lineRule="auto"/>
        <w:ind w:left="708"/>
        <w:jc w:val="center"/>
        <w:rPr>
          <w:b/>
          <w:bCs/>
          <w:color w:val="000080"/>
          <w:sz w:val="28"/>
        </w:rPr>
      </w:pPr>
    </w:p>
    <w:p w:rsidR="00C961AD" w:rsidRPr="00766336" w:rsidRDefault="00C961AD" w:rsidP="00C961AD">
      <w:pPr>
        <w:spacing w:line="276" w:lineRule="auto"/>
        <w:ind w:left="708"/>
        <w:jc w:val="center"/>
        <w:rPr>
          <w:sz w:val="16"/>
          <w:szCs w:val="16"/>
        </w:rPr>
      </w:pPr>
      <w:r>
        <w:rPr>
          <w:b/>
          <w:bCs/>
          <w:color w:val="000080"/>
          <w:sz w:val="28"/>
        </w:rPr>
        <w:t>4.</w:t>
      </w:r>
      <w:r w:rsidRPr="00E508EA">
        <w:rPr>
          <w:b/>
          <w:bCs/>
          <w:color w:val="000080"/>
          <w:sz w:val="28"/>
        </w:rPr>
        <w:t>Проблеманы хәл итүнең төп юллары</w:t>
      </w:r>
    </w:p>
    <w:p w:rsidR="00C961AD" w:rsidRDefault="00C961AD" w:rsidP="00C961AD">
      <w:pPr>
        <w:spacing w:line="276" w:lineRule="auto"/>
        <w:ind w:firstLine="720"/>
        <w:jc w:val="both"/>
        <w:rPr>
          <w:sz w:val="28"/>
          <w:szCs w:val="28"/>
        </w:rPr>
      </w:pPr>
      <w:r w:rsidRPr="00E508EA">
        <w:rPr>
          <w:sz w:val="28"/>
          <w:szCs w:val="28"/>
        </w:rPr>
        <w:t>Торак фонд, бюджет учреждениеләре һәм муниципаль предприятиеләрдә анализлау энергия ресурсларын эшләп чыгару һәм куллану буенча гомуми картинаны алырга, су, электр һәм җылылык энергиясен төп кулланучылар тарафыннан куллануның нәтиҗәлелеген бәяләргә мөмкинлек бирде.</w:t>
      </w:r>
    </w:p>
    <w:p w:rsidR="00C961AD" w:rsidRDefault="00C961AD" w:rsidP="00C961AD">
      <w:pPr>
        <w:spacing w:line="276" w:lineRule="auto"/>
        <w:ind w:firstLine="142"/>
        <w:jc w:val="both"/>
        <w:rPr>
          <w:sz w:val="28"/>
          <w:szCs w:val="28"/>
        </w:rPr>
      </w:pPr>
      <w:r w:rsidRPr="00E508EA">
        <w:rPr>
          <w:sz w:val="28"/>
          <w:szCs w:val="28"/>
        </w:rPr>
        <w:t>Программаны эшләү барышында Мамадыш ш. һәм башка җирлекләр буенча энергия ресурсларын куллану (энергия ресурсларының һәр төре буенча аерым) буенча түбәндәге кулланучыларның төркемнәренә анализ ясалды:</w:t>
      </w:r>
    </w:p>
    <w:p w:rsidR="00C961AD" w:rsidRPr="00E508EA" w:rsidRDefault="00C961AD" w:rsidP="00C961AD">
      <w:pPr>
        <w:spacing w:line="276" w:lineRule="auto"/>
        <w:ind w:firstLine="720"/>
        <w:jc w:val="both"/>
        <w:rPr>
          <w:sz w:val="28"/>
          <w:szCs w:val="28"/>
        </w:rPr>
      </w:pPr>
      <w:r w:rsidRPr="00E508EA">
        <w:rPr>
          <w:sz w:val="28"/>
          <w:szCs w:val="28"/>
        </w:rPr>
        <w:lastRenderedPageBreak/>
        <w:t>торак фонды;</w:t>
      </w:r>
    </w:p>
    <w:p w:rsidR="00C961AD" w:rsidRPr="00E508EA" w:rsidRDefault="00C961AD" w:rsidP="00C961AD">
      <w:pPr>
        <w:spacing w:line="276" w:lineRule="auto"/>
        <w:ind w:firstLine="720"/>
        <w:jc w:val="both"/>
        <w:rPr>
          <w:sz w:val="28"/>
          <w:szCs w:val="28"/>
        </w:rPr>
      </w:pPr>
      <w:r w:rsidRPr="00E508EA">
        <w:rPr>
          <w:sz w:val="28"/>
          <w:szCs w:val="28"/>
        </w:rPr>
        <w:t>социаль өлкә;</w:t>
      </w:r>
    </w:p>
    <w:p w:rsidR="00C961AD" w:rsidRPr="00E508EA" w:rsidRDefault="00C961AD" w:rsidP="00C961AD">
      <w:pPr>
        <w:spacing w:line="276" w:lineRule="auto"/>
        <w:ind w:firstLine="720"/>
        <w:jc w:val="both"/>
        <w:rPr>
          <w:sz w:val="28"/>
          <w:szCs w:val="28"/>
        </w:rPr>
      </w:pPr>
      <w:r w:rsidRPr="00E508EA">
        <w:rPr>
          <w:sz w:val="28"/>
          <w:szCs w:val="28"/>
        </w:rPr>
        <w:t>сәнәгать;</w:t>
      </w:r>
    </w:p>
    <w:p w:rsidR="00C961AD" w:rsidRDefault="00C961AD" w:rsidP="00C961AD">
      <w:pPr>
        <w:spacing w:line="276" w:lineRule="auto"/>
        <w:ind w:firstLine="720"/>
        <w:jc w:val="both"/>
        <w:rPr>
          <w:sz w:val="28"/>
          <w:szCs w:val="28"/>
        </w:rPr>
      </w:pPr>
      <w:r w:rsidRPr="00E508EA">
        <w:rPr>
          <w:sz w:val="28"/>
          <w:szCs w:val="28"/>
        </w:rPr>
        <w:t>башка категорияләр.</w:t>
      </w:r>
    </w:p>
    <w:p w:rsidR="00C961AD" w:rsidRDefault="00C961AD" w:rsidP="00C961AD">
      <w:pPr>
        <w:spacing w:line="276" w:lineRule="auto"/>
        <w:ind w:firstLine="720"/>
        <w:jc w:val="both"/>
        <w:rPr>
          <w:sz w:val="28"/>
          <w:szCs w:val="28"/>
        </w:rPr>
      </w:pPr>
      <w:r w:rsidRPr="00D65574">
        <w:rPr>
          <w:sz w:val="28"/>
          <w:szCs w:val="28"/>
        </w:rPr>
        <w:t>Ягулык-энергетика ресурсларын куллануның гомуми структурасында электр энергиясе, җылылык энергиясе, газ, мотор ягулыгы һәм су куллану бүлеп бирелде.</w:t>
      </w:r>
    </w:p>
    <w:p w:rsidR="00C961AD" w:rsidRDefault="00C961AD" w:rsidP="00C961AD">
      <w:pPr>
        <w:spacing w:line="276" w:lineRule="auto"/>
        <w:ind w:firstLine="709"/>
        <w:jc w:val="both"/>
        <w:rPr>
          <w:sz w:val="28"/>
        </w:rPr>
      </w:pPr>
      <w:r w:rsidRPr="00CA367D">
        <w:rPr>
          <w:sz w:val="28"/>
          <w:szCs w:val="28"/>
        </w:rPr>
        <w:t>Җыелган мәгълүматларны анализлау нигезендә гомумрайон энергия ресурсларын куллану структурасы формалаштырылган, 2023 елга кадәр ММР энергоресурсларын куллану динамикасы билгеләнгән, энергоресурсларны һәм суны куллану буенча җыелма мәгълүматлар исәпләнгән.</w:t>
      </w:r>
    </w:p>
    <w:p w:rsidR="00C961AD" w:rsidRDefault="00C961AD" w:rsidP="00C961AD">
      <w:pPr>
        <w:spacing w:line="276" w:lineRule="auto"/>
        <w:ind w:firstLine="709"/>
        <w:jc w:val="both"/>
        <w:rPr>
          <w:sz w:val="28"/>
        </w:rPr>
      </w:pPr>
      <w:r w:rsidRPr="00CA367D">
        <w:rPr>
          <w:sz w:val="28"/>
        </w:rPr>
        <w:t>Программада куелган бурычларны тормышка ашыру буенча иң беренче чираттагы адымнар – төп энергия ресурсларын (электр энергиясе, җылылык энергиясе, су һәм табигый газ) куллануны коммерция учетына күчү. Россиядә коммерция учетына күчү практикасы энергия ресурсларын түләү чыгымнарының якынча 15% ын турыдан-туры, кулланучыларны энергия төрлелеген киметүгә стимуллаштыру хисабына гарантияле экономияли.</w:t>
      </w:r>
    </w:p>
    <w:p w:rsidR="00C961AD" w:rsidRDefault="00C961AD" w:rsidP="00C961AD">
      <w:pPr>
        <w:spacing w:line="276" w:lineRule="auto"/>
        <w:ind w:firstLine="709"/>
        <w:jc w:val="both"/>
        <w:rPr>
          <w:sz w:val="28"/>
        </w:rPr>
      </w:pPr>
      <w:r w:rsidRPr="00293AB4">
        <w:rPr>
          <w:sz w:val="28"/>
        </w:rPr>
        <w:t>2019 елның 1 гыйнварына МР кулланучыларының барлык категорияләре өчен исәпкә алу приборлары күрсәткечләре буенча хисаплана торган энергия ресурсларын җибәрү күләменең өлеше:</w:t>
      </w:r>
    </w:p>
    <w:p w:rsidR="00C961AD" w:rsidRPr="00955B22" w:rsidRDefault="00C961AD" w:rsidP="00C961AD">
      <w:pPr>
        <w:spacing w:line="276" w:lineRule="auto"/>
        <w:ind w:firstLine="709"/>
        <w:jc w:val="both"/>
        <w:rPr>
          <w:sz w:val="28"/>
        </w:rPr>
      </w:pPr>
      <w:r>
        <w:rPr>
          <w:sz w:val="28"/>
        </w:rPr>
        <w:t>- электроэнергия</w:t>
      </w:r>
      <w:r w:rsidRPr="00955B22">
        <w:rPr>
          <w:sz w:val="28"/>
        </w:rPr>
        <w:t xml:space="preserve"> – 91,5 %;</w:t>
      </w:r>
    </w:p>
    <w:p w:rsidR="00C961AD" w:rsidRPr="00293AB4" w:rsidRDefault="00C961AD" w:rsidP="00C961AD">
      <w:pPr>
        <w:spacing w:line="276" w:lineRule="auto"/>
        <w:ind w:firstLine="709"/>
        <w:jc w:val="both"/>
        <w:rPr>
          <w:sz w:val="28"/>
        </w:rPr>
      </w:pPr>
      <w:r w:rsidRPr="00955B22">
        <w:rPr>
          <w:sz w:val="28"/>
        </w:rPr>
        <w:t xml:space="preserve">- </w:t>
      </w:r>
      <w:r w:rsidRPr="00293AB4">
        <w:rPr>
          <w:sz w:val="28"/>
        </w:rPr>
        <w:t>җылылык энергиясе (шул исәптән су белән тәэмин итү) - 57,5 %;</w:t>
      </w:r>
    </w:p>
    <w:p w:rsidR="00C961AD" w:rsidRPr="00293AB4" w:rsidRDefault="00C961AD" w:rsidP="00C961AD">
      <w:pPr>
        <w:spacing w:line="276" w:lineRule="auto"/>
        <w:ind w:firstLine="709"/>
        <w:jc w:val="both"/>
        <w:rPr>
          <w:sz w:val="28"/>
        </w:rPr>
      </w:pPr>
      <w:r w:rsidRPr="00293AB4">
        <w:rPr>
          <w:sz w:val="28"/>
        </w:rPr>
        <w:t>- салкын су – 56 %;</w:t>
      </w:r>
    </w:p>
    <w:p w:rsidR="00C961AD" w:rsidRDefault="00C961AD" w:rsidP="00C961AD">
      <w:pPr>
        <w:spacing w:line="276" w:lineRule="auto"/>
        <w:ind w:firstLine="709"/>
        <w:jc w:val="both"/>
        <w:rPr>
          <w:sz w:val="28"/>
          <w:szCs w:val="28"/>
        </w:rPr>
      </w:pPr>
      <w:r w:rsidRPr="00293AB4">
        <w:rPr>
          <w:sz w:val="28"/>
        </w:rPr>
        <w:t>- табигый газ-99,8 %.</w:t>
      </w:r>
    </w:p>
    <w:p w:rsidR="00C961AD" w:rsidRDefault="00C961AD" w:rsidP="00C961AD">
      <w:pPr>
        <w:spacing w:line="276" w:lineRule="auto"/>
        <w:ind w:firstLine="709"/>
        <w:jc w:val="both"/>
        <w:rPr>
          <w:sz w:val="28"/>
        </w:rPr>
      </w:pPr>
      <w:r w:rsidRPr="00293AB4">
        <w:rPr>
          <w:sz w:val="28"/>
          <w:szCs w:val="28"/>
        </w:rPr>
        <w:t>Программа тарафыннан бюджет учреждениеләрендә, муниципаль торак фондта гомуми кулланылыштагы урыннарда һәм энергияне сак тоту системаларын (эчке һәм урам) гомуми кулланыштагы юлларны төзекләндерүдә киң кулланышка кертү буенча чаралар каралган.</w:t>
      </w:r>
    </w:p>
    <w:p w:rsidR="00C961AD" w:rsidRDefault="00C961AD" w:rsidP="00C961AD">
      <w:pPr>
        <w:spacing w:line="276" w:lineRule="auto"/>
        <w:ind w:firstLine="709"/>
        <w:jc w:val="both"/>
        <w:rPr>
          <w:sz w:val="28"/>
        </w:rPr>
      </w:pPr>
      <w:r w:rsidRPr="00293AB4">
        <w:rPr>
          <w:sz w:val="28"/>
        </w:rPr>
        <w:t>Электр энергиясен, җылылыкны, кайнар һәм салкын суны, парны һ.б. иң эре кулланучыларның энергетика системаларын оптимальләштерүгә карата үзенчәлекле хосусый карарлар аларның энергетик тикшеренүләре нәтиҗәләре буенча карау күздә тотыла.</w:t>
      </w:r>
    </w:p>
    <w:p w:rsidR="00C961AD" w:rsidRDefault="00C961AD" w:rsidP="00C961AD">
      <w:pPr>
        <w:spacing w:line="276" w:lineRule="auto"/>
        <w:ind w:firstLine="709"/>
        <w:jc w:val="both"/>
        <w:rPr>
          <w:sz w:val="28"/>
          <w:szCs w:val="28"/>
        </w:rPr>
      </w:pPr>
      <w:r w:rsidRPr="00293AB4">
        <w:rPr>
          <w:sz w:val="28"/>
        </w:rPr>
        <w:t>Төрле категория кулланучыларга, шул исәптән җирле үзидарә органнары, дәүләт һәм муниципаль учреждениеләр, энергоресурсларны эре кулланучылар, энергетика тикшеренүләре мәҗбүри булып торган энергетика тикшерүләре (энергоаудит), шулай ук 261-ФЗ номерлы Федераль закон белән карала. Энергоаудит һәм энергетика паспортларын төзү буенча чаралар шулай ук әлеге программа кысаларында карала.</w:t>
      </w:r>
    </w:p>
    <w:p w:rsidR="00C961AD" w:rsidRDefault="00C961AD" w:rsidP="00C961AD">
      <w:pPr>
        <w:spacing w:line="276" w:lineRule="auto"/>
        <w:ind w:firstLine="709"/>
        <w:jc w:val="both"/>
        <w:rPr>
          <w:sz w:val="28"/>
        </w:rPr>
      </w:pPr>
      <w:r w:rsidRPr="00293AB4">
        <w:rPr>
          <w:sz w:val="28"/>
          <w:szCs w:val="28"/>
        </w:rPr>
        <w:lastRenderedPageBreak/>
        <w:t>Эшчәнлекнең җайга салынулы төрләрен хәл итүче оешмаларның энергетика нәтиҗәлелеген арттыруга юнәлдерелгән конкрет техник/технологик проектларны эшләү һәм гамәлгә ашыру өчен җаваплылык турыдан - туры күрсәтелгән энергия һәм ресурслар белән тәэмин итүче оешмаларга йөкләнә. Мондый чараларны гамәлгә кертү турындагы карар аларның энергетик тикшеренүләре нәтиҗәләре буенча да кабул ителер дип көтелә.</w:t>
      </w:r>
    </w:p>
    <w:p w:rsidR="00C961AD" w:rsidRDefault="00C961AD" w:rsidP="00C961AD">
      <w:pPr>
        <w:spacing w:line="276" w:lineRule="auto"/>
        <w:ind w:left="120"/>
        <w:rPr>
          <w:sz w:val="28"/>
        </w:rPr>
      </w:pPr>
      <w:r w:rsidRPr="00293AB4">
        <w:rPr>
          <w:sz w:val="28"/>
        </w:rPr>
        <w:t>Техник карарлардан тыш, программа энергия куллануны киметүне стимуллаштыру буенча оештыру, икътисадый, хокукый һәм административ чаралар комплексы, кулланучылар арасында энергия ресурсларын саклау идеяләрен актив пропагандалау күздә тотыла. Бу эш бик мөһим, чөнки, беренче чиратта, гади кулланучыларның энергия ресурсларын экономияләүдән файдасын аңлавы энергияне саклауга этәрә торган иң әһәмиятле фактор булып тора.</w:t>
      </w:r>
    </w:p>
    <w:p w:rsidR="00C961AD" w:rsidRDefault="00C961AD" w:rsidP="00C961AD">
      <w:pPr>
        <w:pStyle w:val="12"/>
      </w:pPr>
      <w:bookmarkStart w:id="4" w:name="_Toc272342215"/>
      <w:r>
        <w:t xml:space="preserve">5. </w:t>
      </w:r>
      <w:bookmarkEnd w:id="4"/>
      <w:r w:rsidRPr="000E6D3C">
        <w:t>Программаны тормышка ашыру нәтиҗәләрен бәяләү индикаторлары исемлеге</w:t>
      </w:r>
    </w:p>
    <w:p w:rsidR="00C961AD" w:rsidRDefault="00C961AD" w:rsidP="00C961AD">
      <w:pPr>
        <w:spacing w:line="276" w:lineRule="auto"/>
        <w:ind w:firstLine="709"/>
        <w:jc w:val="both"/>
        <w:rPr>
          <w:sz w:val="28"/>
        </w:rPr>
      </w:pPr>
      <w:r w:rsidRPr="00027DA6">
        <w:rPr>
          <w:sz w:val="28"/>
        </w:rPr>
        <w:t xml:space="preserve">Әлеге программаны гамәлгә ашыру нәтиҗәләрен бәяләү индикаторлары исемлеге Россия Федерациясе региональ үсеш министрлыгының методик рекомендацияләренә туры килә </w:t>
      </w:r>
      <w:r>
        <w:rPr>
          <w:sz w:val="28"/>
        </w:rPr>
        <w:t>(</w:t>
      </w:r>
      <w:r>
        <w:rPr>
          <w:sz w:val="28"/>
        </w:rPr>
        <w:fldChar w:fldCharType="begin"/>
      </w:r>
      <w:r>
        <w:rPr>
          <w:sz w:val="28"/>
        </w:rPr>
        <w:instrText xml:space="preserve"> REF _Ref266875378  \* MERGEFORMAT </w:instrText>
      </w:r>
      <w:r>
        <w:rPr>
          <w:sz w:val="28"/>
        </w:rPr>
        <w:fldChar w:fldCharType="separate"/>
      </w:r>
      <w:r w:rsidRPr="00C961AD">
        <w:rPr>
          <w:sz w:val="28"/>
          <w:szCs w:val="28"/>
        </w:rPr>
        <w:t xml:space="preserve">Таблица </w:t>
      </w:r>
      <w:r w:rsidRPr="00C961AD">
        <w:rPr>
          <w:noProof/>
          <w:sz w:val="28"/>
          <w:szCs w:val="28"/>
        </w:rPr>
        <w:t>0.1</w:t>
      </w:r>
      <w:r>
        <w:rPr>
          <w:sz w:val="28"/>
        </w:rPr>
        <w:fldChar w:fldCharType="end"/>
      </w:r>
      <w:r>
        <w:rPr>
          <w:sz w:val="28"/>
        </w:rPr>
        <w:t xml:space="preserve">). </w:t>
      </w:r>
      <w:r w:rsidRPr="00C06AF7">
        <w:rPr>
          <w:sz w:val="28"/>
        </w:rPr>
        <w:t>Күрсәткечләрнең динамикасын (үзгәрешен) чагылдыручы максатчан күрсәткечләр 2018 елның тиешле күрсәткечләре күрсәткечләренә карата исәпләнә, ә энергетика ресурсларын исәпкә алу приборлары белән тәэмин ителешнең максатчан күрсәткечләре энергия белән тәэмин итү инфраструктурасына тоташтырылган объектларга карата исәпләнә.</w:t>
      </w:r>
      <w:r>
        <w:rPr>
          <w:sz w:val="28"/>
        </w:rPr>
        <w:t xml:space="preserve"> </w:t>
      </w:r>
      <w:r w:rsidRPr="002251DA">
        <w:rPr>
          <w:sz w:val="28"/>
        </w:rPr>
        <w:t>Чагыштырма шартларда энергияне сак тоту һәм энергетика нәтиҗәлелеген арттыру өлкәсендә максатчан күрсәткечләр күрсәткечләрен исәпләгәндә, программа чараларын үткәрүгә бәйле булмаган энергетика ресурсларының структурасын һәм куллану күләмнәрен объектив үзгәртү фаразлары исәпкә алынды.</w:t>
      </w:r>
    </w:p>
    <w:p w:rsidR="00C961AD" w:rsidRPr="00BA6A00" w:rsidRDefault="00C961AD" w:rsidP="00C961AD">
      <w:pPr>
        <w:spacing w:line="276" w:lineRule="auto"/>
        <w:ind w:firstLine="709"/>
        <w:jc w:val="both"/>
        <w:rPr>
          <w:sz w:val="16"/>
          <w:szCs w:val="16"/>
        </w:rPr>
      </w:pPr>
    </w:p>
    <w:p w:rsidR="00C961AD" w:rsidRPr="002251DA" w:rsidRDefault="00C961AD" w:rsidP="00C961AD">
      <w:pPr>
        <w:pStyle w:val="aff0"/>
        <w:keepNext/>
        <w:spacing w:after="120"/>
        <w:jc w:val="right"/>
        <w:rPr>
          <w:b w:val="0"/>
          <w:sz w:val="26"/>
          <w:szCs w:val="26"/>
          <w:lang w:val="tt-RU"/>
        </w:rPr>
      </w:pPr>
      <w:bookmarkStart w:id="5" w:name="_Ref266875378"/>
      <w:r w:rsidRPr="002C211B">
        <w:rPr>
          <w:sz w:val="24"/>
          <w:szCs w:val="24"/>
        </w:rPr>
        <w:t xml:space="preserve">Таблица </w:t>
      </w:r>
      <w:r>
        <w:rPr>
          <w:sz w:val="24"/>
          <w:szCs w:val="24"/>
        </w:rPr>
        <w:fldChar w:fldCharType="begin"/>
      </w:r>
      <w:r>
        <w:rPr>
          <w:sz w:val="24"/>
          <w:szCs w:val="24"/>
        </w:rPr>
        <w:instrText xml:space="preserve"> STYLEREF 1 \s </w:instrText>
      </w:r>
      <w:r>
        <w:rPr>
          <w:sz w:val="24"/>
          <w:szCs w:val="24"/>
        </w:rPr>
        <w:fldChar w:fldCharType="separate"/>
      </w:r>
      <w:r>
        <w:rPr>
          <w:noProof/>
          <w:sz w:val="24"/>
          <w:szCs w:val="24"/>
        </w:rPr>
        <w:t>0</w:t>
      </w:r>
      <w:r>
        <w:rPr>
          <w:sz w:val="24"/>
          <w:szCs w:val="24"/>
        </w:rPr>
        <w:fldChar w:fldCharType="end"/>
      </w:r>
      <w:r>
        <w:rPr>
          <w:sz w:val="24"/>
          <w:szCs w:val="24"/>
        </w:rPr>
        <w:t>.</w:t>
      </w:r>
      <w:r>
        <w:rPr>
          <w:sz w:val="24"/>
          <w:szCs w:val="24"/>
        </w:rPr>
        <w:fldChar w:fldCharType="begin"/>
      </w:r>
      <w:r>
        <w:rPr>
          <w:sz w:val="24"/>
          <w:szCs w:val="24"/>
        </w:rPr>
        <w:instrText xml:space="preserve"> SEQ Таблица \* ARABIC \s 1 </w:instrText>
      </w:r>
      <w:r>
        <w:rPr>
          <w:sz w:val="24"/>
          <w:szCs w:val="24"/>
        </w:rPr>
        <w:fldChar w:fldCharType="separate"/>
      </w:r>
      <w:r>
        <w:rPr>
          <w:noProof/>
          <w:sz w:val="24"/>
          <w:szCs w:val="24"/>
        </w:rPr>
        <w:t>1</w:t>
      </w:r>
      <w:r>
        <w:rPr>
          <w:sz w:val="24"/>
          <w:szCs w:val="24"/>
        </w:rPr>
        <w:fldChar w:fldCharType="end"/>
      </w:r>
      <w:bookmarkEnd w:id="5"/>
      <w:r>
        <w:rPr>
          <w:sz w:val="24"/>
          <w:szCs w:val="24"/>
        </w:rPr>
        <w:t xml:space="preserve">  </w:t>
      </w:r>
      <w:r>
        <w:rPr>
          <w:b w:val="0"/>
          <w:sz w:val="26"/>
          <w:szCs w:val="26"/>
          <w:lang w:val="tt-RU"/>
        </w:rPr>
        <w:t>Программаның максатчан күрсәткечләре</w:t>
      </w:r>
    </w:p>
    <w:tbl>
      <w:tblPr>
        <w:tblW w:w="99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4"/>
        <w:gridCol w:w="8079"/>
        <w:gridCol w:w="1314"/>
      </w:tblGrid>
      <w:tr w:rsidR="00C961AD" w:rsidRPr="00930502" w:rsidTr="00186840">
        <w:trPr>
          <w:cantSplit/>
          <w:trHeight w:val="291"/>
        </w:trPr>
        <w:tc>
          <w:tcPr>
            <w:tcW w:w="534" w:type="dxa"/>
            <w:vMerge w:val="restart"/>
            <w:shd w:val="clear" w:color="auto" w:fill="auto"/>
            <w:vAlign w:val="center"/>
          </w:tcPr>
          <w:p w:rsidR="00C961AD" w:rsidRPr="00930502" w:rsidRDefault="00C961AD" w:rsidP="00186840">
            <w:pPr>
              <w:widowControl w:val="0"/>
              <w:jc w:val="center"/>
              <w:rPr>
                <w:b/>
                <w:snapToGrid w:val="0"/>
                <w:sz w:val="22"/>
                <w:szCs w:val="22"/>
              </w:rPr>
            </w:pPr>
            <w:r w:rsidRPr="00930502">
              <w:rPr>
                <w:b/>
                <w:snapToGrid w:val="0"/>
                <w:sz w:val="22"/>
                <w:szCs w:val="22"/>
              </w:rPr>
              <w:t>№</w:t>
            </w:r>
          </w:p>
        </w:tc>
        <w:tc>
          <w:tcPr>
            <w:tcW w:w="8079" w:type="dxa"/>
            <w:vMerge w:val="restart"/>
            <w:shd w:val="clear" w:color="auto" w:fill="auto"/>
            <w:vAlign w:val="center"/>
          </w:tcPr>
          <w:p w:rsidR="00C961AD" w:rsidRPr="00930502" w:rsidRDefault="00C961AD" w:rsidP="00186840">
            <w:pPr>
              <w:widowControl w:val="0"/>
              <w:jc w:val="center"/>
              <w:rPr>
                <w:b/>
                <w:snapToGrid w:val="0"/>
                <w:sz w:val="22"/>
                <w:szCs w:val="22"/>
              </w:rPr>
            </w:pPr>
            <w:r w:rsidRPr="00613A61">
              <w:rPr>
                <w:b/>
                <w:snapToGrid w:val="0"/>
                <w:sz w:val="22"/>
                <w:szCs w:val="22"/>
              </w:rPr>
              <w:t>Күрсәткечләрнең, төркемнәрнең исеме</w:t>
            </w:r>
          </w:p>
        </w:tc>
        <w:tc>
          <w:tcPr>
            <w:tcW w:w="1314" w:type="dxa"/>
            <w:vMerge w:val="restart"/>
            <w:shd w:val="clear" w:color="auto" w:fill="auto"/>
            <w:vAlign w:val="center"/>
          </w:tcPr>
          <w:p w:rsidR="00C961AD" w:rsidRPr="00930502" w:rsidRDefault="00C961AD" w:rsidP="00186840">
            <w:pPr>
              <w:widowControl w:val="0"/>
              <w:jc w:val="center"/>
              <w:rPr>
                <w:b/>
                <w:snapToGrid w:val="0"/>
                <w:sz w:val="22"/>
                <w:szCs w:val="22"/>
              </w:rPr>
            </w:pPr>
            <w:r>
              <w:rPr>
                <w:b/>
                <w:snapToGrid w:val="0"/>
                <w:sz w:val="22"/>
                <w:szCs w:val="22"/>
                <w:lang w:val="tt-RU"/>
              </w:rPr>
              <w:t>Үлчәү бер</w:t>
            </w:r>
            <w:r w:rsidRPr="00930502">
              <w:rPr>
                <w:b/>
                <w:snapToGrid w:val="0"/>
                <w:sz w:val="22"/>
                <w:szCs w:val="22"/>
              </w:rPr>
              <w:t>.</w:t>
            </w:r>
          </w:p>
        </w:tc>
      </w:tr>
      <w:tr w:rsidR="00C961AD" w:rsidRPr="00930502" w:rsidTr="00186840">
        <w:trPr>
          <w:cantSplit/>
          <w:trHeight w:val="291"/>
        </w:trPr>
        <w:tc>
          <w:tcPr>
            <w:tcW w:w="534" w:type="dxa"/>
            <w:vMerge/>
            <w:tcBorders>
              <w:bottom w:val="single" w:sz="4" w:space="0" w:color="auto"/>
            </w:tcBorders>
            <w:shd w:val="clear" w:color="auto" w:fill="auto"/>
            <w:vAlign w:val="center"/>
          </w:tcPr>
          <w:p w:rsidR="00C961AD" w:rsidRPr="00930502" w:rsidRDefault="00C961AD" w:rsidP="00186840">
            <w:pPr>
              <w:widowControl w:val="0"/>
              <w:jc w:val="center"/>
              <w:rPr>
                <w:b/>
                <w:snapToGrid w:val="0"/>
                <w:sz w:val="22"/>
                <w:szCs w:val="22"/>
              </w:rPr>
            </w:pPr>
          </w:p>
        </w:tc>
        <w:tc>
          <w:tcPr>
            <w:tcW w:w="8079" w:type="dxa"/>
            <w:vMerge/>
            <w:tcBorders>
              <w:bottom w:val="single" w:sz="4" w:space="0" w:color="auto"/>
            </w:tcBorders>
            <w:shd w:val="clear" w:color="auto" w:fill="auto"/>
            <w:vAlign w:val="center"/>
          </w:tcPr>
          <w:p w:rsidR="00C961AD" w:rsidRPr="00930502" w:rsidRDefault="00C961AD" w:rsidP="00186840">
            <w:pPr>
              <w:widowControl w:val="0"/>
              <w:jc w:val="center"/>
              <w:rPr>
                <w:b/>
                <w:snapToGrid w:val="0"/>
                <w:sz w:val="22"/>
                <w:szCs w:val="22"/>
              </w:rPr>
            </w:pPr>
          </w:p>
        </w:tc>
        <w:tc>
          <w:tcPr>
            <w:tcW w:w="1314" w:type="dxa"/>
            <w:vMerge/>
            <w:tcBorders>
              <w:bottom w:val="single" w:sz="4" w:space="0" w:color="auto"/>
            </w:tcBorders>
            <w:shd w:val="clear" w:color="auto" w:fill="auto"/>
            <w:vAlign w:val="center"/>
          </w:tcPr>
          <w:p w:rsidR="00C961AD" w:rsidRPr="00930502" w:rsidRDefault="00C961AD" w:rsidP="00186840">
            <w:pPr>
              <w:widowControl w:val="0"/>
              <w:jc w:val="center"/>
              <w:rPr>
                <w:b/>
                <w:snapToGrid w:val="0"/>
                <w:sz w:val="22"/>
                <w:szCs w:val="22"/>
              </w:rPr>
            </w:pPr>
          </w:p>
        </w:tc>
      </w:tr>
      <w:tr w:rsidR="00C961AD" w:rsidRPr="00930502" w:rsidTr="00186840">
        <w:trPr>
          <w:cantSplit/>
          <w:trHeight w:val="20"/>
        </w:trPr>
        <w:tc>
          <w:tcPr>
            <w:tcW w:w="534" w:type="dxa"/>
            <w:shd w:val="clear" w:color="auto" w:fill="auto"/>
            <w:vAlign w:val="center"/>
          </w:tcPr>
          <w:p w:rsidR="00C961AD" w:rsidRPr="00930502" w:rsidRDefault="00C961AD" w:rsidP="00186840">
            <w:pPr>
              <w:widowControl w:val="0"/>
              <w:jc w:val="center"/>
              <w:rPr>
                <w:snapToGrid w:val="0"/>
                <w:sz w:val="22"/>
                <w:szCs w:val="22"/>
              </w:rPr>
            </w:pPr>
            <w:r w:rsidRPr="00930502">
              <w:rPr>
                <w:snapToGrid w:val="0"/>
                <w:sz w:val="22"/>
                <w:szCs w:val="22"/>
              </w:rPr>
              <w:t>1</w:t>
            </w:r>
          </w:p>
        </w:tc>
        <w:tc>
          <w:tcPr>
            <w:tcW w:w="8079" w:type="dxa"/>
            <w:shd w:val="clear" w:color="auto" w:fill="auto"/>
            <w:vAlign w:val="center"/>
          </w:tcPr>
          <w:p w:rsidR="00C961AD" w:rsidRPr="00930502" w:rsidRDefault="00C961AD" w:rsidP="00186840">
            <w:pPr>
              <w:widowControl w:val="0"/>
              <w:jc w:val="center"/>
              <w:rPr>
                <w:snapToGrid w:val="0"/>
                <w:sz w:val="22"/>
                <w:szCs w:val="22"/>
              </w:rPr>
            </w:pPr>
            <w:r w:rsidRPr="00930502">
              <w:rPr>
                <w:snapToGrid w:val="0"/>
                <w:sz w:val="22"/>
                <w:szCs w:val="22"/>
              </w:rPr>
              <w:t>2</w:t>
            </w:r>
          </w:p>
        </w:tc>
        <w:tc>
          <w:tcPr>
            <w:tcW w:w="1314" w:type="dxa"/>
            <w:shd w:val="clear" w:color="auto" w:fill="auto"/>
            <w:vAlign w:val="center"/>
          </w:tcPr>
          <w:p w:rsidR="00C961AD" w:rsidRPr="00930502" w:rsidRDefault="00C961AD" w:rsidP="00186840">
            <w:pPr>
              <w:widowControl w:val="0"/>
              <w:jc w:val="center"/>
              <w:rPr>
                <w:snapToGrid w:val="0"/>
                <w:sz w:val="22"/>
                <w:szCs w:val="22"/>
              </w:rPr>
            </w:pPr>
            <w:r w:rsidRPr="00930502">
              <w:rPr>
                <w:snapToGrid w:val="0"/>
                <w:sz w:val="22"/>
                <w:szCs w:val="22"/>
              </w:rPr>
              <w:t>3</w:t>
            </w:r>
          </w:p>
        </w:tc>
      </w:tr>
      <w:tr w:rsidR="00C961AD" w:rsidRPr="00930502" w:rsidTr="00186840">
        <w:trPr>
          <w:cantSplit/>
          <w:trHeight w:val="20"/>
        </w:trPr>
        <w:tc>
          <w:tcPr>
            <w:tcW w:w="9927" w:type="dxa"/>
            <w:gridSpan w:val="3"/>
            <w:shd w:val="clear" w:color="auto" w:fill="auto"/>
            <w:vAlign w:val="center"/>
          </w:tcPr>
          <w:p w:rsidR="00C961AD" w:rsidRPr="00930502" w:rsidRDefault="00C961AD" w:rsidP="00186840">
            <w:pPr>
              <w:widowControl w:val="0"/>
              <w:jc w:val="center"/>
              <w:rPr>
                <w:b/>
                <w:bCs/>
                <w:snapToGrid w:val="0"/>
                <w:color w:val="000000"/>
                <w:sz w:val="22"/>
                <w:szCs w:val="22"/>
              </w:rPr>
            </w:pPr>
            <w:r w:rsidRPr="00613A61">
              <w:rPr>
                <w:b/>
                <w:bCs/>
                <w:snapToGrid w:val="0"/>
                <w:color w:val="000000"/>
                <w:sz w:val="22"/>
                <w:szCs w:val="22"/>
              </w:rPr>
              <w:t>Энергияне сак тоту һәм энергия нәтиҗәлелеген арттыру өлкәсендә гомуми максатчан күрсәткечләр</w:t>
            </w:r>
          </w:p>
        </w:tc>
      </w:tr>
      <w:tr w:rsidR="00C961AD" w:rsidRPr="00930502" w:rsidTr="00186840">
        <w:trPr>
          <w:cantSplit/>
          <w:trHeight w:val="20"/>
        </w:trPr>
        <w:tc>
          <w:tcPr>
            <w:tcW w:w="534" w:type="dxa"/>
            <w:shd w:val="clear" w:color="auto" w:fill="auto"/>
            <w:vAlign w:val="center"/>
          </w:tcPr>
          <w:p w:rsidR="00C961AD" w:rsidRPr="00930502" w:rsidRDefault="00C961AD" w:rsidP="00186840">
            <w:pPr>
              <w:widowControl w:val="0"/>
              <w:jc w:val="center"/>
              <w:rPr>
                <w:snapToGrid w:val="0"/>
                <w:sz w:val="22"/>
                <w:szCs w:val="22"/>
              </w:rPr>
            </w:pPr>
            <w:r w:rsidRPr="00930502">
              <w:rPr>
                <w:snapToGrid w:val="0"/>
                <w:sz w:val="22"/>
                <w:szCs w:val="22"/>
              </w:rPr>
              <w:t>1.</w:t>
            </w:r>
          </w:p>
        </w:tc>
        <w:tc>
          <w:tcPr>
            <w:tcW w:w="8079" w:type="dxa"/>
            <w:shd w:val="clear" w:color="auto" w:fill="auto"/>
          </w:tcPr>
          <w:p w:rsidR="00C961AD" w:rsidRPr="00930502" w:rsidRDefault="00C961AD" w:rsidP="00186840">
            <w:pPr>
              <w:widowControl w:val="0"/>
              <w:rPr>
                <w:snapToGrid w:val="0"/>
                <w:color w:val="000000"/>
                <w:sz w:val="22"/>
                <w:szCs w:val="22"/>
              </w:rPr>
            </w:pPr>
            <w:r w:rsidRPr="00613A61">
              <w:rPr>
                <w:snapToGrid w:val="0"/>
                <w:color w:val="000000"/>
                <w:sz w:val="22"/>
                <w:szCs w:val="22"/>
              </w:rPr>
              <w:t>Муниципаль продуктның энергия сыйдырышлылыгы динамикасы</w:t>
            </w:r>
          </w:p>
        </w:tc>
        <w:tc>
          <w:tcPr>
            <w:tcW w:w="1314" w:type="dxa"/>
            <w:shd w:val="clear" w:color="auto" w:fill="auto"/>
          </w:tcPr>
          <w:p w:rsidR="00C961AD" w:rsidRPr="00930502" w:rsidRDefault="00C961AD" w:rsidP="00186840">
            <w:pPr>
              <w:widowControl w:val="0"/>
              <w:jc w:val="center"/>
              <w:rPr>
                <w:snapToGrid w:val="0"/>
                <w:color w:val="000000"/>
                <w:sz w:val="22"/>
                <w:szCs w:val="22"/>
              </w:rPr>
            </w:pPr>
            <w:r w:rsidRPr="00930502">
              <w:rPr>
                <w:snapToGrid w:val="0"/>
                <w:color w:val="000000"/>
                <w:sz w:val="22"/>
                <w:szCs w:val="22"/>
              </w:rPr>
              <w:t xml:space="preserve">кг у.т./ </w:t>
            </w:r>
            <w:r>
              <w:rPr>
                <w:snapToGrid w:val="0"/>
                <w:color w:val="000000"/>
                <w:sz w:val="22"/>
                <w:szCs w:val="22"/>
                <w:lang w:val="tt-RU"/>
              </w:rPr>
              <w:t>мең</w:t>
            </w:r>
            <w:r w:rsidRPr="00930502">
              <w:rPr>
                <w:snapToGrid w:val="0"/>
                <w:color w:val="000000"/>
                <w:sz w:val="22"/>
                <w:szCs w:val="22"/>
              </w:rPr>
              <w:t>.</w:t>
            </w:r>
            <w:r>
              <w:rPr>
                <w:snapToGrid w:val="0"/>
                <w:color w:val="000000"/>
                <w:sz w:val="22"/>
                <w:szCs w:val="22"/>
              </w:rPr>
              <w:t>сум</w:t>
            </w:r>
          </w:p>
        </w:tc>
      </w:tr>
      <w:tr w:rsidR="00C961AD" w:rsidRPr="00930502" w:rsidTr="00186840">
        <w:trPr>
          <w:cantSplit/>
          <w:trHeight w:val="20"/>
        </w:trPr>
        <w:tc>
          <w:tcPr>
            <w:tcW w:w="534" w:type="dxa"/>
            <w:shd w:val="clear" w:color="auto" w:fill="auto"/>
            <w:vAlign w:val="center"/>
          </w:tcPr>
          <w:p w:rsidR="00C961AD" w:rsidRPr="00930502" w:rsidRDefault="00C961AD" w:rsidP="00186840">
            <w:pPr>
              <w:widowControl w:val="0"/>
              <w:jc w:val="center"/>
              <w:rPr>
                <w:snapToGrid w:val="0"/>
                <w:sz w:val="22"/>
                <w:szCs w:val="22"/>
              </w:rPr>
            </w:pPr>
            <w:r w:rsidRPr="00930502">
              <w:rPr>
                <w:snapToGrid w:val="0"/>
                <w:sz w:val="22"/>
                <w:szCs w:val="22"/>
              </w:rPr>
              <w:t>2.</w:t>
            </w:r>
          </w:p>
        </w:tc>
        <w:tc>
          <w:tcPr>
            <w:tcW w:w="8079" w:type="dxa"/>
            <w:shd w:val="clear" w:color="auto" w:fill="auto"/>
          </w:tcPr>
          <w:p w:rsidR="00C961AD" w:rsidRPr="00930502" w:rsidRDefault="00C961AD" w:rsidP="00186840">
            <w:pPr>
              <w:widowControl w:val="0"/>
              <w:rPr>
                <w:snapToGrid w:val="0"/>
                <w:color w:val="000000"/>
                <w:sz w:val="22"/>
                <w:szCs w:val="22"/>
              </w:rPr>
            </w:pPr>
            <w:r w:rsidRPr="00613A61">
              <w:rPr>
                <w:snapToGrid w:val="0"/>
                <w:color w:val="000000"/>
                <w:sz w:val="22"/>
                <w:szCs w:val="22"/>
              </w:rPr>
              <w:t>Исәпләү приборларын кулланып гамәлгә ашырыла торган электр энергиясе күләмнәре өлеше</w:t>
            </w:r>
          </w:p>
        </w:tc>
        <w:tc>
          <w:tcPr>
            <w:tcW w:w="1314" w:type="dxa"/>
            <w:shd w:val="clear" w:color="auto" w:fill="auto"/>
          </w:tcPr>
          <w:p w:rsidR="00C961AD" w:rsidRPr="00930502" w:rsidRDefault="00C961AD" w:rsidP="00186840">
            <w:pPr>
              <w:widowControl w:val="0"/>
              <w:jc w:val="center"/>
              <w:rPr>
                <w:snapToGrid w:val="0"/>
                <w:color w:val="000000"/>
                <w:sz w:val="22"/>
                <w:szCs w:val="22"/>
              </w:rPr>
            </w:pPr>
            <w:r w:rsidRPr="00930502">
              <w:rPr>
                <w:snapToGrid w:val="0"/>
                <w:color w:val="000000"/>
                <w:sz w:val="22"/>
                <w:szCs w:val="22"/>
              </w:rPr>
              <w:t>%</w:t>
            </w:r>
          </w:p>
        </w:tc>
      </w:tr>
      <w:tr w:rsidR="00C961AD" w:rsidRPr="00930502" w:rsidTr="00186840">
        <w:trPr>
          <w:cantSplit/>
          <w:trHeight w:val="20"/>
        </w:trPr>
        <w:tc>
          <w:tcPr>
            <w:tcW w:w="534" w:type="dxa"/>
            <w:shd w:val="clear" w:color="auto" w:fill="auto"/>
            <w:vAlign w:val="center"/>
          </w:tcPr>
          <w:p w:rsidR="00C961AD" w:rsidRPr="00930502" w:rsidRDefault="00C961AD" w:rsidP="00186840">
            <w:pPr>
              <w:widowControl w:val="0"/>
              <w:jc w:val="center"/>
              <w:rPr>
                <w:snapToGrid w:val="0"/>
                <w:sz w:val="22"/>
                <w:szCs w:val="22"/>
              </w:rPr>
            </w:pPr>
            <w:r w:rsidRPr="00930502">
              <w:rPr>
                <w:snapToGrid w:val="0"/>
                <w:sz w:val="22"/>
                <w:szCs w:val="22"/>
              </w:rPr>
              <w:t>3.</w:t>
            </w:r>
          </w:p>
        </w:tc>
        <w:tc>
          <w:tcPr>
            <w:tcW w:w="8079" w:type="dxa"/>
            <w:shd w:val="clear" w:color="auto" w:fill="auto"/>
          </w:tcPr>
          <w:p w:rsidR="00C961AD" w:rsidRPr="00930502" w:rsidRDefault="00C961AD" w:rsidP="00186840">
            <w:pPr>
              <w:widowControl w:val="0"/>
              <w:rPr>
                <w:snapToGrid w:val="0"/>
                <w:color w:val="000000"/>
                <w:sz w:val="22"/>
                <w:szCs w:val="22"/>
              </w:rPr>
            </w:pPr>
            <w:r w:rsidRPr="000773AB">
              <w:rPr>
                <w:snapToGrid w:val="0"/>
                <w:color w:val="000000"/>
                <w:sz w:val="22"/>
                <w:szCs w:val="22"/>
              </w:rPr>
              <w:t>Исәпләү приборларын кулланып гамәлгә ашырыла торган җылылык энергиясе күләмнәре өлеше</w:t>
            </w:r>
          </w:p>
        </w:tc>
        <w:tc>
          <w:tcPr>
            <w:tcW w:w="1314" w:type="dxa"/>
            <w:shd w:val="clear" w:color="auto" w:fill="auto"/>
          </w:tcPr>
          <w:p w:rsidR="00C961AD" w:rsidRPr="00930502" w:rsidRDefault="00C961AD" w:rsidP="00186840">
            <w:pPr>
              <w:widowControl w:val="0"/>
              <w:jc w:val="center"/>
              <w:rPr>
                <w:snapToGrid w:val="0"/>
                <w:color w:val="000000"/>
                <w:sz w:val="22"/>
                <w:szCs w:val="22"/>
              </w:rPr>
            </w:pPr>
            <w:r w:rsidRPr="00930502">
              <w:rPr>
                <w:snapToGrid w:val="0"/>
                <w:color w:val="000000"/>
                <w:sz w:val="22"/>
                <w:szCs w:val="22"/>
              </w:rPr>
              <w:t>%</w:t>
            </w:r>
          </w:p>
        </w:tc>
      </w:tr>
      <w:tr w:rsidR="00C961AD" w:rsidRPr="00930502" w:rsidTr="00186840">
        <w:trPr>
          <w:cantSplit/>
          <w:trHeight w:val="20"/>
        </w:trPr>
        <w:tc>
          <w:tcPr>
            <w:tcW w:w="534" w:type="dxa"/>
            <w:shd w:val="clear" w:color="auto" w:fill="auto"/>
            <w:vAlign w:val="center"/>
          </w:tcPr>
          <w:p w:rsidR="00C961AD" w:rsidRPr="00930502" w:rsidRDefault="00C961AD" w:rsidP="00186840">
            <w:pPr>
              <w:widowControl w:val="0"/>
              <w:jc w:val="center"/>
              <w:rPr>
                <w:snapToGrid w:val="0"/>
                <w:sz w:val="22"/>
                <w:szCs w:val="22"/>
              </w:rPr>
            </w:pPr>
            <w:r w:rsidRPr="00930502">
              <w:rPr>
                <w:snapToGrid w:val="0"/>
                <w:sz w:val="22"/>
                <w:szCs w:val="22"/>
              </w:rPr>
              <w:t>4.</w:t>
            </w:r>
          </w:p>
        </w:tc>
        <w:tc>
          <w:tcPr>
            <w:tcW w:w="8079" w:type="dxa"/>
            <w:shd w:val="clear" w:color="auto" w:fill="auto"/>
          </w:tcPr>
          <w:p w:rsidR="00C961AD" w:rsidRPr="00930502" w:rsidRDefault="00C961AD" w:rsidP="00186840">
            <w:pPr>
              <w:widowControl w:val="0"/>
              <w:rPr>
                <w:snapToGrid w:val="0"/>
                <w:color w:val="000000"/>
                <w:sz w:val="22"/>
                <w:szCs w:val="22"/>
              </w:rPr>
            </w:pPr>
            <w:r w:rsidRPr="000773AB">
              <w:rPr>
                <w:snapToGrid w:val="0"/>
                <w:color w:val="000000"/>
                <w:sz w:val="22"/>
                <w:szCs w:val="22"/>
              </w:rPr>
              <w:t>Исәпләү приборларын кулланып гамәлгә ашырыла торган су күләмнәре өлеше</w:t>
            </w:r>
          </w:p>
        </w:tc>
        <w:tc>
          <w:tcPr>
            <w:tcW w:w="1314" w:type="dxa"/>
            <w:shd w:val="clear" w:color="auto" w:fill="auto"/>
          </w:tcPr>
          <w:p w:rsidR="00C961AD" w:rsidRPr="00930502" w:rsidRDefault="00C961AD" w:rsidP="00186840">
            <w:pPr>
              <w:widowControl w:val="0"/>
              <w:jc w:val="center"/>
              <w:rPr>
                <w:snapToGrid w:val="0"/>
                <w:color w:val="000000"/>
                <w:sz w:val="22"/>
                <w:szCs w:val="22"/>
              </w:rPr>
            </w:pPr>
            <w:r w:rsidRPr="00930502">
              <w:rPr>
                <w:snapToGrid w:val="0"/>
                <w:color w:val="000000"/>
                <w:sz w:val="22"/>
                <w:szCs w:val="22"/>
              </w:rPr>
              <w:t>%</w:t>
            </w:r>
          </w:p>
        </w:tc>
      </w:tr>
      <w:tr w:rsidR="00C961AD" w:rsidRPr="00930502" w:rsidTr="00186840">
        <w:trPr>
          <w:cantSplit/>
          <w:trHeight w:val="20"/>
        </w:trPr>
        <w:tc>
          <w:tcPr>
            <w:tcW w:w="534" w:type="dxa"/>
            <w:shd w:val="clear" w:color="auto" w:fill="auto"/>
            <w:vAlign w:val="center"/>
          </w:tcPr>
          <w:p w:rsidR="00C961AD" w:rsidRPr="00930502" w:rsidRDefault="00C961AD" w:rsidP="00186840">
            <w:pPr>
              <w:widowControl w:val="0"/>
              <w:jc w:val="center"/>
              <w:rPr>
                <w:snapToGrid w:val="0"/>
                <w:sz w:val="22"/>
                <w:szCs w:val="22"/>
              </w:rPr>
            </w:pPr>
            <w:r w:rsidRPr="00930502">
              <w:rPr>
                <w:snapToGrid w:val="0"/>
                <w:sz w:val="22"/>
                <w:szCs w:val="22"/>
              </w:rPr>
              <w:t>5.</w:t>
            </w:r>
          </w:p>
        </w:tc>
        <w:tc>
          <w:tcPr>
            <w:tcW w:w="8079" w:type="dxa"/>
            <w:shd w:val="clear" w:color="auto" w:fill="auto"/>
          </w:tcPr>
          <w:p w:rsidR="00C961AD" w:rsidRPr="00930502" w:rsidRDefault="00C961AD" w:rsidP="00186840">
            <w:pPr>
              <w:widowControl w:val="0"/>
              <w:rPr>
                <w:snapToGrid w:val="0"/>
                <w:color w:val="000000"/>
                <w:sz w:val="22"/>
                <w:szCs w:val="22"/>
              </w:rPr>
            </w:pPr>
            <w:r w:rsidRPr="000773AB">
              <w:rPr>
                <w:snapToGrid w:val="0"/>
                <w:color w:val="000000"/>
                <w:sz w:val="22"/>
                <w:szCs w:val="22"/>
              </w:rPr>
              <w:t>Исәпләү приборларын кулланып гамәлгә ашырыла торган табигый газ күләмнәре өлеше</w:t>
            </w:r>
          </w:p>
        </w:tc>
        <w:tc>
          <w:tcPr>
            <w:tcW w:w="1314" w:type="dxa"/>
            <w:shd w:val="clear" w:color="auto" w:fill="auto"/>
          </w:tcPr>
          <w:p w:rsidR="00C961AD" w:rsidRPr="00930502" w:rsidRDefault="00C961AD" w:rsidP="00186840">
            <w:pPr>
              <w:widowControl w:val="0"/>
              <w:jc w:val="center"/>
              <w:rPr>
                <w:snapToGrid w:val="0"/>
                <w:color w:val="000000"/>
                <w:sz w:val="22"/>
                <w:szCs w:val="22"/>
              </w:rPr>
            </w:pPr>
            <w:r w:rsidRPr="00930502">
              <w:rPr>
                <w:snapToGrid w:val="0"/>
                <w:color w:val="000000"/>
                <w:sz w:val="22"/>
                <w:szCs w:val="22"/>
              </w:rPr>
              <w:t>%</w:t>
            </w:r>
          </w:p>
        </w:tc>
      </w:tr>
      <w:tr w:rsidR="00C961AD" w:rsidRPr="00930502" w:rsidTr="00186840">
        <w:trPr>
          <w:cantSplit/>
          <w:trHeight w:val="20"/>
        </w:trPr>
        <w:tc>
          <w:tcPr>
            <w:tcW w:w="534" w:type="dxa"/>
            <w:shd w:val="clear" w:color="auto" w:fill="auto"/>
            <w:vAlign w:val="center"/>
          </w:tcPr>
          <w:p w:rsidR="00C961AD" w:rsidRPr="00930502" w:rsidRDefault="00C961AD" w:rsidP="00186840">
            <w:pPr>
              <w:widowControl w:val="0"/>
              <w:jc w:val="center"/>
              <w:rPr>
                <w:snapToGrid w:val="0"/>
                <w:sz w:val="22"/>
                <w:szCs w:val="22"/>
              </w:rPr>
            </w:pPr>
            <w:r w:rsidRPr="00930502">
              <w:rPr>
                <w:snapToGrid w:val="0"/>
                <w:sz w:val="22"/>
                <w:szCs w:val="22"/>
              </w:rPr>
              <w:lastRenderedPageBreak/>
              <w:t>6.</w:t>
            </w:r>
          </w:p>
        </w:tc>
        <w:tc>
          <w:tcPr>
            <w:tcW w:w="8079" w:type="dxa"/>
            <w:shd w:val="clear" w:color="auto" w:fill="auto"/>
          </w:tcPr>
          <w:p w:rsidR="00C961AD" w:rsidRPr="00930502" w:rsidRDefault="00C961AD" w:rsidP="00186840">
            <w:pPr>
              <w:widowControl w:val="0"/>
              <w:rPr>
                <w:snapToGrid w:val="0"/>
                <w:sz w:val="22"/>
                <w:szCs w:val="22"/>
              </w:rPr>
            </w:pPr>
            <w:r w:rsidRPr="000773AB">
              <w:rPr>
                <w:snapToGrid w:val="0"/>
                <w:sz w:val="22"/>
                <w:szCs w:val="22"/>
              </w:rPr>
              <w:t>Муниципаль программаны финанслауның гомуми күләмендә энергия саклау һәм энергетика нәтиҗәлелеген күтәрү чараларын финанслау өчен файдаланыла торган бюджеттан тыш чаралар күләме</w:t>
            </w:r>
          </w:p>
        </w:tc>
        <w:tc>
          <w:tcPr>
            <w:tcW w:w="1314" w:type="dxa"/>
            <w:shd w:val="clear" w:color="auto" w:fill="auto"/>
          </w:tcPr>
          <w:p w:rsidR="00C961AD" w:rsidRPr="00930502" w:rsidRDefault="00C961AD" w:rsidP="00186840">
            <w:pPr>
              <w:widowControl w:val="0"/>
              <w:jc w:val="center"/>
              <w:rPr>
                <w:snapToGrid w:val="0"/>
                <w:sz w:val="22"/>
                <w:szCs w:val="22"/>
              </w:rPr>
            </w:pPr>
            <w:r w:rsidRPr="00930502">
              <w:rPr>
                <w:snapToGrid w:val="0"/>
                <w:sz w:val="22"/>
                <w:szCs w:val="22"/>
              </w:rPr>
              <w:t>%</w:t>
            </w:r>
          </w:p>
        </w:tc>
      </w:tr>
      <w:tr w:rsidR="00C961AD" w:rsidRPr="00930502" w:rsidTr="00186840">
        <w:trPr>
          <w:cantSplit/>
          <w:trHeight w:val="20"/>
        </w:trPr>
        <w:tc>
          <w:tcPr>
            <w:tcW w:w="534" w:type="dxa"/>
            <w:shd w:val="clear" w:color="auto" w:fill="auto"/>
            <w:vAlign w:val="center"/>
          </w:tcPr>
          <w:p w:rsidR="00C961AD" w:rsidRPr="00930502" w:rsidRDefault="00C961AD" w:rsidP="00186840">
            <w:pPr>
              <w:widowControl w:val="0"/>
              <w:jc w:val="center"/>
              <w:rPr>
                <w:snapToGrid w:val="0"/>
                <w:sz w:val="22"/>
                <w:szCs w:val="22"/>
              </w:rPr>
            </w:pPr>
            <w:r w:rsidRPr="00930502">
              <w:rPr>
                <w:snapToGrid w:val="0"/>
                <w:sz w:val="22"/>
                <w:szCs w:val="22"/>
              </w:rPr>
              <w:t>7.</w:t>
            </w:r>
          </w:p>
        </w:tc>
        <w:tc>
          <w:tcPr>
            <w:tcW w:w="8079" w:type="dxa"/>
            <w:shd w:val="clear" w:color="auto" w:fill="auto"/>
          </w:tcPr>
          <w:p w:rsidR="00C961AD" w:rsidRPr="00930502" w:rsidRDefault="00C961AD" w:rsidP="00186840">
            <w:pPr>
              <w:widowControl w:val="0"/>
              <w:rPr>
                <w:snapToGrid w:val="0"/>
                <w:sz w:val="22"/>
                <w:szCs w:val="22"/>
              </w:rPr>
            </w:pPr>
            <w:r w:rsidRPr="000773AB">
              <w:rPr>
                <w:snapToGrid w:val="0"/>
                <w:sz w:val="22"/>
                <w:szCs w:val="22"/>
              </w:rPr>
              <w:t>Яңартыла торган энергия чыганакларын яисә икенчел энергетика ресурсларын кулланып, энергетика ресурсларын җитештерү күләмен үзгәртү</w:t>
            </w:r>
          </w:p>
        </w:tc>
        <w:tc>
          <w:tcPr>
            <w:tcW w:w="1314" w:type="dxa"/>
            <w:shd w:val="clear" w:color="auto" w:fill="auto"/>
          </w:tcPr>
          <w:p w:rsidR="00C961AD" w:rsidRPr="00930502" w:rsidRDefault="00C961AD" w:rsidP="00186840">
            <w:pPr>
              <w:widowControl w:val="0"/>
              <w:jc w:val="center"/>
              <w:rPr>
                <w:snapToGrid w:val="0"/>
                <w:sz w:val="22"/>
                <w:szCs w:val="22"/>
              </w:rPr>
            </w:pPr>
            <w:r>
              <w:rPr>
                <w:snapToGrid w:val="0"/>
                <w:sz w:val="22"/>
                <w:szCs w:val="22"/>
              </w:rPr>
              <w:t>т у.т.</w:t>
            </w:r>
          </w:p>
        </w:tc>
      </w:tr>
      <w:tr w:rsidR="00C961AD" w:rsidRPr="00930502" w:rsidTr="00186840">
        <w:trPr>
          <w:cantSplit/>
          <w:trHeight w:val="20"/>
        </w:trPr>
        <w:tc>
          <w:tcPr>
            <w:tcW w:w="534" w:type="dxa"/>
            <w:shd w:val="clear" w:color="auto" w:fill="auto"/>
            <w:vAlign w:val="center"/>
          </w:tcPr>
          <w:p w:rsidR="00C961AD" w:rsidRPr="00930502" w:rsidRDefault="00C961AD" w:rsidP="00186840">
            <w:pPr>
              <w:widowControl w:val="0"/>
              <w:jc w:val="center"/>
              <w:rPr>
                <w:snapToGrid w:val="0"/>
                <w:sz w:val="22"/>
                <w:szCs w:val="22"/>
              </w:rPr>
            </w:pPr>
            <w:r w:rsidRPr="00930502">
              <w:rPr>
                <w:snapToGrid w:val="0"/>
                <w:sz w:val="22"/>
                <w:szCs w:val="22"/>
              </w:rPr>
              <w:t>8.</w:t>
            </w:r>
          </w:p>
        </w:tc>
        <w:tc>
          <w:tcPr>
            <w:tcW w:w="8079" w:type="dxa"/>
            <w:shd w:val="clear" w:color="auto" w:fill="auto"/>
          </w:tcPr>
          <w:p w:rsidR="00C961AD" w:rsidRPr="00930502" w:rsidRDefault="00C961AD" w:rsidP="00186840">
            <w:pPr>
              <w:widowControl w:val="0"/>
              <w:rPr>
                <w:snapToGrid w:val="0"/>
                <w:sz w:val="22"/>
                <w:szCs w:val="22"/>
              </w:rPr>
            </w:pPr>
            <w:r w:rsidRPr="002C4BAA">
              <w:rPr>
                <w:snapToGrid w:val="0"/>
                <w:sz w:val="22"/>
                <w:szCs w:val="22"/>
              </w:rPr>
              <w:t>Яңартыла торган энергия чыганакларын яисә икенчел энергетика ресурсларын кулланып җитештерелә торган энергетика ресурслары өлеше</w:t>
            </w:r>
          </w:p>
        </w:tc>
        <w:tc>
          <w:tcPr>
            <w:tcW w:w="1314" w:type="dxa"/>
            <w:shd w:val="clear" w:color="auto" w:fill="auto"/>
          </w:tcPr>
          <w:p w:rsidR="00C961AD" w:rsidRPr="00930502" w:rsidRDefault="00C961AD" w:rsidP="00186840">
            <w:pPr>
              <w:widowControl w:val="0"/>
              <w:jc w:val="center"/>
              <w:rPr>
                <w:snapToGrid w:val="0"/>
                <w:sz w:val="22"/>
                <w:szCs w:val="22"/>
              </w:rPr>
            </w:pPr>
            <w:r w:rsidRPr="00930502">
              <w:rPr>
                <w:snapToGrid w:val="0"/>
                <w:sz w:val="22"/>
                <w:szCs w:val="22"/>
              </w:rPr>
              <w:t>%</w:t>
            </w:r>
          </w:p>
        </w:tc>
      </w:tr>
      <w:tr w:rsidR="00C961AD" w:rsidRPr="00930502" w:rsidTr="00186840">
        <w:trPr>
          <w:cantSplit/>
          <w:trHeight w:val="20"/>
        </w:trPr>
        <w:tc>
          <w:tcPr>
            <w:tcW w:w="9927" w:type="dxa"/>
            <w:gridSpan w:val="3"/>
            <w:shd w:val="clear" w:color="auto" w:fill="auto"/>
            <w:vAlign w:val="center"/>
          </w:tcPr>
          <w:p w:rsidR="00C961AD" w:rsidRPr="00930502" w:rsidRDefault="00C961AD" w:rsidP="00186840">
            <w:pPr>
              <w:jc w:val="center"/>
              <w:rPr>
                <w:snapToGrid w:val="0"/>
                <w:sz w:val="22"/>
                <w:szCs w:val="22"/>
              </w:rPr>
            </w:pPr>
            <w:r w:rsidRPr="00776C30">
              <w:rPr>
                <w:b/>
                <w:bCs/>
                <w:snapToGrid w:val="0"/>
                <w:color w:val="000000"/>
                <w:sz w:val="22"/>
                <w:szCs w:val="22"/>
              </w:rPr>
              <w:t>Энергетика ресурсларының аерым төрләре буенча экономияне чагылдыручы максатчан күрсәткечләр</w:t>
            </w:r>
          </w:p>
        </w:tc>
      </w:tr>
      <w:tr w:rsidR="00C961AD" w:rsidRPr="00930502" w:rsidTr="00186840">
        <w:trPr>
          <w:cantSplit/>
          <w:trHeight w:val="20"/>
        </w:trPr>
        <w:tc>
          <w:tcPr>
            <w:tcW w:w="534" w:type="dxa"/>
            <w:shd w:val="clear" w:color="auto" w:fill="auto"/>
            <w:vAlign w:val="center"/>
          </w:tcPr>
          <w:p w:rsidR="00C961AD" w:rsidRPr="00930502" w:rsidRDefault="00C961AD" w:rsidP="00186840">
            <w:pPr>
              <w:widowControl w:val="0"/>
              <w:jc w:val="center"/>
              <w:rPr>
                <w:snapToGrid w:val="0"/>
                <w:sz w:val="22"/>
                <w:szCs w:val="22"/>
              </w:rPr>
            </w:pPr>
            <w:r w:rsidRPr="00930502">
              <w:rPr>
                <w:snapToGrid w:val="0"/>
                <w:sz w:val="22"/>
                <w:szCs w:val="22"/>
              </w:rPr>
              <w:t>1.</w:t>
            </w:r>
          </w:p>
        </w:tc>
        <w:tc>
          <w:tcPr>
            <w:tcW w:w="8079" w:type="dxa"/>
            <w:shd w:val="clear" w:color="auto" w:fill="auto"/>
          </w:tcPr>
          <w:p w:rsidR="00C961AD" w:rsidRPr="00930502" w:rsidRDefault="00C961AD" w:rsidP="00186840">
            <w:pPr>
              <w:widowControl w:val="0"/>
              <w:rPr>
                <w:snapToGrid w:val="0"/>
                <w:color w:val="000000"/>
                <w:sz w:val="22"/>
                <w:szCs w:val="22"/>
              </w:rPr>
            </w:pPr>
            <w:r>
              <w:rPr>
                <w:snapToGrid w:val="0"/>
                <w:color w:val="000000"/>
                <w:sz w:val="22"/>
                <w:szCs w:val="22"/>
              </w:rPr>
              <w:t>Э</w:t>
            </w:r>
            <w:r w:rsidRPr="00776C30">
              <w:rPr>
                <w:snapToGrid w:val="0"/>
                <w:color w:val="000000"/>
                <w:sz w:val="22"/>
                <w:szCs w:val="22"/>
              </w:rPr>
              <w:t>лектр энергиясен</w:t>
            </w:r>
            <w:r>
              <w:rPr>
                <w:snapToGrid w:val="0"/>
                <w:color w:val="000000"/>
                <w:sz w:val="22"/>
                <w:szCs w:val="22"/>
              </w:rPr>
              <w:t xml:space="preserve"> экономияләү табигый чагылышта</w:t>
            </w:r>
          </w:p>
        </w:tc>
        <w:tc>
          <w:tcPr>
            <w:tcW w:w="1314" w:type="dxa"/>
            <w:shd w:val="clear" w:color="auto" w:fill="auto"/>
          </w:tcPr>
          <w:p w:rsidR="00C961AD" w:rsidRPr="00930502" w:rsidRDefault="00C961AD" w:rsidP="00186840">
            <w:pPr>
              <w:widowControl w:val="0"/>
              <w:jc w:val="center"/>
              <w:rPr>
                <w:snapToGrid w:val="0"/>
                <w:color w:val="000000"/>
                <w:sz w:val="22"/>
                <w:szCs w:val="22"/>
              </w:rPr>
            </w:pPr>
            <w:r>
              <w:rPr>
                <w:snapToGrid w:val="0"/>
                <w:color w:val="000000"/>
                <w:sz w:val="22"/>
                <w:szCs w:val="22"/>
              </w:rPr>
              <w:t>ме</w:t>
            </w:r>
            <w:r>
              <w:rPr>
                <w:snapToGrid w:val="0"/>
                <w:color w:val="000000"/>
                <w:sz w:val="22"/>
                <w:szCs w:val="22"/>
                <w:lang w:val="tt-RU"/>
              </w:rPr>
              <w:t>ң</w:t>
            </w:r>
            <w:r w:rsidRPr="00930502">
              <w:rPr>
                <w:snapToGrid w:val="0"/>
                <w:color w:val="000000"/>
                <w:sz w:val="22"/>
                <w:szCs w:val="22"/>
              </w:rPr>
              <w:t>.кВтч</w:t>
            </w:r>
          </w:p>
        </w:tc>
      </w:tr>
      <w:tr w:rsidR="00C961AD" w:rsidRPr="00930502" w:rsidTr="00186840">
        <w:trPr>
          <w:cantSplit/>
          <w:trHeight w:val="20"/>
        </w:trPr>
        <w:tc>
          <w:tcPr>
            <w:tcW w:w="534" w:type="dxa"/>
            <w:shd w:val="clear" w:color="auto" w:fill="auto"/>
            <w:vAlign w:val="center"/>
          </w:tcPr>
          <w:p w:rsidR="00C961AD" w:rsidRPr="00930502" w:rsidRDefault="00C961AD" w:rsidP="00186840">
            <w:pPr>
              <w:widowControl w:val="0"/>
              <w:jc w:val="center"/>
              <w:rPr>
                <w:snapToGrid w:val="0"/>
                <w:sz w:val="22"/>
                <w:szCs w:val="22"/>
              </w:rPr>
            </w:pPr>
            <w:r w:rsidRPr="00930502">
              <w:rPr>
                <w:snapToGrid w:val="0"/>
                <w:sz w:val="22"/>
                <w:szCs w:val="22"/>
              </w:rPr>
              <w:t>2.</w:t>
            </w:r>
          </w:p>
        </w:tc>
        <w:tc>
          <w:tcPr>
            <w:tcW w:w="8079" w:type="dxa"/>
            <w:shd w:val="clear" w:color="auto" w:fill="auto"/>
          </w:tcPr>
          <w:p w:rsidR="00C961AD" w:rsidRPr="00930502" w:rsidRDefault="00C961AD" w:rsidP="00186840">
            <w:pPr>
              <w:widowControl w:val="0"/>
              <w:rPr>
                <w:snapToGrid w:val="0"/>
                <w:color w:val="000000"/>
                <w:sz w:val="22"/>
                <w:szCs w:val="22"/>
              </w:rPr>
            </w:pPr>
            <w:r>
              <w:rPr>
                <w:snapToGrid w:val="0"/>
                <w:color w:val="000000"/>
                <w:sz w:val="22"/>
                <w:szCs w:val="22"/>
              </w:rPr>
              <w:t>Экономия электр энергиясен экономиял</w:t>
            </w:r>
            <w:r>
              <w:rPr>
                <w:snapToGrid w:val="0"/>
                <w:color w:val="000000"/>
                <w:sz w:val="22"/>
                <w:szCs w:val="22"/>
                <w:lang w:val="tt-RU"/>
              </w:rPr>
              <w:t>әү</w:t>
            </w:r>
            <w:r>
              <w:rPr>
                <w:snapToGrid w:val="0"/>
                <w:color w:val="000000"/>
                <w:sz w:val="22"/>
                <w:szCs w:val="22"/>
              </w:rPr>
              <w:t xml:space="preserve"> бәя</w:t>
            </w:r>
            <w:r w:rsidRPr="00776C30">
              <w:rPr>
                <w:snapToGrid w:val="0"/>
                <w:color w:val="000000"/>
                <w:sz w:val="22"/>
                <w:szCs w:val="22"/>
              </w:rPr>
              <w:t xml:space="preserve"> чагылышында</w:t>
            </w:r>
          </w:p>
        </w:tc>
        <w:tc>
          <w:tcPr>
            <w:tcW w:w="1314" w:type="dxa"/>
            <w:shd w:val="clear" w:color="auto" w:fill="auto"/>
          </w:tcPr>
          <w:p w:rsidR="00C961AD" w:rsidRPr="00930502" w:rsidRDefault="00C961AD" w:rsidP="00186840">
            <w:pPr>
              <w:widowControl w:val="0"/>
              <w:jc w:val="center"/>
              <w:rPr>
                <w:snapToGrid w:val="0"/>
                <w:color w:val="000000"/>
                <w:sz w:val="22"/>
                <w:szCs w:val="22"/>
              </w:rPr>
            </w:pPr>
            <w:r>
              <w:rPr>
                <w:snapToGrid w:val="0"/>
                <w:color w:val="000000"/>
                <w:sz w:val="22"/>
                <w:szCs w:val="22"/>
                <w:lang w:val="tt-RU"/>
              </w:rPr>
              <w:t>мең</w:t>
            </w:r>
            <w:r w:rsidRPr="00930502">
              <w:rPr>
                <w:snapToGrid w:val="0"/>
                <w:color w:val="000000"/>
                <w:sz w:val="22"/>
                <w:szCs w:val="22"/>
              </w:rPr>
              <w:t>.руб.</w:t>
            </w:r>
          </w:p>
        </w:tc>
      </w:tr>
      <w:tr w:rsidR="00C961AD" w:rsidRPr="00930502" w:rsidTr="00186840">
        <w:trPr>
          <w:cantSplit/>
          <w:trHeight w:val="20"/>
        </w:trPr>
        <w:tc>
          <w:tcPr>
            <w:tcW w:w="534" w:type="dxa"/>
            <w:shd w:val="clear" w:color="auto" w:fill="auto"/>
            <w:vAlign w:val="center"/>
          </w:tcPr>
          <w:p w:rsidR="00C961AD" w:rsidRPr="00930502" w:rsidRDefault="00C961AD" w:rsidP="00186840">
            <w:pPr>
              <w:widowControl w:val="0"/>
              <w:jc w:val="center"/>
              <w:rPr>
                <w:snapToGrid w:val="0"/>
                <w:sz w:val="22"/>
                <w:szCs w:val="22"/>
              </w:rPr>
            </w:pPr>
            <w:r w:rsidRPr="00930502">
              <w:rPr>
                <w:snapToGrid w:val="0"/>
                <w:sz w:val="22"/>
                <w:szCs w:val="22"/>
              </w:rPr>
              <w:t>3.</w:t>
            </w:r>
          </w:p>
        </w:tc>
        <w:tc>
          <w:tcPr>
            <w:tcW w:w="8079" w:type="dxa"/>
            <w:shd w:val="clear" w:color="auto" w:fill="auto"/>
          </w:tcPr>
          <w:p w:rsidR="00C961AD" w:rsidRPr="00930502" w:rsidRDefault="00C961AD" w:rsidP="00186840">
            <w:pPr>
              <w:widowControl w:val="0"/>
              <w:rPr>
                <w:snapToGrid w:val="0"/>
                <w:color w:val="000000"/>
                <w:sz w:val="22"/>
                <w:szCs w:val="22"/>
              </w:rPr>
            </w:pPr>
            <w:r w:rsidRPr="00506E2D">
              <w:rPr>
                <w:snapToGrid w:val="0"/>
                <w:color w:val="000000"/>
                <w:sz w:val="22"/>
                <w:szCs w:val="22"/>
              </w:rPr>
              <w:t>Табигый чагылышта җылылык энергиясен экономияләү</w:t>
            </w:r>
          </w:p>
        </w:tc>
        <w:tc>
          <w:tcPr>
            <w:tcW w:w="1314" w:type="dxa"/>
            <w:shd w:val="clear" w:color="auto" w:fill="auto"/>
          </w:tcPr>
          <w:p w:rsidR="00C961AD" w:rsidRPr="00930502" w:rsidRDefault="00C961AD" w:rsidP="00186840">
            <w:pPr>
              <w:widowControl w:val="0"/>
              <w:jc w:val="center"/>
              <w:rPr>
                <w:snapToGrid w:val="0"/>
                <w:color w:val="000000"/>
                <w:sz w:val="22"/>
                <w:szCs w:val="22"/>
              </w:rPr>
            </w:pPr>
            <w:r>
              <w:rPr>
                <w:snapToGrid w:val="0"/>
                <w:color w:val="000000"/>
                <w:sz w:val="22"/>
                <w:szCs w:val="22"/>
                <w:lang w:val="tt-RU"/>
              </w:rPr>
              <w:t>мең</w:t>
            </w:r>
            <w:r w:rsidRPr="00930502">
              <w:rPr>
                <w:snapToGrid w:val="0"/>
                <w:color w:val="000000"/>
                <w:sz w:val="22"/>
                <w:szCs w:val="22"/>
              </w:rPr>
              <w:t>.Гкал</w:t>
            </w:r>
          </w:p>
        </w:tc>
      </w:tr>
      <w:tr w:rsidR="00C961AD" w:rsidRPr="00930502" w:rsidTr="00186840">
        <w:trPr>
          <w:cantSplit/>
          <w:trHeight w:val="20"/>
        </w:trPr>
        <w:tc>
          <w:tcPr>
            <w:tcW w:w="534" w:type="dxa"/>
            <w:shd w:val="clear" w:color="auto" w:fill="auto"/>
            <w:vAlign w:val="center"/>
          </w:tcPr>
          <w:p w:rsidR="00C961AD" w:rsidRPr="00930502" w:rsidRDefault="00C961AD" w:rsidP="00186840">
            <w:pPr>
              <w:widowControl w:val="0"/>
              <w:jc w:val="center"/>
              <w:rPr>
                <w:snapToGrid w:val="0"/>
                <w:sz w:val="22"/>
                <w:szCs w:val="22"/>
              </w:rPr>
            </w:pPr>
            <w:r w:rsidRPr="00930502">
              <w:rPr>
                <w:snapToGrid w:val="0"/>
                <w:sz w:val="22"/>
                <w:szCs w:val="22"/>
              </w:rPr>
              <w:t>4.</w:t>
            </w:r>
          </w:p>
        </w:tc>
        <w:tc>
          <w:tcPr>
            <w:tcW w:w="8079" w:type="dxa"/>
            <w:shd w:val="clear" w:color="auto" w:fill="auto"/>
          </w:tcPr>
          <w:p w:rsidR="00C961AD" w:rsidRPr="00930502" w:rsidRDefault="00C961AD" w:rsidP="00186840">
            <w:pPr>
              <w:widowControl w:val="0"/>
              <w:rPr>
                <w:snapToGrid w:val="0"/>
                <w:color w:val="000000"/>
                <w:sz w:val="22"/>
                <w:szCs w:val="22"/>
              </w:rPr>
            </w:pPr>
            <w:r w:rsidRPr="00506E2D">
              <w:rPr>
                <w:snapToGrid w:val="0"/>
                <w:color w:val="000000"/>
                <w:sz w:val="22"/>
                <w:szCs w:val="22"/>
              </w:rPr>
              <w:t>Бәя чагылышында җылылык энергиясен экономияләү</w:t>
            </w:r>
          </w:p>
        </w:tc>
        <w:tc>
          <w:tcPr>
            <w:tcW w:w="1314" w:type="dxa"/>
            <w:shd w:val="clear" w:color="auto" w:fill="auto"/>
          </w:tcPr>
          <w:p w:rsidR="00C961AD" w:rsidRPr="00930502" w:rsidRDefault="00C961AD" w:rsidP="00186840">
            <w:pPr>
              <w:widowControl w:val="0"/>
              <w:jc w:val="center"/>
              <w:rPr>
                <w:snapToGrid w:val="0"/>
                <w:color w:val="000000"/>
                <w:sz w:val="22"/>
                <w:szCs w:val="22"/>
              </w:rPr>
            </w:pPr>
            <w:r>
              <w:rPr>
                <w:snapToGrid w:val="0"/>
                <w:color w:val="000000"/>
                <w:sz w:val="22"/>
                <w:szCs w:val="22"/>
                <w:lang w:val="tt-RU"/>
              </w:rPr>
              <w:t>мең</w:t>
            </w:r>
            <w:r w:rsidRPr="00930502">
              <w:rPr>
                <w:snapToGrid w:val="0"/>
                <w:color w:val="000000"/>
                <w:sz w:val="22"/>
                <w:szCs w:val="22"/>
              </w:rPr>
              <w:t>.руб.</w:t>
            </w:r>
          </w:p>
        </w:tc>
      </w:tr>
      <w:tr w:rsidR="00C961AD" w:rsidRPr="00930502" w:rsidTr="00186840">
        <w:trPr>
          <w:cantSplit/>
          <w:trHeight w:val="20"/>
        </w:trPr>
        <w:tc>
          <w:tcPr>
            <w:tcW w:w="534" w:type="dxa"/>
            <w:shd w:val="clear" w:color="auto" w:fill="auto"/>
            <w:vAlign w:val="center"/>
          </w:tcPr>
          <w:p w:rsidR="00C961AD" w:rsidRPr="00930502" w:rsidRDefault="00C961AD" w:rsidP="00186840">
            <w:pPr>
              <w:widowControl w:val="0"/>
              <w:jc w:val="center"/>
              <w:rPr>
                <w:snapToGrid w:val="0"/>
                <w:sz w:val="22"/>
                <w:szCs w:val="22"/>
              </w:rPr>
            </w:pPr>
            <w:r w:rsidRPr="00930502">
              <w:rPr>
                <w:snapToGrid w:val="0"/>
                <w:sz w:val="22"/>
                <w:szCs w:val="22"/>
              </w:rPr>
              <w:t>5.</w:t>
            </w:r>
          </w:p>
        </w:tc>
        <w:tc>
          <w:tcPr>
            <w:tcW w:w="8079" w:type="dxa"/>
            <w:shd w:val="clear" w:color="auto" w:fill="auto"/>
          </w:tcPr>
          <w:p w:rsidR="00C961AD" w:rsidRPr="00506E2D" w:rsidRDefault="00C961AD" w:rsidP="00186840">
            <w:pPr>
              <w:widowControl w:val="0"/>
              <w:rPr>
                <w:snapToGrid w:val="0"/>
                <w:color w:val="000000"/>
                <w:sz w:val="22"/>
                <w:szCs w:val="22"/>
                <w:lang w:val="tt-RU"/>
              </w:rPr>
            </w:pPr>
            <w:r>
              <w:rPr>
                <w:snapToGrid w:val="0"/>
                <w:color w:val="000000"/>
                <w:sz w:val="22"/>
                <w:szCs w:val="22"/>
              </w:rPr>
              <w:t>Суны экономиял</w:t>
            </w:r>
            <w:r>
              <w:rPr>
                <w:snapToGrid w:val="0"/>
                <w:color w:val="000000"/>
                <w:sz w:val="22"/>
                <w:szCs w:val="22"/>
                <w:lang w:val="tt-RU"/>
              </w:rPr>
              <w:t>әү табигый чагылышта</w:t>
            </w:r>
          </w:p>
        </w:tc>
        <w:tc>
          <w:tcPr>
            <w:tcW w:w="1314" w:type="dxa"/>
            <w:shd w:val="clear" w:color="auto" w:fill="auto"/>
          </w:tcPr>
          <w:p w:rsidR="00C961AD" w:rsidRPr="00930502" w:rsidRDefault="00C961AD" w:rsidP="00186840">
            <w:pPr>
              <w:widowControl w:val="0"/>
              <w:jc w:val="center"/>
              <w:rPr>
                <w:snapToGrid w:val="0"/>
                <w:color w:val="000000"/>
                <w:sz w:val="22"/>
                <w:szCs w:val="22"/>
              </w:rPr>
            </w:pPr>
            <w:r>
              <w:rPr>
                <w:snapToGrid w:val="0"/>
                <w:color w:val="000000"/>
                <w:sz w:val="22"/>
                <w:szCs w:val="22"/>
              </w:rPr>
              <w:t>ме</w:t>
            </w:r>
            <w:r>
              <w:rPr>
                <w:snapToGrid w:val="0"/>
                <w:color w:val="000000"/>
                <w:sz w:val="22"/>
                <w:szCs w:val="22"/>
                <w:lang w:val="tt-RU"/>
              </w:rPr>
              <w:t>ң</w:t>
            </w:r>
            <w:r w:rsidRPr="00930502">
              <w:rPr>
                <w:snapToGrid w:val="0"/>
                <w:color w:val="000000"/>
                <w:sz w:val="22"/>
                <w:szCs w:val="22"/>
              </w:rPr>
              <w:t>.м.куб</w:t>
            </w:r>
          </w:p>
        </w:tc>
      </w:tr>
      <w:tr w:rsidR="00C961AD" w:rsidRPr="00930502" w:rsidTr="00186840">
        <w:trPr>
          <w:cantSplit/>
          <w:trHeight w:val="20"/>
        </w:trPr>
        <w:tc>
          <w:tcPr>
            <w:tcW w:w="534" w:type="dxa"/>
            <w:shd w:val="clear" w:color="auto" w:fill="auto"/>
            <w:vAlign w:val="center"/>
          </w:tcPr>
          <w:p w:rsidR="00C961AD" w:rsidRPr="00930502" w:rsidRDefault="00C961AD" w:rsidP="00186840">
            <w:pPr>
              <w:widowControl w:val="0"/>
              <w:jc w:val="center"/>
              <w:rPr>
                <w:snapToGrid w:val="0"/>
                <w:sz w:val="22"/>
                <w:szCs w:val="22"/>
              </w:rPr>
            </w:pPr>
            <w:r w:rsidRPr="00930502">
              <w:rPr>
                <w:snapToGrid w:val="0"/>
                <w:sz w:val="22"/>
                <w:szCs w:val="22"/>
              </w:rPr>
              <w:t>6.</w:t>
            </w:r>
          </w:p>
        </w:tc>
        <w:tc>
          <w:tcPr>
            <w:tcW w:w="8079" w:type="dxa"/>
            <w:shd w:val="clear" w:color="auto" w:fill="auto"/>
          </w:tcPr>
          <w:p w:rsidR="00C961AD" w:rsidRPr="00506E2D" w:rsidRDefault="00C961AD" w:rsidP="00186840">
            <w:pPr>
              <w:widowControl w:val="0"/>
              <w:rPr>
                <w:snapToGrid w:val="0"/>
                <w:color w:val="000000"/>
                <w:sz w:val="22"/>
                <w:szCs w:val="22"/>
                <w:lang w:val="tt-RU"/>
              </w:rPr>
            </w:pPr>
            <w:r w:rsidRPr="00506E2D">
              <w:rPr>
                <w:snapToGrid w:val="0"/>
                <w:color w:val="000000"/>
                <w:sz w:val="22"/>
                <w:szCs w:val="22"/>
              </w:rPr>
              <w:t xml:space="preserve">Кыйммәт чагылышында </w:t>
            </w:r>
            <w:r>
              <w:rPr>
                <w:snapToGrid w:val="0"/>
                <w:color w:val="000000"/>
                <w:sz w:val="22"/>
                <w:szCs w:val="22"/>
                <w:lang w:val="tt-RU"/>
              </w:rPr>
              <w:t>суны экономияләү</w:t>
            </w:r>
            <w:r w:rsidRPr="00930502">
              <w:rPr>
                <w:snapToGrid w:val="0"/>
                <w:color w:val="000000"/>
                <w:sz w:val="22"/>
                <w:szCs w:val="22"/>
              </w:rPr>
              <w:t xml:space="preserve"> </w:t>
            </w:r>
          </w:p>
        </w:tc>
        <w:tc>
          <w:tcPr>
            <w:tcW w:w="1314" w:type="dxa"/>
            <w:shd w:val="clear" w:color="auto" w:fill="auto"/>
          </w:tcPr>
          <w:p w:rsidR="00C961AD" w:rsidRPr="00930502" w:rsidRDefault="00C961AD" w:rsidP="00186840">
            <w:pPr>
              <w:widowControl w:val="0"/>
              <w:jc w:val="center"/>
              <w:rPr>
                <w:snapToGrid w:val="0"/>
                <w:color w:val="000000"/>
                <w:sz w:val="22"/>
                <w:szCs w:val="22"/>
              </w:rPr>
            </w:pPr>
            <w:r>
              <w:rPr>
                <w:snapToGrid w:val="0"/>
                <w:color w:val="000000"/>
                <w:sz w:val="22"/>
                <w:szCs w:val="22"/>
              </w:rPr>
              <w:t>ме</w:t>
            </w:r>
            <w:r>
              <w:rPr>
                <w:snapToGrid w:val="0"/>
                <w:color w:val="000000"/>
                <w:sz w:val="22"/>
                <w:szCs w:val="22"/>
                <w:lang w:val="tt-RU"/>
              </w:rPr>
              <w:t>ң</w:t>
            </w:r>
            <w:r w:rsidRPr="00930502">
              <w:rPr>
                <w:snapToGrid w:val="0"/>
                <w:color w:val="000000"/>
                <w:sz w:val="22"/>
                <w:szCs w:val="22"/>
              </w:rPr>
              <w:t>.руб.</w:t>
            </w:r>
          </w:p>
        </w:tc>
      </w:tr>
      <w:tr w:rsidR="00C961AD" w:rsidRPr="00930502" w:rsidTr="00186840">
        <w:trPr>
          <w:cantSplit/>
          <w:trHeight w:val="20"/>
        </w:trPr>
        <w:tc>
          <w:tcPr>
            <w:tcW w:w="534" w:type="dxa"/>
            <w:shd w:val="clear" w:color="auto" w:fill="auto"/>
            <w:vAlign w:val="center"/>
          </w:tcPr>
          <w:p w:rsidR="00C961AD" w:rsidRPr="00930502" w:rsidRDefault="00C961AD" w:rsidP="00186840">
            <w:pPr>
              <w:widowControl w:val="0"/>
              <w:jc w:val="center"/>
              <w:rPr>
                <w:snapToGrid w:val="0"/>
                <w:sz w:val="22"/>
                <w:szCs w:val="22"/>
              </w:rPr>
            </w:pPr>
            <w:r w:rsidRPr="00930502">
              <w:rPr>
                <w:snapToGrid w:val="0"/>
                <w:sz w:val="22"/>
                <w:szCs w:val="22"/>
              </w:rPr>
              <w:t>7.</w:t>
            </w:r>
          </w:p>
        </w:tc>
        <w:tc>
          <w:tcPr>
            <w:tcW w:w="8079" w:type="dxa"/>
            <w:shd w:val="clear" w:color="auto" w:fill="auto"/>
          </w:tcPr>
          <w:p w:rsidR="00C961AD" w:rsidRPr="00930502" w:rsidRDefault="00C961AD" w:rsidP="00186840">
            <w:pPr>
              <w:widowControl w:val="0"/>
              <w:rPr>
                <w:snapToGrid w:val="0"/>
                <w:color w:val="000000"/>
                <w:sz w:val="22"/>
                <w:szCs w:val="22"/>
              </w:rPr>
            </w:pPr>
            <w:r w:rsidRPr="00506E2D">
              <w:rPr>
                <w:snapToGrid w:val="0"/>
                <w:color w:val="000000"/>
                <w:sz w:val="22"/>
                <w:szCs w:val="22"/>
              </w:rPr>
              <w:t>Табигый газ</w:t>
            </w:r>
            <w:r>
              <w:rPr>
                <w:snapToGrid w:val="0"/>
                <w:color w:val="000000"/>
                <w:sz w:val="22"/>
                <w:szCs w:val="22"/>
              </w:rPr>
              <w:t>ны</w:t>
            </w:r>
            <w:r w:rsidRPr="00506E2D">
              <w:rPr>
                <w:snapToGrid w:val="0"/>
                <w:color w:val="000000"/>
                <w:sz w:val="22"/>
                <w:szCs w:val="22"/>
              </w:rPr>
              <w:t xml:space="preserve"> экономияләү</w:t>
            </w:r>
            <w:r>
              <w:rPr>
                <w:snapToGrid w:val="0"/>
                <w:color w:val="000000"/>
                <w:sz w:val="22"/>
                <w:szCs w:val="22"/>
              </w:rPr>
              <w:t xml:space="preserve"> табигый чагылышта</w:t>
            </w:r>
          </w:p>
        </w:tc>
        <w:tc>
          <w:tcPr>
            <w:tcW w:w="1314" w:type="dxa"/>
            <w:shd w:val="clear" w:color="auto" w:fill="auto"/>
          </w:tcPr>
          <w:p w:rsidR="00C961AD" w:rsidRPr="00930502" w:rsidRDefault="00C961AD" w:rsidP="00186840">
            <w:pPr>
              <w:widowControl w:val="0"/>
              <w:jc w:val="center"/>
              <w:rPr>
                <w:snapToGrid w:val="0"/>
                <w:color w:val="000000"/>
                <w:sz w:val="22"/>
                <w:szCs w:val="22"/>
              </w:rPr>
            </w:pPr>
            <w:r>
              <w:rPr>
                <w:snapToGrid w:val="0"/>
                <w:color w:val="000000"/>
                <w:sz w:val="22"/>
                <w:szCs w:val="22"/>
                <w:lang w:val="tt-RU"/>
              </w:rPr>
              <w:t>мең</w:t>
            </w:r>
            <w:r w:rsidRPr="00930502">
              <w:rPr>
                <w:snapToGrid w:val="0"/>
                <w:color w:val="000000"/>
                <w:sz w:val="22"/>
                <w:szCs w:val="22"/>
              </w:rPr>
              <w:t>.куб.м.</w:t>
            </w:r>
          </w:p>
        </w:tc>
      </w:tr>
      <w:tr w:rsidR="00C961AD" w:rsidRPr="00930502" w:rsidTr="00186840">
        <w:trPr>
          <w:cantSplit/>
          <w:trHeight w:val="20"/>
        </w:trPr>
        <w:tc>
          <w:tcPr>
            <w:tcW w:w="534" w:type="dxa"/>
            <w:shd w:val="clear" w:color="auto" w:fill="auto"/>
            <w:vAlign w:val="center"/>
          </w:tcPr>
          <w:p w:rsidR="00C961AD" w:rsidRPr="00930502" w:rsidRDefault="00C961AD" w:rsidP="00186840">
            <w:pPr>
              <w:widowControl w:val="0"/>
              <w:jc w:val="center"/>
              <w:rPr>
                <w:snapToGrid w:val="0"/>
                <w:sz w:val="22"/>
                <w:szCs w:val="22"/>
              </w:rPr>
            </w:pPr>
            <w:r w:rsidRPr="00930502">
              <w:rPr>
                <w:snapToGrid w:val="0"/>
                <w:sz w:val="22"/>
                <w:szCs w:val="22"/>
              </w:rPr>
              <w:t>8.</w:t>
            </w:r>
          </w:p>
        </w:tc>
        <w:tc>
          <w:tcPr>
            <w:tcW w:w="8079" w:type="dxa"/>
            <w:shd w:val="clear" w:color="auto" w:fill="auto"/>
          </w:tcPr>
          <w:p w:rsidR="00C961AD" w:rsidRPr="00930502" w:rsidRDefault="00C961AD" w:rsidP="00186840">
            <w:pPr>
              <w:widowControl w:val="0"/>
              <w:rPr>
                <w:snapToGrid w:val="0"/>
                <w:color w:val="000000"/>
                <w:sz w:val="22"/>
                <w:szCs w:val="22"/>
              </w:rPr>
            </w:pPr>
            <w:r w:rsidRPr="00506E2D">
              <w:rPr>
                <w:snapToGrid w:val="0"/>
                <w:color w:val="000000"/>
                <w:sz w:val="22"/>
                <w:szCs w:val="22"/>
              </w:rPr>
              <w:t>Кыйммәт чагылышында табигый газ экономияләү</w:t>
            </w:r>
          </w:p>
        </w:tc>
        <w:tc>
          <w:tcPr>
            <w:tcW w:w="1314" w:type="dxa"/>
            <w:shd w:val="clear" w:color="auto" w:fill="auto"/>
          </w:tcPr>
          <w:p w:rsidR="00C961AD" w:rsidRPr="00930502" w:rsidRDefault="00C961AD" w:rsidP="00186840">
            <w:pPr>
              <w:widowControl w:val="0"/>
              <w:jc w:val="center"/>
              <w:rPr>
                <w:snapToGrid w:val="0"/>
                <w:color w:val="000000"/>
                <w:sz w:val="22"/>
                <w:szCs w:val="22"/>
              </w:rPr>
            </w:pPr>
            <w:r w:rsidRPr="00930502">
              <w:rPr>
                <w:snapToGrid w:val="0"/>
                <w:color w:val="000000"/>
                <w:sz w:val="22"/>
                <w:szCs w:val="22"/>
              </w:rPr>
              <w:t>руб.</w:t>
            </w:r>
          </w:p>
        </w:tc>
      </w:tr>
      <w:tr w:rsidR="00C961AD" w:rsidRPr="00930502" w:rsidTr="00186840">
        <w:trPr>
          <w:cantSplit/>
          <w:trHeight w:val="20"/>
        </w:trPr>
        <w:tc>
          <w:tcPr>
            <w:tcW w:w="9927" w:type="dxa"/>
            <w:gridSpan w:val="3"/>
            <w:shd w:val="clear" w:color="auto" w:fill="auto"/>
            <w:vAlign w:val="center"/>
          </w:tcPr>
          <w:p w:rsidR="00C961AD" w:rsidRPr="00930502" w:rsidRDefault="00C961AD" w:rsidP="00186840">
            <w:pPr>
              <w:jc w:val="center"/>
              <w:rPr>
                <w:snapToGrid w:val="0"/>
                <w:sz w:val="22"/>
                <w:szCs w:val="22"/>
              </w:rPr>
            </w:pPr>
            <w:r w:rsidRPr="00506E2D">
              <w:rPr>
                <w:b/>
                <w:bCs/>
                <w:snapToGrid w:val="0"/>
                <w:color w:val="000000"/>
                <w:sz w:val="22"/>
                <w:szCs w:val="22"/>
              </w:rPr>
              <w:t>Бюджет секторында максатчан күрсәткечләр</w:t>
            </w:r>
          </w:p>
        </w:tc>
      </w:tr>
      <w:tr w:rsidR="00C961AD" w:rsidRPr="00930502" w:rsidTr="00186840">
        <w:trPr>
          <w:cantSplit/>
          <w:trHeight w:val="20"/>
        </w:trPr>
        <w:tc>
          <w:tcPr>
            <w:tcW w:w="534" w:type="dxa"/>
            <w:shd w:val="clear" w:color="auto" w:fill="auto"/>
            <w:vAlign w:val="center"/>
          </w:tcPr>
          <w:p w:rsidR="00C961AD" w:rsidRPr="00930502" w:rsidRDefault="00C961AD" w:rsidP="00186840">
            <w:pPr>
              <w:widowControl w:val="0"/>
              <w:jc w:val="center"/>
              <w:rPr>
                <w:snapToGrid w:val="0"/>
                <w:color w:val="000000"/>
                <w:sz w:val="22"/>
                <w:szCs w:val="22"/>
              </w:rPr>
            </w:pPr>
            <w:r w:rsidRPr="00930502">
              <w:rPr>
                <w:snapToGrid w:val="0"/>
                <w:color w:val="000000"/>
                <w:sz w:val="22"/>
                <w:szCs w:val="22"/>
              </w:rPr>
              <w:t>1.</w:t>
            </w:r>
          </w:p>
        </w:tc>
        <w:tc>
          <w:tcPr>
            <w:tcW w:w="8079" w:type="dxa"/>
            <w:shd w:val="clear" w:color="auto" w:fill="auto"/>
          </w:tcPr>
          <w:p w:rsidR="00C961AD" w:rsidRPr="00930502" w:rsidRDefault="00C961AD" w:rsidP="00186840">
            <w:pPr>
              <w:widowControl w:val="0"/>
              <w:rPr>
                <w:snapToGrid w:val="0"/>
                <w:color w:val="000000"/>
                <w:sz w:val="22"/>
                <w:szCs w:val="22"/>
              </w:rPr>
            </w:pPr>
            <w:r w:rsidRPr="00506E2D">
              <w:rPr>
                <w:snapToGrid w:val="0"/>
                <w:color w:val="000000"/>
                <w:sz w:val="22"/>
                <w:szCs w:val="22"/>
              </w:rPr>
              <w:t>Исәпләү приборларын кулланып башкарыла торган җылылык, электр энергиясенең, суның чагыштырма чыгымнары</w:t>
            </w:r>
          </w:p>
        </w:tc>
        <w:tc>
          <w:tcPr>
            <w:tcW w:w="1314" w:type="dxa"/>
            <w:shd w:val="clear" w:color="auto" w:fill="auto"/>
          </w:tcPr>
          <w:p w:rsidR="00C961AD" w:rsidRDefault="00C961AD" w:rsidP="00186840">
            <w:pPr>
              <w:widowControl w:val="0"/>
              <w:jc w:val="center"/>
              <w:rPr>
                <w:snapToGrid w:val="0"/>
                <w:color w:val="000000"/>
                <w:sz w:val="22"/>
                <w:szCs w:val="22"/>
              </w:rPr>
            </w:pPr>
            <w:r>
              <w:rPr>
                <w:snapToGrid w:val="0"/>
                <w:color w:val="000000"/>
                <w:sz w:val="22"/>
                <w:szCs w:val="22"/>
              </w:rPr>
              <w:t>Гкал/кв.м,</w:t>
            </w:r>
          </w:p>
          <w:p w:rsidR="00C961AD" w:rsidRPr="00930502" w:rsidRDefault="00C961AD" w:rsidP="00186840">
            <w:pPr>
              <w:widowControl w:val="0"/>
              <w:jc w:val="center"/>
              <w:rPr>
                <w:snapToGrid w:val="0"/>
                <w:color w:val="000000"/>
                <w:sz w:val="22"/>
                <w:szCs w:val="22"/>
              </w:rPr>
            </w:pPr>
            <w:r w:rsidRPr="00930502">
              <w:rPr>
                <w:snapToGrid w:val="0"/>
                <w:color w:val="000000"/>
                <w:sz w:val="22"/>
                <w:szCs w:val="22"/>
              </w:rPr>
              <w:t>кВтч/</w:t>
            </w:r>
            <w:r>
              <w:rPr>
                <w:snapToGrid w:val="0"/>
                <w:color w:val="000000"/>
                <w:sz w:val="22"/>
                <w:szCs w:val="22"/>
                <w:lang w:val="tt-RU"/>
              </w:rPr>
              <w:t>кеше</w:t>
            </w:r>
            <w:r>
              <w:rPr>
                <w:snapToGrid w:val="0"/>
                <w:color w:val="000000"/>
                <w:sz w:val="22"/>
                <w:szCs w:val="22"/>
              </w:rPr>
              <w:t xml:space="preserve">, </w:t>
            </w:r>
            <w:r w:rsidRPr="00930502">
              <w:rPr>
                <w:snapToGrid w:val="0"/>
                <w:color w:val="000000"/>
                <w:sz w:val="22"/>
                <w:szCs w:val="22"/>
              </w:rPr>
              <w:t>куб.м./</w:t>
            </w:r>
            <w:r>
              <w:rPr>
                <w:snapToGrid w:val="0"/>
                <w:color w:val="000000"/>
                <w:sz w:val="22"/>
                <w:szCs w:val="22"/>
                <w:lang w:val="tt-RU"/>
              </w:rPr>
              <w:t>кеше</w:t>
            </w:r>
            <w:r w:rsidRPr="00930502">
              <w:rPr>
                <w:snapToGrid w:val="0"/>
                <w:color w:val="000000"/>
                <w:sz w:val="22"/>
                <w:szCs w:val="22"/>
              </w:rPr>
              <w:t>.</w:t>
            </w:r>
          </w:p>
        </w:tc>
      </w:tr>
      <w:tr w:rsidR="00C961AD" w:rsidRPr="00930502" w:rsidTr="00186840">
        <w:trPr>
          <w:cantSplit/>
          <w:trHeight w:val="20"/>
        </w:trPr>
        <w:tc>
          <w:tcPr>
            <w:tcW w:w="534" w:type="dxa"/>
            <w:shd w:val="clear" w:color="auto" w:fill="auto"/>
            <w:vAlign w:val="center"/>
          </w:tcPr>
          <w:p w:rsidR="00C961AD" w:rsidRPr="00930502" w:rsidRDefault="00C961AD" w:rsidP="00186840">
            <w:pPr>
              <w:widowControl w:val="0"/>
              <w:jc w:val="center"/>
              <w:rPr>
                <w:snapToGrid w:val="0"/>
                <w:color w:val="000000"/>
                <w:sz w:val="22"/>
                <w:szCs w:val="22"/>
              </w:rPr>
            </w:pPr>
            <w:r w:rsidRPr="00930502">
              <w:rPr>
                <w:snapToGrid w:val="0"/>
                <w:color w:val="000000"/>
                <w:sz w:val="22"/>
                <w:szCs w:val="22"/>
              </w:rPr>
              <w:t>2.</w:t>
            </w:r>
          </w:p>
        </w:tc>
        <w:tc>
          <w:tcPr>
            <w:tcW w:w="8079" w:type="dxa"/>
            <w:shd w:val="clear" w:color="auto" w:fill="auto"/>
          </w:tcPr>
          <w:p w:rsidR="00C961AD" w:rsidRPr="00930502" w:rsidRDefault="00C961AD" w:rsidP="00186840">
            <w:pPr>
              <w:widowControl w:val="0"/>
              <w:rPr>
                <w:snapToGrid w:val="0"/>
                <w:color w:val="000000"/>
                <w:sz w:val="22"/>
                <w:szCs w:val="22"/>
              </w:rPr>
            </w:pPr>
            <w:r w:rsidRPr="00506E2D">
              <w:rPr>
                <w:snapToGrid w:val="0"/>
                <w:color w:val="000000"/>
                <w:sz w:val="22"/>
                <w:szCs w:val="22"/>
              </w:rPr>
              <w:t>Исәп-хисап ысулларын кулланып башкарыла торган җылылык, электр энергиясен, суны чагыштырма тоту</w:t>
            </w:r>
          </w:p>
        </w:tc>
        <w:tc>
          <w:tcPr>
            <w:tcW w:w="1314" w:type="dxa"/>
            <w:shd w:val="clear" w:color="auto" w:fill="auto"/>
          </w:tcPr>
          <w:p w:rsidR="00C961AD" w:rsidRDefault="00C961AD" w:rsidP="00186840">
            <w:pPr>
              <w:widowControl w:val="0"/>
              <w:jc w:val="center"/>
              <w:rPr>
                <w:snapToGrid w:val="0"/>
                <w:color w:val="000000"/>
                <w:sz w:val="22"/>
                <w:szCs w:val="22"/>
              </w:rPr>
            </w:pPr>
            <w:r>
              <w:rPr>
                <w:snapToGrid w:val="0"/>
                <w:color w:val="000000"/>
                <w:sz w:val="22"/>
                <w:szCs w:val="22"/>
              </w:rPr>
              <w:t>Гкал/кв.м,</w:t>
            </w:r>
          </w:p>
          <w:p w:rsidR="00C961AD" w:rsidRPr="00776C30" w:rsidRDefault="00C961AD" w:rsidP="00186840">
            <w:pPr>
              <w:widowControl w:val="0"/>
              <w:jc w:val="center"/>
              <w:rPr>
                <w:snapToGrid w:val="0"/>
                <w:color w:val="000000"/>
                <w:sz w:val="22"/>
                <w:szCs w:val="22"/>
                <w:lang w:val="tt-RU"/>
              </w:rPr>
            </w:pPr>
            <w:r w:rsidRPr="00930502">
              <w:rPr>
                <w:snapToGrid w:val="0"/>
                <w:color w:val="000000"/>
                <w:sz w:val="22"/>
                <w:szCs w:val="22"/>
              </w:rPr>
              <w:t>кВтч/</w:t>
            </w:r>
            <w:r>
              <w:rPr>
                <w:snapToGrid w:val="0"/>
                <w:color w:val="000000"/>
                <w:sz w:val="22"/>
                <w:szCs w:val="22"/>
                <w:lang w:val="tt-RU"/>
              </w:rPr>
              <w:t>кеше</w:t>
            </w:r>
            <w:r>
              <w:rPr>
                <w:snapToGrid w:val="0"/>
                <w:color w:val="000000"/>
                <w:sz w:val="22"/>
                <w:szCs w:val="22"/>
              </w:rPr>
              <w:t xml:space="preserve">, </w:t>
            </w:r>
            <w:r w:rsidRPr="00930502">
              <w:rPr>
                <w:snapToGrid w:val="0"/>
                <w:color w:val="000000"/>
                <w:sz w:val="22"/>
                <w:szCs w:val="22"/>
              </w:rPr>
              <w:t>куб.м./</w:t>
            </w:r>
            <w:r>
              <w:rPr>
                <w:snapToGrid w:val="0"/>
                <w:color w:val="000000"/>
                <w:sz w:val="22"/>
                <w:szCs w:val="22"/>
                <w:lang w:val="tt-RU"/>
              </w:rPr>
              <w:t>кеше</w:t>
            </w:r>
          </w:p>
        </w:tc>
      </w:tr>
      <w:tr w:rsidR="00C961AD" w:rsidRPr="00930502" w:rsidTr="00186840">
        <w:trPr>
          <w:cantSplit/>
          <w:trHeight w:val="20"/>
        </w:trPr>
        <w:tc>
          <w:tcPr>
            <w:tcW w:w="534" w:type="dxa"/>
            <w:shd w:val="clear" w:color="auto" w:fill="auto"/>
            <w:vAlign w:val="center"/>
          </w:tcPr>
          <w:p w:rsidR="00C961AD" w:rsidRPr="00930502" w:rsidRDefault="00C961AD" w:rsidP="00186840">
            <w:pPr>
              <w:widowControl w:val="0"/>
              <w:jc w:val="center"/>
              <w:rPr>
                <w:snapToGrid w:val="0"/>
                <w:color w:val="000000"/>
                <w:sz w:val="22"/>
                <w:szCs w:val="22"/>
              </w:rPr>
            </w:pPr>
            <w:r w:rsidRPr="00930502">
              <w:rPr>
                <w:snapToGrid w:val="0"/>
                <w:color w:val="000000"/>
                <w:sz w:val="22"/>
                <w:szCs w:val="22"/>
              </w:rPr>
              <w:t>3</w:t>
            </w:r>
          </w:p>
        </w:tc>
        <w:tc>
          <w:tcPr>
            <w:tcW w:w="8079" w:type="dxa"/>
            <w:shd w:val="clear" w:color="auto" w:fill="auto"/>
          </w:tcPr>
          <w:p w:rsidR="00C961AD" w:rsidRPr="00930502" w:rsidRDefault="00C961AD" w:rsidP="00186840">
            <w:pPr>
              <w:widowControl w:val="0"/>
              <w:rPr>
                <w:snapToGrid w:val="0"/>
                <w:color w:val="000000"/>
                <w:sz w:val="22"/>
                <w:szCs w:val="22"/>
              </w:rPr>
            </w:pPr>
            <w:r w:rsidRPr="00506E2D">
              <w:rPr>
                <w:snapToGrid w:val="0"/>
                <w:color w:val="000000"/>
                <w:sz w:val="22"/>
                <w:szCs w:val="22"/>
              </w:rPr>
              <w:t>Исәпләү приборларын кулланып башкарыла торган җылылык, электр энергиясе, суның чагыштырма чыгымын үзгәртү</w:t>
            </w:r>
          </w:p>
        </w:tc>
        <w:tc>
          <w:tcPr>
            <w:tcW w:w="1314" w:type="dxa"/>
            <w:shd w:val="clear" w:color="auto" w:fill="auto"/>
          </w:tcPr>
          <w:p w:rsidR="00C961AD" w:rsidRDefault="00C961AD" w:rsidP="00186840">
            <w:pPr>
              <w:widowControl w:val="0"/>
              <w:jc w:val="center"/>
              <w:rPr>
                <w:snapToGrid w:val="0"/>
                <w:color w:val="000000"/>
                <w:sz w:val="22"/>
                <w:szCs w:val="22"/>
              </w:rPr>
            </w:pPr>
            <w:r>
              <w:rPr>
                <w:snapToGrid w:val="0"/>
                <w:color w:val="000000"/>
                <w:sz w:val="22"/>
                <w:szCs w:val="22"/>
              </w:rPr>
              <w:t>Гкал/кв.м,</w:t>
            </w:r>
          </w:p>
          <w:p w:rsidR="00C961AD" w:rsidRPr="00930502" w:rsidRDefault="00C961AD" w:rsidP="00186840">
            <w:pPr>
              <w:widowControl w:val="0"/>
              <w:jc w:val="center"/>
              <w:rPr>
                <w:snapToGrid w:val="0"/>
                <w:color w:val="000000"/>
                <w:sz w:val="22"/>
                <w:szCs w:val="22"/>
              </w:rPr>
            </w:pPr>
            <w:r w:rsidRPr="00930502">
              <w:rPr>
                <w:snapToGrid w:val="0"/>
                <w:color w:val="000000"/>
                <w:sz w:val="22"/>
                <w:szCs w:val="22"/>
              </w:rPr>
              <w:t>кВтч/</w:t>
            </w:r>
            <w:r>
              <w:rPr>
                <w:snapToGrid w:val="0"/>
                <w:color w:val="000000"/>
                <w:sz w:val="22"/>
                <w:szCs w:val="22"/>
                <w:lang w:val="tt-RU"/>
              </w:rPr>
              <w:t>кеше</w:t>
            </w:r>
            <w:r>
              <w:rPr>
                <w:snapToGrid w:val="0"/>
                <w:color w:val="000000"/>
                <w:sz w:val="22"/>
                <w:szCs w:val="22"/>
              </w:rPr>
              <w:t xml:space="preserve">, </w:t>
            </w:r>
            <w:r w:rsidRPr="00930502">
              <w:rPr>
                <w:snapToGrid w:val="0"/>
                <w:color w:val="000000"/>
                <w:sz w:val="22"/>
                <w:szCs w:val="22"/>
              </w:rPr>
              <w:t>куб.м./</w:t>
            </w:r>
            <w:r>
              <w:rPr>
                <w:snapToGrid w:val="0"/>
                <w:color w:val="000000"/>
                <w:sz w:val="22"/>
                <w:szCs w:val="22"/>
                <w:lang w:val="tt-RU"/>
              </w:rPr>
              <w:t>кеше</w:t>
            </w:r>
            <w:r w:rsidRPr="00930502">
              <w:rPr>
                <w:snapToGrid w:val="0"/>
                <w:color w:val="000000"/>
                <w:sz w:val="22"/>
                <w:szCs w:val="22"/>
              </w:rPr>
              <w:t>.</w:t>
            </w:r>
          </w:p>
        </w:tc>
      </w:tr>
      <w:tr w:rsidR="00C961AD" w:rsidRPr="00930502" w:rsidTr="00186840">
        <w:trPr>
          <w:cantSplit/>
          <w:trHeight w:val="20"/>
        </w:trPr>
        <w:tc>
          <w:tcPr>
            <w:tcW w:w="534" w:type="dxa"/>
            <w:shd w:val="clear" w:color="auto" w:fill="auto"/>
            <w:vAlign w:val="center"/>
          </w:tcPr>
          <w:p w:rsidR="00C961AD" w:rsidRPr="00930502" w:rsidRDefault="00C961AD" w:rsidP="00186840">
            <w:pPr>
              <w:widowControl w:val="0"/>
              <w:jc w:val="center"/>
              <w:rPr>
                <w:snapToGrid w:val="0"/>
                <w:color w:val="000000"/>
                <w:sz w:val="22"/>
                <w:szCs w:val="22"/>
              </w:rPr>
            </w:pPr>
            <w:r>
              <w:rPr>
                <w:snapToGrid w:val="0"/>
                <w:color w:val="000000"/>
                <w:sz w:val="22"/>
                <w:szCs w:val="22"/>
              </w:rPr>
              <w:t>4</w:t>
            </w:r>
            <w:r w:rsidRPr="00930502">
              <w:rPr>
                <w:snapToGrid w:val="0"/>
                <w:color w:val="000000"/>
                <w:sz w:val="22"/>
                <w:szCs w:val="22"/>
              </w:rPr>
              <w:t>.</w:t>
            </w:r>
          </w:p>
        </w:tc>
        <w:tc>
          <w:tcPr>
            <w:tcW w:w="8079" w:type="dxa"/>
            <w:shd w:val="clear" w:color="auto" w:fill="auto"/>
          </w:tcPr>
          <w:p w:rsidR="00C961AD" w:rsidRPr="00930502" w:rsidRDefault="00C961AD" w:rsidP="00186840">
            <w:pPr>
              <w:widowControl w:val="0"/>
              <w:rPr>
                <w:snapToGrid w:val="0"/>
                <w:color w:val="000000"/>
                <w:sz w:val="22"/>
                <w:szCs w:val="22"/>
              </w:rPr>
            </w:pPr>
            <w:r w:rsidRPr="00506E2D">
              <w:rPr>
                <w:snapToGrid w:val="0"/>
                <w:color w:val="000000"/>
                <w:sz w:val="22"/>
                <w:szCs w:val="22"/>
              </w:rPr>
              <w:t>Исәп-хисап ысулларын кулланып башкарыла торган җылылык, электр энергиясе, суның чагыштырма чыгымын үзгәртү</w:t>
            </w:r>
          </w:p>
        </w:tc>
        <w:tc>
          <w:tcPr>
            <w:tcW w:w="1314" w:type="dxa"/>
            <w:shd w:val="clear" w:color="auto" w:fill="auto"/>
          </w:tcPr>
          <w:p w:rsidR="00C961AD" w:rsidRDefault="00C961AD" w:rsidP="00186840">
            <w:pPr>
              <w:widowControl w:val="0"/>
              <w:jc w:val="center"/>
              <w:rPr>
                <w:snapToGrid w:val="0"/>
                <w:color w:val="000000"/>
                <w:sz w:val="22"/>
                <w:szCs w:val="22"/>
              </w:rPr>
            </w:pPr>
            <w:r>
              <w:rPr>
                <w:snapToGrid w:val="0"/>
                <w:color w:val="000000"/>
                <w:sz w:val="22"/>
                <w:szCs w:val="22"/>
              </w:rPr>
              <w:t>Гкал/кв.м,</w:t>
            </w:r>
          </w:p>
          <w:p w:rsidR="00C961AD" w:rsidRPr="00930502" w:rsidRDefault="00C961AD" w:rsidP="00186840">
            <w:pPr>
              <w:widowControl w:val="0"/>
              <w:jc w:val="center"/>
              <w:rPr>
                <w:snapToGrid w:val="0"/>
                <w:color w:val="000000"/>
                <w:sz w:val="22"/>
                <w:szCs w:val="22"/>
              </w:rPr>
            </w:pPr>
            <w:r w:rsidRPr="00930502">
              <w:rPr>
                <w:snapToGrid w:val="0"/>
                <w:color w:val="000000"/>
                <w:sz w:val="22"/>
                <w:szCs w:val="22"/>
              </w:rPr>
              <w:t>кВтч/чел</w:t>
            </w:r>
            <w:r>
              <w:rPr>
                <w:snapToGrid w:val="0"/>
                <w:color w:val="000000"/>
                <w:sz w:val="22"/>
                <w:szCs w:val="22"/>
              </w:rPr>
              <w:t xml:space="preserve">, </w:t>
            </w:r>
            <w:r w:rsidRPr="00930502">
              <w:rPr>
                <w:snapToGrid w:val="0"/>
                <w:color w:val="000000"/>
                <w:sz w:val="22"/>
                <w:szCs w:val="22"/>
              </w:rPr>
              <w:t>куб.м./</w:t>
            </w:r>
            <w:r>
              <w:rPr>
                <w:snapToGrid w:val="0"/>
                <w:color w:val="000000"/>
                <w:sz w:val="22"/>
                <w:szCs w:val="22"/>
                <w:lang w:val="tt-RU"/>
              </w:rPr>
              <w:t>кеше</w:t>
            </w:r>
            <w:r w:rsidRPr="00930502">
              <w:rPr>
                <w:snapToGrid w:val="0"/>
                <w:color w:val="000000"/>
                <w:sz w:val="22"/>
                <w:szCs w:val="22"/>
              </w:rPr>
              <w:t>.</w:t>
            </w:r>
          </w:p>
        </w:tc>
      </w:tr>
      <w:tr w:rsidR="00C961AD" w:rsidRPr="00930502" w:rsidTr="00186840">
        <w:trPr>
          <w:cantSplit/>
          <w:trHeight w:val="20"/>
        </w:trPr>
        <w:tc>
          <w:tcPr>
            <w:tcW w:w="534" w:type="dxa"/>
            <w:shd w:val="clear" w:color="auto" w:fill="auto"/>
            <w:vAlign w:val="center"/>
          </w:tcPr>
          <w:p w:rsidR="00C961AD" w:rsidRPr="00930502" w:rsidRDefault="00C961AD" w:rsidP="00186840">
            <w:pPr>
              <w:widowControl w:val="0"/>
              <w:jc w:val="center"/>
              <w:rPr>
                <w:snapToGrid w:val="0"/>
                <w:color w:val="000000"/>
                <w:sz w:val="22"/>
                <w:szCs w:val="22"/>
              </w:rPr>
            </w:pPr>
            <w:r>
              <w:rPr>
                <w:snapToGrid w:val="0"/>
                <w:color w:val="000000"/>
                <w:sz w:val="22"/>
                <w:szCs w:val="22"/>
              </w:rPr>
              <w:t>5</w:t>
            </w:r>
            <w:r w:rsidRPr="00930502">
              <w:rPr>
                <w:snapToGrid w:val="0"/>
                <w:color w:val="000000"/>
                <w:sz w:val="22"/>
                <w:szCs w:val="22"/>
              </w:rPr>
              <w:t>.</w:t>
            </w:r>
          </w:p>
        </w:tc>
        <w:tc>
          <w:tcPr>
            <w:tcW w:w="8079" w:type="dxa"/>
            <w:shd w:val="clear" w:color="auto" w:fill="auto"/>
          </w:tcPr>
          <w:p w:rsidR="00C961AD" w:rsidRPr="00930502" w:rsidRDefault="00C961AD" w:rsidP="00186840">
            <w:pPr>
              <w:widowControl w:val="0"/>
              <w:rPr>
                <w:snapToGrid w:val="0"/>
                <w:color w:val="000000"/>
                <w:sz w:val="22"/>
                <w:szCs w:val="22"/>
              </w:rPr>
            </w:pPr>
            <w:r w:rsidRPr="008422C0">
              <w:rPr>
                <w:snapToGrid w:val="0"/>
                <w:color w:val="000000"/>
                <w:sz w:val="22"/>
                <w:szCs w:val="22"/>
              </w:rPr>
              <w:t>Исәпкә алу приборларын кулланып башкарыла торган җылылык, электр энергиясе, суны чагыштырмача исәпләү чыгымнарының мөнәсәбәтен үзгәртү</w:t>
            </w:r>
          </w:p>
        </w:tc>
        <w:tc>
          <w:tcPr>
            <w:tcW w:w="1314" w:type="dxa"/>
            <w:shd w:val="clear" w:color="auto" w:fill="auto"/>
          </w:tcPr>
          <w:p w:rsidR="00C961AD" w:rsidRPr="00930502" w:rsidRDefault="00C961AD" w:rsidP="00186840">
            <w:pPr>
              <w:widowControl w:val="0"/>
              <w:jc w:val="center"/>
              <w:rPr>
                <w:snapToGrid w:val="0"/>
                <w:color w:val="000000"/>
                <w:sz w:val="22"/>
                <w:szCs w:val="22"/>
              </w:rPr>
            </w:pPr>
            <w:r w:rsidRPr="00930502">
              <w:rPr>
                <w:snapToGrid w:val="0"/>
                <w:color w:val="000000"/>
                <w:sz w:val="22"/>
                <w:szCs w:val="22"/>
              </w:rPr>
              <w:t>-</w:t>
            </w:r>
          </w:p>
        </w:tc>
      </w:tr>
      <w:tr w:rsidR="00C961AD" w:rsidRPr="00930502" w:rsidTr="00186840">
        <w:trPr>
          <w:cantSplit/>
          <w:trHeight w:val="20"/>
        </w:trPr>
        <w:tc>
          <w:tcPr>
            <w:tcW w:w="534" w:type="dxa"/>
            <w:shd w:val="clear" w:color="auto" w:fill="auto"/>
            <w:vAlign w:val="center"/>
          </w:tcPr>
          <w:p w:rsidR="00C961AD" w:rsidRPr="00930502" w:rsidRDefault="00C961AD" w:rsidP="00186840">
            <w:pPr>
              <w:widowControl w:val="0"/>
              <w:jc w:val="center"/>
              <w:rPr>
                <w:snapToGrid w:val="0"/>
                <w:color w:val="000000"/>
                <w:sz w:val="22"/>
                <w:szCs w:val="22"/>
              </w:rPr>
            </w:pPr>
            <w:r>
              <w:rPr>
                <w:snapToGrid w:val="0"/>
                <w:color w:val="000000"/>
                <w:sz w:val="22"/>
                <w:szCs w:val="22"/>
              </w:rPr>
              <w:t>6</w:t>
            </w:r>
            <w:r w:rsidRPr="00930502">
              <w:rPr>
                <w:snapToGrid w:val="0"/>
                <w:color w:val="000000"/>
                <w:sz w:val="22"/>
                <w:szCs w:val="22"/>
              </w:rPr>
              <w:t>.</w:t>
            </w:r>
          </w:p>
        </w:tc>
        <w:tc>
          <w:tcPr>
            <w:tcW w:w="8079" w:type="dxa"/>
            <w:shd w:val="clear" w:color="auto" w:fill="auto"/>
          </w:tcPr>
          <w:p w:rsidR="00C961AD" w:rsidRPr="00930502" w:rsidRDefault="00C961AD" w:rsidP="00186840">
            <w:pPr>
              <w:widowControl w:val="0"/>
              <w:rPr>
                <w:snapToGrid w:val="0"/>
                <w:color w:val="000000"/>
                <w:sz w:val="22"/>
                <w:szCs w:val="22"/>
              </w:rPr>
            </w:pPr>
            <w:r w:rsidRPr="008422C0">
              <w:rPr>
                <w:snapToGrid w:val="0"/>
                <w:color w:val="000000"/>
                <w:sz w:val="22"/>
                <w:szCs w:val="22"/>
              </w:rPr>
              <w:t>Исәпләү приборларын кулланып гамәлгә ашырыла торган электр энергиясе, җылылык энергиясе, су, табигый газ күләмнәре өлеше</w:t>
            </w:r>
          </w:p>
        </w:tc>
        <w:tc>
          <w:tcPr>
            <w:tcW w:w="1314" w:type="dxa"/>
            <w:shd w:val="clear" w:color="auto" w:fill="auto"/>
          </w:tcPr>
          <w:p w:rsidR="00C961AD" w:rsidRPr="00930502" w:rsidRDefault="00C961AD" w:rsidP="00186840">
            <w:pPr>
              <w:widowControl w:val="0"/>
              <w:jc w:val="center"/>
              <w:rPr>
                <w:snapToGrid w:val="0"/>
                <w:color w:val="000000"/>
                <w:sz w:val="22"/>
                <w:szCs w:val="22"/>
              </w:rPr>
            </w:pPr>
            <w:r w:rsidRPr="00930502">
              <w:rPr>
                <w:snapToGrid w:val="0"/>
                <w:color w:val="000000"/>
                <w:sz w:val="22"/>
                <w:szCs w:val="22"/>
              </w:rPr>
              <w:t>%</w:t>
            </w:r>
          </w:p>
        </w:tc>
      </w:tr>
      <w:tr w:rsidR="00C961AD" w:rsidRPr="00930502" w:rsidTr="00186840">
        <w:trPr>
          <w:cantSplit/>
          <w:trHeight w:val="20"/>
        </w:trPr>
        <w:tc>
          <w:tcPr>
            <w:tcW w:w="534" w:type="dxa"/>
            <w:shd w:val="clear" w:color="auto" w:fill="auto"/>
            <w:vAlign w:val="center"/>
          </w:tcPr>
          <w:p w:rsidR="00C961AD" w:rsidRPr="00930502" w:rsidRDefault="00C961AD" w:rsidP="00186840">
            <w:pPr>
              <w:widowControl w:val="0"/>
              <w:jc w:val="center"/>
              <w:rPr>
                <w:snapToGrid w:val="0"/>
                <w:color w:val="000000"/>
                <w:sz w:val="22"/>
                <w:szCs w:val="22"/>
              </w:rPr>
            </w:pPr>
            <w:r>
              <w:rPr>
                <w:snapToGrid w:val="0"/>
                <w:color w:val="000000"/>
                <w:sz w:val="22"/>
                <w:szCs w:val="22"/>
              </w:rPr>
              <w:t>7</w:t>
            </w:r>
            <w:r w:rsidRPr="00930502">
              <w:rPr>
                <w:snapToGrid w:val="0"/>
                <w:color w:val="000000"/>
                <w:sz w:val="22"/>
                <w:szCs w:val="22"/>
              </w:rPr>
              <w:t>.</w:t>
            </w:r>
          </w:p>
        </w:tc>
        <w:tc>
          <w:tcPr>
            <w:tcW w:w="8079" w:type="dxa"/>
            <w:shd w:val="clear" w:color="auto" w:fill="auto"/>
          </w:tcPr>
          <w:p w:rsidR="00C961AD" w:rsidRPr="00930502" w:rsidRDefault="00C961AD" w:rsidP="00186840">
            <w:pPr>
              <w:widowControl w:val="0"/>
              <w:rPr>
                <w:snapToGrid w:val="0"/>
                <w:color w:val="000000"/>
                <w:sz w:val="22"/>
                <w:szCs w:val="22"/>
              </w:rPr>
            </w:pPr>
            <w:r w:rsidRPr="008422C0">
              <w:rPr>
                <w:snapToGrid w:val="0"/>
                <w:color w:val="000000"/>
                <w:sz w:val="22"/>
                <w:szCs w:val="22"/>
              </w:rPr>
              <w:t>Бюджет учреждениеләрен энергетика ресурслары белән тәэмин итүгә муниципаль бюджет чыгымнары өлеше</w:t>
            </w:r>
          </w:p>
        </w:tc>
        <w:tc>
          <w:tcPr>
            <w:tcW w:w="1314" w:type="dxa"/>
            <w:shd w:val="clear" w:color="auto" w:fill="auto"/>
          </w:tcPr>
          <w:p w:rsidR="00C961AD" w:rsidRPr="00930502" w:rsidRDefault="00C961AD" w:rsidP="00186840">
            <w:pPr>
              <w:widowControl w:val="0"/>
              <w:jc w:val="center"/>
              <w:rPr>
                <w:snapToGrid w:val="0"/>
                <w:color w:val="000000"/>
                <w:sz w:val="22"/>
                <w:szCs w:val="22"/>
              </w:rPr>
            </w:pPr>
            <w:r>
              <w:rPr>
                <w:snapToGrid w:val="0"/>
                <w:color w:val="000000"/>
                <w:sz w:val="22"/>
                <w:szCs w:val="22"/>
              </w:rPr>
              <w:t>%</w:t>
            </w:r>
          </w:p>
        </w:tc>
      </w:tr>
      <w:tr w:rsidR="00C961AD" w:rsidRPr="00930502" w:rsidTr="00186840">
        <w:trPr>
          <w:cantSplit/>
          <w:trHeight w:val="20"/>
        </w:trPr>
        <w:tc>
          <w:tcPr>
            <w:tcW w:w="534" w:type="dxa"/>
            <w:shd w:val="clear" w:color="auto" w:fill="auto"/>
            <w:vAlign w:val="center"/>
          </w:tcPr>
          <w:p w:rsidR="00C961AD" w:rsidRPr="00930502" w:rsidRDefault="00C961AD" w:rsidP="00186840">
            <w:pPr>
              <w:widowControl w:val="0"/>
              <w:jc w:val="center"/>
              <w:rPr>
                <w:snapToGrid w:val="0"/>
                <w:color w:val="000000"/>
                <w:sz w:val="22"/>
                <w:szCs w:val="22"/>
              </w:rPr>
            </w:pPr>
            <w:r>
              <w:rPr>
                <w:snapToGrid w:val="0"/>
                <w:color w:val="000000"/>
                <w:sz w:val="22"/>
                <w:szCs w:val="22"/>
              </w:rPr>
              <w:t>8</w:t>
            </w:r>
            <w:r w:rsidRPr="00930502">
              <w:rPr>
                <w:snapToGrid w:val="0"/>
                <w:color w:val="000000"/>
                <w:sz w:val="22"/>
                <w:szCs w:val="22"/>
              </w:rPr>
              <w:t>.</w:t>
            </w:r>
          </w:p>
        </w:tc>
        <w:tc>
          <w:tcPr>
            <w:tcW w:w="8079" w:type="dxa"/>
            <w:shd w:val="clear" w:color="auto" w:fill="auto"/>
          </w:tcPr>
          <w:p w:rsidR="00C961AD" w:rsidRPr="00930502" w:rsidRDefault="00C961AD" w:rsidP="00186840">
            <w:pPr>
              <w:widowControl w:val="0"/>
              <w:rPr>
                <w:snapToGrid w:val="0"/>
                <w:sz w:val="22"/>
                <w:szCs w:val="22"/>
              </w:rPr>
            </w:pPr>
            <w:r w:rsidRPr="00BF4C15">
              <w:rPr>
                <w:snapToGrid w:val="0"/>
                <w:sz w:val="22"/>
                <w:szCs w:val="22"/>
              </w:rPr>
              <w:t>Бюджет учреждениеләрен энергетика ресурслары белән тәэмин итүгә муниципаль бюджет чыгымнары динамикасы</w:t>
            </w:r>
          </w:p>
        </w:tc>
        <w:tc>
          <w:tcPr>
            <w:tcW w:w="1314" w:type="dxa"/>
            <w:shd w:val="clear" w:color="auto" w:fill="auto"/>
          </w:tcPr>
          <w:p w:rsidR="00C961AD" w:rsidRPr="00776C30" w:rsidRDefault="00C961AD" w:rsidP="00186840">
            <w:pPr>
              <w:widowControl w:val="0"/>
              <w:jc w:val="center"/>
              <w:rPr>
                <w:snapToGrid w:val="0"/>
                <w:color w:val="000000"/>
                <w:sz w:val="22"/>
                <w:szCs w:val="22"/>
                <w:lang w:val="tt-RU"/>
              </w:rPr>
            </w:pPr>
            <w:r>
              <w:rPr>
                <w:snapToGrid w:val="0"/>
                <w:color w:val="000000"/>
                <w:sz w:val="22"/>
                <w:szCs w:val="22"/>
                <w:lang w:val="tt-RU"/>
              </w:rPr>
              <w:t>Мең сум.</w:t>
            </w:r>
          </w:p>
        </w:tc>
      </w:tr>
      <w:tr w:rsidR="00C961AD" w:rsidRPr="00930502" w:rsidTr="00186840">
        <w:trPr>
          <w:cantSplit/>
          <w:trHeight w:val="20"/>
        </w:trPr>
        <w:tc>
          <w:tcPr>
            <w:tcW w:w="534" w:type="dxa"/>
            <w:shd w:val="clear" w:color="auto" w:fill="auto"/>
            <w:vAlign w:val="center"/>
          </w:tcPr>
          <w:p w:rsidR="00C961AD" w:rsidRPr="00930502" w:rsidRDefault="00C961AD" w:rsidP="00186840">
            <w:pPr>
              <w:widowControl w:val="0"/>
              <w:jc w:val="center"/>
              <w:rPr>
                <w:snapToGrid w:val="0"/>
                <w:color w:val="000000"/>
                <w:sz w:val="22"/>
                <w:szCs w:val="22"/>
              </w:rPr>
            </w:pPr>
            <w:r w:rsidRPr="00A9234C">
              <w:rPr>
                <w:snapToGrid w:val="0"/>
                <w:color w:val="000000"/>
                <w:sz w:val="22"/>
                <w:szCs w:val="22"/>
              </w:rPr>
              <w:t>9</w:t>
            </w:r>
            <w:r w:rsidRPr="00930502">
              <w:rPr>
                <w:snapToGrid w:val="0"/>
                <w:color w:val="000000"/>
                <w:sz w:val="22"/>
                <w:szCs w:val="22"/>
              </w:rPr>
              <w:t>.</w:t>
            </w:r>
          </w:p>
        </w:tc>
        <w:tc>
          <w:tcPr>
            <w:tcW w:w="8079" w:type="dxa"/>
            <w:shd w:val="clear" w:color="auto" w:fill="auto"/>
          </w:tcPr>
          <w:p w:rsidR="00C961AD" w:rsidRPr="00930502" w:rsidRDefault="00C961AD" w:rsidP="00186840">
            <w:pPr>
              <w:widowControl w:val="0"/>
              <w:rPr>
                <w:snapToGrid w:val="0"/>
                <w:color w:val="000000"/>
                <w:sz w:val="22"/>
                <w:szCs w:val="22"/>
              </w:rPr>
            </w:pPr>
            <w:r w:rsidRPr="00BF4C15">
              <w:rPr>
                <w:snapToGrid w:val="0"/>
                <w:color w:val="000000"/>
                <w:sz w:val="22"/>
                <w:szCs w:val="22"/>
              </w:rPr>
              <w:t>Ягулык сатып алу өчен коммуналь комплекс оешмаларына субсидияләр бирүгә муниципаль бюджет чыгымнарының өлеше</w:t>
            </w:r>
          </w:p>
        </w:tc>
        <w:tc>
          <w:tcPr>
            <w:tcW w:w="1314" w:type="dxa"/>
            <w:shd w:val="clear" w:color="auto" w:fill="auto"/>
          </w:tcPr>
          <w:p w:rsidR="00C961AD" w:rsidRPr="00930502" w:rsidRDefault="00C961AD" w:rsidP="00186840">
            <w:pPr>
              <w:widowControl w:val="0"/>
              <w:jc w:val="center"/>
              <w:rPr>
                <w:snapToGrid w:val="0"/>
                <w:color w:val="000000"/>
                <w:sz w:val="22"/>
                <w:szCs w:val="22"/>
              </w:rPr>
            </w:pPr>
            <w:r w:rsidRPr="00930502">
              <w:rPr>
                <w:snapToGrid w:val="0"/>
                <w:color w:val="000000"/>
                <w:sz w:val="22"/>
                <w:szCs w:val="22"/>
              </w:rPr>
              <w:t>%</w:t>
            </w:r>
          </w:p>
        </w:tc>
      </w:tr>
      <w:tr w:rsidR="00C961AD" w:rsidRPr="00930502" w:rsidTr="00186840">
        <w:trPr>
          <w:cantSplit/>
          <w:trHeight w:val="20"/>
        </w:trPr>
        <w:tc>
          <w:tcPr>
            <w:tcW w:w="534" w:type="dxa"/>
            <w:shd w:val="clear" w:color="auto" w:fill="auto"/>
            <w:vAlign w:val="center"/>
          </w:tcPr>
          <w:p w:rsidR="00C961AD" w:rsidRPr="00930502" w:rsidRDefault="00C961AD" w:rsidP="00186840">
            <w:pPr>
              <w:widowControl w:val="0"/>
              <w:jc w:val="center"/>
              <w:rPr>
                <w:snapToGrid w:val="0"/>
                <w:color w:val="000000"/>
                <w:sz w:val="22"/>
                <w:szCs w:val="22"/>
              </w:rPr>
            </w:pPr>
            <w:r w:rsidRPr="00A9234C">
              <w:rPr>
                <w:snapToGrid w:val="0"/>
                <w:color w:val="000000"/>
                <w:sz w:val="22"/>
                <w:szCs w:val="22"/>
              </w:rPr>
              <w:t>10</w:t>
            </w:r>
            <w:r w:rsidRPr="00930502">
              <w:rPr>
                <w:snapToGrid w:val="0"/>
                <w:color w:val="000000"/>
                <w:sz w:val="22"/>
                <w:szCs w:val="22"/>
              </w:rPr>
              <w:t>.</w:t>
            </w:r>
          </w:p>
        </w:tc>
        <w:tc>
          <w:tcPr>
            <w:tcW w:w="8079" w:type="dxa"/>
            <w:shd w:val="clear" w:color="auto" w:fill="auto"/>
          </w:tcPr>
          <w:p w:rsidR="00C961AD" w:rsidRPr="00930502" w:rsidRDefault="00C961AD" w:rsidP="00186840">
            <w:pPr>
              <w:widowControl w:val="0"/>
              <w:rPr>
                <w:snapToGrid w:val="0"/>
                <w:color w:val="000000"/>
                <w:sz w:val="22"/>
                <w:szCs w:val="22"/>
              </w:rPr>
            </w:pPr>
            <w:r w:rsidRPr="00BF4C15">
              <w:rPr>
                <w:snapToGrid w:val="0"/>
                <w:color w:val="000000"/>
                <w:sz w:val="22"/>
                <w:szCs w:val="22"/>
              </w:rPr>
              <w:t>Коммуналь комплекс оешмаларына ягулык сатып алуга субсидияләр бирүгә муниципаль бюджет чыгымнары динамикасы</w:t>
            </w:r>
          </w:p>
        </w:tc>
        <w:tc>
          <w:tcPr>
            <w:tcW w:w="1314" w:type="dxa"/>
            <w:shd w:val="clear" w:color="auto" w:fill="auto"/>
          </w:tcPr>
          <w:p w:rsidR="00C961AD" w:rsidRPr="00776C30" w:rsidRDefault="00C961AD" w:rsidP="00186840">
            <w:pPr>
              <w:widowControl w:val="0"/>
              <w:jc w:val="center"/>
              <w:rPr>
                <w:snapToGrid w:val="0"/>
                <w:color w:val="000000"/>
                <w:sz w:val="22"/>
                <w:szCs w:val="22"/>
                <w:lang w:val="tt-RU"/>
              </w:rPr>
            </w:pPr>
            <w:r>
              <w:rPr>
                <w:snapToGrid w:val="0"/>
                <w:color w:val="000000"/>
                <w:sz w:val="22"/>
                <w:szCs w:val="22"/>
                <w:lang w:val="tt-RU"/>
              </w:rPr>
              <w:t>Мең сум</w:t>
            </w:r>
          </w:p>
        </w:tc>
      </w:tr>
      <w:tr w:rsidR="00C961AD" w:rsidRPr="00930502" w:rsidTr="00186840">
        <w:trPr>
          <w:cantSplit/>
          <w:trHeight w:val="20"/>
        </w:trPr>
        <w:tc>
          <w:tcPr>
            <w:tcW w:w="534" w:type="dxa"/>
            <w:shd w:val="clear" w:color="auto" w:fill="auto"/>
            <w:vAlign w:val="center"/>
          </w:tcPr>
          <w:p w:rsidR="00C961AD" w:rsidRPr="00930502" w:rsidRDefault="00C961AD" w:rsidP="00186840">
            <w:pPr>
              <w:widowControl w:val="0"/>
              <w:jc w:val="center"/>
              <w:rPr>
                <w:snapToGrid w:val="0"/>
                <w:color w:val="000000"/>
                <w:sz w:val="22"/>
                <w:szCs w:val="22"/>
              </w:rPr>
            </w:pPr>
            <w:r w:rsidRPr="00A9234C">
              <w:rPr>
                <w:snapToGrid w:val="0"/>
                <w:color w:val="000000"/>
                <w:sz w:val="22"/>
                <w:szCs w:val="22"/>
              </w:rPr>
              <w:t>11</w:t>
            </w:r>
            <w:r w:rsidRPr="00930502">
              <w:rPr>
                <w:snapToGrid w:val="0"/>
                <w:color w:val="000000"/>
                <w:sz w:val="22"/>
                <w:szCs w:val="22"/>
              </w:rPr>
              <w:t>.</w:t>
            </w:r>
          </w:p>
        </w:tc>
        <w:tc>
          <w:tcPr>
            <w:tcW w:w="8079" w:type="dxa"/>
            <w:shd w:val="clear" w:color="auto" w:fill="auto"/>
          </w:tcPr>
          <w:p w:rsidR="00C961AD" w:rsidRPr="00930502" w:rsidRDefault="00C961AD" w:rsidP="00186840">
            <w:pPr>
              <w:widowControl w:val="0"/>
              <w:rPr>
                <w:snapToGrid w:val="0"/>
                <w:color w:val="000000"/>
                <w:sz w:val="22"/>
                <w:szCs w:val="22"/>
              </w:rPr>
            </w:pPr>
            <w:r w:rsidRPr="00BF4C15">
              <w:rPr>
                <w:snapToGrid w:val="0"/>
                <w:color w:val="000000"/>
                <w:sz w:val="22"/>
                <w:szCs w:val="22"/>
              </w:rPr>
              <w:t>Мәҗбүри энергетика тикшерүе үткәрелгән муниципаль бюджет хисабына финанслана торган бюджет учреждениеләре өлеше</w:t>
            </w:r>
          </w:p>
        </w:tc>
        <w:tc>
          <w:tcPr>
            <w:tcW w:w="1314" w:type="dxa"/>
            <w:shd w:val="clear" w:color="auto" w:fill="auto"/>
          </w:tcPr>
          <w:p w:rsidR="00C961AD" w:rsidRPr="00930502" w:rsidRDefault="00C961AD" w:rsidP="00186840">
            <w:pPr>
              <w:widowControl w:val="0"/>
              <w:jc w:val="center"/>
              <w:rPr>
                <w:snapToGrid w:val="0"/>
                <w:color w:val="000000"/>
                <w:sz w:val="22"/>
                <w:szCs w:val="22"/>
              </w:rPr>
            </w:pPr>
            <w:r w:rsidRPr="00930502">
              <w:rPr>
                <w:snapToGrid w:val="0"/>
                <w:color w:val="000000"/>
                <w:sz w:val="22"/>
                <w:szCs w:val="22"/>
              </w:rPr>
              <w:t>%</w:t>
            </w:r>
          </w:p>
        </w:tc>
      </w:tr>
      <w:tr w:rsidR="00C961AD" w:rsidRPr="00930502" w:rsidTr="00186840">
        <w:trPr>
          <w:cantSplit/>
          <w:trHeight w:val="20"/>
        </w:trPr>
        <w:tc>
          <w:tcPr>
            <w:tcW w:w="534" w:type="dxa"/>
            <w:shd w:val="clear" w:color="auto" w:fill="auto"/>
            <w:vAlign w:val="center"/>
          </w:tcPr>
          <w:p w:rsidR="00C961AD" w:rsidRPr="00930502" w:rsidRDefault="00C961AD" w:rsidP="00186840">
            <w:pPr>
              <w:widowControl w:val="0"/>
              <w:jc w:val="center"/>
              <w:rPr>
                <w:snapToGrid w:val="0"/>
                <w:color w:val="000000"/>
                <w:sz w:val="22"/>
                <w:szCs w:val="22"/>
              </w:rPr>
            </w:pPr>
            <w:r w:rsidRPr="00A9234C">
              <w:rPr>
                <w:snapToGrid w:val="0"/>
                <w:color w:val="000000"/>
                <w:sz w:val="22"/>
                <w:szCs w:val="22"/>
              </w:rPr>
              <w:t>12</w:t>
            </w:r>
            <w:r w:rsidRPr="00930502">
              <w:rPr>
                <w:snapToGrid w:val="0"/>
                <w:color w:val="000000"/>
                <w:sz w:val="22"/>
                <w:szCs w:val="22"/>
              </w:rPr>
              <w:t>.</w:t>
            </w:r>
          </w:p>
        </w:tc>
        <w:tc>
          <w:tcPr>
            <w:tcW w:w="8079" w:type="dxa"/>
            <w:shd w:val="clear" w:color="auto" w:fill="auto"/>
          </w:tcPr>
          <w:p w:rsidR="00C961AD" w:rsidRPr="00930502" w:rsidRDefault="00C961AD" w:rsidP="00186840">
            <w:pPr>
              <w:widowControl w:val="0"/>
              <w:rPr>
                <w:snapToGrid w:val="0"/>
                <w:color w:val="000000"/>
                <w:sz w:val="22"/>
                <w:szCs w:val="22"/>
              </w:rPr>
            </w:pPr>
            <w:r w:rsidRPr="00FC5429">
              <w:rPr>
                <w:snapToGrid w:val="0"/>
                <w:color w:val="000000"/>
                <w:sz w:val="22"/>
                <w:szCs w:val="22"/>
              </w:rPr>
              <w:t>Муниципаль заказчылар тарафыннан төзелгән энергосервис килешүләре саны</w:t>
            </w:r>
          </w:p>
        </w:tc>
        <w:tc>
          <w:tcPr>
            <w:tcW w:w="1314" w:type="dxa"/>
            <w:shd w:val="clear" w:color="auto" w:fill="auto"/>
          </w:tcPr>
          <w:p w:rsidR="00C961AD" w:rsidRPr="00776C30" w:rsidRDefault="00C961AD" w:rsidP="00186840">
            <w:pPr>
              <w:widowControl w:val="0"/>
              <w:jc w:val="center"/>
              <w:rPr>
                <w:snapToGrid w:val="0"/>
                <w:color w:val="000000"/>
                <w:sz w:val="22"/>
                <w:szCs w:val="22"/>
                <w:lang w:val="tt-RU"/>
              </w:rPr>
            </w:pPr>
            <w:r>
              <w:rPr>
                <w:snapToGrid w:val="0"/>
                <w:color w:val="000000"/>
                <w:sz w:val="22"/>
                <w:szCs w:val="22"/>
                <w:lang w:val="tt-RU"/>
              </w:rPr>
              <w:t>данә</w:t>
            </w:r>
          </w:p>
        </w:tc>
      </w:tr>
      <w:tr w:rsidR="00C961AD" w:rsidRPr="00930502" w:rsidTr="00186840">
        <w:trPr>
          <w:cantSplit/>
          <w:trHeight w:val="20"/>
        </w:trPr>
        <w:tc>
          <w:tcPr>
            <w:tcW w:w="534" w:type="dxa"/>
            <w:shd w:val="clear" w:color="auto" w:fill="auto"/>
            <w:vAlign w:val="center"/>
          </w:tcPr>
          <w:p w:rsidR="00C961AD" w:rsidRPr="00930502" w:rsidRDefault="00C961AD" w:rsidP="00186840">
            <w:pPr>
              <w:widowControl w:val="0"/>
              <w:jc w:val="center"/>
              <w:rPr>
                <w:snapToGrid w:val="0"/>
                <w:color w:val="000000"/>
                <w:sz w:val="22"/>
                <w:szCs w:val="22"/>
              </w:rPr>
            </w:pPr>
            <w:r w:rsidRPr="00A9234C">
              <w:rPr>
                <w:snapToGrid w:val="0"/>
                <w:color w:val="000000"/>
                <w:sz w:val="22"/>
                <w:szCs w:val="22"/>
              </w:rPr>
              <w:t>13</w:t>
            </w:r>
            <w:r w:rsidRPr="00930502">
              <w:rPr>
                <w:snapToGrid w:val="0"/>
                <w:color w:val="000000"/>
                <w:sz w:val="22"/>
                <w:szCs w:val="22"/>
              </w:rPr>
              <w:t>.</w:t>
            </w:r>
          </w:p>
        </w:tc>
        <w:tc>
          <w:tcPr>
            <w:tcW w:w="8079" w:type="dxa"/>
            <w:shd w:val="clear" w:color="auto" w:fill="auto"/>
          </w:tcPr>
          <w:p w:rsidR="00C961AD" w:rsidRPr="00930502" w:rsidRDefault="00C961AD" w:rsidP="00186840">
            <w:pPr>
              <w:widowControl w:val="0"/>
              <w:rPr>
                <w:snapToGrid w:val="0"/>
                <w:color w:val="000000"/>
                <w:sz w:val="22"/>
                <w:szCs w:val="22"/>
              </w:rPr>
            </w:pPr>
            <w:r w:rsidRPr="00FC5429">
              <w:rPr>
                <w:snapToGrid w:val="0"/>
                <w:color w:val="000000"/>
                <w:sz w:val="22"/>
                <w:szCs w:val="22"/>
              </w:rPr>
              <w:t>Энергосервис килешүләре төзелгән дәүләт, муниципаль заказчылар өлеше</w:t>
            </w:r>
          </w:p>
        </w:tc>
        <w:tc>
          <w:tcPr>
            <w:tcW w:w="1314" w:type="dxa"/>
            <w:shd w:val="clear" w:color="auto" w:fill="auto"/>
          </w:tcPr>
          <w:p w:rsidR="00C961AD" w:rsidRPr="00930502" w:rsidRDefault="00C961AD" w:rsidP="00186840">
            <w:pPr>
              <w:widowControl w:val="0"/>
              <w:jc w:val="center"/>
              <w:rPr>
                <w:snapToGrid w:val="0"/>
                <w:color w:val="000000"/>
                <w:sz w:val="22"/>
                <w:szCs w:val="22"/>
              </w:rPr>
            </w:pPr>
            <w:r w:rsidRPr="00930502">
              <w:rPr>
                <w:snapToGrid w:val="0"/>
                <w:color w:val="000000"/>
                <w:sz w:val="22"/>
                <w:szCs w:val="22"/>
              </w:rPr>
              <w:t>%</w:t>
            </w:r>
          </w:p>
        </w:tc>
      </w:tr>
      <w:tr w:rsidR="00C961AD" w:rsidRPr="00930502" w:rsidTr="00186840">
        <w:trPr>
          <w:cantSplit/>
          <w:trHeight w:val="20"/>
        </w:trPr>
        <w:tc>
          <w:tcPr>
            <w:tcW w:w="534" w:type="dxa"/>
            <w:shd w:val="clear" w:color="auto" w:fill="auto"/>
            <w:vAlign w:val="center"/>
          </w:tcPr>
          <w:p w:rsidR="00C961AD" w:rsidRPr="00930502" w:rsidRDefault="00C961AD" w:rsidP="00186840">
            <w:pPr>
              <w:widowControl w:val="0"/>
              <w:jc w:val="center"/>
              <w:rPr>
                <w:snapToGrid w:val="0"/>
                <w:color w:val="000000"/>
                <w:sz w:val="22"/>
                <w:szCs w:val="22"/>
              </w:rPr>
            </w:pPr>
            <w:r w:rsidRPr="00A9234C">
              <w:rPr>
                <w:snapToGrid w:val="0"/>
                <w:color w:val="000000"/>
                <w:sz w:val="22"/>
                <w:szCs w:val="22"/>
              </w:rPr>
              <w:t>14</w:t>
            </w:r>
            <w:r w:rsidRPr="00930502">
              <w:rPr>
                <w:snapToGrid w:val="0"/>
                <w:color w:val="000000"/>
                <w:sz w:val="22"/>
                <w:szCs w:val="22"/>
              </w:rPr>
              <w:t>.</w:t>
            </w:r>
          </w:p>
        </w:tc>
        <w:tc>
          <w:tcPr>
            <w:tcW w:w="8079" w:type="dxa"/>
            <w:shd w:val="clear" w:color="auto" w:fill="auto"/>
          </w:tcPr>
          <w:p w:rsidR="00C961AD" w:rsidRPr="00930502" w:rsidRDefault="00C961AD" w:rsidP="00186840">
            <w:pPr>
              <w:widowControl w:val="0"/>
              <w:rPr>
                <w:snapToGrid w:val="0"/>
                <w:color w:val="000000"/>
                <w:sz w:val="22"/>
                <w:szCs w:val="22"/>
              </w:rPr>
            </w:pPr>
            <w:r w:rsidRPr="00FC5429">
              <w:rPr>
                <w:snapToGrid w:val="0"/>
                <w:color w:val="000000"/>
                <w:sz w:val="22"/>
                <w:szCs w:val="22"/>
              </w:rPr>
              <w:t>Энергетика нәтиҗәлелеге таләпләре нигезендә муниципаль ихтыяҗлар өчен сатып алына торган товарлар, эшләр, хезмәт күрсәтүләр өлеше</w:t>
            </w:r>
          </w:p>
        </w:tc>
        <w:tc>
          <w:tcPr>
            <w:tcW w:w="1314" w:type="dxa"/>
            <w:shd w:val="clear" w:color="auto" w:fill="auto"/>
          </w:tcPr>
          <w:p w:rsidR="00C961AD" w:rsidRPr="00930502" w:rsidRDefault="00C961AD" w:rsidP="00186840">
            <w:pPr>
              <w:widowControl w:val="0"/>
              <w:jc w:val="center"/>
              <w:rPr>
                <w:snapToGrid w:val="0"/>
                <w:color w:val="000000"/>
                <w:sz w:val="22"/>
                <w:szCs w:val="22"/>
              </w:rPr>
            </w:pPr>
            <w:r w:rsidRPr="00930502">
              <w:rPr>
                <w:snapToGrid w:val="0"/>
                <w:color w:val="000000"/>
                <w:sz w:val="22"/>
                <w:szCs w:val="22"/>
              </w:rPr>
              <w:t>%</w:t>
            </w:r>
          </w:p>
        </w:tc>
      </w:tr>
      <w:tr w:rsidR="00C961AD" w:rsidRPr="00930502" w:rsidTr="00186840">
        <w:trPr>
          <w:cantSplit/>
          <w:trHeight w:val="20"/>
        </w:trPr>
        <w:tc>
          <w:tcPr>
            <w:tcW w:w="534" w:type="dxa"/>
            <w:shd w:val="clear" w:color="auto" w:fill="auto"/>
            <w:vAlign w:val="center"/>
          </w:tcPr>
          <w:p w:rsidR="00C961AD" w:rsidRPr="00930502" w:rsidRDefault="00C961AD" w:rsidP="00186840">
            <w:pPr>
              <w:widowControl w:val="0"/>
              <w:jc w:val="center"/>
              <w:rPr>
                <w:snapToGrid w:val="0"/>
                <w:color w:val="000000"/>
                <w:sz w:val="22"/>
                <w:szCs w:val="22"/>
              </w:rPr>
            </w:pPr>
            <w:r w:rsidRPr="00A9234C">
              <w:rPr>
                <w:snapToGrid w:val="0"/>
                <w:color w:val="000000"/>
                <w:sz w:val="22"/>
                <w:szCs w:val="22"/>
              </w:rPr>
              <w:t>15</w:t>
            </w:r>
            <w:r w:rsidRPr="00930502">
              <w:rPr>
                <w:snapToGrid w:val="0"/>
                <w:color w:val="000000"/>
                <w:sz w:val="22"/>
                <w:szCs w:val="22"/>
              </w:rPr>
              <w:t>.</w:t>
            </w:r>
          </w:p>
        </w:tc>
        <w:tc>
          <w:tcPr>
            <w:tcW w:w="8079" w:type="dxa"/>
            <w:shd w:val="clear" w:color="auto" w:fill="auto"/>
          </w:tcPr>
          <w:p w:rsidR="00C961AD" w:rsidRPr="00930502" w:rsidRDefault="00C961AD" w:rsidP="00186840">
            <w:pPr>
              <w:widowControl w:val="0"/>
              <w:rPr>
                <w:snapToGrid w:val="0"/>
                <w:sz w:val="22"/>
                <w:szCs w:val="22"/>
              </w:rPr>
            </w:pPr>
            <w:r w:rsidRPr="00FC5429">
              <w:rPr>
                <w:snapToGrid w:val="0"/>
                <w:sz w:val="22"/>
                <w:szCs w:val="22"/>
              </w:rPr>
              <w:t>Торак урыны һәм коммуналь хезмәт күрсәтүләр өчен түләү буенча гражданнарга социаль ярдәм күрсәтүгә муниципаль бюджетның чагыштырма чыгымнары</w:t>
            </w:r>
          </w:p>
        </w:tc>
        <w:tc>
          <w:tcPr>
            <w:tcW w:w="1314" w:type="dxa"/>
            <w:shd w:val="clear" w:color="auto" w:fill="auto"/>
          </w:tcPr>
          <w:p w:rsidR="00C961AD" w:rsidRPr="00930502" w:rsidRDefault="00C961AD" w:rsidP="00186840">
            <w:pPr>
              <w:widowControl w:val="0"/>
              <w:jc w:val="center"/>
              <w:rPr>
                <w:snapToGrid w:val="0"/>
                <w:sz w:val="22"/>
                <w:szCs w:val="22"/>
              </w:rPr>
            </w:pPr>
            <w:r>
              <w:rPr>
                <w:snapToGrid w:val="0"/>
                <w:sz w:val="22"/>
                <w:szCs w:val="22"/>
                <w:lang w:val="tt-RU"/>
              </w:rPr>
              <w:t>Мең сум</w:t>
            </w:r>
            <w:r w:rsidRPr="00930502">
              <w:rPr>
                <w:snapToGrid w:val="0"/>
                <w:sz w:val="22"/>
                <w:szCs w:val="22"/>
              </w:rPr>
              <w:t xml:space="preserve">./ </w:t>
            </w:r>
            <w:r>
              <w:rPr>
                <w:snapToGrid w:val="0"/>
                <w:sz w:val="22"/>
                <w:szCs w:val="22"/>
                <w:lang w:val="tt-RU"/>
              </w:rPr>
              <w:t>кеше</w:t>
            </w:r>
          </w:p>
        </w:tc>
      </w:tr>
      <w:tr w:rsidR="00C961AD" w:rsidRPr="00930502" w:rsidTr="00186840">
        <w:trPr>
          <w:cantSplit/>
          <w:trHeight w:val="20"/>
        </w:trPr>
        <w:tc>
          <w:tcPr>
            <w:tcW w:w="9927" w:type="dxa"/>
            <w:gridSpan w:val="3"/>
            <w:shd w:val="clear" w:color="auto" w:fill="auto"/>
            <w:vAlign w:val="center"/>
          </w:tcPr>
          <w:p w:rsidR="00C961AD" w:rsidRPr="00930502" w:rsidRDefault="00C961AD" w:rsidP="00186840">
            <w:pPr>
              <w:widowControl w:val="0"/>
              <w:jc w:val="center"/>
              <w:rPr>
                <w:b/>
                <w:bCs/>
                <w:snapToGrid w:val="0"/>
                <w:color w:val="000000"/>
                <w:sz w:val="22"/>
                <w:szCs w:val="22"/>
              </w:rPr>
            </w:pPr>
            <w:r w:rsidRPr="00FC5429">
              <w:rPr>
                <w:b/>
                <w:bCs/>
                <w:snapToGrid w:val="0"/>
                <w:color w:val="000000"/>
                <w:sz w:val="22"/>
                <w:szCs w:val="22"/>
              </w:rPr>
              <w:t>Торак фондындагы максатчан күрсәткечләр</w:t>
            </w:r>
          </w:p>
        </w:tc>
      </w:tr>
      <w:tr w:rsidR="00C961AD" w:rsidRPr="00930502" w:rsidTr="00186840">
        <w:trPr>
          <w:cantSplit/>
          <w:trHeight w:val="20"/>
        </w:trPr>
        <w:tc>
          <w:tcPr>
            <w:tcW w:w="534" w:type="dxa"/>
            <w:shd w:val="clear" w:color="auto" w:fill="auto"/>
            <w:vAlign w:val="center"/>
          </w:tcPr>
          <w:p w:rsidR="00C961AD" w:rsidRPr="00930502" w:rsidRDefault="00C961AD" w:rsidP="00186840">
            <w:pPr>
              <w:widowControl w:val="0"/>
              <w:jc w:val="center"/>
              <w:rPr>
                <w:snapToGrid w:val="0"/>
                <w:color w:val="000000"/>
                <w:sz w:val="22"/>
                <w:szCs w:val="22"/>
              </w:rPr>
            </w:pPr>
            <w:r w:rsidRPr="00930502">
              <w:rPr>
                <w:snapToGrid w:val="0"/>
                <w:color w:val="000000"/>
                <w:sz w:val="22"/>
                <w:szCs w:val="22"/>
              </w:rPr>
              <w:lastRenderedPageBreak/>
              <w:t>1.</w:t>
            </w:r>
          </w:p>
        </w:tc>
        <w:tc>
          <w:tcPr>
            <w:tcW w:w="8079" w:type="dxa"/>
            <w:shd w:val="clear" w:color="auto" w:fill="auto"/>
          </w:tcPr>
          <w:p w:rsidR="00C961AD" w:rsidRPr="00930502" w:rsidRDefault="00C961AD" w:rsidP="00186840">
            <w:pPr>
              <w:widowControl w:val="0"/>
              <w:rPr>
                <w:snapToGrid w:val="0"/>
                <w:color w:val="000000"/>
                <w:sz w:val="22"/>
                <w:szCs w:val="22"/>
              </w:rPr>
            </w:pPr>
            <w:r w:rsidRPr="00FC5429">
              <w:rPr>
                <w:snapToGrid w:val="0"/>
                <w:color w:val="000000"/>
                <w:sz w:val="22"/>
                <w:szCs w:val="22"/>
              </w:rPr>
              <w:t>Торак йортларда (индивидуаль һәм күпфатирлы) кулланыла торган электр энергиясе, җылылык энергиясе, су, табигый газ күләмнәренең исәп-хисап приборларын кулланып гамәлгә ашырыла торган өлеше (күмәк, индивидуаль))</w:t>
            </w:r>
          </w:p>
        </w:tc>
        <w:tc>
          <w:tcPr>
            <w:tcW w:w="1314" w:type="dxa"/>
            <w:shd w:val="clear" w:color="auto" w:fill="auto"/>
          </w:tcPr>
          <w:p w:rsidR="00C961AD" w:rsidRPr="00930502" w:rsidRDefault="00C961AD" w:rsidP="00186840">
            <w:pPr>
              <w:widowControl w:val="0"/>
              <w:jc w:val="center"/>
              <w:rPr>
                <w:snapToGrid w:val="0"/>
                <w:color w:val="000000"/>
                <w:sz w:val="22"/>
                <w:szCs w:val="22"/>
              </w:rPr>
            </w:pPr>
            <w:r w:rsidRPr="00930502">
              <w:rPr>
                <w:snapToGrid w:val="0"/>
                <w:color w:val="000000"/>
                <w:sz w:val="22"/>
                <w:szCs w:val="22"/>
              </w:rPr>
              <w:t>%</w:t>
            </w:r>
          </w:p>
        </w:tc>
      </w:tr>
      <w:tr w:rsidR="00C961AD" w:rsidRPr="00930502" w:rsidTr="00186840">
        <w:trPr>
          <w:cantSplit/>
          <w:trHeight w:val="20"/>
        </w:trPr>
        <w:tc>
          <w:tcPr>
            <w:tcW w:w="534" w:type="dxa"/>
            <w:shd w:val="clear" w:color="auto" w:fill="auto"/>
            <w:vAlign w:val="center"/>
          </w:tcPr>
          <w:p w:rsidR="00C961AD" w:rsidRPr="00930502" w:rsidRDefault="00C961AD" w:rsidP="00186840">
            <w:pPr>
              <w:widowControl w:val="0"/>
              <w:jc w:val="center"/>
              <w:rPr>
                <w:snapToGrid w:val="0"/>
                <w:color w:val="000000"/>
                <w:sz w:val="22"/>
                <w:szCs w:val="22"/>
              </w:rPr>
            </w:pPr>
            <w:r w:rsidRPr="00A9234C">
              <w:rPr>
                <w:snapToGrid w:val="0"/>
                <w:color w:val="000000"/>
                <w:sz w:val="22"/>
                <w:szCs w:val="22"/>
              </w:rPr>
              <w:t>2</w:t>
            </w:r>
            <w:r w:rsidRPr="00930502">
              <w:rPr>
                <w:snapToGrid w:val="0"/>
                <w:color w:val="000000"/>
                <w:sz w:val="22"/>
                <w:szCs w:val="22"/>
              </w:rPr>
              <w:t>.</w:t>
            </w:r>
          </w:p>
        </w:tc>
        <w:tc>
          <w:tcPr>
            <w:tcW w:w="8079" w:type="dxa"/>
            <w:shd w:val="clear" w:color="auto" w:fill="auto"/>
          </w:tcPr>
          <w:p w:rsidR="00C961AD" w:rsidRPr="00930502" w:rsidRDefault="00C961AD" w:rsidP="00186840">
            <w:pPr>
              <w:widowControl w:val="0"/>
              <w:rPr>
                <w:snapToGrid w:val="0"/>
                <w:color w:val="000000"/>
                <w:sz w:val="22"/>
                <w:szCs w:val="22"/>
              </w:rPr>
            </w:pPr>
            <w:r w:rsidRPr="00FC5429">
              <w:rPr>
                <w:snapToGrid w:val="0"/>
                <w:color w:val="000000"/>
                <w:sz w:val="22"/>
                <w:szCs w:val="22"/>
              </w:rPr>
              <w:t>Энергетика тикшерүе уздырылган торак йортлар саны</w:t>
            </w:r>
          </w:p>
        </w:tc>
        <w:tc>
          <w:tcPr>
            <w:tcW w:w="1314" w:type="dxa"/>
            <w:shd w:val="clear" w:color="auto" w:fill="auto"/>
          </w:tcPr>
          <w:p w:rsidR="00C961AD" w:rsidRPr="00776C30" w:rsidRDefault="00C961AD" w:rsidP="00186840">
            <w:pPr>
              <w:widowControl w:val="0"/>
              <w:jc w:val="center"/>
              <w:rPr>
                <w:snapToGrid w:val="0"/>
                <w:color w:val="000000"/>
                <w:sz w:val="22"/>
                <w:szCs w:val="22"/>
                <w:lang w:val="tt-RU"/>
              </w:rPr>
            </w:pPr>
            <w:r>
              <w:rPr>
                <w:snapToGrid w:val="0"/>
                <w:color w:val="000000"/>
                <w:sz w:val="22"/>
                <w:szCs w:val="22"/>
                <w:lang w:val="tt-RU"/>
              </w:rPr>
              <w:t>данә</w:t>
            </w:r>
          </w:p>
        </w:tc>
      </w:tr>
      <w:tr w:rsidR="00C961AD" w:rsidRPr="00930502" w:rsidTr="00186840">
        <w:trPr>
          <w:cantSplit/>
          <w:trHeight w:val="20"/>
        </w:trPr>
        <w:tc>
          <w:tcPr>
            <w:tcW w:w="534" w:type="dxa"/>
            <w:shd w:val="clear" w:color="auto" w:fill="auto"/>
            <w:vAlign w:val="center"/>
          </w:tcPr>
          <w:p w:rsidR="00C961AD" w:rsidRPr="00930502" w:rsidRDefault="00C961AD" w:rsidP="00186840">
            <w:pPr>
              <w:widowControl w:val="0"/>
              <w:jc w:val="center"/>
              <w:rPr>
                <w:snapToGrid w:val="0"/>
                <w:color w:val="000000"/>
                <w:sz w:val="22"/>
                <w:szCs w:val="22"/>
              </w:rPr>
            </w:pPr>
            <w:r w:rsidRPr="00930502">
              <w:rPr>
                <w:snapToGrid w:val="0"/>
                <w:color w:val="000000"/>
                <w:sz w:val="22"/>
                <w:szCs w:val="22"/>
              </w:rPr>
              <w:t>3.</w:t>
            </w:r>
          </w:p>
        </w:tc>
        <w:tc>
          <w:tcPr>
            <w:tcW w:w="8079" w:type="dxa"/>
            <w:shd w:val="clear" w:color="auto" w:fill="auto"/>
          </w:tcPr>
          <w:p w:rsidR="00C961AD" w:rsidRPr="00930502" w:rsidRDefault="00C961AD" w:rsidP="00186840">
            <w:pPr>
              <w:widowControl w:val="0"/>
              <w:rPr>
                <w:snapToGrid w:val="0"/>
                <w:sz w:val="22"/>
                <w:szCs w:val="22"/>
              </w:rPr>
            </w:pPr>
            <w:r w:rsidRPr="00FC5429">
              <w:rPr>
                <w:snapToGrid w:val="0"/>
                <w:sz w:val="22"/>
                <w:szCs w:val="22"/>
              </w:rPr>
              <w:t>Торак йортларда (индивидуаль һәм күпфатирлы) электр энергиясенең, җылылык энергиясенең, суның, табигый газның чагыштырма чыгымы исәпкә алу приборларын кулланып башкарыла торган электр энергиясенең, җылылык энергиясенең, суның, табигый газның чагыштырма чыгымы</w:t>
            </w:r>
          </w:p>
        </w:tc>
        <w:tc>
          <w:tcPr>
            <w:tcW w:w="1314" w:type="dxa"/>
            <w:shd w:val="clear" w:color="auto" w:fill="auto"/>
          </w:tcPr>
          <w:p w:rsidR="00C961AD" w:rsidRPr="00BB556B" w:rsidRDefault="00C961AD" w:rsidP="00186840">
            <w:pPr>
              <w:widowControl w:val="0"/>
              <w:jc w:val="center"/>
              <w:rPr>
                <w:snapToGrid w:val="0"/>
                <w:color w:val="000000"/>
              </w:rPr>
            </w:pPr>
            <w:r w:rsidRPr="00BB556B">
              <w:rPr>
                <w:snapToGrid w:val="0"/>
                <w:color w:val="000000"/>
              </w:rPr>
              <w:t>Гкал/кв.м,</w:t>
            </w:r>
          </w:p>
          <w:p w:rsidR="00C961AD" w:rsidRPr="00BB556B" w:rsidRDefault="00C961AD" w:rsidP="00186840">
            <w:pPr>
              <w:widowControl w:val="0"/>
              <w:jc w:val="center"/>
              <w:rPr>
                <w:snapToGrid w:val="0"/>
                <w:color w:val="000000"/>
              </w:rPr>
            </w:pPr>
            <w:r w:rsidRPr="00930502">
              <w:rPr>
                <w:snapToGrid w:val="0"/>
                <w:color w:val="000000"/>
              </w:rPr>
              <w:t>кВтч/</w:t>
            </w:r>
            <w:r>
              <w:rPr>
                <w:snapToGrid w:val="0"/>
                <w:color w:val="000000"/>
                <w:lang w:val="tt-RU"/>
              </w:rPr>
              <w:t>кеше</w:t>
            </w:r>
            <w:r w:rsidRPr="00BB556B">
              <w:rPr>
                <w:snapToGrid w:val="0"/>
                <w:color w:val="000000"/>
              </w:rPr>
              <w:t xml:space="preserve">., </w:t>
            </w:r>
            <w:r w:rsidRPr="00930502">
              <w:rPr>
                <w:snapToGrid w:val="0"/>
                <w:color w:val="000000"/>
              </w:rPr>
              <w:t>куб.м./</w:t>
            </w:r>
            <w:r>
              <w:rPr>
                <w:snapToGrid w:val="0"/>
                <w:color w:val="000000"/>
                <w:lang w:val="tt-RU"/>
              </w:rPr>
              <w:t>кеше</w:t>
            </w:r>
            <w:r w:rsidRPr="00930502">
              <w:rPr>
                <w:snapToGrid w:val="0"/>
                <w:color w:val="000000"/>
              </w:rPr>
              <w:t>.</w:t>
            </w:r>
            <w:r w:rsidRPr="00BB556B">
              <w:rPr>
                <w:snapToGrid w:val="0"/>
                <w:color w:val="000000"/>
              </w:rPr>
              <w:t>,</w:t>
            </w:r>
          </w:p>
          <w:p w:rsidR="00C961AD" w:rsidRPr="00930502" w:rsidRDefault="00C961AD" w:rsidP="00186840">
            <w:pPr>
              <w:widowControl w:val="0"/>
              <w:jc w:val="center"/>
              <w:rPr>
                <w:snapToGrid w:val="0"/>
                <w:color w:val="000000"/>
              </w:rPr>
            </w:pPr>
            <w:r>
              <w:rPr>
                <w:snapToGrid w:val="0"/>
                <w:color w:val="000000"/>
                <w:lang w:val="tt-RU"/>
              </w:rPr>
              <w:t>мең</w:t>
            </w:r>
            <w:r w:rsidRPr="00930502">
              <w:rPr>
                <w:snapToGrid w:val="0"/>
                <w:color w:val="000000"/>
              </w:rPr>
              <w:t>.куб.м./кв.м.</w:t>
            </w:r>
          </w:p>
        </w:tc>
      </w:tr>
      <w:tr w:rsidR="00C961AD" w:rsidRPr="00930502" w:rsidTr="00186840">
        <w:trPr>
          <w:cantSplit/>
          <w:trHeight w:val="20"/>
        </w:trPr>
        <w:tc>
          <w:tcPr>
            <w:tcW w:w="534" w:type="dxa"/>
            <w:shd w:val="clear" w:color="auto" w:fill="auto"/>
            <w:vAlign w:val="center"/>
          </w:tcPr>
          <w:p w:rsidR="00C961AD" w:rsidRPr="00930502" w:rsidRDefault="00C961AD" w:rsidP="00186840">
            <w:pPr>
              <w:widowControl w:val="0"/>
              <w:jc w:val="center"/>
              <w:rPr>
                <w:snapToGrid w:val="0"/>
                <w:color w:val="000000"/>
                <w:sz w:val="22"/>
                <w:szCs w:val="22"/>
              </w:rPr>
            </w:pPr>
            <w:r w:rsidRPr="00930502">
              <w:rPr>
                <w:snapToGrid w:val="0"/>
                <w:color w:val="000000"/>
                <w:sz w:val="22"/>
                <w:szCs w:val="22"/>
              </w:rPr>
              <w:t>4.</w:t>
            </w:r>
          </w:p>
        </w:tc>
        <w:tc>
          <w:tcPr>
            <w:tcW w:w="8079" w:type="dxa"/>
            <w:shd w:val="clear" w:color="auto" w:fill="auto"/>
          </w:tcPr>
          <w:p w:rsidR="00C961AD" w:rsidRPr="00930502" w:rsidRDefault="00C961AD" w:rsidP="00186840">
            <w:pPr>
              <w:widowControl w:val="0"/>
              <w:rPr>
                <w:snapToGrid w:val="0"/>
                <w:sz w:val="22"/>
                <w:szCs w:val="22"/>
              </w:rPr>
            </w:pPr>
            <w:r w:rsidRPr="00FC5429">
              <w:rPr>
                <w:snapToGrid w:val="0"/>
                <w:sz w:val="22"/>
                <w:szCs w:val="22"/>
              </w:rPr>
              <w:t>Торак йортларда (индивидуаль һәм күпфатирлы) электр энергиясенең, җылылык энергиясенең, суның, табигый газның чагыштырма чыгымы, алар өчен исәп-хисап алымнарын кулланып башкарыла</w:t>
            </w:r>
          </w:p>
        </w:tc>
        <w:tc>
          <w:tcPr>
            <w:tcW w:w="1314" w:type="dxa"/>
            <w:shd w:val="clear" w:color="auto" w:fill="auto"/>
          </w:tcPr>
          <w:p w:rsidR="00C961AD" w:rsidRPr="00BB556B" w:rsidRDefault="00C961AD" w:rsidP="00186840">
            <w:pPr>
              <w:widowControl w:val="0"/>
              <w:jc w:val="center"/>
              <w:rPr>
                <w:snapToGrid w:val="0"/>
                <w:color w:val="000000"/>
              </w:rPr>
            </w:pPr>
            <w:r w:rsidRPr="00BB556B">
              <w:rPr>
                <w:snapToGrid w:val="0"/>
                <w:color w:val="000000"/>
              </w:rPr>
              <w:t>Гкал/кв.м,</w:t>
            </w:r>
          </w:p>
          <w:p w:rsidR="00C961AD" w:rsidRPr="00BB556B" w:rsidRDefault="00C961AD" w:rsidP="00186840">
            <w:pPr>
              <w:widowControl w:val="0"/>
              <w:jc w:val="center"/>
              <w:rPr>
                <w:snapToGrid w:val="0"/>
                <w:color w:val="000000"/>
              </w:rPr>
            </w:pPr>
            <w:r w:rsidRPr="00930502">
              <w:rPr>
                <w:snapToGrid w:val="0"/>
                <w:color w:val="000000"/>
              </w:rPr>
              <w:t>кВтч/</w:t>
            </w:r>
            <w:r>
              <w:rPr>
                <w:snapToGrid w:val="0"/>
                <w:color w:val="000000"/>
                <w:lang w:val="tt-RU"/>
              </w:rPr>
              <w:t>кеше</w:t>
            </w:r>
            <w:r w:rsidRPr="00BB556B">
              <w:rPr>
                <w:snapToGrid w:val="0"/>
                <w:color w:val="000000"/>
              </w:rPr>
              <w:t xml:space="preserve">., </w:t>
            </w:r>
            <w:r w:rsidRPr="00930502">
              <w:rPr>
                <w:snapToGrid w:val="0"/>
                <w:color w:val="000000"/>
              </w:rPr>
              <w:t>куб.м./</w:t>
            </w:r>
            <w:r>
              <w:rPr>
                <w:snapToGrid w:val="0"/>
                <w:color w:val="000000"/>
                <w:lang w:val="tt-RU"/>
              </w:rPr>
              <w:t>кеше</w:t>
            </w:r>
            <w:r w:rsidRPr="00BB556B">
              <w:rPr>
                <w:snapToGrid w:val="0"/>
                <w:color w:val="000000"/>
              </w:rPr>
              <w:t>,</w:t>
            </w:r>
          </w:p>
          <w:p w:rsidR="00C961AD" w:rsidRPr="00930502" w:rsidRDefault="00C961AD" w:rsidP="00186840">
            <w:pPr>
              <w:widowControl w:val="0"/>
              <w:jc w:val="center"/>
              <w:rPr>
                <w:snapToGrid w:val="0"/>
                <w:color w:val="000000"/>
              </w:rPr>
            </w:pPr>
            <w:r>
              <w:rPr>
                <w:snapToGrid w:val="0"/>
                <w:color w:val="000000"/>
                <w:lang w:val="tt-RU"/>
              </w:rPr>
              <w:t>мең</w:t>
            </w:r>
            <w:r w:rsidRPr="00930502">
              <w:rPr>
                <w:snapToGrid w:val="0"/>
                <w:color w:val="000000"/>
              </w:rPr>
              <w:t>.куб.м./кв.м.</w:t>
            </w:r>
          </w:p>
        </w:tc>
      </w:tr>
      <w:tr w:rsidR="00C961AD" w:rsidRPr="00930502" w:rsidTr="00186840">
        <w:trPr>
          <w:cantSplit/>
          <w:trHeight w:val="20"/>
        </w:trPr>
        <w:tc>
          <w:tcPr>
            <w:tcW w:w="534" w:type="dxa"/>
            <w:shd w:val="clear" w:color="auto" w:fill="auto"/>
            <w:vAlign w:val="center"/>
          </w:tcPr>
          <w:p w:rsidR="00C961AD" w:rsidRPr="00930502" w:rsidRDefault="00C961AD" w:rsidP="00186840">
            <w:pPr>
              <w:widowControl w:val="0"/>
              <w:jc w:val="center"/>
              <w:rPr>
                <w:snapToGrid w:val="0"/>
                <w:color w:val="000000"/>
                <w:sz w:val="22"/>
                <w:szCs w:val="22"/>
              </w:rPr>
            </w:pPr>
            <w:r w:rsidRPr="00930502">
              <w:rPr>
                <w:snapToGrid w:val="0"/>
                <w:color w:val="000000"/>
                <w:sz w:val="22"/>
                <w:szCs w:val="22"/>
              </w:rPr>
              <w:t>5.</w:t>
            </w:r>
          </w:p>
        </w:tc>
        <w:tc>
          <w:tcPr>
            <w:tcW w:w="8079" w:type="dxa"/>
            <w:shd w:val="clear" w:color="auto" w:fill="auto"/>
          </w:tcPr>
          <w:p w:rsidR="00C961AD" w:rsidRPr="00930502" w:rsidRDefault="00C961AD" w:rsidP="00186840">
            <w:pPr>
              <w:widowControl w:val="0"/>
              <w:rPr>
                <w:snapToGrid w:val="0"/>
                <w:color w:val="000000"/>
                <w:sz w:val="22"/>
                <w:szCs w:val="22"/>
              </w:rPr>
            </w:pPr>
            <w:r w:rsidRPr="00FC5429">
              <w:rPr>
                <w:snapToGrid w:val="0"/>
                <w:color w:val="000000"/>
                <w:sz w:val="22"/>
                <w:szCs w:val="22"/>
              </w:rPr>
              <w:t>Исәпләү приборларын кулланып гамәлгә ашырыла торган торак йортларда (индивидуаль һәм күпфатирлы) электр энергиясенең, җылылык энергиясенең, суның, табигый газның чагыштырма чыгымнарын үзгәртү</w:t>
            </w:r>
          </w:p>
        </w:tc>
        <w:tc>
          <w:tcPr>
            <w:tcW w:w="1314" w:type="dxa"/>
            <w:shd w:val="clear" w:color="auto" w:fill="auto"/>
          </w:tcPr>
          <w:p w:rsidR="00C961AD" w:rsidRPr="00BB556B" w:rsidRDefault="00C961AD" w:rsidP="00186840">
            <w:pPr>
              <w:widowControl w:val="0"/>
              <w:jc w:val="center"/>
              <w:rPr>
                <w:snapToGrid w:val="0"/>
                <w:color w:val="000000"/>
              </w:rPr>
            </w:pPr>
            <w:r w:rsidRPr="00BB556B">
              <w:rPr>
                <w:snapToGrid w:val="0"/>
                <w:color w:val="000000"/>
              </w:rPr>
              <w:t>Гкал/кв.м,</w:t>
            </w:r>
          </w:p>
          <w:p w:rsidR="00C961AD" w:rsidRPr="00BB556B" w:rsidRDefault="00C961AD" w:rsidP="00186840">
            <w:pPr>
              <w:widowControl w:val="0"/>
              <w:jc w:val="center"/>
              <w:rPr>
                <w:snapToGrid w:val="0"/>
                <w:color w:val="000000"/>
              </w:rPr>
            </w:pPr>
            <w:r w:rsidRPr="00930502">
              <w:rPr>
                <w:snapToGrid w:val="0"/>
                <w:color w:val="000000"/>
              </w:rPr>
              <w:t>кВтч/</w:t>
            </w:r>
            <w:r>
              <w:rPr>
                <w:snapToGrid w:val="0"/>
                <w:color w:val="000000"/>
              </w:rPr>
              <w:t>кеше</w:t>
            </w:r>
            <w:r w:rsidRPr="00BB556B">
              <w:rPr>
                <w:snapToGrid w:val="0"/>
                <w:color w:val="000000"/>
              </w:rPr>
              <w:t xml:space="preserve">., </w:t>
            </w:r>
            <w:r w:rsidRPr="00930502">
              <w:rPr>
                <w:snapToGrid w:val="0"/>
                <w:color w:val="000000"/>
              </w:rPr>
              <w:t>куб.м./</w:t>
            </w:r>
            <w:r>
              <w:rPr>
                <w:snapToGrid w:val="0"/>
                <w:color w:val="000000"/>
              </w:rPr>
              <w:t>кеше</w:t>
            </w:r>
            <w:r w:rsidRPr="00930502">
              <w:rPr>
                <w:snapToGrid w:val="0"/>
                <w:color w:val="000000"/>
              </w:rPr>
              <w:t>.</w:t>
            </w:r>
            <w:r w:rsidRPr="00BB556B">
              <w:rPr>
                <w:snapToGrid w:val="0"/>
                <w:color w:val="000000"/>
              </w:rPr>
              <w:t>,</w:t>
            </w:r>
          </w:p>
          <w:p w:rsidR="00C961AD" w:rsidRPr="00930502" w:rsidRDefault="00C961AD" w:rsidP="00186840">
            <w:pPr>
              <w:widowControl w:val="0"/>
              <w:jc w:val="center"/>
              <w:rPr>
                <w:snapToGrid w:val="0"/>
                <w:color w:val="000000"/>
              </w:rPr>
            </w:pPr>
            <w:r w:rsidRPr="00930502">
              <w:rPr>
                <w:snapToGrid w:val="0"/>
                <w:color w:val="000000"/>
              </w:rPr>
              <w:t>тыс.куб.м./кв.м.</w:t>
            </w:r>
          </w:p>
        </w:tc>
      </w:tr>
      <w:tr w:rsidR="00C961AD" w:rsidRPr="00930502" w:rsidTr="00186840">
        <w:trPr>
          <w:cantSplit/>
          <w:trHeight w:val="20"/>
        </w:trPr>
        <w:tc>
          <w:tcPr>
            <w:tcW w:w="534" w:type="dxa"/>
            <w:shd w:val="clear" w:color="auto" w:fill="auto"/>
            <w:vAlign w:val="center"/>
          </w:tcPr>
          <w:p w:rsidR="00C961AD" w:rsidRPr="00930502" w:rsidRDefault="00C961AD" w:rsidP="00186840">
            <w:pPr>
              <w:widowControl w:val="0"/>
              <w:jc w:val="center"/>
              <w:rPr>
                <w:snapToGrid w:val="0"/>
                <w:color w:val="000000"/>
                <w:sz w:val="22"/>
                <w:szCs w:val="22"/>
              </w:rPr>
            </w:pPr>
            <w:r w:rsidRPr="00930502">
              <w:rPr>
                <w:snapToGrid w:val="0"/>
                <w:color w:val="000000"/>
                <w:sz w:val="22"/>
                <w:szCs w:val="22"/>
              </w:rPr>
              <w:t>6.</w:t>
            </w:r>
          </w:p>
        </w:tc>
        <w:tc>
          <w:tcPr>
            <w:tcW w:w="8079" w:type="dxa"/>
            <w:shd w:val="clear" w:color="auto" w:fill="auto"/>
          </w:tcPr>
          <w:p w:rsidR="00C961AD" w:rsidRPr="00930502" w:rsidRDefault="00C961AD" w:rsidP="00186840">
            <w:pPr>
              <w:widowControl w:val="0"/>
              <w:rPr>
                <w:snapToGrid w:val="0"/>
                <w:color w:val="000000"/>
                <w:sz w:val="22"/>
                <w:szCs w:val="22"/>
              </w:rPr>
            </w:pPr>
            <w:r w:rsidRPr="00FD3F43">
              <w:rPr>
                <w:snapToGrid w:val="0"/>
                <w:color w:val="000000"/>
                <w:sz w:val="22"/>
                <w:szCs w:val="22"/>
              </w:rPr>
              <w:t>Исәпләү ысулларын (куллану нормативларын) кулланып гамәлгә ашырыла торган торак йортларда электр энергиясе, җылылык энергиясе, су, табигый газның чагыштырма чыгымнарын үзгәртү)</w:t>
            </w:r>
          </w:p>
        </w:tc>
        <w:tc>
          <w:tcPr>
            <w:tcW w:w="1314" w:type="dxa"/>
            <w:shd w:val="clear" w:color="auto" w:fill="auto"/>
          </w:tcPr>
          <w:p w:rsidR="00C961AD" w:rsidRPr="00BB556B" w:rsidRDefault="00C961AD" w:rsidP="00186840">
            <w:pPr>
              <w:widowControl w:val="0"/>
              <w:jc w:val="center"/>
              <w:rPr>
                <w:snapToGrid w:val="0"/>
                <w:color w:val="000000"/>
              </w:rPr>
            </w:pPr>
            <w:r w:rsidRPr="00BB556B">
              <w:rPr>
                <w:snapToGrid w:val="0"/>
                <w:color w:val="000000"/>
              </w:rPr>
              <w:t>Гкал/кв.м,</w:t>
            </w:r>
          </w:p>
          <w:p w:rsidR="00C961AD" w:rsidRPr="00BB556B" w:rsidRDefault="00C961AD" w:rsidP="00186840">
            <w:pPr>
              <w:widowControl w:val="0"/>
              <w:jc w:val="center"/>
              <w:rPr>
                <w:snapToGrid w:val="0"/>
                <w:color w:val="000000"/>
              </w:rPr>
            </w:pPr>
            <w:r w:rsidRPr="00930502">
              <w:rPr>
                <w:snapToGrid w:val="0"/>
                <w:color w:val="000000"/>
              </w:rPr>
              <w:t>кВтч/</w:t>
            </w:r>
            <w:r>
              <w:rPr>
                <w:snapToGrid w:val="0"/>
                <w:color w:val="000000"/>
              </w:rPr>
              <w:t>кеше</w:t>
            </w:r>
            <w:r w:rsidRPr="00BB556B">
              <w:rPr>
                <w:snapToGrid w:val="0"/>
                <w:color w:val="000000"/>
              </w:rPr>
              <w:t xml:space="preserve">., </w:t>
            </w:r>
            <w:r w:rsidRPr="00930502">
              <w:rPr>
                <w:snapToGrid w:val="0"/>
                <w:color w:val="000000"/>
              </w:rPr>
              <w:t>куб.м./</w:t>
            </w:r>
            <w:r>
              <w:rPr>
                <w:snapToGrid w:val="0"/>
                <w:color w:val="000000"/>
              </w:rPr>
              <w:t>кеше</w:t>
            </w:r>
            <w:r w:rsidRPr="00930502">
              <w:rPr>
                <w:snapToGrid w:val="0"/>
                <w:color w:val="000000"/>
              </w:rPr>
              <w:t>.</w:t>
            </w:r>
            <w:r w:rsidRPr="00BB556B">
              <w:rPr>
                <w:snapToGrid w:val="0"/>
                <w:color w:val="000000"/>
              </w:rPr>
              <w:t>,</w:t>
            </w:r>
          </w:p>
          <w:p w:rsidR="00C961AD" w:rsidRPr="00930502" w:rsidRDefault="00C961AD" w:rsidP="00186840">
            <w:pPr>
              <w:widowControl w:val="0"/>
              <w:jc w:val="center"/>
              <w:rPr>
                <w:snapToGrid w:val="0"/>
                <w:color w:val="000000"/>
              </w:rPr>
            </w:pPr>
            <w:r w:rsidRPr="00930502">
              <w:rPr>
                <w:snapToGrid w:val="0"/>
                <w:color w:val="000000"/>
              </w:rPr>
              <w:t>тыс.куб.м./кв.м.</w:t>
            </w:r>
          </w:p>
        </w:tc>
      </w:tr>
      <w:tr w:rsidR="00C961AD" w:rsidRPr="00930502" w:rsidTr="00186840">
        <w:trPr>
          <w:cantSplit/>
          <w:trHeight w:val="20"/>
        </w:trPr>
        <w:tc>
          <w:tcPr>
            <w:tcW w:w="534" w:type="dxa"/>
            <w:shd w:val="clear" w:color="auto" w:fill="auto"/>
            <w:vAlign w:val="center"/>
          </w:tcPr>
          <w:p w:rsidR="00C961AD" w:rsidRPr="00930502" w:rsidRDefault="00C961AD" w:rsidP="00186840">
            <w:pPr>
              <w:widowControl w:val="0"/>
              <w:jc w:val="center"/>
              <w:rPr>
                <w:snapToGrid w:val="0"/>
                <w:color w:val="000000"/>
                <w:sz w:val="22"/>
                <w:szCs w:val="22"/>
              </w:rPr>
            </w:pPr>
            <w:r w:rsidRPr="00930502">
              <w:rPr>
                <w:snapToGrid w:val="0"/>
                <w:color w:val="000000"/>
                <w:sz w:val="22"/>
                <w:szCs w:val="22"/>
              </w:rPr>
              <w:t>7.</w:t>
            </w:r>
          </w:p>
        </w:tc>
        <w:tc>
          <w:tcPr>
            <w:tcW w:w="8079" w:type="dxa"/>
            <w:shd w:val="clear" w:color="auto" w:fill="auto"/>
          </w:tcPr>
          <w:p w:rsidR="00C961AD" w:rsidRPr="00930502" w:rsidRDefault="00C961AD" w:rsidP="00186840">
            <w:pPr>
              <w:widowControl w:val="0"/>
              <w:rPr>
                <w:snapToGrid w:val="0"/>
                <w:color w:val="000000"/>
                <w:sz w:val="22"/>
                <w:szCs w:val="22"/>
              </w:rPr>
            </w:pPr>
            <w:r w:rsidRPr="00FD3F43">
              <w:rPr>
                <w:snapToGrid w:val="0"/>
                <w:color w:val="000000"/>
                <w:sz w:val="22"/>
                <w:szCs w:val="22"/>
              </w:rPr>
              <w:t>Электр энергиясенең, җылылык энергиясенең, суның, табигый газның чагыштырма чыгымнары мөнәсәбәтен үзгәртү, алар өчен исәп-хисап алымнарын (куллану нормативларын) кулланып башкарыла, исәп-хисап приборлары кулланып хисаплана торган чагыштырма чыгымнарга карата.</w:t>
            </w:r>
          </w:p>
        </w:tc>
        <w:tc>
          <w:tcPr>
            <w:tcW w:w="1314" w:type="dxa"/>
            <w:shd w:val="clear" w:color="auto" w:fill="auto"/>
          </w:tcPr>
          <w:p w:rsidR="00C961AD" w:rsidRPr="00930502" w:rsidRDefault="00C961AD" w:rsidP="00186840">
            <w:pPr>
              <w:widowControl w:val="0"/>
              <w:jc w:val="center"/>
              <w:rPr>
                <w:snapToGrid w:val="0"/>
                <w:color w:val="000000"/>
                <w:sz w:val="22"/>
                <w:szCs w:val="22"/>
              </w:rPr>
            </w:pPr>
          </w:p>
        </w:tc>
      </w:tr>
      <w:tr w:rsidR="00C961AD" w:rsidRPr="00930502" w:rsidTr="00186840">
        <w:trPr>
          <w:cantSplit/>
          <w:trHeight w:val="20"/>
        </w:trPr>
        <w:tc>
          <w:tcPr>
            <w:tcW w:w="9927" w:type="dxa"/>
            <w:gridSpan w:val="3"/>
            <w:shd w:val="clear" w:color="auto" w:fill="auto"/>
            <w:vAlign w:val="center"/>
          </w:tcPr>
          <w:p w:rsidR="00C961AD" w:rsidRPr="00930502" w:rsidRDefault="00C961AD" w:rsidP="00186840">
            <w:pPr>
              <w:widowControl w:val="0"/>
              <w:jc w:val="center"/>
              <w:rPr>
                <w:b/>
                <w:bCs/>
                <w:snapToGrid w:val="0"/>
                <w:color w:val="000000"/>
                <w:sz w:val="22"/>
                <w:szCs w:val="22"/>
              </w:rPr>
            </w:pPr>
            <w:r w:rsidRPr="00FD3F43">
              <w:rPr>
                <w:b/>
                <w:bCs/>
                <w:snapToGrid w:val="0"/>
                <w:color w:val="000000"/>
                <w:sz w:val="22"/>
                <w:szCs w:val="22"/>
              </w:rPr>
              <w:t>Коммуналь инфраструктура системаларында максатчан күрсәткечләр</w:t>
            </w:r>
          </w:p>
        </w:tc>
      </w:tr>
      <w:tr w:rsidR="00C961AD" w:rsidRPr="00930502" w:rsidTr="00186840">
        <w:trPr>
          <w:cantSplit/>
          <w:trHeight w:val="20"/>
        </w:trPr>
        <w:tc>
          <w:tcPr>
            <w:tcW w:w="534" w:type="dxa"/>
            <w:shd w:val="clear" w:color="auto" w:fill="auto"/>
            <w:vAlign w:val="center"/>
          </w:tcPr>
          <w:p w:rsidR="00C961AD" w:rsidRPr="00930502" w:rsidRDefault="00C961AD" w:rsidP="00186840">
            <w:pPr>
              <w:widowControl w:val="0"/>
              <w:jc w:val="center"/>
              <w:rPr>
                <w:snapToGrid w:val="0"/>
                <w:color w:val="000000"/>
                <w:sz w:val="22"/>
                <w:szCs w:val="22"/>
              </w:rPr>
            </w:pPr>
            <w:r>
              <w:rPr>
                <w:snapToGrid w:val="0"/>
                <w:color w:val="000000"/>
                <w:sz w:val="22"/>
                <w:szCs w:val="22"/>
              </w:rPr>
              <w:t>1</w:t>
            </w:r>
            <w:r w:rsidRPr="00930502">
              <w:rPr>
                <w:snapToGrid w:val="0"/>
                <w:color w:val="000000"/>
                <w:sz w:val="22"/>
                <w:szCs w:val="22"/>
              </w:rPr>
              <w:t>.</w:t>
            </w:r>
          </w:p>
        </w:tc>
        <w:tc>
          <w:tcPr>
            <w:tcW w:w="8079" w:type="dxa"/>
            <w:shd w:val="clear" w:color="auto" w:fill="auto"/>
          </w:tcPr>
          <w:p w:rsidR="00C961AD" w:rsidRPr="00930502" w:rsidRDefault="00C961AD" w:rsidP="00186840">
            <w:pPr>
              <w:widowControl w:val="0"/>
              <w:rPr>
                <w:snapToGrid w:val="0"/>
                <w:color w:val="000000"/>
                <w:sz w:val="22"/>
                <w:szCs w:val="22"/>
              </w:rPr>
            </w:pPr>
            <w:r w:rsidRPr="00FD3F43">
              <w:rPr>
                <w:snapToGrid w:val="0"/>
                <w:color w:val="000000"/>
                <w:sz w:val="22"/>
                <w:szCs w:val="22"/>
              </w:rPr>
              <w:t>Җылылык энергиясен эшләп чыгаруга ягулыкның чагыштырма чыгымын үзгәртү</w:t>
            </w:r>
          </w:p>
        </w:tc>
        <w:tc>
          <w:tcPr>
            <w:tcW w:w="1314" w:type="dxa"/>
            <w:shd w:val="clear" w:color="auto" w:fill="auto"/>
          </w:tcPr>
          <w:p w:rsidR="00C961AD" w:rsidRPr="00930502" w:rsidRDefault="00C961AD" w:rsidP="00186840">
            <w:pPr>
              <w:widowControl w:val="0"/>
              <w:jc w:val="center"/>
              <w:rPr>
                <w:snapToGrid w:val="0"/>
                <w:color w:val="000000"/>
                <w:sz w:val="22"/>
                <w:szCs w:val="22"/>
              </w:rPr>
            </w:pPr>
            <w:r>
              <w:rPr>
                <w:snapToGrid w:val="0"/>
                <w:color w:val="000000"/>
                <w:sz w:val="22"/>
                <w:szCs w:val="22"/>
              </w:rPr>
              <w:t xml:space="preserve">кг </w:t>
            </w:r>
            <w:r w:rsidRPr="00930502">
              <w:rPr>
                <w:snapToGrid w:val="0"/>
                <w:color w:val="000000"/>
                <w:sz w:val="22"/>
                <w:szCs w:val="22"/>
              </w:rPr>
              <w:t>у.т./Гкал</w:t>
            </w:r>
          </w:p>
        </w:tc>
      </w:tr>
      <w:tr w:rsidR="00C961AD" w:rsidRPr="00930502" w:rsidTr="00186840">
        <w:trPr>
          <w:cantSplit/>
          <w:trHeight w:val="20"/>
        </w:trPr>
        <w:tc>
          <w:tcPr>
            <w:tcW w:w="534" w:type="dxa"/>
            <w:shd w:val="clear" w:color="auto" w:fill="auto"/>
            <w:vAlign w:val="center"/>
          </w:tcPr>
          <w:p w:rsidR="00C961AD" w:rsidRPr="00930502" w:rsidRDefault="00C961AD" w:rsidP="00186840">
            <w:pPr>
              <w:widowControl w:val="0"/>
              <w:jc w:val="center"/>
              <w:rPr>
                <w:snapToGrid w:val="0"/>
                <w:color w:val="000000"/>
                <w:sz w:val="22"/>
                <w:szCs w:val="22"/>
              </w:rPr>
            </w:pPr>
            <w:r>
              <w:rPr>
                <w:snapToGrid w:val="0"/>
                <w:color w:val="000000"/>
                <w:sz w:val="22"/>
                <w:szCs w:val="22"/>
              </w:rPr>
              <w:t>2</w:t>
            </w:r>
            <w:r w:rsidRPr="00930502">
              <w:rPr>
                <w:snapToGrid w:val="0"/>
                <w:color w:val="000000"/>
                <w:sz w:val="22"/>
                <w:szCs w:val="22"/>
              </w:rPr>
              <w:t>.</w:t>
            </w:r>
          </w:p>
        </w:tc>
        <w:tc>
          <w:tcPr>
            <w:tcW w:w="8079" w:type="dxa"/>
            <w:shd w:val="clear" w:color="auto" w:fill="auto"/>
          </w:tcPr>
          <w:p w:rsidR="00C961AD" w:rsidRPr="00930502" w:rsidRDefault="00C961AD" w:rsidP="00186840">
            <w:pPr>
              <w:widowControl w:val="0"/>
              <w:rPr>
                <w:snapToGrid w:val="0"/>
                <w:color w:val="000000"/>
                <w:sz w:val="22"/>
                <w:szCs w:val="22"/>
              </w:rPr>
            </w:pPr>
            <w:r w:rsidRPr="00FD3F43">
              <w:rPr>
                <w:snapToGrid w:val="0"/>
                <w:color w:val="000000"/>
                <w:sz w:val="22"/>
                <w:szCs w:val="22"/>
              </w:rPr>
              <w:t>Тапшырганда җылылык энергиясен югалтулар күләме</w:t>
            </w:r>
          </w:p>
        </w:tc>
        <w:tc>
          <w:tcPr>
            <w:tcW w:w="1314" w:type="dxa"/>
            <w:shd w:val="clear" w:color="auto" w:fill="auto"/>
          </w:tcPr>
          <w:p w:rsidR="00C961AD" w:rsidRPr="00930502" w:rsidRDefault="00C961AD" w:rsidP="00186840">
            <w:pPr>
              <w:widowControl w:val="0"/>
              <w:jc w:val="center"/>
              <w:rPr>
                <w:snapToGrid w:val="0"/>
                <w:color w:val="000000"/>
                <w:sz w:val="22"/>
                <w:szCs w:val="22"/>
              </w:rPr>
            </w:pPr>
            <w:r w:rsidRPr="00930502">
              <w:rPr>
                <w:snapToGrid w:val="0"/>
                <w:color w:val="000000"/>
                <w:sz w:val="22"/>
                <w:szCs w:val="22"/>
              </w:rPr>
              <w:t>Гкал</w:t>
            </w:r>
          </w:p>
        </w:tc>
      </w:tr>
      <w:tr w:rsidR="00C961AD" w:rsidRPr="00930502" w:rsidTr="00186840">
        <w:trPr>
          <w:cantSplit/>
          <w:trHeight w:val="20"/>
        </w:trPr>
        <w:tc>
          <w:tcPr>
            <w:tcW w:w="534" w:type="dxa"/>
            <w:shd w:val="clear" w:color="auto" w:fill="auto"/>
            <w:vAlign w:val="center"/>
          </w:tcPr>
          <w:p w:rsidR="00C961AD" w:rsidRPr="00930502" w:rsidRDefault="00C961AD" w:rsidP="00186840">
            <w:pPr>
              <w:widowControl w:val="0"/>
              <w:jc w:val="center"/>
              <w:rPr>
                <w:snapToGrid w:val="0"/>
                <w:color w:val="000000"/>
                <w:sz w:val="22"/>
                <w:szCs w:val="22"/>
              </w:rPr>
            </w:pPr>
            <w:r>
              <w:rPr>
                <w:snapToGrid w:val="0"/>
                <w:color w:val="000000"/>
                <w:sz w:val="22"/>
                <w:szCs w:val="22"/>
              </w:rPr>
              <w:t>3</w:t>
            </w:r>
            <w:r w:rsidRPr="00930502">
              <w:rPr>
                <w:snapToGrid w:val="0"/>
                <w:color w:val="000000"/>
                <w:sz w:val="22"/>
                <w:szCs w:val="22"/>
              </w:rPr>
              <w:t>.</w:t>
            </w:r>
          </w:p>
        </w:tc>
        <w:tc>
          <w:tcPr>
            <w:tcW w:w="8079" w:type="dxa"/>
            <w:shd w:val="clear" w:color="auto" w:fill="auto"/>
          </w:tcPr>
          <w:p w:rsidR="00C961AD" w:rsidRPr="00930502" w:rsidRDefault="00C961AD" w:rsidP="00186840">
            <w:pPr>
              <w:widowControl w:val="0"/>
              <w:rPr>
                <w:snapToGrid w:val="0"/>
                <w:sz w:val="22"/>
                <w:szCs w:val="22"/>
              </w:rPr>
            </w:pPr>
            <w:r w:rsidRPr="00171375">
              <w:rPr>
                <w:snapToGrid w:val="0"/>
                <w:sz w:val="22"/>
                <w:szCs w:val="22"/>
              </w:rPr>
              <w:t>тапшырганда югалган су күләме</w:t>
            </w:r>
          </w:p>
        </w:tc>
        <w:tc>
          <w:tcPr>
            <w:tcW w:w="1314" w:type="dxa"/>
            <w:shd w:val="clear" w:color="auto" w:fill="auto"/>
          </w:tcPr>
          <w:p w:rsidR="00C961AD" w:rsidRPr="00930502" w:rsidRDefault="00C961AD" w:rsidP="00186840">
            <w:pPr>
              <w:widowControl w:val="0"/>
              <w:jc w:val="center"/>
              <w:rPr>
                <w:snapToGrid w:val="0"/>
                <w:color w:val="000000"/>
                <w:sz w:val="22"/>
                <w:szCs w:val="22"/>
              </w:rPr>
            </w:pPr>
            <w:r w:rsidRPr="00930502">
              <w:rPr>
                <w:snapToGrid w:val="0"/>
                <w:color w:val="000000"/>
                <w:sz w:val="22"/>
                <w:szCs w:val="22"/>
              </w:rPr>
              <w:t>куб.м.</w:t>
            </w:r>
          </w:p>
        </w:tc>
      </w:tr>
      <w:tr w:rsidR="00C961AD" w:rsidRPr="00930502" w:rsidTr="00186840">
        <w:trPr>
          <w:cantSplit/>
          <w:trHeight w:val="20"/>
        </w:trPr>
        <w:tc>
          <w:tcPr>
            <w:tcW w:w="534" w:type="dxa"/>
            <w:shd w:val="clear" w:color="auto" w:fill="auto"/>
            <w:vAlign w:val="center"/>
          </w:tcPr>
          <w:p w:rsidR="00C961AD" w:rsidRPr="00930502" w:rsidRDefault="00C961AD" w:rsidP="00186840">
            <w:pPr>
              <w:widowControl w:val="0"/>
              <w:jc w:val="center"/>
              <w:rPr>
                <w:snapToGrid w:val="0"/>
                <w:color w:val="000000"/>
                <w:sz w:val="22"/>
                <w:szCs w:val="22"/>
              </w:rPr>
            </w:pPr>
            <w:r>
              <w:rPr>
                <w:snapToGrid w:val="0"/>
                <w:color w:val="000000"/>
                <w:sz w:val="22"/>
                <w:szCs w:val="22"/>
              </w:rPr>
              <w:t>4</w:t>
            </w:r>
            <w:r w:rsidRPr="00930502">
              <w:rPr>
                <w:snapToGrid w:val="0"/>
                <w:color w:val="000000"/>
                <w:sz w:val="22"/>
                <w:szCs w:val="22"/>
              </w:rPr>
              <w:t>.</w:t>
            </w:r>
          </w:p>
        </w:tc>
        <w:tc>
          <w:tcPr>
            <w:tcW w:w="8079" w:type="dxa"/>
            <w:shd w:val="clear" w:color="auto" w:fill="auto"/>
          </w:tcPr>
          <w:p w:rsidR="00C961AD" w:rsidRPr="00930502" w:rsidRDefault="00C961AD" w:rsidP="00186840">
            <w:pPr>
              <w:widowControl w:val="0"/>
              <w:rPr>
                <w:snapToGrid w:val="0"/>
                <w:sz w:val="22"/>
                <w:szCs w:val="22"/>
              </w:rPr>
            </w:pPr>
            <w:r w:rsidRPr="00171375">
              <w:rPr>
                <w:snapToGrid w:val="0"/>
                <w:sz w:val="22"/>
                <w:szCs w:val="22"/>
              </w:rPr>
              <w:t>Су тапшырганда (транспортлаштырганда) кулланыла торган электр энергиясе күләмнәрен үзгәртү динамикасы</w:t>
            </w:r>
          </w:p>
        </w:tc>
        <w:tc>
          <w:tcPr>
            <w:tcW w:w="1314" w:type="dxa"/>
            <w:shd w:val="clear" w:color="auto" w:fill="auto"/>
          </w:tcPr>
          <w:p w:rsidR="00C961AD" w:rsidRPr="00930502" w:rsidRDefault="00C961AD" w:rsidP="00186840">
            <w:pPr>
              <w:widowControl w:val="0"/>
              <w:jc w:val="center"/>
              <w:rPr>
                <w:snapToGrid w:val="0"/>
                <w:color w:val="000000"/>
                <w:sz w:val="22"/>
                <w:szCs w:val="22"/>
              </w:rPr>
            </w:pPr>
            <w:r w:rsidRPr="00930502">
              <w:rPr>
                <w:snapToGrid w:val="0"/>
                <w:color w:val="000000"/>
                <w:sz w:val="22"/>
                <w:szCs w:val="22"/>
              </w:rPr>
              <w:t>кВт</w:t>
            </w:r>
            <w:r>
              <w:rPr>
                <w:snapToGrid w:val="0"/>
                <w:color w:val="000000"/>
                <w:sz w:val="22"/>
                <w:szCs w:val="22"/>
              </w:rPr>
              <w:t>ч</w:t>
            </w:r>
          </w:p>
        </w:tc>
      </w:tr>
      <w:tr w:rsidR="00C961AD" w:rsidRPr="00930502" w:rsidTr="00186840">
        <w:trPr>
          <w:cantSplit/>
          <w:trHeight w:val="20"/>
        </w:trPr>
        <w:tc>
          <w:tcPr>
            <w:tcW w:w="9927" w:type="dxa"/>
            <w:gridSpan w:val="3"/>
            <w:shd w:val="clear" w:color="auto" w:fill="auto"/>
            <w:vAlign w:val="center"/>
          </w:tcPr>
          <w:p w:rsidR="00C961AD" w:rsidRPr="00930502" w:rsidRDefault="00C961AD" w:rsidP="00186840">
            <w:pPr>
              <w:widowControl w:val="0"/>
              <w:jc w:val="center"/>
              <w:rPr>
                <w:b/>
                <w:bCs/>
                <w:snapToGrid w:val="0"/>
                <w:color w:val="000000"/>
                <w:sz w:val="22"/>
                <w:szCs w:val="22"/>
              </w:rPr>
            </w:pPr>
            <w:r w:rsidRPr="00171375">
              <w:rPr>
                <w:b/>
                <w:bCs/>
                <w:snapToGrid w:val="0"/>
                <w:color w:val="000000"/>
                <w:sz w:val="22"/>
                <w:szCs w:val="22"/>
              </w:rPr>
              <w:t>Транспорт комплексында максатчан күрсәткечләр</w:t>
            </w:r>
          </w:p>
        </w:tc>
      </w:tr>
      <w:tr w:rsidR="00C961AD" w:rsidRPr="00930502" w:rsidTr="00186840">
        <w:trPr>
          <w:cantSplit/>
          <w:trHeight w:val="20"/>
        </w:trPr>
        <w:tc>
          <w:tcPr>
            <w:tcW w:w="534" w:type="dxa"/>
            <w:shd w:val="clear" w:color="auto" w:fill="auto"/>
            <w:vAlign w:val="center"/>
          </w:tcPr>
          <w:p w:rsidR="00C961AD" w:rsidRPr="00930502" w:rsidRDefault="00C961AD" w:rsidP="00186840">
            <w:pPr>
              <w:widowControl w:val="0"/>
              <w:jc w:val="center"/>
              <w:rPr>
                <w:snapToGrid w:val="0"/>
                <w:color w:val="000000"/>
                <w:sz w:val="22"/>
                <w:szCs w:val="22"/>
              </w:rPr>
            </w:pPr>
            <w:r w:rsidRPr="00930502">
              <w:rPr>
                <w:snapToGrid w:val="0"/>
                <w:color w:val="000000"/>
                <w:sz w:val="22"/>
                <w:szCs w:val="22"/>
              </w:rPr>
              <w:t>1.</w:t>
            </w:r>
          </w:p>
        </w:tc>
        <w:tc>
          <w:tcPr>
            <w:tcW w:w="8079" w:type="dxa"/>
            <w:shd w:val="clear" w:color="auto" w:fill="auto"/>
          </w:tcPr>
          <w:p w:rsidR="00C961AD" w:rsidRPr="00930502" w:rsidRDefault="00C961AD" w:rsidP="00186840">
            <w:pPr>
              <w:widowControl w:val="0"/>
              <w:rPr>
                <w:snapToGrid w:val="0"/>
                <w:color w:val="000000"/>
                <w:sz w:val="22"/>
                <w:szCs w:val="22"/>
              </w:rPr>
            </w:pPr>
            <w:r w:rsidRPr="00171375">
              <w:rPr>
                <w:snapToGrid w:val="0"/>
                <w:color w:val="000000"/>
                <w:sz w:val="22"/>
                <w:szCs w:val="22"/>
              </w:rPr>
              <w:t>Җәмәгать транспортына караган транспорт чараларының мотор ягулыгын куллану буенча югары экономияле Сан динамикасы</w:t>
            </w:r>
          </w:p>
        </w:tc>
        <w:tc>
          <w:tcPr>
            <w:tcW w:w="1314" w:type="dxa"/>
            <w:shd w:val="clear" w:color="auto" w:fill="auto"/>
          </w:tcPr>
          <w:p w:rsidR="00C961AD" w:rsidRPr="00930502" w:rsidRDefault="00C961AD" w:rsidP="00186840">
            <w:pPr>
              <w:widowControl w:val="0"/>
              <w:jc w:val="center"/>
              <w:rPr>
                <w:snapToGrid w:val="0"/>
                <w:color w:val="000000"/>
                <w:sz w:val="22"/>
                <w:szCs w:val="22"/>
              </w:rPr>
            </w:pPr>
            <w:r w:rsidRPr="00930502">
              <w:rPr>
                <w:snapToGrid w:val="0"/>
                <w:color w:val="000000"/>
                <w:sz w:val="22"/>
                <w:szCs w:val="22"/>
              </w:rPr>
              <w:t>%</w:t>
            </w:r>
          </w:p>
        </w:tc>
      </w:tr>
    </w:tbl>
    <w:p w:rsidR="00C961AD" w:rsidRPr="00E21B69" w:rsidRDefault="00C961AD" w:rsidP="00C961AD">
      <w:pPr>
        <w:spacing w:line="276" w:lineRule="auto"/>
        <w:ind w:firstLine="709"/>
        <w:jc w:val="both"/>
        <w:rPr>
          <w:sz w:val="16"/>
          <w:szCs w:val="16"/>
        </w:rPr>
      </w:pPr>
    </w:p>
    <w:p w:rsidR="00C961AD" w:rsidRPr="00767063" w:rsidRDefault="00C961AD" w:rsidP="00C961AD">
      <w:pPr>
        <w:ind w:firstLine="709"/>
        <w:rPr>
          <w:sz w:val="28"/>
          <w:szCs w:val="28"/>
        </w:rPr>
      </w:pPr>
    </w:p>
    <w:p w:rsidR="00C961AD" w:rsidRPr="0035647A" w:rsidRDefault="00C961AD" w:rsidP="00676BEE">
      <w:pPr>
        <w:pStyle w:val="ad"/>
        <w:keepNext/>
        <w:numPr>
          <w:ilvl w:val="0"/>
          <w:numId w:val="5"/>
        </w:numPr>
        <w:spacing w:line="276" w:lineRule="auto"/>
        <w:ind w:left="0" w:firstLine="0"/>
        <w:jc w:val="center"/>
        <w:outlineLvl w:val="1"/>
        <w:rPr>
          <w:b/>
          <w:bCs/>
          <w:vanish/>
          <w:color w:val="000080"/>
          <w:szCs w:val="20"/>
        </w:rPr>
      </w:pPr>
      <w:bookmarkStart w:id="6" w:name="_Toc266803617"/>
      <w:bookmarkStart w:id="7" w:name="_Toc266894396"/>
      <w:bookmarkStart w:id="8" w:name="_Toc266894725"/>
      <w:bookmarkStart w:id="9" w:name="_Toc266915068"/>
      <w:bookmarkStart w:id="10" w:name="_Toc266915396"/>
      <w:bookmarkStart w:id="11" w:name="_Toc267000059"/>
      <w:bookmarkStart w:id="12" w:name="_Toc267062382"/>
      <w:bookmarkStart w:id="13" w:name="_Toc267074343"/>
      <w:bookmarkStart w:id="14" w:name="_Toc267074652"/>
      <w:bookmarkStart w:id="15" w:name="_Toc267148858"/>
      <w:bookmarkStart w:id="16" w:name="_Toc267258859"/>
      <w:bookmarkStart w:id="17" w:name="_Toc272316270"/>
      <w:bookmarkStart w:id="18" w:name="_Toc272341908"/>
      <w:bookmarkStart w:id="19" w:name="_Toc272342217"/>
      <w:bookmarkEnd w:id="6"/>
      <w:bookmarkEnd w:id="7"/>
      <w:bookmarkEnd w:id="8"/>
      <w:bookmarkEnd w:id="9"/>
      <w:bookmarkEnd w:id="10"/>
      <w:bookmarkEnd w:id="11"/>
      <w:bookmarkEnd w:id="12"/>
      <w:bookmarkEnd w:id="13"/>
      <w:bookmarkEnd w:id="14"/>
      <w:bookmarkEnd w:id="15"/>
      <w:bookmarkEnd w:id="16"/>
      <w:bookmarkEnd w:id="17"/>
      <w:bookmarkEnd w:id="18"/>
      <w:bookmarkEnd w:id="19"/>
      <w:r w:rsidRPr="005706F6">
        <w:rPr>
          <w:b/>
          <w:bCs/>
          <w:color w:val="000080"/>
          <w:szCs w:val="20"/>
        </w:rPr>
        <w:t>Энергетика ресурсларын куллану характеристикасы</w:t>
      </w:r>
    </w:p>
    <w:p w:rsidR="00C961AD" w:rsidRPr="0035647A" w:rsidRDefault="00C961AD" w:rsidP="00676BEE">
      <w:pPr>
        <w:pStyle w:val="ad"/>
        <w:keepNext/>
        <w:numPr>
          <w:ilvl w:val="0"/>
          <w:numId w:val="5"/>
        </w:numPr>
        <w:spacing w:line="276" w:lineRule="auto"/>
        <w:ind w:left="0" w:firstLine="0"/>
        <w:jc w:val="center"/>
        <w:outlineLvl w:val="1"/>
        <w:rPr>
          <w:b/>
          <w:bCs/>
          <w:vanish/>
          <w:color w:val="000080"/>
          <w:szCs w:val="20"/>
        </w:rPr>
      </w:pPr>
      <w:bookmarkStart w:id="20" w:name="_Toc266803618"/>
      <w:bookmarkStart w:id="21" w:name="_Toc266894397"/>
      <w:bookmarkStart w:id="22" w:name="_Toc266894726"/>
      <w:bookmarkStart w:id="23" w:name="_Toc266915069"/>
      <w:bookmarkStart w:id="24" w:name="_Toc266915397"/>
      <w:bookmarkStart w:id="25" w:name="_Toc267000060"/>
      <w:bookmarkStart w:id="26" w:name="_Toc267062383"/>
      <w:bookmarkStart w:id="27" w:name="_Toc267074344"/>
      <w:bookmarkStart w:id="28" w:name="_Toc267074653"/>
      <w:bookmarkStart w:id="29" w:name="_Toc267148859"/>
      <w:bookmarkStart w:id="30" w:name="_Toc267258860"/>
      <w:bookmarkStart w:id="31" w:name="_Toc272316271"/>
      <w:bookmarkStart w:id="32" w:name="_Toc272341909"/>
      <w:bookmarkStart w:id="33" w:name="_Toc272342218"/>
      <w:bookmarkEnd w:id="20"/>
      <w:bookmarkEnd w:id="21"/>
      <w:bookmarkEnd w:id="22"/>
      <w:bookmarkEnd w:id="23"/>
      <w:bookmarkEnd w:id="24"/>
      <w:bookmarkEnd w:id="25"/>
      <w:bookmarkEnd w:id="26"/>
      <w:bookmarkEnd w:id="27"/>
      <w:bookmarkEnd w:id="28"/>
      <w:bookmarkEnd w:id="29"/>
      <w:bookmarkEnd w:id="30"/>
      <w:bookmarkEnd w:id="31"/>
      <w:bookmarkEnd w:id="32"/>
      <w:bookmarkEnd w:id="33"/>
    </w:p>
    <w:p w:rsidR="00C961AD" w:rsidRPr="0035647A" w:rsidRDefault="00C961AD" w:rsidP="00676BEE">
      <w:pPr>
        <w:pStyle w:val="ad"/>
        <w:keepNext/>
        <w:numPr>
          <w:ilvl w:val="0"/>
          <w:numId w:val="5"/>
        </w:numPr>
        <w:spacing w:line="276" w:lineRule="auto"/>
        <w:ind w:left="0" w:firstLine="0"/>
        <w:jc w:val="center"/>
        <w:outlineLvl w:val="1"/>
        <w:rPr>
          <w:b/>
          <w:bCs/>
          <w:vanish/>
          <w:color w:val="000080"/>
          <w:szCs w:val="20"/>
        </w:rPr>
      </w:pPr>
      <w:bookmarkStart w:id="34" w:name="_Toc266803619"/>
      <w:bookmarkStart w:id="35" w:name="_Toc266894398"/>
      <w:bookmarkStart w:id="36" w:name="_Toc266894727"/>
      <w:bookmarkStart w:id="37" w:name="_Toc266915070"/>
      <w:bookmarkStart w:id="38" w:name="_Toc266915398"/>
      <w:bookmarkStart w:id="39" w:name="_Toc267000061"/>
      <w:bookmarkStart w:id="40" w:name="_Toc267062384"/>
      <w:bookmarkStart w:id="41" w:name="_Toc267074345"/>
      <w:bookmarkStart w:id="42" w:name="_Toc267074654"/>
      <w:bookmarkStart w:id="43" w:name="_Toc267148860"/>
      <w:bookmarkStart w:id="44" w:name="_Toc267258861"/>
      <w:bookmarkStart w:id="45" w:name="_Toc272316272"/>
      <w:bookmarkStart w:id="46" w:name="_Toc272341910"/>
      <w:bookmarkStart w:id="47" w:name="_Toc272342219"/>
      <w:bookmarkEnd w:id="34"/>
      <w:bookmarkEnd w:id="35"/>
      <w:bookmarkEnd w:id="36"/>
      <w:bookmarkEnd w:id="37"/>
      <w:bookmarkEnd w:id="38"/>
      <w:bookmarkEnd w:id="39"/>
      <w:bookmarkEnd w:id="40"/>
      <w:bookmarkEnd w:id="41"/>
      <w:bookmarkEnd w:id="42"/>
      <w:bookmarkEnd w:id="43"/>
      <w:bookmarkEnd w:id="44"/>
      <w:bookmarkEnd w:id="45"/>
      <w:bookmarkEnd w:id="46"/>
      <w:bookmarkEnd w:id="47"/>
    </w:p>
    <w:p w:rsidR="00C961AD" w:rsidRPr="0035647A" w:rsidRDefault="00C961AD" w:rsidP="00676BEE">
      <w:pPr>
        <w:pStyle w:val="ad"/>
        <w:keepNext/>
        <w:numPr>
          <w:ilvl w:val="0"/>
          <w:numId w:val="5"/>
        </w:numPr>
        <w:spacing w:line="276" w:lineRule="auto"/>
        <w:ind w:left="0" w:firstLine="0"/>
        <w:jc w:val="center"/>
        <w:outlineLvl w:val="1"/>
        <w:rPr>
          <w:b/>
          <w:bCs/>
          <w:vanish/>
          <w:color w:val="000080"/>
          <w:szCs w:val="20"/>
        </w:rPr>
      </w:pPr>
      <w:bookmarkStart w:id="48" w:name="_Toc266803620"/>
      <w:bookmarkStart w:id="49" w:name="_Toc266894399"/>
      <w:bookmarkStart w:id="50" w:name="_Toc266894728"/>
      <w:bookmarkStart w:id="51" w:name="_Toc266915071"/>
      <w:bookmarkStart w:id="52" w:name="_Toc266915399"/>
      <w:bookmarkStart w:id="53" w:name="_Toc267000062"/>
      <w:bookmarkStart w:id="54" w:name="_Toc267062385"/>
      <w:bookmarkStart w:id="55" w:name="_Toc267074346"/>
      <w:bookmarkStart w:id="56" w:name="_Toc267074655"/>
      <w:bookmarkStart w:id="57" w:name="_Toc267148861"/>
      <w:bookmarkStart w:id="58" w:name="_Toc267258862"/>
      <w:bookmarkStart w:id="59" w:name="_Toc272316273"/>
      <w:bookmarkStart w:id="60" w:name="_Toc272341911"/>
      <w:bookmarkStart w:id="61" w:name="_Toc272342220"/>
      <w:bookmarkEnd w:id="48"/>
      <w:bookmarkEnd w:id="49"/>
      <w:bookmarkEnd w:id="50"/>
      <w:bookmarkEnd w:id="51"/>
      <w:bookmarkEnd w:id="52"/>
      <w:bookmarkEnd w:id="53"/>
      <w:bookmarkEnd w:id="54"/>
      <w:bookmarkEnd w:id="55"/>
      <w:bookmarkEnd w:id="56"/>
      <w:bookmarkEnd w:id="57"/>
      <w:bookmarkEnd w:id="58"/>
      <w:bookmarkEnd w:id="59"/>
      <w:bookmarkEnd w:id="60"/>
      <w:bookmarkEnd w:id="61"/>
    </w:p>
    <w:p w:rsidR="00C961AD" w:rsidRPr="0035647A" w:rsidRDefault="00C961AD" w:rsidP="00676BEE">
      <w:pPr>
        <w:pStyle w:val="ad"/>
        <w:keepNext/>
        <w:numPr>
          <w:ilvl w:val="0"/>
          <w:numId w:val="5"/>
        </w:numPr>
        <w:spacing w:line="276" w:lineRule="auto"/>
        <w:ind w:left="0" w:firstLine="0"/>
        <w:jc w:val="center"/>
        <w:outlineLvl w:val="1"/>
        <w:rPr>
          <w:b/>
          <w:bCs/>
          <w:vanish/>
          <w:color w:val="000080"/>
          <w:szCs w:val="20"/>
        </w:rPr>
      </w:pPr>
      <w:bookmarkStart w:id="62" w:name="_Toc266803621"/>
      <w:bookmarkStart w:id="63" w:name="_Toc266894400"/>
      <w:bookmarkStart w:id="64" w:name="_Toc266894729"/>
      <w:bookmarkStart w:id="65" w:name="_Toc266915072"/>
      <w:bookmarkStart w:id="66" w:name="_Toc266915400"/>
      <w:bookmarkStart w:id="67" w:name="_Toc267000063"/>
      <w:bookmarkStart w:id="68" w:name="_Toc267062386"/>
      <w:bookmarkStart w:id="69" w:name="_Toc267074347"/>
      <w:bookmarkStart w:id="70" w:name="_Toc267074656"/>
      <w:bookmarkStart w:id="71" w:name="_Toc267148862"/>
      <w:bookmarkStart w:id="72" w:name="_Toc267258863"/>
      <w:bookmarkStart w:id="73" w:name="_Toc272316274"/>
      <w:bookmarkStart w:id="74" w:name="_Toc272341912"/>
      <w:bookmarkStart w:id="75" w:name="_Toc272342221"/>
      <w:bookmarkEnd w:id="62"/>
      <w:bookmarkEnd w:id="63"/>
      <w:bookmarkEnd w:id="64"/>
      <w:bookmarkEnd w:id="65"/>
      <w:bookmarkEnd w:id="66"/>
      <w:bookmarkEnd w:id="67"/>
      <w:bookmarkEnd w:id="68"/>
      <w:bookmarkEnd w:id="69"/>
      <w:bookmarkEnd w:id="70"/>
      <w:bookmarkEnd w:id="71"/>
      <w:bookmarkEnd w:id="72"/>
      <w:bookmarkEnd w:id="73"/>
      <w:bookmarkEnd w:id="74"/>
      <w:bookmarkEnd w:id="75"/>
    </w:p>
    <w:p w:rsidR="00C961AD" w:rsidRPr="0035647A" w:rsidRDefault="00C961AD" w:rsidP="00676BEE">
      <w:pPr>
        <w:pStyle w:val="ad"/>
        <w:keepNext/>
        <w:numPr>
          <w:ilvl w:val="0"/>
          <w:numId w:val="5"/>
        </w:numPr>
        <w:spacing w:line="276" w:lineRule="auto"/>
        <w:ind w:left="0" w:firstLine="0"/>
        <w:jc w:val="center"/>
        <w:outlineLvl w:val="1"/>
        <w:rPr>
          <w:b/>
          <w:bCs/>
          <w:vanish/>
          <w:color w:val="000080"/>
          <w:szCs w:val="20"/>
        </w:rPr>
      </w:pPr>
      <w:bookmarkStart w:id="76" w:name="_Toc266803622"/>
      <w:bookmarkStart w:id="77" w:name="_Toc266894401"/>
      <w:bookmarkStart w:id="78" w:name="_Toc266894730"/>
      <w:bookmarkStart w:id="79" w:name="_Toc266915073"/>
      <w:bookmarkStart w:id="80" w:name="_Toc266915401"/>
      <w:bookmarkStart w:id="81" w:name="_Toc267000064"/>
      <w:bookmarkStart w:id="82" w:name="_Toc267062387"/>
      <w:bookmarkStart w:id="83" w:name="_Toc267074348"/>
      <w:bookmarkStart w:id="84" w:name="_Toc267074657"/>
      <w:bookmarkStart w:id="85" w:name="_Toc267148863"/>
      <w:bookmarkStart w:id="86" w:name="_Toc267258864"/>
      <w:bookmarkStart w:id="87" w:name="_Toc272316275"/>
      <w:bookmarkStart w:id="88" w:name="_Toc272341913"/>
      <w:bookmarkStart w:id="89" w:name="_Toc272342222"/>
      <w:bookmarkEnd w:id="76"/>
      <w:bookmarkEnd w:id="77"/>
      <w:bookmarkEnd w:id="78"/>
      <w:bookmarkEnd w:id="79"/>
      <w:bookmarkEnd w:id="80"/>
      <w:bookmarkEnd w:id="81"/>
      <w:bookmarkEnd w:id="82"/>
      <w:bookmarkEnd w:id="83"/>
      <w:bookmarkEnd w:id="84"/>
      <w:bookmarkEnd w:id="85"/>
      <w:bookmarkEnd w:id="86"/>
      <w:bookmarkEnd w:id="87"/>
      <w:bookmarkEnd w:id="88"/>
      <w:bookmarkEnd w:id="89"/>
    </w:p>
    <w:p w:rsidR="00C961AD" w:rsidRDefault="00C961AD" w:rsidP="00676BEE">
      <w:pPr>
        <w:pStyle w:val="20"/>
        <w:numPr>
          <w:ilvl w:val="1"/>
          <w:numId w:val="5"/>
        </w:numPr>
        <w:spacing w:line="276" w:lineRule="auto"/>
        <w:ind w:left="0" w:firstLine="0"/>
        <w:rPr>
          <w:rFonts w:ascii="Times New Roman" w:hAnsi="Times New Roman"/>
        </w:rPr>
      </w:pPr>
      <w:r>
        <w:rPr>
          <w:rFonts w:ascii="Times New Roman" w:hAnsi="Times New Roman"/>
          <w:i/>
          <w:iCs/>
          <w:color w:val="000080"/>
        </w:rPr>
        <w:t xml:space="preserve"> </w:t>
      </w:r>
      <w:bookmarkStart w:id="90" w:name="_Toc272342223"/>
    </w:p>
    <w:p w:rsidR="00C961AD" w:rsidRPr="005706F6" w:rsidRDefault="00C961AD" w:rsidP="00C961AD"/>
    <w:p w:rsidR="00C961AD" w:rsidRPr="00666A78" w:rsidRDefault="00C961AD" w:rsidP="00C961AD">
      <w:pPr>
        <w:pStyle w:val="ad"/>
        <w:keepNext/>
        <w:ind w:left="0"/>
        <w:jc w:val="center"/>
        <w:outlineLvl w:val="2"/>
        <w:rPr>
          <w:b/>
          <w:bCs/>
          <w:color w:val="17365D"/>
          <w:szCs w:val="28"/>
        </w:rPr>
      </w:pPr>
      <w:bookmarkStart w:id="91" w:name="_Toc266803624"/>
      <w:bookmarkStart w:id="92" w:name="_Toc266894403"/>
      <w:bookmarkStart w:id="93" w:name="_Toc266894732"/>
      <w:bookmarkStart w:id="94" w:name="_Toc266915075"/>
      <w:bookmarkStart w:id="95" w:name="_Toc266915403"/>
      <w:bookmarkStart w:id="96" w:name="_Toc267000066"/>
      <w:bookmarkStart w:id="97" w:name="_Toc267062389"/>
      <w:bookmarkStart w:id="98" w:name="_Toc267074350"/>
      <w:bookmarkStart w:id="99" w:name="_Toc267074659"/>
      <w:bookmarkStart w:id="100" w:name="_Toc267148865"/>
      <w:bookmarkStart w:id="101" w:name="_Toc267258866"/>
      <w:bookmarkStart w:id="102" w:name="_Toc272316277"/>
      <w:bookmarkStart w:id="103" w:name="_Toc272341915"/>
      <w:bookmarkStart w:id="104" w:name="_Toc272342224"/>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r w:rsidRPr="00666A78">
        <w:rPr>
          <w:b/>
          <w:bCs/>
          <w:color w:val="000080"/>
          <w:szCs w:val="20"/>
        </w:rPr>
        <w:t>6.2. Мамадыш муниципа</w:t>
      </w:r>
      <w:r>
        <w:rPr>
          <w:b/>
          <w:bCs/>
          <w:color w:val="000080"/>
          <w:szCs w:val="20"/>
        </w:rPr>
        <w:t>ль районын җылы белән тәэмин ит</w:t>
      </w:r>
    </w:p>
    <w:p w:rsidR="00C961AD" w:rsidRPr="0035647A" w:rsidRDefault="00C961AD" w:rsidP="00676BEE">
      <w:pPr>
        <w:pStyle w:val="ad"/>
        <w:keepNext/>
        <w:numPr>
          <w:ilvl w:val="0"/>
          <w:numId w:val="7"/>
        </w:numPr>
        <w:spacing w:line="276" w:lineRule="auto"/>
        <w:ind w:left="0" w:firstLine="0"/>
        <w:jc w:val="center"/>
        <w:outlineLvl w:val="2"/>
        <w:rPr>
          <w:b/>
          <w:bCs/>
          <w:vanish/>
          <w:color w:val="17365D"/>
          <w:szCs w:val="28"/>
        </w:rPr>
      </w:pPr>
      <w:bookmarkStart w:id="105" w:name="_Toc266803625"/>
      <w:bookmarkStart w:id="106" w:name="_Toc266894404"/>
      <w:bookmarkStart w:id="107" w:name="_Toc266894733"/>
      <w:bookmarkStart w:id="108" w:name="_Toc266915076"/>
      <w:bookmarkStart w:id="109" w:name="_Toc266915404"/>
      <w:bookmarkStart w:id="110" w:name="_Toc267000067"/>
      <w:bookmarkStart w:id="111" w:name="_Toc267062390"/>
      <w:bookmarkStart w:id="112" w:name="_Toc267074351"/>
      <w:bookmarkStart w:id="113" w:name="_Toc267074660"/>
      <w:bookmarkStart w:id="114" w:name="_Toc267148866"/>
      <w:bookmarkStart w:id="115" w:name="_Toc267258867"/>
      <w:bookmarkStart w:id="116" w:name="_Toc272316278"/>
      <w:bookmarkStart w:id="117" w:name="_Toc272341916"/>
      <w:bookmarkStart w:id="118" w:name="_Toc272342225"/>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p>
    <w:p w:rsidR="00C961AD" w:rsidRPr="0035647A" w:rsidRDefault="00C961AD" w:rsidP="00676BEE">
      <w:pPr>
        <w:pStyle w:val="ad"/>
        <w:keepNext/>
        <w:numPr>
          <w:ilvl w:val="0"/>
          <w:numId w:val="7"/>
        </w:numPr>
        <w:spacing w:line="276" w:lineRule="auto"/>
        <w:ind w:left="0" w:firstLine="0"/>
        <w:jc w:val="center"/>
        <w:outlineLvl w:val="2"/>
        <w:rPr>
          <w:b/>
          <w:bCs/>
          <w:vanish/>
          <w:color w:val="17365D"/>
          <w:szCs w:val="28"/>
        </w:rPr>
      </w:pPr>
      <w:bookmarkStart w:id="119" w:name="_Toc266803626"/>
      <w:bookmarkStart w:id="120" w:name="_Toc266894405"/>
      <w:bookmarkStart w:id="121" w:name="_Toc266894734"/>
      <w:bookmarkStart w:id="122" w:name="_Toc266915077"/>
      <w:bookmarkStart w:id="123" w:name="_Toc266915405"/>
      <w:bookmarkStart w:id="124" w:name="_Toc267000068"/>
      <w:bookmarkStart w:id="125" w:name="_Toc267062391"/>
      <w:bookmarkStart w:id="126" w:name="_Toc267074352"/>
      <w:bookmarkStart w:id="127" w:name="_Toc267074661"/>
      <w:bookmarkStart w:id="128" w:name="_Toc267148867"/>
      <w:bookmarkStart w:id="129" w:name="_Toc267258868"/>
      <w:bookmarkStart w:id="130" w:name="_Toc272316279"/>
      <w:bookmarkStart w:id="131" w:name="_Toc272341917"/>
      <w:bookmarkStart w:id="132" w:name="_Toc272342226"/>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p>
    <w:p w:rsidR="00C961AD" w:rsidRPr="0035647A" w:rsidRDefault="00C961AD" w:rsidP="00676BEE">
      <w:pPr>
        <w:pStyle w:val="ad"/>
        <w:keepNext/>
        <w:numPr>
          <w:ilvl w:val="0"/>
          <w:numId w:val="7"/>
        </w:numPr>
        <w:spacing w:line="276" w:lineRule="auto"/>
        <w:ind w:left="0" w:firstLine="0"/>
        <w:jc w:val="center"/>
        <w:outlineLvl w:val="2"/>
        <w:rPr>
          <w:b/>
          <w:bCs/>
          <w:vanish/>
          <w:color w:val="17365D"/>
          <w:szCs w:val="28"/>
        </w:rPr>
      </w:pPr>
      <w:bookmarkStart w:id="133" w:name="_Toc266803627"/>
      <w:bookmarkStart w:id="134" w:name="_Toc266894406"/>
      <w:bookmarkStart w:id="135" w:name="_Toc266894735"/>
      <w:bookmarkStart w:id="136" w:name="_Toc266915078"/>
      <w:bookmarkStart w:id="137" w:name="_Toc266915406"/>
      <w:bookmarkStart w:id="138" w:name="_Toc267000069"/>
      <w:bookmarkStart w:id="139" w:name="_Toc267062392"/>
      <w:bookmarkStart w:id="140" w:name="_Toc267074353"/>
      <w:bookmarkStart w:id="141" w:name="_Toc267074662"/>
      <w:bookmarkStart w:id="142" w:name="_Toc267148868"/>
      <w:bookmarkStart w:id="143" w:name="_Toc267258869"/>
      <w:bookmarkStart w:id="144" w:name="_Toc272316280"/>
      <w:bookmarkStart w:id="145" w:name="_Toc272341918"/>
      <w:bookmarkStart w:id="146" w:name="_Toc272342227"/>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p>
    <w:p w:rsidR="00C961AD" w:rsidRPr="0035647A" w:rsidRDefault="00C961AD" w:rsidP="00676BEE">
      <w:pPr>
        <w:pStyle w:val="ad"/>
        <w:keepNext/>
        <w:numPr>
          <w:ilvl w:val="0"/>
          <w:numId w:val="7"/>
        </w:numPr>
        <w:spacing w:line="276" w:lineRule="auto"/>
        <w:ind w:left="0" w:firstLine="0"/>
        <w:jc w:val="center"/>
        <w:outlineLvl w:val="2"/>
        <w:rPr>
          <w:b/>
          <w:bCs/>
          <w:vanish/>
          <w:color w:val="17365D"/>
          <w:szCs w:val="28"/>
        </w:rPr>
      </w:pPr>
      <w:bookmarkStart w:id="147" w:name="_Toc266803628"/>
      <w:bookmarkStart w:id="148" w:name="_Toc266894407"/>
      <w:bookmarkStart w:id="149" w:name="_Toc266894736"/>
      <w:bookmarkStart w:id="150" w:name="_Toc266915079"/>
      <w:bookmarkStart w:id="151" w:name="_Toc266915407"/>
      <w:bookmarkStart w:id="152" w:name="_Toc267000070"/>
      <w:bookmarkStart w:id="153" w:name="_Toc267062393"/>
      <w:bookmarkStart w:id="154" w:name="_Toc267074354"/>
      <w:bookmarkStart w:id="155" w:name="_Toc267074663"/>
      <w:bookmarkStart w:id="156" w:name="_Toc267148869"/>
      <w:bookmarkStart w:id="157" w:name="_Toc267258870"/>
      <w:bookmarkStart w:id="158" w:name="_Toc272316281"/>
      <w:bookmarkStart w:id="159" w:name="_Toc272341919"/>
      <w:bookmarkStart w:id="160" w:name="_Toc272342228"/>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p>
    <w:p w:rsidR="00C961AD" w:rsidRPr="0035647A" w:rsidRDefault="00C961AD" w:rsidP="00676BEE">
      <w:pPr>
        <w:pStyle w:val="ad"/>
        <w:keepNext/>
        <w:numPr>
          <w:ilvl w:val="0"/>
          <w:numId w:val="7"/>
        </w:numPr>
        <w:spacing w:line="276" w:lineRule="auto"/>
        <w:ind w:left="0" w:firstLine="0"/>
        <w:jc w:val="center"/>
        <w:outlineLvl w:val="2"/>
        <w:rPr>
          <w:b/>
          <w:bCs/>
          <w:vanish/>
          <w:color w:val="17365D"/>
          <w:szCs w:val="28"/>
        </w:rPr>
      </w:pPr>
      <w:bookmarkStart w:id="161" w:name="_Toc266803629"/>
      <w:bookmarkStart w:id="162" w:name="_Toc266894408"/>
      <w:bookmarkStart w:id="163" w:name="_Toc266894737"/>
      <w:bookmarkStart w:id="164" w:name="_Toc266915080"/>
      <w:bookmarkStart w:id="165" w:name="_Toc266915408"/>
      <w:bookmarkStart w:id="166" w:name="_Toc267000071"/>
      <w:bookmarkStart w:id="167" w:name="_Toc267062394"/>
      <w:bookmarkStart w:id="168" w:name="_Toc267074355"/>
      <w:bookmarkStart w:id="169" w:name="_Toc267074664"/>
      <w:bookmarkStart w:id="170" w:name="_Toc267148870"/>
      <w:bookmarkStart w:id="171" w:name="_Toc267258871"/>
      <w:bookmarkStart w:id="172" w:name="_Toc272316282"/>
      <w:bookmarkStart w:id="173" w:name="_Toc272341920"/>
      <w:bookmarkStart w:id="174" w:name="_Toc272342229"/>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p>
    <w:p w:rsidR="00C961AD" w:rsidRPr="0035647A" w:rsidRDefault="00C961AD" w:rsidP="00676BEE">
      <w:pPr>
        <w:pStyle w:val="ad"/>
        <w:keepNext/>
        <w:numPr>
          <w:ilvl w:val="1"/>
          <w:numId w:val="7"/>
        </w:numPr>
        <w:spacing w:line="276" w:lineRule="auto"/>
        <w:ind w:left="0" w:firstLine="0"/>
        <w:jc w:val="center"/>
        <w:outlineLvl w:val="2"/>
        <w:rPr>
          <w:b/>
          <w:bCs/>
          <w:vanish/>
          <w:color w:val="17365D"/>
          <w:szCs w:val="28"/>
        </w:rPr>
      </w:pPr>
      <w:bookmarkStart w:id="175" w:name="_Toc266803630"/>
      <w:bookmarkStart w:id="176" w:name="_Toc266894409"/>
      <w:bookmarkStart w:id="177" w:name="_Toc266894738"/>
      <w:bookmarkStart w:id="178" w:name="_Toc266915081"/>
      <w:bookmarkStart w:id="179" w:name="_Toc266915409"/>
      <w:bookmarkStart w:id="180" w:name="_Toc267000072"/>
      <w:bookmarkStart w:id="181" w:name="_Toc267062395"/>
      <w:bookmarkStart w:id="182" w:name="_Toc267074356"/>
      <w:bookmarkStart w:id="183" w:name="_Toc267074665"/>
      <w:bookmarkStart w:id="184" w:name="_Toc267148871"/>
      <w:bookmarkStart w:id="185" w:name="_Toc267258872"/>
      <w:bookmarkStart w:id="186" w:name="_Toc272316283"/>
      <w:bookmarkStart w:id="187" w:name="_Toc272341921"/>
      <w:bookmarkStart w:id="188" w:name="_Toc272342230"/>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p>
    <w:p w:rsidR="00C961AD" w:rsidRPr="00666A78" w:rsidRDefault="00C961AD" w:rsidP="00C961AD">
      <w:pPr>
        <w:pStyle w:val="ad"/>
        <w:keepNext/>
        <w:ind w:left="0"/>
        <w:outlineLvl w:val="2"/>
        <w:rPr>
          <w:szCs w:val="26"/>
        </w:rPr>
      </w:pPr>
      <w:bookmarkStart w:id="189" w:name="_Toc272342231"/>
    </w:p>
    <w:bookmarkEnd w:id="189"/>
    <w:p w:rsidR="00C961AD" w:rsidRDefault="00C961AD" w:rsidP="00C961AD">
      <w:pPr>
        <w:jc w:val="center"/>
      </w:pPr>
      <w:r w:rsidRPr="00666A78">
        <w:rPr>
          <w:b/>
          <w:bCs/>
          <w:color w:val="17365D"/>
          <w:sz w:val="28"/>
          <w:szCs w:val="28"/>
        </w:rPr>
        <w:t>5.1.2. Төп күрсәткечләр</w:t>
      </w:r>
    </w:p>
    <w:p w:rsidR="00C961AD" w:rsidRPr="00533927" w:rsidRDefault="00C961AD" w:rsidP="00C961AD">
      <w:pPr>
        <w:spacing w:line="276" w:lineRule="auto"/>
        <w:ind w:firstLine="709"/>
        <w:jc w:val="both"/>
        <w:rPr>
          <w:sz w:val="16"/>
          <w:szCs w:val="16"/>
        </w:rPr>
      </w:pPr>
      <w:r w:rsidRPr="00142951">
        <w:rPr>
          <w:sz w:val="28"/>
          <w:szCs w:val="28"/>
        </w:rPr>
        <w:t>Мамадыш муниципаль районы буенча бюджет секторының социаль учреждениеләренә җылылык энергиясен үзәкләштереп җибәрү буенча төп күрсәткечләр 6.1 нче таблицага китерелде.</w:t>
      </w:r>
      <w:r>
        <w:rPr>
          <w:sz w:val="28"/>
          <w:szCs w:val="28"/>
        </w:rPr>
        <w:t xml:space="preserve"> </w:t>
      </w:r>
      <w:r w:rsidRPr="00142951">
        <w:rPr>
          <w:sz w:val="28"/>
          <w:szCs w:val="28"/>
        </w:rPr>
        <w:t>Җылылык энергиясенең һәм су белән тәэмин итү системасына төп өлеше район мәгариф (мәктәпләр, балалар бакчалары) һәм сәламәтлек саклау (хастаханәләр, ФАП) учреждениеләренә туры килә.</w:t>
      </w:r>
    </w:p>
    <w:bookmarkStart w:id="190" w:name="_Ref266877805"/>
    <w:p w:rsidR="00C961AD" w:rsidRPr="0074576B" w:rsidRDefault="00C961AD" w:rsidP="00C961AD">
      <w:pPr>
        <w:pStyle w:val="aff0"/>
        <w:keepNext/>
        <w:spacing w:after="120"/>
        <w:ind w:left="4678"/>
        <w:rPr>
          <w:b w:val="0"/>
          <w:sz w:val="26"/>
          <w:szCs w:val="26"/>
        </w:rPr>
      </w:pPr>
      <w:r w:rsidRPr="0074576B">
        <w:rPr>
          <w:sz w:val="24"/>
          <w:szCs w:val="24"/>
        </w:rPr>
        <w:lastRenderedPageBreak/>
        <w:fldChar w:fldCharType="begin"/>
      </w:r>
      <w:r w:rsidRPr="0074576B">
        <w:rPr>
          <w:sz w:val="24"/>
          <w:szCs w:val="24"/>
        </w:rPr>
        <w:instrText xml:space="preserve"> STYLEREF 1 \s </w:instrText>
      </w:r>
      <w:r w:rsidRPr="0074576B">
        <w:rPr>
          <w:sz w:val="24"/>
          <w:szCs w:val="24"/>
        </w:rPr>
        <w:fldChar w:fldCharType="separate"/>
      </w:r>
      <w:r>
        <w:rPr>
          <w:noProof/>
          <w:sz w:val="24"/>
          <w:szCs w:val="24"/>
        </w:rPr>
        <w:t>0</w:t>
      </w:r>
      <w:r w:rsidRPr="0074576B">
        <w:rPr>
          <w:sz w:val="24"/>
          <w:szCs w:val="24"/>
        </w:rPr>
        <w:fldChar w:fldCharType="end"/>
      </w:r>
      <w:r w:rsidRPr="0074576B">
        <w:rPr>
          <w:sz w:val="24"/>
          <w:szCs w:val="24"/>
        </w:rPr>
        <w:t>.</w:t>
      </w:r>
      <w:r w:rsidRPr="0074576B">
        <w:rPr>
          <w:sz w:val="24"/>
          <w:szCs w:val="24"/>
        </w:rPr>
        <w:fldChar w:fldCharType="begin"/>
      </w:r>
      <w:r w:rsidRPr="0074576B">
        <w:rPr>
          <w:sz w:val="24"/>
          <w:szCs w:val="24"/>
        </w:rPr>
        <w:instrText xml:space="preserve"> SEQ Таблица \* ARABIC \s 1 </w:instrText>
      </w:r>
      <w:r w:rsidRPr="0074576B">
        <w:rPr>
          <w:sz w:val="24"/>
          <w:szCs w:val="24"/>
        </w:rPr>
        <w:fldChar w:fldCharType="separate"/>
      </w:r>
      <w:r>
        <w:rPr>
          <w:noProof/>
          <w:sz w:val="24"/>
          <w:szCs w:val="24"/>
        </w:rPr>
        <w:t>2</w:t>
      </w:r>
      <w:r w:rsidRPr="0074576B">
        <w:rPr>
          <w:sz w:val="24"/>
          <w:szCs w:val="24"/>
        </w:rPr>
        <w:fldChar w:fldCharType="end"/>
      </w:r>
      <w:r>
        <w:rPr>
          <w:sz w:val="24"/>
          <w:szCs w:val="24"/>
        </w:rPr>
        <w:t xml:space="preserve">. </w:t>
      </w:r>
      <w:r w:rsidRPr="0074576B">
        <w:rPr>
          <w:sz w:val="24"/>
          <w:szCs w:val="24"/>
        </w:rPr>
        <w:t xml:space="preserve">Таблица </w:t>
      </w:r>
      <w:bookmarkEnd w:id="190"/>
      <w:r w:rsidRPr="0074576B">
        <w:rPr>
          <w:sz w:val="24"/>
          <w:szCs w:val="24"/>
        </w:rPr>
        <w:t xml:space="preserve"> </w:t>
      </w:r>
      <w:r w:rsidRPr="00142951">
        <w:rPr>
          <w:b w:val="0"/>
          <w:sz w:val="26"/>
          <w:szCs w:val="26"/>
        </w:rPr>
        <w:t>2018 елда ММР бюджет учреждениеләре тарафыннан җылылык энергиясен куллану</w:t>
      </w:r>
    </w:p>
    <w:tbl>
      <w:tblPr>
        <w:tblW w:w="10207" w:type="dxa"/>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773"/>
        <w:gridCol w:w="1831"/>
        <w:gridCol w:w="1267"/>
        <w:gridCol w:w="1531"/>
        <w:gridCol w:w="1325"/>
        <w:gridCol w:w="1230"/>
        <w:gridCol w:w="1250"/>
      </w:tblGrid>
      <w:tr w:rsidR="00C961AD" w:rsidRPr="0074576B" w:rsidTr="00186840">
        <w:trPr>
          <w:trHeight w:val="510"/>
        </w:trPr>
        <w:tc>
          <w:tcPr>
            <w:tcW w:w="2269" w:type="dxa"/>
            <w:shd w:val="clear" w:color="auto" w:fill="auto"/>
            <w:vAlign w:val="center"/>
          </w:tcPr>
          <w:p w:rsidR="00C961AD" w:rsidRPr="00142951" w:rsidRDefault="00C961AD" w:rsidP="00186840">
            <w:pPr>
              <w:jc w:val="center"/>
              <w:rPr>
                <w:b/>
                <w:sz w:val="22"/>
                <w:szCs w:val="22"/>
                <w:lang w:val="tt-RU"/>
              </w:rPr>
            </w:pPr>
            <w:r>
              <w:rPr>
                <w:b/>
                <w:sz w:val="22"/>
                <w:szCs w:val="22"/>
              </w:rPr>
              <w:t>к</w:t>
            </w:r>
            <w:r>
              <w:rPr>
                <w:b/>
                <w:sz w:val="22"/>
                <w:szCs w:val="22"/>
                <w:lang w:val="tt-RU"/>
              </w:rPr>
              <w:t>үрсәткечләр</w:t>
            </w:r>
          </w:p>
        </w:tc>
        <w:tc>
          <w:tcPr>
            <w:tcW w:w="1714" w:type="dxa"/>
            <w:shd w:val="clear" w:color="auto" w:fill="auto"/>
            <w:vAlign w:val="center"/>
          </w:tcPr>
          <w:p w:rsidR="00C961AD" w:rsidRPr="0074576B" w:rsidRDefault="00C961AD" w:rsidP="00186840">
            <w:pPr>
              <w:jc w:val="center"/>
              <w:rPr>
                <w:b/>
                <w:sz w:val="22"/>
                <w:szCs w:val="22"/>
              </w:rPr>
            </w:pPr>
            <w:r w:rsidRPr="00142951">
              <w:rPr>
                <w:b/>
                <w:sz w:val="22"/>
                <w:szCs w:val="22"/>
              </w:rPr>
              <w:t>Медицина учреждениеләре</w:t>
            </w:r>
          </w:p>
        </w:tc>
        <w:tc>
          <w:tcPr>
            <w:tcW w:w="1144" w:type="dxa"/>
            <w:shd w:val="clear" w:color="auto" w:fill="auto"/>
            <w:vAlign w:val="center"/>
          </w:tcPr>
          <w:p w:rsidR="00C961AD" w:rsidRPr="00142951" w:rsidRDefault="00C961AD" w:rsidP="00186840">
            <w:pPr>
              <w:jc w:val="center"/>
              <w:rPr>
                <w:b/>
                <w:sz w:val="22"/>
                <w:szCs w:val="22"/>
                <w:lang w:val="tt-RU"/>
              </w:rPr>
            </w:pPr>
            <w:r>
              <w:rPr>
                <w:b/>
                <w:sz w:val="22"/>
                <w:szCs w:val="22"/>
                <w:lang w:val="tt-RU"/>
              </w:rPr>
              <w:t>мәктәпләр</w:t>
            </w:r>
          </w:p>
        </w:tc>
        <w:tc>
          <w:tcPr>
            <w:tcW w:w="1447" w:type="dxa"/>
            <w:shd w:val="clear" w:color="auto" w:fill="auto"/>
            <w:vAlign w:val="center"/>
          </w:tcPr>
          <w:p w:rsidR="00C961AD" w:rsidRPr="0074576B" w:rsidRDefault="00C961AD" w:rsidP="00186840">
            <w:pPr>
              <w:jc w:val="center"/>
              <w:rPr>
                <w:b/>
                <w:sz w:val="22"/>
                <w:szCs w:val="22"/>
              </w:rPr>
            </w:pPr>
            <w:r>
              <w:rPr>
                <w:b/>
                <w:sz w:val="22"/>
                <w:szCs w:val="22"/>
              </w:rPr>
              <w:t>Вузлар</w:t>
            </w:r>
            <w:r w:rsidRPr="0074576B">
              <w:rPr>
                <w:b/>
                <w:sz w:val="22"/>
                <w:szCs w:val="22"/>
              </w:rPr>
              <w:t>, тех</w:t>
            </w:r>
            <w:r>
              <w:rPr>
                <w:b/>
                <w:sz w:val="22"/>
                <w:szCs w:val="22"/>
              </w:rPr>
              <w:t>никумнар</w:t>
            </w:r>
          </w:p>
        </w:tc>
        <w:tc>
          <w:tcPr>
            <w:tcW w:w="1214" w:type="dxa"/>
            <w:shd w:val="clear" w:color="auto" w:fill="auto"/>
            <w:vAlign w:val="center"/>
          </w:tcPr>
          <w:p w:rsidR="00C961AD" w:rsidRPr="0074576B" w:rsidRDefault="00C961AD" w:rsidP="00186840">
            <w:pPr>
              <w:jc w:val="center"/>
              <w:rPr>
                <w:b/>
                <w:sz w:val="22"/>
                <w:szCs w:val="22"/>
              </w:rPr>
            </w:pPr>
            <w:r>
              <w:rPr>
                <w:b/>
                <w:sz w:val="22"/>
                <w:szCs w:val="22"/>
              </w:rPr>
              <w:t>Балалар бакчалары</w:t>
            </w:r>
          </w:p>
        </w:tc>
        <w:tc>
          <w:tcPr>
            <w:tcW w:w="1271" w:type="dxa"/>
            <w:shd w:val="clear" w:color="auto" w:fill="auto"/>
            <w:vAlign w:val="center"/>
          </w:tcPr>
          <w:p w:rsidR="00C961AD" w:rsidRPr="0074576B" w:rsidRDefault="00C961AD" w:rsidP="00186840">
            <w:pPr>
              <w:jc w:val="center"/>
              <w:rPr>
                <w:b/>
                <w:sz w:val="22"/>
                <w:szCs w:val="22"/>
              </w:rPr>
            </w:pPr>
            <w:r w:rsidRPr="00142951">
              <w:rPr>
                <w:b/>
                <w:sz w:val="22"/>
                <w:szCs w:val="22"/>
              </w:rPr>
              <w:t>Җәмәгать туклануы</w:t>
            </w:r>
          </w:p>
        </w:tc>
        <w:tc>
          <w:tcPr>
            <w:tcW w:w="1148" w:type="dxa"/>
            <w:shd w:val="clear" w:color="auto" w:fill="auto"/>
            <w:vAlign w:val="center"/>
          </w:tcPr>
          <w:p w:rsidR="00C961AD" w:rsidRPr="0074576B" w:rsidRDefault="00C961AD" w:rsidP="00186840">
            <w:pPr>
              <w:jc w:val="center"/>
              <w:rPr>
                <w:b/>
                <w:sz w:val="22"/>
                <w:szCs w:val="22"/>
              </w:rPr>
            </w:pPr>
            <w:r w:rsidRPr="00142951">
              <w:rPr>
                <w:b/>
                <w:sz w:val="22"/>
                <w:szCs w:val="22"/>
              </w:rPr>
              <w:t>Башка</w:t>
            </w:r>
            <w:r>
              <w:rPr>
                <w:b/>
                <w:sz w:val="22"/>
                <w:szCs w:val="22"/>
              </w:rPr>
              <w:t>лар</w:t>
            </w:r>
          </w:p>
        </w:tc>
      </w:tr>
      <w:tr w:rsidR="00C961AD" w:rsidRPr="0074576B" w:rsidTr="00186840">
        <w:trPr>
          <w:trHeight w:val="255"/>
        </w:trPr>
        <w:tc>
          <w:tcPr>
            <w:tcW w:w="2269" w:type="dxa"/>
            <w:shd w:val="clear" w:color="auto" w:fill="auto"/>
            <w:vAlign w:val="center"/>
          </w:tcPr>
          <w:p w:rsidR="00C961AD" w:rsidRPr="0074576B" w:rsidRDefault="00C961AD" w:rsidP="00186840">
            <w:pPr>
              <w:rPr>
                <w:sz w:val="22"/>
                <w:szCs w:val="22"/>
              </w:rPr>
            </w:pPr>
            <w:r>
              <w:rPr>
                <w:sz w:val="22"/>
                <w:szCs w:val="22"/>
              </w:rPr>
              <w:t>Объектлар саны-б</w:t>
            </w:r>
            <w:r w:rsidRPr="00142951">
              <w:rPr>
                <w:sz w:val="22"/>
                <w:szCs w:val="22"/>
              </w:rPr>
              <w:t xml:space="preserve">арлыгы </w:t>
            </w:r>
            <w:r w:rsidRPr="0074576B">
              <w:rPr>
                <w:sz w:val="22"/>
                <w:szCs w:val="22"/>
              </w:rPr>
              <w:t>(</w:t>
            </w:r>
            <w:r w:rsidRPr="00142951">
              <w:rPr>
                <w:sz w:val="22"/>
                <w:szCs w:val="22"/>
              </w:rPr>
              <w:t>җылылык йөкләнеше</w:t>
            </w:r>
            <w:r>
              <w:rPr>
                <w:sz w:val="22"/>
                <w:szCs w:val="22"/>
              </w:rPr>
              <w:t xml:space="preserve"> бел</w:t>
            </w:r>
            <w:r>
              <w:rPr>
                <w:sz w:val="22"/>
                <w:szCs w:val="22"/>
                <w:lang w:val="tt-RU"/>
              </w:rPr>
              <w:t>ән</w:t>
            </w:r>
            <w:r w:rsidRPr="0074576B">
              <w:rPr>
                <w:sz w:val="22"/>
                <w:szCs w:val="22"/>
              </w:rPr>
              <w:t xml:space="preserve"> </w:t>
            </w:r>
            <w:r w:rsidRPr="0074576B">
              <w:rPr>
                <w:sz w:val="22"/>
                <w:szCs w:val="22"/>
              </w:rPr>
              <w:sym w:font="Symbol" w:char="F03E"/>
            </w:r>
            <w:r>
              <w:rPr>
                <w:sz w:val="22"/>
                <w:szCs w:val="22"/>
              </w:rPr>
              <w:t xml:space="preserve"> 0,2 Гкал/с</w:t>
            </w:r>
            <w:r w:rsidRPr="0074576B">
              <w:rPr>
                <w:sz w:val="22"/>
                <w:szCs w:val="22"/>
              </w:rPr>
              <w:t>)</w:t>
            </w:r>
          </w:p>
        </w:tc>
        <w:tc>
          <w:tcPr>
            <w:tcW w:w="1714" w:type="dxa"/>
            <w:shd w:val="clear" w:color="auto" w:fill="auto"/>
            <w:vAlign w:val="center"/>
          </w:tcPr>
          <w:p w:rsidR="00C961AD" w:rsidRPr="0074576B" w:rsidRDefault="00C961AD" w:rsidP="00186840">
            <w:pPr>
              <w:jc w:val="center"/>
              <w:rPr>
                <w:sz w:val="22"/>
                <w:szCs w:val="22"/>
              </w:rPr>
            </w:pPr>
            <w:r w:rsidRPr="0074576B">
              <w:rPr>
                <w:sz w:val="22"/>
                <w:szCs w:val="22"/>
              </w:rPr>
              <w:t>1</w:t>
            </w:r>
          </w:p>
        </w:tc>
        <w:tc>
          <w:tcPr>
            <w:tcW w:w="1144" w:type="dxa"/>
            <w:shd w:val="clear" w:color="auto" w:fill="auto"/>
            <w:vAlign w:val="center"/>
          </w:tcPr>
          <w:p w:rsidR="00C961AD" w:rsidRPr="0074576B" w:rsidRDefault="00C961AD" w:rsidP="00186840">
            <w:pPr>
              <w:jc w:val="center"/>
              <w:rPr>
                <w:sz w:val="22"/>
                <w:szCs w:val="22"/>
              </w:rPr>
            </w:pPr>
            <w:r w:rsidRPr="0074576B">
              <w:rPr>
                <w:sz w:val="22"/>
                <w:szCs w:val="22"/>
              </w:rPr>
              <w:t>6</w:t>
            </w:r>
          </w:p>
        </w:tc>
        <w:tc>
          <w:tcPr>
            <w:tcW w:w="1447" w:type="dxa"/>
            <w:shd w:val="clear" w:color="auto" w:fill="auto"/>
            <w:vAlign w:val="center"/>
          </w:tcPr>
          <w:p w:rsidR="00C961AD" w:rsidRPr="0074576B" w:rsidRDefault="00C961AD" w:rsidP="00186840">
            <w:pPr>
              <w:jc w:val="center"/>
              <w:rPr>
                <w:sz w:val="22"/>
                <w:szCs w:val="22"/>
              </w:rPr>
            </w:pPr>
            <w:r w:rsidRPr="0074576B">
              <w:rPr>
                <w:sz w:val="22"/>
                <w:szCs w:val="22"/>
              </w:rPr>
              <w:t>1</w:t>
            </w:r>
          </w:p>
        </w:tc>
        <w:tc>
          <w:tcPr>
            <w:tcW w:w="1214" w:type="dxa"/>
            <w:shd w:val="clear" w:color="auto" w:fill="FFFFFF"/>
            <w:vAlign w:val="center"/>
          </w:tcPr>
          <w:p w:rsidR="00C961AD" w:rsidRPr="0074576B" w:rsidRDefault="00C961AD" w:rsidP="00186840">
            <w:pPr>
              <w:jc w:val="center"/>
              <w:rPr>
                <w:sz w:val="22"/>
                <w:szCs w:val="22"/>
              </w:rPr>
            </w:pPr>
            <w:r>
              <w:rPr>
                <w:sz w:val="22"/>
                <w:szCs w:val="22"/>
              </w:rPr>
              <w:t>11</w:t>
            </w:r>
          </w:p>
        </w:tc>
        <w:tc>
          <w:tcPr>
            <w:tcW w:w="1271" w:type="dxa"/>
            <w:shd w:val="clear" w:color="auto" w:fill="auto"/>
            <w:vAlign w:val="center"/>
          </w:tcPr>
          <w:p w:rsidR="00C961AD" w:rsidRPr="0074576B" w:rsidRDefault="00C961AD" w:rsidP="00186840">
            <w:pPr>
              <w:jc w:val="center"/>
              <w:rPr>
                <w:sz w:val="22"/>
                <w:szCs w:val="22"/>
              </w:rPr>
            </w:pPr>
            <w:r w:rsidRPr="0074576B">
              <w:rPr>
                <w:sz w:val="22"/>
                <w:szCs w:val="22"/>
              </w:rPr>
              <w:t xml:space="preserve">0 </w:t>
            </w:r>
          </w:p>
        </w:tc>
        <w:tc>
          <w:tcPr>
            <w:tcW w:w="1148" w:type="dxa"/>
            <w:shd w:val="clear" w:color="auto" w:fill="auto"/>
            <w:vAlign w:val="center"/>
          </w:tcPr>
          <w:p w:rsidR="00C961AD" w:rsidRPr="0074576B" w:rsidRDefault="00C961AD" w:rsidP="00186840">
            <w:pPr>
              <w:jc w:val="center"/>
              <w:rPr>
                <w:sz w:val="22"/>
                <w:szCs w:val="22"/>
              </w:rPr>
            </w:pPr>
            <w:r w:rsidRPr="0074576B">
              <w:rPr>
                <w:sz w:val="22"/>
                <w:szCs w:val="22"/>
              </w:rPr>
              <w:t>31</w:t>
            </w:r>
          </w:p>
        </w:tc>
      </w:tr>
      <w:tr w:rsidR="00C961AD" w:rsidRPr="0074576B" w:rsidTr="00186840">
        <w:trPr>
          <w:trHeight w:val="255"/>
        </w:trPr>
        <w:tc>
          <w:tcPr>
            <w:tcW w:w="2269" w:type="dxa"/>
            <w:shd w:val="clear" w:color="auto" w:fill="auto"/>
            <w:vAlign w:val="center"/>
          </w:tcPr>
          <w:p w:rsidR="00C961AD" w:rsidRPr="0074576B" w:rsidRDefault="00C961AD" w:rsidP="00186840">
            <w:pPr>
              <w:rPr>
                <w:sz w:val="22"/>
                <w:szCs w:val="22"/>
              </w:rPr>
            </w:pPr>
            <w:r>
              <w:rPr>
                <w:sz w:val="22"/>
                <w:szCs w:val="22"/>
              </w:rPr>
              <w:t>Шул ис</w:t>
            </w:r>
            <w:r>
              <w:rPr>
                <w:sz w:val="22"/>
                <w:szCs w:val="22"/>
                <w:lang w:val="tt-RU"/>
              </w:rPr>
              <w:t>әптән</w:t>
            </w:r>
            <w:r w:rsidRPr="0074576B">
              <w:rPr>
                <w:sz w:val="22"/>
                <w:szCs w:val="22"/>
              </w:rPr>
              <w:t xml:space="preserve"> ГВС</w:t>
            </w:r>
          </w:p>
        </w:tc>
        <w:tc>
          <w:tcPr>
            <w:tcW w:w="1714" w:type="dxa"/>
            <w:shd w:val="clear" w:color="auto" w:fill="auto"/>
            <w:vAlign w:val="center"/>
          </w:tcPr>
          <w:p w:rsidR="00C961AD" w:rsidRPr="0074576B" w:rsidRDefault="00C961AD" w:rsidP="00186840">
            <w:pPr>
              <w:jc w:val="center"/>
              <w:rPr>
                <w:sz w:val="22"/>
                <w:szCs w:val="22"/>
              </w:rPr>
            </w:pPr>
          </w:p>
        </w:tc>
        <w:tc>
          <w:tcPr>
            <w:tcW w:w="1144" w:type="dxa"/>
            <w:shd w:val="clear" w:color="auto" w:fill="auto"/>
            <w:vAlign w:val="center"/>
          </w:tcPr>
          <w:p w:rsidR="00C961AD" w:rsidRPr="0074576B" w:rsidRDefault="00C961AD" w:rsidP="00186840">
            <w:pPr>
              <w:jc w:val="center"/>
              <w:rPr>
                <w:sz w:val="22"/>
                <w:szCs w:val="22"/>
              </w:rPr>
            </w:pPr>
          </w:p>
        </w:tc>
        <w:tc>
          <w:tcPr>
            <w:tcW w:w="1447" w:type="dxa"/>
            <w:shd w:val="clear" w:color="auto" w:fill="auto"/>
            <w:vAlign w:val="center"/>
          </w:tcPr>
          <w:p w:rsidR="00C961AD" w:rsidRPr="0074576B" w:rsidRDefault="00C961AD" w:rsidP="00186840">
            <w:pPr>
              <w:jc w:val="center"/>
              <w:rPr>
                <w:sz w:val="22"/>
                <w:szCs w:val="22"/>
              </w:rPr>
            </w:pPr>
          </w:p>
        </w:tc>
        <w:tc>
          <w:tcPr>
            <w:tcW w:w="1214" w:type="dxa"/>
            <w:shd w:val="clear" w:color="auto" w:fill="auto"/>
            <w:vAlign w:val="center"/>
          </w:tcPr>
          <w:p w:rsidR="00C961AD" w:rsidRPr="0074576B" w:rsidRDefault="00C961AD" w:rsidP="00186840">
            <w:pPr>
              <w:jc w:val="center"/>
              <w:rPr>
                <w:sz w:val="22"/>
                <w:szCs w:val="22"/>
              </w:rPr>
            </w:pPr>
          </w:p>
        </w:tc>
        <w:tc>
          <w:tcPr>
            <w:tcW w:w="1271" w:type="dxa"/>
            <w:shd w:val="clear" w:color="auto" w:fill="auto"/>
            <w:vAlign w:val="center"/>
          </w:tcPr>
          <w:p w:rsidR="00C961AD" w:rsidRPr="0074576B" w:rsidRDefault="00C961AD" w:rsidP="00186840">
            <w:pPr>
              <w:jc w:val="center"/>
              <w:rPr>
                <w:sz w:val="22"/>
                <w:szCs w:val="22"/>
              </w:rPr>
            </w:pPr>
            <w:r w:rsidRPr="0074576B">
              <w:rPr>
                <w:sz w:val="22"/>
                <w:szCs w:val="22"/>
              </w:rPr>
              <w:t>0</w:t>
            </w:r>
          </w:p>
        </w:tc>
        <w:tc>
          <w:tcPr>
            <w:tcW w:w="1148" w:type="dxa"/>
            <w:shd w:val="clear" w:color="auto" w:fill="auto"/>
            <w:vAlign w:val="center"/>
          </w:tcPr>
          <w:p w:rsidR="00C961AD" w:rsidRPr="0074576B" w:rsidRDefault="00C961AD" w:rsidP="00186840">
            <w:pPr>
              <w:rPr>
                <w:sz w:val="22"/>
                <w:szCs w:val="22"/>
              </w:rPr>
            </w:pPr>
          </w:p>
        </w:tc>
      </w:tr>
      <w:tr w:rsidR="00C961AD" w:rsidRPr="0074576B" w:rsidTr="00186840">
        <w:trPr>
          <w:trHeight w:val="255"/>
        </w:trPr>
        <w:tc>
          <w:tcPr>
            <w:tcW w:w="2269" w:type="dxa"/>
            <w:shd w:val="clear" w:color="auto" w:fill="auto"/>
            <w:vAlign w:val="center"/>
          </w:tcPr>
          <w:p w:rsidR="00C961AD" w:rsidRPr="0074576B" w:rsidRDefault="00C961AD" w:rsidP="00186840">
            <w:pPr>
              <w:rPr>
                <w:sz w:val="22"/>
                <w:szCs w:val="22"/>
              </w:rPr>
            </w:pPr>
            <w:r w:rsidRPr="0010636B">
              <w:rPr>
                <w:sz w:val="22"/>
                <w:szCs w:val="22"/>
              </w:rPr>
              <w:t xml:space="preserve">Җылылык өчен куллану </w:t>
            </w:r>
            <w:r>
              <w:rPr>
                <w:sz w:val="22"/>
                <w:szCs w:val="22"/>
              </w:rPr>
              <w:t xml:space="preserve"> (Гкал/елга</w:t>
            </w:r>
            <w:r w:rsidRPr="0074576B">
              <w:rPr>
                <w:sz w:val="22"/>
                <w:szCs w:val="22"/>
              </w:rPr>
              <w:t>)</w:t>
            </w:r>
          </w:p>
        </w:tc>
        <w:tc>
          <w:tcPr>
            <w:tcW w:w="1714" w:type="dxa"/>
            <w:shd w:val="clear" w:color="auto" w:fill="auto"/>
            <w:vAlign w:val="center"/>
          </w:tcPr>
          <w:p w:rsidR="00C961AD" w:rsidRPr="0074576B" w:rsidRDefault="00C961AD" w:rsidP="00186840">
            <w:pPr>
              <w:jc w:val="center"/>
              <w:rPr>
                <w:sz w:val="22"/>
                <w:szCs w:val="22"/>
              </w:rPr>
            </w:pPr>
            <w:r w:rsidRPr="0074576B">
              <w:rPr>
                <w:sz w:val="22"/>
                <w:szCs w:val="22"/>
              </w:rPr>
              <w:t>3107,33</w:t>
            </w:r>
          </w:p>
        </w:tc>
        <w:tc>
          <w:tcPr>
            <w:tcW w:w="1144" w:type="dxa"/>
            <w:shd w:val="clear" w:color="auto" w:fill="auto"/>
            <w:vAlign w:val="center"/>
          </w:tcPr>
          <w:p w:rsidR="00C961AD" w:rsidRPr="0074576B" w:rsidRDefault="00C961AD" w:rsidP="00186840">
            <w:pPr>
              <w:jc w:val="center"/>
              <w:rPr>
                <w:sz w:val="22"/>
                <w:szCs w:val="22"/>
              </w:rPr>
            </w:pPr>
            <w:r w:rsidRPr="0074576B">
              <w:rPr>
                <w:sz w:val="22"/>
                <w:szCs w:val="22"/>
              </w:rPr>
              <w:t>3426,47</w:t>
            </w:r>
          </w:p>
        </w:tc>
        <w:tc>
          <w:tcPr>
            <w:tcW w:w="1447" w:type="dxa"/>
            <w:shd w:val="clear" w:color="auto" w:fill="auto"/>
            <w:vAlign w:val="center"/>
          </w:tcPr>
          <w:p w:rsidR="00C961AD" w:rsidRPr="0074576B" w:rsidRDefault="00C961AD" w:rsidP="00186840">
            <w:pPr>
              <w:jc w:val="center"/>
              <w:rPr>
                <w:sz w:val="22"/>
                <w:szCs w:val="22"/>
              </w:rPr>
            </w:pPr>
            <w:r w:rsidRPr="0074576B">
              <w:rPr>
                <w:sz w:val="22"/>
                <w:szCs w:val="22"/>
              </w:rPr>
              <w:t>2300,65</w:t>
            </w:r>
          </w:p>
        </w:tc>
        <w:tc>
          <w:tcPr>
            <w:tcW w:w="1214" w:type="dxa"/>
            <w:shd w:val="clear" w:color="auto" w:fill="auto"/>
            <w:vAlign w:val="center"/>
          </w:tcPr>
          <w:p w:rsidR="00C961AD" w:rsidRPr="0074576B" w:rsidRDefault="00C961AD" w:rsidP="00186840">
            <w:pPr>
              <w:jc w:val="center"/>
              <w:rPr>
                <w:sz w:val="22"/>
                <w:szCs w:val="22"/>
              </w:rPr>
            </w:pPr>
            <w:r w:rsidRPr="0074576B">
              <w:rPr>
                <w:sz w:val="22"/>
                <w:szCs w:val="22"/>
              </w:rPr>
              <w:t>1439</w:t>
            </w:r>
          </w:p>
        </w:tc>
        <w:tc>
          <w:tcPr>
            <w:tcW w:w="1271" w:type="dxa"/>
            <w:shd w:val="clear" w:color="auto" w:fill="auto"/>
            <w:vAlign w:val="center"/>
          </w:tcPr>
          <w:p w:rsidR="00C961AD" w:rsidRPr="0074576B" w:rsidRDefault="00C961AD" w:rsidP="00186840">
            <w:pPr>
              <w:jc w:val="center"/>
              <w:rPr>
                <w:sz w:val="22"/>
                <w:szCs w:val="22"/>
              </w:rPr>
            </w:pPr>
            <w:r w:rsidRPr="0074576B">
              <w:rPr>
                <w:sz w:val="22"/>
                <w:szCs w:val="22"/>
              </w:rPr>
              <w:t>0</w:t>
            </w:r>
          </w:p>
        </w:tc>
        <w:tc>
          <w:tcPr>
            <w:tcW w:w="1148" w:type="dxa"/>
            <w:shd w:val="clear" w:color="auto" w:fill="auto"/>
            <w:vAlign w:val="center"/>
          </w:tcPr>
          <w:p w:rsidR="00C961AD" w:rsidRPr="0074576B" w:rsidRDefault="00C961AD" w:rsidP="00186840">
            <w:pPr>
              <w:jc w:val="center"/>
              <w:rPr>
                <w:sz w:val="22"/>
                <w:szCs w:val="22"/>
              </w:rPr>
            </w:pPr>
            <w:r w:rsidRPr="0074576B">
              <w:rPr>
                <w:sz w:val="22"/>
                <w:szCs w:val="22"/>
              </w:rPr>
              <w:t>9790,99</w:t>
            </w:r>
          </w:p>
        </w:tc>
      </w:tr>
      <w:tr w:rsidR="00C961AD" w:rsidRPr="0074576B" w:rsidTr="00186840">
        <w:trPr>
          <w:trHeight w:val="255"/>
        </w:trPr>
        <w:tc>
          <w:tcPr>
            <w:tcW w:w="2269" w:type="dxa"/>
            <w:shd w:val="clear" w:color="auto" w:fill="auto"/>
            <w:vAlign w:val="center"/>
          </w:tcPr>
          <w:p w:rsidR="00C961AD" w:rsidRPr="0074576B" w:rsidRDefault="00C961AD" w:rsidP="00186840">
            <w:pPr>
              <w:rPr>
                <w:sz w:val="22"/>
                <w:szCs w:val="22"/>
              </w:rPr>
            </w:pPr>
            <w:r w:rsidRPr="0010636B">
              <w:rPr>
                <w:sz w:val="22"/>
                <w:szCs w:val="22"/>
              </w:rPr>
              <w:t xml:space="preserve">Җылылык куллану </w:t>
            </w:r>
            <w:r>
              <w:rPr>
                <w:sz w:val="22"/>
                <w:szCs w:val="22"/>
              </w:rPr>
              <w:t>ГВС (Гкал/елга</w:t>
            </w:r>
            <w:r w:rsidRPr="0074576B">
              <w:rPr>
                <w:sz w:val="22"/>
                <w:szCs w:val="22"/>
              </w:rPr>
              <w:t>)</w:t>
            </w:r>
          </w:p>
        </w:tc>
        <w:tc>
          <w:tcPr>
            <w:tcW w:w="1714" w:type="dxa"/>
            <w:shd w:val="clear" w:color="auto" w:fill="auto"/>
            <w:vAlign w:val="center"/>
          </w:tcPr>
          <w:p w:rsidR="00C961AD" w:rsidRPr="0074576B" w:rsidRDefault="00C961AD" w:rsidP="00186840">
            <w:pPr>
              <w:jc w:val="center"/>
              <w:rPr>
                <w:sz w:val="22"/>
                <w:szCs w:val="22"/>
              </w:rPr>
            </w:pPr>
          </w:p>
        </w:tc>
        <w:tc>
          <w:tcPr>
            <w:tcW w:w="1144" w:type="dxa"/>
            <w:shd w:val="clear" w:color="auto" w:fill="auto"/>
            <w:vAlign w:val="center"/>
          </w:tcPr>
          <w:p w:rsidR="00C961AD" w:rsidRPr="0074576B" w:rsidRDefault="00C961AD" w:rsidP="00186840">
            <w:pPr>
              <w:jc w:val="center"/>
              <w:rPr>
                <w:sz w:val="22"/>
                <w:szCs w:val="22"/>
              </w:rPr>
            </w:pPr>
          </w:p>
        </w:tc>
        <w:tc>
          <w:tcPr>
            <w:tcW w:w="1447" w:type="dxa"/>
            <w:shd w:val="clear" w:color="auto" w:fill="auto"/>
            <w:vAlign w:val="center"/>
          </w:tcPr>
          <w:p w:rsidR="00C961AD" w:rsidRPr="0074576B" w:rsidRDefault="00C961AD" w:rsidP="00186840">
            <w:pPr>
              <w:jc w:val="center"/>
              <w:rPr>
                <w:sz w:val="22"/>
                <w:szCs w:val="22"/>
              </w:rPr>
            </w:pPr>
          </w:p>
        </w:tc>
        <w:tc>
          <w:tcPr>
            <w:tcW w:w="1214" w:type="dxa"/>
            <w:shd w:val="clear" w:color="auto" w:fill="auto"/>
            <w:vAlign w:val="center"/>
          </w:tcPr>
          <w:p w:rsidR="00C961AD" w:rsidRPr="0074576B" w:rsidRDefault="00C961AD" w:rsidP="00186840">
            <w:pPr>
              <w:jc w:val="center"/>
              <w:rPr>
                <w:sz w:val="22"/>
                <w:szCs w:val="22"/>
              </w:rPr>
            </w:pPr>
          </w:p>
        </w:tc>
        <w:tc>
          <w:tcPr>
            <w:tcW w:w="1271" w:type="dxa"/>
            <w:shd w:val="clear" w:color="auto" w:fill="auto"/>
            <w:vAlign w:val="center"/>
          </w:tcPr>
          <w:p w:rsidR="00C961AD" w:rsidRPr="0074576B" w:rsidRDefault="00C961AD" w:rsidP="00186840">
            <w:pPr>
              <w:jc w:val="center"/>
              <w:rPr>
                <w:sz w:val="22"/>
                <w:szCs w:val="22"/>
              </w:rPr>
            </w:pPr>
            <w:r w:rsidRPr="0074576B">
              <w:rPr>
                <w:sz w:val="22"/>
                <w:szCs w:val="22"/>
              </w:rPr>
              <w:t>0</w:t>
            </w:r>
          </w:p>
        </w:tc>
        <w:tc>
          <w:tcPr>
            <w:tcW w:w="1148" w:type="dxa"/>
            <w:shd w:val="clear" w:color="auto" w:fill="auto"/>
            <w:vAlign w:val="center"/>
          </w:tcPr>
          <w:p w:rsidR="00C961AD" w:rsidRPr="0074576B" w:rsidRDefault="00C961AD" w:rsidP="00186840">
            <w:pPr>
              <w:jc w:val="center"/>
              <w:rPr>
                <w:sz w:val="22"/>
                <w:szCs w:val="22"/>
              </w:rPr>
            </w:pPr>
          </w:p>
        </w:tc>
      </w:tr>
      <w:tr w:rsidR="00C961AD" w:rsidRPr="0074576B" w:rsidTr="00186840">
        <w:trPr>
          <w:trHeight w:val="255"/>
        </w:trPr>
        <w:tc>
          <w:tcPr>
            <w:tcW w:w="2269" w:type="dxa"/>
            <w:shd w:val="clear" w:color="auto" w:fill="auto"/>
            <w:vAlign w:val="center"/>
          </w:tcPr>
          <w:p w:rsidR="00C961AD" w:rsidRPr="0074576B" w:rsidRDefault="00C961AD" w:rsidP="00186840">
            <w:pPr>
              <w:rPr>
                <w:sz w:val="22"/>
                <w:szCs w:val="22"/>
              </w:rPr>
            </w:pPr>
            <w:r w:rsidRPr="0010636B">
              <w:rPr>
                <w:sz w:val="22"/>
                <w:szCs w:val="22"/>
              </w:rPr>
              <w:t xml:space="preserve">Җылылык вентиляциягә </w:t>
            </w:r>
            <w:r>
              <w:rPr>
                <w:sz w:val="22"/>
                <w:szCs w:val="22"/>
              </w:rPr>
              <w:t>(Гкал/елга</w:t>
            </w:r>
            <w:r w:rsidRPr="0074576B">
              <w:rPr>
                <w:sz w:val="22"/>
                <w:szCs w:val="22"/>
              </w:rPr>
              <w:t>)</w:t>
            </w:r>
          </w:p>
        </w:tc>
        <w:tc>
          <w:tcPr>
            <w:tcW w:w="1714" w:type="dxa"/>
            <w:shd w:val="clear" w:color="auto" w:fill="auto"/>
            <w:vAlign w:val="center"/>
          </w:tcPr>
          <w:p w:rsidR="00C961AD" w:rsidRPr="0074576B" w:rsidRDefault="00C961AD" w:rsidP="00186840">
            <w:pPr>
              <w:jc w:val="center"/>
              <w:rPr>
                <w:sz w:val="22"/>
                <w:szCs w:val="22"/>
              </w:rPr>
            </w:pPr>
          </w:p>
        </w:tc>
        <w:tc>
          <w:tcPr>
            <w:tcW w:w="1144" w:type="dxa"/>
            <w:shd w:val="clear" w:color="auto" w:fill="auto"/>
            <w:vAlign w:val="center"/>
          </w:tcPr>
          <w:p w:rsidR="00C961AD" w:rsidRPr="0074576B" w:rsidRDefault="00C961AD" w:rsidP="00186840">
            <w:pPr>
              <w:jc w:val="center"/>
              <w:rPr>
                <w:sz w:val="22"/>
                <w:szCs w:val="22"/>
              </w:rPr>
            </w:pPr>
          </w:p>
        </w:tc>
        <w:tc>
          <w:tcPr>
            <w:tcW w:w="1447" w:type="dxa"/>
            <w:shd w:val="clear" w:color="auto" w:fill="auto"/>
            <w:vAlign w:val="center"/>
          </w:tcPr>
          <w:p w:rsidR="00C961AD" w:rsidRPr="0074576B" w:rsidRDefault="00C961AD" w:rsidP="00186840">
            <w:pPr>
              <w:jc w:val="center"/>
              <w:rPr>
                <w:sz w:val="22"/>
                <w:szCs w:val="22"/>
              </w:rPr>
            </w:pPr>
          </w:p>
        </w:tc>
        <w:tc>
          <w:tcPr>
            <w:tcW w:w="1214" w:type="dxa"/>
            <w:shd w:val="clear" w:color="auto" w:fill="auto"/>
            <w:vAlign w:val="center"/>
          </w:tcPr>
          <w:p w:rsidR="00C961AD" w:rsidRPr="0074576B" w:rsidRDefault="00C961AD" w:rsidP="00186840">
            <w:pPr>
              <w:jc w:val="center"/>
              <w:rPr>
                <w:sz w:val="22"/>
                <w:szCs w:val="22"/>
              </w:rPr>
            </w:pPr>
          </w:p>
        </w:tc>
        <w:tc>
          <w:tcPr>
            <w:tcW w:w="1271" w:type="dxa"/>
            <w:shd w:val="clear" w:color="auto" w:fill="auto"/>
            <w:vAlign w:val="center"/>
          </w:tcPr>
          <w:p w:rsidR="00C961AD" w:rsidRPr="0074576B" w:rsidRDefault="00C961AD" w:rsidP="00186840">
            <w:pPr>
              <w:jc w:val="center"/>
              <w:rPr>
                <w:sz w:val="22"/>
                <w:szCs w:val="22"/>
              </w:rPr>
            </w:pPr>
            <w:r w:rsidRPr="0074576B">
              <w:rPr>
                <w:sz w:val="22"/>
                <w:szCs w:val="22"/>
              </w:rPr>
              <w:t>0</w:t>
            </w:r>
          </w:p>
        </w:tc>
        <w:tc>
          <w:tcPr>
            <w:tcW w:w="1148" w:type="dxa"/>
            <w:shd w:val="clear" w:color="auto" w:fill="auto"/>
            <w:vAlign w:val="center"/>
          </w:tcPr>
          <w:p w:rsidR="00C961AD" w:rsidRPr="0074576B" w:rsidRDefault="00C961AD" w:rsidP="00186840">
            <w:pPr>
              <w:jc w:val="center"/>
              <w:rPr>
                <w:sz w:val="22"/>
                <w:szCs w:val="22"/>
              </w:rPr>
            </w:pPr>
          </w:p>
        </w:tc>
      </w:tr>
      <w:tr w:rsidR="00C961AD" w:rsidRPr="0074576B" w:rsidTr="00186840">
        <w:trPr>
          <w:trHeight w:val="255"/>
        </w:trPr>
        <w:tc>
          <w:tcPr>
            <w:tcW w:w="2269" w:type="dxa"/>
            <w:shd w:val="clear" w:color="auto" w:fill="auto"/>
            <w:vAlign w:val="center"/>
          </w:tcPr>
          <w:p w:rsidR="00C961AD" w:rsidRPr="0074576B" w:rsidRDefault="00C961AD" w:rsidP="00186840">
            <w:pPr>
              <w:rPr>
                <w:sz w:val="22"/>
                <w:szCs w:val="22"/>
              </w:rPr>
            </w:pPr>
            <w:r w:rsidRPr="0010636B">
              <w:rPr>
                <w:sz w:val="22"/>
                <w:szCs w:val="22"/>
              </w:rPr>
              <w:t xml:space="preserve">Җылылык куллану барлыгы </w:t>
            </w:r>
            <w:r>
              <w:rPr>
                <w:sz w:val="22"/>
                <w:szCs w:val="22"/>
              </w:rPr>
              <w:t>(Гкал/елга</w:t>
            </w:r>
            <w:r w:rsidRPr="0074576B">
              <w:rPr>
                <w:sz w:val="22"/>
                <w:szCs w:val="22"/>
              </w:rPr>
              <w:t>)</w:t>
            </w:r>
          </w:p>
        </w:tc>
        <w:tc>
          <w:tcPr>
            <w:tcW w:w="1714" w:type="dxa"/>
            <w:shd w:val="clear" w:color="auto" w:fill="auto"/>
            <w:vAlign w:val="center"/>
          </w:tcPr>
          <w:p w:rsidR="00C961AD" w:rsidRPr="0074576B" w:rsidRDefault="00C961AD" w:rsidP="00186840">
            <w:pPr>
              <w:jc w:val="center"/>
              <w:rPr>
                <w:sz w:val="22"/>
                <w:szCs w:val="22"/>
              </w:rPr>
            </w:pPr>
            <w:r w:rsidRPr="0074576B">
              <w:rPr>
                <w:sz w:val="22"/>
                <w:szCs w:val="22"/>
              </w:rPr>
              <w:t>3107,33</w:t>
            </w:r>
          </w:p>
        </w:tc>
        <w:tc>
          <w:tcPr>
            <w:tcW w:w="1144" w:type="dxa"/>
            <w:shd w:val="clear" w:color="auto" w:fill="auto"/>
            <w:vAlign w:val="center"/>
          </w:tcPr>
          <w:p w:rsidR="00C961AD" w:rsidRPr="0074576B" w:rsidRDefault="00C961AD" w:rsidP="00186840">
            <w:pPr>
              <w:jc w:val="center"/>
              <w:rPr>
                <w:sz w:val="22"/>
                <w:szCs w:val="22"/>
              </w:rPr>
            </w:pPr>
            <w:r w:rsidRPr="0074576B">
              <w:rPr>
                <w:sz w:val="22"/>
                <w:szCs w:val="22"/>
              </w:rPr>
              <w:t>3426,47</w:t>
            </w:r>
          </w:p>
        </w:tc>
        <w:tc>
          <w:tcPr>
            <w:tcW w:w="1447" w:type="dxa"/>
            <w:shd w:val="clear" w:color="auto" w:fill="auto"/>
            <w:vAlign w:val="center"/>
          </w:tcPr>
          <w:p w:rsidR="00C961AD" w:rsidRPr="0074576B" w:rsidRDefault="00C961AD" w:rsidP="00186840">
            <w:pPr>
              <w:jc w:val="center"/>
              <w:rPr>
                <w:sz w:val="22"/>
                <w:szCs w:val="22"/>
              </w:rPr>
            </w:pPr>
            <w:r w:rsidRPr="0074576B">
              <w:rPr>
                <w:sz w:val="22"/>
                <w:szCs w:val="22"/>
              </w:rPr>
              <w:t>2300,65</w:t>
            </w:r>
          </w:p>
        </w:tc>
        <w:tc>
          <w:tcPr>
            <w:tcW w:w="1214" w:type="dxa"/>
            <w:shd w:val="clear" w:color="auto" w:fill="auto"/>
            <w:vAlign w:val="center"/>
          </w:tcPr>
          <w:p w:rsidR="00C961AD" w:rsidRPr="0074576B" w:rsidRDefault="00C961AD" w:rsidP="00186840">
            <w:pPr>
              <w:jc w:val="center"/>
              <w:rPr>
                <w:sz w:val="22"/>
                <w:szCs w:val="22"/>
              </w:rPr>
            </w:pPr>
            <w:r w:rsidRPr="0074576B">
              <w:rPr>
                <w:sz w:val="22"/>
                <w:szCs w:val="22"/>
              </w:rPr>
              <w:t>1439</w:t>
            </w:r>
          </w:p>
        </w:tc>
        <w:tc>
          <w:tcPr>
            <w:tcW w:w="1271" w:type="dxa"/>
            <w:shd w:val="clear" w:color="auto" w:fill="auto"/>
            <w:vAlign w:val="center"/>
          </w:tcPr>
          <w:p w:rsidR="00C961AD" w:rsidRPr="0074576B" w:rsidRDefault="00C961AD" w:rsidP="00186840">
            <w:pPr>
              <w:jc w:val="center"/>
              <w:rPr>
                <w:sz w:val="22"/>
                <w:szCs w:val="22"/>
              </w:rPr>
            </w:pPr>
            <w:r w:rsidRPr="0074576B">
              <w:rPr>
                <w:sz w:val="22"/>
                <w:szCs w:val="22"/>
              </w:rPr>
              <w:t>0</w:t>
            </w:r>
          </w:p>
        </w:tc>
        <w:tc>
          <w:tcPr>
            <w:tcW w:w="1148" w:type="dxa"/>
            <w:shd w:val="clear" w:color="auto" w:fill="auto"/>
            <w:vAlign w:val="center"/>
          </w:tcPr>
          <w:p w:rsidR="00C961AD" w:rsidRPr="0074576B" w:rsidRDefault="00C961AD" w:rsidP="00186840">
            <w:pPr>
              <w:jc w:val="center"/>
              <w:rPr>
                <w:sz w:val="22"/>
                <w:szCs w:val="22"/>
              </w:rPr>
            </w:pPr>
            <w:r w:rsidRPr="0074576B">
              <w:rPr>
                <w:sz w:val="22"/>
                <w:szCs w:val="22"/>
              </w:rPr>
              <w:t>9790,99</w:t>
            </w:r>
          </w:p>
        </w:tc>
      </w:tr>
    </w:tbl>
    <w:p w:rsidR="00C961AD" w:rsidRPr="0074576B" w:rsidRDefault="00C961AD" w:rsidP="00C961AD">
      <w:pPr>
        <w:ind w:firstLine="709"/>
        <w:rPr>
          <w:sz w:val="28"/>
          <w:szCs w:val="28"/>
        </w:rPr>
      </w:pPr>
    </w:p>
    <w:p w:rsidR="00C961AD" w:rsidRPr="00901DD6" w:rsidRDefault="00C961AD" w:rsidP="00C961AD">
      <w:pPr>
        <w:ind w:firstLine="708"/>
        <w:jc w:val="both"/>
        <w:rPr>
          <w:sz w:val="16"/>
          <w:szCs w:val="16"/>
        </w:rPr>
      </w:pPr>
      <w:r w:rsidRPr="0010636B">
        <w:rPr>
          <w:sz w:val="28"/>
          <w:szCs w:val="28"/>
        </w:rPr>
        <w:t>Тагын берничә социаль өлкә объекты, шул исәптән 72 мәктәп һәм мәктәпкәчә белем бирү учреждениесе, 58гә якын фельдшер-акушерлык пункты, шулай ук 64 мәдәният учреждениесе (Авыл клублары, мәдәният йортлары, китапханәләр, музейлар) индивидуаль җылыту системалары белән җиһазландырылган (нигездә – табигый газда).</w:t>
      </w:r>
    </w:p>
    <w:p w:rsidR="00C961AD" w:rsidRPr="0035647A" w:rsidRDefault="00C961AD" w:rsidP="00676BEE">
      <w:pPr>
        <w:pStyle w:val="ad"/>
        <w:keepNext/>
        <w:numPr>
          <w:ilvl w:val="0"/>
          <w:numId w:val="8"/>
        </w:numPr>
        <w:spacing w:line="276" w:lineRule="auto"/>
        <w:ind w:left="0" w:firstLine="0"/>
        <w:jc w:val="center"/>
        <w:outlineLvl w:val="2"/>
        <w:rPr>
          <w:b/>
          <w:bCs/>
          <w:vanish/>
          <w:color w:val="17365D"/>
          <w:szCs w:val="28"/>
        </w:rPr>
      </w:pPr>
      <w:bookmarkStart w:id="191" w:name="_Toc266803632"/>
      <w:bookmarkStart w:id="192" w:name="_Toc266894411"/>
      <w:bookmarkStart w:id="193" w:name="_Toc266894740"/>
      <w:bookmarkStart w:id="194" w:name="_Toc266915083"/>
      <w:bookmarkStart w:id="195" w:name="_Toc266915411"/>
      <w:bookmarkStart w:id="196" w:name="_Toc267000074"/>
      <w:bookmarkStart w:id="197" w:name="_Toc267062397"/>
      <w:bookmarkStart w:id="198" w:name="_Toc267074358"/>
      <w:bookmarkStart w:id="199" w:name="_Toc267074667"/>
      <w:bookmarkStart w:id="200" w:name="_Toc267148873"/>
      <w:bookmarkStart w:id="201" w:name="_Toc267258874"/>
      <w:bookmarkStart w:id="202" w:name="_Toc272316285"/>
      <w:bookmarkStart w:id="203" w:name="_Toc272341923"/>
      <w:bookmarkStart w:id="204" w:name="_Toc272342232"/>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p>
    <w:p w:rsidR="00C961AD" w:rsidRPr="0035647A" w:rsidRDefault="00C961AD" w:rsidP="00676BEE">
      <w:pPr>
        <w:pStyle w:val="ad"/>
        <w:keepNext/>
        <w:numPr>
          <w:ilvl w:val="0"/>
          <w:numId w:val="8"/>
        </w:numPr>
        <w:spacing w:line="276" w:lineRule="auto"/>
        <w:ind w:left="0" w:firstLine="0"/>
        <w:jc w:val="center"/>
        <w:outlineLvl w:val="2"/>
        <w:rPr>
          <w:b/>
          <w:bCs/>
          <w:vanish/>
          <w:color w:val="17365D"/>
          <w:szCs w:val="28"/>
        </w:rPr>
      </w:pPr>
      <w:bookmarkStart w:id="205" w:name="_Toc266803633"/>
      <w:bookmarkStart w:id="206" w:name="_Toc266894412"/>
      <w:bookmarkStart w:id="207" w:name="_Toc266894741"/>
      <w:bookmarkStart w:id="208" w:name="_Toc266915084"/>
      <w:bookmarkStart w:id="209" w:name="_Toc266915412"/>
      <w:bookmarkStart w:id="210" w:name="_Toc267000075"/>
      <w:bookmarkStart w:id="211" w:name="_Toc267062398"/>
      <w:bookmarkStart w:id="212" w:name="_Toc267074359"/>
      <w:bookmarkStart w:id="213" w:name="_Toc267074668"/>
      <w:bookmarkStart w:id="214" w:name="_Toc267148874"/>
      <w:bookmarkStart w:id="215" w:name="_Toc267258875"/>
      <w:bookmarkStart w:id="216" w:name="_Toc272316286"/>
      <w:bookmarkStart w:id="217" w:name="_Toc272341924"/>
      <w:bookmarkStart w:id="218" w:name="_Toc272342233"/>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p>
    <w:p w:rsidR="00C961AD" w:rsidRPr="0035647A" w:rsidRDefault="00C961AD" w:rsidP="00676BEE">
      <w:pPr>
        <w:pStyle w:val="ad"/>
        <w:keepNext/>
        <w:numPr>
          <w:ilvl w:val="0"/>
          <w:numId w:val="8"/>
        </w:numPr>
        <w:spacing w:line="276" w:lineRule="auto"/>
        <w:ind w:left="0" w:firstLine="0"/>
        <w:jc w:val="center"/>
        <w:outlineLvl w:val="2"/>
        <w:rPr>
          <w:b/>
          <w:bCs/>
          <w:vanish/>
          <w:color w:val="17365D"/>
          <w:szCs w:val="28"/>
        </w:rPr>
      </w:pPr>
      <w:bookmarkStart w:id="219" w:name="_Toc266803634"/>
      <w:bookmarkStart w:id="220" w:name="_Toc266894413"/>
      <w:bookmarkStart w:id="221" w:name="_Toc266894742"/>
      <w:bookmarkStart w:id="222" w:name="_Toc266915085"/>
      <w:bookmarkStart w:id="223" w:name="_Toc266915413"/>
      <w:bookmarkStart w:id="224" w:name="_Toc267000076"/>
      <w:bookmarkStart w:id="225" w:name="_Toc267062399"/>
      <w:bookmarkStart w:id="226" w:name="_Toc267074360"/>
      <w:bookmarkStart w:id="227" w:name="_Toc267074669"/>
      <w:bookmarkStart w:id="228" w:name="_Toc267148875"/>
      <w:bookmarkStart w:id="229" w:name="_Toc267258876"/>
      <w:bookmarkStart w:id="230" w:name="_Toc272316287"/>
      <w:bookmarkStart w:id="231" w:name="_Toc272341925"/>
      <w:bookmarkStart w:id="232" w:name="_Toc272342234"/>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p>
    <w:p w:rsidR="00C961AD" w:rsidRPr="0035647A" w:rsidRDefault="00C961AD" w:rsidP="00676BEE">
      <w:pPr>
        <w:pStyle w:val="ad"/>
        <w:keepNext/>
        <w:numPr>
          <w:ilvl w:val="0"/>
          <w:numId w:val="8"/>
        </w:numPr>
        <w:spacing w:line="276" w:lineRule="auto"/>
        <w:ind w:left="0" w:firstLine="0"/>
        <w:jc w:val="center"/>
        <w:outlineLvl w:val="2"/>
        <w:rPr>
          <w:b/>
          <w:bCs/>
          <w:vanish/>
          <w:color w:val="17365D"/>
          <w:szCs w:val="28"/>
        </w:rPr>
      </w:pPr>
      <w:bookmarkStart w:id="233" w:name="_Toc266803635"/>
      <w:bookmarkStart w:id="234" w:name="_Toc266894414"/>
      <w:bookmarkStart w:id="235" w:name="_Toc266894743"/>
      <w:bookmarkStart w:id="236" w:name="_Toc266915086"/>
      <w:bookmarkStart w:id="237" w:name="_Toc266915414"/>
      <w:bookmarkStart w:id="238" w:name="_Toc267000077"/>
      <w:bookmarkStart w:id="239" w:name="_Toc267062400"/>
      <w:bookmarkStart w:id="240" w:name="_Toc267074361"/>
      <w:bookmarkStart w:id="241" w:name="_Toc267074670"/>
      <w:bookmarkStart w:id="242" w:name="_Toc267148876"/>
      <w:bookmarkStart w:id="243" w:name="_Toc267258877"/>
      <w:bookmarkStart w:id="244" w:name="_Toc272316288"/>
      <w:bookmarkStart w:id="245" w:name="_Toc272341926"/>
      <w:bookmarkStart w:id="246" w:name="_Toc272342235"/>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p>
    <w:p w:rsidR="00C961AD" w:rsidRPr="0035647A" w:rsidRDefault="00C961AD" w:rsidP="00676BEE">
      <w:pPr>
        <w:pStyle w:val="ad"/>
        <w:keepNext/>
        <w:numPr>
          <w:ilvl w:val="0"/>
          <w:numId w:val="8"/>
        </w:numPr>
        <w:spacing w:line="276" w:lineRule="auto"/>
        <w:ind w:left="0" w:firstLine="0"/>
        <w:jc w:val="center"/>
        <w:outlineLvl w:val="2"/>
        <w:rPr>
          <w:b/>
          <w:bCs/>
          <w:vanish/>
          <w:color w:val="17365D"/>
          <w:szCs w:val="28"/>
        </w:rPr>
      </w:pPr>
      <w:bookmarkStart w:id="247" w:name="_Toc266803636"/>
      <w:bookmarkStart w:id="248" w:name="_Toc266894415"/>
      <w:bookmarkStart w:id="249" w:name="_Toc266894744"/>
      <w:bookmarkStart w:id="250" w:name="_Toc266915087"/>
      <w:bookmarkStart w:id="251" w:name="_Toc266915415"/>
      <w:bookmarkStart w:id="252" w:name="_Toc267000078"/>
      <w:bookmarkStart w:id="253" w:name="_Toc267062401"/>
      <w:bookmarkStart w:id="254" w:name="_Toc267074362"/>
      <w:bookmarkStart w:id="255" w:name="_Toc267074671"/>
      <w:bookmarkStart w:id="256" w:name="_Toc267148877"/>
      <w:bookmarkStart w:id="257" w:name="_Toc267258878"/>
      <w:bookmarkStart w:id="258" w:name="_Toc272316289"/>
      <w:bookmarkStart w:id="259" w:name="_Toc272341927"/>
      <w:bookmarkStart w:id="260" w:name="_Toc27234223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p>
    <w:p w:rsidR="00C961AD" w:rsidRPr="0035647A" w:rsidRDefault="00C961AD" w:rsidP="00676BEE">
      <w:pPr>
        <w:pStyle w:val="ad"/>
        <w:keepNext/>
        <w:numPr>
          <w:ilvl w:val="0"/>
          <w:numId w:val="8"/>
        </w:numPr>
        <w:spacing w:line="276" w:lineRule="auto"/>
        <w:ind w:left="0" w:firstLine="0"/>
        <w:jc w:val="center"/>
        <w:outlineLvl w:val="2"/>
        <w:rPr>
          <w:b/>
          <w:bCs/>
          <w:vanish/>
          <w:color w:val="17365D"/>
          <w:szCs w:val="28"/>
        </w:rPr>
      </w:pPr>
      <w:bookmarkStart w:id="261" w:name="_Toc266803637"/>
      <w:bookmarkStart w:id="262" w:name="_Toc266894416"/>
      <w:bookmarkStart w:id="263" w:name="_Toc266894745"/>
      <w:bookmarkStart w:id="264" w:name="_Toc266915088"/>
      <w:bookmarkStart w:id="265" w:name="_Toc266915416"/>
      <w:bookmarkStart w:id="266" w:name="_Toc267000079"/>
      <w:bookmarkStart w:id="267" w:name="_Toc267062402"/>
      <w:bookmarkStart w:id="268" w:name="_Toc267074363"/>
      <w:bookmarkStart w:id="269" w:name="_Toc267074672"/>
      <w:bookmarkStart w:id="270" w:name="_Toc267148878"/>
      <w:bookmarkStart w:id="271" w:name="_Toc267258879"/>
      <w:bookmarkStart w:id="272" w:name="_Toc272316290"/>
      <w:bookmarkStart w:id="273" w:name="_Toc272341928"/>
      <w:bookmarkStart w:id="274" w:name="_Toc272342237"/>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p>
    <w:p w:rsidR="00C961AD" w:rsidRPr="0035647A" w:rsidRDefault="00C961AD" w:rsidP="00676BEE">
      <w:pPr>
        <w:pStyle w:val="ad"/>
        <w:keepNext/>
        <w:numPr>
          <w:ilvl w:val="1"/>
          <w:numId w:val="8"/>
        </w:numPr>
        <w:spacing w:line="276" w:lineRule="auto"/>
        <w:ind w:left="0" w:firstLine="0"/>
        <w:jc w:val="center"/>
        <w:outlineLvl w:val="2"/>
        <w:rPr>
          <w:b/>
          <w:bCs/>
          <w:vanish/>
          <w:color w:val="17365D"/>
          <w:szCs w:val="28"/>
        </w:rPr>
      </w:pPr>
      <w:bookmarkStart w:id="275" w:name="_Toc266803638"/>
      <w:bookmarkStart w:id="276" w:name="_Toc266894417"/>
      <w:bookmarkStart w:id="277" w:name="_Toc266894746"/>
      <w:bookmarkStart w:id="278" w:name="_Toc266915089"/>
      <w:bookmarkStart w:id="279" w:name="_Toc266915417"/>
      <w:bookmarkStart w:id="280" w:name="_Toc267000080"/>
      <w:bookmarkStart w:id="281" w:name="_Toc267062403"/>
      <w:bookmarkStart w:id="282" w:name="_Toc267074364"/>
      <w:bookmarkStart w:id="283" w:name="_Toc267074673"/>
      <w:bookmarkStart w:id="284" w:name="_Toc267148879"/>
      <w:bookmarkStart w:id="285" w:name="_Toc267258880"/>
      <w:bookmarkStart w:id="286" w:name="_Toc272316291"/>
      <w:bookmarkStart w:id="287" w:name="_Toc272341929"/>
      <w:bookmarkStart w:id="288" w:name="_Toc272342238"/>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p>
    <w:p w:rsidR="00C961AD" w:rsidRPr="0035647A" w:rsidRDefault="00C961AD" w:rsidP="00676BEE">
      <w:pPr>
        <w:pStyle w:val="ad"/>
        <w:keepNext/>
        <w:numPr>
          <w:ilvl w:val="2"/>
          <w:numId w:val="8"/>
        </w:numPr>
        <w:spacing w:line="276" w:lineRule="auto"/>
        <w:ind w:left="0" w:firstLine="0"/>
        <w:jc w:val="center"/>
        <w:outlineLvl w:val="2"/>
        <w:rPr>
          <w:b/>
          <w:bCs/>
          <w:vanish/>
          <w:color w:val="17365D"/>
          <w:szCs w:val="28"/>
        </w:rPr>
      </w:pPr>
      <w:bookmarkStart w:id="289" w:name="_Toc266803639"/>
      <w:bookmarkStart w:id="290" w:name="_Toc266894418"/>
      <w:bookmarkStart w:id="291" w:name="_Toc266894747"/>
      <w:bookmarkStart w:id="292" w:name="_Toc266915090"/>
      <w:bookmarkStart w:id="293" w:name="_Toc266915418"/>
      <w:bookmarkStart w:id="294" w:name="_Toc267000081"/>
      <w:bookmarkStart w:id="295" w:name="_Toc267062404"/>
      <w:bookmarkStart w:id="296" w:name="_Toc267074365"/>
      <w:bookmarkStart w:id="297" w:name="_Toc267074674"/>
      <w:bookmarkStart w:id="298" w:name="_Toc267148880"/>
      <w:bookmarkStart w:id="299" w:name="_Toc267258881"/>
      <w:bookmarkStart w:id="300" w:name="_Toc272316292"/>
      <w:bookmarkStart w:id="301" w:name="_Toc272341930"/>
      <w:bookmarkStart w:id="302" w:name="_Toc272342239"/>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p>
    <w:p w:rsidR="00C961AD" w:rsidRDefault="00C961AD" w:rsidP="00C961AD">
      <w:pPr>
        <w:jc w:val="center"/>
      </w:pPr>
      <w:r>
        <w:rPr>
          <w:b/>
          <w:bCs/>
          <w:color w:val="17365D"/>
          <w:sz w:val="28"/>
          <w:szCs w:val="28"/>
        </w:rPr>
        <w:t>6.1.2.</w:t>
      </w:r>
      <w:r w:rsidRPr="007C18DA">
        <w:rPr>
          <w:b/>
          <w:bCs/>
          <w:color w:val="17365D"/>
          <w:sz w:val="28"/>
          <w:szCs w:val="28"/>
        </w:rPr>
        <w:t>Мамадыш муниципаль районы җылылык белән тәэмин итүнең икътисади проблемалары</w:t>
      </w:r>
    </w:p>
    <w:p w:rsidR="00C961AD" w:rsidRPr="006C10FC" w:rsidRDefault="00C961AD" w:rsidP="00C961AD">
      <w:pPr>
        <w:ind w:firstLine="709"/>
        <w:jc w:val="both"/>
        <w:rPr>
          <w:sz w:val="28"/>
        </w:rPr>
      </w:pPr>
      <w:r>
        <w:rPr>
          <w:sz w:val="28"/>
        </w:rPr>
        <w:t xml:space="preserve">«Мамадыш җылылык челтәрләре» </w:t>
      </w:r>
      <w:r w:rsidRPr="006C10FC">
        <w:rPr>
          <w:sz w:val="28"/>
        </w:rPr>
        <w:t>ААҖ Мамадыш шәһәренең төп җылылык белән тәэмин итүче предприятиесе булып тора. 2011 елның 1 гыйнварыннан 30 июненә кадәр әлеге предприятие буенча расланган тарифлар оешмалар өчен 2226,04 сум/Гкал тәшкил итте. 2019 елның 1 июленнән 31 декабренә кадәр-2292,83 сум/Гкал.</w:t>
      </w:r>
    </w:p>
    <w:p w:rsidR="00C961AD" w:rsidRDefault="00C961AD" w:rsidP="00C961AD">
      <w:pPr>
        <w:ind w:firstLine="709"/>
        <w:jc w:val="both"/>
        <w:rPr>
          <w:sz w:val="28"/>
        </w:rPr>
      </w:pPr>
      <w:r w:rsidRPr="006C10FC">
        <w:rPr>
          <w:sz w:val="28"/>
        </w:rPr>
        <w:t>Мамадыш ПТС җылылык челтәрләренең 95% ка якыны каналсыз пенополиуретан изоляциядә салынган</w:t>
      </w:r>
      <w:r>
        <w:rPr>
          <w:sz w:val="28"/>
        </w:rPr>
        <w:t>.</w:t>
      </w:r>
    </w:p>
    <w:p w:rsidR="00C961AD" w:rsidRPr="0035647A" w:rsidRDefault="00C961AD" w:rsidP="00676BEE">
      <w:pPr>
        <w:pStyle w:val="ad"/>
        <w:keepNext/>
        <w:numPr>
          <w:ilvl w:val="0"/>
          <w:numId w:val="9"/>
        </w:numPr>
        <w:spacing w:line="276" w:lineRule="auto"/>
        <w:ind w:left="0" w:firstLine="0"/>
        <w:jc w:val="center"/>
        <w:outlineLvl w:val="2"/>
        <w:rPr>
          <w:b/>
          <w:bCs/>
          <w:vanish/>
          <w:color w:val="17365D"/>
          <w:szCs w:val="28"/>
        </w:rPr>
      </w:pPr>
      <w:bookmarkStart w:id="303" w:name="_Toc266803641"/>
      <w:bookmarkStart w:id="304" w:name="_Toc266894420"/>
      <w:bookmarkStart w:id="305" w:name="_Toc266894749"/>
      <w:bookmarkStart w:id="306" w:name="_Toc266915092"/>
      <w:bookmarkStart w:id="307" w:name="_Toc266915420"/>
      <w:bookmarkStart w:id="308" w:name="_Toc267000083"/>
      <w:bookmarkStart w:id="309" w:name="_Toc267062406"/>
      <w:bookmarkStart w:id="310" w:name="_Toc267074367"/>
      <w:bookmarkStart w:id="311" w:name="_Toc267074676"/>
      <w:bookmarkStart w:id="312" w:name="_Toc267148882"/>
      <w:bookmarkStart w:id="313" w:name="_Toc267258883"/>
      <w:bookmarkStart w:id="314" w:name="_Toc272316294"/>
      <w:bookmarkStart w:id="315" w:name="_Toc272341932"/>
      <w:bookmarkStart w:id="316" w:name="_Toc272342241"/>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p>
    <w:p w:rsidR="00C961AD" w:rsidRPr="0035647A" w:rsidRDefault="00C961AD" w:rsidP="00676BEE">
      <w:pPr>
        <w:pStyle w:val="ad"/>
        <w:keepNext/>
        <w:numPr>
          <w:ilvl w:val="0"/>
          <w:numId w:val="9"/>
        </w:numPr>
        <w:spacing w:line="276" w:lineRule="auto"/>
        <w:ind w:left="0" w:firstLine="0"/>
        <w:jc w:val="center"/>
        <w:outlineLvl w:val="2"/>
        <w:rPr>
          <w:b/>
          <w:bCs/>
          <w:vanish/>
          <w:color w:val="17365D"/>
          <w:szCs w:val="28"/>
        </w:rPr>
      </w:pPr>
      <w:bookmarkStart w:id="317" w:name="_Toc266803642"/>
      <w:bookmarkStart w:id="318" w:name="_Toc266894421"/>
      <w:bookmarkStart w:id="319" w:name="_Toc266894750"/>
      <w:bookmarkStart w:id="320" w:name="_Toc266915093"/>
      <w:bookmarkStart w:id="321" w:name="_Toc266915421"/>
      <w:bookmarkStart w:id="322" w:name="_Toc267000084"/>
      <w:bookmarkStart w:id="323" w:name="_Toc267062407"/>
      <w:bookmarkStart w:id="324" w:name="_Toc267074368"/>
      <w:bookmarkStart w:id="325" w:name="_Toc267074677"/>
      <w:bookmarkStart w:id="326" w:name="_Toc267148883"/>
      <w:bookmarkStart w:id="327" w:name="_Toc267258884"/>
      <w:bookmarkStart w:id="328" w:name="_Toc272316295"/>
      <w:bookmarkStart w:id="329" w:name="_Toc272341933"/>
      <w:bookmarkStart w:id="330" w:name="_Toc272342242"/>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p>
    <w:p w:rsidR="00C961AD" w:rsidRPr="0035647A" w:rsidRDefault="00C961AD" w:rsidP="00676BEE">
      <w:pPr>
        <w:pStyle w:val="ad"/>
        <w:keepNext/>
        <w:numPr>
          <w:ilvl w:val="0"/>
          <w:numId w:val="9"/>
        </w:numPr>
        <w:spacing w:line="276" w:lineRule="auto"/>
        <w:ind w:left="0" w:firstLine="0"/>
        <w:jc w:val="center"/>
        <w:outlineLvl w:val="2"/>
        <w:rPr>
          <w:b/>
          <w:bCs/>
          <w:vanish/>
          <w:color w:val="17365D"/>
          <w:szCs w:val="28"/>
        </w:rPr>
      </w:pPr>
      <w:bookmarkStart w:id="331" w:name="_Toc266803643"/>
      <w:bookmarkStart w:id="332" w:name="_Toc266894422"/>
      <w:bookmarkStart w:id="333" w:name="_Toc266894751"/>
      <w:bookmarkStart w:id="334" w:name="_Toc266915094"/>
      <w:bookmarkStart w:id="335" w:name="_Toc266915422"/>
      <w:bookmarkStart w:id="336" w:name="_Toc267000085"/>
      <w:bookmarkStart w:id="337" w:name="_Toc267062408"/>
      <w:bookmarkStart w:id="338" w:name="_Toc267074369"/>
      <w:bookmarkStart w:id="339" w:name="_Toc267074678"/>
      <w:bookmarkStart w:id="340" w:name="_Toc267148884"/>
      <w:bookmarkStart w:id="341" w:name="_Toc267258885"/>
      <w:bookmarkStart w:id="342" w:name="_Toc272316296"/>
      <w:bookmarkStart w:id="343" w:name="_Toc272341934"/>
      <w:bookmarkStart w:id="344" w:name="_Toc272342243"/>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p>
    <w:p w:rsidR="00C961AD" w:rsidRPr="0035647A" w:rsidRDefault="00C961AD" w:rsidP="00676BEE">
      <w:pPr>
        <w:pStyle w:val="ad"/>
        <w:keepNext/>
        <w:numPr>
          <w:ilvl w:val="0"/>
          <w:numId w:val="9"/>
        </w:numPr>
        <w:spacing w:line="276" w:lineRule="auto"/>
        <w:ind w:left="0" w:firstLine="0"/>
        <w:jc w:val="center"/>
        <w:outlineLvl w:val="2"/>
        <w:rPr>
          <w:b/>
          <w:bCs/>
          <w:vanish/>
          <w:color w:val="17365D"/>
          <w:szCs w:val="28"/>
        </w:rPr>
      </w:pPr>
      <w:bookmarkStart w:id="345" w:name="_Toc266803644"/>
      <w:bookmarkStart w:id="346" w:name="_Toc266894423"/>
      <w:bookmarkStart w:id="347" w:name="_Toc266894752"/>
      <w:bookmarkStart w:id="348" w:name="_Toc266915095"/>
      <w:bookmarkStart w:id="349" w:name="_Toc266915423"/>
      <w:bookmarkStart w:id="350" w:name="_Toc267000086"/>
      <w:bookmarkStart w:id="351" w:name="_Toc267062409"/>
      <w:bookmarkStart w:id="352" w:name="_Toc267074370"/>
      <w:bookmarkStart w:id="353" w:name="_Toc267074679"/>
      <w:bookmarkStart w:id="354" w:name="_Toc267148885"/>
      <w:bookmarkStart w:id="355" w:name="_Toc267258886"/>
      <w:bookmarkStart w:id="356" w:name="_Toc272316297"/>
      <w:bookmarkStart w:id="357" w:name="_Toc272341935"/>
      <w:bookmarkStart w:id="358" w:name="_Toc2723422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p>
    <w:p w:rsidR="00C961AD" w:rsidRPr="0035647A" w:rsidRDefault="00C961AD" w:rsidP="00676BEE">
      <w:pPr>
        <w:pStyle w:val="ad"/>
        <w:keepNext/>
        <w:numPr>
          <w:ilvl w:val="0"/>
          <w:numId w:val="9"/>
        </w:numPr>
        <w:spacing w:line="276" w:lineRule="auto"/>
        <w:ind w:left="0" w:firstLine="0"/>
        <w:jc w:val="center"/>
        <w:outlineLvl w:val="2"/>
        <w:rPr>
          <w:b/>
          <w:bCs/>
          <w:vanish/>
          <w:color w:val="17365D"/>
          <w:szCs w:val="28"/>
        </w:rPr>
      </w:pPr>
      <w:bookmarkStart w:id="359" w:name="_Toc266803645"/>
      <w:bookmarkStart w:id="360" w:name="_Toc266894424"/>
      <w:bookmarkStart w:id="361" w:name="_Toc266894753"/>
      <w:bookmarkStart w:id="362" w:name="_Toc266915096"/>
      <w:bookmarkStart w:id="363" w:name="_Toc266915424"/>
      <w:bookmarkStart w:id="364" w:name="_Toc267000087"/>
      <w:bookmarkStart w:id="365" w:name="_Toc267062410"/>
      <w:bookmarkStart w:id="366" w:name="_Toc267074371"/>
      <w:bookmarkStart w:id="367" w:name="_Toc267074680"/>
      <w:bookmarkStart w:id="368" w:name="_Toc267148886"/>
      <w:bookmarkStart w:id="369" w:name="_Toc267258887"/>
      <w:bookmarkStart w:id="370" w:name="_Toc272316298"/>
      <w:bookmarkStart w:id="371" w:name="_Toc272341936"/>
      <w:bookmarkStart w:id="372" w:name="_Toc272342245"/>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p>
    <w:p w:rsidR="00C961AD" w:rsidRPr="0035647A" w:rsidRDefault="00C961AD" w:rsidP="00676BEE">
      <w:pPr>
        <w:pStyle w:val="ad"/>
        <w:keepNext/>
        <w:numPr>
          <w:ilvl w:val="0"/>
          <w:numId w:val="9"/>
        </w:numPr>
        <w:spacing w:line="276" w:lineRule="auto"/>
        <w:ind w:left="0" w:firstLine="0"/>
        <w:jc w:val="center"/>
        <w:outlineLvl w:val="2"/>
        <w:rPr>
          <w:b/>
          <w:bCs/>
          <w:vanish/>
          <w:color w:val="17365D"/>
          <w:szCs w:val="28"/>
        </w:rPr>
      </w:pPr>
      <w:bookmarkStart w:id="373" w:name="_Toc266803646"/>
      <w:bookmarkStart w:id="374" w:name="_Toc266894425"/>
      <w:bookmarkStart w:id="375" w:name="_Toc266894754"/>
      <w:bookmarkStart w:id="376" w:name="_Toc266915097"/>
      <w:bookmarkStart w:id="377" w:name="_Toc266915425"/>
      <w:bookmarkStart w:id="378" w:name="_Toc267000088"/>
      <w:bookmarkStart w:id="379" w:name="_Toc267062411"/>
      <w:bookmarkStart w:id="380" w:name="_Toc267074372"/>
      <w:bookmarkStart w:id="381" w:name="_Toc267074681"/>
      <w:bookmarkStart w:id="382" w:name="_Toc267148887"/>
      <w:bookmarkStart w:id="383" w:name="_Toc267258888"/>
      <w:bookmarkStart w:id="384" w:name="_Toc272316299"/>
      <w:bookmarkStart w:id="385" w:name="_Toc272341937"/>
      <w:bookmarkStart w:id="386" w:name="_Toc272342246"/>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p>
    <w:p w:rsidR="00C961AD" w:rsidRPr="0035647A" w:rsidRDefault="00C961AD" w:rsidP="00676BEE">
      <w:pPr>
        <w:pStyle w:val="ad"/>
        <w:keepNext/>
        <w:numPr>
          <w:ilvl w:val="1"/>
          <w:numId w:val="9"/>
        </w:numPr>
        <w:spacing w:line="276" w:lineRule="auto"/>
        <w:ind w:left="0" w:firstLine="0"/>
        <w:jc w:val="center"/>
        <w:outlineLvl w:val="2"/>
        <w:rPr>
          <w:b/>
          <w:bCs/>
          <w:vanish/>
          <w:color w:val="17365D"/>
          <w:szCs w:val="28"/>
        </w:rPr>
      </w:pPr>
      <w:bookmarkStart w:id="387" w:name="_Toc266803647"/>
      <w:bookmarkStart w:id="388" w:name="_Toc266894426"/>
      <w:bookmarkStart w:id="389" w:name="_Toc266894755"/>
      <w:bookmarkStart w:id="390" w:name="_Toc266915098"/>
      <w:bookmarkStart w:id="391" w:name="_Toc266915426"/>
      <w:bookmarkStart w:id="392" w:name="_Toc267000089"/>
      <w:bookmarkStart w:id="393" w:name="_Toc267062412"/>
      <w:bookmarkStart w:id="394" w:name="_Toc267074373"/>
      <w:bookmarkStart w:id="395" w:name="_Toc267074682"/>
      <w:bookmarkStart w:id="396" w:name="_Toc267148888"/>
      <w:bookmarkStart w:id="397" w:name="_Toc267258889"/>
      <w:bookmarkStart w:id="398" w:name="_Toc272316300"/>
      <w:bookmarkStart w:id="399" w:name="_Toc272341938"/>
      <w:bookmarkStart w:id="400" w:name="_Toc272342247"/>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p>
    <w:p w:rsidR="00C961AD" w:rsidRPr="0035647A" w:rsidRDefault="00C961AD" w:rsidP="00676BEE">
      <w:pPr>
        <w:pStyle w:val="ad"/>
        <w:keepNext/>
        <w:numPr>
          <w:ilvl w:val="2"/>
          <w:numId w:val="9"/>
        </w:numPr>
        <w:spacing w:line="276" w:lineRule="auto"/>
        <w:ind w:left="0" w:firstLine="0"/>
        <w:jc w:val="center"/>
        <w:outlineLvl w:val="2"/>
        <w:rPr>
          <w:b/>
          <w:bCs/>
          <w:vanish/>
          <w:color w:val="17365D"/>
          <w:szCs w:val="28"/>
        </w:rPr>
      </w:pPr>
      <w:bookmarkStart w:id="401" w:name="_Toc266803648"/>
      <w:bookmarkStart w:id="402" w:name="_Toc266894427"/>
      <w:bookmarkStart w:id="403" w:name="_Toc266894756"/>
      <w:bookmarkStart w:id="404" w:name="_Toc266915099"/>
      <w:bookmarkStart w:id="405" w:name="_Toc266915427"/>
      <w:bookmarkStart w:id="406" w:name="_Toc267000090"/>
      <w:bookmarkStart w:id="407" w:name="_Toc267062413"/>
      <w:bookmarkStart w:id="408" w:name="_Toc267074374"/>
      <w:bookmarkStart w:id="409" w:name="_Toc267074683"/>
      <w:bookmarkStart w:id="410" w:name="_Toc267148889"/>
      <w:bookmarkStart w:id="411" w:name="_Toc267258890"/>
      <w:bookmarkStart w:id="412" w:name="_Toc272316301"/>
      <w:bookmarkStart w:id="413" w:name="_Toc272341939"/>
      <w:bookmarkStart w:id="414" w:name="_Toc272342248"/>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p>
    <w:p w:rsidR="00C961AD" w:rsidRPr="0035647A" w:rsidRDefault="00C961AD" w:rsidP="00676BEE">
      <w:pPr>
        <w:pStyle w:val="ad"/>
        <w:keepNext/>
        <w:numPr>
          <w:ilvl w:val="2"/>
          <w:numId w:val="9"/>
        </w:numPr>
        <w:spacing w:line="276" w:lineRule="auto"/>
        <w:ind w:left="0" w:firstLine="0"/>
        <w:jc w:val="center"/>
        <w:outlineLvl w:val="2"/>
        <w:rPr>
          <w:b/>
          <w:bCs/>
          <w:vanish/>
          <w:color w:val="17365D"/>
          <w:szCs w:val="28"/>
        </w:rPr>
      </w:pPr>
      <w:bookmarkStart w:id="415" w:name="_Toc266803649"/>
      <w:bookmarkStart w:id="416" w:name="_Toc266894428"/>
      <w:bookmarkStart w:id="417" w:name="_Toc266894757"/>
      <w:bookmarkStart w:id="418" w:name="_Toc266915100"/>
      <w:bookmarkStart w:id="419" w:name="_Toc266915428"/>
      <w:bookmarkStart w:id="420" w:name="_Toc267000091"/>
      <w:bookmarkStart w:id="421" w:name="_Toc267062414"/>
      <w:bookmarkStart w:id="422" w:name="_Toc267074375"/>
      <w:bookmarkStart w:id="423" w:name="_Toc267074684"/>
      <w:bookmarkStart w:id="424" w:name="_Toc267148890"/>
      <w:bookmarkStart w:id="425" w:name="_Toc267258891"/>
      <w:bookmarkStart w:id="426" w:name="_Toc272316302"/>
      <w:bookmarkStart w:id="427" w:name="_Toc272341940"/>
      <w:bookmarkStart w:id="428" w:name="_Toc272342249"/>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p>
    <w:p w:rsidR="00C961AD" w:rsidRPr="00292C9B" w:rsidRDefault="00C961AD" w:rsidP="00C961AD">
      <w:r w:rsidRPr="006C10FC">
        <w:rPr>
          <w:b/>
          <w:bCs/>
          <w:color w:val="17365D"/>
          <w:sz w:val="28"/>
          <w:szCs w:val="28"/>
        </w:rPr>
        <w:t>6.1.3. Мамадыш муниципаль районының җылылык белән тәэмин итү системасы</w:t>
      </w:r>
    </w:p>
    <w:p w:rsidR="00C961AD" w:rsidRDefault="00C961AD" w:rsidP="00C961AD">
      <w:pPr>
        <w:spacing w:line="276" w:lineRule="auto"/>
        <w:jc w:val="both"/>
        <w:rPr>
          <w:sz w:val="28"/>
        </w:rPr>
      </w:pPr>
      <w:r>
        <w:rPr>
          <w:sz w:val="28"/>
          <w:szCs w:val="28"/>
        </w:rPr>
        <w:t xml:space="preserve">          </w:t>
      </w:r>
      <w:r w:rsidRPr="0016717B">
        <w:rPr>
          <w:sz w:val="28"/>
        </w:rPr>
        <w:t xml:space="preserve"> </w:t>
      </w:r>
      <w:r w:rsidRPr="006C10FC">
        <w:rPr>
          <w:sz w:val="28"/>
        </w:rPr>
        <w:t>Мамадыш муниципаль районы чикләрендә җылылык энергиясен җибәрүче - «Мамадыш җылылык челтәрләре» ААҖ, җылылык энергиясен җибәрү өлешендә аның эшчәнлеге җайга салынулы булып тора.</w:t>
      </w:r>
      <w:r>
        <w:rPr>
          <w:sz w:val="28"/>
        </w:rPr>
        <w:t xml:space="preserve"> «</w:t>
      </w:r>
      <w:r w:rsidRPr="00E16C2D">
        <w:rPr>
          <w:sz w:val="28"/>
        </w:rPr>
        <w:t>Мамадыш җылылык челтәрләре» ААҖ җылылык энергиясен төп кулланучылары булып тора:</w:t>
      </w:r>
      <w:r w:rsidRPr="0016717B">
        <w:rPr>
          <w:sz w:val="28"/>
        </w:rPr>
        <w:t xml:space="preserve">   </w:t>
      </w:r>
    </w:p>
    <w:p w:rsidR="00C961AD" w:rsidRPr="00E16C2D" w:rsidRDefault="00C961AD" w:rsidP="00C961AD">
      <w:pPr>
        <w:spacing w:line="276" w:lineRule="auto"/>
        <w:jc w:val="both"/>
        <w:rPr>
          <w:sz w:val="28"/>
        </w:rPr>
      </w:pPr>
      <w:r w:rsidRPr="0016717B">
        <w:rPr>
          <w:sz w:val="28"/>
        </w:rPr>
        <w:t xml:space="preserve">   - </w:t>
      </w:r>
      <w:r w:rsidRPr="00E16C2D">
        <w:rPr>
          <w:sz w:val="28"/>
        </w:rPr>
        <w:t>бюджет өлкәсе оешмалары (гомуми куллану күләменең 95,6 % ы);</w:t>
      </w:r>
    </w:p>
    <w:p w:rsidR="00C961AD" w:rsidRDefault="00C961AD" w:rsidP="00C961AD">
      <w:pPr>
        <w:spacing w:line="276" w:lineRule="auto"/>
        <w:jc w:val="both"/>
        <w:rPr>
          <w:sz w:val="28"/>
          <w:szCs w:val="28"/>
        </w:rPr>
      </w:pPr>
      <w:r w:rsidRPr="00E16C2D">
        <w:rPr>
          <w:sz w:val="28"/>
        </w:rPr>
        <w:lastRenderedPageBreak/>
        <w:t xml:space="preserve"> - башка предприятиеләр (гомуми куллану күләменең 4,4 % ы).</w:t>
      </w:r>
    </w:p>
    <w:p w:rsidR="00C961AD" w:rsidRPr="0016717B" w:rsidRDefault="00C961AD" w:rsidP="00C961AD">
      <w:pPr>
        <w:spacing w:line="276" w:lineRule="auto"/>
        <w:jc w:val="both"/>
        <w:rPr>
          <w:sz w:val="28"/>
          <w:szCs w:val="28"/>
        </w:rPr>
      </w:pPr>
      <w:r w:rsidRPr="00E16C2D">
        <w:rPr>
          <w:sz w:val="28"/>
          <w:szCs w:val="28"/>
        </w:rPr>
        <w:t xml:space="preserve">6.2. </w:t>
      </w:r>
      <w:r>
        <w:rPr>
          <w:sz w:val="28"/>
          <w:szCs w:val="28"/>
        </w:rPr>
        <w:t>т</w:t>
      </w:r>
      <w:r w:rsidRPr="00E16C2D">
        <w:rPr>
          <w:sz w:val="28"/>
          <w:szCs w:val="28"/>
        </w:rPr>
        <w:t>аблицада «Мамадыш җылылык челтә</w:t>
      </w:r>
      <w:r>
        <w:rPr>
          <w:sz w:val="28"/>
          <w:szCs w:val="28"/>
        </w:rPr>
        <w:t xml:space="preserve">рләре» ААҖ котельный хуҗалыгы </w:t>
      </w:r>
      <w:r>
        <w:rPr>
          <w:sz w:val="28"/>
          <w:szCs w:val="28"/>
          <w:lang w:val="tt-RU"/>
        </w:rPr>
        <w:t>җиһазларының</w:t>
      </w:r>
      <w:r w:rsidRPr="00E16C2D">
        <w:rPr>
          <w:sz w:val="28"/>
          <w:szCs w:val="28"/>
        </w:rPr>
        <w:t xml:space="preserve"> төп характеристикалары белән исемлеге китерелә.</w:t>
      </w:r>
      <w:r>
        <w:rPr>
          <w:sz w:val="28"/>
          <w:szCs w:val="28"/>
        </w:rPr>
        <w:t xml:space="preserve"> </w:t>
      </w:r>
    </w:p>
    <w:p w:rsidR="00C961AD" w:rsidRPr="0016717B" w:rsidRDefault="00C961AD" w:rsidP="00C961AD">
      <w:pPr>
        <w:pStyle w:val="aff0"/>
        <w:spacing w:after="120"/>
        <w:jc w:val="right"/>
        <w:rPr>
          <w:sz w:val="24"/>
          <w:szCs w:val="24"/>
        </w:rPr>
      </w:pPr>
      <w:r w:rsidRPr="0016717B">
        <w:rPr>
          <w:sz w:val="24"/>
          <w:szCs w:val="24"/>
        </w:rPr>
        <w:fldChar w:fldCharType="begin"/>
      </w:r>
      <w:r w:rsidRPr="0016717B">
        <w:rPr>
          <w:sz w:val="24"/>
          <w:szCs w:val="24"/>
        </w:rPr>
        <w:instrText xml:space="preserve"> STYLEREF 1 \s </w:instrText>
      </w:r>
      <w:r w:rsidRPr="0016717B">
        <w:rPr>
          <w:sz w:val="24"/>
          <w:szCs w:val="24"/>
        </w:rPr>
        <w:fldChar w:fldCharType="separate"/>
      </w:r>
      <w:r>
        <w:rPr>
          <w:noProof/>
          <w:sz w:val="24"/>
          <w:szCs w:val="24"/>
        </w:rPr>
        <w:t>0</w:t>
      </w:r>
      <w:r w:rsidRPr="0016717B">
        <w:rPr>
          <w:sz w:val="24"/>
          <w:szCs w:val="24"/>
        </w:rPr>
        <w:fldChar w:fldCharType="end"/>
      </w:r>
      <w:r w:rsidRPr="0016717B">
        <w:rPr>
          <w:sz w:val="24"/>
          <w:szCs w:val="24"/>
        </w:rPr>
        <w:t>.</w:t>
      </w:r>
      <w:r w:rsidRPr="0016717B">
        <w:rPr>
          <w:sz w:val="24"/>
          <w:szCs w:val="24"/>
        </w:rPr>
        <w:fldChar w:fldCharType="begin"/>
      </w:r>
      <w:r w:rsidRPr="0016717B">
        <w:rPr>
          <w:sz w:val="24"/>
          <w:szCs w:val="24"/>
        </w:rPr>
        <w:instrText xml:space="preserve"> SEQ Таблица \* ARABIC \s 1 </w:instrText>
      </w:r>
      <w:r w:rsidRPr="0016717B">
        <w:rPr>
          <w:sz w:val="24"/>
          <w:szCs w:val="24"/>
        </w:rPr>
        <w:fldChar w:fldCharType="separate"/>
      </w:r>
      <w:r>
        <w:rPr>
          <w:noProof/>
          <w:sz w:val="24"/>
          <w:szCs w:val="24"/>
        </w:rPr>
        <w:t>3</w:t>
      </w:r>
      <w:r w:rsidRPr="0016717B">
        <w:rPr>
          <w:sz w:val="24"/>
          <w:szCs w:val="24"/>
        </w:rPr>
        <w:fldChar w:fldCharType="end"/>
      </w:r>
      <w:r w:rsidRPr="0016717B">
        <w:rPr>
          <w:sz w:val="24"/>
          <w:szCs w:val="24"/>
        </w:rPr>
        <w:t xml:space="preserve">Таблица  </w:t>
      </w:r>
      <w:r w:rsidRPr="00E16C2D">
        <w:rPr>
          <w:b w:val="0"/>
          <w:sz w:val="26"/>
          <w:szCs w:val="26"/>
        </w:rPr>
        <w:t>ММР буенча коммуналь котельныйлар исемлеге</w:t>
      </w:r>
    </w:p>
    <w:tbl>
      <w:tblPr>
        <w:tblW w:w="10269" w:type="dxa"/>
        <w:tblInd w:w="-3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46"/>
        <w:gridCol w:w="1743"/>
        <w:gridCol w:w="1207"/>
        <w:gridCol w:w="1560"/>
        <w:gridCol w:w="597"/>
        <w:gridCol w:w="658"/>
        <w:gridCol w:w="992"/>
        <w:gridCol w:w="1013"/>
        <w:gridCol w:w="546"/>
        <w:gridCol w:w="730"/>
        <w:gridCol w:w="992"/>
      </w:tblGrid>
      <w:tr w:rsidR="00C961AD" w:rsidRPr="0016717B" w:rsidTr="00186840">
        <w:trPr>
          <w:cantSplit/>
          <w:trHeight w:val="20"/>
          <w:tblHeader/>
        </w:trPr>
        <w:tc>
          <w:tcPr>
            <w:tcW w:w="446" w:type="dxa"/>
            <w:vMerge w:val="restart"/>
            <w:shd w:val="clear" w:color="000000" w:fill="FFFFFF"/>
            <w:noWrap/>
            <w:tcMar>
              <w:left w:w="28" w:type="dxa"/>
              <w:right w:w="28" w:type="dxa"/>
            </w:tcMar>
            <w:vAlign w:val="center"/>
          </w:tcPr>
          <w:p w:rsidR="00C961AD" w:rsidRPr="0016717B" w:rsidRDefault="00C961AD" w:rsidP="00186840">
            <w:pPr>
              <w:jc w:val="center"/>
              <w:rPr>
                <w:b/>
                <w:bCs/>
              </w:rPr>
            </w:pPr>
            <w:r w:rsidRPr="0016717B">
              <w:rPr>
                <w:b/>
                <w:bCs/>
              </w:rPr>
              <w:t xml:space="preserve">№ </w:t>
            </w:r>
          </w:p>
        </w:tc>
        <w:tc>
          <w:tcPr>
            <w:tcW w:w="1743" w:type="dxa"/>
            <w:vMerge w:val="restart"/>
            <w:shd w:val="clear" w:color="000000" w:fill="FFFFFF"/>
            <w:noWrap/>
            <w:tcMar>
              <w:left w:w="28" w:type="dxa"/>
              <w:right w:w="28" w:type="dxa"/>
            </w:tcMar>
            <w:vAlign w:val="center"/>
          </w:tcPr>
          <w:p w:rsidR="00C961AD" w:rsidRPr="0016717B" w:rsidRDefault="00C961AD" w:rsidP="00186840">
            <w:pPr>
              <w:jc w:val="center"/>
              <w:rPr>
                <w:b/>
                <w:bCs/>
              </w:rPr>
            </w:pPr>
            <w:r w:rsidRPr="0016717B">
              <w:rPr>
                <w:b/>
                <w:bCs/>
              </w:rPr>
              <w:t xml:space="preserve">Объект </w:t>
            </w:r>
          </w:p>
        </w:tc>
        <w:tc>
          <w:tcPr>
            <w:tcW w:w="992" w:type="dxa"/>
            <w:vMerge w:val="restart"/>
            <w:shd w:val="clear" w:color="000000" w:fill="FFFFFF"/>
            <w:noWrap/>
            <w:tcMar>
              <w:left w:w="28" w:type="dxa"/>
              <w:right w:w="28" w:type="dxa"/>
            </w:tcMar>
            <w:vAlign w:val="center"/>
          </w:tcPr>
          <w:p w:rsidR="00C961AD" w:rsidRPr="0016717B" w:rsidRDefault="00C961AD" w:rsidP="00186840">
            <w:pPr>
              <w:jc w:val="center"/>
              <w:rPr>
                <w:b/>
                <w:bCs/>
              </w:rPr>
            </w:pPr>
            <w:r w:rsidRPr="00E16C2D">
              <w:rPr>
                <w:b/>
                <w:bCs/>
              </w:rPr>
              <w:t>Билгеләнгән егәрлек</w:t>
            </w:r>
            <w:r>
              <w:rPr>
                <w:b/>
                <w:bCs/>
              </w:rPr>
              <w:br/>
              <w:t>(Гкал/с</w:t>
            </w:r>
            <w:r w:rsidRPr="0016717B">
              <w:rPr>
                <w:b/>
                <w:bCs/>
              </w:rPr>
              <w:t>)</w:t>
            </w:r>
          </w:p>
        </w:tc>
        <w:tc>
          <w:tcPr>
            <w:tcW w:w="2815" w:type="dxa"/>
            <w:gridSpan w:val="3"/>
            <w:shd w:val="clear" w:color="000000" w:fill="FFFFFF"/>
            <w:noWrap/>
            <w:tcMar>
              <w:left w:w="28" w:type="dxa"/>
              <w:right w:w="28" w:type="dxa"/>
            </w:tcMar>
            <w:vAlign w:val="center"/>
          </w:tcPr>
          <w:p w:rsidR="00C961AD" w:rsidRPr="0016717B" w:rsidRDefault="00C961AD" w:rsidP="00186840">
            <w:pPr>
              <w:jc w:val="center"/>
              <w:rPr>
                <w:b/>
                <w:bCs/>
              </w:rPr>
            </w:pPr>
            <w:r>
              <w:rPr>
                <w:b/>
                <w:bCs/>
              </w:rPr>
              <w:t>Казаннар</w:t>
            </w:r>
          </w:p>
        </w:tc>
        <w:tc>
          <w:tcPr>
            <w:tcW w:w="992" w:type="dxa"/>
            <w:vMerge w:val="restart"/>
            <w:shd w:val="clear" w:color="000000" w:fill="FFFFFF"/>
            <w:noWrap/>
            <w:tcMar>
              <w:left w:w="28" w:type="dxa"/>
              <w:right w:w="28" w:type="dxa"/>
            </w:tcMar>
            <w:vAlign w:val="center"/>
          </w:tcPr>
          <w:p w:rsidR="00C961AD" w:rsidRPr="0016717B" w:rsidRDefault="00C961AD" w:rsidP="00186840">
            <w:pPr>
              <w:jc w:val="center"/>
              <w:rPr>
                <w:b/>
                <w:bCs/>
              </w:rPr>
            </w:pPr>
            <w:r w:rsidRPr="00E16C2D">
              <w:rPr>
                <w:b/>
                <w:bCs/>
              </w:rPr>
              <w:t>Тоташ</w:t>
            </w:r>
            <w:r>
              <w:rPr>
                <w:b/>
                <w:bCs/>
              </w:rPr>
              <w:t>к</w:t>
            </w:r>
            <w:r w:rsidRPr="00E16C2D">
              <w:rPr>
                <w:b/>
                <w:bCs/>
              </w:rPr>
              <w:t>ан</w:t>
            </w:r>
            <w:r w:rsidRPr="0016717B">
              <w:rPr>
                <w:b/>
                <w:bCs/>
              </w:rPr>
              <w:t xml:space="preserve"> </w:t>
            </w:r>
            <w:r w:rsidRPr="0016717B">
              <w:rPr>
                <w:b/>
                <w:bCs/>
              </w:rPr>
              <w:br/>
            </w:r>
            <w:r>
              <w:rPr>
                <w:b/>
                <w:bCs/>
              </w:rPr>
              <w:t>й</w:t>
            </w:r>
            <w:r>
              <w:rPr>
                <w:b/>
                <w:bCs/>
                <w:lang w:val="tt-RU"/>
              </w:rPr>
              <w:t>өкл.</w:t>
            </w:r>
            <w:r w:rsidRPr="0016717B">
              <w:rPr>
                <w:b/>
                <w:bCs/>
              </w:rPr>
              <w:t xml:space="preserve"> </w:t>
            </w:r>
            <w:r w:rsidRPr="0016717B">
              <w:rPr>
                <w:b/>
                <w:bCs/>
              </w:rPr>
              <w:br/>
              <w:t>(Гкал/ч)</w:t>
            </w:r>
          </w:p>
        </w:tc>
        <w:tc>
          <w:tcPr>
            <w:tcW w:w="3281" w:type="dxa"/>
            <w:gridSpan w:val="4"/>
            <w:shd w:val="clear" w:color="000000" w:fill="FFFFFF"/>
            <w:noWrap/>
            <w:tcMar>
              <w:left w:w="28" w:type="dxa"/>
              <w:right w:w="28" w:type="dxa"/>
            </w:tcMar>
            <w:vAlign w:val="center"/>
          </w:tcPr>
          <w:p w:rsidR="00C961AD" w:rsidRPr="0016717B" w:rsidRDefault="00C961AD" w:rsidP="00186840">
            <w:pPr>
              <w:jc w:val="center"/>
              <w:rPr>
                <w:b/>
                <w:bCs/>
              </w:rPr>
            </w:pPr>
            <w:r w:rsidRPr="002435D7">
              <w:rPr>
                <w:b/>
                <w:bCs/>
              </w:rPr>
              <w:t xml:space="preserve">Шартнамәчел йөкләмә </w:t>
            </w:r>
            <w:r w:rsidRPr="0016717B">
              <w:rPr>
                <w:b/>
                <w:bCs/>
              </w:rPr>
              <w:t>(Гкал)</w:t>
            </w:r>
          </w:p>
        </w:tc>
      </w:tr>
      <w:tr w:rsidR="00C961AD" w:rsidRPr="0016717B" w:rsidTr="00186840">
        <w:trPr>
          <w:cantSplit/>
          <w:trHeight w:val="20"/>
          <w:tblHeader/>
        </w:trPr>
        <w:tc>
          <w:tcPr>
            <w:tcW w:w="446" w:type="dxa"/>
            <w:vMerge/>
            <w:noWrap/>
            <w:tcMar>
              <w:left w:w="28" w:type="dxa"/>
              <w:right w:w="28" w:type="dxa"/>
            </w:tcMar>
            <w:vAlign w:val="center"/>
          </w:tcPr>
          <w:p w:rsidR="00C961AD" w:rsidRPr="0016717B" w:rsidRDefault="00C961AD" w:rsidP="00186840">
            <w:pPr>
              <w:rPr>
                <w:b/>
                <w:bCs/>
              </w:rPr>
            </w:pPr>
          </w:p>
        </w:tc>
        <w:tc>
          <w:tcPr>
            <w:tcW w:w="1743" w:type="dxa"/>
            <w:vMerge/>
            <w:noWrap/>
            <w:tcMar>
              <w:left w:w="28" w:type="dxa"/>
              <w:right w:w="28" w:type="dxa"/>
            </w:tcMar>
            <w:vAlign w:val="center"/>
          </w:tcPr>
          <w:p w:rsidR="00C961AD" w:rsidRPr="0016717B" w:rsidRDefault="00C961AD" w:rsidP="00186840">
            <w:pPr>
              <w:rPr>
                <w:b/>
                <w:bCs/>
              </w:rPr>
            </w:pPr>
          </w:p>
        </w:tc>
        <w:tc>
          <w:tcPr>
            <w:tcW w:w="992" w:type="dxa"/>
            <w:vMerge/>
            <w:noWrap/>
            <w:tcMar>
              <w:left w:w="28" w:type="dxa"/>
              <w:right w:w="28" w:type="dxa"/>
            </w:tcMar>
            <w:vAlign w:val="center"/>
          </w:tcPr>
          <w:p w:rsidR="00C961AD" w:rsidRPr="0016717B" w:rsidRDefault="00C961AD" w:rsidP="00186840">
            <w:pPr>
              <w:rPr>
                <w:b/>
                <w:bCs/>
              </w:rPr>
            </w:pPr>
          </w:p>
        </w:tc>
        <w:tc>
          <w:tcPr>
            <w:tcW w:w="1560" w:type="dxa"/>
            <w:shd w:val="clear" w:color="000000" w:fill="FFFFFF"/>
            <w:noWrap/>
            <w:tcMar>
              <w:left w:w="28" w:type="dxa"/>
              <w:right w:w="28" w:type="dxa"/>
            </w:tcMar>
            <w:vAlign w:val="center"/>
          </w:tcPr>
          <w:p w:rsidR="00C961AD" w:rsidRPr="0016717B" w:rsidRDefault="00C961AD" w:rsidP="00186840">
            <w:pPr>
              <w:jc w:val="center"/>
              <w:rPr>
                <w:b/>
                <w:bCs/>
              </w:rPr>
            </w:pPr>
            <w:r w:rsidRPr="0016717B">
              <w:rPr>
                <w:b/>
                <w:bCs/>
              </w:rPr>
              <w:t>марка</w:t>
            </w:r>
          </w:p>
          <w:p w:rsidR="00C961AD" w:rsidRPr="0016717B" w:rsidRDefault="00C961AD" w:rsidP="00186840">
            <w:pPr>
              <w:jc w:val="center"/>
              <w:rPr>
                <w:b/>
                <w:bCs/>
              </w:rPr>
            </w:pPr>
            <w:r w:rsidRPr="0016717B">
              <w:rPr>
                <w:b/>
                <w:bCs/>
              </w:rPr>
              <w:t>(</w:t>
            </w:r>
            <w:r w:rsidRPr="00E16C2D">
              <w:rPr>
                <w:b/>
                <w:bCs/>
              </w:rPr>
              <w:t>су җылыту</w:t>
            </w:r>
            <w:r w:rsidRPr="0016717B">
              <w:rPr>
                <w:b/>
                <w:bCs/>
              </w:rPr>
              <w:t>)</w:t>
            </w:r>
          </w:p>
        </w:tc>
        <w:tc>
          <w:tcPr>
            <w:tcW w:w="597" w:type="dxa"/>
            <w:shd w:val="clear" w:color="000000" w:fill="FFFFFF"/>
            <w:noWrap/>
            <w:tcMar>
              <w:left w:w="28" w:type="dxa"/>
              <w:right w:w="28" w:type="dxa"/>
            </w:tcMar>
            <w:vAlign w:val="center"/>
          </w:tcPr>
          <w:p w:rsidR="00C961AD" w:rsidRPr="0016717B" w:rsidRDefault="00C961AD" w:rsidP="00186840">
            <w:pPr>
              <w:jc w:val="center"/>
              <w:rPr>
                <w:b/>
                <w:bCs/>
              </w:rPr>
            </w:pPr>
            <w:r>
              <w:rPr>
                <w:b/>
                <w:bCs/>
              </w:rPr>
              <w:t>саны</w:t>
            </w:r>
          </w:p>
        </w:tc>
        <w:tc>
          <w:tcPr>
            <w:tcW w:w="658" w:type="dxa"/>
            <w:shd w:val="clear" w:color="000000" w:fill="FFFFFF"/>
            <w:noWrap/>
            <w:tcMar>
              <w:left w:w="28" w:type="dxa"/>
              <w:right w:w="28" w:type="dxa"/>
            </w:tcMar>
            <w:vAlign w:val="center"/>
          </w:tcPr>
          <w:p w:rsidR="00C961AD" w:rsidRPr="0016717B" w:rsidRDefault="00C961AD" w:rsidP="00186840">
            <w:pPr>
              <w:jc w:val="center"/>
              <w:rPr>
                <w:b/>
                <w:bCs/>
              </w:rPr>
            </w:pPr>
            <w:r w:rsidRPr="0016717B">
              <w:rPr>
                <w:b/>
                <w:bCs/>
              </w:rPr>
              <w:t>КПД, %</w:t>
            </w:r>
          </w:p>
        </w:tc>
        <w:tc>
          <w:tcPr>
            <w:tcW w:w="992" w:type="dxa"/>
            <w:vMerge/>
            <w:noWrap/>
            <w:tcMar>
              <w:left w:w="28" w:type="dxa"/>
              <w:right w:w="28" w:type="dxa"/>
            </w:tcMar>
            <w:vAlign w:val="center"/>
          </w:tcPr>
          <w:p w:rsidR="00C961AD" w:rsidRPr="0016717B" w:rsidRDefault="00C961AD" w:rsidP="00186840">
            <w:pPr>
              <w:rPr>
                <w:b/>
                <w:bCs/>
              </w:rPr>
            </w:pPr>
          </w:p>
        </w:tc>
        <w:tc>
          <w:tcPr>
            <w:tcW w:w="1013" w:type="dxa"/>
            <w:shd w:val="clear" w:color="000000" w:fill="FFFFFF"/>
            <w:noWrap/>
            <w:tcMar>
              <w:left w:w="28" w:type="dxa"/>
              <w:right w:w="28" w:type="dxa"/>
            </w:tcMar>
            <w:vAlign w:val="center"/>
          </w:tcPr>
          <w:p w:rsidR="00C961AD" w:rsidRPr="0016717B" w:rsidRDefault="00C961AD" w:rsidP="00186840">
            <w:pPr>
              <w:jc w:val="center"/>
              <w:rPr>
                <w:b/>
                <w:bCs/>
              </w:rPr>
            </w:pPr>
            <w:r>
              <w:rPr>
                <w:b/>
                <w:bCs/>
                <w:lang w:val="tt-RU"/>
              </w:rPr>
              <w:t>җ</w:t>
            </w:r>
            <w:r>
              <w:rPr>
                <w:b/>
                <w:bCs/>
              </w:rPr>
              <w:t>ылыту</w:t>
            </w:r>
          </w:p>
        </w:tc>
        <w:tc>
          <w:tcPr>
            <w:tcW w:w="546" w:type="dxa"/>
            <w:shd w:val="clear" w:color="000000" w:fill="FFFFFF"/>
            <w:noWrap/>
            <w:tcMar>
              <w:left w:w="28" w:type="dxa"/>
              <w:right w:w="28" w:type="dxa"/>
            </w:tcMar>
            <w:vAlign w:val="center"/>
          </w:tcPr>
          <w:p w:rsidR="00C961AD" w:rsidRPr="0016717B" w:rsidRDefault="00C961AD" w:rsidP="00186840">
            <w:pPr>
              <w:jc w:val="center"/>
              <w:rPr>
                <w:b/>
                <w:bCs/>
              </w:rPr>
            </w:pPr>
            <w:r w:rsidRPr="0016717B">
              <w:rPr>
                <w:b/>
                <w:bCs/>
              </w:rPr>
              <w:t>ГВС</w:t>
            </w:r>
          </w:p>
        </w:tc>
        <w:tc>
          <w:tcPr>
            <w:tcW w:w="730" w:type="dxa"/>
            <w:shd w:val="clear" w:color="000000" w:fill="FFFFFF"/>
            <w:noWrap/>
            <w:tcMar>
              <w:left w:w="28" w:type="dxa"/>
              <w:right w:w="28" w:type="dxa"/>
            </w:tcMar>
            <w:vAlign w:val="center"/>
          </w:tcPr>
          <w:p w:rsidR="00C961AD" w:rsidRPr="0016717B" w:rsidRDefault="00C961AD" w:rsidP="00186840">
            <w:pPr>
              <w:jc w:val="center"/>
              <w:rPr>
                <w:b/>
                <w:bCs/>
              </w:rPr>
            </w:pPr>
            <w:r w:rsidRPr="0016717B">
              <w:rPr>
                <w:b/>
                <w:bCs/>
              </w:rPr>
              <w:t>Венти-</w:t>
            </w:r>
          </w:p>
          <w:p w:rsidR="00C961AD" w:rsidRPr="0016717B" w:rsidRDefault="00C961AD" w:rsidP="00186840">
            <w:pPr>
              <w:jc w:val="center"/>
              <w:rPr>
                <w:b/>
                <w:bCs/>
              </w:rPr>
            </w:pPr>
            <w:r w:rsidRPr="0016717B">
              <w:rPr>
                <w:b/>
                <w:bCs/>
              </w:rPr>
              <w:t>ляция</w:t>
            </w:r>
          </w:p>
        </w:tc>
        <w:tc>
          <w:tcPr>
            <w:tcW w:w="992" w:type="dxa"/>
            <w:shd w:val="clear" w:color="000000" w:fill="FFFFFF"/>
            <w:noWrap/>
            <w:tcMar>
              <w:left w:w="28" w:type="dxa"/>
              <w:right w:w="28" w:type="dxa"/>
            </w:tcMar>
            <w:vAlign w:val="center"/>
          </w:tcPr>
          <w:p w:rsidR="00C961AD" w:rsidRPr="0016717B" w:rsidRDefault="00C961AD" w:rsidP="00186840">
            <w:pPr>
              <w:jc w:val="center"/>
              <w:rPr>
                <w:b/>
                <w:bCs/>
              </w:rPr>
            </w:pPr>
            <w:r>
              <w:rPr>
                <w:b/>
                <w:bCs/>
              </w:rPr>
              <w:t>барлыгы</w:t>
            </w:r>
          </w:p>
        </w:tc>
      </w:tr>
      <w:tr w:rsidR="00C961AD" w:rsidRPr="0016717B" w:rsidTr="00186840">
        <w:trPr>
          <w:cantSplit/>
          <w:trHeight w:val="20"/>
          <w:tblHeader/>
        </w:trPr>
        <w:tc>
          <w:tcPr>
            <w:tcW w:w="446" w:type="dxa"/>
            <w:shd w:val="clear" w:color="000000" w:fill="FFFFFF"/>
            <w:noWrap/>
            <w:tcMar>
              <w:left w:w="28" w:type="dxa"/>
              <w:right w:w="28" w:type="dxa"/>
            </w:tcMar>
            <w:vAlign w:val="center"/>
          </w:tcPr>
          <w:p w:rsidR="00C961AD" w:rsidRPr="0016717B" w:rsidRDefault="00C961AD" w:rsidP="00186840">
            <w:pPr>
              <w:jc w:val="center"/>
              <w:rPr>
                <w:b/>
                <w:bCs/>
                <w:sz w:val="8"/>
                <w:szCs w:val="8"/>
              </w:rPr>
            </w:pPr>
          </w:p>
        </w:tc>
        <w:tc>
          <w:tcPr>
            <w:tcW w:w="1743" w:type="dxa"/>
            <w:shd w:val="clear" w:color="000000" w:fill="FFFFFF"/>
            <w:noWrap/>
            <w:tcMar>
              <w:left w:w="28" w:type="dxa"/>
              <w:right w:w="28" w:type="dxa"/>
            </w:tcMar>
            <w:vAlign w:val="center"/>
          </w:tcPr>
          <w:p w:rsidR="00C961AD" w:rsidRPr="0016717B" w:rsidRDefault="00C961AD" w:rsidP="00186840">
            <w:pPr>
              <w:jc w:val="center"/>
              <w:rPr>
                <w:b/>
                <w:bCs/>
                <w:sz w:val="8"/>
                <w:szCs w:val="8"/>
              </w:rPr>
            </w:pPr>
          </w:p>
        </w:tc>
        <w:tc>
          <w:tcPr>
            <w:tcW w:w="992" w:type="dxa"/>
            <w:shd w:val="clear" w:color="000000" w:fill="FFFFFF"/>
            <w:noWrap/>
            <w:tcMar>
              <w:left w:w="28" w:type="dxa"/>
              <w:right w:w="28" w:type="dxa"/>
            </w:tcMar>
            <w:vAlign w:val="center"/>
          </w:tcPr>
          <w:p w:rsidR="00C961AD" w:rsidRPr="0016717B" w:rsidRDefault="00C961AD" w:rsidP="00186840">
            <w:pPr>
              <w:jc w:val="center"/>
              <w:rPr>
                <w:b/>
                <w:bCs/>
                <w:sz w:val="8"/>
                <w:szCs w:val="8"/>
              </w:rPr>
            </w:pPr>
          </w:p>
        </w:tc>
        <w:tc>
          <w:tcPr>
            <w:tcW w:w="1560" w:type="dxa"/>
            <w:shd w:val="clear" w:color="000000" w:fill="FFFFFF"/>
            <w:noWrap/>
            <w:tcMar>
              <w:left w:w="28" w:type="dxa"/>
              <w:right w:w="28" w:type="dxa"/>
            </w:tcMar>
            <w:vAlign w:val="center"/>
          </w:tcPr>
          <w:p w:rsidR="00C961AD" w:rsidRPr="0016717B" w:rsidRDefault="00C961AD" w:rsidP="00186840">
            <w:pPr>
              <w:jc w:val="center"/>
              <w:rPr>
                <w:b/>
                <w:bCs/>
                <w:sz w:val="8"/>
                <w:szCs w:val="8"/>
              </w:rPr>
            </w:pPr>
          </w:p>
        </w:tc>
        <w:tc>
          <w:tcPr>
            <w:tcW w:w="597" w:type="dxa"/>
            <w:shd w:val="clear" w:color="000000" w:fill="FFFFFF"/>
            <w:noWrap/>
            <w:tcMar>
              <w:left w:w="28" w:type="dxa"/>
              <w:right w:w="28" w:type="dxa"/>
            </w:tcMar>
            <w:vAlign w:val="center"/>
          </w:tcPr>
          <w:p w:rsidR="00C961AD" w:rsidRPr="0016717B" w:rsidRDefault="00C961AD" w:rsidP="00186840">
            <w:pPr>
              <w:jc w:val="center"/>
              <w:rPr>
                <w:b/>
                <w:bCs/>
                <w:sz w:val="8"/>
                <w:szCs w:val="8"/>
              </w:rPr>
            </w:pPr>
          </w:p>
        </w:tc>
        <w:tc>
          <w:tcPr>
            <w:tcW w:w="658" w:type="dxa"/>
            <w:shd w:val="clear" w:color="000000" w:fill="FFFFFF"/>
            <w:noWrap/>
            <w:tcMar>
              <w:left w:w="28" w:type="dxa"/>
              <w:right w:w="28" w:type="dxa"/>
            </w:tcMar>
            <w:vAlign w:val="center"/>
          </w:tcPr>
          <w:p w:rsidR="00C961AD" w:rsidRPr="0016717B" w:rsidRDefault="00C961AD" w:rsidP="00186840">
            <w:pPr>
              <w:jc w:val="center"/>
              <w:rPr>
                <w:b/>
                <w:bCs/>
                <w:sz w:val="8"/>
                <w:szCs w:val="8"/>
              </w:rPr>
            </w:pPr>
          </w:p>
        </w:tc>
        <w:tc>
          <w:tcPr>
            <w:tcW w:w="992" w:type="dxa"/>
            <w:shd w:val="clear" w:color="000000" w:fill="FFFFFF"/>
            <w:noWrap/>
            <w:tcMar>
              <w:left w:w="28" w:type="dxa"/>
              <w:right w:w="28" w:type="dxa"/>
            </w:tcMar>
            <w:vAlign w:val="center"/>
          </w:tcPr>
          <w:p w:rsidR="00C961AD" w:rsidRPr="0016717B" w:rsidRDefault="00C961AD" w:rsidP="00186840">
            <w:pPr>
              <w:jc w:val="center"/>
              <w:rPr>
                <w:b/>
                <w:bCs/>
                <w:sz w:val="8"/>
                <w:szCs w:val="8"/>
              </w:rPr>
            </w:pPr>
          </w:p>
        </w:tc>
        <w:tc>
          <w:tcPr>
            <w:tcW w:w="1013" w:type="dxa"/>
            <w:shd w:val="clear" w:color="000000" w:fill="FFFFFF"/>
            <w:noWrap/>
            <w:tcMar>
              <w:left w:w="28" w:type="dxa"/>
              <w:right w:w="28" w:type="dxa"/>
            </w:tcMar>
            <w:vAlign w:val="center"/>
          </w:tcPr>
          <w:p w:rsidR="00C961AD" w:rsidRPr="0016717B" w:rsidRDefault="00C961AD" w:rsidP="00186840">
            <w:pPr>
              <w:jc w:val="center"/>
              <w:rPr>
                <w:b/>
                <w:bCs/>
                <w:sz w:val="8"/>
                <w:szCs w:val="8"/>
              </w:rPr>
            </w:pPr>
          </w:p>
        </w:tc>
        <w:tc>
          <w:tcPr>
            <w:tcW w:w="546" w:type="dxa"/>
            <w:shd w:val="clear" w:color="000000" w:fill="FFFFFF"/>
            <w:noWrap/>
            <w:tcMar>
              <w:left w:w="28" w:type="dxa"/>
              <w:right w:w="28" w:type="dxa"/>
            </w:tcMar>
            <w:vAlign w:val="center"/>
          </w:tcPr>
          <w:p w:rsidR="00C961AD" w:rsidRPr="0016717B" w:rsidRDefault="00C961AD" w:rsidP="00186840">
            <w:pPr>
              <w:jc w:val="center"/>
              <w:rPr>
                <w:b/>
                <w:bCs/>
                <w:sz w:val="8"/>
                <w:szCs w:val="8"/>
              </w:rPr>
            </w:pPr>
          </w:p>
        </w:tc>
        <w:tc>
          <w:tcPr>
            <w:tcW w:w="730" w:type="dxa"/>
            <w:shd w:val="clear" w:color="000000" w:fill="FFFFFF"/>
            <w:noWrap/>
            <w:tcMar>
              <w:left w:w="28" w:type="dxa"/>
              <w:right w:w="28" w:type="dxa"/>
            </w:tcMar>
            <w:vAlign w:val="center"/>
          </w:tcPr>
          <w:p w:rsidR="00C961AD" w:rsidRPr="0016717B" w:rsidRDefault="00C961AD" w:rsidP="00186840">
            <w:pPr>
              <w:jc w:val="center"/>
              <w:rPr>
                <w:b/>
                <w:bCs/>
                <w:sz w:val="8"/>
                <w:szCs w:val="8"/>
              </w:rPr>
            </w:pPr>
          </w:p>
        </w:tc>
        <w:tc>
          <w:tcPr>
            <w:tcW w:w="992" w:type="dxa"/>
            <w:shd w:val="clear" w:color="000000" w:fill="FFFFFF"/>
            <w:noWrap/>
            <w:tcMar>
              <w:left w:w="28" w:type="dxa"/>
              <w:right w:w="28" w:type="dxa"/>
            </w:tcMar>
            <w:vAlign w:val="center"/>
          </w:tcPr>
          <w:p w:rsidR="00C961AD" w:rsidRPr="0016717B" w:rsidRDefault="00C961AD" w:rsidP="00186840">
            <w:pPr>
              <w:jc w:val="center"/>
              <w:rPr>
                <w:b/>
                <w:bCs/>
                <w:sz w:val="8"/>
                <w:szCs w:val="8"/>
              </w:rPr>
            </w:pPr>
          </w:p>
        </w:tc>
      </w:tr>
      <w:tr w:rsidR="00C961AD" w:rsidRPr="0016717B" w:rsidTr="00186840">
        <w:trPr>
          <w:cantSplit/>
          <w:trHeight w:val="299"/>
        </w:trPr>
        <w:tc>
          <w:tcPr>
            <w:tcW w:w="446" w:type="dxa"/>
            <w:shd w:val="clear" w:color="000000" w:fill="FFFFFF"/>
            <w:noWrap/>
            <w:tcMar>
              <w:left w:w="28" w:type="dxa"/>
              <w:right w:w="28" w:type="dxa"/>
            </w:tcMar>
            <w:vAlign w:val="center"/>
          </w:tcPr>
          <w:p w:rsidR="00C961AD" w:rsidRPr="0016717B" w:rsidRDefault="00C961AD" w:rsidP="00186840">
            <w:pPr>
              <w:jc w:val="center"/>
              <w:rPr>
                <w:b/>
                <w:bCs/>
                <w:sz w:val="22"/>
                <w:szCs w:val="22"/>
              </w:rPr>
            </w:pPr>
            <w:r w:rsidRPr="0016717B">
              <w:rPr>
                <w:b/>
                <w:bCs/>
                <w:sz w:val="22"/>
                <w:szCs w:val="22"/>
              </w:rPr>
              <w:t> </w:t>
            </w:r>
          </w:p>
        </w:tc>
        <w:tc>
          <w:tcPr>
            <w:tcW w:w="9823" w:type="dxa"/>
            <w:gridSpan w:val="10"/>
            <w:shd w:val="clear" w:color="000000" w:fill="FFFFFF"/>
            <w:noWrap/>
            <w:tcMar>
              <w:left w:w="28" w:type="dxa"/>
              <w:right w:w="28" w:type="dxa"/>
            </w:tcMar>
            <w:vAlign w:val="center"/>
          </w:tcPr>
          <w:p w:rsidR="00C961AD" w:rsidRPr="0016717B" w:rsidRDefault="00C961AD" w:rsidP="00186840">
            <w:pPr>
              <w:rPr>
                <w:b/>
                <w:bCs/>
                <w:sz w:val="22"/>
                <w:szCs w:val="22"/>
              </w:rPr>
            </w:pPr>
            <w:r w:rsidRPr="002435D7">
              <w:rPr>
                <w:b/>
                <w:bCs/>
                <w:sz w:val="22"/>
                <w:szCs w:val="22"/>
              </w:rPr>
              <w:t>"Мамадыш җылылык челтәрләре" ААҖ</w:t>
            </w:r>
          </w:p>
        </w:tc>
      </w:tr>
      <w:tr w:rsidR="00C961AD" w:rsidRPr="0016717B" w:rsidTr="00186840">
        <w:trPr>
          <w:cantSplit/>
          <w:trHeight w:val="412"/>
        </w:trPr>
        <w:tc>
          <w:tcPr>
            <w:tcW w:w="446" w:type="dxa"/>
            <w:shd w:val="clear" w:color="000000" w:fill="FFFFFF"/>
            <w:noWrap/>
            <w:tcMar>
              <w:left w:w="28" w:type="dxa"/>
              <w:right w:w="28" w:type="dxa"/>
            </w:tcMar>
            <w:vAlign w:val="center"/>
          </w:tcPr>
          <w:p w:rsidR="00C961AD" w:rsidRPr="0016717B" w:rsidRDefault="00C961AD" w:rsidP="00186840">
            <w:pPr>
              <w:jc w:val="center"/>
            </w:pPr>
            <w:r>
              <w:t>1</w:t>
            </w:r>
          </w:p>
        </w:tc>
        <w:tc>
          <w:tcPr>
            <w:tcW w:w="1743" w:type="dxa"/>
            <w:shd w:val="clear" w:color="000000" w:fill="FFFFFF"/>
            <w:noWrap/>
            <w:tcMar>
              <w:left w:w="28" w:type="dxa"/>
              <w:right w:w="28" w:type="dxa"/>
            </w:tcMar>
            <w:vAlign w:val="center"/>
          </w:tcPr>
          <w:p w:rsidR="00C961AD" w:rsidRPr="0016717B" w:rsidRDefault="00C961AD" w:rsidP="00186840">
            <w:pPr>
              <w:jc w:val="center"/>
            </w:pPr>
            <w:r w:rsidRPr="0016717B">
              <w:t>Котельная №3</w:t>
            </w:r>
          </w:p>
        </w:tc>
        <w:tc>
          <w:tcPr>
            <w:tcW w:w="992" w:type="dxa"/>
            <w:shd w:val="clear" w:color="000000" w:fill="FFFFFF"/>
            <w:noWrap/>
            <w:tcMar>
              <w:left w:w="28" w:type="dxa"/>
              <w:right w:w="28" w:type="dxa"/>
            </w:tcMar>
            <w:vAlign w:val="center"/>
          </w:tcPr>
          <w:p w:rsidR="00C961AD" w:rsidRPr="0016717B" w:rsidRDefault="00C961AD" w:rsidP="00186840">
            <w:pPr>
              <w:jc w:val="center"/>
            </w:pPr>
            <w:r w:rsidRPr="0016717B">
              <w:t>11,7</w:t>
            </w:r>
          </w:p>
        </w:tc>
        <w:tc>
          <w:tcPr>
            <w:tcW w:w="1560" w:type="dxa"/>
            <w:shd w:val="clear" w:color="000000" w:fill="FFFFFF"/>
            <w:noWrap/>
            <w:tcMar>
              <w:left w:w="28" w:type="dxa"/>
              <w:right w:w="28" w:type="dxa"/>
            </w:tcMar>
            <w:vAlign w:val="center"/>
          </w:tcPr>
          <w:p w:rsidR="00C961AD" w:rsidRPr="0016717B" w:rsidRDefault="00C961AD" w:rsidP="00186840">
            <w:pPr>
              <w:jc w:val="center"/>
            </w:pPr>
            <w:r w:rsidRPr="0016717B">
              <w:t>ДЕ-6,5-14ГМ</w:t>
            </w:r>
          </w:p>
        </w:tc>
        <w:tc>
          <w:tcPr>
            <w:tcW w:w="597" w:type="dxa"/>
            <w:shd w:val="clear" w:color="000000" w:fill="FFFFFF"/>
            <w:noWrap/>
            <w:tcMar>
              <w:left w:w="28" w:type="dxa"/>
              <w:right w:w="28" w:type="dxa"/>
            </w:tcMar>
            <w:vAlign w:val="center"/>
          </w:tcPr>
          <w:p w:rsidR="00C961AD" w:rsidRPr="0016717B" w:rsidRDefault="00C961AD" w:rsidP="00186840">
            <w:pPr>
              <w:jc w:val="center"/>
            </w:pPr>
            <w:r w:rsidRPr="0016717B">
              <w:t>3</w:t>
            </w:r>
          </w:p>
        </w:tc>
        <w:tc>
          <w:tcPr>
            <w:tcW w:w="658" w:type="dxa"/>
            <w:shd w:val="clear" w:color="000000" w:fill="FFFFFF"/>
            <w:noWrap/>
            <w:tcMar>
              <w:left w:w="28" w:type="dxa"/>
              <w:right w:w="28" w:type="dxa"/>
            </w:tcMar>
            <w:vAlign w:val="center"/>
          </w:tcPr>
          <w:p w:rsidR="00C961AD" w:rsidRPr="0016717B" w:rsidRDefault="00C961AD" w:rsidP="00186840">
            <w:pPr>
              <w:jc w:val="center"/>
            </w:pPr>
            <w:r w:rsidRPr="0016717B">
              <w:t>88</w:t>
            </w:r>
          </w:p>
        </w:tc>
        <w:tc>
          <w:tcPr>
            <w:tcW w:w="992" w:type="dxa"/>
            <w:shd w:val="clear" w:color="000000" w:fill="FFFFFF"/>
            <w:noWrap/>
            <w:tcMar>
              <w:left w:w="28" w:type="dxa"/>
              <w:right w:w="28" w:type="dxa"/>
            </w:tcMar>
            <w:vAlign w:val="center"/>
          </w:tcPr>
          <w:p w:rsidR="00C961AD" w:rsidRPr="0016717B" w:rsidRDefault="00C961AD" w:rsidP="00186840">
            <w:pPr>
              <w:jc w:val="center"/>
            </w:pPr>
            <w:r w:rsidRPr="0016717B">
              <w:t>5,19</w:t>
            </w:r>
          </w:p>
        </w:tc>
        <w:tc>
          <w:tcPr>
            <w:tcW w:w="1013" w:type="dxa"/>
            <w:shd w:val="clear" w:color="000000" w:fill="FFFFFF"/>
            <w:noWrap/>
            <w:tcMar>
              <w:left w:w="28" w:type="dxa"/>
              <w:right w:w="28" w:type="dxa"/>
            </w:tcMar>
            <w:vAlign w:val="center"/>
          </w:tcPr>
          <w:p w:rsidR="00C961AD" w:rsidRPr="0016717B" w:rsidRDefault="00C961AD" w:rsidP="00186840">
            <w:pPr>
              <w:jc w:val="center"/>
            </w:pPr>
            <w:r w:rsidRPr="0016717B">
              <w:t>3252,97</w:t>
            </w:r>
          </w:p>
        </w:tc>
        <w:tc>
          <w:tcPr>
            <w:tcW w:w="546" w:type="dxa"/>
            <w:shd w:val="clear" w:color="000000" w:fill="FFFFFF"/>
            <w:noWrap/>
            <w:tcMar>
              <w:left w:w="28" w:type="dxa"/>
              <w:right w:w="28" w:type="dxa"/>
            </w:tcMar>
            <w:vAlign w:val="center"/>
          </w:tcPr>
          <w:p w:rsidR="00C961AD" w:rsidRPr="0016717B" w:rsidRDefault="00C961AD" w:rsidP="00186840">
            <w:pPr>
              <w:jc w:val="center"/>
            </w:pPr>
          </w:p>
        </w:tc>
        <w:tc>
          <w:tcPr>
            <w:tcW w:w="730" w:type="dxa"/>
            <w:shd w:val="clear" w:color="000000" w:fill="FFFFFF"/>
            <w:noWrap/>
            <w:tcMar>
              <w:left w:w="28" w:type="dxa"/>
              <w:right w:w="28" w:type="dxa"/>
            </w:tcMar>
            <w:vAlign w:val="center"/>
          </w:tcPr>
          <w:p w:rsidR="00C961AD" w:rsidRPr="0016717B" w:rsidRDefault="00C961AD" w:rsidP="00186840">
            <w:pPr>
              <w:jc w:val="center"/>
            </w:pPr>
          </w:p>
        </w:tc>
        <w:tc>
          <w:tcPr>
            <w:tcW w:w="992" w:type="dxa"/>
            <w:shd w:val="clear" w:color="000000" w:fill="FFFFFF"/>
            <w:noWrap/>
            <w:tcMar>
              <w:left w:w="28" w:type="dxa"/>
              <w:right w:w="28" w:type="dxa"/>
            </w:tcMar>
            <w:vAlign w:val="center"/>
          </w:tcPr>
          <w:p w:rsidR="00C961AD" w:rsidRPr="0016717B" w:rsidRDefault="00C961AD" w:rsidP="00186840">
            <w:pPr>
              <w:jc w:val="center"/>
            </w:pPr>
            <w:r w:rsidRPr="0016717B">
              <w:t>3252,97</w:t>
            </w:r>
          </w:p>
        </w:tc>
      </w:tr>
      <w:tr w:rsidR="00C961AD" w:rsidRPr="0016717B" w:rsidTr="00186840">
        <w:trPr>
          <w:cantSplit/>
          <w:trHeight w:val="448"/>
        </w:trPr>
        <w:tc>
          <w:tcPr>
            <w:tcW w:w="446" w:type="dxa"/>
            <w:shd w:val="clear" w:color="000000" w:fill="FFFFFF"/>
            <w:noWrap/>
            <w:tcMar>
              <w:left w:w="28" w:type="dxa"/>
              <w:right w:w="28" w:type="dxa"/>
            </w:tcMar>
            <w:vAlign w:val="center"/>
          </w:tcPr>
          <w:p w:rsidR="00C961AD" w:rsidRPr="0016717B" w:rsidRDefault="00C961AD" w:rsidP="00186840">
            <w:pPr>
              <w:jc w:val="center"/>
            </w:pPr>
            <w:r>
              <w:t>2</w:t>
            </w:r>
          </w:p>
        </w:tc>
        <w:tc>
          <w:tcPr>
            <w:tcW w:w="1743" w:type="dxa"/>
            <w:shd w:val="clear" w:color="000000" w:fill="FFFFFF"/>
            <w:noWrap/>
            <w:tcMar>
              <w:left w:w="28" w:type="dxa"/>
              <w:right w:w="28" w:type="dxa"/>
            </w:tcMar>
            <w:vAlign w:val="center"/>
          </w:tcPr>
          <w:p w:rsidR="00C961AD" w:rsidRPr="0016717B" w:rsidRDefault="00C961AD" w:rsidP="00186840">
            <w:pPr>
              <w:jc w:val="center"/>
            </w:pPr>
            <w:r w:rsidRPr="0016717B">
              <w:t>Котельная №4</w:t>
            </w:r>
          </w:p>
        </w:tc>
        <w:tc>
          <w:tcPr>
            <w:tcW w:w="992" w:type="dxa"/>
            <w:shd w:val="clear" w:color="000000" w:fill="FFFFFF"/>
            <w:noWrap/>
            <w:tcMar>
              <w:left w:w="28" w:type="dxa"/>
              <w:right w:w="28" w:type="dxa"/>
            </w:tcMar>
            <w:vAlign w:val="center"/>
          </w:tcPr>
          <w:p w:rsidR="00C961AD" w:rsidRPr="0016717B" w:rsidRDefault="00C961AD" w:rsidP="00186840">
            <w:pPr>
              <w:jc w:val="center"/>
            </w:pPr>
            <w:r w:rsidRPr="0016717B">
              <w:t>5,9</w:t>
            </w:r>
          </w:p>
        </w:tc>
        <w:tc>
          <w:tcPr>
            <w:tcW w:w="1560" w:type="dxa"/>
            <w:shd w:val="clear" w:color="000000" w:fill="FFFFFF"/>
            <w:noWrap/>
            <w:tcMar>
              <w:left w:w="28" w:type="dxa"/>
              <w:right w:w="28" w:type="dxa"/>
            </w:tcMar>
            <w:vAlign w:val="center"/>
          </w:tcPr>
          <w:p w:rsidR="00C961AD" w:rsidRPr="0016717B" w:rsidRDefault="00C961AD" w:rsidP="00186840">
            <w:pPr>
              <w:jc w:val="center"/>
            </w:pPr>
            <w:r w:rsidRPr="0016717B">
              <w:t>КСВ-1,86,</w:t>
            </w:r>
          </w:p>
          <w:p w:rsidR="00C961AD" w:rsidRPr="0016717B" w:rsidRDefault="00C961AD" w:rsidP="00186840">
            <w:pPr>
              <w:jc w:val="center"/>
            </w:pPr>
            <w:r w:rsidRPr="0016717B">
              <w:t>КВ-2,5МВт</w:t>
            </w:r>
          </w:p>
        </w:tc>
        <w:tc>
          <w:tcPr>
            <w:tcW w:w="597" w:type="dxa"/>
            <w:shd w:val="clear" w:color="000000" w:fill="FFFFFF"/>
            <w:noWrap/>
            <w:tcMar>
              <w:left w:w="28" w:type="dxa"/>
              <w:right w:w="28" w:type="dxa"/>
            </w:tcMar>
            <w:vAlign w:val="center"/>
          </w:tcPr>
          <w:p w:rsidR="00C961AD" w:rsidRPr="0016717B" w:rsidRDefault="00C961AD" w:rsidP="00186840">
            <w:pPr>
              <w:jc w:val="center"/>
            </w:pPr>
            <w:r w:rsidRPr="0016717B">
              <w:t>3</w:t>
            </w:r>
          </w:p>
        </w:tc>
        <w:tc>
          <w:tcPr>
            <w:tcW w:w="658" w:type="dxa"/>
            <w:shd w:val="clear" w:color="000000" w:fill="FFFFFF"/>
            <w:noWrap/>
            <w:tcMar>
              <w:left w:w="28" w:type="dxa"/>
              <w:right w:w="28" w:type="dxa"/>
            </w:tcMar>
            <w:vAlign w:val="center"/>
          </w:tcPr>
          <w:p w:rsidR="00C961AD" w:rsidRPr="0016717B" w:rsidRDefault="00C961AD" w:rsidP="00186840">
            <w:pPr>
              <w:jc w:val="center"/>
            </w:pPr>
            <w:r w:rsidRPr="0016717B">
              <w:t>82</w:t>
            </w:r>
          </w:p>
        </w:tc>
        <w:tc>
          <w:tcPr>
            <w:tcW w:w="992" w:type="dxa"/>
            <w:shd w:val="clear" w:color="000000" w:fill="FFFFFF"/>
            <w:noWrap/>
            <w:tcMar>
              <w:left w:w="28" w:type="dxa"/>
              <w:right w:w="28" w:type="dxa"/>
            </w:tcMar>
            <w:vAlign w:val="center"/>
          </w:tcPr>
          <w:p w:rsidR="00C961AD" w:rsidRPr="0016717B" w:rsidRDefault="00C961AD" w:rsidP="00186840">
            <w:pPr>
              <w:jc w:val="center"/>
            </w:pPr>
            <w:r w:rsidRPr="0016717B">
              <w:t>2,2</w:t>
            </w:r>
          </w:p>
        </w:tc>
        <w:tc>
          <w:tcPr>
            <w:tcW w:w="1013" w:type="dxa"/>
            <w:shd w:val="clear" w:color="000000" w:fill="FFFFFF"/>
            <w:noWrap/>
            <w:tcMar>
              <w:left w:w="28" w:type="dxa"/>
              <w:right w:w="28" w:type="dxa"/>
            </w:tcMar>
            <w:vAlign w:val="center"/>
          </w:tcPr>
          <w:p w:rsidR="00C961AD" w:rsidRPr="0016717B" w:rsidRDefault="00C961AD" w:rsidP="00186840">
            <w:pPr>
              <w:jc w:val="center"/>
            </w:pPr>
            <w:r w:rsidRPr="0016717B">
              <w:t>3593,35</w:t>
            </w:r>
          </w:p>
        </w:tc>
        <w:tc>
          <w:tcPr>
            <w:tcW w:w="546" w:type="dxa"/>
            <w:shd w:val="clear" w:color="000000" w:fill="FFFFFF"/>
            <w:noWrap/>
            <w:tcMar>
              <w:left w:w="28" w:type="dxa"/>
              <w:right w:w="28" w:type="dxa"/>
            </w:tcMar>
            <w:vAlign w:val="center"/>
          </w:tcPr>
          <w:p w:rsidR="00C961AD" w:rsidRPr="0016717B" w:rsidRDefault="00C961AD" w:rsidP="00186840">
            <w:pPr>
              <w:jc w:val="center"/>
            </w:pPr>
          </w:p>
        </w:tc>
        <w:tc>
          <w:tcPr>
            <w:tcW w:w="730" w:type="dxa"/>
            <w:shd w:val="clear" w:color="000000" w:fill="FFFFFF"/>
            <w:noWrap/>
            <w:tcMar>
              <w:left w:w="28" w:type="dxa"/>
              <w:right w:w="28" w:type="dxa"/>
            </w:tcMar>
            <w:vAlign w:val="center"/>
          </w:tcPr>
          <w:p w:rsidR="00C961AD" w:rsidRPr="0016717B" w:rsidRDefault="00C961AD" w:rsidP="00186840">
            <w:pPr>
              <w:jc w:val="center"/>
            </w:pPr>
          </w:p>
        </w:tc>
        <w:tc>
          <w:tcPr>
            <w:tcW w:w="992" w:type="dxa"/>
            <w:shd w:val="clear" w:color="000000" w:fill="FFFFFF"/>
            <w:noWrap/>
            <w:tcMar>
              <w:left w:w="28" w:type="dxa"/>
              <w:right w:w="28" w:type="dxa"/>
            </w:tcMar>
            <w:vAlign w:val="center"/>
          </w:tcPr>
          <w:p w:rsidR="00C961AD" w:rsidRPr="0016717B" w:rsidRDefault="00C961AD" w:rsidP="00186840">
            <w:pPr>
              <w:jc w:val="center"/>
            </w:pPr>
            <w:r w:rsidRPr="0016717B">
              <w:t>3593,35</w:t>
            </w:r>
          </w:p>
        </w:tc>
      </w:tr>
      <w:tr w:rsidR="00C961AD" w:rsidRPr="0016717B" w:rsidTr="00186840">
        <w:trPr>
          <w:cantSplit/>
          <w:trHeight w:val="398"/>
        </w:trPr>
        <w:tc>
          <w:tcPr>
            <w:tcW w:w="446" w:type="dxa"/>
            <w:shd w:val="clear" w:color="000000" w:fill="FFFFFF"/>
            <w:noWrap/>
            <w:tcMar>
              <w:left w:w="28" w:type="dxa"/>
              <w:right w:w="28" w:type="dxa"/>
            </w:tcMar>
            <w:vAlign w:val="center"/>
          </w:tcPr>
          <w:p w:rsidR="00C961AD" w:rsidRPr="0016717B" w:rsidRDefault="00C961AD" w:rsidP="00186840">
            <w:pPr>
              <w:jc w:val="center"/>
            </w:pPr>
            <w:r>
              <w:t>3</w:t>
            </w:r>
          </w:p>
        </w:tc>
        <w:tc>
          <w:tcPr>
            <w:tcW w:w="1743" w:type="dxa"/>
            <w:shd w:val="clear" w:color="000000" w:fill="FFFFFF"/>
            <w:noWrap/>
            <w:tcMar>
              <w:left w:w="28" w:type="dxa"/>
              <w:right w:w="28" w:type="dxa"/>
            </w:tcMar>
            <w:vAlign w:val="center"/>
          </w:tcPr>
          <w:p w:rsidR="00C961AD" w:rsidRPr="0016717B" w:rsidRDefault="00C961AD" w:rsidP="00186840">
            <w:pPr>
              <w:jc w:val="center"/>
            </w:pPr>
            <w:r w:rsidRPr="0016717B">
              <w:t>Котельная №5</w:t>
            </w:r>
          </w:p>
        </w:tc>
        <w:tc>
          <w:tcPr>
            <w:tcW w:w="992" w:type="dxa"/>
            <w:shd w:val="clear" w:color="000000" w:fill="FFFFFF"/>
            <w:noWrap/>
            <w:tcMar>
              <w:left w:w="28" w:type="dxa"/>
              <w:right w:w="28" w:type="dxa"/>
            </w:tcMar>
            <w:vAlign w:val="center"/>
          </w:tcPr>
          <w:p w:rsidR="00C961AD" w:rsidRPr="0016717B" w:rsidRDefault="00C961AD" w:rsidP="00186840">
            <w:pPr>
              <w:jc w:val="center"/>
            </w:pPr>
            <w:r w:rsidRPr="0016717B">
              <w:t>1,4</w:t>
            </w:r>
          </w:p>
        </w:tc>
        <w:tc>
          <w:tcPr>
            <w:tcW w:w="1560" w:type="dxa"/>
            <w:shd w:val="clear" w:color="000000" w:fill="FFFFFF"/>
            <w:noWrap/>
            <w:tcMar>
              <w:left w:w="28" w:type="dxa"/>
              <w:right w:w="28" w:type="dxa"/>
            </w:tcMar>
            <w:vAlign w:val="center"/>
          </w:tcPr>
          <w:p w:rsidR="00C961AD" w:rsidRPr="0016717B" w:rsidRDefault="00C961AD" w:rsidP="00186840">
            <w:pPr>
              <w:jc w:val="center"/>
            </w:pPr>
            <w:r w:rsidRPr="0016717B">
              <w:t>КВГ-0,63МВт</w:t>
            </w:r>
          </w:p>
        </w:tc>
        <w:tc>
          <w:tcPr>
            <w:tcW w:w="597" w:type="dxa"/>
            <w:shd w:val="clear" w:color="000000" w:fill="FFFFFF"/>
            <w:noWrap/>
            <w:tcMar>
              <w:left w:w="28" w:type="dxa"/>
              <w:right w:w="28" w:type="dxa"/>
            </w:tcMar>
            <w:vAlign w:val="center"/>
          </w:tcPr>
          <w:p w:rsidR="00C961AD" w:rsidRPr="0016717B" w:rsidRDefault="00C961AD" w:rsidP="00186840">
            <w:pPr>
              <w:jc w:val="center"/>
            </w:pPr>
            <w:r w:rsidRPr="0016717B">
              <w:t>2</w:t>
            </w:r>
          </w:p>
        </w:tc>
        <w:tc>
          <w:tcPr>
            <w:tcW w:w="658" w:type="dxa"/>
            <w:shd w:val="clear" w:color="000000" w:fill="FFFFFF"/>
            <w:noWrap/>
            <w:tcMar>
              <w:left w:w="28" w:type="dxa"/>
              <w:right w:w="28" w:type="dxa"/>
            </w:tcMar>
            <w:vAlign w:val="center"/>
          </w:tcPr>
          <w:p w:rsidR="00C961AD" w:rsidRPr="0016717B" w:rsidRDefault="00C961AD" w:rsidP="00186840">
            <w:pPr>
              <w:jc w:val="center"/>
            </w:pPr>
            <w:r w:rsidRPr="0016717B">
              <w:t>89</w:t>
            </w:r>
          </w:p>
        </w:tc>
        <w:tc>
          <w:tcPr>
            <w:tcW w:w="992" w:type="dxa"/>
            <w:shd w:val="clear" w:color="000000" w:fill="FFFFFF"/>
            <w:noWrap/>
            <w:tcMar>
              <w:left w:w="28" w:type="dxa"/>
              <w:right w:w="28" w:type="dxa"/>
            </w:tcMar>
            <w:vAlign w:val="center"/>
          </w:tcPr>
          <w:p w:rsidR="00C961AD" w:rsidRPr="0016717B" w:rsidRDefault="00C961AD" w:rsidP="00186840">
            <w:pPr>
              <w:jc w:val="center"/>
            </w:pPr>
            <w:r w:rsidRPr="0016717B">
              <w:t>1,39</w:t>
            </w:r>
          </w:p>
        </w:tc>
        <w:tc>
          <w:tcPr>
            <w:tcW w:w="1013" w:type="dxa"/>
            <w:shd w:val="clear" w:color="000000" w:fill="FFFFFF"/>
            <w:noWrap/>
            <w:tcMar>
              <w:left w:w="28" w:type="dxa"/>
              <w:right w:w="28" w:type="dxa"/>
            </w:tcMar>
            <w:vAlign w:val="center"/>
          </w:tcPr>
          <w:p w:rsidR="00C961AD" w:rsidRPr="0016717B" w:rsidRDefault="00C961AD" w:rsidP="00186840">
            <w:pPr>
              <w:jc w:val="center"/>
            </w:pPr>
            <w:r w:rsidRPr="0016717B">
              <w:t>3843,33</w:t>
            </w:r>
          </w:p>
        </w:tc>
        <w:tc>
          <w:tcPr>
            <w:tcW w:w="546" w:type="dxa"/>
            <w:shd w:val="clear" w:color="000000" w:fill="FFFFFF"/>
            <w:noWrap/>
            <w:tcMar>
              <w:left w:w="28" w:type="dxa"/>
              <w:right w:w="28" w:type="dxa"/>
            </w:tcMar>
            <w:vAlign w:val="center"/>
          </w:tcPr>
          <w:p w:rsidR="00C961AD" w:rsidRPr="0016717B" w:rsidRDefault="00C961AD" w:rsidP="00186840">
            <w:pPr>
              <w:jc w:val="center"/>
            </w:pPr>
          </w:p>
        </w:tc>
        <w:tc>
          <w:tcPr>
            <w:tcW w:w="730" w:type="dxa"/>
            <w:shd w:val="clear" w:color="000000" w:fill="FFFFFF"/>
            <w:noWrap/>
            <w:tcMar>
              <w:left w:w="28" w:type="dxa"/>
              <w:right w:w="28" w:type="dxa"/>
            </w:tcMar>
            <w:vAlign w:val="center"/>
          </w:tcPr>
          <w:p w:rsidR="00C961AD" w:rsidRPr="0016717B" w:rsidRDefault="00C961AD" w:rsidP="00186840">
            <w:pPr>
              <w:jc w:val="center"/>
            </w:pPr>
          </w:p>
        </w:tc>
        <w:tc>
          <w:tcPr>
            <w:tcW w:w="992" w:type="dxa"/>
            <w:shd w:val="clear" w:color="000000" w:fill="FFFFFF"/>
            <w:noWrap/>
            <w:tcMar>
              <w:left w:w="28" w:type="dxa"/>
              <w:right w:w="28" w:type="dxa"/>
            </w:tcMar>
            <w:vAlign w:val="center"/>
          </w:tcPr>
          <w:p w:rsidR="00C961AD" w:rsidRPr="0016717B" w:rsidRDefault="00C961AD" w:rsidP="00186840">
            <w:pPr>
              <w:jc w:val="center"/>
            </w:pPr>
            <w:r w:rsidRPr="0016717B">
              <w:t>3843,33</w:t>
            </w:r>
          </w:p>
        </w:tc>
      </w:tr>
      <w:tr w:rsidR="00C961AD" w:rsidRPr="0016717B" w:rsidTr="00186840">
        <w:trPr>
          <w:cantSplit/>
          <w:trHeight w:val="403"/>
        </w:trPr>
        <w:tc>
          <w:tcPr>
            <w:tcW w:w="446" w:type="dxa"/>
            <w:shd w:val="clear" w:color="000000" w:fill="FFFFFF"/>
            <w:noWrap/>
            <w:tcMar>
              <w:left w:w="28" w:type="dxa"/>
              <w:right w:w="28" w:type="dxa"/>
            </w:tcMar>
            <w:vAlign w:val="center"/>
          </w:tcPr>
          <w:p w:rsidR="00C961AD" w:rsidRPr="0016717B" w:rsidRDefault="00C961AD" w:rsidP="00186840">
            <w:pPr>
              <w:jc w:val="center"/>
            </w:pPr>
            <w:r>
              <w:t>4</w:t>
            </w:r>
          </w:p>
        </w:tc>
        <w:tc>
          <w:tcPr>
            <w:tcW w:w="1743" w:type="dxa"/>
            <w:shd w:val="clear" w:color="000000" w:fill="FFFFFF"/>
            <w:noWrap/>
            <w:tcMar>
              <w:left w:w="28" w:type="dxa"/>
              <w:right w:w="28" w:type="dxa"/>
            </w:tcMar>
            <w:vAlign w:val="center"/>
          </w:tcPr>
          <w:p w:rsidR="00C961AD" w:rsidRPr="0016717B" w:rsidRDefault="00C961AD" w:rsidP="00186840">
            <w:pPr>
              <w:jc w:val="center"/>
            </w:pPr>
            <w:r w:rsidRPr="0016717B">
              <w:t>Котельная №7</w:t>
            </w:r>
          </w:p>
        </w:tc>
        <w:tc>
          <w:tcPr>
            <w:tcW w:w="992" w:type="dxa"/>
            <w:shd w:val="clear" w:color="000000" w:fill="FFFFFF"/>
            <w:noWrap/>
            <w:tcMar>
              <w:left w:w="28" w:type="dxa"/>
              <w:right w:w="28" w:type="dxa"/>
            </w:tcMar>
            <w:vAlign w:val="center"/>
          </w:tcPr>
          <w:p w:rsidR="00C961AD" w:rsidRPr="0016717B" w:rsidRDefault="00C961AD" w:rsidP="00186840">
            <w:pPr>
              <w:jc w:val="center"/>
            </w:pPr>
            <w:r w:rsidRPr="0016717B">
              <w:t>1,08</w:t>
            </w:r>
          </w:p>
        </w:tc>
        <w:tc>
          <w:tcPr>
            <w:tcW w:w="1560" w:type="dxa"/>
            <w:shd w:val="clear" w:color="000000" w:fill="FFFFFF"/>
            <w:noWrap/>
            <w:tcMar>
              <w:left w:w="28" w:type="dxa"/>
              <w:right w:w="28" w:type="dxa"/>
            </w:tcMar>
            <w:vAlign w:val="center"/>
          </w:tcPr>
          <w:p w:rsidR="00C961AD" w:rsidRPr="0016717B" w:rsidRDefault="00C961AD" w:rsidP="00186840">
            <w:pPr>
              <w:jc w:val="center"/>
            </w:pPr>
            <w:r w:rsidRPr="0016717B">
              <w:t>КВГ-0,63МВт,</w:t>
            </w:r>
          </w:p>
          <w:p w:rsidR="00C961AD" w:rsidRPr="0016717B" w:rsidRDefault="00C961AD" w:rsidP="00186840">
            <w:pPr>
              <w:jc w:val="center"/>
            </w:pPr>
            <w:r w:rsidRPr="0016717B">
              <w:t>КГ-0,63</w:t>
            </w:r>
          </w:p>
        </w:tc>
        <w:tc>
          <w:tcPr>
            <w:tcW w:w="597" w:type="dxa"/>
            <w:shd w:val="clear" w:color="000000" w:fill="FFFFFF"/>
            <w:noWrap/>
            <w:tcMar>
              <w:left w:w="28" w:type="dxa"/>
              <w:right w:w="28" w:type="dxa"/>
            </w:tcMar>
            <w:vAlign w:val="center"/>
          </w:tcPr>
          <w:p w:rsidR="00C961AD" w:rsidRPr="0016717B" w:rsidRDefault="00C961AD" w:rsidP="00186840">
            <w:pPr>
              <w:jc w:val="center"/>
            </w:pPr>
            <w:r w:rsidRPr="0016717B">
              <w:t>2</w:t>
            </w:r>
          </w:p>
        </w:tc>
        <w:tc>
          <w:tcPr>
            <w:tcW w:w="658" w:type="dxa"/>
            <w:shd w:val="clear" w:color="000000" w:fill="FFFFFF"/>
            <w:noWrap/>
            <w:tcMar>
              <w:left w:w="28" w:type="dxa"/>
              <w:right w:w="28" w:type="dxa"/>
            </w:tcMar>
            <w:vAlign w:val="center"/>
          </w:tcPr>
          <w:p w:rsidR="00C961AD" w:rsidRPr="0016717B" w:rsidRDefault="00C961AD" w:rsidP="00186840">
            <w:pPr>
              <w:jc w:val="center"/>
            </w:pPr>
            <w:r w:rsidRPr="0016717B">
              <w:t>70</w:t>
            </w:r>
          </w:p>
        </w:tc>
        <w:tc>
          <w:tcPr>
            <w:tcW w:w="992" w:type="dxa"/>
            <w:shd w:val="clear" w:color="000000" w:fill="FFFFFF"/>
            <w:noWrap/>
            <w:tcMar>
              <w:left w:w="28" w:type="dxa"/>
              <w:right w:w="28" w:type="dxa"/>
            </w:tcMar>
            <w:vAlign w:val="center"/>
          </w:tcPr>
          <w:p w:rsidR="00C961AD" w:rsidRPr="0016717B" w:rsidRDefault="00C961AD" w:rsidP="00186840">
            <w:pPr>
              <w:jc w:val="center"/>
            </w:pPr>
            <w:r w:rsidRPr="0016717B">
              <w:t>0,43</w:t>
            </w:r>
          </w:p>
        </w:tc>
        <w:tc>
          <w:tcPr>
            <w:tcW w:w="1013" w:type="dxa"/>
            <w:shd w:val="clear" w:color="000000" w:fill="FFFFFF"/>
            <w:noWrap/>
            <w:tcMar>
              <w:left w:w="28" w:type="dxa"/>
              <w:right w:w="28" w:type="dxa"/>
            </w:tcMar>
            <w:vAlign w:val="center"/>
          </w:tcPr>
          <w:p w:rsidR="00C961AD" w:rsidRPr="0016717B" w:rsidRDefault="00C961AD" w:rsidP="00186840">
            <w:pPr>
              <w:jc w:val="center"/>
            </w:pPr>
            <w:r w:rsidRPr="0016717B">
              <w:t>782,64</w:t>
            </w:r>
          </w:p>
        </w:tc>
        <w:tc>
          <w:tcPr>
            <w:tcW w:w="546" w:type="dxa"/>
            <w:shd w:val="clear" w:color="000000" w:fill="FFFFFF"/>
            <w:noWrap/>
            <w:tcMar>
              <w:left w:w="28" w:type="dxa"/>
              <w:right w:w="28" w:type="dxa"/>
            </w:tcMar>
            <w:vAlign w:val="center"/>
          </w:tcPr>
          <w:p w:rsidR="00C961AD" w:rsidRPr="0016717B" w:rsidRDefault="00C961AD" w:rsidP="00186840">
            <w:pPr>
              <w:jc w:val="center"/>
            </w:pPr>
          </w:p>
        </w:tc>
        <w:tc>
          <w:tcPr>
            <w:tcW w:w="730" w:type="dxa"/>
            <w:shd w:val="clear" w:color="000000" w:fill="FFFFFF"/>
            <w:noWrap/>
            <w:tcMar>
              <w:left w:w="28" w:type="dxa"/>
              <w:right w:w="28" w:type="dxa"/>
            </w:tcMar>
            <w:vAlign w:val="center"/>
          </w:tcPr>
          <w:p w:rsidR="00C961AD" w:rsidRPr="0016717B" w:rsidRDefault="00C961AD" w:rsidP="00186840">
            <w:pPr>
              <w:jc w:val="center"/>
            </w:pPr>
          </w:p>
        </w:tc>
        <w:tc>
          <w:tcPr>
            <w:tcW w:w="992" w:type="dxa"/>
            <w:shd w:val="clear" w:color="000000" w:fill="FFFFFF"/>
            <w:noWrap/>
            <w:tcMar>
              <w:left w:w="28" w:type="dxa"/>
              <w:right w:w="28" w:type="dxa"/>
            </w:tcMar>
            <w:vAlign w:val="center"/>
          </w:tcPr>
          <w:p w:rsidR="00C961AD" w:rsidRPr="0016717B" w:rsidRDefault="00C961AD" w:rsidP="00186840">
            <w:pPr>
              <w:jc w:val="center"/>
            </w:pPr>
            <w:r w:rsidRPr="0016717B">
              <w:t>782,64</w:t>
            </w:r>
          </w:p>
        </w:tc>
      </w:tr>
      <w:tr w:rsidR="00C961AD" w:rsidRPr="0016717B" w:rsidTr="00186840">
        <w:trPr>
          <w:cantSplit/>
          <w:trHeight w:val="422"/>
        </w:trPr>
        <w:tc>
          <w:tcPr>
            <w:tcW w:w="446" w:type="dxa"/>
            <w:shd w:val="clear" w:color="000000" w:fill="FFFFFF"/>
            <w:noWrap/>
            <w:tcMar>
              <w:left w:w="28" w:type="dxa"/>
              <w:right w:w="28" w:type="dxa"/>
            </w:tcMar>
            <w:vAlign w:val="center"/>
          </w:tcPr>
          <w:p w:rsidR="00C961AD" w:rsidRPr="0016717B" w:rsidRDefault="00C961AD" w:rsidP="00186840">
            <w:pPr>
              <w:jc w:val="center"/>
            </w:pPr>
            <w:r>
              <w:t>5</w:t>
            </w:r>
          </w:p>
        </w:tc>
        <w:tc>
          <w:tcPr>
            <w:tcW w:w="1743" w:type="dxa"/>
            <w:shd w:val="clear" w:color="000000" w:fill="FFFFFF"/>
            <w:noWrap/>
            <w:tcMar>
              <w:left w:w="28" w:type="dxa"/>
              <w:right w:w="28" w:type="dxa"/>
            </w:tcMar>
            <w:vAlign w:val="center"/>
          </w:tcPr>
          <w:p w:rsidR="00C961AD" w:rsidRPr="0016717B" w:rsidRDefault="00C961AD" w:rsidP="00186840">
            <w:pPr>
              <w:jc w:val="center"/>
            </w:pPr>
            <w:r w:rsidRPr="0016717B">
              <w:t>Котельная №8</w:t>
            </w:r>
          </w:p>
        </w:tc>
        <w:tc>
          <w:tcPr>
            <w:tcW w:w="992" w:type="dxa"/>
            <w:shd w:val="clear" w:color="000000" w:fill="FFFFFF"/>
            <w:noWrap/>
            <w:tcMar>
              <w:left w:w="28" w:type="dxa"/>
              <w:right w:w="28" w:type="dxa"/>
            </w:tcMar>
            <w:vAlign w:val="center"/>
          </w:tcPr>
          <w:p w:rsidR="00C961AD" w:rsidRPr="0016717B" w:rsidRDefault="00C961AD" w:rsidP="00186840">
            <w:pPr>
              <w:jc w:val="center"/>
            </w:pPr>
            <w:r w:rsidRPr="0016717B">
              <w:t>4,8</w:t>
            </w:r>
          </w:p>
        </w:tc>
        <w:tc>
          <w:tcPr>
            <w:tcW w:w="1560" w:type="dxa"/>
            <w:shd w:val="clear" w:color="000000" w:fill="FFFFFF"/>
            <w:noWrap/>
            <w:tcMar>
              <w:left w:w="28" w:type="dxa"/>
              <w:right w:w="28" w:type="dxa"/>
            </w:tcMar>
            <w:vAlign w:val="center"/>
          </w:tcPr>
          <w:p w:rsidR="00C961AD" w:rsidRPr="0016717B" w:rsidRDefault="00C961AD" w:rsidP="00186840">
            <w:pPr>
              <w:jc w:val="center"/>
            </w:pPr>
            <w:r w:rsidRPr="0016717B">
              <w:t>КСВ-1,86</w:t>
            </w:r>
          </w:p>
        </w:tc>
        <w:tc>
          <w:tcPr>
            <w:tcW w:w="597" w:type="dxa"/>
            <w:shd w:val="clear" w:color="000000" w:fill="FFFFFF"/>
            <w:noWrap/>
            <w:tcMar>
              <w:left w:w="28" w:type="dxa"/>
              <w:right w:w="28" w:type="dxa"/>
            </w:tcMar>
            <w:vAlign w:val="center"/>
          </w:tcPr>
          <w:p w:rsidR="00C961AD" w:rsidRPr="0016717B" w:rsidRDefault="00C961AD" w:rsidP="00186840">
            <w:pPr>
              <w:jc w:val="center"/>
            </w:pPr>
            <w:r w:rsidRPr="0016717B">
              <w:t>3</w:t>
            </w:r>
          </w:p>
        </w:tc>
        <w:tc>
          <w:tcPr>
            <w:tcW w:w="658" w:type="dxa"/>
            <w:shd w:val="clear" w:color="000000" w:fill="FFFFFF"/>
            <w:noWrap/>
            <w:tcMar>
              <w:left w:w="28" w:type="dxa"/>
              <w:right w:w="28" w:type="dxa"/>
            </w:tcMar>
            <w:vAlign w:val="center"/>
          </w:tcPr>
          <w:p w:rsidR="00C961AD" w:rsidRPr="0016717B" w:rsidRDefault="00C961AD" w:rsidP="00186840">
            <w:pPr>
              <w:jc w:val="center"/>
            </w:pPr>
            <w:r w:rsidRPr="0016717B">
              <w:t>88</w:t>
            </w:r>
          </w:p>
        </w:tc>
        <w:tc>
          <w:tcPr>
            <w:tcW w:w="992" w:type="dxa"/>
            <w:shd w:val="clear" w:color="000000" w:fill="FFFFFF"/>
            <w:noWrap/>
            <w:tcMar>
              <w:left w:w="28" w:type="dxa"/>
              <w:right w:w="28" w:type="dxa"/>
            </w:tcMar>
            <w:vAlign w:val="center"/>
          </w:tcPr>
          <w:p w:rsidR="00C961AD" w:rsidRPr="0016717B" w:rsidRDefault="00C961AD" w:rsidP="00186840">
            <w:pPr>
              <w:jc w:val="center"/>
            </w:pPr>
            <w:r w:rsidRPr="0016717B">
              <w:t>2,03</w:t>
            </w:r>
          </w:p>
        </w:tc>
        <w:tc>
          <w:tcPr>
            <w:tcW w:w="1013" w:type="dxa"/>
            <w:shd w:val="clear" w:color="000000" w:fill="FFFFFF"/>
            <w:noWrap/>
            <w:tcMar>
              <w:left w:w="28" w:type="dxa"/>
              <w:right w:w="28" w:type="dxa"/>
            </w:tcMar>
            <w:vAlign w:val="center"/>
          </w:tcPr>
          <w:p w:rsidR="00C961AD" w:rsidRPr="0016717B" w:rsidRDefault="00C961AD" w:rsidP="00186840">
            <w:pPr>
              <w:jc w:val="center"/>
            </w:pPr>
            <w:r w:rsidRPr="0016717B">
              <w:t>1851,93</w:t>
            </w:r>
          </w:p>
        </w:tc>
        <w:tc>
          <w:tcPr>
            <w:tcW w:w="546" w:type="dxa"/>
            <w:shd w:val="clear" w:color="000000" w:fill="FFFFFF"/>
            <w:noWrap/>
            <w:tcMar>
              <w:left w:w="28" w:type="dxa"/>
              <w:right w:w="28" w:type="dxa"/>
            </w:tcMar>
            <w:vAlign w:val="center"/>
          </w:tcPr>
          <w:p w:rsidR="00C961AD" w:rsidRPr="0016717B" w:rsidRDefault="00C961AD" w:rsidP="00186840">
            <w:pPr>
              <w:jc w:val="center"/>
            </w:pPr>
          </w:p>
        </w:tc>
        <w:tc>
          <w:tcPr>
            <w:tcW w:w="730" w:type="dxa"/>
            <w:shd w:val="clear" w:color="000000" w:fill="FFFFFF"/>
            <w:noWrap/>
            <w:tcMar>
              <w:left w:w="28" w:type="dxa"/>
              <w:right w:w="28" w:type="dxa"/>
            </w:tcMar>
            <w:vAlign w:val="center"/>
          </w:tcPr>
          <w:p w:rsidR="00C961AD" w:rsidRPr="0016717B" w:rsidRDefault="00C961AD" w:rsidP="00186840">
            <w:pPr>
              <w:jc w:val="center"/>
            </w:pPr>
          </w:p>
        </w:tc>
        <w:tc>
          <w:tcPr>
            <w:tcW w:w="992" w:type="dxa"/>
            <w:shd w:val="clear" w:color="000000" w:fill="FFFFFF"/>
            <w:noWrap/>
            <w:tcMar>
              <w:left w:w="28" w:type="dxa"/>
              <w:right w:w="28" w:type="dxa"/>
            </w:tcMar>
            <w:vAlign w:val="center"/>
          </w:tcPr>
          <w:p w:rsidR="00C961AD" w:rsidRPr="0016717B" w:rsidRDefault="00C961AD" w:rsidP="00186840">
            <w:pPr>
              <w:jc w:val="center"/>
            </w:pPr>
            <w:r w:rsidRPr="0016717B">
              <w:t>1851,93</w:t>
            </w:r>
          </w:p>
        </w:tc>
      </w:tr>
      <w:tr w:rsidR="00C961AD" w:rsidRPr="0016717B" w:rsidTr="00186840">
        <w:trPr>
          <w:cantSplit/>
          <w:trHeight w:val="414"/>
        </w:trPr>
        <w:tc>
          <w:tcPr>
            <w:tcW w:w="446" w:type="dxa"/>
            <w:shd w:val="clear" w:color="000000" w:fill="FFFFFF"/>
            <w:noWrap/>
            <w:tcMar>
              <w:left w:w="28" w:type="dxa"/>
              <w:right w:w="28" w:type="dxa"/>
            </w:tcMar>
            <w:vAlign w:val="center"/>
          </w:tcPr>
          <w:p w:rsidR="00C961AD" w:rsidRPr="0016717B" w:rsidRDefault="00C961AD" w:rsidP="00186840">
            <w:pPr>
              <w:jc w:val="center"/>
            </w:pPr>
            <w:r>
              <w:t>6</w:t>
            </w:r>
          </w:p>
        </w:tc>
        <w:tc>
          <w:tcPr>
            <w:tcW w:w="1743" w:type="dxa"/>
            <w:shd w:val="clear" w:color="000000" w:fill="FFFFFF"/>
            <w:noWrap/>
            <w:tcMar>
              <w:left w:w="28" w:type="dxa"/>
              <w:right w:w="28" w:type="dxa"/>
            </w:tcMar>
            <w:vAlign w:val="center"/>
          </w:tcPr>
          <w:p w:rsidR="00C961AD" w:rsidRPr="0016717B" w:rsidRDefault="00C961AD" w:rsidP="00186840">
            <w:pPr>
              <w:jc w:val="center"/>
            </w:pPr>
            <w:r w:rsidRPr="0016717B">
              <w:t>Котельная №9</w:t>
            </w:r>
          </w:p>
        </w:tc>
        <w:tc>
          <w:tcPr>
            <w:tcW w:w="992" w:type="dxa"/>
            <w:shd w:val="clear" w:color="000000" w:fill="FFFFFF"/>
            <w:noWrap/>
            <w:tcMar>
              <w:left w:w="28" w:type="dxa"/>
              <w:right w:w="28" w:type="dxa"/>
            </w:tcMar>
            <w:vAlign w:val="center"/>
          </w:tcPr>
          <w:p w:rsidR="00C961AD" w:rsidRPr="0016717B" w:rsidRDefault="00C961AD" w:rsidP="00186840">
            <w:pPr>
              <w:jc w:val="center"/>
            </w:pPr>
            <w:r w:rsidRPr="0016717B">
              <w:t>2,92</w:t>
            </w:r>
          </w:p>
        </w:tc>
        <w:tc>
          <w:tcPr>
            <w:tcW w:w="1560" w:type="dxa"/>
            <w:shd w:val="clear" w:color="000000" w:fill="FFFFFF"/>
            <w:noWrap/>
            <w:tcMar>
              <w:left w:w="28" w:type="dxa"/>
              <w:right w:w="28" w:type="dxa"/>
            </w:tcMar>
            <w:vAlign w:val="center"/>
          </w:tcPr>
          <w:p w:rsidR="00C961AD" w:rsidRPr="0016717B" w:rsidRDefault="00C961AD" w:rsidP="00186840">
            <w:pPr>
              <w:jc w:val="center"/>
              <w:rPr>
                <w:lang w:val="en-US"/>
              </w:rPr>
            </w:pPr>
            <w:r w:rsidRPr="0016717B">
              <w:rPr>
                <w:lang w:val="en-US"/>
              </w:rPr>
              <w:t>ARS-1500</w:t>
            </w:r>
          </w:p>
        </w:tc>
        <w:tc>
          <w:tcPr>
            <w:tcW w:w="597" w:type="dxa"/>
            <w:shd w:val="clear" w:color="000000" w:fill="FFFFFF"/>
            <w:noWrap/>
            <w:tcMar>
              <w:left w:w="28" w:type="dxa"/>
              <w:right w:w="28" w:type="dxa"/>
            </w:tcMar>
            <w:vAlign w:val="center"/>
          </w:tcPr>
          <w:p w:rsidR="00C961AD" w:rsidRPr="0016717B" w:rsidRDefault="00C961AD" w:rsidP="00186840">
            <w:pPr>
              <w:jc w:val="center"/>
            </w:pPr>
            <w:r w:rsidRPr="0016717B">
              <w:t>2</w:t>
            </w:r>
          </w:p>
        </w:tc>
        <w:tc>
          <w:tcPr>
            <w:tcW w:w="658" w:type="dxa"/>
            <w:shd w:val="clear" w:color="000000" w:fill="FFFFFF"/>
            <w:noWrap/>
            <w:tcMar>
              <w:left w:w="28" w:type="dxa"/>
              <w:right w:w="28" w:type="dxa"/>
            </w:tcMar>
            <w:vAlign w:val="center"/>
          </w:tcPr>
          <w:p w:rsidR="00C961AD" w:rsidRPr="0016717B" w:rsidRDefault="00C961AD" w:rsidP="00186840">
            <w:pPr>
              <w:jc w:val="center"/>
            </w:pPr>
            <w:r w:rsidRPr="0016717B">
              <w:t>90</w:t>
            </w:r>
          </w:p>
        </w:tc>
        <w:tc>
          <w:tcPr>
            <w:tcW w:w="992" w:type="dxa"/>
            <w:shd w:val="clear" w:color="000000" w:fill="FFFFFF"/>
            <w:noWrap/>
            <w:tcMar>
              <w:left w:w="28" w:type="dxa"/>
              <w:right w:w="28" w:type="dxa"/>
            </w:tcMar>
            <w:vAlign w:val="center"/>
          </w:tcPr>
          <w:p w:rsidR="00C961AD" w:rsidRPr="0016717B" w:rsidRDefault="00C961AD" w:rsidP="00186840">
            <w:pPr>
              <w:jc w:val="center"/>
            </w:pPr>
            <w:r w:rsidRPr="0016717B">
              <w:t>2,6</w:t>
            </w:r>
          </w:p>
        </w:tc>
        <w:tc>
          <w:tcPr>
            <w:tcW w:w="1013" w:type="dxa"/>
            <w:shd w:val="clear" w:color="000000" w:fill="FFFFFF"/>
            <w:noWrap/>
            <w:tcMar>
              <w:left w:w="28" w:type="dxa"/>
              <w:right w:w="28" w:type="dxa"/>
            </w:tcMar>
            <w:vAlign w:val="center"/>
          </w:tcPr>
          <w:p w:rsidR="00C961AD" w:rsidRPr="0016717B" w:rsidRDefault="00C961AD" w:rsidP="00186840">
            <w:pPr>
              <w:jc w:val="center"/>
            </w:pPr>
            <w:r w:rsidRPr="0016717B">
              <w:t>2947,47</w:t>
            </w:r>
          </w:p>
        </w:tc>
        <w:tc>
          <w:tcPr>
            <w:tcW w:w="546" w:type="dxa"/>
            <w:shd w:val="clear" w:color="000000" w:fill="FFFFFF"/>
            <w:noWrap/>
            <w:tcMar>
              <w:left w:w="28" w:type="dxa"/>
              <w:right w:w="28" w:type="dxa"/>
            </w:tcMar>
            <w:vAlign w:val="center"/>
          </w:tcPr>
          <w:p w:rsidR="00C961AD" w:rsidRPr="0016717B" w:rsidRDefault="00C961AD" w:rsidP="00186840">
            <w:pPr>
              <w:jc w:val="center"/>
            </w:pPr>
          </w:p>
        </w:tc>
        <w:tc>
          <w:tcPr>
            <w:tcW w:w="730" w:type="dxa"/>
            <w:shd w:val="clear" w:color="000000" w:fill="FFFFFF"/>
            <w:noWrap/>
            <w:tcMar>
              <w:left w:w="28" w:type="dxa"/>
              <w:right w:w="28" w:type="dxa"/>
            </w:tcMar>
            <w:vAlign w:val="center"/>
          </w:tcPr>
          <w:p w:rsidR="00C961AD" w:rsidRPr="0016717B" w:rsidRDefault="00C961AD" w:rsidP="00186840">
            <w:pPr>
              <w:jc w:val="center"/>
            </w:pPr>
          </w:p>
        </w:tc>
        <w:tc>
          <w:tcPr>
            <w:tcW w:w="992" w:type="dxa"/>
            <w:shd w:val="clear" w:color="000000" w:fill="FFFFFF"/>
            <w:noWrap/>
            <w:tcMar>
              <w:left w:w="28" w:type="dxa"/>
              <w:right w:w="28" w:type="dxa"/>
            </w:tcMar>
            <w:vAlign w:val="center"/>
          </w:tcPr>
          <w:p w:rsidR="00C961AD" w:rsidRPr="0016717B" w:rsidRDefault="00C961AD" w:rsidP="00186840">
            <w:pPr>
              <w:jc w:val="center"/>
            </w:pPr>
            <w:r w:rsidRPr="0016717B">
              <w:t>2947,47</w:t>
            </w:r>
          </w:p>
        </w:tc>
      </w:tr>
      <w:tr w:rsidR="00C961AD" w:rsidRPr="0016717B" w:rsidTr="00186840">
        <w:trPr>
          <w:cantSplit/>
          <w:trHeight w:val="420"/>
        </w:trPr>
        <w:tc>
          <w:tcPr>
            <w:tcW w:w="446" w:type="dxa"/>
            <w:shd w:val="clear" w:color="000000" w:fill="FFFFFF"/>
            <w:noWrap/>
            <w:tcMar>
              <w:left w:w="28" w:type="dxa"/>
              <w:right w:w="28" w:type="dxa"/>
            </w:tcMar>
            <w:vAlign w:val="center"/>
          </w:tcPr>
          <w:p w:rsidR="00C961AD" w:rsidRPr="0016717B" w:rsidRDefault="00C961AD" w:rsidP="00186840">
            <w:pPr>
              <w:jc w:val="center"/>
            </w:pPr>
            <w:r>
              <w:t>7</w:t>
            </w:r>
          </w:p>
        </w:tc>
        <w:tc>
          <w:tcPr>
            <w:tcW w:w="1743" w:type="dxa"/>
            <w:shd w:val="clear" w:color="000000" w:fill="FFFFFF"/>
            <w:noWrap/>
            <w:tcMar>
              <w:left w:w="28" w:type="dxa"/>
              <w:right w:w="28" w:type="dxa"/>
            </w:tcMar>
            <w:vAlign w:val="center"/>
          </w:tcPr>
          <w:p w:rsidR="00C961AD" w:rsidRPr="0016717B" w:rsidRDefault="00C961AD" w:rsidP="00186840">
            <w:pPr>
              <w:jc w:val="center"/>
            </w:pPr>
            <w:r w:rsidRPr="0016717B">
              <w:t>Котельная №10</w:t>
            </w:r>
          </w:p>
        </w:tc>
        <w:tc>
          <w:tcPr>
            <w:tcW w:w="992" w:type="dxa"/>
            <w:shd w:val="clear" w:color="000000" w:fill="FFFFFF"/>
            <w:noWrap/>
            <w:tcMar>
              <w:left w:w="28" w:type="dxa"/>
              <w:right w:w="28" w:type="dxa"/>
            </w:tcMar>
            <w:vAlign w:val="center"/>
          </w:tcPr>
          <w:p w:rsidR="00C961AD" w:rsidRPr="0016717B" w:rsidRDefault="00C961AD" w:rsidP="00186840">
            <w:pPr>
              <w:jc w:val="center"/>
            </w:pPr>
            <w:r w:rsidRPr="0016717B">
              <w:t>0,25</w:t>
            </w:r>
          </w:p>
        </w:tc>
        <w:tc>
          <w:tcPr>
            <w:tcW w:w="1560" w:type="dxa"/>
            <w:shd w:val="clear" w:color="000000" w:fill="FFFFFF"/>
            <w:noWrap/>
            <w:tcMar>
              <w:left w:w="28" w:type="dxa"/>
              <w:right w:w="28" w:type="dxa"/>
            </w:tcMar>
            <w:vAlign w:val="center"/>
          </w:tcPr>
          <w:p w:rsidR="00C961AD" w:rsidRPr="0016717B" w:rsidRDefault="00C961AD" w:rsidP="00186840">
            <w:pPr>
              <w:jc w:val="center"/>
            </w:pPr>
            <w:r w:rsidRPr="0016717B">
              <w:t>КЧМ-5,</w:t>
            </w:r>
          </w:p>
          <w:p w:rsidR="00C961AD" w:rsidRPr="0016717B" w:rsidRDefault="00C961AD" w:rsidP="00186840">
            <w:pPr>
              <w:jc w:val="center"/>
            </w:pPr>
            <w:r w:rsidRPr="0016717B">
              <w:rPr>
                <w:lang w:val="en-US"/>
              </w:rPr>
              <w:t>RS-200</w:t>
            </w:r>
          </w:p>
        </w:tc>
        <w:tc>
          <w:tcPr>
            <w:tcW w:w="597" w:type="dxa"/>
            <w:shd w:val="clear" w:color="000000" w:fill="FFFFFF"/>
            <w:noWrap/>
            <w:tcMar>
              <w:left w:w="28" w:type="dxa"/>
              <w:right w:w="28" w:type="dxa"/>
            </w:tcMar>
            <w:vAlign w:val="center"/>
          </w:tcPr>
          <w:p w:rsidR="00C961AD" w:rsidRPr="0016717B" w:rsidRDefault="00C961AD" w:rsidP="00186840">
            <w:pPr>
              <w:jc w:val="center"/>
            </w:pPr>
            <w:r w:rsidRPr="0016717B">
              <w:t>2</w:t>
            </w:r>
          </w:p>
        </w:tc>
        <w:tc>
          <w:tcPr>
            <w:tcW w:w="658" w:type="dxa"/>
            <w:shd w:val="clear" w:color="000000" w:fill="FFFFFF"/>
            <w:noWrap/>
            <w:tcMar>
              <w:left w:w="28" w:type="dxa"/>
              <w:right w:w="28" w:type="dxa"/>
            </w:tcMar>
            <w:vAlign w:val="center"/>
          </w:tcPr>
          <w:p w:rsidR="00C961AD" w:rsidRPr="0016717B" w:rsidRDefault="00C961AD" w:rsidP="00186840">
            <w:pPr>
              <w:jc w:val="center"/>
            </w:pPr>
            <w:r w:rsidRPr="0016717B">
              <w:t>81</w:t>
            </w:r>
          </w:p>
        </w:tc>
        <w:tc>
          <w:tcPr>
            <w:tcW w:w="992" w:type="dxa"/>
            <w:shd w:val="clear" w:color="000000" w:fill="FFFFFF"/>
            <w:noWrap/>
            <w:tcMar>
              <w:left w:w="28" w:type="dxa"/>
              <w:right w:w="28" w:type="dxa"/>
            </w:tcMar>
            <w:vAlign w:val="center"/>
          </w:tcPr>
          <w:p w:rsidR="00C961AD" w:rsidRPr="0016717B" w:rsidRDefault="00C961AD" w:rsidP="00186840">
            <w:pPr>
              <w:jc w:val="center"/>
            </w:pPr>
            <w:r w:rsidRPr="0016717B">
              <w:t>0,21</w:t>
            </w:r>
          </w:p>
        </w:tc>
        <w:tc>
          <w:tcPr>
            <w:tcW w:w="1013" w:type="dxa"/>
            <w:shd w:val="clear" w:color="000000" w:fill="FFFFFF"/>
            <w:noWrap/>
            <w:tcMar>
              <w:left w:w="28" w:type="dxa"/>
              <w:right w:w="28" w:type="dxa"/>
            </w:tcMar>
            <w:vAlign w:val="center"/>
          </w:tcPr>
          <w:p w:rsidR="00C961AD" w:rsidRPr="0016717B" w:rsidRDefault="00C961AD" w:rsidP="00186840">
            <w:pPr>
              <w:jc w:val="center"/>
            </w:pPr>
            <w:r w:rsidRPr="0016717B">
              <w:t>1115,11</w:t>
            </w:r>
          </w:p>
        </w:tc>
        <w:tc>
          <w:tcPr>
            <w:tcW w:w="546" w:type="dxa"/>
            <w:shd w:val="clear" w:color="000000" w:fill="FFFFFF"/>
            <w:noWrap/>
            <w:tcMar>
              <w:left w:w="28" w:type="dxa"/>
              <w:right w:w="28" w:type="dxa"/>
            </w:tcMar>
            <w:vAlign w:val="center"/>
          </w:tcPr>
          <w:p w:rsidR="00C961AD" w:rsidRPr="0016717B" w:rsidRDefault="00C961AD" w:rsidP="00186840">
            <w:pPr>
              <w:jc w:val="center"/>
            </w:pPr>
          </w:p>
        </w:tc>
        <w:tc>
          <w:tcPr>
            <w:tcW w:w="730" w:type="dxa"/>
            <w:shd w:val="clear" w:color="000000" w:fill="FFFFFF"/>
            <w:noWrap/>
            <w:tcMar>
              <w:left w:w="28" w:type="dxa"/>
              <w:right w:w="28" w:type="dxa"/>
            </w:tcMar>
            <w:vAlign w:val="center"/>
          </w:tcPr>
          <w:p w:rsidR="00C961AD" w:rsidRPr="0016717B" w:rsidRDefault="00C961AD" w:rsidP="00186840">
            <w:pPr>
              <w:jc w:val="center"/>
            </w:pPr>
          </w:p>
        </w:tc>
        <w:tc>
          <w:tcPr>
            <w:tcW w:w="992" w:type="dxa"/>
            <w:shd w:val="clear" w:color="000000" w:fill="FFFFFF"/>
            <w:noWrap/>
            <w:tcMar>
              <w:left w:w="28" w:type="dxa"/>
              <w:right w:w="28" w:type="dxa"/>
            </w:tcMar>
            <w:vAlign w:val="center"/>
          </w:tcPr>
          <w:p w:rsidR="00C961AD" w:rsidRPr="0016717B" w:rsidRDefault="00C961AD" w:rsidP="00186840">
            <w:pPr>
              <w:jc w:val="center"/>
            </w:pPr>
            <w:r w:rsidRPr="0016717B">
              <w:t>1115,11</w:t>
            </w:r>
          </w:p>
        </w:tc>
      </w:tr>
      <w:tr w:rsidR="00C961AD" w:rsidRPr="0016717B" w:rsidTr="00186840">
        <w:trPr>
          <w:cantSplit/>
          <w:trHeight w:val="420"/>
        </w:trPr>
        <w:tc>
          <w:tcPr>
            <w:tcW w:w="446" w:type="dxa"/>
            <w:shd w:val="clear" w:color="000000" w:fill="FFFFFF"/>
            <w:noWrap/>
            <w:tcMar>
              <w:left w:w="28" w:type="dxa"/>
              <w:right w:w="28" w:type="dxa"/>
            </w:tcMar>
            <w:vAlign w:val="center"/>
          </w:tcPr>
          <w:p w:rsidR="00C961AD" w:rsidRPr="0016717B" w:rsidRDefault="00C961AD" w:rsidP="00186840">
            <w:pPr>
              <w:jc w:val="center"/>
            </w:pPr>
            <w:r>
              <w:t>8</w:t>
            </w:r>
          </w:p>
        </w:tc>
        <w:tc>
          <w:tcPr>
            <w:tcW w:w="1743" w:type="dxa"/>
            <w:shd w:val="clear" w:color="000000" w:fill="FFFFFF"/>
            <w:noWrap/>
            <w:tcMar>
              <w:left w:w="28" w:type="dxa"/>
              <w:right w:w="28" w:type="dxa"/>
            </w:tcMar>
            <w:vAlign w:val="center"/>
          </w:tcPr>
          <w:p w:rsidR="00C961AD" w:rsidRPr="0016717B" w:rsidRDefault="00C961AD" w:rsidP="00186840">
            <w:pPr>
              <w:jc w:val="center"/>
            </w:pPr>
            <w:r w:rsidRPr="0016717B">
              <w:t>Котельная №11</w:t>
            </w:r>
          </w:p>
        </w:tc>
        <w:tc>
          <w:tcPr>
            <w:tcW w:w="992" w:type="dxa"/>
            <w:shd w:val="clear" w:color="000000" w:fill="FFFFFF"/>
            <w:noWrap/>
            <w:tcMar>
              <w:left w:w="28" w:type="dxa"/>
              <w:right w:w="28" w:type="dxa"/>
            </w:tcMar>
            <w:vAlign w:val="center"/>
          </w:tcPr>
          <w:p w:rsidR="00C961AD" w:rsidRPr="0016717B" w:rsidRDefault="00C961AD" w:rsidP="00186840">
            <w:pPr>
              <w:jc w:val="center"/>
            </w:pPr>
            <w:r w:rsidRPr="0016717B">
              <w:t>1,62</w:t>
            </w:r>
          </w:p>
        </w:tc>
        <w:tc>
          <w:tcPr>
            <w:tcW w:w="1560" w:type="dxa"/>
            <w:shd w:val="clear" w:color="000000" w:fill="FFFFFF"/>
            <w:noWrap/>
            <w:tcMar>
              <w:left w:w="28" w:type="dxa"/>
              <w:right w:w="28" w:type="dxa"/>
            </w:tcMar>
            <w:vAlign w:val="center"/>
          </w:tcPr>
          <w:p w:rsidR="00C961AD" w:rsidRPr="0016717B" w:rsidRDefault="00C961AD" w:rsidP="00186840">
            <w:pPr>
              <w:jc w:val="center"/>
            </w:pPr>
            <w:r w:rsidRPr="0016717B">
              <w:t>КВГ-630</w:t>
            </w:r>
          </w:p>
        </w:tc>
        <w:tc>
          <w:tcPr>
            <w:tcW w:w="597" w:type="dxa"/>
            <w:shd w:val="clear" w:color="000000" w:fill="FFFFFF"/>
            <w:noWrap/>
            <w:tcMar>
              <w:left w:w="28" w:type="dxa"/>
              <w:right w:w="28" w:type="dxa"/>
            </w:tcMar>
            <w:vAlign w:val="center"/>
          </w:tcPr>
          <w:p w:rsidR="00C961AD" w:rsidRPr="0016717B" w:rsidRDefault="00C961AD" w:rsidP="00186840">
            <w:pPr>
              <w:jc w:val="center"/>
            </w:pPr>
            <w:r w:rsidRPr="0016717B">
              <w:t>3</w:t>
            </w:r>
          </w:p>
        </w:tc>
        <w:tc>
          <w:tcPr>
            <w:tcW w:w="658" w:type="dxa"/>
            <w:shd w:val="clear" w:color="000000" w:fill="FFFFFF"/>
            <w:noWrap/>
            <w:tcMar>
              <w:left w:w="28" w:type="dxa"/>
              <w:right w:w="28" w:type="dxa"/>
            </w:tcMar>
            <w:vAlign w:val="center"/>
          </w:tcPr>
          <w:p w:rsidR="00C961AD" w:rsidRPr="0016717B" w:rsidRDefault="00C961AD" w:rsidP="00186840">
            <w:pPr>
              <w:jc w:val="center"/>
            </w:pPr>
            <w:r w:rsidRPr="0016717B">
              <w:t>91</w:t>
            </w:r>
          </w:p>
        </w:tc>
        <w:tc>
          <w:tcPr>
            <w:tcW w:w="992" w:type="dxa"/>
            <w:shd w:val="clear" w:color="000000" w:fill="FFFFFF"/>
            <w:noWrap/>
            <w:tcMar>
              <w:left w:w="28" w:type="dxa"/>
              <w:right w:w="28" w:type="dxa"/>
            </w:tcMar>
            <w:vAlign w:val="center"/>
          </w:tcPr>
          <w:p w:rsidR="00C961AD" w:rsidRPr="0016717B" w:rsidRDefault="00C961AD" w:rsidP="00186840">
            <w:pPr>
              <w:jc w:val="center"/>
            </w:pPr>
            <w:r w:rsidRPr="0016717B">
              <w:t>0,92</w:t>
            </w:r>
          </w:p>
        </w:tc>
        <w:tc>
          <w:tcPr>
            <w:tcW w:w="1013" w:type="dxa"/>
            <w:shd w:val="clear" w:color="000000" w:fill="FFFFFF"/>
            <w:noWrap/>
            <w:tcMar>
              <w:left w:w="28" w:type="dxa"/>
              <w:right w:w="28" w:type="dxa"/>
            </w:tcMar>
            <w:vAlign w:val="center"/>
          </w:tcPr>
          <w:p w:rsidR="00C961AD" w:rsidRPr="0016717B" w:rsidRDefault="00C961AD" w:rsidP="00186840">
            <w:pPr>
              <w:jc w:val="center"/>
            </w:pPr>
            <w:r w:rsidRPr="0016717B">
              <w:t>2677,64</w:t>
            </w:r>
          </w:p>
        </w:tc>
        <w:tc>
          <w:tcPr>
            <w:tcW w:w="546" w:type="dxa"/>
            <w:shd w:val="clear" w:color="000000" w:fill="FFFFFF"/>
            <w:noWrap/>
            <w:tcMar>
              <w:left w:w="28" w:type="dxa"/>
              <w:right w:w="28" w:type="dxa"/>
            </w:tcMar>
            <w:vAlign w:val="center"/>
          </w:tcPr>
          <w:p w:rsidR="00C961AD" w:rsidRPr="0016717B" w:rsidRDefault="00C961AD" w:rsidP="00186840">
            <w:pPr>
              <w:jc w:val="center"/>
            </w:pPr>
          </w:p>
        </w:tc>
        <w:tc>
          <w:tcPr>
            <w:tcW w:w="730" w:type="dxa"/>
            <w:shd w:val="clear" w:color="000000" w:fill="FFFFFF"/>
            <w:noWrap/>
            <w:tcMar>
              <w:left w:w="28" w:type="dxa"/>
              <w:right w:w="28" w:type="dxa"/>
            </w:tcMar>
            <w:vAlign w:val="center"/>
          </w:tcPr>
          <w:p w:rsidR="00C961AD" w:rsidRPr="0016717B" w:rsidRDefault="00C961AD" w:rsidP="00186840">
            <w:pPr>
              <w:jc w:val="center"/>
            </w:pPr>
          </w:p>
        </w:tc>
        <w:tc>
          <w:tcPr>
            <w:tcW w:w="992" w:type="dxa"/>
            <w:shd w:val="clear" w:color="000000" w:fill="FFFFFF"/>
            <w:noWrap/>
            <w:tcMar>
              <w:left w:w="28" w:type="dxa"/>
              <w:right w:w="28" w:type="dxa"/>
            </w:tcMar>
            <w:vAlign w:val="center"/>
          </w:tcPr>
          <w:p w:rsidR="00C961AD" w:rsidRPr="0016717B" w:rsidRDefault="00C961AD" w:rsidP="00186840">
            <w:pPr>
              <w:jc w:val="center"/>
            </w:pPr>
            <w:r w:rsidRPr="0016717B">
              <w:t>2677,64</w:t>
            </w:r>
          </w:p>
        </w:tc>
      </w:tr>
      <w:tr w:rsidR="00C961AD" w:rsidRPr="009E7E03" w:rsidTr="00186840">
        <w:trPr>
          <w:cantSplit/>
          <w:trHeight w:val="420"/>
        </w:trPr>
        <w:tc>
          <w:tcPr>
            <w:tcW w:w="446" w:type="dxa"/>
            <w:shd w:val="clear" w:color="000000" w:fill="FFFFFF"/>
            <w:noWrap/>
            <w:tcMar>
              <w:left w:w="28" w:type="dxa"/>
              <w:right w:w="28" w:type="dxa"/>
            </w:tcMar>
            <w:vAlign w:val="center"/>
          </w:tcPr>
          <w:p w:rsidR="00C961AD" w:rsidRPr="0016717B" w:rsidRDefault="00C961AD" w:rsidP="00186840">
            <w:pPr>
              <w:jc w:val="center"/>
              <w:rPr>
                <w:b/>
              </w:rPr>
            </w:pPr>
          </w:p>
        </w:tc>
        <w:tc>
          <w:tcPr>
            <w:tcW w:w="1743" w:type="dxa"/>
            <w:shd w:val="clear" w:color="000000" w:fill="FFFFFF"/>
            <w:noWrap/>
            <w:tcMar>
              <w:left w:w="28" w:type="dxa"/>
              <w:right w:w="28" w:type="dxa"/>
            </w:tcMar>
            <w:vAlign w:val="center"/>
          </w:tcPr>
          <w:p w:rsidR="00C961AD" w:rsidRPr="0016717B" w:rsidRDefault="00C961AD" w:rsidP="00186840">
            <w:pPr>
              <w:jc w:val="center"/>
              <w:rPr>
                <w:b/>
              </w:rPr>
            </w:pPr>
            <w:r>
              <w:rPr>
                <w:b/>
              </w:rPr>
              <w:t>БАРЛЫГЫ</w:t>
            </w:r>
            <w:r w:rsidRPr="0016717B">
              <w:rPr>
                <w:b/>
              </w:rPr>
              <w:t>:</w:t>
            </w:r>
          </w:p>
        </w:tc>
        <w:tc>
          <w:tcPr>
            <w:tcW w:w="992" w:type="dxa"/>
            <w:shd w:val="clear" w:color="000000" w:fill="FFFFFF"/>
            <w:noWrap/>
            <w:tcMar>
              <w:left w:w="28" w:type="dxa"/>
              <w:right w:w="28" w:type="dxa"/>
            </w:tcMar>
            <w:vAlign w:val="center"/>
          </w:tcPr>
          <w:p w:rsidR="00C961AD" w:rsidRPr="0016717B" w:rsidRDefault="00C961AD" w:rsidP="00186840">
            <w:pPr>
              <w:jc w:val="center"/>
              <w:rPr>
                <w:b/>
              </w:rPr>
            </w:pPr>
            <w:r w:rsidRPr="0016717B">
              <w:rPr>
                <w:b/>
              </w:rPr>
              <w:t>29,67</w:t>
            </w:r>
          </w:p>
        </w:tc>
        <w:tc>
          <w:tcPr>
            <w:tcW w:w="1560" w:type="dxa"/>
            <w:shd w:val="clear" w:color="000000" w:fill="FFFFFF"/>
            <w:noWrap/>
            <w:tcMar>
              <w:left w:w="28" w:type="dxa"/>
              <w:right w:w="28" w:type="dxa"/>
            </w:tcMar>
            <w:vAlign w:val="center"/>
          </w:tcPr>
          <w:p w:rsidR="00C961AD" w:rsidRPr="0016717B" w:rsidRDefault="00C961AD" w:rsidP="00186840">
            <w:pPr>
              <w:jc w:val="center"/>
              <w:rPr>
                <w:b/>
              </w:rPr>
            </w:pPr>
          </w:p>
        </w:tc>
        <w:tc>
          <w:tcPr>
            <w:tcW w:w="597" w:type="dxa"/>
            <w:shd w:val="clear" w:color="000000" w:fill="FFFFFF"/>
            <w:noWrap/>
            <w:tcMar>
              <w:left w:w="28" w:type="dxa"/>
              <w:right w:w="28" w:type="dxa"/>
            </w:tcMar>
            <w:vAlign w:val="center"/>
          </w:tcPr>
          <w:p w:rsidR="00C961AD" w:rsidRPr="0016717B" w:rsidRDefault="00C961AD" w:rsidP="00186840">
            <w:pPr>
              <w:jc w:val="center"/>
              <w:rPr>
                <w:b/>
              </w:rPr>
            </w:pPr>
            <w:r w:rsidRPr="0016717B">
              <w:rPr>
                <w:b/>
              </w:rPr>
              <w:t>20</w:t>
            </w:r>
          </w:p>
        </w:tc>
        <w:tc>
          <w:tcPr>
            <w:tcW w:w="658" w:type="dxa"/>
            <w:shd w:val="clear" w:color="000000" w:fill="FFFFFF"/>
            <w:noWrap/>
            <w:tcMar>
              <w:left w:w="28" w:type="dxa"/>
              <w:right w:w="28" w:type="dxa"/>
            </w:tcMar>
            <w:vAlign w:val="center"/>
          </w:tcPr>
          <w:p w:rsidR="00C961AD" w:rsidRPr="0016717B" w:rsidRDefault="00C961AD" w:rsidP="00186840">
            <w:pPr>
              <w:jc w:val="center"/>
              <w:rPr>
                <w:b/>
              </w:rPr>
            </w:pPr>
          </w:p>
        </w:tc>
        <w:tc>
          <w:tcPr>
            <w:tcW w:w="992" w:type="dxa"/>
            <w:shd w:val="clear" w:color="000000" w:fill="FFFFFF"/>
            <w:noWrap/>
            <w:tcMar>
              <w:left w:w="28" w:type="dxa"/>
              <w:right w:w="28" w:type="dxa"/>
            </w:tcMar>
            <w:vAlign w:val="center"/>
          </w:tcPr>
          <w:p w:rsidR="00C961AD" w:rsidRPr="0016717B" w:rsidRDefault="00C961AD" w:rsidP="00186840">
            <w:pPr>
              <w:jc w:val="center"/>
              <w:rPr>
                <w:b/>
              </w:rPr>
            </w:pPr>
            <w:r w:rsidRPr="0016717B">
              <w:rPr>
                <w:b/>
              </w:rPr>
              <w:t>18,98</w:t>
            </w:r>
          </w:p>
        </w:tc>
        <w:tc>
          <w:tcPr>
            <w:tcW w:w="1013" w:type="dxa"/>
            <w:shd w:val="clear" w:color="000000" w:fill="FFFFFF"/>
            <w:noWrap/>
            <w:tcMar>
              <w:left w:w="28" w:type="dxa"/>
              <w:right w:w="28" w:type="dxa"/>
            </w:tcMar>
            <w:vAlign w:val="center"/>
          </w:tcPr>
          <w:p w:rsidR="00C961AD" w:rsidRPr="0016717B" w:rsidRDefault="00C961AD" w:rsidP="00186840">
            <w:pPr>
              <w:jc w:val="center"/>
              <w:rPr>
                <w:b/>
              </w:rPr>
            </w:pPr>
            <w:r w:rsidRPr="0016717B">
              <w:rPr>
                <w:b/>
              </w:rPr>
              <w:t>20064,44</w:t>
            </w:r>
          </w:p>
        </w:tc>
        <w:tc>
          <w:tcPr>
            <w:tcW w:w="546" w:type="dxa"/>
            <w:shd w:val="clear" w:color="000000" w:fill="FFFFFF"/>
            <w:noWrap/>
            <w:tcMar>
              <w:left w:w="28" w:type="dxa"/>
              <w:right w:w="28" w:type="dxa"/>
            </w:tcMar>
            <w:vAlign w:val="center"/>
          </w:tcPr>
          <w:p w:rsidR="00C961AD" w:rsidRPr="0016717B" w:rsidRDefault="00C961AD" w:rsidP="00186840">
            <w:pPr>
              <w:jc w:val="center"/>
              <w:rPr>
                <w:b/>
              </w:rPr>
            </w:pPr>
            <w:r w:rsidRPr="0016717B">
              <w:rPr>
                <w:b/>
              </w:rPr>
              <w:t>0</w:t>
            </w:r>
          </w:p>
        </w:tc>
        <w:tc>
          <w:tcPr>
            <w:tcW w:w="730" w:type="dxa"/>
            <w:shd w:val="clear" w:color="000000" w:fill="FFFFFF"/>
            <w:noWrap/>
            <w:tcMar>
              <w:left w:w="28" w:type="dxa"/>
              <w:right w:w="28" w:type="dxa"/>
            </w:tcMar>
            <w:vAlign w:val="center"/>
          </w:tcPr>
          <w:p w:rsidR="00C961AD" w:rsidRPr="0016717B" w:rsidRDefault="00C961AD" w:rsidP="00186840">
            <w:pPr>
              <w:jc w:val="center"/>
              <w:rPr>
                <w:b/>
              </w:rPr>
            </w:pPr>
            <w:r w:rsidRPr="0016717B">
              <w:rPr>
                <w:b/>
              </w:rPr>
              <w:t>0</w:t>
            </w:r>
          </w:p>
        </w:tc>
        <w:tc>
          <w:tcPr>
            <w:tcW w:w="992" w:type="dxa"/>
            <w:shd w:val="clear" w:color="000000" w:fill="FFFFFF"/>
            <w:noWrap/>
            <w:tcMar>
              <w:left w:w="28" w:type="dxa"/>
              <w:right w:w="28" w:type="dxa"/>
            </w:tcMar>
            <w:vAlign w:val="center"/>
          </w:tcPr>
          <w:p w:rsidR="00C961AD" w:rsidRPr="009E7E03" w:rsidRDefault="00C961AD" w:rsidP="00186840">
            <w:pPr>
              <w:jc w:val="center"/>
              <w:rPr>
                <w:b/>
              </w:rPr>
            </w:pPr>
            <w:r w:rsidRPr="0016717B">
              <w:rPr>
                <w:b/>
              </w:rPr>
              <w:t>20064,44</w:t>
            </w:r>
          </w:p>
        </w:tc>
      </w:tr>
    </w:tbl>
    <w:p w:rsidR="00C961AD" w:rsidRDefault="00C961AD" w:rsidP="00C961AD">
      <w:pPr>
        <w:spacing w:line="276" w:lineRule="auto"/>
        <w:jc w:val="both"/>
        <w:rPr>
          <w:sz w:val="16"/>
          <w:szCs w:val="16"/>
        </w:rPr>
      </w:pPr>
    </w:p>
    <w:p w:rsidR="00C961AD" w:rsidRPr="002406B5" w:rsidRDefault="00C961AD" w:rsidP="00676BEE">
      <w:pPr>
        <w:pStyle w:val="ad"/>
        <w:keepNext/>
        <w:numPr>
          <w:ilvl w:val="0"/>
          <w:numId w:val="10"/>
        </w:numPr>
        <w:spacing w:line="276" w:lineRule="auto"/>
        <w:jc w:val="center"/>
        <w:outlineLvl w:val="2"/>
        <w:rPr>
          <w:b/>
          <w:bCs/>
          <w:vanish/>
          <w:color w:val="17365D"/>
          <w:szCs w:val="28"/>
        </w:rPr>
      </w:pPr>
      <w:bookmarkStart w:id="429" w:name="_Toc272341942"/>
      <w:bookmarkStart w:id="430" w:name="_Toc272342251"/>
      <w:bookmarkStart w:id="431" w:name="_Toc267258903"/>
      <w:bookmarkEnd w:id="429"/>
      <w:bookmarkEnd w:id="430"/>
    </w:p>
    <w:p w:rsidR="00C961AD" w:rsidRPr="002406B5" w:rsidRDefault="00C961AD" w:rsidP="00676BEE">
      <w:pPr>
        <w:pStyle w:val="ad"/>
        <w:keepNext/>
        <w:numPr>
          <w:ilvl w:val="0"/>
          <w:numId w:val="10"/>
        </w:numPr>
        <w:spacing w:line="276" w:lineRule="auto"/>
        <w:jc w:val="center"/>
        <w:outlineLvl w:val="2"/>
        <w:rPr>
          <w:b/>
          <w:bCs/>
          <w:vanish/>
          <w:color w:val="17365D"/>
          <w:szCs w:val="28"/>
        </w:rPr>
      </w:pPr>
      <w:bookmarkStart w:id="432" w:name="_Toc272341943"/>
      <w:bookmarkStart w:id="433" w:name="_Toc272342252"/>
      <w:bookmarkEnd w:id="432"/>
      <w:bookmarkEnd w:id="433"/>
    </w:p>
    <w:p w:rsidR="00C961AD" w:rsidRPr="002406B5" w:rsidRDefault="00C961AD" w:rsidP="00676BEE">
      <w:pPr>
        <w:pStyle w:val="ad"/>
        <w:keepNext/>
        <w:numPr>
          <w:ilvl w:val="0"/>
          <w:numId w:val="10"/>
        </w:numPr>
        <w:spacing w:line="276" w:lineRule="auto"/>
        <w:jc w:val="center"/>
        <w:outlineLvl w:val="2"/>
        <w:rPr>
          <w:b/>
          <w:bCs/>
          <w:vanish/>
          <w:color w:val="17365D"/>
          <w:szCs w:val="28"/>
        </w:rPr>
      </w:pPr>
      <w:bookmarkStart w:id="434" w:name="_Toc272341944"/>
      <w:bookmarkStart w:id="435" w:name="_Toc272342253"/>
      <w:bookmarkEnd w:id="434"/>
      <w:bookmarkEnd w:id="435"/>
    </w:p>
    <w:p w:rsidR="00C961AD" w:rsidRPr="002406B5" w:rsidRDefault="00C961AD" w:rsidP="00676BEE">
      <w:pPr>
        <w:pStyle w:val="ad"/>
        <w:keepNext/>
        <w:numPr>
          <w:ilvl w:val="0"/>
          <w:numId w:val="10"/>
        </w:numPr>
        <w:spacing w:line="276" w:lineRule="auto"/>
        <w:jc w:val="center"/>
        <w:outlineLvl w:val="2"/>
        <w:rPr>
          <w:b/>
          <w:bCs/>
          <w:vanish/>
          <w:color w:val="17365D"/>
          <w:szCs w:val="28"/>
        </w:rPr>
      </w:pPr>
      <w:bookmarkStart w:id="436" w:name="_Toc272341945"/>
      <w:bookmarkStart w:id="437" w:name="_Toc272342254"/>
      <w:bookmarkEnd w:id="436"/>
      <w:bookmarkEnd w:id="437"/>
    </w:p>
    <w:p w:rsidR="00C961AD" w:rsidRPr="002406B5" w:rsidRDefault="00C961AD" w:rsidP="00676BEE">
      <w:pPr>
        <w:pStyle w:val="ad"/>
        <w:keepNext/>
        <w:numPr>
          <w:ilvl w:val="0"/>
          <w:numId w:val="10"/>
        </w:numPr>
        <w:spacing w:line="276" w:lineRule="auto"/>
        <w:jc w:val="center"/>
        <w:outlineLvl w:val="2"/>
        <w:rPr>
          <w:b/>
          <w:bCs/>
          <w:vanish/>
          <w:color w:val="17365D"/>
          <w:szCs w:val="28"/>
        </w:rPr>
      </w:pPr>
      <w:bookmarkStart w:id="438" w:name="_Toc272341946"/>
      <w:bookmarkStart w:id="439" w:name="_Toc272342255"/>
      <w:bookmarkEnd w:id="438"/>
      <w:bookmarkEnd w:id="439"/>
    </w:p>
    <w:p w:rsidR="00C961AD" w:rsidRPr="002406B5" w:rsidRDefault="00C961AD" w:rsidP="00676BEE">
      <w:pPr>
        <w:pStyle w:val="ad"/>
        <w:keepNext/>
        <w:numPr>
          <w:ilvl w:val="0"/>
          <w:numId w:val="10"/>
        </w:numPr>
        <w:spacing w:line="276" w:lineRule="auto"/>
        <w:jc w:val="center"/>
        <w:outlineLvl w:val="2"/>
        <w:rPr>
          <w:b/>
          <w:bCs/>
          <w:vanish/>
          <w:color w:val="17365D"/>
          <w:szCs w:val="28"/>
        </w:rPr>
      </w:pPr>
      <w:bookmarkStart w:id="440" w:name="_Toc272341947"/>
      <w:bookmarkStart w:id="441" w:name="_Toc272342256"/>
      <w:bookmarkEnd w:id="440"/>
      <w:bookmarkEnd w:id="441"/>
    </w:p>
    <w:p w:rsidR="00C961AD" w:rsidRPr="002406B5" w:rsidRDefault="00C961AD" w:rsidP="00676BEE">
      <w:pPr>
        <w:pStyle w:val="ad"/>
        <w:keepNext/>
        <w:numPr>
          <w:ilvl w:val="1"/>
          <w:numId w:val="10"/>
        </w:numPr>
        <w:spacing w:line="276" w:lineRule="auto"/>
        <w:jc w:val="center"/>
        <w:outlineLvl w:val="2"/>
        <w:rPr>
          <w:b/>
          <w:bCs/>
          <w:vanish/>
          <w:color w:val="17365D"/>
          <w:szCs w:val="28"/>
        </w:rPr>
      </w:pPr>
      <w:bookmarkStart w:id="442" w:name="_Toc272341948"/>
      <w:bookmarkStart w:id="443" w:name="_Toc272342257"/>
      <w:bookmarkEnd w:id="442"/>
      <w:bookmarkEnd w:id="443"/>
    </w:p>
    <w:p w:rsidR="00C961AD" w:rsidRPr="002406B5" w:rsidRDefault="00C961AD" w:rsidP="00676BEE">
      <w:pPr>
        <w:pStyle w:val="ad"/>
        <w:keepNext/>
        <w:numPr>
          <w:ilvl w:val="2"/>
          <w:numId w:val="10"/>
        </w:numPr>
        <w:spacing w:line="276" w:lineRule="auto"/>
        <w:jc w:val="center"/>
        <w:outlineLvl w:val="2"/>
        <w:rPr>
          <w:b/>
          <w:bCs/>
          <w:vanish/>
          <w:color w:val="17365D"/>
          <w:szCs w:val="28"/>
        </w:rPr>
      </w:pPr>
      <w:bookmarkStart w:id="444" w:name="_Toc272341949"/>
      <w:bookmarkStart w:id="445" w:name="_Toc272342258"/>
      <w:bookmarkEnd w:id="444"/>
      <w:bookmarkEnd w:id="445"/>
    </w:p>
    <w:p w:rsidR="00C961AD" w:rsidRPr="002406B5" w:rsidRDefault="00C961AD" w:rsidP="00676BEE">
      <w:pPr>
        <w:pStyle w:val="ad"/>
        <w:keepNext/>
        <w:numPr>
          <w:ilvl w:val="2"/>
          <w:numId w:val="10"/>
        </w:numPr>
        <w:spacing w:line="276" w:lineRule="auto"/>
        <w:jc w:val="center"/>
        <w:outlineLvl w:val="2"/>
        <w:rPr>
          <w:b/>
          <w:bCs/>
          <w:vanish/>
          <w:color w:val="17365D"/>
          <w:szCs w:val="28"/>
        </w:rPr>
      </w:pPr>
      <w:bookmarkStart w:id="446" w:name="_Toc272341950"/>
      <w:bookmarkStart w:id="447" w:name="_Toc272342259"/>
      <w:bookmarkEnd w:id="446"/>
      <w:bookmarkEnd w:id="447"/>
    </w:p>
    <w:p w:rsidR="00C961AD" w:rsidRPr="002406B5" w:rsidRDefault="00C961AD" w:rsidP="00676BEE">
      <w:pPr>
        <w:pStyle w:val="ad"/>
        <w:keepNext/>
        <w:numPr>
          <w:ilvl w:val="2"/>
          <w:numId w:val="10"/>
        </w:numPr>
        <w:spacing w:line="276" w:lineRule="auto"/>
        <w:jc w:val="center"/>
        <w:outlineLvl w:val="2"/>
        <w:rPr>
          <w:b/>
          <w:bCs/>
          <w:vanish/>
          <w:color w:val="17365D"/>
          <w:szCs w:val="28"/>
        </w:rPr>
      </w:pPr>
      <w:bookmarkStart w:id="448" w:name="_Toc272341951"/>
      <w:bookmarkStart w:id="449" w:name="_Toc272342260"/>
      <w:bookmarkEnd w:id="448"/>
      <w:bookmarkEnd w:id="449"/>
    </w:p>
    <w:bookmarkEnd w:id="431"/>
    <w:p w:rsidR="00C961AD" w:rsidRPr="002406B5" w:rsidRDefault="00C961AD" w:rsidP="00C961AD">
      <w:pPr>
        <w:jc w:val="center"/>
        <w:rPr>
          <w:sz w:val="16"/>
          <w:szCs w:val="16"/>
        </w:rPr>
      </w:pPr>
      <w:r w:rsidRPr="00956755">
        <w:rPr>
          <w:b/>
          <w:bCs/>
          <w:color w:val="17365D"/>
          <w:sz w:val="28"/>
          <w:szCs w:val="28"/>
        </w:rPr>
        <w:t>6.1.4. Җылылык энергиясен куллану</w:t>
      </w:r>
    </w:p>
    <w:p w:rsidR="00C961AD" w:rsidRPr="002406B5" w:rsidRDefault="00C961AD" w:rsidP="00C961AD">
      <w:pPr>
        <w:ind w:firstLine="709"/>
        <w:jc w:val="both"/>
        <w:rPr>
          <w:sz w:val="16"/>
          <w:szCs w:val="16"/>
        </w:rPr>
      </w:pPr>
      <w:r w:rsidRPr="00511E82">
        <w:rPr>
          <w:sz w:val="28"/>
          <w:szCs w:val="28"/>
        </w:rPr>
        <w:t>Гомуми структурада Татарстан Республикасы сәнәгать һәм сәүдә министрлыгының җылылык энергиясен җибәрү килешүләре нигезендә бюджет оешмаларын җылылык белән тәэмин итүгә 95,6% туры килә (6.3 Таблица).</w:t>
      </w:r>
    </w:p>
    <w:p w:rsidR="00C961AD" w:rsidRPr="00731EED" w:rsidRDefault="00C961AD" w:rsidP="00C961AD">
      <w:pPr>
        <w:ind w:left="4536"/>
        <w:rPr>
          <w:b/>
          <w:bCs/>
        </w:rPr>
      </w:pPr>
      <w:bookmarkStart w:id="450" w:name="_Ref272323308"/>
      <w:r w:rsidRPr="00731EED">
        <w:rPr>
          <w:b/>
          <w:bCs/>
          <w:sz w:val="26"/>
          <w:szCs w:val="26"/>
        </w:rPr>
        <w:t xml:space="preserve">Таблица </w:t>
      </w:r>
      <w:r w:rsidRPr="00731EED">
        <w:rPr>
          <w:b/>
          <w:bCs/>
          <w:sz w:val="26"/>
          <w:szCs w:val="26"/>
        </w:rPr>
        <w:fldChar w:fldCharType="begin"/>
      </w:r>
      <w:r w:rsidRPr="00731EED">
        <w:rPr>
          <w:b/>
          <w:bCs/>
          <w:sz w:val="26"/>
          <w:szCs w:val="26"/>
        </w:rPr>
        <w:instrText xml:space="preserve"> STYLEREF 1 \s </w:instrText>
      </w:r>
      <w:r w:rsidRPr="00731EED">
        <w:rPr>
          <w:b/>
          <w:bCs/>
          <w:sz w:val="26"/>
          <w:szCs w:val="26"/>
        </w:rPr>
        <w:fldChar w:fldCharType="separate"/>
      </w:r>
      <w:r>
        <w:rPr>
          <w:b/>
          <w:bCs/>
          <w:noProof/>
          <w:sz w:val="26"/>
          <w:szCs w:val="26"/>
        </w:rPr>
        <w:t>0</w:t>
      </w:r>
      <w:r w:rsidRPr="00731EED">
        <w:rPr>
          <w:b/>
          <w:bCs/>
          <w:sz w:val="26"/>
          <w:szCs w:val="26"/>
        </w:rPr>
        <w:fldChar w:fldCharType="end"/>
      </w:r>
      <w:r w:rsidRPr="00731EED">
        <w:rPr>
          <w:b/>
          <w:bCs/>
          <w:sz w:val="26"/>
          <w:szCs w:val="26"/>
        </w:rPr>
        <w:t>.</w:t>
      </w:r>
      <w:r w:rsidRPr="00731EED">
        <w:rPr>
          <w:b/>
          <w:bCs/>
          <w:sz w:val="26"/>
          <w:szCs w:val="26"/>
        </w:rPr>
        <w:fldChar w:fldCharType="begin"/>
      </w:r>
      <w:r w:rsidRPr="00731EED">
        <w:rPr>
          <w:b/>
          <w:bCs/>
          <w:sz w:val="26"/>
          <w:szCs w:val="26"/>
        </w:rPr>
        <w:instrText xml:space="preserve"> SEQ Таблица \* ARABIC \s 1 </w:instrText>
      </w:r>
      <w:r w:rsidRPr="00731EED">
        <w:rPr>
          <w:b/>
          <w:bCs/>
          <w:sz w:val="26"/>
          <w:szCs w:val="26"/>
        </w:rPr>
        <w:fldChar w:fldCharType="separate"/>
      </w:r>
      <w:r>
        <w:rPr>
          <w:b/>
          <w:bCs/>
          <w:noProof/>
          <w:sz w:val="26"/>
          <w:szCs w:val="26"/>
        </w:rPr>
        <w:t>4</w:t>
      </w:r>
      <w:r w:rsidRPr="00731EED">
        <w:rPr>
          <w:b/>
          <w:bCs/>
          <w:sz w:val="26"/>
          <w:szCs w:val="26"/>
        </w:rPr>
        <w:fldChar w:fldCharType="end"/>
      </w:r>
      <w:bookmarkEnd w:id="450"/>
      <w:r w:rsidRPr="00731EED">
        <w:rPr>
          <w:b/>
          <w:bCs/>
          <w:sz w:val="26"/>
          <w:szCs w:val="26"/>
        </w:rPr>
        <w:t xml:space="preserve"> </w:t>
      </w:r>
      <w:r w:rsidRPr="00511E82">
        <w:rPr>
          <w:bCs/>
          <w:sz w:val="26"/>
          <w:szCs w:val="26"/>
        </w:rPr>
        <w:t>Килешүләр нигезендә Татарстан Республикасы сәнәгать һәм сәүдә министрлыгы буенча җылылык сату структурасы</w:t>
      </w:r>
    </w:p>
    <w:tbl>
      <w:tblPr>
        <w:tblW w:w="9872" w:type="dxa"/>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360"/>
        <w:gridCol w:w="992"/>
        <w:gridCol w:w="992"/>
        <w:gridCol w:w="799"/>
        <w:gridCol w:w="902"/>
        <w:gridCol w:w="909"/>
        <w:gridCol w:w="934"/>
        <w:gridCol w:w="992"/>
        <w:gridCol w:w="992"/>
      </w:tblGrid>
      <w:tr w:rsidR="00C961AD" w:rsidRPr="00731EED" w:rsidTr="00186840">
        <w:trPr>
          <w:trHeight w:val="255"/>
          <w:tblHeader/>
        </w:trPr>
        <w:tc>
          <w:tcPr>
            <w:tcW w:w="2360" w:type="dxa"/>
            <w:vMerge w:val="restart"/>
            <w:shd w:val="clear" w:color="auto" w:fill="auto"/>
            <w:tcMar>
              <w:left w:w="57" w:type="dxa"/>
              <w:right w:w="57" w:type="dxa"/>
            </w:tcMar>
            <w:vAlign w:val="center"/>
          </w:tcPr>
          <w:p w:rsidR="00C961AD" w:rsidRPr="00731EED" w:rsidRDefault="00C961AD" w:rsidP="00186840">
            <w:pPr>
              <w:jc w:val="center"/>
              <w:rPr>
                <w:b/>
                <w:bCs/>
              </w:rPr>
            </w:pPr>
            <w:r>
              <w:rPr>
                <w:b/>
                <w:bCs/>
              </w:rPr>
              <w:t>исеме</w:t>
            </w:r>
          </w:p>
        </w:tc>
        <w:tc>
          <w:tcPr>
            <w:tcW w:w="1984" w:type="dxa"/>
            <w:gridSpan w:val="2"/>
            <w:shd w:val="clear" w:color="auto" w:fill="auto"/>
            <w:tcMar>
              <w:left w:w="57" w:type="dxa"/>
              <w:right w:w="57" w:type="dxa"/>
            </w:tcMar>
            <w:vAlign w:val="center"/>
          </w:tcPr>
          <w:p w:rsidR="00C961AD" w:rsidRPr="00731EED" w:rsidRDefault="00C961AD" w:rsidP="00186840">
            <w:pPr>
              <w:jc w:val="center"/>
              <w:rPr>
                <w:b/>
                <w:bCs/>
              </w:rPr>
            </w:pPr>
            <w:r>
              <w:rPr>
                <w:b/>
                <w:bCs/>
                <w:lang w:val="tt-RU"/>
              </w:rPr>
              <w:t>җылыту</w:t>
            </w:r>
            <w:r w:rsidRPr="00731EED">
              <w:rPr>
                <w:b/>
                <w:bCs/>
              </w:rPr>
              <w:t>, Гкал</w:t>
            </w:r>
          </w:p>
        </w:tc>
        <w:tc>
          <w:tcPr>
            <w:tcW w:w="1701" w:type="dxa"/>
            <w:gridSpan w:val="2"/>
          </w:tcPr>
          <w:p w:rsidR="00C961AD" w:rsidRPr="00731EED" w:rsidRDefault="00C961AD" w:rsidP="00186840">
            <w:pPr>
              <w:jc w:val="center"/>
              <w:rPr>
                <w:b/>
                <w:bCs/>
              </w:rPr>
            </w:pPr>
            <w:r w:rsidRPr="00731EED">
              <w:rPr>
                <w:b/>
                <w:bCs/>
              </w:rPr>
              <w:t>ГВС, Гкал</w:t>
            </w:r>
          </w:p>
        </w:tc>
        <w:tc>
          <w:tcPr>
            <w:tcW w:w="1843" w:type="dxa"/>
            <w:gridSpan w:val="2"/>
          </w:tcPr>
          <w:p w:rsidR="00C961AD" w:rsidRPr="00731EED" w:rsidRDefault="00C961AD" w:rsidP="00186840">
            <w:pPr>
              <w:jc w:val="center"/>
              <w:rPr>
                <w:b/>
                <w:bCs/>
              </w:rPr>
            </w:pPr>
            <w:r w:rsidRPr="00731EED">
              <w:rPr>
                <w:b/>
                <w:bCs/>
              </w:rPr>
              <w:t>Вентиляция</w:t>
            </w:r>
          </w:p>
        </w:tc>
        <w:tc>
          <w:tcPr>
            <w:tcW w:w="1984" w:type="dxa"/>
            <w:gridSpan w:val="2"/>
          </w:tcPr>
          <w:p w:rsidR="00C961AD" w:rsidRPr="00731EED" w:rsidRDefault="00C961AD" w:rsidP="00186840">
            <w:pPr>
              <w:jc w:val="center"/>
              <w:rPr>
                <w:b/>
                <w:bCs/>
              </w:rPr>
            </w:pPr>
            <w:r>
              <w:rPr>
                <w:b/>
                <w:bCs/>
                <w:lang w:val="tt-RU"/>
              </w:rPr>
              <w:t>барлыгы</w:t>
            </w:r>
            <w:r w:rsidRPr="00731EED">
              <w:rPr>
                <w:b/>
                <w:bCs/>
              </w:rPr>
              <w:t>, Гкал</w:t>
            </w:r>
          </w:p>
        </w:tc>
      </w:tr>
      <w:tr w:rsidR="00C961AD" w:rsidRPr="00731EED" w:rsidTr="00186840">
        <w:trPr>
          <w:trHeight w:val="255"/>
          <w:tblHeader/>
        </w:trPr>
        <w:tc>
          <w:tcPr>
            <w:tcW w:w="2360" w:type="dxa"/>
            <w:vMerge/>
            <w:tcMar>
              <w:left w:w="57" w:type="dxa"/>
              <w:right w:w="57" w:type="dxa"/>
            </w:tcMar>
            <w:vAlign w:val="center"/>
          </w:tcPr>
          <w:p w:rsidR="00C961AD" w:rsidRPr="00731EED" w:rsidRDefault="00C961AD" w:rsidP="00186840">
            <w:pPr>
              <w:rPr>
                <w:b/>
                <w:bCs/>
              </w:rPr>
            </w:pPr>
          </w:p>
        </w:tc>
        <w:tc>
          <w:tcPr>
            <w:tcW w:w="992" w:type="dxa"/>
            <w:shd w:val="clear" w:color="auto" w:fill="auto"/>
            <w:tcMar>
              <w:left w:w="57" w:type="dxa"/>
              <w:right w:w="57" w:type="dxa"/>
            </w:tcMar>
            <w:vAlign w:val="center"/>
          </w:tcPr>
          <w:p w:rsidR="00C961AD" w:rsidRPr="00731EED" w:rsidRDefault="00C961AD" w:rsidP="00186840">
            <w:pPr>
              <w:jc w:val="center"/>
              <w:rPr>
                <w:b/>
                <w:bCs/>
              </w:rPr>
            </w:pPr>
            <w:r>
              <w:rPr>
                <w:b/>
                <w:bCs/>
              </w:rPr>
              <w:t>2010</w:t>
            </w:r>
            <w:r w:rsidRPr="00731EED">
              <w:rPr>
                <w:b/>
                <w:bCs/>
              </w:rPr>
              <w:t xml:space="preserve"> г.</w:t>
            </w:r>
          </w:p>
        </w:tc>
        <w:tc>
          <w:tcPr>
            <w:tcW w:w="992" w:type="dxa"/>
            <w:shd w:val="clear" w:color="auto" w:fill="auto"/>
            <w:tcMar>
              <w:left w:w="57" w:type="dxa"/>
              <w:right w:w="57" w:type="dxa"/>
            </w:tcMar>
            <w:vAlign w:val="center"/>
          </w:tcPr>
          <w:p w:rsidR="00C961AD" w:rsidRPr="00731EED" w:rsidRDefault="00C961AD" w:rsidP="00186840">
            <w:pPr>
              <w:jc w:val="center"/>
              <w:rPr>
                <w:b/>
                <w:bCs/>
              </w:rPr>
            </w:pPr>
            <w:r>
              <w:rPr>
                <w:b/>
                <w:bCs/>
              </w:rPr>
              <w:t>2018</w:t>
            </w:r>
            <w:r w:rsidRPr="00731EED">
              <w:rPr>
                <w:b/>
                <w:bCs/>
              </w:rPr>
              <w:t xml:space="preserve"> г.</w:t>
            </w:r>
          </w:p>
        </w:tc>
        <w:tc>
          <w:tcPr>
            <w:tcW w:w="799" w:type="dxa"/>
            <w:shd w:val="clear" w:color="auto" w:fill="auto"/>
            <w:tcMar>
              <w:left w:w="57" w:type="dxa"/>
              <w:right w:w="57" w:type="dxa"/>
            </w:tcMar>
            <w:vAlign w:val="center"/>
          </w:tcPr>
          <w:p w:rsidR="00C961AD" w:rsidRPr="00731EED" w:rsidRDefault="00C961AD" w:rsidP="00186840">
            <w:pPr>
              <w:jc w:val="center"/>
              <w:rPr>
                <w:b/>
                <w:bCs/>
              </w:rPr>
            </w:pPr>
            <w:r>
              <w:rPr>
                <w:b/>
                <w:bCs/>
              </w:rPr>
              <w:t>2010</w:t>
            </w:r>
            <w:r w:rsidRPr="00731EED">
              <w:rPr>
                <w:b/>
                <w:bCs/>
              </w:rPr>
              <w:t xml:space="preserve"> г.</w:t>
            </w:r>
          </w:p>
        </w:tc>
        <w:tc>
          <w:tcPr>
            <w:tcW w:w="902" w:type="dxa"/>
            <w:shd w:val="clear" w:color="auto" w:fill="auto"/>
            <w:tcMar>
              <w:left w:w="57" w:type="dxa"/>
              <w:right w:w="57" w:type="dxa"/>
            </w:tcMar>
            <w:vAlign w:val="center"/>
          </w:tcPr>
          <w:p w:rsidR="00C961AD" w:rsidRPr="00731EED" w:rsidRDefault="00C961AD" w:rsidP="00186840">
            <w:pPr>
              <w:jc w:val="center"/>
              <w:rPr>
                <w:b/>
                <w:bCs/>
              </w:rPr>
            </w:pPr>
            <w:r>
              <w:rPr>
                <w:b/>
                <w:bCs/>
              </w:rPr>
              <w:t>2018</w:t>
            </w:r>
            <w:r w:rsidRPr="00731EED">
              <w:rPr>
                <w:b/>
                <w:bCs/>
              </w:rPr>
              <w:t xml:space="preserve"> г.</w:t>
            </w:r>
          </w:p>
        </w:tc>
        <w:tc>
          <w:tcPr>
            <w:tcW w:w="909" w:type="dxa"/>
            <w:shd w:val="clear" w:color="auto" w:fill="auto"/>
            <w:tcMar>
              <w:left w:w="57" w:type="dxa"/>
              <w:right w:w="57" w:type="dxa"/>
            </w:tcMar>
            <w:vAlign w:val="center"/>
          </w:tcPr>
          <w:p w:rsidR="00C961AD" w:rsidRPr="00731EED" w:rsidRDefault="00C961AD" w:rsidP="00186840">
            <w:pPr>
              <w:jc w:val="center"/>
              <w:rPr>
                <w:b/>
                <w:bCs/>
              </w:rPr>
            </w:pPr>
            <w:r>
              <w:rPr>
                <w:b/>
                <w:bCs/>
              </w:rPr>
              <w:t>2010</w:t>
            </w:r>
            <w:r w:rsidRPr="00731EED">
              <w:rPr>
                <w:b/>
                <w:bCs/>
              </w:rPr>
              <w:t xml:space="preserve"> г.</w:t>
            </w:r>
          </w:p>
        </w:tc>
        <w:tc>
          <w:tcPr>
            <w:tcW w:w="934" w:type="dxa"/>
            <w:shd w:val="clear" w:color="auto" w:fill="auto"/>
            <w:tcMar>
              <w:left w:w="57" w:type="dxa"/>
              <w:right w:w="57" w:type="dxa"/>
            </w:tcMar>
            <w:vAlign w:val="center"/>
          </w:tcPr>
          <w:p w:rsidR="00C961AD" w:rsidRPr="00731EED" w:rsidRDefault="00C961AD" w:rsidP="00186840">
            <w:pPr>
              <w:jc w:val="center"/>
              <w:rPr>
                <w:b/>
                <w:bCs/>
              </w:rPr>
            </w:pPr>
            <w:r>
              <w:rPr>
                <w:b/>
                <w:bCs/>
              </w:rPr>
              <w:t>2018</w:t>
            </w:r>
            <w:r w:rsidRPr="00731EED">
              <w:rPr>
                <w:b/>
                <w:bCs/>
              </w:rPr>
              <w:t xml:space="preserve"> г.</w:t>
            </w:r>
          </w:p>
        </w:tc>
        <w:tc>
          <w:tcPr>
            <w:tcW w:w="992" w:type="dxa"/>
            <w:shd w:val="clear" w:color="auto" w:fill="auto"/>
            <w:tcMar>
              <w:left w:w="57" w:type="dxa"/>
              <w:right w:w="57" w:type="dxa"/>
            </w:tcMar>
            <w:vAlign w:val="center"/>
          </w:tcPr>
          <w:p w:rsidR="00C961AD" w:rsidRPr="00731EED" w:rsidRDefault="00C961AD" w:rsidP="00186840">
            <w:pPr>
              <w:jc w:val="center"/>
              <w:rPr>
                <w:b/>
                <w:bCs/>
              </w:rPr>
            </w:pPr>
            <w:r>
              <w:rPr>
                <w:b/>
                <w:bCs/>
              </w:rPr>
              <w:t>2010</w:t>
            </w:r>
            <w:r w:rsidRPr="00731EED">
              <w:rPr>
                <w:b/>
                <w:bCs/>
              </w:rPr>
              <w:t xml:space="preserve"> г.</w:t>
            </w:r>
          </w:p>
        </w:tc>
        <w:tc>
          <w:tcPr>
            <w:tcW w:w="992" w:type="dxa"/>
          </w:tcPr>
          <w:p w:rsidR="00C961AD" w:rsidRPr="00731EED" w:rsidRDefault="00C961AD" w:rsidP="00186840">
            <w:pPr>
              <w:jc w:val="center"/>
              <w:rPr>
                <w:b/>
                <w:bCs/>
              </w:rPr>
            </w:pPr>
            <w:r>
              <w:rPr>
                <w:b/>
                <w:bCs/>
              </w:rPr>
              <w:t>2018</w:t>
            </w:r>
            <w:r w:rsidRPr="00731EED">
              <w:rPr>
                <w:b/>
                <w:bCs/>
              </w:rPr>
              <w:t xml:space="preserve"> г.</w:t>
            </w:r>
          </w:p>
        </w:tc>
      </w:tr>
      <w:tr w:rsidR="00C961AD" w:rsidRPr="00731EED" w:rsidTr="00186840">
        <w:trPr>
          <w:trHeight w:val="255"/>
        </w:trPr>
        <w:tc>
          <w:tcPr>
            <w:tcW w:w="2360" w:type="dxa"/>
            <w:shd w:val="clear" w:color="auto" w:fill="auto"/>
            <w:tcMar>
              <w:left w:w="57" w:type="dxa"/>
              <w:right w:w="57" w:type="dxa"/>
            </w:tcMar>
          </w:tcPr>
          <w:p w:rsidR="00C961AD" w:rsidRPr="00B4135A" w:rsidRDefault="00C961AD" w:rsidP="00186840">
            <w:pPr>
              <w:rPr>
                <w:lang w:val="tt-RU"/>
              </w:rPr>
            </w:pPr>
            <w:r>
              <w:rPr>
                <w:lang w:val="tt-RU"/>
              </w:rPr>
              <w:t>ТКХ</w:t>
            </w:r>
          </w:p>
        </w:tc>
        <w:tc>
          <w:tcPr>
            <w:tcW w:w="992" w:type="dxa"/>
            <w:shd w:val="clear" w:color="auto" w:fill="auto"/>
            <w:tcMar>
              <w:left w:w="57" w:type="dxa"/>
              <w:right w:w="57" w:type="dxa"/>
            </w:tcMar>
            <w:vAlign w:val="center"/>
          </w:tcPr>
          <w:p w:rsidR="00C961AD" w:rsidRPr="00731EED" w:rsidRDefault="00C961AD" w:rsidP="00186840">
            <w:pPr>
              <w:jc w:val="center"/>
            </w:pPr>
            <w:r>
              <w:t>21 990</w:t>
            </w:r>
            <w:r w:rsidRPr="00731EED">
              <w:rPr>
                <w:vertAlign w:val="superscript"/>
              </w:rPr>
              <w:footnoteReference w:id="1"/>
            </w:r>
          </w:p>
        </w:tc>
        <w:tc>
          <w:tcPr>
            <w:tcW w:w="992" w:type="dxa"/>
            <w:shd w:val="clear" w:color="auto" w:fill="auto"/>
            <w:tcMar>
              <w:left w:w="57" w:type="dxa"/>
              <w:right w:w="57" w:type="dxa"/>
            </w:tcMar>
            <w:vAlign w:val="center"/>
          </w:tcPr>
          <w:p w:rsidR="00C961AD" w:rsidRPr="00731EED" w:rsidRDefault="00C961AD" w:rsidP="00186840">
            <w:pPr>
              <w:jc w:val="center"/>
              <w:rPr>
                <w:vertAlign w:val="superscript"/>
              </w:rPr>
            </w:pPr>
            <w:r>
              <w:t>0</w:t>
            </w:r>
            <w:r w:rsidRPr="00731EED">
              <w:rPr>
                <w:vertAlign w:val="superscript"/>
              </w:rPr>
              <w:t>2</w:t>
            </w:r>
          </w:p>
        </w:tc>
        <w:tc>
          <w:tcPr>
            <w:tcW w:w="799" w:type="dxa"/>
            <w:shd w:val="clear" w:color="auto" w:fill="auto"/>
            <w:tcMar>
              <w:left w:w="57" w:type="dxa"/>
              <w:right w:w="57" w:type="dxa"/>
            </w:tcMar>
            <w:vAlign w:val="center"/>
          </w:tcPr>
          <w:p w:rsidR="00C961AD" w:rsidRPr="00731EED" w:rsidRDefault="00C961AD" w:rsidP="00186840">
            <w:pPr>
              <w:jc w:val="center"/>
            </w:pPr>
          </w:p>
        </w:tc>
        <w:tc>
          <w:tcPr>
            <w:tcW w:w="902" w:type="dxa"/>
            <w:shd w:val="clear" w:color="auto" w:fill="auto"/>
            <w:tcMar>
              <w:left w:w="57" w:type="dxa"/>
              <w:right w:w="57" w:type="dxa"/>
            </w:tcMar>
            <w:vAlign w:val="center"/>
          </w:tcPr>
          <w:p w:rsidR="00C961AD" w:rsidRPr="00731EED" w:rsidRDefault="00C961AD" w:rsidP="00186840">
            <w:pPr>
              <w:jc w:val="center"/>
            </w:pPr>
          </w:p>
        </w:tc>
        <w:tc>
          <w:tcPr>
            <w:tcW w:w="909" w:type="dxa"/>
            <w:shd w:val="clear" w:color="auto" w:fill="auto"/>
            <w:tcMar>
              <w:left w:w="57" w:type="dxa"/>
              <w:right w:w="57" w:type="dxa"/>
            </w:tcMar>
            <w:vAlign w:val="center"/>
          </w:tcPr>
          <w:p w:rsidR="00C961AD" w:rsidRPr="00731EED" w:rsidRDefault="00C961AD" w:rsidP="00186840">
            <w:pPr>
              <w:jc w:val="center"/>
            </w:pPr>
          </w:p>
        </w:tc>
        <w:tc>
          <w:tcPr>
            <w:tcW w:w="934" w:type="dxa"/>
            <w:shd w:val="clear" w:color="auto" w:fill="auto"/>
            <w:tcMar>
              <w:left w:w="57" w:type="dxa"/>
              <w:right w:w="57" w:type="dxa"/>
            </w:tcMar>
            <w:vAlign w:val="center"/>
          </w:tcPr>
          <w:p w:rsidR="00C961AD" w:rsidRPr="00731EED" w:rsidRDefault="00C961AD" w:rsidP="00186840">
            <w:pPr>
              <w:jc w:val="center"/>
            </w:pPr>
          </w:p>
        </w:tc>
        <w:tc>
          <w:tcPr>
            <w:tcW w:w="992" w:type="dxa"/>
            <w:shd w:val="clear" w:color="auto" w:fill="auto"/>
            <w:tcMar>
              <w:left w:w="57" w:type="dxa"/>
              <w:right w:w="57" w:type="dxa"/>
            </w:tcMar>
            <w:vAlign w:val="center"/>
          </w:tcPr>
          <w:p w:rsidR="00C961AD" w:rsidRPr="00731EED" w:rsidRDefault="00C961AD" w:rsidP="00186840">
            <w:pPr>
              <w:jc w:val="center"/>
              <w:rPr>
                <w:vertAlign w:val="superscript"/>
              </w:rPr>
            </w:pPr>
            <w:r w:rsidRPr="00731EED">
              <w:t>21 990</w:t>
            </w:r>
          </w:p>
        </w:tc>
        <w:tc>
          <w:tcPr>
            <w:tcW w:w="992" w:type="dxa"/>
            <w:vAlign w:val="center"/>
          </w:tcPr>
          <w:p w:rsidR="00C961AD" w:rsidRPr="00731EED" w:rsidRDefault="00C961AD" w:rsidP="00186840">
            <w:pPr>
              <w:jc w:val="center"/>
              <w:rPr>
                <w:vertAlign w:val="superscript"/>
              </w:rPr>
            </w:pPr>
            <w:r>
              <w:t>0</w:t>
            </w:r>
          </w:p>
        </w:tc>
      </w:tr>
      <w:tr w:rsidR="00C961AD" w:rsidRPr="00731EED" w:rsidTr="00186840">
        <w:trPr>
          <w:trHeight w:val="255"/>
        </w:trPr>
        <w:tc>
          <w:tcPr>
            <w:tcW w:w="2360" w:type="dxa"/>
            <w:shd w:val="clear" w:color="auto" w:fill="auto"/>
            <w:tcMar>
              <w:left w:w="57" w:type="dxa"/>
              <w:right w:w="57" w:type="dxa"/>
            </w:tcMar>
          </w:tcPr>
          <w:p w:rsidR="00C961AD" w:rsidRPr="00783728" w:rsidRDefault="00C961AD" w:rsidP="00186840">
            <w:r w:rsidRPr="00783728">
              <w:t>Сәламәтлек</w:t>
            </w:r>
          </w:p>
        </w:tc>
        <w:tc>
          <w:tcPr>
            <w:tcW w:w="992" w:type="dxa"/>
            <w:shd w:val="clear" w:color="auto" w:fill="auto"/>
            <w:tcMar>
              <w:left w:w="57" w:type="dxa"/>
              <w:right w:w="57" w:type="dxa"/>
            </w:tcMar>
            <w:vAlign w:val="center"/>
          </w:tcPr>
          <w:p w:rsidR="00C961AD" w:rsidRPr="00731EED" w:rsidRDefault="00C961AD" w:rsidP="00186840">
            <w:pPr>
              <w:jc w:val="center"/>
            </w:pPr>
            <w:r>
              <w:t>2832</w:t>
            </w:r>
          </w:p>
        </w:tc>
        <w:tc>
          <w:tcPr>
            <w:tcW w:w="992" w:type="dxa"/>
            <w:shd w:val="clear" w:color="auto" w:fill="auto"/>
            <w:tcMar>
              <w:left w:w="57" w:type="dxa"/>
              <w:right w:w="57" w:type="dxa"/>
            </w:tcMar>
            <w:vAlign w:val="center"/>
          </w:tcPr>
          <w:p w:rsidR="00C961AD" w:rsidRPr="00731EED" w:rsidRDefault="00C961AD" w:rsidP="00186840">
            <w:pPr>
              <w:jc w:val="center"/>
            </w:pPr>
            <w:r>
              <w:t>3107,33</w:t>
            </w:r>
          </w:p>
        </w:tc>
        <w:tc>
          <w:tcPr>
            <w:tcW w:w="799" w:type="dxa"/>
            <w:shd w:val="clear" w:color="auto" w:fill="auto"/>
            <w:tcMar>
              <w:left w:w="57" w:type="dxa"/>
              <w:right w:w="57" w:type="dxa"/>
            </w:tcMar>
            <w:vAlign w:val="center"/>
          </w:tcPr>
          <w:p w:rsidR="00C961AD" w:rsidRPr="00731EED" w:rsidRDefault="00C961AD" w:rsidP="00186840">
            <w:pPr>
              <w:jc w:val="center"/>
            </w:pPr>
            <w:r>
              <w:t>0</w:t>
            </w:r>
          </w:p>
        </w:tc>
        <w:tc>
          <w:tcPr>
            <w:tcW w:w="902" w:type="dxa"/>
            <w:shd w:val="clear" w:color="auto" w:fill="auto"/>
            <w:tcMar>
              <w:left w:w="57" w:type="dxa"/>
              <w:right w:w="57" w:type="dxa"/>
            </w:tcMar>
            <w:vAlign w:val="center"/>
          </w:tcPr>
          <w:p w:rsidR="00C961AD" w:rsidRPr="00731EED" w:rsidRDefault="00C961AD" w:rsidP="00186840">
            <w:pPr>
              <w:jc w:val="center"/>
            </w:pPr>
            <w:r>
              <w:t>0</w:t>
            </w:r>
          </w:p>
        </w:tc>
        <w:tc>
          <w:tcPr>
            <w:tcW w:w="909" w:type="dxa"/>
            <w:shd w:val="clear" w:color="auto" w:fill="auto"/>
            <w:tcMar>
              <w:left w:w="57" w:type="dxa"/>
              <w:right w:w="57" w:type="dxa"/>
            </w:tcMar>
            <w:vAlign w:val="center"/>
          </w:tcPr>
          <w:p w:rsidR="00C961AD" w:rsidRPr="00731EED" w:rsidRDefault="00C961AD" w:rsidP="00186840">
            <w:pPr>
              <w:jc w:val="center"/>
            </w:pPr>
            <w:r w:rsidRPr="00731EED">
              <w:t>0</w:t>
            </w:r>
          </w:p>
        </w:tc>
        <w:tc>
          <w:tcPr>
            <w:tcW w:w="934" w:type="dxa"/>
            <w:shd w:val="clear" w:color="auto" w:fill="auto"/>
            <w:tcMar>
              <w:left w:w="57" w:type="dxa"/>
              <w:right w:w="57" w:type="dxa"/>
            </w:tcMar>
            <w:vAlign w:val="center"/>
          </w:tcPr>
          <w:p w:rsidR="00C961AD" w:rsidRPr="00731EED" w:rsidRDefault="00C961AD" w:rsidP="00186840">
            <w:pPr>
              <w:jc w:val="center"/>
            </w:pPr>
            <w:r w:rsidRPr="00731EED">
              <w:t>0</w:t>
            </w:r>
          </w:p>
        </w:tc>
        <w:tc>
          <w:tcPr>
            <w:tcW w:w="992" w:type="dxa"/>
            <w:shd w:val="clear" w:color="auto" w:fill="auto"/>
            <w:tcMar>
              <w:left w:w="57" w:type="dxa"/>
              <w:right w:w="57" w:type="dxa"/>
            </w:tcMar>
            <w:vAlign w:val="center"/>
          </w:tcPr>
          <w:p w:rsidR="00C961AD" w:rsidRPr="00731EED" w:rsidRDefault="00C961AD" w:rsidP="00186840">
            <w:pPr>
              <w:jc w:val="center"/>
            </w:pPr>
            <w:r>
              <w:t>2832</w:t>
            </w:r>
          </w:p>
        </w:tc>
        <w:tc>
          <w:tcPr>
            <w:tcW w:w="992" w:type="dxa"/>
            <w:vAlign w:val="center"/>
          </w:tcPr>
          <w:p w:rsidR="00C961AD" w:rsidRPr="00731EED" w:rsidRDefault="00C961AD" w:rsidP="00186840">
            <w:pPr>
              <w:jc w:val="center"/>
            </w:pPr>
            <w:r>
              <w:t>3107,33</w:t>
            </w:r>
          </w:p>
        </w:tc>
      </w:tr>
      <w:tr w:rsidR="00C961AD" w:rsidRPr="00731EED" w:rsidTr="00186840">
        <w:trPr>
          <w:trHeight w:val="255"/>
        </w:trPr>
        <w:tc>
          <w:tcPr>
            <w:tcW w:w="2360" w:type="dxa"/>
            <w:shd w:val="clear" w:color="auto" w:fill="auto"/>
            <w:tcMar>
              <w:left w:w="57" w:type="dxa"/>
              <w:right w:w="57" w:type="dxa"/>
            </w:tcMar>
          </w:tcPr>
          <w:p w:rsidR="00C961AD" w:rsidRPr="00783728" w:rsidRDefault="00C961AD" w:rsidP="00186840">
            <w:r w:rsidRPr="00783728">
              <w:t>Мәктәп</w:t>
            </w:r>
          </w:p>
        </w:tc>
        <w:tc>
          <w:tcPr>
            <w:tcW w:w="992" w:type="dxa"/>
            <w:shd w:val="clear" w:color="auto" w:fill="auto"/>
            <w:tcMar>
              <w:left w:w="57" w:type="dxa"/>
              <w:right w:w="57" w:type="dxa"/>
            </w:tcMar>
            <w:vAlign w:val="center"/>
          </w:tcPr>
          <w:p w:rsidR="00C961AD" w:rsidRPr="00731EED" w:rsidRDefault="00C961AD" w:rsidP="00186840">
            <w:pPr>
              <w:jc w:val="center"/>
            </w:pPr>
            <w:r w:rsidRPr="00731EED">
              <w:t>2 662</w:t>
            </w:r>
          </w:p>
        </w:tc>
        <w:tc>
          <w:tcPr>
            <w:tcW w:w="992" w:type="dxa"/>
            <w:shd w:val="clear" w:color="auto" w:fill="auto"/>
            <w:tcMar>
              <w:left w:w="57" w:type="dxa"/>
              <w:right w:w="57" w:type="dxa"/>
            </w:tcMar>
            <w:vAlign w:val="center"/>
          </w:tcPr>
          <w:p w:rsidR="00C961AD" w:rsidRPr="00731EED" w:rsidRDefault="00C961AD" w:rsidP="00186840">
            <w:pPr>
              <w:jc w:val="center"/>
            </w:pPr>
            <w:r>
              <w:t>3426,47</w:t>
            </w:r>
          </w:p>
        </w:tc>
        <w:tc>
          <w:tcPr>
            <w:tcW w:w="799" w:type="dxa"/>
            <w:shd w:val="clear" w:color="auto" w:fill="auto"/>
            <w:tcMar>
              <w:left w:w="57" w:type="dxa"/>
              <w:right w:w="57" w:type="dxa"/>
            </w:tcMar>
            <w:vAlign w:val="center"/>
          </w:tcPr>
          <w:p w:rsidR="00C961AD" w:rsidRPr="00731EED" w:rsidRDefault="00C961AD" w:rsidP="00186840">
            <w:pPr>
              <w:jc w:val="center"/>
            </w:pPr>
            <w:r w:rsidRPr="00731EED">
              <w:t>0</w:t>
            </w:r>
          </w:p>
        </w:tc>
        <w:tc>
          <w:tcPr>
            <w:tcW w:w="902" w:type="dxa"/>
            <w:shd w:val="clear" w:color="auto" w:fill="auto"/>
            <w:tcMar>
              <w:left w:w="57" w:type="dxa"/>
              <w:right w:w="57" w:type="dxa"/>
            </w:tcMar>
            <w:vAlign w:val="center"/>
          </w:tcPr>
          <w:p w:rsidR="00C961AD" w:rsidRPr="00731EED" w:rsidRDefault="00C961AD" w:rsidP="00186840">
            <w:pPr>
              <w:jc w:val="center"/>
            </w:pPr>
            <w:r w:rsidRPr="00731EED">
              <w:t>0</w:t>
            </w:r>
          </w:p>
        </w:tc>
        <w:tc>
          <w:tcPr>
            <w:tcW w:w="909" w:type="dxa"/>
            <w:shd w:val="clear" w:color="auto" w:fill="auto"/>
            <w:tcMar>
              <w:left w:w="57" w:type="dxa"/>
              <w:right w:w="57" w:type="dxa"/>
            </w:tcMar>
            <w:vAlign w:val="center"/>
          </w:tcPr>
          <w:p w:rsidR="00C961AD" w:rsidRPr="00731EED" w:rsidRDefault="00C961AD" w:rsidP="00186840">
            <w:pPr>
              <w:jc w:val="center"/>
            </w:pPr>
            <w:r w:rsidRPr="00731EED">
              <w:t>0</w:t>
            </w:r>
          </w:p>
        </w:tc>
        <w:tc>
          <w:tcPr>
            <w:tcW w:w="934" w:type="dxa"/>
            <w:shd w:val="clear" w:color="auto" w:fill="auto"/>
            <w:tcMar>
              <w:left w:w="57" w:type="dxa"/>
              <w:right w:w="57" w:type="dxa"/>
            </w:tcMar>
            <w:vAlign w:val="center"/>
          </w:tcPr>
          <w:p w:rsidR="00C961AD" w:rsidRPr="00731EED" w:rsidRDefault="00C961AD" w:rsidP="00186840">
            <w:pPr>
              <w:jc w:val="center"/>
            </w:pPr>
            <w:r w:rsidRPr="00731EED">
              <w:t>0</w:t>
            </w:r>
          </w:p>
        </w:tc>
        <w:tc>
          <w:tcPr>
            <w:tcW w:w="992" w:type="dxa"/>
            <w:shd w:val="clear" w:color="auto" w:fill="auto"/>
            <w:tcMar>
              <w:left w:w="57" w:type="dxa"/>
              <w:right w:w="57" w:type="dxa"/>
            </w:tcMar>
            <w:vAlign w:val="center"/>
          </w:tcPr>
          <w:p w:rsidR="00C961AD" w:rsidRPr="00731EED" w:rsidRDefault="00C961AD" w:rsidP="00186840">
            <w:pPr>
              <w:jc w:val="center"/>
            </w:pPr>
            <w:r w:rsidRPr="00731EED">
              <w:t>3 235</w:t>
            </w:r>
          </w:p>
        </w:tc>
        <w:tc>
          <w:tcPr>
            <w:tcW w:w="992" w:type="dxa"/>
            <w:vAlign w:val="center"/>
          </w:tcPr>
          <w:p w:rsidR="00C961AD" w:rsidRPr="00731EED" w:rsidRDefault="00C961AD" w:rsidP="00186840">
            <w:pPr>
              <w:jc w:val="center"/>
            </w:pPr>
            <w:r>
              <w:t>3426,47</w:t>
            </w:r>
          </w:p>
        </w:tc>
      </w:tr>
      <w:tr w:rsidR="00C961AD" w:rsidRPr="00731EED" w:rsidTr="00186840">
        <w:trPr>
          <w:trHeight w:val="255"/>
        </w:trPr>
        <w:tc>
          <w:tcPr>
            <w:tcW w:w="2360" w:type="dxa"/>
            <w:shd w:val="clear" w:color="auto" w:fill="auto"/>
            <w:tcMar>
              <w:left w:w="57" w:type="dxa"/>
              <w:right w:w="57" w:type="dxa"/>
            </w:tcMar>
          </w:tcPr>
          <w:p w:rsidR="00C961AD" w:rsidRPr="00783728" w:rsidRDefault="00C961AD" w:rsidP="00186840">
            <w:r w:rsidRPr="00783728">
              <w:t>Югары уку йортлары</w:t>
            </w:r>
          </w:p>
        </w:tc>
        <w:tc>
          <w:tcPr>
            <w:tcW w:w="992" w:type="dxa"/>
            <w:shd w:val="clear" w:color="auto" w:fill="auto"/>
            <w:noWrap/>
            <w:tcMar>
              <w:left w:w="57" w:type="dxa"/>
              <w:right w:w="57" w:type="dxa"/>
            </w:tcMar>
            <w:vAlign w:val="center"/>
          </w:tcPr>
          <w:p w:rsidR="00C961AD" w:rsidRPr="00731EED" w:rsidRDefault="00C961AD" w:rsidP="00186840">
            <w:pPr>
              <w:jc w:val="center"/>
            </w:pPr>
            <w:r w:rsidRPr="00731EED">
              <w:t>0</w:t>
            </w:r>
          </w:p>
        </w:tc>
        <w:tc>
          <w:tcPr>
            <w:tcW w:w="992" w:type="dxa"/>
            <w:shd w:val="clear" w:color="auto" w:fill="auto"/>
            <w:tcMar>
              <w:left w:w="57" w:type="dxa"/>
              <w:right w:w="57" w:type="dxa"/>
            </w:tcMar>
            <w:vAlign w:val="center"/>
          </w:tcPr>
          <w:p w:rsidR="00C961AD" w:rsidRPr="00731EED" w:rsidRDefault="00C961AD" w:rsidP="00186840">
            <w:pPr>
              <w:jc w:val="center"/>
            </w:pPr>
            <w:r w:rsidRPr="00731EED">
              <w:t>0</w:t>
            </w:r>
          </w:p>
        </w:tc>
        <w:tc>
          <w:tcPr>
            <w:tcW w:w="799" w:type="dxa"/>
            <w:shd w:val="clear" w:color="auto" w:fill="auto"/>
            <w:tcMar>
              <w:left w:w="57" w:type="dxa"/>
              <w:right w:w="57" w:type="dxa"/>
            </w:tcMar>
            <w:vAlign w:val="center"/>
          </w:tcPr>
          <w:p w:rsidR="00C961AD" w:rsidRPr="00731EED" w:rsidRDefault="00C961AD" w:rsidP="00186840">
            <w:pPr>
              <w:jc w:val="center"/>
            </w:pPr>
            <w:r w:rsidRPr="00731EED">
              <w:t>0</w:t>
            </w:r>
          </w:p>
        </w:tc>
        <w:tc>
          <w:tcPr>
            <w:tcW w:w="902" w:type="dxa"/>
            <w:shd w:val="clear" w:color="auto" w:fill="auto"/>
            <w:tcMar>
              <w:left w:w="57" w:type="dxa"/>
              <w:right w:w="57" w:type="dxa"/>
            </w:tcMar>
            <w:vAlign w:val="center"/>
          </w:tcPr>
          <w:p w:rsidR="00C961AD" w:rsidRPr="00731EED" w:rsidRDefault="00C961AD" w:rsidP="00186840">
            <w:pPr>
              <w:jc w:val="center"/>
            </w:pPr>
            <w:r w:rsidRPr="00731EED">
              <w:t>0</w:t>
            </w:r>
          </w:p>
        </w:tc>
        <w:tc>
          <w:tcPr>
            <w:tcW w:w="909" w:type="dxa"/>
            <w:shd w:val="clear" w:color="auto" w:fill="auto"/>
            <w:tcMar>
              <w:left w:w="57" w:type="dxa"/>
              <w:right w:w="57" w:type="dxa"/>
            </w:tcMar>
            <w:vAlign w:val="center"/>
          </w:tcPr>
          <w:p w:rsidR="00C961AD" w:rsidRPr="00731EED" w:rsidRDefault="00C961AD" w:rsidP="00186840">
            <w:pPr>
              <w:jc w:val="center"/>
            </w:pPr>
            <w:r w:rsidRPr="00731EED">
              <w:t>0</w:t>
            </w:r>
          </w:p>
        </w:tc>
        <w:tc>
          <w:tcPr>
            <w:tcW w:w="934" w:type="dxa"/>
            <w:shd w:val="clear" w:color="auto" w:fill="auto"/>
            <w:tcMar>
              <w:left w:w="57" w:type="dxa"/>
              <w:right w:w="57" w:type="dxa"/>
            </w:tcMar>
            <w:vAlign w:val="center"/>
          </w:tcPr>
          <w:p w:rsidR="00C961AD" w:rsidRPr="00731EED" w:rsidRDefault="00C961AD" w:rsidP="00186840">
            <w:pPr>
              <w:jc w:val="center"/>
            </w:pPr>
            <w:r w:rsidRPr="00731EED">
              <w:t>0</w:t>
            </w:r>
          </w:p>
        </w:tc>
        <w:tc>
          <w:tcPr>
            <w:tcW w:w="992" w:type="dxa"/>
            <w:shd w:val="clear" w:color="auto" w:fill="auto"/>
            <w:tcMar>
              <w:left w:w="57" w:type="dxa"/>
              <w:right w:w="57" w:type="dxa"/>
            </w:tcMar>
            <w:vAlign w:val="center"/>
          </w:tcPr>
          <w:p w:rsidR="00C961AD" w:rsidRPr="00731EED" w:rsidRDefault="00C961AD" w:rsidP="00186840">
            <w:pPr>
              <w:jc w:val="center"/>
            </w:pPr>
            <w:r w:rsidRPr="00731EED">
              <w:t>0</w:t>
            </w:r>
          </w:p>
        </w:tc>
        <w:tc>
          <w:tcPr>
            <w:tcW w:w="992" w:type="dxa"/>
            <w:vAlign w:val="center"/>
          </w:tcPr>
          <w:p w:rsidR="00C961AD" w:rsidRPr="00731EED" w:rsidRDefault="00C961AD" w:rsidP="00186840">
            <w:pPr>
              <w:jc w:val="center"/>
            </w:pPr>
            <w:r w:rsidRPr="00731EED">
              <w:t>0</w:t>
            </w:r>
          </w:p>
        </w:tc>
      </w:tr>
      <w:tr w:rsidR="00C961AD" w:rsidRPr="00731EED" w:rsidTr="00186840">
        <w:trPr>
          <w:trHeight w:val="255"/>
        </w:trPr>
        <w:tc>
          <w:tcPr>
            <w:tcW w:w="2360" w:type="dxa"/>
            <w:shd w:val="clear" w:color="auto" w:fill="auto"/>
            <w:tcMar>
              <w:left w:w="57" w:type="dxa"/>
              <w:right w:w="57" w:type="dxa"/>
            </w:tcMar>
          </w:tcPr>
          <w:p w:rsidR="00C961AD" w:rsidRPr="00783728" w:rsidRDefault="00C961AD" w:rsidP="00186840">
            <w:r w:rsidRPr="00783728">
              <w:t>Балалар бакчалары</w:t>
            </w:r>
          </w:p>
        </w:tc>
        <w:tc>
          <w:tcPr>
            <w:tcW w:w="992" w:type="dxa"/>
            <w:shd w:val="clear" w:color="auto" w:fill="auto"/>
            <w:noWrap/>
            <w:tcMar>
              <w:left w:w="57" w:type="dxa"/>
              <w:right w:w="57" w:type="dxa"/>
            </w:tcMar>
            <w:vAlign w:val="center"/>
          </w:tcPr>
          <w:p w:rsidR="00C961AD" w:rsidRPr="00731EED" w:rsidRDefault="00C961AD" w:rsidP="00186840">
            <w:pPr>
              <w:jc w:val="center"/>
            </w:pPr>
            <w:r w:rsidRPr="00731EED">
              <w:t>1 368</w:t>
            </w:r>
          </w:p>
        </w:tc>
        <w:tc>
          <w:tcPr>
            <w:tcW w:w="992" w:type="dxa"/>
            <w:shd w:val="clear" w:color="auto" w:fill="auto"/>
            <w:tcMar>
              <w:left w:w="57" w:type="dxa"/>
              <w:right w:w="57" w:type="dxa"/>
            </w:tcMar>
            <w:vAlign w:val="center"/>
          </w:tcPr>
          <w:p w:rsidR="00C961AD" w:rsidRPr="00731EED" w:rsidRDefault="00C961AD" w:rsidP="00186840">
            <w:pPr>
              <w:jc w:val="center"/>
            </w:pPr>
            <w:r w:rsidRPr="00731EED">
              <w:t>1 439</w:t>
            </w:r>
          </w:p>
        </w:tc>
        <w:tc>
          <w:tcPr>
            <w:tcW w:w="799" w:type="dxa"/>
            <w:shd w:val="clear" w:color="auto" w:fill="auto"/>
            <w:noWrap/>
            <w:tcMar>
              <w:left w:w="57" w:type="dxa"/>
              <w:right w:w="57" w:type="dxa"/>
            </w:tcMar>
            <w:vAlign w:val="center"/>
          </w:tcPr>
          <w:p w:rsidR="00C961AD" w:rsidRPr="00731EED" w:rsidRDefault="00C961AD" w:rsidP="00186840">
            <w:pPr>
              <w:jc w:val="center"/>
            </w:pPr>
            <w:r w:rsidRPr="00731EED">
              <w:t>0</w:t>
            </w:r>
          </w:p>
        </w:tc>
        <w:tc>
          <w:tcPr>
            <w:tcW w:w="902" w:type="dxa"/>
            <w:shd w:val="clear" w:color="auto" w:fill="auto"/>
            <w:noWrap/>
            <w:tcMar>
              <w:left w:w="57" w:type="dxa"/>
              <w:right w:w="57" w:type="dxa"/>
            </w:tcMar>
            <w:vAlign w:val="center"/>
          </w:tcPr>
          <w:p w:rsidR="00C961AD" w:rsidRPr="00731EED" w:rsidRDefault="00C961AD" w:rsidP="00186840">
            <w:pPr>
              <w:jc w:val="center"/>
            </w:pPr>
            <w:r w:rsidRPr="00731EED">
              <w:t>0</w:t>
            </w:r>
          </w:p>
        </w:tc>
        <w:tc>
          <w:tcPr>
            <w:tcW w:w="909" w:type="dxa"/>
            <w:shd w:val="clear" w:color="auto" w:fill="auto"/>
            <w:tcMar>
              <w:left w:w="57" w:type="dxa"/>
              <w:right w:w="57" w:type="dxa"/>
            </w:tcMar>
            <w:vAlign w:val="center"/>
          </w:tcPr>
          <w:p w:rsidR="00C961AD" w:rsidRPr="00731EED" w:rsidRDefault="00C961AD" w:rsidP="00186840">
            <w:pPr>
              <w:jc w:val="center"/>
            </w:pPr>
            <w:r w:rsidRPr="00731EED">
              <w:t>0</w:t>
            </w:r>
          </w:p>
        </w:tc>
        <w:tc>
          <w:tcPr>
            <w:tcW w:w="934" w:type="dxa"/>
            <w:shd w:val="clear" w:color="auto" w:fill="auto"/>
            <w:tcMar>
              <w:left w:w="57" w:type="dxa"/>
              <w:right w:w="57" w:type="dxa"/>
            </w:tcMar>
            <w:vAlign w:val="center"/>
          </w:tcPr>
          <w:p w:rsidR="00C961AD" w:rsidRPr="00731EED" w:rsidRDefault="00C961AD" w:rsidP="00186840">
            <w:pPr>
              <w:jc w:val="center"/>
            </w:pPr>
            <w:r w:rsidRPr="00731EED">
              <w:t>0</w:t>
            </w:r>
          </w:p>
        </w:tc>
        <w:tc>
          <w:tcPr>
            <w:tcW w:w="992" w:type="dxa"/>
            <w:shd w:val="clear" w:color="auto" w:fill="auto"/>
            <w:tcMar>
              <w:left w:w="57" w:type="dxa"/>
              <w:right w:w="57" w:type="dxa"/>
            </w:tcMar>
            <w:vAlign w:val="center"/>
          </w:tcPr>
          <w:p w:rsidR="00C961AD" w:rsidRPr="00731EED" w:rsidRDefault="00C961AD" w:rsidP="00186840">
            <w:pPr>
              <w:jc w:val="center"/>
            </w:pPr>
            <w:r>
              <w:t>1368</w:t>
            </w:r>
          </w:p>
        </w:tc>
        <w:tc>
          <w:tcPr>
            <w:tcW w:w="992" w:type="dxa"/>
            <w:vAlign w:val="center"/>
          </w:tcPr>
          <w:p w:rsidR="00C961AD" w:rsidRPr="00731EED" w:rsidRDefault="00C961AD" w:rsidP="00186840">
            <w:pPr>
              <w:jc w:val="center"/>
            </w:pPr>
            <w:r w:rsidRPr="00731EED">
              <w:t>1 439</w:t>
            </w:r>
          </w:p>
        </w:tc>
      </w:tr>
      <w:tr w:rsidR="00C961AD" w:rsidRPr="00731EED" w:rsidTr="00186840">
        <w:trPr>
          <w:trHeight w:val="255"/>
        </w:trPr>
        <w:tc>
          <w:tcPr>
            <w:tcW w:w="2360" w:type="dxa"/>
            <w:shd w:val="clear" w:color="auto" w:fill="auto"/>
            <w:tcMar>
              <w:left w:w="57" w:type="dxa"/>
              <w:right w:w="57" w:type="dxa"/>
            </w:tcMar>
          </w:tcPr>
          <w:p w:rsidR="00C961AD" w:rsidRPr="00783728" w:rsidRDefault="00C961AD" w:rsidP="00186840">
            <w:r w:rsidRPr="00783728">
              <w:t>Техникумнар һәм ПУ</w:t>
            </w:r>
          </w:p>
        </w:tc>
        <w:tc>
          <w:tcPr>
            <w:tcW w:w="992" w:type="dxa"/>
            <w:shd w:val="clear" w:color="auto" w:fill="auto"/>
            <w:noWrap/>
            <w:tcMar>
              <w:left w:w="57" w:type="dxa"/>
              <w:right w:w="57" w:type="dxa"/>
            </w:tcMar>
            <w:vAlign w:val="center"/>
          </w:tcPr>
          <w:p w:rsidR="00C961AD" w:rsidRPr="00731EED" w:rsidRDefault="00C961AD" w:rsidP="00186840">
            <w:pPr>
              <w:jc w:val="center"/>
            </w:pPr>
            <w:r w:rsidRPr="00731EED">
              <w:rPr>
                <w:lang w:val="en-US"/>
              </w:rPr>
              <w:t>2</w:t>
            </w:r>
            <w:r w:rsidRPr="00731EED">
              <w:t xml:space="preserve"> 408</w:t>
            </w:r>
          </w:p>
        </w:tc>
        <w:tc>
          <w:tcPr>
            <w:tcW w:w="992" w:type="dxa"/>
            <w:shd w:val="clear" w:color="auto" w:fill="auto"/>
            <w:tcMar>
              <w:left w:w="57" w:type="dxa"/>
              <w:right w:w="57" w:type="dxa"/>
            </w:tcMar>
            <w:vAlign w:val="center"/>
          </w:tcPr>
          <w:p w:rsidR="00C961AD" w:rsidRPr="0016717B" w:rsidRDefault="00C961AD" w:rsidP="00186840">
            <w:pPr>
              <w:jc w:val="center"/>
            </w:pPr>
            <w:r>
              <w:t>2300,65</w:t>
            </w:r>
          </w:p>
        </w:tc>
        <w:tc>
          <w:tcPr>
            <w:tcW w:w="799" w:type="dxa"/>
            <w:shd w:val="clear" w:color="auto" w:fill="auto"/>
            <w:noWrap/>
            <w:tcMar>
              <w:left w:w="57" w:type="dxa"/>
              <w:right w:w="57" w:type="dxa"/>
            </w:tcMar>
            <w:vAlign w:val="center"/>
          </w:tcPr>
          <w:p w:rsidR="00C961AD" w:rsidRPr="00731EED" w:rsidRDefault="00C961AD" w:rsidP="00186840">
            <w:pPr>
              <w:jc w:val="center"/>
            </w:pPr>
            <w:r w:rsidRPr="00731EED">
              <w:t>0</w:t>
            </w:r>
          </w:p>
        </w:tc>
        <w:tc>
          <w:tcPr>
            <w:tcW w:w="902" w:type="dxa"/>
            <w:shd w:val="clear" w:color="auto" w:fill="auto"/>
            <w:noWrap/>
            <w:tcMar>
              <w:left w:w="57" w:type="dxa"/>
              <w:right w:w="57" w:type="dxa"/>
            </w:tcMar>
            <w:vAlign w:val="center"/>
          </w:tcPr>
          <w:p w:rsidR="00C961AD" w:rsidRPr="00731EED" w:rsidRDefault="00C961AD" w:rsidP="00186840">
            <w:pPr>
              <w:jc w:val="center"/>
            </w:pPr>
            <w:r w:rsidRPr="00731EED">
              <w:t>0</w:t>
            </w:r>
          </w:p>
        </w:tc>
        <w:tc>
          <w:tcPr>
            <w:tcW w:w="909" w:type="dxa"/>
            <w:shd w:val="clear" w:color="auto" w:fill="auto"/>
            <w:tcMar>
              <w:left w:w="57" w:type="dxa"/>
              <w:right w:w="57" w:type="dxa"/>
            </w:tcMar>
            <w:vAlign w:val="center"/>
          </w:tcPr>
          <w:p w:rsidR="00C961AD" w:rsidRPr="00731EED" w:rsidRDefault="00C961AD" w:rsidP="00186840">
            <w:pPr>
              <w:jc w:val="center"/>
            </w:pPr>
            <w:r w:rsidRPr="00731EED">
              <w:t>0</w:t>
            </w:r>
          </w:p>
        </w:tc>
        <w:tc>
          <w:tcPr>
            <w:tcW w:w="934" w:type="dxa"/>
            <w:shd w:val="clear" w:color="auto" w:fill="auto"/>
            <w:tcMar>
              <w:left w:w="57" w:type="dxa"/>
              <w:right w:w="57" w:type="dxa"/>
            </w:tcMar>
            <w:vAlign w:val="center"/>
          </w:tcPr>
          <w:p w:rsidR="00C961AD" w:rsidRPr="00731EED" w:rsidRDefault="00C961AD" w:rsidP="00186840">
            <w:pPr>
              <w:jc w:val="center"/>
            </w:pPr>
            <w:r w:rsidRPr="00731EED">
              <w:t>0</w:t>
            </w:r>
          </w:p>
        </w:tc>
        <w:tc>
          <w:tcPr>
            <w:tcW w:w="992" w:type="dxa"/>
            <w:shd w:val="clear" w:color="auto" w:fill="auto"/>
            <w:tcMar>
              <w:left w:w="57" w:type="dxa"/>
              <w:right w:w="57" w:type="dxa"/>
            </w:tcMar>
            <w:vAlign w:val="center"/>
          </w:tcPr>
          <w:p w:rsidR="00C961AD" w:rsidRPr="00731EED" w:rsidRDefault="00C961AD" w:rsidP="00186840">
            <w:pPr>
              <w:jc w:val="center"/>
            </w:pPr>
            <w:r w:rsidRPr="00731EED">
              <w:rPr>
                <w:lang w:val="en-US"/>
              </w:rPr>
              <w:t>2</w:t>
            </w:r>
            <w:r w:rsidRPr="00731EED">
              <w:t xml:space="preserve"> 345</w:t>
            </w:r>
          </w:p>
        </w:tc>
        <w:tc>
          <w:tcPr>
            <w:tcW w:w="992" w:type="dxa"/>
            <w:vAlign w:val="center"/>
          </w:tcPr>
          <w:p w:rsidR="00C961AD" w:rsidRPr="0016717B" w:rsidRDefault="00C961AD" w:rsidP="00186840">
            <w:pPr>
              <w:jc w:val="center"/>
            </w:pPr>
            <w:r>
              <w:t>2300,65</w:t>
            </w:r>
          </w:p>
        </w:tc>
      </w:tr>
      <w:tr w:rsidR="00C961AD" w:rsidRPr="00731EED" w:rsidTr="00186840">
        <w:trPr>
          <w:trHeight w:val="327"/>
        </w:trPr>
        <w:tc>
          <w:tcPr>
            <w:tcW w:w="2360" w:type="dxa"/>
            <w:shd w:val="clear" w:color="auto" w:fill="auto"/>
            <w:tcMar>
              <w:left w:w="57" w:type="dxa"/>
              <w:right w:w="57" w:type="dxa"/>
            </w:tcMar>
          </w:tcPr>
          <w:p w:rsidR="00C961AD" w:rsidRDefault="00C961AD" w:rsidP="00186840">
            <w:r w:rsidRPr="00783728">
              <w:t>Башка бюджет оешмалары</w:t>
            </w:r>
          </w:p>
        </w:tc>
        <w:tc>
          <w:tcPr>
            <w:tcW w:w="992" w:type="dxa"/>
            <w:shd w:val="clear" w:color="auto" w:fill="auto"/>
            <w:noWrap/>
            <w:tcMar>
              <w:left w:w="57" w:type="dxa"/>
              <w:right w:w="57" w:type="dxa"/>
            </w:tcMar>
            <w:vAlign w:val="center"/>
          </w:tcPr>
          <w:p w:rsidR="00C961AD" w:rsidRPr="00731EED" w:rsidRDefault="00C961AD" w:rsidP="00186840">
            <w:pPr>
              <w:jc w:val="center"/>
            </w:pPr>
            <w:r w:rsidRPr="00731EED">
              <w:t>9 265</w:t>
            </w:r>
          </w:p>
        </w:tc>
        <w:tc>
          <w:tcPr>
            <w:tcW w:w="992" w:type="dxa"/>
            <w:shd w:val="clear" w:color="auto" w:fill="auto"/>
            <w:tcMar>
              <w:left w:w="57" w:type="dxa"/>
              <w:right w:w="57" w:type="dxa"/>
            </w:tcMar>
            <w:vAlign w:val="center"/>
          </w:tcPr>
          <w:p w:rsidR="00C961AD" w:rsidRPr="00731EED" w:rsidRDefault="00C961AD" w:rsidP="00186840">
            <w:pPr>
              <w:jc w:val="center"/>
            </w:pPr>
            <w:r>
              <w:t>8187,09</w:t>
            </w:r>
          </w:p>
        </w:tc>
        <w:tc>
          <w:tcPr>
            <w:tcW w:w="799" w:type="dxa"/>
            <w:shd w:val="clear" w:color="auto" w:fill="auto"/>
            <w:noWrap/>
            <w:tcMar>
              <w:left w:w="57" w:type="dxa"/>
              <w:right w:w="57" w:type="dxa"/>
            </w:tcMar>
            <w:vAlign w:val="center"/>
          </w:tcPr>
          <w:p w:rsidR="00C961AD" w:rsidRPr="00731EED" w:rsidRDefault="00C961AD" w:rsidP="00186840">
            <w:pPr>
              <w:jc w:val="center"/>
            </w:pPr>
            <w:r w:rsidRPr="00731EED">
              <w:t>0</w:t>
            </w:r>
          </w:p>
        </w:tc>
        <w:tc>
          <w:tcPr>
            <w:tcW w:w="902" w:type="dxa"/>
            <w:shd w:val="clear" w:color="auto" w:fill="auto"/>
            <w:noWrap/>
            <w:tcMar>
              <w:left w:w="57" w:type="dxa"/>
              <w:right w:w="57" w:type="dxa"/>
            </w:tcMar>
            <w:vAlign w:val="center"/>
          </w:tcPr>
          <w:p w:rsidR="00C961AD" w:rsidRPr="00731EED" w:rsidRDefault="00C961AD" w:rsidP="00186840">
            <w:pPr>
              <w:jc w:val="center"/>
            </w:pPr>
            <w:r w:rsidRPr="00731EED">
              <w:t>0</w:t>
            </w:r>
          </w:p>
        </w:tc>
        <w:tc>
          <w:tcPr>
            <w:tcW w:w="909" w:type="dxa"/>
            <w:shd w:val="clear" w:color="auto" w:fill="auto"/>
            <w:tcMar>
              <w:left w:w="57" w:type="dxa"/>
              <w:right w:w="57" w:type="dxa"/>
            </w:tcMar>
            <w:vAlign w:val="center"/>
          </w:tcPr>
          <w:p w:rsidR="00C961AD" w:rsidRPr="00731EED" w:rsidRDefault="00C961AD" w:rsidP="00186840">
            <w:pPr>
              <w:jc w:val="center"/>
            </w:pPr>
            <w:r w:rsidRPr="00731EED">
              <w:t>0</w:t>
            </w:r>
          </w:p>
        </w:tc>
        <w:tc>
          <w:tcPr>
            <w:tcW w:w="934" w:type="dxa"/>
            <w:shd w:val="clear" w:color="auto" w:fill="auto"/>
            <w:tcMar>
              <w:left w:w="57" w:type="dxa"/>
              <w:right w:w="57" w:type="dxa"/>
            </w:tcMar>
            <w:vAlign w:val="center"/>
          </w:tcPr>
          <w:p w:rsidR="00C961AD" w:rsidRPr="00731EED" w:rsidRDefault="00C961AD" w:rsidP="00186840">
            <w:pPr>
              <w:jc w:val="center"/>
            </w:pPr>
            <w:r w:rsidRPr="00731EED">
              <w:t>0</w:t>
            </w:r>
          </w:p>
        </w:tc>
        <w:tc>
          <w:tcPr>
            <w:tcW w:w="992" w:type="dxa"/>
            <w:shd w:val="clear" w:color="auto" w:fill="auto"/>
            <w:tcMar>
              <w:left w:w="57" w:type="dxa"/>
              <w:right w:w="57" w:type="dxa"/>
            </w:tcMar>
            <w:vAlign w:val="center"/>
          </w:tcPr>
          <w:p w:rsidR="00C961AD" w:rsidRPr="00731EED" w:rsidRDefault="00C961AD" w:rsidP="00186840">
            <w:pPr>
              <w:jc w:val="center"/>
            </w:pPr>
            <w:r w:rsidRPr="00731EED">
              <w:t>7 759</w:t>
            </w:r>
          </w:p>
        </w:tc>
        <w:tc>
          <w:tcPr>
            <w:tcW w:w="992" w:type="dxa"/>
            <w:vAlign w:val="center"/>
          </w:tcPr>
          <w:p w:rsidR="00C961AD" w:rsidRPr="00731EED" w:rsidRDefault="00C961AD" w:rsidP="00186840">
            <w:pPr>
              <w:jc w:val="center"/>
            </w:pPr>
            <w:r>
              <w:t>8187,09</w:t>
            </w:r>
          </w:p>
        </w:tc>
      </w:tr>
      <w:tr w:rsidR="00C961AD" w:rsidRPr="00731EED" w:rsidTr="00186840">
        <w:trPr>
          <w:trHeight w:val="255"/>
        </w:trPr>
        <w:tc>
          <w:tcPr>
            <w:tcW w:w="2360" w:type="dxa"/>
            <w:shd w:val="clear" w:color="auto" w:fill="auto"/>
            <w:tcMar>
              <w:left w:w="57" w:type="dxa"/>
              <w:right w:w="57" w:type="dxa"/>
            </w:tcMar>
          </w:tcPr>
          <w:p w:rsidR="00C961AD" w:rsidRPr="00F7560A" w:rsidRDefault="00C961AD" w:rsidP="00186840">
            <w:r w:rsidRPr="00F7560A">
              <w:t>Төзелеш индустриясе</w:t>
            </w:r>
          </w:p>
        </w:tc>
        <w:tc>
          <w:tcPr>
            <w:tcW w:w="992" w:type="dxa"/>
            <w:shd w:val="clear" w:color="auto" w:fill="auto"/>
            <w:noWrap/>
            <w:tcMar>
              <w:left w:w="57" w:type="dxa"/>
              <w:right w:w="57" w:type="dxa"/>
            </w:tcMar>
            <w:vAlign w:val="center"/>
          </w:tcPr>
          <w:p w:rsidR="00C961AD" w:rsidRPr="00731EED" w:rsidRDefault="00C961AD" w:rsidP="00186840">
            <w:pPr>
              <w:jc w:val="center"/>
              <w:rPr>
                <w:lang w:val="en-US"/>
              </w:rPr>
            </w:pPr>
            <w:r w:rsidRPr="00731EED">
              <w:rPr>
                <w:lang w:val="en-US"/>
              </w:rPr>
              <w:t>0</w:t>
            </w:r>
          </w:p>
        </w:tc>
        <w:tc>
          <w:tcPr>
            <w:tcW w:w="992" w:type="dxa"/>
            <w:shd w:val="clear" w:color="auto" w:fill="auto"/>
            <w:tcMar>
              <w:left w:w="57" w:type="dxa"/>
              <w:right w:w="57" w:type="dxa"/>
            </w:tcMar>
            <w:vAlign w:val="center"/>
          </w:tcPr>
          <w:p w:rsidR="00C961AD" w:rsidRPr="00731EED" w:rsidRDefault="00C961AD" w:rsidP="00186840">
            <w:pPr>
              <w:jc w:val="center"/>
              <w:rPr>
                <w:lang w:val="en-US"/>
              </w:rPr>
            </w:pPr>
            <w:r w:rsidRPr="00731EED">
              <w:rPr>
                <w:lang w:val="en-US"/>
              </w:rPr>
              <w:t>0</w:t>
            </w:r>
          </w:p>
        </w:tc>
        <w:tc>
          <w:tcPr>
            <w:tcW w:w="799" w:type="dxa"/>
            <w:shd w:val="clear" w:color="auto" w:fill="auto"/>
            <w:tcMar>
              <w:left w:w="57" w:type="dxa"/>
              <w:right w:w="57" w:type="dxa"/>
            </w:tcMar>
            <w:vAlign w:val="center"/>
          </w:tcPr>
          <w:p w:rsidR="00C961AD" w:rsidRPr="00731EED" w:rsidRDefault="00C961AD" w:rsidP="00186840">
            <w:pPr>
              <w:jc w:val="center"/>
            </w:pPr>
            <w:r w:rsidRPr="00731EED">
              <w:t>0</w:t>
            </w:r>
          </w:p>
        </w:tc>
        <w:tc>
          <w:tcPr>
            <w:tcW w:w="902" w:type="dxa"/>
            <w:shd w:val="clear" w:color="auto" w:fill="auto"/>
            <w:tcMar>
              <w:left w:w="57" w:type="dxa"/>
              <w:right w:w="57" w:type="dxa"/>
            </w:tcMar>
            <w:vAlign w:val="center"/>
          </w:tcPr>
          <w:p w:rsidR="00C961AD" w:rsidRPr="00731EED" w:rsidRDefault="00C961AD" w:rsidP="00186840">
            <w:pPr>
              <w:jc w:val="center"/>
            </w:pPr>
            <w:r w:rsidRPr="00731EED">
              <w:t>0</w:t>
            </w:r>
          </w:p>
        </w:tc>
        <w:tc>
          <w:tcPr>
            <w:tcW w:w="909" w:type="dxa"/>
            <w:shd w:val="clear" w:color="auto" w:fill="auto"/>
            <w:tcMar>
              <w:left w:w="57" w:type="dxa"/>
              <w:right w:w="57" w:type="dxa"/>
            </w:tcMar>
            <w:vAlign w:val="center"/>
          </w:tcPr>
          <w:p w:rsidR="00C961AD" w:rsidRPr="00731EED" w:rsidRDefault="00C961AD" w:rsidP="00186840">
            <w:pPr>
              <w:jc w:val="center"/>
            </w:pPr>
            <w:r w:rsidRPr="00731EED">
              <w:t>0</w:t>
            </w:r>
          </w:p>
        </w:tc>
        <w:tc>
          <w:tcPr>
            <w:tcW w:w="934" w:type="dxa"/>
            <w:shd w:val="clear" w:color="auto" w:fill="auto"/>
            <w:tcMar>
              <w:left w:w="57" w:type="dxa"/>
              <w:right w:w="57" w:type="dxa"/>
            </w:tcMar>
            <w:vAlign w:val="center"/>
          </w:tcPr>
          <w:p w:rsidR="00C961AD" w:rsidRPr="00731EED" w:rsidRDefault="00C961AD" w:rsidP="00186840">
            <w:pPr>
              <w:jc w:val="center"/>
            </w:pPr>
            <w:r w:rsidRPr="00731EED">
              <w:t>0</w:t>
            </w:r>
          </w:p>
        </w:tc>
        <w:tc>
          <w:tcPr>
            <w:tcW w:w="992" w:type="dxa"/>
            <w:shd w:val="clear" w:color="auto" w:fill="auto"/>
            <w:tcMar>
              <w:left w:w="57" w:type="dxa"/>
              <w:right w:w="57" w:type="dxa"/>
            </w:tcMar>
            <w:vAlign w:val="center"/>
          </w:tcPr>
          <w:p w:rsidR="00C961AD" w:rsidRPr="00731EED" w:rsidRDefault="00C961AD" w:rsidP="00186840">
            <w:pPr>
              <w:jc w:val="center"/>
              <w:rPr>
                <w:lang w:val="en-US"/>
              </w:rPr>
            </w:pPr>
            <w:r w:rsidRPr="00731EED">
              <w:rPr>
                <w:lang w:val="en-US"/>
              </w:rPr>
              <w:t>0</w:t>
            </w:r>
          </w:p>
        </w:tc>
        <w:tc>
          <w:tcPr>
            <w:tcW w:w="992" w:type="dxa"/>
            <w:vAlign w:val="center"/>
          </w:tcPr>
          <w:p w:rsidR="00C961AD" w:rsidRPr="00731EED" w:rsidRDefault="00C961AD" w:rsidP="00186840">
            <w:pPr>
              <w:jc w:val="center"/>
              <w:rPr>
                <w:lang w:val="en-US"/>
              </w:rPr>
            </w:pPr>
            <w:r w:rsidRPr="00731EED">
              <w:rPr>
                <w:lang w:val="en-US"/>
              </w:rPr>
              <w:t>0</w:t>
            </w:r>
          </w:p>
        </w:tc>
      </w:tr>
      <w:tr w:rsidR="00C961AD" w:rsidRPr="00731EED" w:rsidTr="00186840">
        <w:trPr>
          <w:trHeight w:val="255"/>
        </w:trPr>
        <w:tc>
          <w:tcPr>
            <w:tcW w:w="2360" w:type="dxa"/>
            <w:shd w:val="clear" w:color="auto" w:fill="auto"/>
            <w:tcMar>
              <w:left w:w="57" w:type="dxa"/>
              <w:right w:w="57" w:type="dxa"/>
            </w:tcMar>
          </w:tcPr>
          <w:p w:rsidR="00C961AD" w:rsidRPr="00F7560A" w:rsidRDefault="00C961AD" w:rsidP="00186840">
            <w:r w:rsidRPr="00F7560A">
              <w:t>Сәнәгать предприятиеләре</w:t>
            </w:r>
          </w:p>
        </w:tc>
        <w:tc>
          <w:tcPr>
            <w:tcW w:w="992" w:type="dxa"/>
            <w:shd w:val="clear" w:color="auto" w:fill="auto"/>
            <w:noWrap/>
            <w:tcMar>
              <w:left w:w="57" w:type="dxa"/>
              <w:right w:w="57" w:type="dxa"/>
            </w:tcMar>
            <w:vAlign w:val="center"/>
          </w:tcPr>
          <w:p w:rsidR="00C961AD" w:rsidRPr="00731EED" w:rsidRDefault="00C961AD" w:rsidP="00186840">
            <w:pPr>
              <w:jc w:val="center"/>
              <w:rPr>
                <w:lang w:val="en-US"/>
              </w:rPr>
            </w:pPr>
            <w:r w:rsidRPr="00731EED">
              <w:rPr>
                <w:lang w:val="en-US"/>
              </w:rPr>
              <w:t>0</w:t>
            </w:r>
          </w:p>
        </w:tc>
        <w:tc>
          <w:tcPr>
            <w:tcW w:w="992" w:type="dxa"/>
            <w:shd w:val="clear" w:color="auto" w:fill="auto"/>
            <w:tcMar>
              <w:left w:w="57" w:type="dxa"/>
              <w:right w:w="57" w:type="dxa"/>
            </w:tcMar>
            <w:vAlign w:val="center"/>
          </w:tcPr>
          <w:p w:rsidR="00C961AD" w:rsidRPr="00731EED" w:rsidRDefault="00C961AD" w:rsidP="00186840">
            <w:pPr>
              <w:jc w:val="center"/>
              <w:rPr>
                <w:lang w:val="en-US"/>
              </w:rPr>
            </w:pPr>
            <w:r w:rsidRPr="00731EED">
              <w:rPr>
                <w:lang w:val="en-US"/>
              </w:rPr>
              <w:t>0</w:t>
            </w:r>
          </w:p>
        </w:tc>
        <w:tc>
          <w:tcPr>
            <w:tcW w:w="799" w:type="dxa"/>
            <w:shd w:val="clear" w:color="auto" w:fill="auto"/>
            <w:noWrap/>
            <w:tcMar>
              <w:left w:w="57" w:type="dxa"/>
              <w:right w:w="57" w:type="dxa"/>
            </w:tcMar>
            <w:vAlign w:val="center"/>
          </w:tcPr>
          <w:p w:rsidR="00C961AD" w:rsidRPr="00731EED" w:rsidRDefault="00C961AD" w:rsidP="00186840">
            <w:pPr>
              <w:jc w:val="center"/>
            </w:pPr>
            <w:r w:rsidRPr="00731EED">
              <w:t>0</w:t>
            </w:r>
          </w:p>
        </w:tc>
        <w:tc>
          <w:tcPr>
            <w:tcW w:w="902" w:type="dxa"/>
            <w:shd w:val="clear" w:color="auto" w:fill="auto"/>
            <w:noWrap/>
            <w:tcMar>
              <w:left w:w="57" w:type="dxa"/>
              <w:right w:w="57" w:type="dxa"/>
            </w:tcMar>
            <w:vAlign w:val="center"/>
          </w:tcPr>
          <w:p w:rsidR="00C961AD" w:rsidRPr="00731EED" w:rsidRDefault="00C961AD" w:rsidP="00186840">
            <w:pPr>
              <w:jc w:val="center"/>
            </w:pPr>
            <w:r w:rsidRPr="00731EED">
              <w:t>0</w:t>
            </w:r>
          </w:p>
        </w:tc>
        <w:tc>
          <w:tcPr>
            <w:tcW w:w="909" w:type="dxa"/>
            <w:shd w:val="clear" w:color="auto" w:fill="auto"/>
            <w:tcMar>
              <w:left w:w="57" w:type="dxa"/>
              <w:right w:w="57" w:type="dxa"/>
            </w:tcMar>
            <w:vAlign w:val="center"/>
          </w:tcPr>
          <w:p w:rsidR="00C961AD" w:rsidRPr="00731EED" w:rsidRDefault="00C961AD" w:rsidP="00186840">
            <w:pPr>
              <w:jc w:val="center"/>
            </w:pPr>
            <w:r w:rsidRPr="00731EED">
              <w:t>0</w:t>
            </w:r>
          </w:p>
        </w:tc>
        <w:tc>
          <w:tcPr>
            <w:tcW w:w="934" w:type="dxa"/>
            <w:shd w:val="clear" w:color="auto" w:fill="auto"/>
            <w:tcMar>
              <w:left w:w="57" w:type="dxa"/>
              <w:right w:w="57" w:type="dxa"/>
            </w:tcMar>
            <w:vAlign w:val="center"/>
          </w:tcPr>
          <w:p w:rsidR="00C961AD" w:rsidRPr="00731EED" w:rsidRDefault="00C961AD" w:rsidP="00186840">
            <w:pPr>
              <w:jc w:val="center"/>
            </w:pPr>
            <w:r w:rsidRPr="00731EED">
              <w:t>0</w:t>
            </w:r>
          </w:p>
        </w:tc>
        <w:tc>
          <w:tcPr>
            <w:tcW w:w="992" w:type="dxa"/>
            <w:shd w:val="clear" w:color="auto" w:fill="auto"/>
            <w:tcMar>
              <w:left w:w="57" w:type="dxa"/>
              <w:right w:w="57" w:type="dxa"/>
            </w:tcMar>
            <w:vAlign w:val="center"/>
          </w:tcPr>
          <w:p w:rsidR="00C961AD" w:rsidRPr="00731EED" w:rsidRDefault="00C961AD" w:rsidP="00186840">
            <w:pPr>
              <w:jc w:val="center"/>
              <w:rPr>
                <w:lang w:val="en-US"/>
              </w:rPr>
            </w:pPr>
            <w:r w:rsidRPr="00731EED">
              <w:rPr>
                <w:lang w:val="en-US"/>
              </w:rPr>
              <w:t>0</w:t>
            </w:r>
          </w:p>
        </w:tc>
        <w:tc>
          <w:tcPr>
            <w:tcW w:w="992" w:type="dxa"/>
            <w:vAlign w:val="center"/>
          </w:tcPr>
          <w:p w:rsidR="00C961AD" w:rsidRPr="00731EED" w:rsidRDefault="00C961AD" w:rsidP="00186840">
            <w:pPr>
              <w:jc w:val="center"/>
              <w:rPr>
                <w:lang w:val="en-US"/>
              </w:rPr>
            </w:pPr>
            <w:r w:rsidRPr="00731EED">
              <w:rPr>
                <w:lang w:val="en-US"/>
              </w:rPr>
              <w:t>0</w:t>
            </w:r>
          </w:p>
        </w:tc>
      </w:tr>
      <w:tr w:rsidR="00C961AD" w:rsidRPr="00731EED" w:rsidTr="00186840">
        <w:trPr>
          <w:trHeight w:val="255"/>
        </w:trPr>
        <w:tc>
          <w:tcPr>
            <w:tcW w:w="2360" w:type="dxa"/>
            <w:shd w:val="clear" w:color="auto" w:fill="auto"/>
            <w:tcMar>
              <w:left w:w="57" w:type="dxa"/>
              <w:right w:w="57" w:type="dxa"/>
            </w:tcMar>
          </w:tcPr>
          <w:p w:rsidR="00C961AD" w:rsidRPr="00F7560A" w:rsidRDefault="00C961AD" w:rsidP="00186840">
            <w:r w:rsidRPr="00F7560A">
              <w:t>Транспорт</w:t>
            </w:r>
          </w:p>
        </w:tc>
        <w:tc>
          <w:tcPr>
            <w:tcW w:w="992" w:type="dxa"/>
            <w:shd w:val="clear" w:color="auto" w:fill="auto"/>
            <w:noWrap/>
            <w:tcMar>
              <w:left w:w="57" w:type="dxa"/>
              <w:right w:w="57" w:type="dxa"/>
            </w:tcMar>
            <w:vAlign w:val="center"/>
          </w:tcPr>
          <w:p w:rsidR="00C961AD" w:rsidRPr="00731EED" w:rsidRDefault="00C961AD" w:rsidP="00186840">
            <w:pPr>
              <w:jc w:val="center"/>
              <w:rPr>
                <w:lang w:val="en-US"/>
              </w:rPr>
            </w:pPr>
            <w:r w:rsidRPr="00731EED">
              <w:rPr>
                <w:lang w:val="en-US"/>
              </w:rPr>
              <w:t>0</w:t>
            </w:r>
          </w:p>
        </w:tc>
        <w:tc>
          <w:tcPr>
            <w:tcW w:w="992" w:type="dxa"/>
            <w:shd w:val="clear" w:color="auto" w:fill="auto"/>
            <w:tcMar>
              <w:left w:w="57" w:type="dxa"/>
              <w:right w:w="57" w:type="dxa"/>
            </w:tcMar>
            <w:vAlign w:val="center"/>
          </w:tcPr>
          <w:p w:rsidR="00C961AD" w:rsidRPr="00731EED" w:rsidRDefault="00C961AD" w:rsidP="00186840">
            <w:pPr>
              <w:jc w:val="center"/>
              <w:rPr>
                <w:lang w:val="en-US"/>
              </w:rPr>
            </w:pPr>
            <w:r w:rsidRPr="00731EED">
              <w:rPr>
                <w:lang w:val="en-US"/>
              </w:rPr>
              <w:t>0</w:t>
            </w:r>
          </w:p>
        </w:tc>
        <w:tc>
          <w:tcPr>
            <w:tcW w:w="799" w:type="dxa"/>
            <w:shd w:val="clear" w:color="auto" w:fill="auto"/>
            <w:noWrap/>
            <w:tcMar>
              <w:left w:w="57" w:type="dxa"/>
              <w:right w:w="57" w:type="dxa"/>
            </w:tcMar>
            <w:vAlign w:val="center"/>
          </w:tcPr>
          <w:p w:rsidR="00C961AD" w:rsidRPr="00731EED" w:rsidRDefault="00C961AD" w:rsidP="00186840">
            <w:pPr>
              <w:jc w:val="center"/>
            </w:pPr>
            <w:r w:rsidRPr="00731EED">
              <w:t>0</w:t>
            </w:r>
          </w:p>
        </w:tc>
        <w:tc>
          <w:tcPr>
            <w:tcW w:w="902" w:type="dxa"/>
            <w:shd w:val="clear" w:color="auto" w:fill="auto"/>
            <w:noWrap/>
            <w:tcMar>
              <w:left w:w="57" w:type="dxa"/>
              <w:right w:w="57" w:type="dxa"/>
            </w:tcMar>
            <w:vAlign w:val="center"/>
          </w:tcPr>
          <w:p w:rsidR="00C961AD" w:rsidRPr="00731EED" w:rsidRDefault="00C961AD" w:rsidP="00186840">
            <w:pPr>
              <w:jc w:val="center"/>
            </w:pPr>
            <w:r w:rsidRPr="00731EED">
              <w:t>0</w:t>
            </w:r>
          </w:p>
        </w:tc>
        <w:tc>
          <w:tcPr>
            <w:tcW w:w="909" w:type="dxa"/>
            <w:shd w:val="clear" w:color="auto" w:fill="auto"/>
            <w:tcMar>
              <w:left w:w="57" w:type="dxa"/>
              <w:right w:w="57" w:type="dxa"/>
            </w:tcMar>
            <w:vAlign w:val="center"/>
          </w:tcPr>
          <w:p w:rsidR="00C961AD" w:rsidRPr="00731EED" w:rsidRDefault="00C961AD" w:rsidP="00186840">
            <w:pPr>
              <w:jc w:val="center"/>
            </w:pPr>
            <w:r w:rsidRPr="00731EED">
              <w:t>0</w:t>
            </w:r>
          </w:p>
        </w:tc>
        <w:tc>
          <w:tcPr>
            <w:tcW w:w="934" w:type="dxa"/>
            <w:shd w:val="clear" w:color="auto" w:fill="auto"/>
            <w:tcMar>
              <w:left w:w="57" w:type="dxa"/>
              <w:right w:w="57" w:type="dxa"/>
            </w:tcMar>
            <w:vAlign w:val="center"/>
          </w:tcPr>
          <w:p w:rsidR="00C961AD" w:rsidRPr="00731EED" w:rsidRDefault="00C961AD" w:rsidP="00186840">
            <w:pPr>
              <w:jc w:val="center"/>
            </w:pPr>
            <w:r w:rsidRPr="00731EED">
              <w:t>0</w:t>
            </w:r>
          </w:p>
        </w:tc>
        <w:tc>
          <w:tcPr>
            <w:tcW w:w="992" w:type="dxa"/>
            <w:shd w:val="clear" w:color="auto" w:fill="auto"/>
            <w:tcMar>
              <w:left w:w="57" w:type="dxa"/>
              <w:right w:w="57" w:type="dxa"/>
            </w:tcMar>
            <w:vAlign w:val="center"/>
          </w:tcPr>
          <w:p w:rsidR="00C961AD" w:rsidRPr="00731EED" w:rsidRDefault="00C961AD" w:rsidP="00186840">
            <w:pPr>
              <w:jc w:val="center"/>
              <w:rPr>
                <w:lang w:val="en-US"/>
              </w:rPr>
            </w:pPr>
            <w:r w:rsidRPr="00731EED">
              <w:rPr>
                <w:lang w:val="en-US"/>
              </w:rPr>
              <w:t>0</w:t>
            </w:r>
          </w:p>
        </w:tc>
        <w:tc>
          <w:tcPr>
            <w:tcW w:w="992" w:type="dxa"/>
            <w:vAlign w:val="center"/>
          </w:tcPr>
          <w:p w:rsidR="00C961AD" w:rsidRPr="00731EED" w:rsidRDefault="00C961AD" w:rsidP="00186840">
            <w:pPr>
              <w:jc w:val="center"/>
              <w:rPr>
                <w:lang w:val="en-US"/>
              </w:rPr>
            </w:pPr>
            <w:r w:rsidRPr="00731EED">
              <w:rPr>
                <w:lang w:val="en-US"/>
              </w:rPr>
              <w:t>0</w:t>
            </w:r>
          </w:p>
        </w:tc>
      </w:tr>
      <w:tr w:rsidR="00C961AD" w:rsidRPr="00731EED" w:rsidTr="00186840">
        <w:trPr>
          <w:trHeight w:val="255"/>
        </w:trPr>
        <w:tc>
          <w:tcPr>
            <w:tcW w:w="2360" w:type="dxa"/>
            <w:shd w:val="clear" w:color="auto" w:fill="auto"/>
            <w:tcMar>
              <w:left w:w="57" w:type="dxa"/>
              <w:right w:w="57" w:type="dxa"/>
            </w:tcMar>
          </w:tcPr>
          <w:p w:rsidR="00C961AD" w:rsidRPr="00F7560A" w:rsidRDefault="00C961AD" w:rsidP="00186840">
            <w:r w:rsidRPr="00F7560A">
              <w:t>Авыл хуҗалыгы</w:t>
            </w:r>
          </w:p>
        </w:tc>
        <w:tc>
          <w:tcPr>
            <w:tcW w:w="992" w:type="dxa"/>
            <w:shd w:val="clear" w:color="auto" w:fill="auto"/>
            <w:noWrap/>
            <w:tcMar>
              <w:left w:w="57" w:type="dxa"/>
              <w:right w:w="57" w:type="dxa"/>
            </w:tcMar>
            <w:vAlign w:val="center"/>
          </w:tcPr>
          <w:p w:rsidR="00C961AD" w:rsidRPr="00731EED" w:rsidRDefault="00C961AD" w:rsidP="00186840">
            <w:pPr>
              <w:jc w:val="center"/>
            </w:pPr>
            <w:r w:rsidRPr="00731EED">
              <w:t>0</w:t>
            </w:r>
          </w:p>
        </w:tc>
        <w:tc>
          <w:tcPr>
            <w:tcW w:w="992" w:type="dxa"/>
            <w:shd w:val="clear" w:color="auto" w:fill="auto"/>
            <w:tcMar>
              <w:left w:w="57" w:type="dxa"/>
              <w:right w:w="57" w:type="dxa"/>
            </w:tcMar>
            <w:vAlign w:val="center"/>
          </w:tcPr>
          <w:p w:rsidR="00C961AD" w:rsidRPr="00731EED" w:rsidRDefault="00C961AD" w:rsidP="00186840">
            <w:pPr>
              <w:jc w:val="center"/>
            </w:pPr>
            <w:r w:rsidRPr="00731EED">
              <w:t>0</w:t>
            </w:r>
          </w:p>
        </w:tc>
        <w:tc>
          <w:tcPr>
            <w:tcW w:w="799" w:type="dxa"/>
            <w:shd w:val="clear" w:color="auto" w:fill="auto"/>
            <w:noWrap/>
            <w:tcMar>
              <w:left w:w="57" w:type="dxa"/>
              <w:right w:w="57" w:type="dxa"/>
            </w:tcMar>
            <w:vAlign w:val="center"/>
          </w:tcPr>
          <w:p w:rsidR="00C961AD" w:rsidRPr="00731EED" w:rsidRDefault="00C961AD" w:rsidP="00186840">
            <w:pPr>
              <w:jc w:val="center"/>
            </w:pPr>
            <w:r w:rsidRPr="00731EED">
              <w:t>0</w:t>
            </w:r>
          </w:p>
        </w:tc>
        <w:tc>
          <w:tcPr>
            <w:tcW w:w="902" w:type="dxa"/>
            <w:shd w:val="clear" w:color="auto" w:fill="auto"/>
            <w:noWrap/>
            <w:tcMar>
              <w:left w:w="57" w:type="dxa"/>
              <w:right w:w="57" w:type="dxa"/>
            </w:tcMar>
            <w:vAlign w:val="center"/>
          </w:tcPr>
          <w:p w:rsidR="00C961AD" w:rsidRPr="00731EED" w:rsidRDefault="00C961AD" w:rsidP="00186840">
            <w:pPr>
              <w:jc w:val="center"/>
            </w:pPr>
            <w:r w:rsidRPr="00731EED">
              <w:t>0</w:t>
            </w:r>
          </w:p>
        </w:tc>
        <w:tc>
          <w:tcPr>
            <w:tcW w:w="909" w:type="dxa"/>
            <w:shd w:val="clear" w:color="auto" w:fill="auto"/>
            <w:tcMar>
              <w:left w:w="57" w:type="dxa"/>
              <w:right w:w="57" w:type="dxa"/>
            </w:tcMar>
            <w:vAlign w:val="center"/>
          </w:tcPr>
          <w:p w:rsidR="00C961AD" w:rsidRPr="00731EED" w:rsidRDefault="00C961AD" w:rsidP="00186840">
            <w:pPr>
              <w:jc w:val="center"/>
            </w:pPr>
            <w:r w:rsidRPr="00731EED">
              <w:t>0</w:t>
            </w:r>
          </w:p>
        </w:tc>
        <w:tc>
          <w:tcPr>
            <w:tcW w:w="934" w:type="dxa"/>
            <w:shd w:val="clear" w:color="auto" w:fill="auto"/>
            <w:tcMar>
              <w:left w:w="57" w:type="dxa"/>
              <w:right w:w="57" w:type="dxa"/>
            </w:tcMar>
            <w:vAlign w:val="center"/>
          </w:tcPr>
          <w:p w:rsidR="00C961AD" w:rsidRPr="00731EED" w:rsidRDefault="00C961AD" w:rsidP="00186840">
            <w:pPr>
              <w:jc w:val="center"/>
            </w:pPr>
            <w:r w:rsidRPr="00731EED">
              <w:t>0</w:t>
            </w:r>
          </w:p>
        </w:tc>
        <w:tc>
          <w:tcPr>
            <w:tcW w:w="992" w:type="dxa"/>
            <w:shd w:val="clear" w:color="auto" w:fill="auto"/>
            <w:tcMar>
              <w:left w:w="57" w:type="dxa"/>
              <w:right w:w="57" w:type="dxa"/>
            </w:tcMar>
            <w:vAlign w:val="center"/>
          </w:tcPr>
          <w:p w:rsidR="00C961AD" w:rsidRPr="00731EED" w:rsidRDefault="00C961AD" w:rsidP="00186840">
            <w:pPr>
              <w:jc w:val="center"/>
            </w:pPr>
            <w:r w:rsidRPr="00731EED">
              <w:t>0</w:t>
            </w:r>
          </w:p>
        </w:tc>
        <w:tc>
          <w:tcPr>
            <w:tcW w:w="992" w:type="dxa"/>
            <w:vAlign w:val="center"/>
          </w:tcPr>
          <w:p w:rsidR="00C961AD" w:rsidRPr="00731EED" w:rsidRDefault="00C961AD" w:rsidP="00186840">
            <w:pPr>
              <w:jc w:val="center"/>
            </w:pPr>
            <w:r w:rsidRPr="00731EED">
              <w:t>0</w:t>
            </w:r>
          </w:p>
        </w:tc>
      </w:tr>
      <w:tr w:rsidR="00C961AD" w:rsidRPr="00731EED" w:rsidTr="00186840">
        <w:trPr>
          <w:trHeight w:val="255"/>
        </w:trPr>
        <w:tc>
          <w:tcPr>
            <w:tcW w:w="2360" w:type="dxa"/>
            <w:shd w:val="clear" w:color="auto" w:fill="auto"/>
            <w:tcMar>
              <w:left w:w="57" w:type="dxa"/>
              <w:right w:w="57" w:type="dxa"/>
            </w:tcMar>
          </w:tcPr>
          <w:p w:rsidR="00C961AD" w:rsidRPr="00F7560A" w:rsidRDefault="00C961AD" w:rsidP="00186840">
            <w:r w:rsidRPr="00F7560A">
              <w:t>Җәнлек совхозлары</w:t>
            </w:r>
          </w:p>
        </w:tc>
        <w:tc>
          <w:tcPr>
            <w:tcW w:w="992" w:type="dxa"/>
            <w:shd w:val="clear" w:color="auto" w:fill="auto"/>
            <w:noWrap/>
            <w:tcMar>
              <w:left w:w="57" w:type="dxa"/>
              <w:right w:w="57" w:type="dxa"/>
            </w:tcMar>
            <w:vAlign w:val="center"/>
          </w:tcPr>
          <w:p w:rsidR="00C961AD" w:rsidRPr="00731EED" w:rsidRDefault="00C961AD" w:rsidP="00186840">
            <w:pPr>
              <w:jc w:val="center"/>
            </w:pPr>
            <w:r w:rsidRPr="00731EED">
              <w:t>0</w:t>
            </w:r>
          </w:p>
        </w:tc>
        <w:tc>
          <w:tcPr>
            <w:tcW w:w="992" w:type="dxa"/>
            <w:shd w:val="clear" w:color="auto" w:fill="auto"/>
            <w:tcMar>
              <w:left w:w="57" w:type="dxa"/>
              <w:right w:w="57" w:type="dxa"/>
            </w:tcMar>
            <w:vAlign w:val="center"/>
          </w:tcPr>
          <w:p w:rsidR="00C961AD" w:rsidRPr="00731EED" w:rsidRDefault="00C961AD" w:rsidP="00186840">
            <w:pPr>
              <w:jc w:val="center"/>
            </w:pPr>
            <w:r w:rsidRPr="00731EED">
              <w:t>0</w:t>
            </w:r>
          </w:p>
        </w:tc>
        <w:tc>
          <w:tcPr>
            <w:tcW w:w="799" w:type="dxa"/>
            <w:shd w:val="clear" w:color="auto" w:fill="auto"/>
            <w:noWrap/>
            <w:tcMar>
              <w:left w:w="57" w:type="dxa"/>
              <w:right w:w="57" w:type="dxa"/>
            </w:tcMar>
            <w:vAlign w:val="center"/>
          </w:tcPr>
          <w:p w:rsidR="00C961AD" w:rsidRPr="00731EED" w:rsidRDefault="00C961AD" w:rsidP="00186840">
            <w:pPr>
              <w:jc w:val="center"/>
            </w:pPr>
            <w:r w:rsidRPr="00731EED">
              <w:t>0</w:t>
            </w:r>
          </w:p>
        </w:tc>
        <w:tc>
          <w:tcPr>
            <w:tcW w:w="902" w:type="dxa"/>
            <w:shd w:val="clear" w:color="auto" w:fill="auto"/>
            <w:noWrap/>
            <w:tcMar>
              <w:left w:w="57" w:type="dxa"/>
              <w:right w:w="57" w:type="dxa"/>
            </w:tcMar>
            <w:vAlign w:val="center"/>
          </w:tcPr>
          <w:p w:rsidR="00C961AD" w:rsidRPr="00731EED" w:rsidRDefault="00C961AD" w:rsidP="00186840">
            <w:pPr>
              <w:jc w:val="center"/>
            </w:pPr>
            <w:r w:rsidRPr="00731EED">
              <w:t>0</w:t>
            </w:r>
          </w:p>
        </w:tc>
        <w:tc>
          <w:tcPr>
            <w:tcW w:w="909" w:type="dxa"/>
            <w:shd w:val="clear" w:color="auto" w:fill="auto"/>
            <w:tcMar>
              <w:left w:w="57" w:type="dxa"/>
              <w:right w:w="57" w:type="dxa"/>
            </w:tcMar>
            <w:vAlign w:val="center"/>
          </w:tcPr>
          <w:p w:rsidR="00C961AD" w:rsidRPr="00731EED" w:rsidRDefault="00C961AD" w:rsidP="00186840">
            <w:pPr>
              <w:jc w:val="center"/>
            </w:pPr>
            <w:r w:rsidRPr="00731EED">
              <w:t>0</w:t>
            </w:r>
          </w:p>
        </w:tc>
        <w:tc>
          <w:tcPr>
            <w:tcW w:w="934" w:type="dxa"/>
            <w:shd w:val="clear" w:color="auto" w:fill="auto"/>
            <w:tcMar>
              <w:left w:w="57" w:type="dxa"/>
              <w:right w:w="57" w:type="dxa"/>
            </w:tcMar>
            <w:vAlign w:val="center"/>
          </w:tcPr>
          <w:p w:rsidR="00C961AD" w:rsidRPr="00731EED" w:rsidRDefault="00C961AD" w:rsidP="00186840">
            <w:pPr>
              <w:jc w:val="center"/>
            </w:pPr>
            <w:r w:rsidRPr="00731EED">
              <w:t>0</w:t>
            </w:r>
          </w:p>
        </w:tc>
        <w:tc>
          <w:tcPr>
            <w:tcW w:w="992" w:type="dxa"/>
            <w:shd w:val="clear" w:color="auto" w:fill="auto"/>
            <w:tcMar>
              <w:left w:w="57" w:type="dxa"/>
              <w:right w:w="57" w:type="dxa"/>
            </w:tcMar>
            <w:vAlign w:val="center"/>
          </w:tcPr>
          <w:p w:rsidR="00C961AD" w:rsidRPr="00731EED" w:rsidRDefault="00C961AD" w:rsidP="00186840">
            <w:pPr>
              <w:jc w:val="center"/>
            </w:pPr>
            <w:r w:rsidRPr="00731EED">
              <w:t>0</w:t>
            </w:r>
          </w:p>
        </w:tc>
        <w:tc>
          <w:tcPr>
            <w:tcW w:w="992" w:type="dxa"/>
            <w:vAlign w:val="center"/>
          </w:tcPr>
          <w:p w:rsidR="00C961AD" w:rsidRPr="00731EED" w:rsidRDefault="00C961AD" w:rsidP="00186840">
            <w:pPr>
              <w:jc w:val="center"/>
            </w:pPr>
            <w:r w:rsidRPr="00731EED">
              <w:t>0</w:t>
            </w:r>
          </w:p>
        </w:tc>
      </w:tr>
      <w:tr w:rsidR="00C961AD" w:rsidRPr="00731EED" w:rsidTr="00186840">
        <w:trPr>
          <w:trHeight w:val="255"/>
        </w:trPr>
        <w:tc>
          <w:tcPr>
            <w:tcW w:w="2360" w:type="dxa"/>
            <w:shd w:val="clear" w:color="auto" w:fill="auto"/>
            <w:tcMar>
              <w:left w:w="57" w:type="dxa"/>
              <w:right w:w="57" w:type="dxa"/>
            </w:tcMar>
          </w:tcPr>
          <w:p w:rsidR="00C961AD" w:rsidRPr="00F7560A" w:rsidRDefault="00C961AD" w:rsidP="00186840">
            <w:r w:rsidRPr="00F7560A">
              <w:t>Урман хуҗалыклары</w:t>
            </w:r>
          </w:p>
        </w:tc>
        <w:tc>
          <w:tcPr>
            <w:tcW w:w="992" w:type="dxa"/>
            <w:shd w:val="clear" w:color="auto" w:fill="auto"/>
            <w:noWrap/>
            <w:tcMar>
              <w:left w:w="57" w:type="dxa"/>
              <w:right w:w="57" w:type="dxa"/>
            </w:tcMar>
            <w:vAlign w:val="center"/>
          </w:tcPr>
          <w:p w:rsidR="00C961AD" w:rsidRPr="00731EED" w:rsidRDefault="00C961AD" w:rsidP="00186840">
            <w:pPr>
              <w:jc w:val="center"/>
            </w:pPr>
            <w:r w:rsidRPr="00731EED">
              <w:t>0</w:t>
            </w:r>
          </w:p>
        </w:tc>
        <w:tc>
          <w:tcPr>
            <w:tcW w:w="992" w:type="dxa"/>
            <w:shd w:val="clear" w:color="auto" w:fill="auto"/>
            <w:tcMar>
              <w:left w:w="57" w:type="dxa"/>
              <w:right w:w="57" w:type="dxa"/>
            </w:tcMar>
            <w:vAlign w:val="center"/>
          </w:tcPr>
          <w:p w:rsidR="00C961AD" w:rsidRPr="00731EED" w:rsidRDefault="00C961AD" w:rsidP="00186840">
            <w:pPr>
              <w:jc w:val="center"/>
            </w:pPr>
            <w:r w:rsidRPr="00731EED">
              <w:t>0</w:t>
            </w:r>
          </w:p>
        </w:tc>
        <w:tc>
          <w:tcPr>
            <w:tcW w:w="799" w:type="dxa"/>
            <w:shd w:val="clear" w:color="auto" w:fill="auto"/>
            <w:noWrap/>
            <w:tcMar>
              <w:left w:w="57" w:type="dxa"/>
              <w:right w:w="57" w:type="dxa"/>
            </w:tcMar>
            <w:vAlign w:val="center"/>
          </w:tcPr>
          <w:p w:rsidR="00C961AD" w:rsidRPr="00731EED" w:rsidRDefault="00C961AD" w:rsidP="00186840">
            <w:pPr>
              <w:jc w:val="center"/>
            </w:pPr>
            <w:r w:rsidRPr="00731EED">
              <w:t>0</w:t>
            </w:r>
          </w:p>
        </w:tc>
        <w:tc>
          <w:tcPr>
            <w:tcW w:w="902" w:type="dxa"/>
            <w:shd w:val="clear" w:color="auto" w:fill="auto"/>
            <w:noWrap/>
            <w:tcMar>
              <w:left w:w="57" w:type="dxa"/>
              <w:right w:w="57" w:type="dxa"/>
            </w:tcMar>
            <w:vAlign w:val="center"/>
          </w:tcPr>
          <w:p w:rsidR="00C961AD" w:rsidRPr="00731EED" w:rsidRDefault="00C961AD" w:rsidP="00186840">
            <w:pPr>
              <w:jc w:val="center"/>
            </w:pPr>
            <w:r w:rsidRPr="00731EED">
              <w:t>0</w:t>
            </w:r>
          </w:p>
        </w:tc>
        <w:tc>
          <w:tcPr>
            <w:tcW w:w="909" w:type="dxa"/>
            <w:shd w:val="clear" w:color="auto" w:fill="auto"/>
            <w:tcMar>
              <w:left w:w="57" w:type="dxa"/>
              <w:right w:w="57" w:type="dxa"/>
            </w:tcMar>
            <w:vAlign w:val="center"/>
          </w:tcPr>
          <w:p w:rsidR="00C961AD" w:rsidRPr="00731EED" w:rsidRDefault="00C961AD" w:rsidP="00186840">
            <w:pPr>
              <w:jc w:val="center"/>
            </w:pPr>
            <w:r w:rsidRPr="00731EED">
              <w:t>0</w:t>
            </w:r>
          </w:p>
        </w:tc>
        <w:tc>
          <w:tcPr>
            <w:tcW w:w="934" w:type="dxa"/>
            <w:shd w:val="clear" w:color="auto" w:fill="auto"/>
            <w:tcMar>
              <w:left w:w="57" w:type="dxa"/>
              <w:right w:w="57" w:type="dxa"/>
            </w:tcMar>
            <w:vAlign w:val="center"/>
          </w:tcPr>
          <w:p w:rsidR="00C961AD" w:rsidRPr="00731EED" w:rsidRDefault="00C961AD" w:rsidP="00186840">
            <w:pPr>
              <w:jc w:val="center"/>
            </w:pPr>
            <w:r w:rsidRPr="00731EED">
              <w:t>0</w:t>
            </w:r>
          </w:p>
        </w:tc>
        <w:tc>
          <w:tcPr>
            <w:tcW w:w="992" w:type="dxa"/>
            <w:shd w:val="clear" w:color="auto" w:fill="auto"/>
            <w:tcMar>
              <w:left w:w="57" w:type="dxa"/>
              <w:right w:w="57" w:type="dxa"/>
            </w:tcMar>
            <w:vAlign w:val="center"/>
          </w:tcPr>
          <w:p w:rsidR="00C961AD" w:rsidRPr="00731EED" w:rsidRDefault="00C961AD" w:rsidP="00186840">
            <w:pPr>
              <w:jc w:val="center"/>
            </w:pPr>
            <w:r w:rsidRPr="00731EED">
              <w:t>0</w:t>
            </w:r>
          </w:p>
        </w:tc>
        <w:tc>
          <w:tcPr>
            <w:tcW w:w="992" w:type="dxa"/>
            <w:vAlign w:val="center"/>
          </w:tcPr>
          <w:p w:rsidR="00C961AD" w:rsidRPr="00731EED" w:rsidRDefault="00C961AD" w:rsidP="00186840">
            <w:pPr>
              <w:jc w:val="center"/>
            </w:pPr>
            <w:r w:rsidRPr="00731EED">
              <w:t>0</w:t>
            </w:r>
          </w:p>
        </w:tc>
      </w:tr>
      <w:tr w:rsidR="00C961AD" w:rsidRPr="00731EED" w:rsidTr="00186840">
        <w:trPr>
          <w:trHeight w:val="255"/>
        </w:trPr>
        <w:tc>
          <w:tcPr>
            <w:tcW w:w="2360" w:type="dxa"/>
            <w:shd w:val="clear" w:color="auto" w:fill="auto"/>
            <w:tcMar>
              <w:left w:w="57" w:type="dxa"/>
              <w:right w:w="57" w:type="dxa"/>
            </w:tcMar>
          </w:tcPr>
          <w:p w:rsidR="00C961AD" w:rsidRPr="00F7560A" w:rsidRDefault="00C961AD" w:rsidP="00186840">
            <w:r w:rsidRPr="00F7560A">
              <w:t>Башка</w:t>
            </w:r>
          </w:p>
        </w:tc>
        <w:tc>
          <w:tcPr>
            <w:tcW w:w="992" w:type="dxa"/>
            <w:shd w:val="clear" w:color="auto" w:fill="auto"/>
            <w:noWrap/>
            <w:tcMar>
              <w:left w:w="57" w:type="dxa"/>
              <w:right w:w="57" w:type="dxa"/>
            </w:tcMar>
            <w:vAlign w:val="center"/>
          </w:tcPr>
          <w:p w:rsidR="00C961AD" w:rsidRPr="00731EED" w:rsidRDefault="00C961AD" w:rsidP="00186840">
            <w:pPr>
              <w:jc w:val="center"/>
              <w:rPr>
                <w:lang w:val="en-US"/>
              </w:rPr>
            </w:pPr>
            <w:r w:rsidRPr="00731EED">
              <w:rPr>
                <w:lang w:val="en-US"/>
              </w:rPr>
              <w:t>0</w:t>
            </w:r>
          </w:p>
        </w:tc>
        <w:tc>
          <w:tcPr>
            <w:tcW w:w="992" w:type="dxa"/>
            <w:shd w:val="clear" w:color="auto" w:fill="auto"/>
            <w:tcMar>
              <w:left w:w="57" w:type="dxa"/>
              <w:right w:w="57" w:type="dxa"/>
            </w:tcMar>
            <w:vAlign w:val="center"/>
          </w:tcPr>
          <w:p w:rsidR="00C961AD" w:rsidRPr="0016717B" w:rsidRDefault="00C961AD" w:rsidP="00186840">
            <w:pPr>
              <w:jc w:val="center"/>
            </w:pPr>
            <w:r>
              <w:t>1603,9</w:t>
            </w:r>
          </w:p>
        </w:tc>
        <w:tc>
          <w:tcPr>
            <w:tcW w:w="799" w:type="dxa"/>
            <w:shd w:val="clear" w:color="auto" w:fill="auto"/>
            <w:noWrap/>
            <w:tcMar>
              <w:left w:w="57" w:type="dxa"/>
              <w:right w:w="57" w:type="dxa"/>
            </w:tcMar>
            <w:vAlign w:val="center"/>
          </w:tcPr>
          <w:p w:rsidR="00C961AD" w:rsidRPr="00731EED" w:rsidRDefault="00C961AD" w:rsidP="00186840">
            <w:pPr>
              <w:jc w:val="center"/>
              <w:rPr>
                <w:lang w:val="en-US"/>
              </w:rPr>
            </w:pPr>
            <w:r w:rsidRPr="00731EED">
              <w:rPr>
                <w:lang w:val="en-US"/>
              </w:rPr>
              <w:t>0</w:t>
            </w:r>
          </w:p>
        </w:tc>
        <w:tc>
          <w:tcPr>
            <w:tcW w:w="902" w:type="dxa"/>
            <w:shd w:val="clear" w:color="auto" w:fill="auto"/>
            <w:noWrap/>
            <w:tcMar>
              <w:left w:w="57" w:type="dxa"/>
              <w:right w:w="57" w:type="dxa"/>
            </w:tcMar>
            <w:vAlign w:val="center"/>
          </w:tcPr>
          <w:p w:rsidR="00C961AD" w:rsidRPr="00731EED" w:rsidRDefault="00C961AD" w:rsidP="00186840">
            <w:pPr>
              <w:jc w:val="center"/>
              <w:rPr>
                <w:lang w:val="en-US"/>
              </w:rPr>
            </w:pPr>
            <w:r w:rsidRPr="00731EED">
              <w:rPr>
                <w:lang w:val="en-US"/>
              </w:rPr>
              <w:t>0</w:t>
            </w:r>
          </w:p>
        </w:tc>
        <w:tc>
          <w:tcPr>
            <w:tcW w:w="909" w:type="dxa"/>
            <w:shd w:val="clear" w:color="auto" w:fill="auto"/>
            <w:tcMar>
              <w:left w:w="57" w:type="dxa"/>
              <w:right w:w="57" w:type="dxa"/>
            </w:tcMar>
            <w:vAlign w:val="center"/>
          </w:tcPr>
          <w:p w:rsidR="00C961AD" w:rsidRPr="00731EED" w:rsidRDefault="00C961AD" w:rsidP="00186840">
            <w:pPr>
              <w:jc w:val="center"/>
            </w:pPr>
            <w:r w:rsidRPr="00731EED">
              <w:t>0</w:t>
            </w:r>
          </w:p>
        </w:tc>
        <w:tc>
          <w:tcPr>
            <w:tcW w:w="934" w:type="dxa"/>
            <w:shd w:val="clear" w:color="auto" w:fill="auto"/>
            <w:tcMar>
              <w:left w:w="57" w:type="dxa"/>
              <w:right w:w="57" w:type="dxa"/>
            </w:tcMar>
            <w:vAlign w:val="center"/>
          </w:tcPr>
          <w:p w:rsidR="00C961AD" w:rsidRPr="00731EED" w:rsidRDefault="00C961AD" w:rsidP="00186840">
            <w:pPr>
              <w:jc w:val="center"/>
            </w:pPr>
            <w:r w:rsidRPr="00731EED">
              <w:t>0</w:t>
            </w:r>
          </w:p>
        </w:tc>
        <w:tc>
          <w:tcPr>
            <w:tcW w:w="992" w:type="dxa"/>
            <w:shd w:val="clear" w:color="auto" w:fill="auto"/>
            <w:tcMar>
              <w:left w:w="57" w:type="dxa"/>
              <w:right w:w="57" w:type="dxa"/>
            </w:tcMar>
            <w:vAlign w:val="center"/>
          </w:tcPr>
          <w:p w:rsidR="00C961AD" w:rsidRPr="00731EED" w:rsidRDefault="00C961AD" w:rsidP="00186840">
            <w:pPr>
              <w:jc w:val="center"/>
              <w:rPr>
                <w:lang w:val="en-US"/>
              </w:rPr>
            </w:pPr>
            <w:r w:rsidRPr="00731EED">
              <w:rPr>
                <w:lang w:val="en-US"/>
              </w:rPr>
              <w:t>0</w:t>
            </w:r>
          </w:p>
        </w:tc>
        <w:tc>
          <w:tcPr>
            <w:tcW w:w="992" w:type="dxa"/>
            <w:vAlign w:val="center"/>
          </w:tcPr>
          <w:p w:rsidR="00C961AD" w:rsidRPr="0016717B" w:rsidRDefault="00C961AD" w:rsidP="00186840">
            <w:pPr>
              <w:jc w:val="center"/>
            </w:pPr>
            <w:r>
              <w:t>1603,9</w:t>
            </w:r>
          </w:p>
        </w:tc>
      </w:tr>
      <w:tr w:rsidR="00C961AD" w:rsidRPr="00731EED" w:rsidTr="00186840">
        <w:trPr>
          <w:trHeight w:val="510"/>
        </w:trPr>
        <w:tc>
          <w:tcPr>
            <w:tcW w:w="2360" w:type="dxa"/>
            <w:shd w:val="clear" w:color="auto" w:fill="auto"/>
            <w:tcMar>
              <w:left w:w="57" w:type="dxa"/>
              <w:right w:w="57" w:type="dxa"/>
            </w:tcMar>
          </w:tcPr>
          <w:p w:rsidR="00C961AD" w:rsidRDefault="00C961AD" w:rsidP="00186840">
            <w:r w:rsidRPr="00F7560A">
              <w:lastRenderedPageBreak/>
              <w:t>Җылылык куллану</w:t>
            </w:r>
            <w:r>
              <w:t>: барлыгы</w:t>
            </w:r>
          </w:p>
        </w:tc>
        <w:tc>
          <w:tcPr>
            <w:tcW w:w="992" w:type="dxa"/>
            <w:shd w:val="clear" w:color="auto" w:fill="auto"/>
            <w:noWrap/>
            <w:tcMar>
              <w:left w:w="57" w:type="dxa"/>
              <w:right w:w="57" w:type="dxa"/>
            </w:tcMar>
            <w:vAlign w:val="center"/>
          </w:tcPr>
          <w:p w:rsidR="00C961AD" w:rsidRPr="00731EED" w:rsidRDefault="00C961AD" w:rsidP="00186840">
            <w:pPr>
              <w:jc w:val="center"/>
              <w:rPr>
                <w:b/>
                <w:bCs/>
              </w:rPr>
            </w:pPr>
            <w:r>
              <w:rPr>
                <w:b/>
                <w:bCs/>
              </w:rPr>
              <w:t>39 6</w:t>
            </w:r>
            <w:r w:rsidRPr="00731EED">
              <w:rPr>
                <w:b/>
                <w:bCs/>
              </w:rPr>
              <w:t>30</w:t>
            </w:r>
          </w:p>
        </w:tc>
        <w:tc>
          <w:tcPr>
            <w:tcW w:w="992" w:type="dxa"/>
            <w:shd w:val="clear" w:color="auto" w:fill="auto"/>
            <w:noWrap/>
            <w:tcMar>
              <w:left w:w="57" w:type="dxa"/>
              <w:right w:w="57" w:type="dxa"/>
            </w:tcMar>
            <w:vAlign w:val="center"/>
          </w:tcPr>
          <w:p w:rsidR="00C961AD" w:rsidRPr="00731EED" w:rsidRDefault="00C961AD" w:rsidP="00186840">
            <w:pPr>
              <w:jc w:val="center"/>
              <w:rPr>
                <w:b/>
                <w:bCs/>
              </w:rPr>
            </w:pPr>
            <w:r>
              <w:rPr>
                <w:b/>
                <w:bCs/>
              </w:rPr>
              <w:t>20064,44</w:t>
            </w:r>
          </w:p>
        </w:tc>
        <w:tc>
          <w:tcPr>
            <w:tcW w:w="799" w:type="dxa"/>
            <w:shd w:val="clear" w:color="auto" w:fill="auto"/>
            <w:noWrap/>
            <w:tcMar>
              <w:left w:w="57" w:type="dxa"/>
              <w:right w:w="57" w:type="dxa"/>
            </w:tcMar>
            <w:vAlign w:val="center"/>
          </w:tcPr>
          <w:p w:rsidR="00C961AD" w:rsidRPr="00731EED" w:rsidRDefault="00C961AD" w:rsidP="00186840">
            <w:pPr>
              <w:jc w:val="center"/>
              <w:rPr>
                <w:b/>
                <w:bCs/>
                <w:lang w:val="en-US"/>
              </w:rPr>
            </w:pPr>
            <w:r>
              <w:rPr>
                <w:b/>
                <w:bCs/>
              </w:rPr>
              <w:t>0</w:t>
            </w:r>
          </w:p>
        </w:tc>
        <w:tc>
          <w:tcPr>
            <w:tcW w:w="902" w:type="dxa"/>
            <w:shd w:val="clear" w:color="auto" w:fill="auto"/>
            <w:noWrap/>
            <w:tcMar>
              <w:left w:w="57" w:type="dxa"/>
              <w:right w:w="57" w:type="dxa"/>
            </w:tcMar>
            <w:vAlign w:val="center"/>
          </w:tcPr>
          <w:p w:rsidR="00C961AD" w:rsidRPr="00731EED" w:rsidRDefault="00C961AD" w:rsidP="00186840">
            <w:pPr>
              <w:jc w:val="center"/>
              <w:rPr>
                <w:b/>
                <w:bCs/>
                <w:lang w:val="en-US"/>
              </w:rPr>
            </w:pPr>
            <w:r>
              <w:rPr>
                <w:b/>
                <w:bCs/>
              </w:rPr>
              <w:t>0</w:t>
            </w:r>
          </w:p>
        </w:tc>
        <w:tc>
          <w:tcPr>
            <w:tcW w:w="909" w:type="dxa"/>
            <w:shd w:val="clear" w:color="auto" w:fill="auto"/>
            <w:noWrap/>
            <w:tcMar>
              <w:left w:w="57" w:type="dxa"/>
              <w:right w:w="57" w:type="dxa"/>
            </w:tcMar>
            <w:vAlign w:val="center"/>
          </w:tcPr>
          <w:p w:rsidR="00C961AD" w:rsidRPr="00731EED" w:rsidRDefault="00C961AD" w:rsidP="00186840">
            <w:pPr>
              <w:jc w:val="center"/>
              <w:rPr>
                <w:b/>
                <w:bCs/>
              </w:rPr>
            </w:pPr>
            <w:r w:rsidRPr="00731EED">
              <w:rPr>
                <w:b/>
                <w:bCs/>
              </w:rPr>
              <w:t>0</w:t>
            </w:r>
          </w:p>
        </w:tc>
        <w:tc>
          <w:tcPr>
            <w:tcW w:w="934" w:type="dxa"/>
            <w:shd w:val="clear" w:color="auto" w:fill="auto"/>
            <w:noWrap/>
            <w:tcMar>
              <w:left w:w="57" w:type="dxa"/>
              <w:right w:w="57" w:type="dxa"/>
            </w:tcMar>
            <w:vAlign w:val="center"/>
          </w:tcPr>
          <w:p w:rsidR="00C961AD" w:rsidRPr="00731EED" w:rsidRDefault="00C961AD" w:rsidP="00186840">
            <w:pPr>
              <w:jc w:val="center"/>
              <w:rPr>
                <w:b/>
                <w:bCs/>
              </w:rPr>
            </w:pPr>
            <w:r w:rsidRPr="00731EED">
              <w:rPr>
                <w:b/>
                <w:bCs/>
              </w:rPr>
              <w:t>0</w:t>
            </w:r>
          </w:p>
        </w:tc>
        <w:tc>
          <w:tcPr>
            <w:tcW w:w="992" w:type="dxa"/>
            <w:shd w:val="clear" w:color="auto" w:fill="auto"/>
            <w:noWrap/>
            <w:tcMar>
              <w:left w:w="57" w:type="dxa"/>
              <w:right w:w="57" w:type="dxa"/>
            </w:tcMar>
            <w:vAlign w:val="center"/>
          </w:tcPr>
          <w:p w:rsidR="00C961AD" w:rsidRPr="00731EED" w:rsidRDefault="00C961AD" w:rsidP="00186840">
            <w:pPr>
              <w:jc w:val="center"/>
              <w:rPr>
                <w:b/>
                <w:bCs/>
              </w:rPr>
            </w:pPr>
            <w:r>
              <w:rPr>
                <w:b/>
                <w:bCs/>
              </w:rPr>
              <w:t>39630</w:t>
            </w:r>
          </w:p>
        </w:tc>
        <w:tc>
          <w:tcPr>
            <w:tcW w:w="992" w:type="dxa"/>
            <w:vAlign w:val="center"/>
          </w:tcPr>
          <w:p w:rsidR="00C961AD" w:rsidRPr="00731EED" w:rsidRDefault="00C961AD" w:rsidP="00186840">
            <w:pPr>
              <w:jc w:val="center"/>
              <w:rPr>
                <w:b/>
                <w:bCs/>
              </w:rPr>
            </w:pPr>
            <w:r>
              <w:rPr>
                <w:b/>
                <w:bCs/>
              </w:rPr>
              <w:t>20064,44</w:t>
            </w:r>
          </w:p>
        </w:tc>
      </w:tr>
    </w:tbl>
    <w:p w:rsidR="00C961AD" w:rsidRPr="002406B5" w:rsidRDefault="00C961AD" w:rsidP="00C961AD">
      <w:pPr>
        <w:spacing w:line="276" w:lineRule="auto"/>
        <w:jc w:val="both"/>
        <w:rPr>
          <w:sz w:val="28"/>
          <w:szCs w:val="28"/>
        </w:rPr>
        <w:sectPr w:rsidR="00C961AD" w:rsidRPr="002406B5" w:rsidSect="00B7574F">
          <w:headerReference w:type="default" r:id="rId19"/>
          <w:pgSz w:w="11907" w:h="16840" w:code="9"/>
          <w:pgMar w:top="1077" w:right="851" w:bottom="1077" w:left="1418" w:header="720" w:footer="0" w:gutter="0"/>
          <w:pgBorders w:offsetFrom="page">
            <w:bottom w:val="thinThickSmallGap" w:sz="12" w:space="24" w:color="948A54"/>
            <w:right w:val="single" w:sz="8" w:space="24" w:color="948A54"/>
          </w:pgBorders>
          <w:cols w:space="708"/>
          <w:docGrid w:linePitch="212"/>
        </w:sectPr>
      </w:pPr>
    </w:p>
    <w:p w:rsidR="00C961AD" w:rsidRDefault="00C961AD" w:rsidP="00C961AD"/>
    <w:p w:rsidR="00C961AD" w:rsidRPr="008A009D" w:rsidRDefault="00C961AD" w:rsidP="00676BEE">
      <w:pPr>
        <w:pStyle w:val="ad"/>
        <w:keepNext/>
        <w:numPr>
          <w:ilvl w:val="0"/>
          <w:numId w:val="11"/>
        </w:numPr>
        <w:spacing w:line="276" w:lineRule="auto"/>
        <w:ind w:left="0" w:firstLine="0"/>
        <w:jc w:val="center"/>
        <w:outlineLvl w:val="1"/>
        <w:rPr>
          <w:b/>
          <w:bCs/>
          <w:vanish/>
          <w:color w:val="000080"/>
          <w:szCs w:val="20"/>
        </w:rPr>
      </w:pPr>
      <w:bookmarkStart w:id="451" w:name="_Toc266803662"/>
      <w:bookmarkStart w:id="452" w:name="_Toc266894441"/>
      <w:bookmarkStart w:id="453" w:name="_Toc266894770"/>
      <w:bookmarkStart w:id="454" w:name="_Toc266915113"/>
      <w:bookmarkStart w:id="455" w:name="_Toc266915441"/>
      <w:bookmarkStart w:id="456" w:name="_Toc267000104"/>
      <w:bookmarkStart w:id="457" w:name="_Toc267062427"/>
      <w:bookmarkStart w:id="458" w:name="_Toc267074388"/>
      <w:bookmarkStart w:id="459" w:name="_Toc267074697"/>
      <w:bookmarkStart w:id="460" w:name="_Toc267148903"/>
      <w:bookmarkStart w:id="461" w:name="_Toc267258904"/>
      <w:bookmarkStart w:id="462" w:name="_Toc272316304"/>
      <w:bookmarkStart w:id="463" w:name="_Toc272341953"/>
      <w:bookmarkStart w:id="464" w:name="_Toc272342262"/>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p>
    <w:p w:rsidR="00C961AD" w:rsidRPr="008A009D" w:rsidRDefault="00C961AD" w:rsidP="00676BEE">
      <w:pPr>
        <w:pStyle w:val="ad"/>
        <w:keepNext/>
        <w:numPr>
          <w:ilvl w:val="0"/>
          <w:numId w:val="11"/>
        </w:numPr>
        <w:spacing w:line="276" w:lineRule="auto"/>
        <w:ind w:left="0" w:firstLine="0"/>
        <w:jc w:val="center"/>
        <w:outlineLvl w:val="1"/>
        <w:rPr>
          <w:b/>
          <w:bCs/>
          <w:vanish/>
          <w:color w:val="000080"/>
          <w:szCs w:val="20"/>
        </w:rPr>
      </w:pPr>
      <w:bookmarkStart w:id="465" w:name="_Toc266803663"/>
      <w:bookmarkStart w:id="466" w:name="_Toc266894442"/>
      <w:bookmarkStart w:id="467" w:name="_Toc266894771"/>
      <w:bookmarkStart w:id="468" w:name="_Toc266915114"/>
      <w:bookmarkStart w:id="469" w:name="_Toc266915442"/>
      <w:bookmarkStart w:id="470" w:name="_Toc267000105"/>
      <w:bookmarkStart w:id="471" w:name="_Toc267062428"/>
      <w:bookmarkStart w:id="472" w:name="_Toc267074389"/>
      <w:bookmarkStart w:id="473" w:name="_Toc267074698"/>
      <w:bookmarkStart w:id="474" w:name="_Toc267148904"/>
      <w:bookmarkStart w:id="475" w:name="_Toc267258905"/>
      <w:bookmarkStart w:id="476" w:name="_Toc272316305"/>
      <w:bookmarkStart w:id="477" w:name="_Toc272341954"/>
      <w:bookmarkStart w:id="478" w:name="_Toc272342263"/>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p>
    <w:p w:rsidR="00C961AD" w:rsidRPr="008A009D" w:rsidRDefault="00C961AD" w:rsidP="00676BEE">
      <w:pPr>
        <w:pStyle w:val="ad"/>
        <w:keepNext/>
        <w:numPr>
          <w:ilvl w:val="0"/>
          <w:numId w:val="11"/>
        </w:numPr>
        <w:spacing w:line="276" w:lineRule="auto"/>
        <w:ind w:left="0" w:firstLine="0"/>
        <w:jc w:val="center"/>
        <w:outlineLvl w:val="1"/>
        <w:rPr>
          <w:b/>
          <w:bCs/>
          <w:vanish/>
          <w:color w:val="000080"/>
          <w:szCs w:val="20"/>
        </w:rPr>
      </w:pPr>
      <w:bookmarkStart w:id="479" w:name="_Toc266803664"/>
      <w:bookmarkStart w:id="480" w:name="_Toc266894443"/>
      <w:bookmarkStart w:id="481" w:name="_Toc266894772"/>
      <w:bookmarkStart w:id="482" w:name="_Toc266915115"/>
      <w:bookmarkStart w:id="483" w:name="_Toc266915443"/>
      <w:bookmarkStart w:id="484" w:name="_Toc267000106"/>
      <w:bookmarkStart w:id="485" w:name="_Toc267062429"/>
      <w:bookmarkStart w:id="486" w:name="_Toc267074390"/>
      <w:bookmarkStart w:id="487" w:name="_Toc267074699"/>
      <w:bookmarkStart w:id="488" w:name="_Toc267148905"/>
      <w:bookmarkStart w:id="489" w:name="_Toc267258906"/>
      <w:bookmarkStart w:id="490" w:name="_Toc272316306"/>
      <w:bookmarkStart w:id="491" w:name="_Toc272341955"/>
      <w:bookmarkStart w:id="492" w:name="_Toc272342264"/>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p>
    <w:p w:rsidR="00C961AD" w:rsidRPr="008A009D" w:rsidRDefault="00C961AD" w:rsidP="00676BEE">
      <w:pPr>
        <w:pStyle w:val="ad"/>
        <w:keepNext/>
        <w:numPr>
          <w:ilvl w:val="0"/>
          <w:numId w:val="11"/>
        </w:numPr>
        <w:spacing w:line="276" w:lineRule="auto"/>
        <w:ind w:left="0" w:firstLine="0"/>
        <w:jc w:val="center"/>
        <w:outlineLvl w:val="1"/>
        <w:rPr>
          <w:b/>
          <w:bCs/>
          <w:vanish/>
          <w:color w:val="000080"/>
          <w:szCs w:val="20"/>
        </w:rPr>
      </w:pPr>
      <w:bookmarkStart w:id="493" w:name="_Toc266803665"/>
      <w:bookmarkStart w:id="494" w:name="_Toc266894444"/>
      <w:bookmarkStart w:id="495" w:name="_Toc266894773"/>
      <w:bookmarkStart w:id="496" w:name="_Toc266915116"/>
      <w:bookmarkStart w:id="497" w:name="_Toc266915444"/>
      <w:bookmarkStart w:id="498" w:name="_Toc267000107"/>
      <w:bookmarkStart w:id="499" w:name="_Toc267062430"/>
      <w:bookmarkStart w:id="500" w:name="_Toc267074391"/>
      <w:bookmarkStart w:id="501" w:name="_Toc267074700"/>
      <w:bookmarkStart w:id="502" w:name="_Toc267148906"/>
      <w:bookmarkStart w:id="503" w:name="_Toc267258907"/>
      <w:bookmarkStart w:id="504" w:name="_Toc272316307"/>
      <w:bookmarkStart w:id="505" w:name="_Toc272341956"/>
      <w:bookmarkStart w:id="506" w:name="_Toc272342265"/>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p>
    <w:p w:rsidR="00C961AD" w:rsidRPr="008A009D" w:rsidRDefault="00C961AD" w:rsidP="00676BEE">
      <w:pPr>
        <w:pStyle w:val="ad"/>
        <w:keepNext/>
        <w:numPr>
          <w:ilvl w:val="0"/>
          <w:numId w:val="11"/>
        </w:numPr>
        <w:spacing w:line="276" w:lineRule="auto"/>
        <w:ind w:left="0" w:firstLine="0"/>
        <w:jc w:val="center"/>
        <w:outlineLvl w:val="1"/>
        <w:rPr>
          <w:b/>
          <w:bCs/>
          <w:vanish/>
          <w:color w:val="000080"/>
          <w:szCs w:val="20"/>
        </w:rPr>
      </w:pPr>
      <w:bookmarkStart w:id="507" w:name="_Toc266803666"/>
      <w:bookmarkStart w:id="508" w:name="_Toc266894445"/>
      <w:bookmarkStart w:id="509" w:name="_Toc266894774"/>
      <w:bookmarkStart w:id="510" w:name="_Toc266915117"/>
      <w:bookmarkStart w:id="511" w:name="_Toc266915445"/>
      <w:bookmarkStart w:id="512" w:name="_Toc267000108"/>
      <w:bookmarkStart w:id="513" w:name="_Toc267062431"/>
      <w:bookmarkStart w:id="514" w:name="_Toc267074392"/>
      <w:bookmarkStart w:id="515" w:name="_Toc267074701"/>
      <w:bookmarkStart w:id="516" w:name="_Toc267148907"/>
      <w:bookmarkStart w:id="517" w:name="_Toc267258908"/>
      <w:bookmarkStart w:id="518" w:name="_Toc272316308"/>
      <w:bookmarkStart w:id="519" w:name="_Toc272341957"/>
      <w:bookmarkStart w:id="520" w:name="_Toc27234226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p>
    <w:p w:rsidR="00C961AD" w:rsidRPr="008A009D" w:rsidRDefault="00C961AD" w:rsidP="00676BEE">
      <w:pPr>
        <w:pStyle w:val="ad"/>
        <w:keepNext/>
        <w:numPr>
          <w:ilvl w:val="0"/>
          <w:numId w:val="11"/>
        </w:numPr>
        <w:spacing w:line="276" w:lineRule="auto"/>
        <w:ind w:left="0" w:firstLine="0"/>
        <w:jc w:val="center"/>
        <w:outlineLvl w:val="1"/>
        <w:rPr>
          <w:b/>
          <w:bCs/>
          <w:vanish/>
          <w:color w:val="000080"/>
          <w:szCs w:val="20"/>
        </w:rPr>
      </w:pPr>
      <w:bookmarkStart w:id="521" w:name="_Toc266803667"/>
      <w:bookmarkStart w:id="522" w:name="_Toc266894446"/>
      <w:bookmarkStart w:id="523" w:name="_Toc266894775"/>
      <w:bookmarkStart w:id="524" w:name="_Toc266915118"/>
      <w:bookmarkStart w:id="525" w:name="_Toc266915446"/>
      <w:bookmarkStart w:id="526" w:name="_Toc267000109"/>
      <w:bookmarkStart w:id="527" w:name="_Toc267062432"/>
      <w:bookmarkStart w:id="528" w:name="_Toc267074393"/>
      <w:bookmarkStart w:id="529" w:name="_Toc267074702"/>
      <w:bookmarkStart w:id="530" w:name="_Toc267148908"/>
      <w:bookmarkStart w:id="531" w:name="_Toc267258909"/>
      <w:bookmarkStart w:id="532" w:name="_Toc272316309"/>
      <w:bookmarkStart w:id="533" w:name="_Toc272341958"/>
      <w:bookmarkStart w:id="534" w:name="_Toc272342267"/>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p>
    <w:p w:rsidR="00C961AD" w:rsidRPr="008A009D" w:rsidRDefault="00C961AD" w:rsidP="00676BEE">
      <w:pPr>
        <w:pStyle w:val="ad"/>
        <w:keepNext/>
        <w:numPr>
          <w:ilvl w:val="1"/>
          <w:numId w:val="11"/>
        </w:numPr>
        <w:spacing w:line="276" w:lineRule="auto"/>
        <w:ind w:left="0" w:firstLine="0"/>
        <w:jc w:val="center"/>
        <w:outlineLvl w:val="1"/>
        <w:rPr>
          <w:b/>
          <w:bCs/>
          <w:vanish/>
          <w:color w:val="000080"/>
          <w:szCs w:val="20"/>
        </w:rPr>
      </w:pPr>
      <w:bookmarkStart w:id="535" w:name="_Toc266803668"/>
      <w:bookmarkStart w:id="536" w:name="_Toc266894447"/>
      <w:bookmarkStart w:id="537" w:name="_Toc266894776"/>
      <w:bookmarkStart w:id="538" w:name="_Toc266915119"/>
      <w:bookmarkStart w:id="539" w:name="_Toc266915447"/>
      <w:bookmarkStart w:id="540" w:name="_Toc267000110"/>
      <w:bookmarkStart w:id="541" w:name="_Toc267062433"/>
      <w:bookmarkStart w:id="542" w:name="_Toc267074394"/>
      <w:bookmarkStart w:id="543" w:name="_Toc267074703"/>
      <w:bookmarkStart w:id="544" w:name="_Toc267148909"/>
      <w:bookmarkStart w:id="545" w:name="_Toc267258910"/>
      <w:bookmarkStart w:id="546" w:name="_Toc272316310"/>
      <w:bookmarkStart w:id="547" w:name="_Toc272341959"/>
      <w:bookmarkStart w:id="548" w:name="_Toc272342268"/>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p>
    <w:p w:rsidR="00C961AD" w:rsidRPr="00132166" w:rsidRDefault="00C961AD" w:rsidP="00676BEE">
      <w:pPr>
        <w:pStyle w:val="20"/>
        <w:numPr>
          <w:ilvl w:val="1"/>
          <w:numId w:val="11"/>
        </w:numPr>
        <w:spacing w:line="276" w:lineRule="auto"/>
        <w:rPr>
          <w:rFonts w:ascii="Times New Roman" w:hAnsi="Times New Roman"/>
        </w:rPr>
      </w:pPr>
      <w:r>
        <w:rPr>
          <w:rFonts w:ascii="Times New Roman" w:hAnsi="Times New Roman"/>
          <w:i/>
          <w:iCs/>
          <w:color w:val="000080"/>
        </w:rPr>
        <w:t xml:space="preserve"> </w:t>
      </w:r>
      <w:r w:rsidRPr="00DB0717">
        <w:rPr>
          <w:rFonts w:ascii="Times New Roman" w:hAnsi="Times New Roman"/>
          <w:i/>
          <w:iCs/>
          <w:color w:val="000080"/>
        </w:rPr>
        <w:t>Мамадыш муниципаль районын су белән тәэмин итү</w:t>
      </w:r>
    </w:p>
    <w:p w:rsidR="00C961AD" w:rsidRPr="0019346C" w:rsidRDefault="00C961AD" w:rsidP="00676BEE">
      <w:pPr>
        <w:pStyle w:val="ad"/>
        <w:keepNext/>
        <w:numPr>
          <w:ilvl w:val="0"/>
          <w:numId w:val="13"/>
        </w:numPr>
        <w:spacing w:line="276" w:lineRule="auto"/>
        <w:ind w:left="0" w:firstLine="0"/>
        <w:jc w:val="center"/>
        <w:outlineLvl w:val="2"/>
        <w:rPr>
          <w:b/>
          <w:bCs/>
          <w:vanish/>
          <w:color w:val="17365D"/>
          <w:szCs w:val="28"/>
        </w:rPr>
      </w:pPr>
      <w:bookmarkStart w:id="549" w:name="_Toc266803670"/>
      <w:bookmarkStart w:id="550" w:name="_Toc266894449"/>
      <w:bookmarkStart w:id="551" w:name="_Toc266894778"/>
      <w:bookmarkStart w:id="552" w:name="_Toc266915121"/>
      <w:bookmarkStart w:id="553" w:name="_Toc266915449"/>
      <w:bookmarkStart w:id="554" w:name="_Toc267000112"/>
      <w:bookmarkStart w:id="555" w:name="_Toc267062435"/>
      <w:bookmarkStart w:id="556" w:name="_Toc267074396"/>
      <w:bookmarkStart w:id="557" w:name="_Toc267074705"/>
      <w:bookmarkStart w:id="558" w:name="_Toc267148911"/>
      <w:bookmarkStart w:id="559" w:name="_Toc267258912"/>
      <w:bookmarkStart w:id="560" w:name="_Toc272316312"/>
      <w:bookmarkStart w:id="561" w:name="_Toc272341961"/>
      <w:bookmarkStart w:id="562" w:name="_Toc272342270"/>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p>
    <w:p w:rsidR="00C961AD" w:rsidRPr="0019346C" w:rsidRDefault="00C961AD" w:rsidP="00676BEE">
      <w:pPr>
        <w:pStyle w:val="ad"/>
        <w:keepNext/>
        <w:numPr>
          <w:ilvl w:val="0"/>
          <w:numId w:val="13"/>
        </w:numPr>
        <w:spacing w:line="276" w:lineRule="auto"/>
        <w:ind w:left="0" w:firstLine="0"/>
        <w:jc w:val="center"/>
        <w:outlineLvl w:val="2"/>
        <w:rPr>
          <w:b/>
          <w:bCs/>
          <w:vanish/>
          <w:color w:val="17365D"/>
          <w:szCs w:val="28"/>
        </w:rPr>
      </w:pPr>
      <w:bookmarkStart w:id="563" w:name="_Toc266803671"/>
      <w:bookmarkStart w:id="564" w:name="_Toc266894450"/>
      <w:bookmarkStart w:id="565" w:name="_Toc266894779"/>
      <w:bookmarkStart w:id="566" w:name="_Toc266915122"/>
      <w:bookmarkStart w:id="567" w:name="_Toc266915450"/>
      <w:bookmarkStart w:id="568" w:name="_Toc267000113"/>
      <w:bookmarkStart w:id="569" w:name="_Toc267062436"/>
      <w:bookmarkStart w:id="570" w:name="_Toc267074397"/>
      <w:bookmarkStart w:id="571" w:name="_Toc267074706"/>
      <w:bookmarkStart w:id="572" w:name="_Toc267148912"/>
      <w:bookmarkStart w:id="573" w:name="_Toc267258913"/>
      <w:bookmarkStart w:id="574" w:name="_Toc272316313"/>
      <w:bookmarkStart w:id="575" w:name="_Toc272341962"/>
      <w:bookmarkStart w:id="576" w:name="_Toc272342271"/>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p>
    <w:p w:rsidR="00C961AD" w:rsidRPr="0019346C" w:rsidRDefault="00C961AD" w:rsidP="00676BEE">
      <w:pPr>
        <w:pStyle w:val="ad"/>
        <w:keepNext/>
        <w:numPr>
          <w:ilvl w:val="0"/>
          <w:numId w:val="13"/>
        </w:numPr>
        <w:spacing w:line="276" w:lineRule="auto"/>
        <w:ind w:left="0" w:firstLine="0"/>
        <w:jc w:val="center"/>
        <w:outlineLvl w:val="2"/>
        <w:rPr>
          <w:b/>
          <w:bCs/>
          <w:vanish/>
          <w:color w:val="17365D"/>
          <w:szCs w:val="28"/>
        </w:rPr>
      </w:pPr>
      <w:bookmarkStart w:id="577" w:name="_Toc266803672"/>
      <w:bookmarkStart w:id="578" w:name="_Toc266894451"/>
      <w:bookmarkStart w:id="579" w:name="_Toc266894780"/>
      <w:bookmarkStart w:id="580" w:name="_Toc266915123"/>
      <w:bookmarkStart w:id="581" w:name="_Toc266915451"/>
      <w:bookmarkStart w:id="582" w:name="_Toc267000114"/>
      <w:bookmarkStart w:id="583" w:name="_Toc267062437"/>
      <w:bookmarkStart w:id="584" w:name="_Toc267074398"/>
      <w:bookmarkStart w:id="585" w:name="_Toc267074707"/>
      <w:bookmarkStart w:id="586" w:name="_Toc267148913"/>
      <w:bookmarkStart w:id="587" w:name="_Toc267258914"/>
      <w:bookmarkStart w:id="588" w:name="_Toc272316314"/>
      <w:bookmarkStart w:id="589" w:name="_Toc272341963"/>
      <w:bookmarkStart w:id="590" w:name="_Toc272342272"/>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p>
    <w:p w:rsidR="00C961AD" w:rsidRPr="0019346C" w:rsidRDefault="00C961AD" w:rsidP="00676BEE">
      <w:pPr>
        <w:pStyle w:val="ad"/>
        <w:keepNext/>
        <w:numPr>
          <w:ilvl w:val="0"/>
          <w:numId w:val="13"/>
        </w:numPr>
        <w:spacing w:line="276" w:lineRule="auto"/>
        <w:ind w:left="0" w:firstLine="0"/>
        <w:jc w:val="center"/>
        <w:outlineLvl w:val="2"/>
        <w:rPr>
          <w:b/>
          <w:bCs/>
          <w:vanish/>
          <w:color w:val="17365D"/>
          <w:szCs w:val="28"/>
        </w:rPr>
      </w:pPr>
      <w:bookmarkStart w:id="591" w:name="_Toc266803673"/>
      <w:bookmarkStart w:id="592" w:name="_Toc266894452"/>
      <w:bookmarkStart w:id="593" w:name="_Toc266894781"/>
      <w:bookmarkStart w:id="594" w:name="_Toc266915124"/>
      <w:bookmarkStart w:id="595" w:name="_Toc266915452"/>
      <w:bookmarkStart w:id="596" w:name="_Toc267000115"/>
      <w:bookmarkStart w:id="597" w:name="_Toc267062438"/>
      <w:bookmarkStart w:id="598" w:name="_Toc267074399"/>
      <w:bookmarkStart w:id="599" w:name="_Toc267074708"/>
      <w:bookmarkStart w:id="600" w:name="_Toc267148914"/>
      <w:bookmarkStart w:id="601" w:name="_Toc267258915"/>
      <w:bookmarkStart w:id="602" w:name="_Toc272316315"/>
      <w:bookmarkStart w:id="603" w:name="_Toc272341964"/>
      <w:bookmarkStart w:id="604" w:name="_Toc272342273"/>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p>
    <w:p w:rsidR="00C961AD" w:rsidRPr="0019346C" w:rsidRDefault="00C961AD" w:rsidP="00676BEE">
      <w:pPr>
        <w:pStyle w:val="ad"/>
        <w:keepNext/>
        <w:numPr>
          <w:ilvl w:val="0"/>
          <w:numId w:val="13"/>
        </w:numPr>
        <w:spacing w:line="276" w:lineRule="auto"/>
        <w:ind w:left="0" w:firstLine="0"/>
        <w:jc w:val="center"/>
        <w:outlineLvl w:val="2"/>
        <w:rPr>
          <w:b/>
          <w:bCs/>
          <w:vanish/>
          <w:color w:val="17365D"/>
          <w:szCs w:val="28"/>
        </w:rPr>
      </w:pPr>
      <w:bookmarkStart w:id="605" w:name="_Toc266803674"/>
      <w:bookmarkStart w:id="606" w:name="_Toc266894453"/>
      <w:bookmarkStart w:id="607" w:name="_Toc266894782"/>
      <w:bookmarkStart w:id="608" w:name="_Toc266915125"/>
      <w:bookmarkStart w:id="609" w:name="_Toc266915453"/>
      <w:bookmarkStart w:id="610" w:name="_Toc267000116"/>
      <w:bookmarkStart w:id="611" w:name="_Toc267062439"/>
      <w:bookmarkStart w:id="612" w:name="_Toc267074400"/>
      <w:bookmarkStart w:id="613" w:name="_Toc267074709"/>
      <w:bookmarkStart w:id="614" w:name="_Toc267148915"/>
      <w:bookmarkStart w:id="615" w:name="_Toc267258916"/>
      <w:bookmarkStart w:id="616" w:name="_Toc272316316"/>
      <w:bookmarkStart w:id="617" w:name="_Toc272341965"/>
      <w:bookmarkStart w:id="618" w:name="_Toc27234227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p>
    <w:p w:rsidR="00C961AD" w:rsidRPr="0019346C" w:rsidRDefault="00C961AD" w:rsidP="00676BEE">
      <w:pPr>
        <w:pStyle w:val="ad"/>
        <w:keepNext/>
        <w:numPr>
          <w:ilvl w:val="0"/>
          <w:numId w:val="13"/>
        </w:numPr>
        <w:spacing w:line="276" w:lineRule="auto"/>
        <w:ind w:left="0" w:firstLine="0"/>
        <w:jc w:val="center"/>
        <w:outlineLvl w:val="2"/>
        <w:rPr>
          <w:b/>
          <w:bCs/>
          <w:vanish/>
          <w:color w:val="17365D"/>
          <w:szCs w:val="28"/>
        </w:rPr>
      </w:pPr>
      <w:bookmarkStart w:id="619" w:name="_Toc266803675"/>
      <w:bookmarkStart w:id="620" w:name="_Toc266894454"/>
      <w:bookmarkStart w:id="621" w:name="_Toc266894783"/>
      <w:bookmarkStart w:id="622" w:name="_Toc266915126"/>
      <w:bookmarkStart w:id="623" w:name="_Toc266915454"/>
      <w:bookmarkStart w:id="624" w:name="_Toc267000117"/>
      <w:bookmarkStart w:id="625" w:name="_Toc267062440"/>
      <w:bookmarkStart w:id="626" w:name="_Toc267074401"/>
      <w:bookmarkStart w:id="627" w:name="_Toc267074710"/>
      <w:bookmarkStart w:id="628" w:name="_Toc267148916"/>
      <w:bookmarkStart w:id="629" w:name="_Toc267258917"/>
      <w:bookmarkStart w:id="630" w:name="_Toc272316317"/>
      <w:bookmarkStart w:id="631" w:name="_Toc272341966"/>
      <w:bookmarkStart w:id="632" w:name="_Toc272342275"/>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p>
    <w:p w:rsidR="00C961AD" w:rsidRPr="0019346C" w:rsidRDefault="00C961AD" w:rsidP="00676BEE">
      <w:pPr>
        <w:pStyle w:val="ad"/>
        <w:keepNext/>
        <w:numPr>
          <w:ilvl w:val="1"/>
          <w:numId w:val="13"/>
        </w:numPr>
        <w:spacing w:line="276" w:lineRule="auto"/>
        <w:ind w:left="0" w:firstLine="0"/>
        <w:jc w:val="center"/>
        <w:outlineLvl w:val="2"/>
        <w:rPr>
          <w:b/>
          <w:bCs/>
          <w:vanish/>
          <w:color w:val="17365D"/>
          <w:szCs w:val="28"/>
        </w:rPr>
      </w:pPr>
      <w:bookmarkStart w:id="633" w:name="_Toc266803676"/>
      <w:bookmarkStart w:id="634" w:name="_Toc266894455"/>
      <w:bookmarkStart w:id="635" w:name="_Toc266894784"/>
      <w:bookmarkStart w:id="636" w:name="_Toc266915127"/>
      <w:bookmarkStart w:id="637" w:name="_Toc266915455"/>
      <w:bookmarkStart w:id="638" w:name="_Toc267000118"/>
      <w:bookmarkStart w:id="639" w:name="_Toc267062441"/>
      <w:bookmarkStart w:id="640" w:name="_Toc267074402"/>
      <w:bookmarkStart w:id="641" w:name="_Toc267074711"/>
      <w:bookmarkStart w:id="642" w:name="_Toc267148917"/>
      <w:bookmarkStart w:id="643" w:name="_Toc267258918"/>
      <w:bookmarkStart w:id="644" w:name="_Toc272316318"/>
      <w:bookmarkStart w:id="645" w:name="_Toc272341967"/>
      <w:bookmarkStart w:id="646" w:name="_Toc272342276"/>
      <w:bookmarkEnd w:id="633"/>
      <w:bookmarkEnd w:id="634"/>
      <w:bookmarkEnd w:id="635"/>
      <w:bookmarkEnd w:id="636"/>
      <w:bookmarkEnd w:id="637"/>
      <w:bookmarkEnd w:id="638"/>
      <w:bookmarkEnd w:id="639"/>
      <w:bookmarkEnd w:id="640"/>
      <w:bookmarkEnd w:id="641"/>
      <w:bookmarkEnd w:id="642"/>
      <w:bookmarkEnd w:id="643"/>
      <w:bookmarkEnd w:id="644"/>
      <w:bookmarkEnd w:id="645"/>
      <w:bookmarkEnd w:id="646"/>
    </w:p>
    <w:p w:rsidR="00C961AD" w:rsidRPr="0019346C" w:rsidRDefault="00C961AD" w:rsidP="00676BEE">
      <w:pPr>
        <w:pStyle w:val="ad"/>
        <w:keepNext/>
        <w:numPr>
          <w:ilvl w:val="1"/>
          <w:numId w:val="13"/>
        </w:numPr>
        <w:spacing w:line="276" w:lineRule="auto"/>
        <w:ind w:left="0" w:firstLine="0"/>
        <w:jc w:val="center"/>
        <w:outlineLvl w:val="2"/>
        <w:rPr>
          <w:b/>
          <w:bCs/>
          <w:vanish/>
          <w:color w:val="17365D"/>
          <w:szCs w:val="28"/>
        </w:rPr>
      </w:pPr>
      <w:bookmarkStart w:id="647" w:name="_Toc266803677"/>
      <w:bookmarkStart w:id="648" w:name="_Toc266894456"/>
      <w:bookmarkStart w:id="649" w:name="_Toc266894785"/>
      <w:bookmarkStart w:id="650" w:name="_Toc266915128"/>
      <w:bookmarkStart w:id="651" w:name="_Toc266915456"/>
      <w:bookmarkStart w:id="652" w:name="_Toc267000119"/>
      <w:bookmarkStart w:id="653" w:name="_Toc267062442"/>
      <w:bookmarkStart w:id="654" w:name="_Toc267074403"/>
      <w:bookmarkStart w:id="655" w:name="_Toc267074712"/>
      <w:bookmarkStart w:id="656" w:name="_Toc267148918"/>
      <w:bookmarkStart w:id="657" w:name="_Toc267258919"/>
      <w:bookmarkStart w:id="658" w:name="_Toc272316319"/>
      <w:bookmarkStart w:id="659" w:name="_Toc272341968"/>
      <w:bookmarkStart w:id="660" w:name="_Toc272342277"/>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p>
    <w:p w:rsidR="00C961AD" w:rsidRDefault="00C961AD" w:rsidP="00676BEE">
      <w:pPr>
        <w:pStyle w:val="30"/>
        <w:numPr>
          <w:ilvl w:val="2"/>
          <w:numId w:val="13"/>
        </w:numPr>
        <w:spacing w:line="276" w:lineRule="auto"/>
        <w:ind w:left="0" w:firstLine="0"/>
        <w:jc w:val="center"/>
      </w:pPr>
      <w:r>
        <w:rPr>
          <w:color w:val="17365D"/>
          <w:szCs w:val="28"/>
        </w:rPr>
        <w:t>Т</w:t>
      </w:r>
      <w:r>
        <w:rPr>
          <w:color w:val="17365D"/>
          <w:szCs w:val="28"/>
          <w:lang w:val="tt-RU"/>
        </w:rPr>
        <w:t>өп күрсәткечләр</w:t>
      </w:r>
    </w:p>
    <w:p w:rsidR="00C961AD" w:rsidRDefault="00C961AD" w:rsidP="00C961AD"/>
    <w:p w:rsidR="00C961AD" w:rsidRDefault="00C961AD" w:rsidP="00C961AD">
      <w:pPr>
        <w:spacing w:line="276" w:lineRule="auto"/>
        <w:ind w:firstLine="709"/>
        <w:jc w:val="both"/>
        <w:rPr>
          <w:sz w:val="28"/>
          <w:szCs w:val="28"/>
        </w:rPr>
      </w:pPr>
      <w:r w:rsidRPr="00DB0717">
        <w:rPr>
          <w:sz w:val="28"/>
          <w:szCs w:val="28"/>
        </w:rPr>
        <w:t>2018 елда Мамадыш муниципаль районы кулланучыларының барлык категорияләре буенча гомуми куллану 1153,5 мең куб. м. күләмендә бәяләнә («Мамадыш СУ КАНАЛЫ» ААҖ - 674,9 мең куб. м.).,</w:t>
      </w:r>
      <w:r>
        <w:rPr>
          <w:sz w:val="28"/>
          <w:szCs w:val="28"/>
        </w:rPr>
        <w:t xml:space="preserve"> </w:t>
      </w:r>
      <w:r w:rsidRPr="00B84D1B">
        <w:rPr>
          <w:sz w:val="28"/>
          <w:szCs w:val="28"/>
        </w:rPr>
        <w:t>«ЦОП» ҖЧҖ - 478,6 мең куб.м.) шулардан 937,9 мең куб. м. (81% тан артык) халыкка туры килә («Мамадыш СУ КАНАЛЫ» ААҖ - 466,2 мең куб. м., «ЦОП» ҖЧҖ - 471,7 мең куб. м.) һәм 215,6 мең куб. м. («Мамадыш СУ КАНАЛЫ» ААҖ - 208,7 мең куб. м., «ЦОП» ҖЧҖ - 6,9 мең куб. м.) – оешма һәм предприятиеләр.</w:t>
      </w:r>
    </w:p>
    <w:p w:rsidR="00C961AD" w:rsidRDefault="00C961AD" w:rsidP="00C961AD">
      <w:pPr>
        <w:pStyle w:val="110"/>
        <w:keepNext/>
        <w:keepLines/>
        <w:tabs>
          <w:tab w:val="left" w:pos="1663"/>
        </w:tabs>
        <w:spacing w:after="0" w:line="276" w:lineRule="auto"/>
        <w:ind w:firstLine="567"/>
        <w:rPr>
          <w:b w:val="0"/>
          <w:bCs w:val="0"/>
          <w:sz w:val="28"/>
          <w:szCs w:val="28"/>
        </w:rPr>
      </w:pPr>
      <w:r w:rsidRPr="00B84D1B">
        <w:rPr>
          <w:b w:val="0"/>
          <w:bCs w:val="0"/>
          <w:sz w:val="28"/>
          <w:szCs w:val="28"/>
        </w:rPr>
        <w:t>«Мамадыш су каналы» предприятиесе Мамадыш ш., Красная Горка А. һәм Мамадыш совхозы п. су белән тәэмин итә. Моннан тыш, «Мамадыш водоканалы» ААҖ су белән тәэмин итү челтәрләреннән һәм корылмаларыннан тыш, су чыгару һәм юынты</w:t>
      </w:r>
      <w:r>
        <w:rPr>
          <w:b w:val="0"/>
          <w:bCs w:val="0"/>
          <w:sz w:val="28"/>
          <w:szCs w:val="28"/>
        </w:rPr>
        <w:t>к</w:t>
      </w:r>
      <w:r w:rsidRPr="00B84D1B">
        <w:rPr>
          <w:b w:val="0"/>
          <w:bCs w:val="0"/>
          <w:sz w:val="28"/>
          <w:szCs w:val="28"/>
        </w:rPr>
        <w:t xml:space="preserve"> суларны чистарту буенча да хезмәт күрсәтә.</w:t>
      </w:r>
    </w:p>
    <w:p w:rsidR="00C961AD" w:rsidRDefault="00C961AD" w:rsidP="00C961AD">
      <w:pPr>
        <w:pStyle w:val="110"/>
        <w:keepNext/>
        <w:keepLines/>
        <w:tabs>
          <w:tab w:val="left" w:pos="1663"/>
        </w:tabs>
        <w:spacing w:after="0" w:line="276" w:lineRule="auto"/>
        <w:ind w:firstLine="567"/>
        <w:rPr>
          <w:sz w:val="28"/>
          <w:szCs w:val="28"/>
        </w:rPr>
      </w:pPr>
      <w:r w:rsidRPr="00092B9D">
        <w:rPr>
          <w:b w:val="0"/>
          <w:sz w:val="28"/>
          <w:szCs w:val="28"/>
        </w:rPr>
        <w:t>Район авыл җирлекләрен су белән тәэмин итү Мамадыш муниципаль районының торак пунктларында урнаштырылган 82 артезиан скважинасы һәм каптаж</w:t>
      </w:r>
      <w:r>
        <w:rPr>
          <w:b w:val="0"/>
          <w:sz w:val="28"/>
          <w:szCs w:val="28"/>
        </w:rPr>
        <w:t>лы чишмәләрд</w:t>
      </w:r>
      <w:r w:rsidRPr="00092B9D">
        <w:rPr>
          <w:b w:val="0"/>
          <w:sz w:val="28"/>
          <w:szCs w:val="28"/>
        </w:rPr>
        <w:t>ән башкарыла.</w:t>
      </w:r>
      <w:r>
        <w:rPr>
          <w:rStyle w:val="19"/>
          <w:b w:val="0"/>
          <w:sz w:val="28"/>
          <w:szCs w:val="28"/>
        </w:rPr>
        <w:t xml:space="preserve"> </w:t>
      </w:r>
      <w:r w:rsidRPr="00092B9D">
        <w:rPr>
          <w:rStyle w:val="19"/>
          <w:b w:val="0"/>
          <w:sz w:val="28"/>
          <w:szCs w:val="28"/>
        </w:rPr>
        <w:t>Су белән тәэмин итү объектлары муниципаль милек булып торалар. Мамадыш муниципаль районы авыл җирлекләре башкарма комитетлары белән төзелгән аренда килешүләре нигезендә су алу скважиналары һәм су белән тәэмин итү челтәрләре «Җирлекләргә хезмәт күрсәтү үзәге»</w:t>
      </w:r>
      <w:r>
        <w:rPr>
          <w:rStyle w:val="19"/>
          <w:b w:val="0"/>
          <w:sz w:val="28"/>
          <w:szCs w:val="28"/>
        </w:rPr>
        <w:t xml:space="preserve"> </w:t>
      </w:r>
      <w:r w:rsidRPr="00092B9D">
        <w:rPr>
          <w:rStyle w:val="19"/>
          <w:b w:val="0"/>
          <w:sz w:val="28"/>
          <w:szCs w:val="28"/>
        </w:rPr>
        <w:t>ҖЧҖ арендасында тора. Предприятие Мамадыш муниципаль районының 32 торак пунктында кулланучыларга су белән тәэмин итү хезмәте күрсәтә.</w:t>
      </w:r>
      <w:r>
        <w:rPr>
          <w:rStyle w:val="19"/>
          <w:b w:val="0"/>
          <w:sz w:val="28"/>
          <w:szCs w:val="28"/>
        </w:rPr>
        <w:t xml:space="preserve"> </w:t>
      </w:r>
      <w:r w:rsidRPr="002C1BBF">
        <w:rPr>
          <w:rStyle w:val="19"/>
          <w:b w:val="0"/>
          <w:sz w:val="28"/>
          <w:szCs w:val="28"/>
        </w:rPr>
        <w:t xml:space="preserve">Суны кулланучыларга кадәр </w:t>
      </w:r>
      <w:r>
        <w:rPr>
          <w:rStyle w:val="19"/>
          <w:b w:val="0"/>
          <w:sz w:val="28"/>
          <w:szCs w:val="28"/>
          <w:lang w:val="tt-RU"/>
        </w:rPr>
        <w:t>китерү</w:t>
      </w:r>
      <w:r w:rsidRPr="002C1BBF">
        <w:rPr>
          <w:rStyle w:val="19"/>
          <w:b w:val="0"/>
          <w:sz w:val="28"/>
          <w:szCs w:val="28"/>
        </w:rPr>
        <w:t xml:space="preserve"> 341,62 км озынлыкта</w:t>
      </w:r>
      <w:r>
        <w:rPr>
          <w:rStyle w:val="19"/>
          <w:b w:val="0"/>
          <w:sz w:val="28"/>
          <w:szCs w:val="28"/>
        </w:rPr>
        <w:t>гы</w:t>
      </w:r>
      <w:r w:rsidRPr="002C1BBF">
        <w:rPr>
          <w:rStyle w:val="19"/>
          <w:b w:val="0"/>
          <w:sz w:val="28"/>
          <w:szCs w:val="28"/>
        </w:rPr>
        <w:t xml:space="preserve"> су челтәрләре буенча башкарыла.</w:t>
      </w:r>
    </w:p>
    <w:p w:rsidR="00C961AD" w:rsidRPr="00BA454B" w:rsidRDefault="00C961AD" w:rsidP="00C961AD">
      <w:pPr>
        <w:pStyle w:val="110"/>
        <w:keepNext/>
        <w:keepLines/>
        <w:tabs>
          <w:tab w:val="left" w:pos="1663"/>
        </w:tabs>
        <w:spacing w:after="0" w:line="276" w:lineRule="auto"/>
        <w:ind w:firstLine="567"/>
        <w:rPr>
          <w:b w:val="0"/>
          <w:sz w:val="28"/>
          <w:szCs w:val="28"/>
        </w:rPr>
      </w:pPr>
      <w:r w:rsidRPr="002C1BBF">
        <w:rPr>
          <w:b w:val="0"/>
          <w:bCs w:val="0"/>
          <w:sz w:val="28"/>
          <w:szCs w:val="28"/>
        </w:rPr>
        <w:t>Артезиан скважиналарында чума торган насослар урнаштырылган. Технологик кулланыштагы электр кабул итү җайланмаларының гомуми куәте-68,83 кВт*сәгать җитештерүчәнлеге 247,5 куб. м.*сәг.</w:t>
      </w:r>
    </w:p>
    <w:p w:rsidR="00C961AD" w:rsidRPr="00AA27B3" w:rsidRDefault="00C961AD" w:rsidP="00C961AD">
      <w:pPr>
        <w:rPr>
          <w:highlight w:val="yellow"/>
        </w:rPr>
      </w:pPr>
    </w:p>
    <w:p w:rsidR="00C961AD" w:rsidRPr="00AA27B3" w:rsidRDefault="00C961AD" w:rsidP="00676BEE">
      <w:pPr>
        <w:pStyle w:val="ad"/>
        <w:keepNext/>
        <w:numPr>
          <w:ilvl w:val="0"/>
          <w:numId w:val="12"/>
        </w:numPr>
        <w:spacing w:line="276" w:lineRule="auto"/>
        <w:ind w:left="0" w:firstLine="0"/>
        <w:jc w:val="center"/>
        <w:outlineLvl w:val="2"/>
        <w:rPr>
          <w:b/>
          <w:bCs/>
          <w:vanish/>
          <w:color w:val="17365D"/>
          <w:szCs w:val="28"/>
          <w:highlight w:val="yellow"/>
        </w:rPr>
      </w:pPr>
      <w:bookmarkStart w:id="661" w:name="_Toc266803679"/>
      <w:bookmarkStart w:id="662" w:name="_Toc266894458"/>
      <w:bookmarkStart w:id="663" w:name="_Toc266894787"/>
      <w:bookmarkStart w:id="664" w:name="_Toc266915130"/>
      <w:bookmarkStart w:id="665" w:name="_Toc266915458"/>
      <w:bookmarkStart w:id="666" w:name="_Toc267000121"/>
      <w:bookmarkStart w:id="667" w:name="_Toc267062444"/>
      <w:bookmarkStart w:id="668" w:name="_Toc267074405"/>
      <w:bookmarkStart w:id="669" w:name="_Toc267074714"/>
      <w:bookmarkStart w:id="670" w:name="_Toc267148920"/>
      <w:bookmarkStart w:id="671" w:name="_Toc267258921"/>
      <w:bookmarkStart w:id="672" w:name="_Toc272316321"/>
      <w:bookmarkStart w:id="673" w:name="_Toc272341970"/>
      <w:bookmarkStart w:id="674" w:name="_Toc272342279"/>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p>
    <w:p w:rsidR="00C961AD" w:rsidRPr="00AA27B3" w:rsidRDefault="00C961AD" w:rsidP="00676BEE">
      <w:pPr>
        <w:pStyle w:val="ad"/>
        <w:keepNext/>
        <w:numPr>
          <w:ilvl w:val="0"/>
          <w:numId w:val="12"/>
        </w:numPr>
        <w:spacing w:line="276" w:lineRule="auto"/>
        <w:ind w:left="0" w:firstLine="0"/>
        <w:jc w:val="center"/>
        <w:outlineLvl w:val="2"/>
        <w:rPr>
          <w:b/>
          <w:bCs/>
          <w:vanish/>
          <w:color w:val="17365D"/>
          <w:szCs w:val="28"/>
          <w:highlight w:val="yellow"/>
        </w:rPr>
      </w:pPr>
      <w:bookmarkStart w:id="675" w:name="_Toc266803680"/>
      <w:bookmarkStart w:id="676" w:name="_Toc266894459"/>
      <w:bookmarkStart w:id="677" w:name="_Toc266894788"/>
      <w:bookmarkStart w:id="678" w:name="_Toc266915131"/>
      <w:bookmarkStart w:id="679" w:name="_Toc266915459"/>
      <w:bookmarkStart w:id="680" w:name="_Toc267000122"/>
      <w:bookmarkStart w:id="681" w:name="_Toc267062445"/>
      <w:bookmarkStart w:id="682" w:name="_Toc267074406"/>
      <w:bookmarkStart w:id="683" w:name="_Toc267074715"/>
      <w:bookmarkStart w:id="684" w:name="_Toc267148921"/>
      <w:bookmarkStart w:id="685" w:name="_Toc267258922"/>
      <w:bookmarkStart w:id="686" w:name="_Toc272316322"/>
      <w:bookmarkStart w:id="687" w:name="_Toc272341971"/>
      <w:bookmarkStart w:id="688" w:name="_Toc272342280"/>
      <w:bookmarkEnd w:id="675"/>
      <w:bookmarkEnd w:id="676"/>
      <w:bookmarkEnd w:id="677"/>
      <w:bookmarkEnd w:id="678"/>
      <w:bookmarkEnd w:id="679"/>
      <w:bookmarkEnd w:id="680"/>
      <w:bookmarkEnd w:id="681"/>
      <w:bookmarkEnd w:id="682"/>
      <w:bookmarkEnd w:id="683"/>
      <w:bookmarkEnd w:id="684"/>
      <w:bookmarkEnd w:id="685"/>
      <w:bookmarkEnd w:id="686"/>
      <w:bookmarkEnd w:id="687"/>
      <w:bookmarkEnd w:id="688"/>
    </w:p>
    <w:p w:rsidR="00C961AD" w:rsidRPr="00AA27B3" w:rsidRDefault="00C961AD" w:rsidP="00676BEE">
      <w:pPr>
        <w:pStyle w:val="ad"/>
        <w:keepNext/>
        <w:numPr>
          <w:ilvl w:val="0"/>
          <w:numId w:val="12"/>
        </w:numPr>
        <w:spacing w:line="276" w:lineRule="auto"/>
        <w:ind w:left="0" w:firstLine="0"/>
        <w:jc w:val="center"/>
        <w:outlineLvl w:val="2"/>
        <w:rPr>
          <w:b/>
          <w:bCs/>
          <w:vanish/>
          <w:color w:val="17365D"/>
          <w:szCs w:val="28"/>
          <w:highlight w:val="yellow"/>
        </w:rPr>
      </w:pPr>
      <w:bookmarkStart w:id="689" w:name="_Toc266803681"/>
      <w:bookmarkStart w:id="690" w:name="_Toc266894460"/>
      <w:bookmarkStart w:id="691" w:name="_Toc266894789"/>
      <w:bookmarkStart w:id="692" w:name="_Toc266915132"/>
      <w:bookmarkStart w:id="693" w:name="_Toc266915460"/>
      <w:bookmarkStart w:id="694" w:name="_Toc267000123"/>
      <w:bookmarkStart w:id="695" w:name="_Toc267062446"/>
      <w:bookmarkStart w:id="696" w:name="_Toc267074407"/>
      <w:bookmarkStart w:id="697" w:name="_Toc267074716"/>
      <w:bookmarkStart w:id="698" w:name="_Toc267148922"/>
      <w:bookmarkStart w:id="699" w:name="_Toc267258923"/>
      <w:bookmarkStart w:id="700" w:name="_Toc272316323"/>
      <w:bookmarkStart w:id="701" w:name="_Toc272341972"/>
      <w:bookmarkStart w:id="702" w:name="_Toc272342281"/>
      <w:bookmarkEnd w:id="689"/>
      <w:bookmarkEnd w:id="690"/>
      <w:bookmarkEnd w:id="691"/>
      <w:bookmarkEnd w:id="692"/>
      <w:bookmarkEnd w:id="693"/>
      <w:bookmarkEnd w:id="694"/>
      <w:bookmarkEnd w:id="695"/>
      <w:bookmarkEnd w:id="696"/>
      <w:bookmarkEnd w:id="697"/>
      <w:bookmarkEnd w:id="698"/>
      <w:bookmarkEnd w:id="699"/>
      <w:bookmarkEnd w:id="700"/>
      <w:bookmarkEnd w:id="701"/>
      <w:bookmarkEnd w:id="702"/>
    </w:p>
    <w:p w:rsidR="00C961AD" w:rsidRPr="00AA27B3" w:rsidRDefault="00C961AD" w:rsidP="00676BEE">
      <w:pPr>
        <w:pStyle w:val="ad"/>
        <w:keepNext/>
        <w:numPr>
          <w:ilvl w:val="0"/>
          <w:numId w:val="12"/>
        </w:numPr>
        <w:spacing w:line="276" w:lineRule="auto"/>
        <w:ind w:left="0" w:firstLine="0"/>
        <w:jc w:val="center"/>
        <w:outlineLvl w:val="2"/>
        <w:rPr>
          <w:b/>
          <w:bCs/>
          <w:vanish/>
          <w:color w:val="17365D"/>
          <w:szCs w:val="28"/>
          <w:highlight w:val="yellow"/>
        </w:rPr>
      </w:pPr>
      <w:bookmarkStart w:id="703" w:name="_Toc266803682"/>
      <w:bookmarkStart w:id="704" w:name="_Toc266894461"/>
      <w:bookmarkStart w:id="705" w:name="_Toc266894790"/>
      <w:bookmarkStart w:id="706" w:name="_Toc266915133"/>
      <w:bookmarkStart w:id="707" w:name="_Toc266915461"/>
      <w:bookmarkStart w:id="708" w:name="_Toc267000124"/>
      <w:bookmarkStart w:id="709" w:name="_Toc267062447"/>
      <w:bookmarkStart w:id="710" w:name="_Toc267074408"/>
      <w:bookmarkStart w:id="711" w:name="_Toc267074717"/>
      <w:bookmarkStart w:id="712" w:name="_Toc267148923"/>
      <w:bookmarkStart w:id="713" w:name="_Toc267258924"/>
      <w:bookmarkStart w:id="714" w:name="_Toc272316324"/>
      <w:bookmarkStart w:id="715" w:name="_Toc272341973"/>
      <w:bookmarkStart w:id="716" w:name="_Toc272342282"/>
      <w:bookmarkEnd w:id="703"/>
      <w:bookmarkEnd w:id="704"/>
      <w:bookmarkEnd w:id="705"/>
      <w:bookmarkEnd w:id="706"/>
      <w:bookmarkEnd w:id="707"/>
      <w:bookmarkEnd w:id="708"/>
      <w:bookmarkEnd w:id="709"/>
      <w:bookmarkEnd w:id="710"/>
      <w:bookmarkEnd w:id="711"/>
      <w:bookmarkEnd w:id="712"/>
      <w:bookmarkEnd w:id="713"/>
      <w:bookmarkEnd w:id="714"/>
      <w:bookmarkEnd w:id="715"/>
      <w:bookmarkEnd w:id="716"/>
    </w:p>
    <w:p w:rsidR="00C961AD" w:rsidRPr="00AA27B3" w:rsidRDefault="00C961AD" w:rsidP="00676BEE">
      <w:pPr>
        <w:pStyle w:val="ad"/>
        <w:keepNext/>
        <w:numPr>
          <w:ilvl w:val="0"/>
          <w:numId w:val="12"/>
        </w:numPr>
        <w:spacing w:line="276" w:lineRule="auto"/>
        <w:ind w:left="0" w:firstLine="0"/>
        <w:jc w:val="center"/>
        <w:outlineLvl w:val="2"/>
        <w:rPr>
          <w:b/>
          <w:bCs/>
          <w:vanish/>
          <w:color w:val="17365D"/>
          <w:szCs w:val="28"/>
          <w:highlight w:val="yellow"/>
        </w:rPr>
      </w:pPr>
      <w:bookmarkStart w:id="717" w:name="_Toc266803683"/>
      <w:bookmarkStart w:id="718" w:name="_Toc266894462"/>
      <w:bookmarkStart w:id="719" w:name="_Toc266894791"/>
      <w:bookmarkStart w:id="720" w:name="_Toc266915134"/>
      <w:bookmarkStart w:id="721" w:name="_Toc266915462"/>
      <w:bookmarkStart w:id="722" w:name="_Toc267000125"/>
      <w:bookmarkStart w:id="723" w:name="_Toc267062448"/>
      <w:bookmarkStart w:id="724" w:name="_Toc267074409"/>
      <w:bookmarkStart w:id="725" w:name="_Toc267074718"/>
      <w:bookmarkStart w:id="726" w:name="_Toc267148924"/>
      <w:bookmarkStart w:id="727" w:name="_Toc267258925"/>
      <w:bookmarkStart w:id="728" w:name="_Toc272316325"/>
      <w:bookmarkStart w:id="729" w:name="_Toc272341974"/>
      <w:bookmarkStart w:id="730" w:name="_Toc272342283"/>
      <w:bookmarkEnd w:id="717"/>
      <w:bookmarkEnd w:id="718"/>
      <w:bookmarkEnd w:id="719"/>
      <w:bookmarkEnd w:id="720"/>
      <w:bookmarkEnd w:id="721"/>
      <w:bookmarkEnd w:id="722"/>
      <w:bookmarkEnd w:id="723"/>
      <w:bookmarkEnd w:id="724"/>
      <w:bookmarkEnd w:id="725"/>
      <w:bookmarkEnd w:id="726"/>
      <w:bookmarkEnd w:id="727"/>
      <w:bookmarkEnd w:id="728"/>
      <w:bookmarkEnd w:id="729"/>
      <w:bookmarkEnd w:id="730"/>
    </w:p>
    <w:p w:rsidR="00C961AD" w:rsidRPr="00AA27B3" w:rsidRDefault="00C961AD" w:rsidP="00676BEE">
      <w:pPr>
        <w:pStyle w:val="ad"/>
        <w:keepNext/>
        <w:numPr>
          <w:ilvl w:val="0"/>
          <w:numId w:val="12"/>
        </w:numPr>
        <w:spacing w:line="276" w:lineRule="auto"/>
        <w:ind w:left="0" w:firstLine="0"/>
        <w:jc w:val="center"/>
        <w:outlineLvl w:val="2"/>
        <w:rPr>
          <w:b/>
          <w:bCs/>
          <w:vanish/>
          <w:color w:val="17365D"/>
          <w:szCs w:val="28"/>
          <w:highlight w:val="yellow"/>
        </w:rPr>
      </w:pPr>
      <w:bookmarkStart w:id="731" w:name="_Toc266803684"/>
      <w:bookmarkStart w:id="732" w:name="_Toc266894463"/>
      <w:bookmarkStart w:id="733" w:name="_Toc266894792"/>
      <w:bookmarkStart w:id="734" w:name="_Toc266915135"/>
      <w:bookmarkStart w:id="735" w:name="_Toc266915463"/>
      <w:bookmarkStart w:id="736" w:name="_Toc267000126"/>
      <w:bookmarkStart w:id="737" w:name="_Toc267062449"/>
      <w:bookmarkStart w:id="738" w:name="_Toc267074410"/>
      <w:bookmarkStart w:id="739" w:name="_Toc267074719"/>
      <w:bookmarkStart w:id="740" w:name="_Toc267148925"/>
      <w:bookmarkStart w:id="741" w:name="_Toc267258926"/>
      <w:bookmarkStart w:id="742" w:name="_Toc272316326"/>
      <w:bookmarkStart w:id="743" w:name="_Toc272341975"/>
      <w:bookmarkStart w:id="744" w:name="_Toc272342284"/>
      <w:bookmarkEnd w:id="731"/>
      <w:bookmarkEnd w:id="732"/>
      <w:bookmarkEnd w:id="733"/>
      <w:bookmarkEnd w:id="734"/>
      <w:bookmarkEnd w:id="735"/>
      <w:bookmarkEnd w:id="736"/>
      <w:bookmarkEnd w:id="737"/>
      <w:bookmarkEnd w:id="738"/>
      <w:bookmarkEnd w:id="739"/>
      <w:bookmarkEnd w:id="740"/>
      <w:bookmarkEnd w:id="741"/>
      <w:bookmarkEnd w:id="742"/>
      <w:bookmarkEnd w:id="743"/>
      <w:bookmarkEnd w:id="744"/>
    </w:p>
    <w:p w:rsidR="00C961AD" w:rsidRPr="00AA27B3" w:rsidRDefault="00C961AD" w:rsidP="00676BEE">
      <w:pPr>
        <w:pStyle w:val="ad"/>
        <w:keepNext/>
        <w:numPr>
          <w:ilvl w:val="1"/>
          <w:numId w:val="12"/>
        </w:numPr>
        <w:spacing w:line="276" w:lineRule="auto"/>
        <w:ind w:left="0" w:firstLine="0"/>
        <w:jc w:val="center"/>
        <w:outlineLvl w:val="2"/>
        <w:rPr>
          <w:b/>
          <w:bCs/>
          <w:vanish/>
          <w:color w:val="17365D"/>
          <w:szCs w:val="28"/>
          <w:highlight w:val="yellow"/>
        </w:rPr>
      </w:pPr>
      <w:bookmarkStart w:id="745" w:name="_Toc266803685"/>
      <w:bookmarkStart w:id="746" w:name="_Toc266894464"/>
      <w:bookmarkStart w:id="747" w:name="_Toc266894793"/>
      <w:bookmarkStart w:id="748" w:name="_Toc266915136"/>
      <w:bookmarkStart w:id="749" w:name="_Toc266915464"/>
      <w:bookmarkStart w:id="750" w:name="_Toc267000127"/>
      <w:bookmarkStart w:id="751" w:name="_Toc267062450"/>
      <w:bookmarkStart w:id="752" w:name="_Toc267074411"/>
      <w:bookmarkStart w:id="753" w:name="_Toc267074720"/>
      <w:bookmarkStart w:id="754" w:name="_Toc267148926"/>
      <w:bookmarkStart w:id="755" w:name="_Toc267258927"/>
      <w:bookmarkStart w:id="756" w:name="_Toc272316327"/>
      <w:bookmarkStart w:id="757" w:name="_Toc272341976"/>
      <w:bookmarkStart w:id="758" w:name="_Toc272342285"/>
      <w:bookmarkEnd w:id="745"/>
      <w:bookmarkEnd w:id="746"/>
      <w:bookmarkEnd w:id="747"/>
      <w:bookmarkEnd w:id="748"/>
      <w:bookmarkEnd w:id="749"/>
      <w:bookmarkEnd w:id="750"/>
      <w:bookmarkEnd w:id="751"/>
      <w:bookmarkEnd w:id="752"/>
      <w:bookmarkEnd w:id="753"/>
      <w:bookmarkEnd w:id="754"/>
      <w:bookmarkEnd w:id="755"/>
      <w:bookmarkEnd w:id="756"/>
      <w:bookmarkEnd w:id="757"/>
      <w:bookmarkEnd w:id="758"/>
    </w:p>
    <w:p w:rsidR="00C961AD" w:rsidRPr="00AA27B3" w:rsidRDefault="00C961AD" w:rsidP="00676BEE">
      <w:pPr>
        <w:pStyle w:val="ad"/>
        <w:keepNext/>
        <w:numPr>
          <w:ilvl w:val="1"/>
          <w:numId w:val="12"/>
        </w:numPr>
        <w:spacing w:line="276" w:lineRule="auto"/>
        <w:ind w:left="0" w:firstLine="0"/>
        <w:jc w:val="center"/>
        <w:outlineLvl w:val="2"/>
        <w:rPr>
          <w:b/>
          <w:bCs/>
          <w:vanish/>
          <w:color w:val="17365D"/>
          <w:szCs w:val="28"/>
          <w:highlight w:val="yellow"/>
        </w:rPr>
      </w:pPr>
      <w:bookmarkStart w:id="759" w:name="_Toc266803686"/>
      <w:bookmarkStart w:id="760" w:name="_Toc266894465"/>
      <w:bookmarkStart w:id="761" w:name="_Toc266894794"/>
      <w:bookmarkStart w:id="762" w:name="_Toc266915137"/>
      <w:bookmarkStart w:id="763" w:name="_Toc266915465"/>
      <w:bookmarkStart w:id="764" w:name="_Toc267000128"/>
      <w:bookmarkStart w:id="765" w:name="_Toc267062451"/>
      <w:bookmarkStart w:id="766" w:name="_Toc267074412"/>
      <w:bookmarkStart w:id="767" w:name="_Toc267074721"/>
      <w:bookmarkStart w:id="768" w:name="_Toc267148927"/>
      <w:bookmarkStart w:id="769" w:name="_Toc267258928"/>
      <w:bookmarkStart w:id="770" w:name="_Toc272316328"/>
      <w:bookmarkStart w:id="771" w:name="_Toc272341977"/>
      <w:bookmarkStart w:id="772" w:name="_Toc272342286"/>
      <w:bookmarkEnd w:id="759"/>
      <w:bookmarkEnd w:id="760"/>
      <w:bookmarkEnd w:id="761"/>
      <w:bookmarkEnd w:id="762"/>
      <w:bookmarkEnd w:id="763"/>
      <w:bookmarkEnd w:id="764"/>
      <w:bookmarkEnd w:id="765"/>
      <w:bookmarkEnd w:id="766"/>
      <w:bookmarkEnd w:id="767"/>
      <w:bookmarkEnd w:id="768"/>
      <w:bookmarkEnd w:id="769"/>
      <w:bookmarkEnd w:id="770"/>
      <w:bookmarkEnd w:id="771"/>
      <w:bookmarkEnd w:id="772"/>
    </w:p>
    <w:p w:rsidR="00C961AD" w:rsidRPr="00AA27B3" w:rsidRDefault="00C961AD" w:rsidP="00676BEE">
      <w:pPr>
        <w:pStyle w:val="ad"/>
        <w:keepNext/>
        <w:numPr>
          <w:ilvl w:val="2"/>
          <w:numId w:val="12"/>
        </w:numPr>
        <w:spacing w:line="276" w:lineRule="auto"/>
        <w:ind w:left="0" w:firstLine="0"/>
        <w:jc w:val="center"/>
        <w:outlineLvl w:val="2"/>
        <w:rPr>
          <w:b/>
          <w:bCs/>
          <w:vanish/>
          <w:color w:val="17365D"/>
          <w:szCs w:val="28"/>
          <w:highlight w:val="yellow"/>
        </w:rPr>
      </w:pPr>
      <w:bookmarkStart w:id="773" w:name="_Toc266803687"/>
      <w:bookmarkStart w:id="774" w:name="_Toc266894466"/>
      <w:bookmarkStart w:id="775" w:name="_Toc266894795"/>
      <w:bookmarkStart w:id="776" w:name="_Toc266915138"/>
      <w:bookmarkStart w:id="777" w:name="_Toc266915466"/>
      <w:bookmarkStart w:id="778" w:name="_Toc267000129"/>
      <w:bookmarkStart w:id="779" w:name="_Toc267062452"/>
      <w:bookmarkStart w:id="780" w:name="_Toc267074413"/>
      <w:bookmarkStart w:id="781" w:name="_Toc267074722"/>
      <w:bookmarkStart w:id="782" w:name="_Toc267148928"/>
      <w:bookmarkStart w:id="783" w:name="_Toc267258929"/>
      <w:bookmarkStart w:id="784" w:name="_Toc272316329"/>
      <w:bookmarkStart w:id="785" w:name="_Toc272341978"/>
      <w:bookmarkStart w:id="786" w:name="_Toc272342287"/>
      <w:bookmarkEnd w:id="773"/>
      <w:bookmarkEnd w:id="774"/>
      <w:bookmarkEnd w:id="775"/>
      <w:bookmarkEnd w:id="776"/>
      <w:bookmarkEnd w:id="777"/>
      <w:bookmarkEnd w:id="778"/>
      <w:bookmarkEnd w:id="779"/>
      <w:bookmarkEnd w:id="780"/>
      <w:bookmarkEnd w:id="781"/>
      <w:bookmarkEnd w:id="782"/>
      <w:bookmarkEnd w:id="783"/>
      <w:bookmarkEnd w:id="784"/>
      <w:bookmarkEnd w:id="785"/>
      <w:bookmarkEnd w:id="786"/>
    </w:p>
    <w:p w:rsidR="00C961AD" w:rsidRPr="00AA27B3" w:rsidRDefault="00C961AD" w:rsidP="00676BEE">
      <w:pPr>
        <w:pStyle w:val="ad"/>
        <w:keepNext/>
        <w:numPr>
          <w:ilvl w:val="0"/>
          <w:numId w:val="14"/>
        </w:numPr>
        <w:spacing w:line="276" w:lineRule="auto"/>
        <w:jc w:val="center"/>
        <w:outlineLvl w:val="2"/>
        <w:rPr>
          <w:b/>
          <w:bCs/>
          <w:vanish/>
          <w:color w:val="17365D"/>
          <w:szCs w:val="28"/>
          <w:highlight w:val="yellow"/>
        </w:rPr>
      </w:pPr>
      <w:bookmarkStart w:id="787" w:name="_Toc266803689"/>
      <w:bookmarkStart w:id="788" w:name="_Toc266894468"/>
      <w:bookmarkStart w:id="789" w:name="_Toc266894797"/>
      <w:bookmarkStart w:id="790" w:name="_Toc266915139"/>
      <w:bookmarkStart w:id="791" w:name="_Toc266915467"/>
      <w:bookmarkStart w:id="792" w:name="_Toc267000130"/>
      <w:bookmarkStart w:id="793" w:name="_Toc267062453"/>
      <w:bookmarkStart w:id="794" w:name="_Toc267074414"/>
      <w:bookmarkStart w:id="795" w:name="_Toc267074723"/>
      <w:bookmarkStart w:id="796" w:name="_Toc267148929"/>
      <w:bookmarkStart w:id="797" w:name="_Toc267258930"/>
      <w:bookmarkStart w:id="798" w:name="_Toc272316330"/>
      <w:bookmarkStart w:id="799" w:name="_Toc272341979"/>
      <w:bookmarkStart w:id="800" w:name="_Toc272342288"/>
      <w:bookmarkEnd w:id="787"/>
      <w:bookmarkEnd w:id="788"/>
      <w:bookmarkEnd w:id="789"/>
      <w:bookmarkEnd w:id="790"/>
      <w:bookmarkEnd w:id="791"/>
      <w:bookmarkEnd w:id="792"/>
      <w:bookmarkEnd w:id="793"/>
      <w:bookmarkEnd w:id="794"/>
      <w:bookmarkEnd w:id="795"/>
      <w:bookmarkEnd w:id="796"/>
      <w:bookmarkEnd w:id="797"/>
      <w:bookmarkEnd w:id="798"/>
      <w:bookmarkEnd w:id="799"/>
      <w:bookmarkEnd w:id="800"/>
    </w:p>
    <w:p w:rsidR="00C961AD" w:rsidRPr="00AA27B3" w:rsidRDefault="00C961AD" w:rsidP="00676BEE">
      <w:pPr>
        <w:pStyle w:val="ad"/>
        <w:keepNext/>
        <w:numPr>
          <w:ilvl w:val="0"/>
          <w:numId w:val="14"/>
        </w:numPr>
        <w:spacing w:line="276" w:lineRule="auto"/>
        <w:jc w:val="center"/>
        <w:outlineLvl w:val="2"/>
        <w:rPr>
          <w:b/>
          <w:bCs/>
          <w:vanish/>
          <w:color w:val="17365D"/>
          <w:szCs w:val="28"/>
          <w:highlight w:val="yellow"/>
        </w:rPr>
      </w:pPr>
      <w:bookmarkStart w:id="801" w:name="_Toc266915468"/>
      <w:bookmarkStart w:id="802" w:name="_Toc267000131"/>
      <w:bookmarkStart w:id="803" w:name="_Toc267062454"/>
      <w:bookmarkStart w:id="804" w:name="_Toc267074415"/>
      <w:bookmarkStart w:id="805" w:name="_Toc267074724"/>
      <w:bookmarkStart w:id="806" w:name="_Toc267148930"/>
      <w:bookmarkStart w:id="807" w:name="_Toc267258931"/>
      <w:bookmarkStart w:id="808" w:name="_Toc272316331"/>
      <w:bookmarkStart w:id="809" w:name="_Toc272341980"/>
      <w:bookmarkStart w:id="810" w:name="_Toc272342289"/>
      <w:bookmarkEnd w:id="801"/>
      <w:bookmarkEnd w:id="802"/>
      <w:bookmarkEnd w:id="803"/>
      <w:bookmarkEnd w:id="804"/>
      <w:bookmarkEnd w:id="805"/>
      <w:bookmarkEnd w:id="806"/>
      <w:bookmarkEnd w:id="807"/>
      <w:bookmarkEnd w:id="808"/>
      <w:bookmarkEnd w:id="809"/>
      <w:bookmarkEnd w:id="810"/>
    </w:p>
    <w:p w:rsidR="00C961AD" w:rsidRPr="00AA27B3" w:rsidRDefault="00C961AD" w:rsidP="00676BEE">
      <w:pPr>
        <w:pStyle w:val="ad"/>
        <w:keepNext/>
        <w:numPr>
          <w:ilvl w:val="0"/>
          <w:numId w:val="14"/>
        </w:numPr>
        <w:spacing w:line="276" w:lineRule="auto"/>
        <w:jc w:val="center"/>
        <w:outlineLvl w:val="2"/>
        <w:rPr>
          <w:b/>
          <w:bCs/>
          <w:vanish/>
          <w:color w:val="17365D"/>
          <w:szCs w:val="28"/>
          <w:highlight w:val="yellow"/>
        </w:rPr>
      </w:pPr>
      <w:bookmarkStart w:id="811" w:name="_Toc266915469"/>
      <w:bookmarkStart w:id="812" w:name="_Toc267000132"/>
      <w:bookmarkStart w:id="813" w:name="_Toc267062455"/>
      <w:bookmarkStart w:id="814" w:name="_Toc267074416"/>
      <w:bookmarkStart w:id="815" w:name="_Toc267074725"/>
      <w:bookmarkStart w:id="816" w:name="_Toc267148931"/>
      <w:bookmarkStart w:id="817" w:name="_Toc267258932"/>
      <w:bookmarkStart w:id="818" w:name="_Toc272316332"/>
      <w:bookmarkStart w:id="819" w:name="_Toc272341981"/>
      <w:bookmarkStart w:id="820" w:name="_Toc272342290"/>
      <w:bookmarkEnd w:id="811"/>
      <w:bookmarkEnd w:id="812"/>
      <w:bookmarkEnd w:id="813"/>
      <w:bookmarkEnd w:id="814"/>
      <w:bookmarkEnd w:id="815"/>
      <w:bookmarkEnd w:id="816"/>
      <w:bookmarkEnd w:id="817"/>
      <w:bookmarkEnd w:id="818"/>
      <w:bookmarkEnd w:id="819"/>
      <w:bookmarkEnd w:id="820"/>
    </w:p>
    <w:p w:rsidR="00C961AD" w:rsidRPr="00AA27B3" w:rsidRDefault="00C961AD" w:rsidP="00676BEE">
      <w:pPr>
        <w:pStyle w:val="ad"/>
        <w:keepNext/>
        <w:numPr>
          <w:ilvl w:val="0"/>
          <w:numId w:val="14"/>
        </w:numPr>
        <w:spacing w:line="276" w:lineRule="auto"/>
        <w:jc w:val="center"/>
        <w:outlineLvl w:val="2"/>
        <w:rPr>
          <w:b/>
          <w:bCs/>
          <w:vanish/>
          <w:color w:val="17365D"/>
          <w:szCs w:val="28"/>
          <w:highlight w:val="yellow"/>
        </w:rPr>
      </w:pPr>
      <w:bookmarkStart w:id="821" w:name="_Toc266915470"/>
      <w:bookmarkStart w:id="822" w:name="_Toc267000133"/>
      <w:bookmarkStart w:id="823" w:name="_Toc267062456"/>
      <w:bookmarkStart w:id="824" w:name="_Toc267074417"/>
      <w:bookmarkStart w:id="825" w:name="_Toc267074726"/>
      <w:bookmarkStart w:id="826" w:name="_Toc267148932"/>
      <w:bookmarkStart w:id="827" w:name="_Toc267258933"/>
      <w:bookmarkStart w:id="828" w:name="_Toc272316333"/>
      <w:bookmarkStart w:id="829" w:name="_Toc272341982"/>
      <w:bookmarkStart w:id="830" w:name="_Toc272342291"/>
      <w:bookmarkEnd w:id="821"/>
      <w:bookmarkEnd w:id="822"/>
      <w:bookmarkEnd w:id="823"/>
      <w:bookmarkEnd w:id="824"/>
      <w:bookmarkEnd w:id="825"/>
      <w:bookmarkEnd w:id="826"/>
      <w:bookmarkEnd w:id="827"/>
      <w:bookmarkEnd w:id="828"/>
      <w:bookmarkEnd w:id="829"/>
      <w:bookmarkEnd w:id="830"/>
    </w:p>
    <w:p w:rsidR="00C961AD" w:rsidRPr="00AA27B3" w:rsidRDefault="00C961AD" w:rsidP="00676BEE">
      <w:pPr>
        <w:pStyle w:val="ad"/>
        <w:keepNext/>
        <w:numPr>
          <w:ilvl w:val="0"/>
          <w:numId w:val="14"/>
        </w:numPr>
        <w:spacing w:line="276" w:lineRule="auto"/>
        <w:jc w:val="center"/>
        <w:outlineLvl w:val="2"/>
        <w:rPr>
          <w:b/>
          <w:bCs/>
          <w:vanish/>
          <w:color w:val="17365D"/>
          <w:szCs w:val="28"/>
          <w:highlight w:val="yellow"/>
        </w:rPr>
      </w:pPr>
      <w:bookmarkStart w:id="831" w:name="_Toc266915471"/>
      <w:bookmarkStart w:id="832" w:name="_Toc267000134"/>
      <w:bookmarkStart w:id="833" w:name="_Toc267062457"/>
      <w:bookmarkStart w:id="834" w:name="_Toc267074418"/>
      <w:bookmarkStart w:id="835" w:name="_Toc267074727"/>
      <w:bookmarkStart w:id="836" w:name="_Toc267148933"/>
      <w:bookmarkStart w:id="837" w:name="_Toc267258934"/>
      <w:bookmarkStart w:id="838" w:name="_Toc272316334"/>
      <w:bookmarkStart w:id="839" w:name="_Toc272341983"/>
      <w:bookmarkStart w:id="840" w:name="_Toc272342292"/>
      <w:bookmarkEnd w:id="831"/>
      <w:bookmarkEnd w:id="832"/>
      <w:bookmarkEnd w:id="833"/>
      <w:bookmarkEnd w:id="834"/>
      <w:bookmarkEnd w:id="835"/>
      <w:bookmarkEnd w:id="836"/>
      <w:bookmarkEnd w:id="837"/>
      <w:bookmarkEnd w:id="838"/>
      <w:bookmarkEnd w:id="839"/>
      <w:bookmarkEnd w:id="840"/>
    </w:p>
    <w:p w:rsidR="00C961AD" w:rsidRPr="00AA27B3" w:rsidRDefault="00C961AD" w:rsidP="00676BEE">
      <w:pPr>
        <w:pStyle w:val="ad"/>
        <w:keepNext/>
        <w:numPr>
          <w:ilvl w:val="0"/>
          <w:numId w:val="14"/>
        </w:numPr>
        <w:spacing w:line="276" w:lineRule="auto"/>
        <w:jc w:val="center"/>
        <w:outlineLvl w:val="2"/>
        <w:rPr>
          <w:b/>
          <w:bCs/>
          <w:vanish/>
          <w:color w:val="17365D"/>
          <w:szCs w:val="28"/>
          <w:highlight w:val="yellow"/>
        </w:rPr>
      </w:pPr>
      <w:bookmarkStart w:id="841" w:name="_Toc266915472"/>
      <w:bookmarkStart w:id="842" w:name="_Toc267000135"/>
      <w:bookmarkStart w:id="843" w:name="_Toc267062458"/>
      <w:bookmarkStart w:id="844" w:name="_Toc267074419"/>
      <w:bookmarkStart w:id="845" w:name="_Toc267074728"/>
      <w:bookmarkStart w:id="846" w:name="_Toc267148934"/>
      <w:bookmarkStart w:id="847" w:name="_Toc267258935"/>
      <w:bookmarkStart w:id="848" w:name="_Toc272316335"/>
      <w:bookmarkStart w:id="849" w:name="_Toc272341984"/>
      <w:bookmarkStart w:id="850" w:name="_Toc272342293"/>
      <w:bookmarkEnd w:id="841"/>
      <w:bookmarkEnd w:id="842"/>
      <w:bookmarkEnd w:id="843"/>
      <w:bookmarkEnd w:id="844"/>
      <w:bookmarkEnd w:id="845"/>
      <w:bookmarkEnd w:id="846"/>
      <w:bookmarkEnd w:id="847"/>
      <w:bookmarkEnd w:id="848"/>
      <w:bookmarkEnd w:id="849"/>
      <w:bookmarkEnd w:id="850"/>
    </w:p>
    <w:p w:rsidR="00C961AD" w:rsidRPr="00AA27B3" w:rsidRDefault="00C961AD" w:rsidP="00676BEE">
      <w:pPr>
        <w:pStyle w:val="ad"/>
        <w:keepNext/>
        <w:numPr>
          <w:ilvl w:val="1"/>
          <w:numId w:val="14"/>
        </w:numPr>
        <w:spacing w:line="276" w:lineRule="auto"/>
        <w:jc w:val="center"/>
        <w:outlineLvl w:val="2"/>
        <w:rPr>
          <w:b/>
          <w:bCs/>
          <w:vanish/>
          <w:color w:val="17365D"/>
          <w:szCs w:val="28"/>
          <w:highlight w:val="yellow"/>
        </w:rPr>
      </w:pPr>
      <w:bookmarkStart w:id="851" w:name="_Toc266915473"/>
      <w:bookmarkStart w:id="852" w:name="_Toc267000136"/>
      <w:bookmarkStart w:id="853" w:name="_Toc267062459"/>
      <w:bookmarkStart w:id="854" w:name="_Toc267074420"/>
      <w:bookmarkStart w:id="855" w:name="_Toc267074729"/>
      <w:bookmarkStart w:id="856" w:name="_Toc267148935"/>
      <w:bookmarkStart w:id="857" w:name="_Toc267258936"/>
      <w:bookmarkStart w:id="858" w:name="_Toc272316336"/>
      <w:bookmarkStart w:id="859" w:name="_Toc272341985"/>
      <w:bookmarkStart w:id="860" w:name="_Toc272342294"/>
      <w:bookmarkEnd w:id="851"/>
      <w:bookmarkEnd w:id="852"/>
      <w:bookmarkEnd w:id="853"/>
      <w:bookmarkEnd w:id="854"/>
      <w:bookmarkEnd w:id="855"/>
      <w:bookmarkEnd w:id="856"/>
      <w:bookmarkEnd w:id="857"/>
      <w:bookmarkEnd w:id="858"/>
      <w:bookmarkEnd w:id="859"/>
      <w:bookmarkEnd w:id="860"/>
    </w:p>
    <w:p w:rsidR="00C961AD" w:rsidRPr="00AA27B3" w:rsidRDefault="00C961AD" w:rsidP="00676BEE">
      <w:pPr>
        <w:pStyle w:val="ad"/>
        <w:keepNext/>
        <w:numPr>
          <w:ilvl w:val="1"/>
          <w:numId w:val="14"/>
        </w:numPr>
        <w:spacing w:line="276" w:lineRule="auto"/>
        <w:jc w:val="center"/>
        <w:outlineLvl w:val="2"/>
        <w:rPr>
          <w:b/>
          <w:bCs/>
          <w:vanish/>
          <w:color w:val="17365D"/>
          <w:szCs w:val="28"/>
          <w:highlight w:val="yellow"/>
        </w:rPr>
      </w:pPr>
      <w:bookmarkStart w:id="861" w:name="_Toc266915474"/>
      <w:bookmarkStart w:id="862" w:name="_Toc267000137"/>
      <w:bookmarkStart w:id="863" w:name="_Toc267062460"/>
      <w:bookmarkStart w:id="864" w:name="_Toc267074421"/>
      <w:bookmarkStart w:id="865" w:name="_Toc267074730"/>
      <w:bookmarkStart w:id="866" w:name="_Toc267148936"/>
      <w:bookmarkStart w:id="867" w:name="_Toc267258937"/>
      <w:bookmarkStart w:id="868" w:name="_Toc272316337"/>
      <w:bookmarkStart w:id="869" w:name="_Toc272341986"/>
      <w:bookmarkStart w:id="870" w:name="_Toc272342295"/>
      <w:bookmarkEnd w:id="861"/>
      <w:bookmarkEnd w:id="862"/>
      <w:bookmarkEnd w:id="863"/>
      <w:bookmarkEnd w:id="864"/>
      <w:bookmarkEnd w:id="865"/>
      <w:bookmarkEnd w:id="866"/>
      <w:bookmarkEnd w:id="867"/>
      <w:bookmarkEnd w:id="868"/>
      <w:bookmarkEnd w:id="869"/>
      <w:bookmarkEnd w:id="870"/>
    </w:p>
    <w:p w:rsidR="00C961AD" w:rsidRPr="00AA27B3" w:rsidRDefault="00C961AD" w:rsidP="00676BEE">
      <w:pPr>
        <w:pStyle w:val="ad"/>
        <w:keepNext/>
        <w:numPr>
          <w:ilvl w:val="2"/>
          <w:numId w:val="14"/>
        </w:numPr>
        <w:spacing w:line="276" w:lineRule="auto"/>
        <w:jc w:val="center"/>
        <w:outlineLvl w:val="2"/>
        <w:rPr>
          <w:b/>
          <w:bCs/>
          <w:vanish/>
          <w:color w:val="17365D"/>
          <w:szCs w:val="28"/>
          <w:highlight w:val="yellow"/>
        </w:rPr>
      </w:pPr>
      <w:bookmarkStart w:id="871" w:name="_Toc266915475"/>
      <w:bookmarkStart w:id="872" w:name="_Toc267000138"/>
      <w:bookmarkStart w:id="873" w:name="_Toc267062461"/>
      <w:bookmarkStart w:id="874" w:name="_Toc267074422"/>
      <w:bookmarkStart w:id="875" w:name="_Toc267074731"/>
      <w:bookmarkStart w:id="876" w:name="_Toc267148937"/>
      <w:bookmarkStart w:id="877" w:name="_Toc267258938"/>
      <w:bookmarkStart w:id="878" w:name="_Toc272316338"/>
      <w:bookmarkStart w:id="879" w:name="_Toc272341987"/>
      <w:bookmarkStart w:id="880" w:name="_Toc272342296"/>
      <w:bookmarkEnd w:id="871"/>
      <w:bookmarkEnd w:id="872"/>
      <w:bookmarkEnd w:id="873"/>
      <w:bookmarkEnd w:id="874"/>
      <w:bookmarkEnd w:id="875"/>
      <w:bookmarkEnd w:id="876"/>
      <w:bookmarkEnd w:id="877"/>
      <w:bookmarkEnd w:id="878"/>
      <w:bookmarkEnd w:id="879"/>
      <w:bookmarkEnd w:id="880"/>
    </w:p>
    <w:p w:rsidR="00C961AD" w:rsidRPr="00AA27B3" w:rsidRDefault="00C961AD" w:rsidP="00C961AD">
      <w:pPr>
        <w:pStyle w:val="30"/>
        <w:shd w:val="clear" w:color="auto" w:fill="FFFFFF"/>
        <w:spacing w:line="276" w:lineRule="auto"/>
        <w:ind w:left="504"/>
        <w:jc w:val="center"/>
        <w:rPr>
          <w:color w:val="17365D"/>
          <w:szCs w:val="28"/>
          <w:highlight w:val="yellow"/>
        </w:rPr>
      </w:pPr>
      <w:bookmarkStart w:id="881" w:name="_Toc272342297"/>
      <w:r>
        <w:rPr>
          <w:color w:val="17365D"/>
          <w:szCs w:val="28"/>
        </w:rPr>
        <w:t xml:space="preserve">6.2.2. </w:t>
      </w:r>
      <w:bookmarkEnd w:id="881"/>
      <w:r w:rsidRPr="002C1BBF">
        <w:rPr>
          <w:color w:val="17365D"/>
          <w:szCs w:val="28"/>
        </w:rPr>
        <w:t>Мамадыш муниципаль районының су белән тәэмин итү системасы</w:t>
      </w:r>
    </w:p>
    <w:p w:rsidR="00C961AD" w:rsidRPr="00AA27B3" w:rsidRDefault="00C961AD" w:rsidP="00C961AD">
      <w:pPr>
        <w:rPr>
          <w:highlight w:val="yellow"/>
        </w:rPr>
      </w:pPr>
    </w:p>
    <w:p w:rsidR="00C961AD" w:rsidRDefault="00C961AD" w:rsidP="00C961AD">
      <w:pPr>
        <w:spacing w:line="276" w:lineRule="auto"/>
        <w:jc w:val="both"/>
        <w:rPr>
          <w:sz w:val="28"/>
          <w:szCs w:val="28"/>
        </w:rPr>
      </w:pPr>
      <w:r w:rsidRPr="00DF61F7">
        <w:rPr>
          <w:sz w:val="28"/>
          <w:szCs w:val="28"/>
        </w:rPr>
        <w:t xml:space="preserve">         </w:t>
      </w:r>
      <w:r w:rsidRPr="002C1BBF">
        <w:rPr>
          <w:sz w:val="28"/>
          <w:szCs w:val="28"/>
        </w:rPr>
        <w:t>Мамадыш шәһәре җир асты су алу җайланмаларыннан 3 берәмлек су белән тәэмин ителә.</w:t>
      </w:r>
    </w:p>
    <w:p w:rsidR="00C961AD" w:rsidRDefault="00C961AD" w:rsidP="00C961AD">
      <w:pPr>
        <w:spacing w:line="276" w:lineRule="auto"/>
        <w:jc w:val="both"/>
        <w:rPr>
          <w:sz w:val="28"/>
          <w:szCs w:val="28"/>
        </w:rPr>
      </w:pPr>
      <w:r w:rsidRPr="00DF61F7">
        <w:rPr>
          <w:sz w:val="28"/>
          <w:szCs w:val="28"/>
        </w:rPr>
        <w:t xml:space="preserve">       </w:t>
      </w:r>
      <w:r w:rsidRPr="00DA2A74">
        <w:rPr>
          <w:sz w:val="28"/>
          <w:szCs w:val="28"/>
        </w:rPr>
        <w:t>«</w:t>
      </w:r>
      <w:r>
        <w:rPr>
          <w:sz w:val="28"/>
          <w:szCs w:val="28"/>
        </w:rPr>
        <w:t>Юлчылар</w:t>
      </w:r>
      <w:r w:rsidRPr="00DA2A74">
        <w:rPr>
          <w:sz w:val="28"/>
          <w:szCs w:val="28"/>
        </w:rPr>
        <w:t xml:space="preserve"> поселогы» 1 нче су алу җайланмасы (Көньяк өлеш, «</w:t>
      </w:r>
      <w:r>
        <w:rPr>
          <w:sz w:val="28"/>
          <w:szCs w:val="28"/>
        </w:rPr>
        <w:t>Юлчылар</w:t>
      </w:r>
      <w:r w:rsidRPr="00DA2A74">
        <w:rPr>
          <w:sz w:val="28"/>
          <w:szCs w:val="28"/>
        </w:rPr>
        <w:t xml:space="preserve">» </w:t>
      </w:r>
      <w:r>
        <w:rPr>
          <w:sz w:val="28"/>
          <w:szCs w:val="28"/>
        </w:rPr>
        <w:t>поселогы</w:t>
      </w:r>
      <w:r w:rsidRPr="00DA2A74">
        <w:rPr>
          <w:sz w:val="28"/>
          <w:szCs w:val="28"/>
        </w:rPr>
        <w:t>, Казан – Яр Чаллы трассасы ягыннан шәһәргә керү юлында)</w:t>
      </w:r>
      <w:r>
        <w:rPr>
          <w:sz w:val="28"/>
          <w:szCs w:val="28"/>
        </w:rPr>
        <w:t xml:space="preserve"> – Беркас һәм Абаган елгалары</w:t>
      </w:r>
      <w:r w:rsidRPr="00DA2A74">
        <w:rPr>
          <w:sz w:val="28"/>
          <w:szCs w:val="28"/>
        </w:rPr>
        <w:t xml:space="preserve"> </w:t>
      </w:r>
      <w:r>
        <w:rPr>
          <w:sz w:val="28"/>
          <w:szCs w:val="28"/>
        </w:rPr>
        <w:t>суб</w:t>
      </w:r>
      <w:r>
        <w:rPr>
          <w:sz w:val="28"/>
          <w:szCs w:val="28"/>
          <w:lang w:val="tt-RU"/>
        </w:rPr>
        <w:t>үләр калкулыгында</w:t>
      </w:r>
      <w:r w:rsidRPr="00DA2A74">
        <w:rPr>
          <w:sz w:val="28"/>
          <w:szCs w:val="28"/>
        </w:rPr>
        <w:t>, Нократ елгасы үзәненнән 2 км ераклыкта 8 артизиан скважинасыннан тора. Су күтәрү өчен төрле егәрлек ЭЦВ тибындагы су астына төшә торган скважина насослары кулланыла.</w:t>
      </w:r>
      <w:r w:rsidRPr="00DF61F7">
        <w:rPr>
          <w:sz w:val="28"/>
          <w:szCs w:val="28"/>
        </w:rPr>
        <w:t xml:space="preserve">  </w:t>
      </w:r>
    </w:p>
    <w:p w:rsidR="00C961AD" w:rsidRDefault="00C961AD" w:rsidP="00C961AD">
      <w:pPr>
        <w:spacing w:line="276" w:lineRule="auto"/>
        <w:ind w:firstLine="708"/>
        <w:jc w:val="both"/>
        <w:rPr>
          <w:sz w:val="28"/>
          <w:szCs w:val="28"/>
        </w:rPr>
      </w:pPr>
      <w:r w:rsidRPr="00480BAA">
        <w:rPr>
          <w:sz w:val="28"/>
          <w:szCs w:val="28"/>
        </w:rPr>
        <w:t>2 нче «РҮХ» су алу җайланмасы (Мамадыш шәһәренең төньяк-көнбатыш скважинасы) 5 скважинадан тора.</w:t>
      </w:r>
    </w:p>
    <w:p w:rsidR="00C961AD" w:rsidRDefault="00C961AD" w:rsidP="00C961AD">
      <w:pPr>
        <w:spacing w:line="276" w:lineRule="auto"/>
        <w:jc w:val="both"/>
        <w:rPr>
          <w:sz w:val="28"/>
          <w:szCs w:val="28"/>
        </w:rPr>
      </w:pPr>
      <w:r w:rsidRPr="00480BAA">
        <w:rPr>
          <w:sz w:val="28"/>
          <w:szCs w:val="28"/>
        </w:rPr>
        <w:lastRenderedPageBreak/>
        <w:t>3 нче «Ипподром» су алу җайланмасы (Мамадыш шәһәренең төньяк-көнбатыш скважинасы) 6 скважинадан тора.</w:t>
      </w:r>
    </w:p>
    <w:p w:rsidR="00C961AD" w:rsidRDefault="00C961AD" w:rsidP="00C961AD">
      <w:pPr>
        <w:spacing w:line="276" w:lineRule="auto"/>
        <w:jc w:val="both"/>
        <w:rPr>
          <w:sz w:val="28"/>
          <w:szCs w:val="28"/>
        </w:rPr>
      </w:pPr>
      <w:r w:rsidRPr="00E00DBE">
        <w:rPr>
          <w:sz w:val="28"/>
          <w:szCs w:val="28"/>
        </w:rPr>
        <w:t xml:space="preserve">         </w:t>
      </w:r>
      <w:r w:rsidRPr="00480BAA">
        <w:rPr>
          <w:sz w:val="28"/>
          <w:szCs w:val="28"/>
        </w:rPr>
        <w:t xml:space="preserve">Барлык су алу җайланмалары якын-тирә яктагы калкулыкларда </w:t>
      </w:r>
      <w:r>
        <w:rPr>
          <w:sz w:val="28"/>
          <w:szCs w:val="28"/>
        </w:rPr>
        <w:t>урнашкан, шәһәргә су үз к</w:t>
      </w:r>
      <w:r>
        <w:rPr>
          <w:sz w:val="28"/>
          <w:szCs w:val="28"/>
          <w:lang w:val="tt-RU"/>
        </w:rPr>
        <w:t>өенә</w:t>
      </w:r>
      <w:r w:rsidRPr="00480BAA">
        <w:rPr>
          <w:sz w:val="28"/>
          <w:szCs w:val="28"/>
        </w:rPr>
        <w:t xml:space="preserve"> </w:t>
      </w:r>
      <w:r>
        <w:rPr>
          <w:sz w:val="28"/>
          <w:szCs w:val="28"/>
        </w:rPr>
        <w:t>агып кил</w:t>
      </w:r>
      <w:r>
        <w:rPr>
          <w:sz w:val="28"/>
          <w:szCs w:val="28"/>
          <w:lang w:val="tt-RU"/>
        </w:rPr>
        <w:t>ә</w:t>
      </w:r>
      <w:r w:rsidRPr="00480BAA">
        <w:rPr>
          <w:sz w:val="28"/>
          <w:szCs w:val="28"/>
        </w:rPr>
        <w:t>.</w:t>
      </w:r>
    </w:p>
    <w:p w:rsidR="00C961AD" w:rsidRPr="00132166" w:rsidRDefault="00C961AD" w:rsidP="00C961AD">
      <w:r w:rsidRPr="00451521">
        <w:rPr>
          <w:sz w:val="28"/>
          <w:szCs w:val="28"/>
        </w:rPr>
        <w:t>«</w:t>
      </w:r>
      <w:r>
        <w:rPr>
          <w:sz w:val="28"/>
          <w:szCs w:val="28"/>
        </w:rPr>
        <w:t>Т</w:t>
      </w:r>
      <w:r>
        <w:rPr>
          <w:sz w:val="28"/>
          <w:szCs w:val="28"/>
          <w:lang w:val="tt-RU"/>
        </w:rPr>
        <w:t>өн</w:t>
      </w:r>
      <w:r>
        <w:rPr>
          <w:sz w:val="28"/>
          <w:szCs w:val="28"/>
        </w:rPr>
        <w:t>ьяк</w:t>
      </w:r>
      <w:r w:rsidRPr="00451521">
        <w:rPr>
          <w:sz w:val="28"/>
          <w:szCs w:val="28"/>
        </w:rPr>
        <w:t>» һәм «</w:t>
      </w:r>
      <w:r>
        <w:rPr>
          <w:sz w:val="28"/>
          <w:szCs w:val="28"/>
        </w:rPr>
        <w:t>К</w:t>
      </w:r>
      <w:r>
        <w:rPr>
          <w:sz w:val="28"/>
          <w:szCs w:val="28"/>
          <w:lang w:val="tt-RU"/>
        </w:rPr>
        <w:t>өн</w:t>
      </w:r>
      <w:r>
        <w:rPr>
          <w:sz w:val="28"/>
          <w:szCs w:val="28"/>
        </w:rPr>
        <w:t>ьяк</w:t>
      </w:r>
      <w:r w:rsidRPr="00451521">
        <w:rPr>
          <w:sz w:val="28"/>
          <w:szCs w:val="28"/>
        </w:rPr>
        <w:t>» микрорайоннарында 4-5 артезиан скважинасыннан торган 2 берәмлек су алу җайланмасы төзелеп бетү алдында.</w:t>
      </w:r>
    </w:p>
    <w:p w:rsidR="00C961AD" w:rsidRPr="007E7B1A" w:rsidRDefault="00C961AD" w:rsidP="00676BEE">
      <w:pPr>
        <w:pStyle w:val="ad"/>
        <w:keepNext/>
        <w:numPr>
          <w:ilvl w:val="0"/>
          <w:numId w:val="15"/>
        </w:numPr>
        <w:spacing w:line="276" w:lineRule="auto"/>
        <w:ind w:left="0" w:firstLine="0"/>
        <w:jc w:val="center"/>
        <w:outlineLvl w:val="1"/>
        <w:rPr>
          <w:b/>
          <w:bCs/>
          <w:vanish/>
          <w:color w:val="000080"/>
          <w:szCs w:val="20"/>
        </w:rPr>
      </w:pPr>
      <w:bookmarkStart w:id="882" w:name="_Toc266803700"/>
      <w:bookmarkStart w:id="883" w:name="_Toc266894479"/>
      <w:bookmarkStart w:id="884" w:name="_Toc266894808"/>
      <w:bookmarkStart w:id="885" w:name="_Toc266915150"/>
      <w:bookmarkStart w:id="886" w:name="_Toc266915477"/>
      <w:bookmarkStart w:id="887" w:name="_Toc267000140"/>
      <w:bookmarkStart w:id="888" w:name="_Toc267062463"/>
      <w:bookmarkStart w:id="889" w:name="_Toc267074424"/>
      <w:bookmarkStart w:id="890" w:name="_Toc267074733"/>
      <w:bookmarkStart w:id="891" w:name="_Toc267148939"/>
      <w:bookmarkStart w:id="892" w:name="_Toc267258940"/>
      <w:bookmarkStart w:id="893" w:name="_Toc272316340"/>
      <w:bookmarkStart w:id="894" w:name="_Toc272341989"/>
      <w:bookmarkStart w:id="895" w:name="_Toc272342298"/>
      <w:bookmarkEnd w:id="882"/>
      <w:bookmarkEnd w:id="883"/>
      <w:bookmarkEnd w:id="884"/>
      <w:bookmarkEnd w:id="885"/>
      <w:bookmarkEnd w:id="886"/>
      <w:bookmarkEnd w:id="887"/>
      <w:bookmarkEnd w:id="888"/>
      <w:bookmarkEnd w:id="889"/>
      <w:bookmarkEnd w:id="890"/>
      <w:bookmarkEnd w:id="891"/>
      <w:bookmarkEnd w:id="892"/>
      <w:bookmarkEnd w:id="893"/>
      <w:bookmarkEnd w:id="894"/>
      <w:bookmarkEnd w:id="895"/>
    </w:p>
    <w:p w:rsidR="00C961AD" w:rsidRPr="007E7B1A" w:rsidRDefault="00C961AD" w:rsidP="00676BEE">
      <w:pPr>
        <w:pStyle w:val="ad"/>
        <w:keepNext/>
        <w:numPr>
          <w:ilvl w:val="0"/>
          <w:numId w:val="15"/>
        </w:numPr>
        <w:spacing w:line="276" w:lineRule="auto"/>
        <w:ind w:left="0" w:firstLine="0"/>
        <w:jc w:val="center"/>
        <w:outlineLvl w:val="1"/>
        <w:rPr>
          <w:b/>
          <w:bCs/>
          <w:vanish/>
          <w:color w:val="000080"/>
          <w:szCs w:val="20"/>
        </w:rPr>
      </w:pPr>
      <w:bookmarkStart w:id="896" w:name="_Toc266803701"/>
      <w:bookmarkStart w:id="897" w:name="_Toc266894480"/>
      <w:bookmarkStart w:id="898" w:name="_Toc266894809"/>
      <w:bookmarkStart w:id="899" w:name="_Toc266915151"/>
      <w:bookmarkStart w:id="900" w:name="_Toc266915478"/>
      <w:bookmarkStart w:id="901" w:name="_Toc267000141"/>
      <w:bookmarkStart w:id="902" w:name="_Toc267062464"/>
      <w:bookmarkStart w:id="903" w:name="_Toc267074425"/>
      <w:bookmarkStart w:id="904" w:name="_Toc267074734"/>
      <w:bookmarkStart w:id="905" w:name="_Toc267148940"/>
      <w:bookmarkStart w:id="906" w:name="_Toc267258941"/>
      <w:bookmarkStart w:id="907" w:name="_Toc272316341"/>
      <w:bookmarkStart w:id="908" w:name="_Toc272341990"/>
      <w:bookmarkStart w:id="909" w:name="_Toc272342299"/>
      <w:bookmarkEnd w:id="896"/>
      <w:bookmarkEnd w:id="897"/>
      <w:bookmarkEnd w:id="898"/>
      <w:bookmarkEnd w:id="899"/>
      <w:bookmarkEnd w:id="900"/>
      <w:bookmarkEnd w:id="901"/>
      <w:bookmarkEnd w:id="902"/>
      <w:bookmarkEnd w:id="903"/>
      <w:bookmarkEnd w:id="904"/>
      <w:bookmarkEnd w:id="905"/>
      <w:bookmarkEnd w:id="906"/>
      <w:bookmarkEnd w:id="907"/>
      <w:bookmarkEnd w:id="908"/>
      <w:bookmarkEnd w:id="909"/>
    </w:p>
    <w:p w:rsidR="00C961AD" w:rsidRPr="007E7B1A" w:rsidRDefault="00C961AD" w:rsidP="00676BEE">
      <w:pPr>
        <w:pStyle w:val="ad"/>
        <w:keepNext/>
        <w:numPr>
          <w:ilvl w:val="0"/>
          <w:numId w:val="15"/>
        </w:numPr>
        <w:spacing w:line="276" w:lineRule="auto"/>
        <w:ind w:left="0" w:firstLine="0"/>
        <w:jc w:val="center"/>
        <w:outlineLvl w:val="1"/>
        <w:rPr>
          <w:b/>
          <w:bCs/>
          <w:vanish/>
          <w:color w:val="000080"/>
          <w:szCs w:val="20"/>
        </w:rPr>
      </w:pPr>
      <w:bookmarkStart w:id="910" w:name="_Toc266803702"/>
      <w:bookmarkStart w:id="911" w:name="_Toc266894481"/>
      <w:bookmarkStart w:id="912" w:name="_Toc266894810"/>
      <w:bookmarkStart w:id="913" w:name="_Toc266915152"/>
      <w:bookmarkStart w:id="914" w:name="_Toc266915479"/>
      <w:bookmarkStart w:id="915" w:name="_Toc267000142"/>
      <w:bookmarkStart w:id="916" w:name="_Toc267062465"/>
      <w:bookmarkStart w:id="917" w:name="_Toc267074426"/>
      <w:bookmarkStart w:id="918" w:name="_Toc267074735"/>
      <w:bookmarkStart w:id="919" w:name="_Toc267148941"/>
      <w:bookmarkStart w:id="920" w:name="_Toc267258942"/>
      <w:bookmarkStart w:id="921" w:name="_Toc272316342"/>
      <w:bookmarkStart w:id="922" w:name="_Toc272341991"/>
      <w:bookmarkStart w:id="923" w:name="_Toc272342300"/>
      <w:bookmarkEnd w:id="910"/>
      <w:bookmarkEnd w:id="911"/>
      <w:bookmarkEnd w:id="912"/>
      <w:bookmarkEnd w:id="913"/>
      <w:bookmarkEnd w:id="914"/>
      <w:bookmarkEnd w:id="915"/>
      <w:bookmarkEnd w:id="916"/>
      <w:bookmarkEnd w:id="917"/>
      <w:bookmarkEnd w:id="918"/>
      <w:bookmarkEnd w:id="919"/>
      <w:bookmarkEnd w:id="920"/>
      <w:bookmarkEnd w:id="921"/>
      <w:bookmarkEnd w:id="922"/>
      <w:bookmarkEnd w:id="923"/>
    </w:p>
    <w:p w:rsidR="00C961AD" w:rsidRPr="007E7B1A" w:rsidRDefault="00C961AD" w:rsidP="00676BEE">
      <w:pPr>
        <w:pStyle w:val="ad"/>
        <w:keepNext/>
        <w:numPr>
          <w:ilvl w:val="0"/>
          <w:numId w:val="15"/>
        </w:numPr>
        <w:spacing w:line="276" w:lineRule="auto"/>
        <w:ind w:left="0" w:firstLine="0"/>
        <w:jc w:val="center"/>
        <w:outlineLvl w:val="1"/>
        <w:rPr>
          <w:b/>
          <w:bCs/>
          <w:vanish/>
          <w:color w:val="000080"/>
          <w:szCs w:val="20"/>
        </w:rPr>
      </w:pPr>
      <w:bookmarkStart w:id="924" w:name="_Toc266803703"/>
      <w:bookmarkStart w:id="925" w:name="_Toc266894482"/>
      <w:bookmarkStart w:id="926" w:name="_Toc266894811"/>
      <w:bookmarkStart w:id="927" w:name="_Toc266915153"/>
      <w:bookmarkStart w:id="928" w:name="_Toc266915480"/>
      <w:bookmarkStart w:id="929" w:name="_Toc267000143"/>
      <w:bookmarkStart w:id="930" w:name="_Toc267062466"/>
      <w:bookmarkStart w:id="931" w:name="_Toc267074427"/>
      <w:bookmarkStart w:id="932" w:name="_Toc267074736"/>
      <w:bookmarkStart w:id="933" w:name="_Toc267148942"/>
      <w:bookmarkStart w:id="934" w:name="_Toc267258943"/>
      <w:bookmarkStart w:id="935" w:name="_Toc272316343"/>
      <w:bookmarkStart w:id="936" w:name="_Toc272341992"/>
      <w:bookmarkStart w:id="937" w:name="_Toc272342301"/>
      <w:bookmarkEnd w:id="924"/>
      <w:bookmarkEnd w:id="925"/>
      <w:bookmarkEnd w:id="926"/>
      <w:bookmarkEnd w:id="927"/>
      <w:bookmarkEnd w:id="928"/>
      <w:bookmarkEnd w:id="929"/>
      <w:bookmarkEnd w:id="930"/>
      <w:bookmarkEnd w:id="931"/>
      <w:bookmarkEnd w:id="932"/>
      <w:bookmarkEnd w:id="933"/>
      <w:bookmarkEnd w:id="934"/>
      <w:bookmarkEnd w:id="935"/>
      <w:bookmarkEnd w:id="936"/>
      <w:bookmarkEnd w:id="937"/>
    </w:p>
    <w:p w:rsidR="00C961AD" w:rsidRPr="007E7B1A" w:rsidRDefault="00C961AD" w:rsidP="00676BEE">
      <w:pPr>
        <w:pStyle w:val="ad"/>
        <w:keepNext/>
        <w:numPr>
          <w:ilvl w:val="0"/>
          <w:numId w:val="15"/>
        </w:numPr>
        <w:spacing w:line="276" w:lineRule="auto"/>
        <w:ind w:left="0" w:firstLine="0"/>
        <w:jc w:val="center"/>
        <w:outlineLvl w:val="1"/>
        <w:rPr>
          <w:b/>
          <w:bCs/>
          <w:vanish/>
          <w:color w:val="000080"/>
          <w:szCs w:val="20"/>
        </w:rPr>
      </w:pPr>
      <w:bookmarkStart w:id="938" w:name="_Toc266803704"/>
      <w:bookmarkStart w:id="939" w:name="_Toc266894483"/>
      <w:bookmarkStart w:id="940" w:name="_Toc266894812"/>
      <w:bookmarkStart w:id="941" w:name="_Toc266915154"/>
      <w:bookmarkStart w:id="942" w:name="_Toc266915481"/>
      <w:bookmarkStart w:id="943" w:name="_Toc267000144"/>
      <w:bookmarkStart w:id="944" w:name="_Toc267062467"/>
      <w:bookmarkStart w:id="945" w:name="_Toc267074428"/>
      <w:bookmarkStart w:id="946" w:name="_Toc267074737"/>
      <w:bookmarkStart w:id="947" w:name="_Toc267148943"/>
      <w:bookmarkStart w:id="948" w:name="_Toc267258944"/>
      <w:bookmarkStart w:id="949" w:name="_Toc272316344"/>
      <w:bookmarkStart w:id="950" w:name="_Toc272341993"/>
      <w:bookmarkStart w:id="951" w:name="_Toc272342302"/>
      <w:bookmarkEnd w:id="938"/>
      <w:bookmarkEnd w:id="939"/>
      <w:bookmarkEnd w:id="940"/>
      <w:bookmarkEnd w:id="941"/>
      <w:bookmarkEnd w:id="942"/>
      <w:bookmarkEnd w:id="943"/>
      <w:bookmarkEnd w:id="944"/>
      <w:bookmarkEnd w:id="945"/>
      <w:bookmarkEnd w:id="946"/>
      <w:bookmarkEnd w:id="947"/>
      <w:bookmarkEnd w:id="948"/>
      <w:bookmarkEnd w:id="949"/>
      <w:bookmarkEnd w:id="950"/>
      <w:bookmarkEnd w:id="951"/>
    </w:p>
    <w:p w:rsidR="00C961AD" w:rsidRPr="007E7B1A" w:rsidRDefault="00C961AD" w:rsidP="00676BEE">
      <w:pPr>
        <w:pStyle w:val="ad"/>
        <w:keepNext/>
        <w:numPr>
          <w:ilvl w:val="0"/>
          <w:numId w:val="15"/>
        </w:numPr>
        <w:spacing w:line="276" w:lineRule="auto"/>
        <w:ind w:left="0" w:firstLine="0"/>
        <w:jc w:val="center"/>
        <w:outlineLvl w:val="1"/>
        <w:rPr>
          <w:b/>
          <w:bCs/>
          <w:vanish/>
          <w:color w:val="000080"/>
          <w:szCs w:val="20"/>
        </w:rPr>
      </w:pPr>
      <w:bookmarkStart w:id="952" w:name="_Toc266803705"/>
      <w:bookmarkStart w:id="953" w:name="_Toc266894484"/>
      <w:bookmarkStart w:id="954" w:name="_Toc266894813"/>
      <w:bookmarkStart w:id="955" w:name="_Toc266915155"/>
      <w:bookmarkStart w:id="956" w:name="_Toc266915482"/>
      <w:bookmarkStart w:id="957" w:name="_Toc267000145"/>
      <w:bookmarkStart w:id="958" w:name="_Toc267062468"/>
      <w:bookmarkStart w:id="959" w:name="_Toc267074429"/>
      <w:bookmarkStart w:id="960" w:name="_Toc267074738"/>
      <w:bookmarkStart w:id="961" w:name="_Toc267148944"/>
      <w:bookmarkStart w:id="962" w:name="_Toc267258945"/>
      <w:bookmarkStart w:id="963" w:name="_Toc272316345"/>
      <w:bookmarkStart w:id="964" w:name="_Toc272341994"/>
      <w:bookmarkStart w:id="965" w:name="_Toc272342303"/>
      <w:bookmarkEnd w:id="952"/>
      <w:bookmarkEnd w:id="953"/>
      <w:bookmarkEnd w:id="954"/>
      <w:bookmarkEnd w:id="955"/>
      <w:bookmarkEnd w:id="956"/>
      <w:bookmarkEnd w:id="957"/>
      <w:bookmarkEnd w:id="958"/>
      <w:bookmarkEnd w:id="959"/>
      <w:bookmarkEnd w:id="960"/>
      <w:bookmarkEnd w:id="961"/>
      <w:bookmarkEnd w:id="962"/>
      <w:bookmarkEnd w:id="963"/>
      <w:bookmarkEnd w:id="964"/>
      <w:bookmarkEnd w:id="965"/>
    </w:p>
    <w:p w:rsidR="00C961AD" w:rsidRPr="007E7B1A" w:rsidRDefault="00C961AD" w:rsidP="00676BEE">
      <w:pPr>
        <w:pStyle w:val="ad"/>
        <w:keepNext/>
        <w:numPr>
          <w:ilvl w:val="1"/>
          <w:numId w:val="15"/>
        </w:numPr>
        <w:spacing w:line="276" w:lineRule="auto"/>
        <w:ind w:left="0" w:firstLine="0"/>
        <w:jc w:val="center"/>
        <w:outlineLvl w:val="1"/>
        <w:rPr>
          <w:b/>
          <w:bCs/>
          <w:vanish/>
          <w:color w:val="000080"/>
          <w:szCs w:val="20"/>
        </w:rPr>
      </w:pPr>
      <w:bookmarkStart w:id="966" w:name="_Toc266803706"/>
      <w:bookmarkStart w:id="967" w:name="_Toc266894485"/>
      <w:bookmarkStart w:id="968" w:name="_Toc266894814"/>
      <w:bookmarkStart w:id="969" w:name="_Toc266915156"/>
      <w:bookmarkStart w:id="970" w:name="_Toc266915483"/>
      <w:bookmarkStart w:id="971" w:name="_Toc267000146"/>
      <w:bookmarkStart w:id="972" w:name="_Toc267062469"/>
      <w:bookmarkStart w:id="973" w:name="_Toc267074430"/>
      <w:bookmarkStart w:id="974" w:name="_Toc267074739"/>
      <w:bookmarkStart w:id="975" w:name="_Toc267148945"/>
      <w:bookmarkStart w:id="976" w:name="_Toc267258946"/>
      <w:bookmarkStart w:id="977" w:name="_Toc272316346"/>
      <w:bookmarkStart w:id="978" w:name="_Toc272341995"/>
      <w:bookmarkStart w:id="979" w:name="_Toc272342304"/>
      <w:bookmarkEnd w:id="966"/>
      <w:bookmarkEnd w:id="967"/>
      <w:bookmarkEnd w:id="968"/>
      <w:bookmarkEnd w:id="969"/>
      <w:bookmarkEnd w:id="970"/>
      <w:bookmarkEnd w:id="971"/>
      <w:bookmarkEnd w:id="972"/>
      <w:bookmarkEnd w:id="973"/>
      <w:bookmarkEnd w:id="974"/>
      <w:bookmarkEnd w:id="975"/>
      <w:bookmarkEnd w:id="976"/>
      <w:bookmarkEnd w:id="977"/>
      <w:bookmarkEnd w:id="978"/>
      <w:bookmarkEnd w:id="979"/>
    </w:p>
    <w:p w:rsidR="00C961AD" w:rsidRPr="007E7B1A" w:rsidRDefault="00C961AD" w:rsidP="00676BEE">
      <w:pPr>
        <w:pStyle w:val="ad"/>
        <w:keepNext/>
        <w:numPr>
          <w:ilvl w:val="1"/>
          <w:numId w:val="15"/>
        </w:numPr>
        <w:spacing w:line="276" w:lineRule="auto"/>
        <w:ind w:left="0" w:firstLine="0"/>
        <w:jc w:val="center"/>
        <w:outlineLvl w:val="1"/>
        <w:rPr>
          <w:b/>
          <w:bCs/>
          <w:vanish/>
          <w:color w:val="000080"/>
          <w:szCs w:val="20"/>
        </w:rPr>
      </w:pPr>
      <w:bookmarkStart w:id="980" w:name="_Toc266803707"/>
      <w:bookmarkStart w:id="981" w:name="_Toc266894486"/>
      <w:bookmarkStart w:id="982" w:name="_Toc266894815"/>
      <w:bookmarkStart w:id="983" w:name="_Toc266915157"/>
      <w:bookmarkStart w:id="984" w:name="_Toc266915484"/>
      <w:bookmarkStart w:id="985" w:name="_Toc267000147"/>
      <w:bookmarkStart w:id="986" w:name="_Toc267062470"/>
      <w:bookmarkStart w:id="987" w:name="_Toc267074431"/>
      <w:bookmarkStart w:id="988" w:name="_Toc267074740"/>
      <w:bookmarkStart w:id="989" w:name="_Toc267148946"/>
      <w:bookmarkStart w:id="990" w:name="_Toc267258947"/>
      <w:bookmarkStart w:id="991" w:name="_Toc272316347"/>
      <w:bookmarkStart w:id="992" w:name="_Toc272341996"/>
      <w:bookmarkStart w:id="993" w:name="_Toc272342305"/>
      <w:bookmarkEnd w:id="980"/>
      <w:bookmarkEnd w:id="981"/>
      <w:bookmarkEnd w:id="982"/>
      <w:bookmarkEnd w:id="983"/>
      <w:bookmarkEnd w:id="984"/>
      <w:bookmarkEnd w:id="985"/>
      <w:bookmarkEnd w:id="986"/>
      <w:bookmarkEnd w:id="987"/>
      <w:bookmarkEnd w:id="988"/>
      <w:bookmarkEnd w:id="989"/>
      <w:bookmarkEnd w:id="990"/>
      <w:bookmarkEnd w:id="991"/>
      <w:bookmarkEnd w:id="992"/>
      <w:bookmarkEnd w:id="993"/>
    </w:p>
    <w:p w:rsidR="00C961AD" w:rsidRDefault="00C961AD" w:rsidP="00C961AD">
      <w:r w:rsidRPr="00641499">
        <w:rPr>
          <w:b/>
          <w:bCs/>
          <w:color w:val="000080"/>
          <w:sz w:val="28"/>
        </w:rPr>
        <w:t>6.3. Мамадыш муниципаль районын электр белән тәэмин итү</w:t>
      </w:r>
    </w:p>
    <w:p w:rsidR="00C961AD" w:rsidRPr="00641499" w:rsidRDefault="00C961AD" w:rsidP="00C961AD"/>
    <w:p w:rsidR="00C961AD" w:rsidRPr="00A11546" w:rsidRDefault="00C961AD" w:rsidP="00676BEE">
      <w:pPr>
        <w:pStyle w:val="ad"/>
        <w:keepNext/>
        <w:numPr>
          <w:ilvl w:val="0"/>
          <w:numId w:val="16"/>
        </w:numPr>
        <w:spacing w:line="276" w:lineRule="auto"/>
        <w:ind w:left="0" w:firstLine="0"/>
        <w:jc w:val="center"/>
        <w:outlineLvl w:val="2"/>
        <w:rPr>
          <w:b/>
          <w:bCs/>
          <w:vanish/>
          <w:color w:val="17365D"/>
          <w:szCs w:val="28"/>
        </w:rPr>
      </w:pPr>
      <w:bookmarkStart w:id="994" w:name="_Toc266803709"/>
      <w:bookmarkStart w:id="995" w:name="_Toc266894488"/>
      <w:bookmarkStart w:id="996" w:name="_Toc266894817"/>
      <w:bookmarkStart w:id="997" w:name="_Toc266915159"/>
      <w:bookmarkStart w:id="998" w:name="_Toc266915486"/>
      <w:bookmarkStart w:id="999" w:name="_Toc267000149"/>
      <w:bookmarkStart w:id="1000" w:name="_Toc267062472"/>
      <w:bookmarkStart w:id="1001" w:name="_Toc267074433"/>
      <w:bookmarkStart w:id="1002" w:name="_Toc267074742"/>
      <w:bookmarkStart w:id="1003" w:name="_Toc267148948"/>
      <w:bookmarkStart w:id="1004" w:name="_Toc267258949"/>
      <w:bookmarkStart w:id="1005" w:name="_Toc272316349"/>
      <w:bookmarkStart w:id="1006" w:name="_Toc272341998"/>
      <w:bookmarkStart w:id="1007" w:name="_Toc272342307"/>
      <w:bookmarkEnd w:id="994"/>
      <w:bookmarkEnd w:id="995"/>
      <w:bookmarkEnd w:id="996"/>
      <w:bookmarkEnd w:id="997"/>
      <w:bookmarkEnd w:id="998"/>
      <w:bookmarkEnd w:id="999"/>
      <w:bookmarkEnd w:id="1000"/>
      <w:bookmarkEnd w:id="1001"/>
      <w:bookmarkEnd w:id="1002"/>
      <w:bookmarkEnd w:id="1003"/>
      <w:bookmarkEnd w:id="1004"/>
      <w:bookmarkEnd w:id="1005"/>
      <w:bookmarkEnd w:id="1006"/>
      <w:bookmarkEnd w:id="1007"/>
    </w:p>
    <w:p w:rsidR="00C961AD" w:rsidRPr="00A11546" w:rsidRDefault="00C961AD" w:rsidP="00676BEE">
      <w:pPr>
        <w:pStyle w:val="ad"/>
        <w:keepNext/>
        <w:numPr>
          <w:ilvl w:val="0"/>
          <w:numId w:val="16"/>
        </w:numPr>
        <w:spacing w:line="276" w:lineRule="auto"/>
        <w:ind w:left="0" w:firstLine="0"/>
        <w:jc w:val="center"/>
        <w:outlineLvl w:val="2"/>
        <w:rPr>
          <w:b/>
          <w:bCs/>
          <w:vanish/>
          <w:color w:val="17365D"/>
          <w:szCs w:val="28"/>
        </w:rPr>
      </w:pPr>
      <w:bookmarkStart w:id="1008" w:name="_Toc266803710"/>
      <w:bookmarkStart w:id="1009" w:name="_Toc266894489"/>
      <w:bookmarkStart w:id="1010" w:name="_Toc266894818"/>
      <w:bookmarkStart w:id="1011" w:name="_Toc266915160"/>
      <w:bookmarkStart w:id="1012" w:name="_Toc266915487"/>
      <w:bookmarkStart w:id="1013" w:name="_Toc267000150"/>
      <w:bookmarkStart w:id="1014" w:name="_Toc267062473"/>
      <w:bookmarkStart w:id="1015" w:name="_Toc267074434"/>
      <w:bookmarkStart w:id="1016" w:name="_Toc267074743"/>
      <w:bookmarkStart w:id="1017" w:name="_Toc267148949"/>
      <w:bookmarkStart w:id="1018" w:name="_Toc267258950"/>
      <w:bookmarkStart w:id="1019" w:name="_Toc272316350"/>
      <w:bookmarkStart w:id="1020" w:name="_Toc272341999"/>
      <w:bookmarkStart w:id="1021" w:name="_Toc272342308"/>
      <w:bookmarkEnd w:id="1008"/>
      <w:bookmarkEnd w:id="1009"/>
      <w:bookmarkEnd w:id="1010"/>
      <w:bookmarkEnd w:id="1011"/>
      <w:bookmarkEnd w:id="1012"/>
      <w:bookmarkEnd w:id="1013"/>
      <w:bookmarkEnd w:id="1014"/>
      <w:bookmarkEnd w:id="1015"/>
      <w:bookmarkEnd w:id="1016"/>
      <w:bookmarkEnd w:id="1017"/>
      <w:bookmarkEnd w:id="1018"/>
      <w:bookmarkEnd w:id="1019"/>
      <w:bookmarkEnd w:id="1020"/>
      <w:bookmarkEnd w:id="1021"/>
    </w:p>
    <w:p w:rsidR="00C961AD" w:rsidRPr="00A11546" w:rsidRDefault="00C961AD" w:rsidP="00676BEE">
      <w:pPr>
        <w:pStyle w:val="ad"/>
        <w:keepNext/>
        <w:numPr>
          <w:ilvl w:val="0"/>
          <w:numId w:val="16"/>
        </w:numPr>
        <w:spacing w:line="276" w:lineRule="auto"/>
        <w:ind w:left="0" w:firstLine="0"/>
        <w:jc w:val="center"/>
        <w:outlineLvl w:val="2"/>
        <w:rPr>
          <w:b/>
          <w:bCs/>
          <w:vanish/>
          <w:color w:val="17365D"/>
          <w:szCs w:val="28"/>
        </w:rPr>
      </w:pPr>
      <w:bookmarkStart w:id="1022" w:name="_Toc266803711"/>
      <w:bookmarkStart w:id="1023" w:name="_Toc266894490"/>
      <w:bookmarkStart w:id="1024" w:name="_Toc266894819"/>
      <w:bookmarkStart w:id="1025" w:name="_Toc266915161"/>
      <w:bookmarkStart w:id="1026" w:name="_Toc266915488"/>
      <w:bookmarkStart w:id="1027" w:name="_Toc267000151"/>
      <w:bookmarkStart w:id="1028" w:name="_Toc267062474"/>
      <w:bookmarkStart w:id="1029" w:name="_Toc267074435"/>
      <w:bookmarkStart w:id="1030" w:name="_Toc267074744"/>
      <w:bookmarkStart w:id="1031" w:name="_Toc267148950"/>
      <w:bookmarkStart w:id="1032" w:name="_Toc267258951"/>
      <w:bookmarkStart w:id="1033" w:name="_Toc272316351"/>
      <w:bookmarkStart w:id="1034" w:name="_Toc272342000"/>
      <w:bookmarkStart w:id="1035" w:name="_Toc272342309"/>
      <w:bookmarkEnd w:id="1022"/>
      <w:bookmarkEnd w:id="1023"/>
      <w:bookmarkEnd w:id="1024"/>
      <w:bookmarkEnd w:id="1025"/>
      <w:bookmarkEnd w:id="1026"/>
      <w:bookmarkEnd w:id="1027"/>
      <w:bookmarkEnd w:id="1028"/>
      <w:bookmarkEnd w:id="1029"/>
      <w:bookmarkEnd w:id="1030"/>
      <w:bookmarkEnd w:id="1031"/>
      <w:bookmarkEnd w:id="1032"/>
      <w:bookmarkEnd w:id="1033"/>
      <w:bookmarkEnd w:id="1034"/>
      <w:bookmarkEnd w:id="1035"/>
    </w:p>
    <w:p w:rsidR="00C961AD" w:rsidRPr="00A11546" w:rsidRDefault="00C961AD" w:rsidP="00676BEE">
      <w:pPr>
        <w:pStyle w:val="ad"/>
        <w:keepNext/>
        <w:numPr>
          <w:ilvl w:val="0"/>
          <w:numId w:val="16"/>
        </w:numPr>
        <w:spacing w:line="276" w:lineRule="auto"/>
        <w:ind w:left="0" w:firstLine="0"/>
        <w:jc w:val="center"/>
        <w:outlineLvl w:val="2"/>
        <w:rPr>
          <w:b/>
          <w:bCs/>
          <w:vanish/>
          <w:color w:val="17365D"/>
          <w:szCs w:val="28"/>
        </w:rPr>
      </w:pPr>
      <w:bookmarkStart w:id="1036" w:name="_Toc266803712"/>
      <w:bookmarkStart w:id="1037" w:name="_Toc266894491"/>
      <w:bookmarkStart w:id="1038" w:name="_Toc266894820"/>
      <w:bookmarkStart w:id="1039" w:name="_Toc266915162"/>
      <w:bookmarkStart w:id="1040" w:name="_Toc266915489"/>
      <w:bookmarkStart w:id="1041" w:name="_Toc267000152"/>
      <w:bookmarkStart w:id="1042" w:name="_Toc267062475"/>
      <w:bookmarkStart w:id="1043" w:name="_Toc267074436"/>
      <w:bookmarkStart w:id="1044" w:name="_Toc267074745"/>
      <w:bookmarkStart w:id="1045" w:name="_Toc267148951"/>
      <w:bookmarkStart w:id="1046" w:name="_Toc267258952"/>
      <w:bookmarkStart w:id="1047" w:name="_Toc272316352"/>
      <w:bookmarkStart w:id="1048" w:name="_Toc272342001"/>
      <w:bookmarkStart w:id="1049" w:name="_Toc272342310"/>
      <w:bookmarkEnd w:id="1036"/>
      <w:bookmarkEnd w:id="1037"/>
      <w:bookmarkEnd w:id="1038"/>
      <w:bookmarkEnd w:id="1039"/>
      <w:bookmarkEnd w:id="1040"/>
      <w:bookmarkEnd w:id="1041"/>
      <w:bookmarkEnd w:id="1042"/>
      <w:bookmarkEnd w:id="1043"/>
      <w:bookmarkEnd w:id="1044"/>
      <w:bookmarkEnd w:id="1045"/>
      <w:bookmarkEnd w:id="1046"/>
      <w:bookmarkEnd w:id="1047"/>
      <w:bookmarkEnd w:id="1048"/>
      <w:bookmarkEnd w:id="1049"/>
    </w:p>
    <w:p w:rsidR="00C961AD" w:rsidRPr="00A11546" w:rsidRDefault="00C961AD" w:rsidP="00676BEE">
      <w:pPr>
        <w:pStyle w:val="ad"/>
        <w:keepNext/>
        <w:numPr>
          <w:ilvl w:val="0"/>
          <w:numId w:val="16"/>
        </w:numPr>
        <w:spacing w:line="276" w:lineRule="auto"/>
        <w:ind w:left="0" w:firstLine="0"/>
        <w:jc w:val="center"/>
        <w:outlineLvl w:val="2"/>
        <w:rPr>
          <w:b/>
          <w:bCs/>
          <w:vanish/>
          <w:color w:val="17365D"/>
          <w:szCs w:val="28"/>
        </w:rPr>
      </w:pPr>
      <w:bookmarkStart w:id="1050" w:name="_Toc266803713"/>
      <w:bookmarkStart w:id="1051" w:name="_Toc266894492"/>
      <w:bookmarkStart w:id="1052" w:name="_Toc266894821"/>
      <w:bookmarkStart w:id="1053" w:name="_Toc266915163"/>
      <w:bookmarkStart w:id="1054" w:name="_Toc266915490"/>
      <w:bookmarkStart w:id="1055" w:name="_Toc267000153"/>
      <w:bookmarkStart w:id="1056" w:name="_Toc267062476"/>
      <w:bookmarkStart w:id="1057" w:name="_Toc267074437"/>
      <w:bookmarkStart w:id="1058" w:name="_Toc267074746"/>
      <w:bookmarkStart w:id="1059" w:name="_Toc267148952"/>
      <w:bookmarkStart w:id="1060" w:name="_Toc267258953"/>
      <w:bookmarkStart w:id="1061" w:name="_Toc272316353"/>
      <w:bookmarkStart w:id="1062" w:name="_Toc272342002"/>
      <w:bookmarkStart w:id="1063" w:name="_Toc272342311"/>
      <w:bookmarkEnd w:id="1050"/>
      <w:bookmarkEnd w:id="1051"/>
      <w:bookmarkEnd w:id="1052"/>
      <w:bookmarkEnd w:id="1053"/>
      <w:bookmarkEnd w:id="1054"/>
      <w:bookmarkEnd w:id="1055"/>
      <w:bookmarkEnd w:id="1056"/>
      <w:bookmarkEnd w:id="1057"/>
      <w:bookmarkEnd w:id="1058"/>
      <w:bookmarkEnd w:id="1059"/>
      <w:bookmarkEnd w:id="1060"/>
      <w:bookmarkEnd w:id="1061"/>
      <w:bookmarkEnd w:id="1062"/>
      <w:bookmarkEnd w:id="1063"/>
    </w:p>
    <w:p w:rsidR="00C961AD" w:rsidRPr="00A11546" w:rsidRDefault="00C961AD" w:rsidP="00676BEE">
      <w:pPr>
        <w:pStyle w:val="ad"/>
        <w:keepNext/>
        <w:numPr>
          <w:ilvl w:val="0"/>
          <w:numId w:val="16"/>
        </w:numPr>
        <w:spacing w:line="276" w:lineRule="auto"/>
        <w:ind w:left="0" w:firstLine="0"/>
        <w:jc w:val="center"/>
        <w:outlineLvl w:val="2"/>
        <w:rPr>
          <w:b/>
          <w:bCs/>
          <w:vanish/>
          <w:color w:val="17365D"/>
          <w:szCs w:val="28"/>
        </w:rPr>
      </w:pPr>
      <w:bookmarkStart w:id="1064" w:name="_Toc266803714"/>
      <w:bookmarkStart w:id="1065" w:name="_Toc266894493"/>
      <w:bookmarkStart w:id="1066" w:name="_Toc266894822"/>
      <w:bookmarkStart w:id="1067" w:name="_Toc266915164"/>
      <w:bookmarkStart w:id="1068" w:name="_Toc266915491"/>
      <w:bookmarkStart w:id="1069" w:name="_Toc267000154"/>
      <w:bookmarkStart w:id="1070" w:name="_Toc267062477"/>
      <w:bookmarkStart w:id="1071" w:name="_Toc267074438"/>
      <w:bookmarkStart w:id="1072" w:name="_Toc267074747"/>
      <w:bookmarkStart w:id="1073" w:name="_Toc267148953"/>
      <w:bookmarkStart w:id="1074" w:name="_Toc267258954"/>
      <w:bookmarkStart w:id="1075" w:name="_Toc272316354"/>
      <w:bookmarkStart w:id="1076" w:name="_Toc272342003"/>
      <w:bookmarkStart w:id="1077" w:name="_Toc272342312"/>
      <w:bookmarkEnd w:id="1064"/>
      <w:bookmarkEnd w:id="1065"/>
      <w:bookmarkEnd w:id="1066"/>
      <w:bookmarkEnd w:id="1067"/>
      <w:bookmarkEnd w:id="1068"/>
      <w:bookmarkEnd w:id="1069"/>
      <w:bookmarkEnd w:id="1070"/>
      <w:bookmarkEnd w:id="1071"/>
      <w:bookmarkEnd w:id="1072"/>
      <w:bookmarkEnd w:id="1073"/>
      <w:bookmarkEnd w:id="1074"/>
      <w:bookmarkEnd w:id="1075"/>
      <w:bookmarkEnd w:id="1076"/>
      <w:bookmarkEnd w:id="1077"/>
    </w:p>
    <w:p w:rsidR="00C961AD" w:rsidRPr="00A11546" w:rsidRDefault="00C961AD" w:rsidP="00676BEE">
      <w:pPr>
        <w:pStyle w:val="ad"/>
        <w:keepNext/>
        <w:numPr>
          <w:ilvl w:val="1"/>
          <w:numId w:val="16"/>
        </w:numPr>
        <w:spacing w:line="276" w:lineRule="auto"/>
        <w:ind w:left="0" w:firstLine="0"/>
        <w:jc w:val="center"/>
        <w:outlineLvl w:val="2"/>
        <w:rPr>
          <w:b/>
          <w:bCs/>
          <w:vanish/>
          <w:color w:val="17365D"/>
          <w:szCs w:val="28"/>
        </w:rPr>
      </w:pPr>
      <w:bookmarkStart w:id="1078" w:name="_Toc266803715"/>
      <w:bookmarkStart w:id="1079" w:name="_Toc266894494"/>
      <w:bookmarkStart w:id="1080" w:name="_Toc266894823"/>
      <w:bookmarkStart w:id="1081" w:name="_Toc266915165"/>
      <w:bookmarkStart w:id="1082" w:name="_Toc266915492"/>
      <w:bookmarkStart w:id="1083" w:name="_Toc267000155"/>
      <w:bookmarkStart w:id="1084" w:name="_Toc267062478"/>
      <w:bookmarkStart w:id="1085" w:name="_Toc267074439"/>
      <w:bookmarkStart w:id="1086" w:name="_Toc267074748"/>
      <w:bookmarkStart w:id="1087" w:name="_Toc267148954"/>
      <w:bookmarkStart w:id="1088" w:name="_Toc267258955"/>
      <w:bookmarkStart w:id="1089" w:name="_Toc272316355"/>
      <w:bookmarkStart w:id="1090" w:name="_Toc272342004"/>
      <w:bookmarkStart w:id="1091" w:name="_Toc272342313"/>
      <w:bookmarkEnd w:id="1078"/>
      <w:bookmarkEnd w:id="1079"/>
      <w:bookmarkEnd w:id="1080"/>
      <w:bookmarkEnd w:id="1081"/>
      <w:bookmarkEnd w:id="1082"/>
      <w:bookmarkEnd w:id="1083"/>
      <w:bookmarkEnd w:id="1084"/>
      <w:bookmarkEnd w:id="1085"/>
      <w:bookmarkEnd w:id="1086"/>
      <w:bookmarkEnd w:id="1087"/>
      <w:bookmarkEnd w:id="1088"/>
      <w:bookmarkEnd w:id="1089"/>
      <w:bookmarkEnd w:id="1090"/>
      <w:bookmarkEnd w:id="1091"/>
    </w:p>
    <w:p w:rsidR="00C961AD" w:rsidRPr="00A11546" w:rsidRDefault="00C961AD" w:rsidP="00676BEE">
      <w:pPr>
        <w:pStyle w:val="ad"/>
        <w:keepNext/>
        <w:numPr>
          <w:ilvl w:val="1"/>
          <w:numId w:val="16"/>
        </w:numPr>
        <w:spacing w:line="276" w:lineRule="auto"/>
        <w:ind w:left="0" w:firstLine="0"/>
        <w:jc w:val="center"/>
        <w:outlineLvl w:val="2"/>
        <w:rPr>
          <w:b/>
          <w:bCs/>
          <w:vanish/>
          <w:color w:val="17365D"/>
          <w:szCs w:val="28"/>
        </w:rPr>
      </w:pPr>
      <w:bookmarkStart w:id="1092" w:name="_Toc266803716"/>
      <w:bookmarkStart w:id="1093" w:name="_Toc266894495"/>
      <w:bookmarkStart w:id="1094" w:name="_Toc266894824"/>
      <w:bookmarkStart w:id="1095" w:name="_Toc266915166"/>
      <w:bookmarkStart w:id="1096" w:name="_Toc266915493"/>
      <w:bookmarkStart w:id="1097" w:name="_Toc267000156"/>
      <w:bookmarkStart w:id="1098" w:name="_Toc267062479"/>
      <w:bookmarkStart w:id="1099" w:name="_Toc267074440"/>
      <w:bookmarkStart w:id="1100" w:name="_Toc267074749"/>
      <w:bookmarkStart w:id="1101" w:name="_Toc267148955"/>
      <w:bookmarkStart w:id="1102" w:name="_Toc267258956"/>
      <w:bookmarkStart w:id="1103" w:name="_Toc272316356"/>
      <w:bookmarkStart w:id="1104" w:name="_Toc272342005"/>
      <w:bookmarkStart w:id="1105" w:name="_Toc272342314"/>
      <w:bookmarkEnd w:id="1092"/>
      <w:bookmarkEnd w:id="1093"/>
      <w:bookmarkEnd w:id="1094"/>
      <w:bookmarkEnd w:id="1095"/>
      <w:bookmarkEnd w:id="1096"/>
      <w:bookmarkEnd w:id="1097"/>
      <w:bookmarkEnd w:id="1098"/>
      <w:bookmarkEnd w:id="1099"/>
      <w:bookmarkEnd w:id="1100"/>
      <w:bookmarkEnd w:id="1101"/>
      <w:bookmarkEnd w:id="1102"/>
      <w:bookmarkEnd w:id="1103"/>
      <w:bookmarkEnd w:id="1104"/>
      <w:bookmarkEnd w:id="1105"/>
    </w:p>
    <w:p w:rsidR="00C961AD" w:rsidRPr="00A11546" w:rsidRDefault="00C961AD" w:rsidP="00676BEE">
      <w:pPr>
        <w:pStyle w:val="ad"/>
        <w:keepNext/>
        <w:numPr>
          <w:ilvl w:val="1"/>
          <w:numId w:val="16"/>
        </w:numPr>
        <w:spacing w:line="276" w:lineRule="auto"/>
        <w:ind w:left="0" w:firstLine="0"/>
        <w:jc w:val="center"/>
        <w:outlineLvl w:val="2"/>
        <w:rPr>
          <w:b/>
          <w:bCs/>
          <w:vanish/>
          <w:color w:val="17365D"/>
          <w:szCs w:val="28"/>
        </w:rPr>
      </w:pPr>
      <w:bookmarkStart w:id="1106" w:name="_Toc266803717"/>
      <w:bookmarkStart w:id="1107" w:name="_Toc266894496"/>
      <w:bookmarkStart w:id="1108" w:name="_Toc266894825"/>
      <w:bookmarkStart w:id="1109" w:name="_Toc266915167"/>
      <w:bookmarkStart w:id="1110" w:name="_Toc266915494"/>
      <w:bookmarkStart w:id="1111" w:name="_Toc267000157"/>
      <w:bookmarkStart w:id="1112" w:name="_Toc267062480"/>
      <w:bookmarkStart w:id="1113" w:name="_Toc267074441"/>
      <w:bookmarkStart w:id="1114" w:name="_Toc267074750"/>
      <w:bookmarkStart w:id="1115" w:name="_Toc267148956"/>
      <w:bookmarkStart w:id="1116" w:name="_Toc267258957"/>
      <w:bookmarkStart w:id="1117" w:name="_Toc272316357"/>
      <w:bookmarkStart w:id="1118" w:name="_Toc272342006"/>
      <w:bookmarkStart w:id="1119" w:name="_Toc272342315"/>
      <w:bookmarkEnd w:id="1106"/>
      <w:bookmarkEnd w:id="1107"/>
      <w:bookmarkEnd w:id="1108"/>
      <w:bookmarkEnd w:id="1109"/>
      <w:bookmarkEnd w:id="1110"/>
      <w:bookmarkEnd w:id="1111"/>
      <w:bookmarkEnd w:id="1112"/>
      <w:bookmarkEnd w:id="1113"/>
      <w:bookmarkEnd w:id="1114"/>
      <w:bookmarkEnd w:id="1115"/>
      <w:bookmarkEnd w:id="1116"/>
      <w:bookmarkEnd w:id="1117"/>
      <w:bookmarkEnd w:id="1118"/>
      <w:bookmarkEnd w:id="1119"/>
    </w:p>
    <w:p w:rsidR="00C961AD" w:rsidRDefault="00C961AD" w:rsidP="00676BEE">
      <w:pPr>
        <w:pStyle w:val="30"/>
        <w:numPr>
          <w:ilvl w:val="2"/>
          <w:numId w:val="16"/>
        </w:numPr>
        <w:spacing w:line="276" w:lineRule="auto"/>
        <w:ind w:left="0" w:firstLine="0"/>
        <w:jc w:val="center"/>
        <w:rPr>
          <w:color w:val="17365D"/>
          <w:szCs w:val="28"/>
        </w:rPr>
      </w:pPr>
      <w:r>
        <w:rPr>
          <w:color w:val="17365D"/>
          <w:szCs w:val="28"/>
          <w:lang w:val="tt-RU"/>
        </w:rPr>
        <w:t>Төп күрсәткечләр</w:t>
      </w:r>
    </w:p>
    <w:p w:rsidR="00C961AD" w:rsidRDefault="00C961AD" w:rsidP="00C961AD"/>
    <w:p w:rsidR="00C961AD" w:rsidRDefault="00C961AD" w:rsidP="00C961AD">
      <w:pPr>
        <w:pStyle w:val="27"/>
        <w:spacing w:after="0" w:line="276" w:lineRule="auto"/>
        <w:ind w:left="0" w:firstLine="709"/>
        <w:jc w:val="both"/>
        <w:rPr>
          <w:sz w:val="28"/>
          <w:szCs w:val="28"/>
        </w:rPr>
      </w:pPr>
      <w:r w:rsidRPr="00641499">
        <w:rPr>
          <w:sz w:val="28"/>
          <w:szCs w:val="28"/>
        </w:rPr>
        <w:t>Мамадыш муниципаль районын электр белән тәэмин итү «Татэнергосбыт» ААҖ тарафыннан Алабуга электр челтәрләренең Мамадыш РЭСы челтәрләре аша башкарыла.</w:t>
      </w:r>
    </w:p>
    <w:p w:rsidR="00C961AD" w:rsidRDefault="00C961AD" w:rsidP="00C961AD">
      <w:pPr>
        <w:pStyle w:val="27"/>
        <w:spacing w:after="0" w:line="276" w:lineRule="auto"/>
        <w:ind w:left="0" w:firstLine="709"/>
        <w:jc w:val="both"/>
        <w:rPr>
          <w:sz w:val="28"/>
          <w:szCs w:val="28"/>
        </w:rPr>
      </w:pPr>
      <w:r w:rsidRPr="00641499">
        <w:rPr>
          <w:sz w:val="28"/>
          <w:szCs w:val="28"/>
        </w:rPr>
        <w:t>Районда барлыгы 1680 км электр челтәре бар, шул исәптән 10 кВ-820 км, 0,4 кВ-860 км, шулай ук 478 трансфо</w:t>
      </w:r>
      <w:r>
        <w:rPr>
          <w:sz w:val="28"/>
          <w:szCs w:val="28"/>
        </w:rPr>
        <w:t>рматор подстанцияләре һәм пунктлар.</w:t>
      </w:r>
    </w:p>
    <w:p w:rsidR="00C961AD" w:rsidRDefault="00C961AD" w:rsidP="00C961AD">
      <w:pPr>
        <w:pStyle w:val="27"/>
        <w:spacing w:after="0" w:line="276" w:lineRule="auto"/>
        <w:ind w:left="0" w:firstLine="709"/>
        <w:jc w:val="both"/>
        <w:rPr>
          <w:sz w:val="28"/>
          <w:szCs w:val="28"/>
        </w:rPr>
      </w:pPr>
      <w:r w:rsidRPr="00641499">
        <w:rPr>
          <w:sz w:val="28"/>
          <w:szCs w:val="28"/>
        </w:rPr>
        <w:t>2018 ел эчендә ММР кулланучыларына электр энергиясе – 96,578 млн. кВт / сәг, шул исәптән:</w:t>
      </w:r>
    </w:p>
    <w:p w:rsidR="00C961AD" w:rsidRPr="00641499" w:rsidRDefault="00C961AD" w:rsidP="00C961AD">
      <w:pPr>
        <w:pStyle w:val="27"/>
        <w:spacing w:line="276" w:lineRule="auto"/>
        <w:ind w:firstLine="709"/>
        <w:jc w:val="both"/>
        <w:rPr>
          <w:sz w:val="28"/>
          <w:szCs w:val="28"/>
        </w:rPr>
      </w:pPr>
      <w:r>
        <w:rPr>
          <w:sz w:val="28"/>
          <w:szCs w:val="28"/>
        </w:rPr>
        <w:t xml:space="preserve"> - </w:t>
      </w:r>
      <w:r w:rsidRPr="00641499">
        <w:rPr>
          <w:sz w:val="28"/>
          <w:szCs w:val="28"/>
        </w:rPr>
        <w:t>юридик затларга-56,753 млн кВт*сәг;</w:t>
      </w:r>
    </w:p>
    <w:p w:rsidR="00C961AD" w:rsidRPr="00641499" w:rsidRDefault="00C961AD" w:rsidP="00C961AD">
      <w:pPr>
        <w:pStyle w:val="27"/>
        <w:spacing w:line="276" w:lineRule="auto"/>
        <w:ind w:firstLine="709"/>
        <w:jc w:val="both"/>
        <w:rPr>
          <w:sz w:val="28"/>
          <w:szCs w:val="28"/>
        </w:rPr>
      </w:pPr>
      <w:r w:rsidRPr="00641499">
        <w:rPr>
          <w:sz w:val="28"/>
          <w:szCs w:val="28"/>
        </w:rPr>
        <w:t>- бюджет оешмаларына-7,596 млн. кВт / сәг;</w:t>
      </w:r>
    </w:p>
    <w:p w:rsidR="00C961AD" w:rsidRPr="00132166" w:rsidRDefault="00C961AD" w:rsidP="00C961AD">
      <w:pPr>
        <w:pStyle w:val="27"/>
        <w:spacing w:after="0" w:line="276" w:lineRule="auto"/>
        <w:ind w:left="0" w:firstLine="709"/>
        <w:jc w:val="both"/>
      </w:pPr>
      <w:r w:rsidRPr="00641499">
        <w:rPr>
          <w:sz w:val="28"/>
          <w:szCs w:val="28"/>
        </w:rPr>
        <w:t>- халыкка-32,229 млн. кВт/сәг.</w:t>
      </w:r>
    </w:p>
    <w:p w:rsidR="00C961AD" w:rsidRPr="00A11546" w:rsidRDefault="00C961AD" w:rsidP="00676BEE">
      <w:pPr>
        <w:pStyle w:val="ad"/>
        <w:keepNext/>
        <w:numPr>
          <w:ilvl w:val="0"/>
          <w:numId w:val="17"/>
        </w:numPr>
        <w:spacing w:line="276" w:lineRule="auto"/>
        <w:ind w:left="0" w:firstLine="0"/>
        <w:jc w:val="center"/>
        <w:outlineLvl w:val="1"/>
        <w:rPr>
          <w:b/>
          <w:bCs/>
          <w:vanish/>
          <w:color w:val="000080"/>
          <w:szCs w:val="20"/>
        </w:rPr>
      </w:pPr>
      <w:bookmarkStart w:id="1120" w:name="_Toc266803719"/>
      <w:bookmarkStart w:id="1121" w:name="_Toc266894498"/>
      <w:bookmarkStart w:id="1122" w:name="_Toc266894827"/>
      <w:bookmarkStart w:id="1123" w:name="_Toc266915169"/>
      <w:bookmarkStart w:id="1124" w:name="_Toc266915496"/>
      <w:bookmarkStart w:id="1125" w:name="_Toc267000159"/>
      <w:bookmarkStart w:id="1126" w:name="_Toc267062482"/>
      <w:bookmarkStart w:id="1127" w:name="_Toc267074443"/>
      <w:bookmarkStart w:id="1128" w:name="_Toc267074752"/>
      <w:bookmarkStart w:id="1129" w:name="_Toc267148958"/>
      <w:bookmarkStart w:id="1130" w:name="_Toc267258959"/>
      <w:bookmarkStart w:id="1131" w:name="_Toc272316359"/>
      <w:bookmarkStart w:id="1132" w:name="_Toc272342008"/>
      <w:bookmarkStart w:id="1133" w:name="_Toc272342317"/>
      <w:bookmarkEnd w:id="1120"/>
      <w:bookmarkEnd w:id="1121"/>
      <w:bookmarkEnd w:id="1122"/>
      <w:bookmarkEnd w:id="1123"/>
      <w:bookmarkEnd w:id="1124"/>
      <w:bookmarkEnd w:id="1125"/>
      <w:bookmarkEnd w:id="1126"/>
      <w:bookmarkEnd w:id="1127"/>
      <w:bookmarkEnd w:id="1128"/>
      <w:bookmarkEnd w:id="1129"/>
      <w:bookmarkEnd w:id="1130"/>
      <w:bookmarkEnd w:id="1131"/>
      <w:bookmarkEnd w:id="1132"/>
      <w:bookmarkEnd w:id="1133"/>
    </w:p>
    <w:p w:rsidR="00C961AD" w:rsidRPr="00A11546" w:rsidRDefault="00C961AD" w:rsidP="00676BEE">
      <w:pPr>
        <w:pStyle w:val="ad"/>
        <w:keepNext/>
        <w:numPr>
          <w:ilvl w:val="0"/>
          <w:numId w:val="17"/>
        </w:numPr>
        <w:spacing w:line="276" w:lineRule="auto"/>
        <w:ind w:left="0" w:firstLine="0"/>
        <w:jc w:val="center"/>
        <w:outlineLvl w:val="1"/>
        <w:rPr>
          <w:b/>
          <w:bCs/>
          <w:vanish/>
          <w:color w:val="000080"/>
          <w:szCs w:val="20"/>
        </w:rPr>
      </w:pPr>
      <w:bookmarkStart w:id="1134" w:name="_Toc266803720"/>
      <w:bookmarkStart w:id="1135" w:name="_Toc266894499"/>
      <w:bookmarkStart w:id="1136" w:name="_Toc266894828"/>
      <w:bookmarkStart w:id="1137" w:name="_Toc266915170"/>
      <w:bookmarkStart w:id="1138" w:name="_Toc266915497"/>
      <w:bookmarkStart w:id="1139" w:name="_Toc267000160"/>
      <w:bookmarkStart w:id="1140" w:name="_Toc267062483"/>
      <w:bookmarkStart w:id="1141" w:name="_Toc267074444"/>
      <w:bookmarkStart w:id="1142" w:name="_Toc267074753"/>
      <w:bookmarkStart w:id="1143" w:name="_Toc267148959"/>
      <w:bookmarkStart w:id="1144" w:name="_Toc267258960"/>
      <w:bookmarkStart w:id="1145" w:name="_Toc272316360"/>
      <w:bookmarkStart w:id="1146" w:name="_Toc272342009"/>
      <w:bookmarkStart w:id="1147" w:name="_Toc272342318"/>
      <w:bookmarkEnd w:id="1134"/>
      <w:bookmarkEnd w:id="1135"/>
      <w:bookmarkEnd w:id="1136"/>
      <w:bookmarkEnd w:id="1137"/>
      <w:bookmarkEnd w:id="1138"/>
      <w:bookmarkEnd w:id="1139"/>
      <w:bookmarkEnd w:id="1140"/>
      <w:bookmarkEnd w:id="1141"/>
      <w:bookmarkEnd w:id="1142"/>
      <w:bookmarkEnd w:id="1143"/>
      <w:bookmarkEnd w:id="1144"/>
      <w:bookmarkEnd w:id="1145"/>
      <w:bookmarkEnd w:id="1146"/>
      <w:bookmarkEnd w:id="1147"/>
    </w:p>
    <w:p w:rsidR="00C961AD" w:rsidRPr="00A11546" w:rsidRDefault="00C961AD" w:rsidP="00676BEE">
      <w:pPr>
        <w:pStyle w:val="ad"/>
        <w:keepNext/>
        <w:numPr>
          <w:ilvl w:val="0"/>
          <w:numId w:val="17"/>
        </w:numPr>
        <w:spacing w:line="276" w:lineRule="auto"/>
        <w:ind w:left="0" w:firstLine="0"/>
        <w:jc w:val="center"/>
        <w:outlineLvl w:val="1"/>
        <w:rPr>
          <w:b/>
          <w:bCs/>
          <w:vanish/>
          <w:color w:val="000080"/>
          <w:szCs w:val="20"/>
        </w:rPr>
      </w:pPr>
      <w:bookmarkStart w:id="1148" w:name="_Toc266803721"/>
      <w:bookmarkStart w:id="1149" w:name="_Toc266894500"/>
      <w:bookmarkStart w:id="1150" w:name="_Toc266894829"/>
      <w:bookmarkStart w:id="1151" w:name="_Toc266915171"/>
      <w:bookmarkStart w:id="1152" w:name="_Toc266915498"/>
      <w:bookmarkStart w:id="1153" w:name="_Toc267000161"/>
      <w:bookmarkStart w:id="1154" w:name="_Toc267062484"/>
      <w:bookmarkStart w:id="1155" w:name="_Toc267074445"/>
      <w:bookmarkStart w:id="1156" w:name="_Toc267074754"/>
      <w:bookmarkStart w:id="1157" w:name="_Toc267148960"/>
      <w:bookmarkStart w:id="1158" w:name="_Toc267258961"/>
      <w:bookmarkStart w:id="1159" w:name="_Toc272316361"/>
      <w:bookmarkStart w:id="1160" w:name="_Toc272342010"/>
      <w:bookmarkStart w:id="1161" w:name="_Toc272342319"/>
      <w:bookmarkEnd w:id="1148"/>
      <w:bookmarkEnd w:id="1149"/>
      <w:bookmarkEnd w:id="1150"/>
      <w:bookmarkEnd w:id="1151"/>
      <w:bookmarkEnd w:id="1152"/>
      <w:bookmarkEnd w:id="1153"/>
      <w:bookmarkEnd w:id="1154"/>
      <w:bookmarkEnd w:id="1155"/>
      <w:bookmarkEnd w:id="1156"/>
      <w:bookmarkEnd w:id="1157"/>
      <w:bookmarkEnd w:id="1158"/>
      <w:bookmarkEnd w:id="1159"/>
      <w:bookmarkEnd w:id="1160"/>
      <w:bookmarkEnd w:id="1161"/>
    </w:p>
    <w:p w:rsidR="00C961AD" w:rsidRPr="00A11546" w:rsidRDefault="00C961AD" w:rsidP="00676BEE">
      <w:pPr>
        <w:pStyle w:val="ad"/>
        <w:keepNext/>
        <w:numPr>
          <w:ilvl w:val="0"/>
          <w:numId w:val="17"/>
        </w:numPr>
        <w:spacing w:line="276" w:lineRule="auto"/>
        <w:ind w:left="0" w:firstLine="0"/>
        <w:jc w:val="center"/>
        <w:outlineLvl w:val="1"/>
        <w:rPr>
          <w:b/>
          <w:bCs/>
          <w:vanish/>
          <w:color w:val="000080"/>
          <w:szCs w:val="20"/>
        </w:rPr>
      </w:pPr>
      <w:bookmarkStart w:id="1162" w:name="_Toc266803722"/>
      <w:bookmarkStart w:id="1163" w:name="_Toc266894501"/>
      <w:bookmarkStart w:id="1164" w:name="_Toc266894830"/>
      <w:bookmarkStart w:id="1165" w:name="_Toc266915172"/>
      <w:bookmarkStart w:id="1166" w:name="_Toc266915499"/>
      <w:bookmarkStart w:id="1167" w:name="_Toc267000162"/>
      <w:bookmarkStart w:id="1168" w:name="_Toc267062485"/>
      <w:bookmarkStart w:id="1169" w:name="_Toc267074446"/>
      <w:bookmarkStart w:id="1170" w:name="_Toc267074755"/>
      <w:bookmarkStart w:id="1171" w:name="_Toc267148961"/>
      <w:bookmarkStart w:id="1172" w:name="_Toc267258962"/>
      <w:bookmarkStart w:id="1173" w:name="_Toc272316362"/>
      <w:bookmarkStart w:id="1174" w:name="_Toc272342011"/>
      <w:bookmarkStart w:id="1175" w:name="_Toc272342320"/>
      <w:bookmarkEnd w:id="1162"/>
      <w:bookmarkEnd w:id="1163"/>
      <w:bookmarkEnd w:id="1164"/>
      <w:bookmarkEnd w:id="1165"/>
      <w:bookmarkEnd w:id="1166"/>
      <w:bookmarkEnd w:id="1167"/>
      <w:bookmarkEnd w:id="1168"/>
      <w:bookmarkEnd w:id="1169"/>
      <w:bookmarkEnd w:id="1170"/>
      <w:bookmarkEnd w:id="1171"/>
      <w:bookmarkEnd w:id="1172"/>
      <w:bookmarkEnd w:id="1173"/>
      <w:bookmarkEnd w:id="1174"/>
      <w:bookmarkEnd w:id="1175"/>
    </w:p>
    <w:p w:rsidR="00C961AD" w:rsidRPr="00A11546" w:rsidRDefault="00C961AD" w:rsidP="00676BEE">
      <w:pPr>
        <w:pStyle w:val="ad"/>
        <w:keepNext/>
        <w:numPr>
          <w:ilvl w:val="0"/>
          <w:numId w:val="17"/>
        </w:numPr>
        <w:spacing w:line="276" w:lineRule="auto"/>
        <w:ind w:left="0" w:firstLine="0"/>
        <w:jc w:val="center"/>
        <w:outlineLvl w:val="1"/>
        <w:rPr>
          <w:b/>
          <w:bCs/>
          <w:vanish/>
          <w:color w:val="000080"/>
          <w:szCs w:val="20"/>
        </w:rPr>
      </w:pPr>
      <w:bookmarkStart w:id="1176" w:name="_Toc266803723"/>
      <w:bookmarkStart w:id="1177" w:name="_Toc266894502"/>
      <w:bookmarkStart w:id="1178" w:name="_Toc266894831"/>
      <w:bookmarkStart w:id="1179" w:name="_Toc266915173"/>
      <w:bookmarkStart w:id="1180" w:name="_Toc266915500"/>
      <w:bookmarkStart w:id="1181" w:name="_Toc267000163"/>
      <w:bookmarkStart w:id="1182" w:name="_Toc267062486"/>
      <w:bookmarkStart w:id="1183" w:name="_Toc267074447"/>
      <w:bookmarkStart w:id="1184" w:name="_Toc267074756"/>
      <w:bookmarkStart w:id="1185" w:name="_Toc267148962"/>
      <w:bookmarkStart w:id="1186" w:name="_Toc267258963"/>
      <w:bookmarkStart w:id="1187" w:name="_Toc272316363"/>
      <w:bookmarkStart w:id="1188" w:name="_Toc272342012"/>
      <w:bookmarkStart w:id="1189" w:name="_Toc272342321"/>
      <w:bookmarkEnd w:id="1176"/>
      <w:bookmarkEnd w:id="1177"/>
      <w:bookmarkEnd w:id="1178"/>
      <w:bookmarkEnd w:id="1179"/>
      <w:bookmarkEnd w:id="1180"/>
      <w:bookmarkEnd w:id="1181"/>
      <w:bookmarkEnd w:id="1182"/>
      <w:bookmarkEnd w:id="1183"/>
      <w:bookmarkEnd w:id="1184"/>
      <w:bookmarkEnd w:id="1185"/>
      <w:bookmarkEnd w:id="1186"/>
      <w:bookmarkEnd w:id="1187"/>
      <w:bookmarkEnd w:id="1188"/>
      <w:bookmarkEnd w:id="1189"/>
    </w:p>
    <w:p w:rsidR="00C961AD" w:rsidRPr="00A11546" w:rsidRDefault="00C961AD" w:rsidP="00676BEE">
      <w:pPr>
        <w:pStyle w:val="ad"/>
        <w:keepNext/>
        <w:numPr>
          <w:ilvl w:val="0"/>
          <w:numId w:val="17"/>
        </w:numPr>
        <w:spacing w:line="276" w:lineRule="auto"/>
        <w:ind w:left="0" w:firstLine="0"/>
        <w:jc w:val="center"/>
        <w:outlineLvl w:val="1"/>
        <w:rPr>
          <w:b/>
          <w:bCs/>
          <w:vanish/>
          <w:color w:val="000080"/>
          <w:szCs w:val="20"/>
        </w:rPr>
      </w:pPr>
      <w:bookmarkStart w:id="1190" w:name="_Toc266803724"/>
      <w:bookmarkStart w:id="1191" w:name="_Toc266894503"/>
      <w:bookmarkStart w:id="1192" w:name="_Toc266894832"/>
      <w:bookmarkStart w:id="1193" w:name="_Toc266915174"/>
      <w:bookmarkStart w:id="1194" w:name="_Toc266915501"/>
      <w:bookmarkStart w:id="1195" w:name="_Toc267000164"/>
      <w:bookmarkStart w:id="1196" w:name="_Toc267062487"/>
      <w:bookmarkStart w:id="1197" w:name="_Toc267074448"/>
      <w:bookmarkStart w:id="1198" w:name="_Toc267074757"/>
      <w:bookmarkStart w:id="1199" w:name="_Toc267148963"/>
      <w:bookmarkStart w:id="1200" w:name="_Toc267258964"/>
      <w:bookmarkStart w:id="1201" w:name="_Toc272316364"/>
      <w:bookmarkStart w:id="1202" w:name="_Toc272342013"/>
      <w:bookmarkStart w:id="1203" w:name="_Toc272342322"/>
      <w:bookmarkEnd w:id="1190"/>
      <w:bookmarkEnd w:id="1191"/>
      <w:bookmarkEnd w:id="1192"/>
      <w:bookmarkEnd w:id="1193"/>
      <w:bookmarkEnd w:id="1194"/>
      <w:bookmarkEnd w:id="1195"/>
      <w:bookmarkEnd w:id="1196"/>
      <w:bookmarkEnd w:id="1197"/>
      <w:bookmarkEnd w:id="1198"/>
      <w:bookmarkEnd w:id="1199"/>
      <w:bookmarkEnd w:id="1200"/>
      <w:bookmarkEnd w:id="1201"/>
      <w:bookmarkEnd w:id="1202"/>
      <w:bookmarkEnd w:id="1203"/>
    </w:p>
    <w:p w:rsidR="00C961AD" w:rsidRPr="00A11546" w:rsidRDefault="00C961AD" w:rsidP="00676BEE">
      <w:pPr>
        <w:pStyle w:val="ad"/>
        <w:keepNext/>
        <w:numPr>
          <w:ilvl w:val="1"/>
          <w:numId w:val="17"/>
        </w:numPr>
        <w:spacing w:line="276" w:lineRule="auto"/>
        <w:ind w:left="0" w:firstLine="0"/>
        <w:jc w:val="center"/>
        <w:outlineLvl w:val="1"/>
        <w:rPr>
          <w:b/>
          <w:bCs/>
          <w:vanish/>
          <w:color w:val="000080"/>
          <w:szCs w:val="20"/>
        </w:rPr>
      </w:pPr>
      <w:bookmarkStart w:id="1204" w:name="_Toc266803725"/>
      <w:bookmarkStart w:id="1205" w:name="_Toc266894504"/>
      <w:bookmarkStart w:id="1206" w:name="_Toc266894833"/>
      <w:bookmarkStart w:id="1207" w:name="_Toc266915175"/>
      <w:bookmarkStart w:id="1208" w:name="_Toc266915502"/>
      <w:bookmarkStart w:id="1209" w:name="_Toc267000165"/>
      <w:bookmarkStart w:id="1210" w:name="_Toc267062488"/>
      <w:bookmarkStart w:id="1211" w:name="_Toc267074449"/>
      <w:bookmarkStart w:id="1212" w:name="_Toc267074758"/>
      <w:bookmarkStart w:id="1213" w:name="_Toc267148964"/>
      <w:bookmarkStart w:id="1214" w:name="_Toc267258965"/>
      <w:bookmarkStart w:id="1215" w:name="_Toc272316365"/>
      <w:bookmarkStart w:id="1216" w:name="_Toc272342014"/>
      <w:bookmarkStart w:id="1217" w:name="_Toc272342323"/>
      <w:bookmarkEnd w:id="1204"/>
      <w:bookmarkEnd w:id="1205"/>
      <w:bookmarkEnd w:id="1206"/>
      <w:bookmarkEnd w:id="1207"/>
      <w:bookmarkEnd w:id="1208"/>
      <w:bookmarkEnd w:id="1209"/>
      <w:bookmarkEnd w:id="1210"/>
      <w:bookmarkEnd w:id="1211"/>
      <w:bookmarkEnd w:id="1212"/>
      <w:bookmarkEnd w:id="1213"/>
      <w:bookmarkEnd w:id="1214"/>
      <w:bookmarkEnd w:id="1215"/>
      <w:bookmarkEnd w:id="1216"/>
      <w:bookmarkEnd w:id="1217"/>
    </w:p>
    <w:p w:rsidR="00C961AD" w:rsidRPr="00A11546" w:rsidRDefault="00C961AD" w:rsidP="00676BEE">
      <w:pPr>
        <w:pStyle w:val="ad"/>
        <w:keepNext/>
        <w:numPr>
          <w:ilvl w:val="1"/>
          <w:numId w:val="17"/>
        </w:numPr>
        <w:spacing w:line="276" w:lineRule="auto"/>
        <w:ind w:left="0" w:firstLine="0"/>
        <w:jc w:val="center"/>
        <w:outlineLvl w:val="1"/>
        <w:rPr>
          <w:b/>
          <w:bCs/>
          <w:vanish/>
          <w:color w:val="000080"/>
          <w:szCs w:val="20"/>
        </w:rPr>
      </w:pPr>
      <w:bookmarkStart w:id="1218" w:name="_Toc266803726"/>
      <w:bookmarkStart w:id="1219" w:name="_Toc266894505"/>
      <w:bookmarkStart w:id="1220" w:name="_Toc266894834"/>
      <w:bookmarkStart w:id="1221" w:name="_Toc266915176"/>
      <w:bookmarkStart w:id="1222" w:name="_Toc266915503"/>
      <w:bookmarkStart w:id="1223" w:name="_Toc267000166"/>
      <w:bookmarkStart w:id="1224" w:name="_Toc267062489"/>
      <w:bookmarkStart w:id="1225" w:name="_Toc267074450"/>
      <w:bookmarkStart w:id="1226" w:name="_Toc267074759"/>
      <w:bookmarkStart w:id="1227" w:name="_Toc267148965"/>
      <w:bookmarkStart w:id="1228" w:name="_Toc267258966"/>
      <w:bookmarkStart w:id="1229" w:name="_Toc272316366"/>
      <w:bookmarkStart w:id="1230" w:name="_Toc272342015"/>
      <w:bookmarkStart w:id="1231" w:name="_Toc272342324"/>
      <w:bookmarkEnd w:id="1218"/>
      <w:bookmarkEnd w:id="1219"/>
      <w:bookmarkEnd w:id="1220"/>
      <w:bookmarkEnd w:id="1221"/>
      <w:bookmarkEnd w:id="1222"/>
      <w:bookmarkEnd w:id="1223"/>
      <w:bookmarkEnd w:id="1224"/>
      <w:bookmarkEnd w:id="1225"/>
      <w:bookmarkEnd w:id="1226"/>
      <w:bookmarkEnd w:id="1227"/>
      <w:bookmarkEnd w:id="1228"/>
      <w:bookmarkEnd w:id="1229"/>
      <w:bookmarkEnd w:id="1230"/>
      <w:bookmarkEnd w:id="1231"/>
    </w:p>
    <w:p w:rsidR="00C961AD" w:rsidRPr="00A11546" w:rsidRDefault="00C961AD" w:rsidP="00676BEE">
      <w:pPr>
        <w:pStyle w:val="ad"/>
        <w:keepNext/>
        <w:numPr>
          <w:ilvl w:val="1"/>
          <w:numId w:val="17"/>
        </w:numPr>
        <w:spacing w:line="276" w:lineRule="auto"/>
        <w:ind w:left="0" w:firstLine="0"/>
        <w:jc w:val="center"/>
        <w:outlineLvl w:val="1"/>
        <w:rPr>
          <w:b/>
          <w:bCs/>
          <w:vanish/>
          <w:color w:val="000080"/>
          <w:szCs w:val="20"/>
        </w:rPr>
      </w:pPr>
      <w:bookmarkStart w:id="1232" w:name="_Toc266803727"/>
      <w:bookmarkStart w:id="1233" w:name="_Toc266894506"/>
      <w:bookmarkStart w:id="1234" w:name="_Toc266894835"/>
      <w:bookmarkStart w:id="1235" w:name="_Toc266915177"/>
      <w:bookmarkStart w:id="1236" w:name="_Toc266915504"/>
      <w:bookmarkStart w:id="1237" w:name="_Toc267000167"/>
      <w:bookmarkStart w:id="1238" w:name="_Toc267062490"/>
      <w:bookmarkStart w:id="1239" w:name="_Toc267074451"/>
      <w:bookmarkStart w:id="1240" w:name="_Toc267074760"/>
      <w:bookmarkStart w:id="1241" w:name="_Toc267148966"/>
      <w:bookmarkStart w:id="1242" w:name="_Toc267258967"/>
      <w:bookmarkStart w:id="1243" w:name="_Toc272316367"/>
      <w:bookmarkStart w:id="1244" w:name="_Toc272342016"/>
      <w:bookmarkStart w:id="1245" w:name="_Toc272342325"/>
      <w:bookmarkEnd w:id="1232"/>
      <w:bookmarkEnd w:id="1233"/>
      <w:bookmarkEnd w:id="1234"/>
      <w:bookmarkEnd w:id="1235"/>
      <w:bookmarkEnd w:id="1236"/>
      <w:bookmarkEnd w:id="1237"/>
      <w:bookmarkEnd w:id="1238"/>
      <w:bookmarkEnd w:id="1239"/>
      <w:bookmarkEnd w:id="1240"/>
      <w:bookmarkEnd w:id="1241"/>
      <w:bookmarkEnd w:id="1242"/>
      <w:bookmarkEnd w:id="1243"/>
      <w:bookmarkEnd w:id="1244"/>
      <w:bookmarkEnd w:id="1245"/>
    </w:p>
    <w:p w:rsidR="00C961AD" w:rsidRPr="00687558" w:rsidRDefault="00C961AD" w:rsidP="00C961AD">
      <w:r w:rsidRPr="00687558">
        <w:rPr>
          <w:b/>
          <w:bCs/>
          <w:color w:val="000080"/>
          <w:sz w:val="28"/>
        </w:rPr>
        <w:t>6.4. Мамадыш муниципаль районын газ белән тәэмин итү</w:t>
      </w:r>
    </w:p>
    <w:p w:rsidR="00C961AD" w:rsidRPr="00A11546" w:rsidRDefault="00C961AD" w:rsidP="00676BEE">
      <w:pPr>
        <w:pStyle w:val="ad"/>
        <w:keepNext/>
        <w:numPr>
          <w:ilvl w:val="0"/>
          <w:numId w:val="18"/>
        </w:numPr>
        <w:spacing w:line="276" w:lineRule="auto"/>
        <w:ind w:left="0" w:firstLine="0"/>
        <w:jc w:val="center"/>
        <w:outlineLvl w:val="2"/>
        <w:rPr>
          <w:b/>
          <w:bCs/>
          <w:vanish/>
          <w:color w:val="17365D"/>
          <w:szCs w:val="28"/>
        </w:rPr>
      </w:pPr>
      <w:bookmarkStart w:id="1246" w:name="_Toc266803729"/>
      <w:bookmarkStart w:id="1247" w:name="_Toc266894508"/>
      <w:bookmarkStart w:id="1248" w:name="_Toc266894837"/>
      <w:bookmarkStart w:id="1249" w:name="_Toc266915179"/>
      <w:bookmarkStart w:id="1250" w:name="_Toc266915506"/>
      <w:bookmarkStart w:id="1251" w:name="_Toc267000169"/>
      <w:bookmarkStart w:id="1252" w:name="_Toc267062492"/>
      <w:bookmarkStart w:id="1253" w:name="_Toc267074453"/>
      <w:bookmarkStart w:id="1254" w:name="_Toc267074762"/>
      <w:bookmarkStart w:id="1255" w:name="_Toc267148968"/>
      <w:bookmarkStart w:id="1256" w:name="_Toc267258969"/>
      <w:bookmarkStart w:id="1257" w:name="_Toc272316369"/>
      <w:bookmarkStart w:id="1258" w:name="_Toc272342018"/>
      <w:bookmarkStart w:id="1259" w:name="_Toc272342327"/>
      <w:bookmarkEnd w:id="1246"/>
      <w:bookmarkEnd w:id="1247"/>
      <w:bookmarkEnd w:id="1248"/>
      <w:bookmarkEnd w:id="1249"/>
      <w:bookmarkEnd w:id="1250"/>
      <w:bookmarkEnd w:id="1251"/>
      <w:bookmarkEnd w:id="1252"/>
      <w:bookmarkEnd w:id="1253"/>
      <w:bookmarkEnd w:id="1254"/>
      <w:bookmarkEnd w:id="1255"/>
      <w:bookmarkEnd w:id="1256"/>
      <w:bookmarkEnd w:id="1257"/>
      <w:bookmarkEnd w:id="1258"/>
      <w:bookmarkEnd w:id="1259"/>
    </w:p>
    <w:p w:rsidR="00C961AD" w:rsidRPr="00A11546" w:rsidRDefault="00C961AD" w:rsidP="00676BEE">
      <w:pPr>
        <w:pStyle w:val="ad"/>
        <w:keepNext/>
        <w:numPr>
          <w:ilvl w:val="0"/>
          <w:numId w:val="18"/>
        </w:numPr>
        <w:spacing w:line="276" w:lineRule="auto"/>
        <w:ind w:left="0" w:firstLine="0"/>
        <w:jc w:val="center"/>
        <w:outlineLvl w:val="2"/>
        <w:rPr>
          <w:b/>
          <w:bCs/>
          <w:vanish/>
          <w:color w:val="17365D"/>
          <w:szCs w:val="28"/>
        </w:rPr>
      </w:pPr>
      <w:bookmarkStart w:id="1260" w:name="_Toc266803730"/>
      <w:bookmarkStart w:id="1261" w:name="_Toc266894509"/>
      <w:bookmarkStart w:id="1262" w:name="_Toc266894838"/>
      <w:bookmarkStart w:id="1263" w:name="_Toc266915180"/>
      <w:bookmarkStart w:id="1264" w:name="_Toc266915507"/>
      <w:bookmarkStart w:id="1265" w:name="_Toc267000170"/>
      <w:bookmarkStart w:id="1266" w:name="_Toc267062493"/>
      <w:bookmarkStart w:id="1267" w:name="_Toc267074454"/>
      <w:bookmarkStart w:id="1268" w:name="_Toc267074763"/>
      <w:bookmarkStart w:id="1269" w:name="_Toc267148969"/>
      <w:bookmarkStart w:id="1270" w:name="_Toc267258970"/>
      <w:bookmarkStart w:id="1271" w:name="_Toc272316370"/>
      <w:bookmarkStart w:id="1272" w:name="_Toc272342019"/>
      <w:bookmarkStart w:id="1273" w:name="_Toc272342328"/>
      <w:bookmarkEnd w:id="1260"/>
      <w:bookmarkEnd w:id="1261"/>
      <w:bookmarkEnd w:id="1262"/>
      <w:bookmarkEnd w:id="1263"/>
      <w:bookmarkEnd w:id="1264"/>
      <w:bookmarkEnd w:id="1265"/>
      <w:bookmarkEnd w:id="1266"/>
      <w:bookmarkEnd w:id="1267"/>
      <w:bookmarkEnd w:id="1268"/>
      <w:bookmarkEnd w:id="1269"/>
      <w:bookmarkEnd w:id="1270"/>
      <w:bookmarkEnd w:id="1271"/>
      <w:bookmarkEnd w:id="1272"/>
      <w:bookmarkEnd w:id="1273"/>
    </w:p>
    <w:p w:rsidR="00C961AD" w:rsidRPr="00A11546" w:rsidRDefault="00C961AD" w:rsidP="00676BEE">
      <w:pPr>
        <w:pStyle w:val="ad"/>
        <w:keepNext/>
        <w:numPr>
          <w:ilvl w:val="0"/>
          <w:numId w:val="18"/>
        </w:numPr>
        <w:spacing w:line="276" w:lineRule="auto"/>
        <w:ind w:left="0" w:firstLine="0"/>
        <w:jc w:val="center"/>
        <w:outlineLvl w:val="2"/>
        <w:rPr>
          <w:b/>
          <w:bCs/>
          <w:vanish/>
          <w:color w:val="17365D"/>
          <w:szCs w:val="28"/>
        </w:rPr>
      </w:pPr>
      <w:bookmarkStart w:id="1274" w:name="_Toc266803731"/>
      <w:bookmarkStart w:id="1275" w:name="_Toc266894510"/>
      <w:bookmarkStart w:id="1276" w:name="_Toc266894839"/>
      <w:bookmarkStart w:id="1277" w:name="_Toc266915181"/>
      <w:bookmarkStart w:id="1278" w:name="_Toc266915508"/>
      <w:bookmarkStart w:id="1279" w:name="_Toc267000171"/>
      <w:bookmarkStart w:id="1280" w:name="_Toc267062494"/>
      <w:bookmarkStart w:id="1281" w:name="_Toc267074455"/>
      <w:bookmarkStart w:id="1282" w:name="_Toc267074764"/>
      <w:bookmarkStart w:id="1283" w:name="_Toc267148970"/>
      <w:bookmarkStart w:id="1284" w:name="_Toc267258971"/>
      <w:bookmarkStart w:id="1285" w:name="_Toc272316371"/>
      <w:bookmarkStart w:id="1286" w:name="_Toc272342020"/>
      <w:bookmarkStart w:id="1287" w:name="_Toc272342329"/>
      <w:bookmarkEnd w:id="1274"/>
      <w:bookmarkEnd w:id="1275"/>
      <w:bookmarkEnd w:id="1276"/>
      <w:bookmarkEnd w:id="1277"/>
      <w:bookmarkEnd w:id="1278"/>
      <w:bookmarkEnd w:id="1279"/>
      <w:bookmarkEnd w:id="1280"/>
      <w:bookmarkEnd w:id="1281"/>
      <w:bookmarkEnd w:id="1282"/>
      <w:bookmarkEnd w:id="1283"/>
      <w:bookmarkEnd w:id="1284"/>
      <w:bookmarkEnd w:id="1285"/>
      <w:bookmarkEnd w:id="1286"/>
      <w:bookmarkEnd w:id="1287"/>
    </w:p>
    <w:p w:rsidR="00C961AD" w:rsidRPr="00A11546" w:rsidRDefault="00C961AD" w:rsidP="00676BEE">
      <w:pPr>
        <w:pStyle w:val="ad"/>
        <w:keepNext/>
        <w:numPr>
          <w:ilvl w:val="0"/>
          <w:numId w:val="18"/>
        </w:numPr>
        <w:spacing w:line="276" w:lineRule="auto"/>
        <w:ind w:left="0" w:firstLine="0"/>
        <w:jc w:val="center"/>
        <w:outlineLvl w:val="2"/>
        <w:rPr>
          <w:b/>
          <w:bCs/>
          <w:vanish/>
          <w:color w:val="17365D"/>
          <w:szCs w:val="28"/>
        </w:rPr>
      </w:pPr>
      <w:bookmarkStart w:id="1288" w:name="_Toc266803732"/>
      <w:bookmarkStart w:id="1289" w:name="_Toc266894511"/>
      <w:bookmarkStart w:id="1290" w:name="_Toc266894840"/>
      <w:bookmarkStart w:id="1291" w:name="_Toc266915182"/>
      <w:bookmarkStart w:id="1292" w:name="_Toc266915509"/>
      <w:bookmarkStart w:id="1293" w:name="_Toc267000172"/>
      <w:bookmarkStart w:id="1294" w:name="_Toc267062495"/>
      <w:bookmarkStart w:id="1295" w:name="_Toc267074456"/>
      <w:bookmarkStart w:id="1296" w:name="_Toc267074765"/>
      <w:bookmarkStart w:id="1297" w:name="_Toc267148971"/>
      <w:bookmarkStart w:id="1298" w:name="_Toc267258972"/>
      <w:bookmarkStart w:id="1299" w:name="_Toc272316372"/>
      <w:bookmarkStart w:id="1300" w:name="_Toc272342021"/>
      <w:bookmarkStart w:id="1301" w:name="_Toc272342330"/>
      <w:bookmarkEnd w:id="1288"/>
      <w:bookmarkEnd w:id="1289"/>
      <w:bookmarkEnd w:id="1290"/>
      <w:bookmarkEnd w:id="1291"/>
      <w:bookmarkEnd w:id="1292"/>
      <w:bookmarkEnd w:id="1293"/>
      <w:bookmarkEnd w:id="1294"/>
      <w:bookmarkEnd w:id="1295"/>
      <w:bookmarkEnd w:id="1296"/>
      <w:bookmarkEnd w:id="1297"/>
      <w:bookmarkEnd w:id="1298"/>
      <w:bookmarkEnd w:id="1299"/>
      <w:bookmarkEnd w:id="1300"/>
      <w:bookmarkEnd w:id="1301"/>
    </w:p>
    <w:p w:rsidR="00C961AD" w:rsidRPr="00A11546" w:rsidRDefault="00C961AD" w:rsidP="00676BEE">
      <w:pPr>
        <w:pStyle w:val="ad"/>
        <w:keepNext/>
        <w:numPr>
          <w:ilvl w:val="0"/>
          <w:numId w:val="18"/>
        </w:numPr>
        <w:spacing w:line="276" w:lineRule="auto"/>
        <w:ind w:left="0" w:firstLine="0"/>
        <w:jc w:val="center"/>
        <w:outlineLvl w:val="2"/>
        <w:rPr>
          <w:b/>
          <w:bCs/>
          <w:vanish/>
          <w:color w:val="17365D"/>
          <w:szCs w:val="28"/>
        </w:rPr>
      </w:pPr>
      <w:bookmarkStart w:id="1302" w:name="_Toc266803733"/>
      <w:bookmarkStart w:id="1303" w:name="_Toc266894512"/>
      <w:bookmarkStart w:id="1304" w:name="_Toc266894841"/>
      <w:bookmarkStart w:id="1305" w:name="_Toc266915183"/>
      <w:bookmarkStart w:id="1306" w:name="_Toc266915510"/>
      <w:bookmarkStart w:id="1307" w:name="_Toc267000173"/>
      <w:bookmarkStart w:id="1308" w:name="_Toc267062496"/>
      <w:bookmarkStart w:id="1309" w:name="_Toc267074457"/>
      <w:bookmarkStart w:id="1310" w:name="_Toc267074766"/>
      <w:bookmarkStart w:id="1311" w:name="_Toc267148972"/>
      <w:bookmarkStart w:id="1312" w:name="_Toc267258973"/>
      <w:bookmarkStart w:id="1313" w:name="_Toc272316373"/>
      <w:bookmarkStart w:id="1314" w:name="_Toc272342022"/>
      <w:bookmarkStart w:id="1315" w:name="_Toc272342331"/>
      <w:bookmarkEnd w:id="1302"/>
      <w:bookmarkEnd w:id="1303"/>
      <w:bookmarkEnd w:id="1304"/>
      <w:bookmarkEnd w:id="1305"/>
      <w:bookmarkEnd w:id="1306"/>
      <w:bookmarkEnd w:id="1307"/>
      <w:bookmarkEnd w:id="1308"/>
      <w:bookmarkEnd w:id="1309"/>
      <w:bookmarkEnd w:id="1310"/>
      <w:bookmarkEnd w:id="1311"/>
      <w:bookmarkEnd w:id="1312"/>
      <w:bookmarkEnd w:id="1313"/>
      <w:bookmarkEnd w:id="1314"/>
      <w:bookmarkEnd w:id="1315"/>
    </w:p>
    <w:p w:rsidR="00C961AD" w:rsidRPr="00A11546" w:rsidRDefault="00C961AD" w:rsidP="00676BEE">
      <w:pPr>
        <w:pStyle w:val="ad"/>
        <w:keepNext/>
        <w:numPr>
          <w:ilvl w:val="0"/>
          <w:numId w:val="18"/>
        </w:numPr>
        <w:spacing w:line="276" w:lineRule="auto"/>
        <w:ind w:left="0" w:firstLine="0"/>
        <w:jc w:val="center"/>
        <w:outlineLvl w:val="2"/>
        <w:rPr>
          <w:b/>
          <w:bCs/>
          <w:vanish/>
          <w:color w:val="17365D"/>
          <w:szCs w:val="28"/>
        </w:rPr>
      </w:pPr>
      <w:bookmarkStart w:id="1316" w:name="_Toc266803734"/>
      <w:bookmarkStart w:id="1317" w:name="_Toc266894513"/>
      <w:bookmarkStart w:id="1318" w:name="_Toc266894842"/>
      <w:bookmarkStart w:id="1319" w:name="_Toc266915184"/>
      <w:bookmarkStart w:id="1320" w:name="_Toc266915511"/>
      <w:bookmarkStart w:id="1321" w:name="_Toc267000174"/>
      <w:bookmarkStart w:id="1322" w:name="_Toc267062497"/>
      <w:bookmarkStart w:id="1323" w:name="_Toc267074458"/>
      <w:bookmarkStart w:id="1324" w:name="_Toc267074767"/>
      <w:bookmarkStart w:id="1325" w:name="_Toc267148973"/>
      <w:bookmarkStart w:id="1326" w:name="_Toc267258974"/>
      <w:bookmarkStart w:id="1327" w:name="_Toc272316374"/>
      <w:bookmarkStart w:id="1328" w:name="_Toc272342023"/>
      <w:bookmarkStart w:id="1329" w:name="_Toc272342332"/>
      <w:bookmarkEnd w:id="1316"/>
      <w:bookmarkEnd w:id="1317"/>
      <w:bookmarkEnd w:id="1318"/>
      <w:bookmarkEnd w:id="1319"/>
      <w:bookmarkEnd w:id="1320"/>
      <w:bookmarkEnd w:id="1321"/>
      <w:bookmarkEnd w:id="1322"/>
      <w:bookmarkEnd w:id="1323"/>
      <w:bookmarkEnd w:id="1324"/>
      <w:bookmarkEnd w:id="1325"/>
      <w:bookmarkEnd w:id="1326"/>
      <w:bookmarkEnd w:id="1327"/>
      <w:bookmarkEnd w:id="1328"/>
      <w:bookmarkEnd w:id="1329"/>
    </w:p>
    <w:p w:rsidR="00C961AD" w:rsidRPr="00A11546" w:rsidRDefault="00C961AD" w:rsidP="00676BEE">
      <w:pPr>
        <w:pStyle w:val="ad"/>
        <w:keepNext/>
        <w:numPr>
          <w:ilvl w:val="1"/>
          <w:numId w:val="18"/>
        </w:numPr>
        <w:spacing w:line="276" w:lineRule="auto"/>
        <w:ind w:left="0" w:firstLine="0"/>
        <w:jc w:val="center"/>
        <w:outlineLvl w:val="2"/>
        <w:rPr>
          <w:b/>
          <w:bCs/>
          <w:vanish/>
          <w:color w:val="17365D"/>
          <w:szCs w:val="28"/>
        </w:rPr>
      </w:pPr>
      <w:bookmarkStart w:id="1330" w:name="_Toc266803735"/>
      <w:bookmarkStart w:id="1331" w:name="_Toc266894514"/>
      <w:bookmarkStart w:id="1332" w:name="_Toc266894843"/>
      <w:bookmarkStart w:id="1333" w:name="_Toc266915185"/>
      <w:bookmarkStart w:id="1334" w:name="_Toc266915512"/>
      <w:bookmarkStart w:id="1335" w:name="_Toc267000175"/>
      <w:bookmarkStart w:id="1336" w:name="_Toc267062498"/>
      <w:bookmarkStart w:id="1337" w:name="_Toc267074459"/>
      <w:bookmarkStart w:id="1338" w:name="_Toc267074768"/>
      <w:bookmarkStart w:id="1339" w:name="_Toc267148974"/>
      <w:bookmarkStart w:id="1340" w:name="_Toc267258975"/>
      <w:bookmarkStart w:id="1341" w:name="_Toc272316375"/>
      <w:bookmarkStart w:id="1342" w:name="_Toc272342024"/>
      <w:bookmarkStart w:id="1343" w:name="_Toc272342333"/>
      <w:bookmarkEnd w:id="1330"/>
      <w:bookmarkEnd w:id="1331"/>
      <w:bookmarkEnd w:id="1332"/>
      <w:bookmarkEnd w:id="1333"/>
      <w:bookmarkEnd w:id="1334"/>
      <w:bookmarkEnd w:id="1335"/>
      <w:bookmarkEnd w:id="1336"/>
      <w:bookmarkEnd w:id="1337"/>
      <w:bookmarkEnd w:id="1338"/>
      <w:bookmarkEnd w:id="1339"/>
      <w:bookmarkEnd w:id="1340"/>
      <w:bookmarkEnd w:id="1341"/>
      <w:bookmarkEnd w:id="1342"/>
      <w:bookmarkEnd w:id="1343"/>
    </w:p>
    <w:p w:rsidR="00C961AD" w:rsidRPr="00A11546" w:rsidRDefault="00C961AD" w:rsidP="00676BEE">
      <w:pPr>
        <w:pStyle w:val="ad"/>
        <w:keepNext/>
        <w:numPr>
          <w:ilvl w:val="1"/>
          <w:numId w:val="18"/>
        </w:numPr>
        <w:spacing w:line="276" w:lineRule="auto"/>
        <w:ind w:left="0" w:firstLine="0"/>
        <w:jc w:val="center"/>
        <w:outlineLvl w:val="2"/>
        <w:rPr>
          <w:b/>
          <w:bCs/>
          <w:vanish/>
          <w:color w:val="17365D"/>
          <w:szCs w:val="28"/>
        </w:rPr>
      </w:pPr>
      <w:bookmarkStart w:id="1344" w:name="_Toc266803736"/>
      <w:bookmarkStart w:id="1345" w:name="_Toc266894515"/>
      <w:bookmarkStart w:id="1346" w:name="_Toc266894844"/>
      <w:bookmarkStart w:id="1347" w:name="_Toc266915186"/>
      <w:bookmarkStart w:id="1348" w:name="_Toc266915513"/>
      <w:bookmarkStart w:id="1349" w:name="_Toc267000176"/>
      <w:bookmarkStart w:id="1350" w:name="_Toc267062499"/>
      <w:bookmarkStart w:id="1351" w:name="_Toc267074460"/>
      <w:bookmarkStart w:id="1352" w:name="_Toc267074769"/>
      <w:bookmarkStart w:id="1353" w:name="_Toc267148975"/>
      <w:bookmarkStart w:id="1354" w:name="_Toc267258976"/>
      <w:bookmarkStart w:id="1355" w:name="_Toc272316376"/>
      <w:bookmarkStart w:id="1356" w:name="_Toc272342025"/>
      <w:bookmarkStart w:id="1357" w:name="_Toc272342334"/>
      <w:bookmarkEnd w:id="1344"/>
      <w:bookmarkEnd w:id="1345"/>
      <w:bookmarkEnd w:id="1346"/>
      <w:bookmarkEnd w:id="1347"/>
      <w:bookmarkEnd w:id="1348"/>
      <w:bookmarkEnd w:id="1349"/>
      <w:bookmarkEnd w:id="1350"/>
      <w:bookmarkEnd w:id="1351"/>
      <w:bookmarkEnd w:id="1352"/>
      <w:bookmarkEnd w:id="1353"/>
      <w:bookmarkEnd w:id="1354"/>
      <w:bookmarkEnd w:id="1355"/>
      <w:bookmarkEnd w:id="1356"/>
      <w:bookmarkEnd w:id="1357"/>
    </w:p>
    <w:p w:rsidR="00C961AD" w:rsidRPr="00A11546" w:rsidRDefault="00C961AD" w:rsidP="00676BEE">
      <w:pPr>
        <w:pStyle w:val="ad"/>
        <w:keepNext/>
        <w:numPr>
          <w:ilvl w:val="1"/>
          <w:numId w:val="18"/>
        </w:numPr>
        <w:spacing w:line="276" w:lineRule="auto"/>
        <w:ind w:left="0" w:firstLine="0"/>
        <w:jc w:val="center"/>
        <w:outlineLvl w:val="2"/>
        <w:rPr>
          <w:b/>
          <w:bCs/>
          <w:vanish/>
          <w:color w:val="17365D"/>
          <w:szCs w:val="28"/>
        </w:rPr>
      </w:pPr>
      <w:bookmarkStart w:id="1358" w:name="_Toc266803737"/>
      <w:bookmarkStart w:id="1359" w:name="_Toc266894516"/>
      <w:bookmarkStart w:id="1360" w:name="_Toc266894845"/>
      <w:bookmarkStart w:id="1361" w:name="_Toc266915187"/>
      <w:bookmarkStart w:id="1362" w:name="_Toc266915514"/>
      <w:bookmarkStart w:id="1363" w:name="_Toc267000177"/>
      <w:bookmarkStart w:id="1364" w:name="_Toc267062500"/>
      <w:bookmarkStart w:id="1365" w:name="_Toc267074461"/>
      <w:bookmarkStart w:id="1366" w:name="_Toc267074770"/>
      <w:bookmarkStart w:id="1367" w:name="_Toc267148976"/>
      <w:bookmarkStart w:id="1368" w:name="_Toc267258977"/>
      <w:bookmarkStart w:id="1369" w:name="_Toc272316377"/>
      <w:bookmarkStart w:id="1370" w:name="_Toc272342026"/>
      <w:bookmarkStart w:id="1371" w:name="_Toc272342335"/>
      <w:bookmarkEnd w:id="1358"/>
      <w:bookmarkEnd w:id="1359"/>
      <w:bookmarkEnd w:id="1360"/>
      <w:bookmarkEnd w:id="1361"/>
      <w:bookmarkEnd w:id="1362"/>
      <w:bookmarkEnd w:id="1363"/>
      <w:bookmarkEnd w:id="1364"/>
      <w:bookmarkEnd w:id="1365"/>
      <w:bookmarkEnd w:id="1366"/>
      <w:bookmarkEnd w:id="1367"/>
      <w:bookmarkEnd w:id="1368"/>
      <w:bookmarkEnd w:id="1369"/>
      <w:bookmarkEnd w:id="1370"/>
      <w:bookmarkEnd w:id="1371"/>
    </w:p>
    <w:p w:rsidR="00C961AD" w:rsidRPr="00A11546" w:rsidRDefault="00C961AD" w:rsidP="00676BEE">
      <w:pPr>
        <w:pStyle w:val="ad"/>
        <w:keepNext/>
        <w:numPr>
          <w:ilvl w:val="1"/>
          <w:numId w:val="18"/>
        </w:numPr>
        <w:spacing w:line="276" w:lineRule="auto"/>
        <w:ind w:left="0" w:firstLine="0"/>
        <w:jc w:val="center"/>
        <w:outlineLvl w:val="2"/>
        <w:rPr>
          <w:b/>
          <w:bCs/>
          <w:vanish/>
          <w:color w:val="17365D"/>
          <w:szCs w:val="28"/>
        </w:rPr>
      </w:pPr>
      <w:bookmarkStart w:id="1372" w:name="_Toc266803738"/>
      <w:bookmarkStart w:id="1373" w:name="_Toc266894517"/>
      <w:bookmarkStart w:id="1374" w:name="_Toc266894846"/>
      <w:bookmarkStart w:id="1375" w:name="_Toc266915188"/>
      <w:bookmarkStart w:id="1376" w:name="_Toc266915515"/>
      <w:bookmarkStart w:id="1377" w:name="_Toc267000178"/>
      <w:bookmarkStart w:id="1378" w:name="_Toc267062501"/>
      <w:bookmarkStart w:id="1379" w:name="_Toc267074462"/>
      <w:bookmarkStart w:id="1380" w:name="_Toc267074771"/>
      <w:bookmarkStart w:id="1381" w:name="_Toc267148977"/>
      <w:bookmarkStart w:id="1382" w:name="_Toc267258978"/>
      <w:bookmarkStart w:id="1383" w:name="_Toc272316378"/>
      <w:bookmarkStart w:id="1384" w:name="_Toc272342027"/>
      <w:bookmarkStart w:id="1385" w:name="_Toc272342336"/>
      <w:bookmarkEnd w:id="1372"/>
      <w:bookmarkEnd w:id="1373"/>
      <w:bookmarkEnd w:id="1374"/>
      <w:bookmarkEnd w:id="1375"/>
      <w:bookmarkEnd w:id="1376"/>
      <w:bookmarkEnd w:id="1377"/>
      <w:bookmarkEnd w:id="1378"/>
      <w:bookmarkEnd w:id="1379"/>
      <w:bookmarkEnd w:id="1380"/>
      <w:bookmarkEnd w:id="1381"/>
      <w:bookmarkEnd w:id="1382"/>
      <w:bookmarkEnd w:id="1383"/>
      <w:bookmarkEnd w:id="1384"/>
      <w:bookmarkEnd w:id="1385"/>
    </w:p>
    <w:p w:rsidR="00C961AD" w:rsidRDefault="00C961AD" w:rsidP="00676BEE">
      <w:pPr>
        <w:pStyle w:val="30"/>
        <w:numPr>
          <w:ilvl w:val="2"/>
          <w:numId w:val="18"/>
        </w:numPr>
        <w:spacing w:line="276" w:lineRule="auto"/>
        <w:ind w:left="0" w:firstLine="0"/>
        <w:jc w:val="center"/>
      </w:pPr>
      <w:r>
        <w:rPr>
          <w:color w:val="17365D"/>
          <w:szCs w:val="28"/>
        </w:rPr>
        <w:t>Т</w:t>
      </w:r>
      <w:r>
        <w:rPr>
          <w:color w:val="17365D"/>
          <w:szCs w:val="28"/>
          <w:lang w:val="tt-RU"/>
        </w:rPr>
        <w:t>өп күрсәткечләр</w:t>
      </w:r>
    </w:p>
    <w:p w:rsidR="00C961AD" w:rsidRDefault="00C961AD" w:rsidP="00C961AD"/>
    <w:p w:rsidR="00C961AD" w:rsidRPr="00840F8C" w:rsidRDefault="00C961AD" w:rsidP="00C961AD">
      <w:pPr>
        <w:spacing w:line="276" w:lineRule="auto"/>
        <w:ind w:firstLine="709"/>
        <w:jc w:val="both"/>
        <w:rPr>
          <w:sz w:val="16"/>
          <w:szCs w:val="16"/>
        </w:rPr>
      </w:pPr>
      <w:r w:rsidRPr="00687558">
        <w:rPr>
          <w:sz w:val="28"/>
          <w:szCs w:val="28"/>
        </w:rPr>
        <w:t>Мамадыш районы кулланучыларын табигый газ белән тәэмин итүне «Газпром трансгаз Казан» ҖЧҖ «Елабугагаз»ЭПУ куллана торган челтәрләр буенча башкара.</w:t>
      </w:r>
      <w:r>
        <w:rPr>
          <w:sz w:val="28"/>
          <w:szCs w:val="28"/>
        </w:rPr>
        <w:t xml:space="preserve"> </w:t>
      </w:r>
      <w:r w:rsidRPr="00687558">
        <w:rPr>
          <w:sz w:val="28"/>
          <w:szCs w:val="28"/>
        </w:rPr>
        <w:t>Мамадыш районы газчылары 1200 км магистраль газүткәргечкә, 6 автоматик ГРСГА, 1200 км – газ бүлү челтәренә, 185 ГРП, 510 бер.коммуналь – көнкүреш объектларына хезмәт күрсәтә.</w:t>
      </w:r>
      <w:r w:rsidRPr="00487078">
        <w:rPr>
          <w:sz w:val="28"/>
          <w:szCs w:val="28"/>
        </w:rPr>
        <w:t xml:space="preserve"> </w:t>
      </w:r>
      <w:r w:rsidRPr="00687558">
        <w:rPr>
          <w:sz w:val="28"/>
          <w:szCs w:val="28"/>
        </w:rPr>
        <w:t>Бу газ челтәрләренә 16,8 мең нокта – челтәр газы абонентлары, шул исәптән Мамадыш шәһәрендә – 4000 нокта тоташтырылган.</w:t>
      </w:r>
      <w:r>
        <w:rPr>
          <w:sz w:val="28"/>
          <w:szCs w:val="28"/>
        </w:rPr>
        <w:t xml:space="preserve"> </w:t>
      </w:r>
      <w:r w:rsidRPr="00687558">
        <w:rPr>
          <w:sz w:val="28"/>
          <w:szCs w:val="28"/>
        </w:rPr>
        <w:t>Район торак пунктларын газлаштыру проценты 99,6% тәшкил итә. 2018 ел нәтиҗәләре буенча сатылган газның өчтән бер өлеше (гомуми реализация күләменең 37,7% ы) район халкына, 5% ы – бюджет өлкәсен оештыруга, 53,3% ы – башка кулланучыларга туры килә (к. 6.4 Таблица).</w:t>
      </w:r>
    </w:p>
    <w:p w:rsidR="00C961AD" w:rsidRPr="00840F8C" w:rsidRDefault="00C961AD" w:rsidP="00C961AD">
      <w:pPr>
        <w:pStyle w:val="aff0"/>
        <w:keepNext/>
        <w:spacing w:after="120"/>
        <w:ind w:left="4536"/>
        <w:rPr>
          <w:b w:val="0"/>
          <w:sz w:val="26"/>
          <w:szCs w:val="26"/>
        </w:rPr>
      </w:pPr>
      <w:bookmarkStart w:id="1386" w:name="_Ref266957555"/>
      <w:r w:rsidRPr="00840F8C">
        <w:rPr>
          <w:sz w:val="26"/>
          <w:szCs w:val="26"/>
        </w:rPr>
        <w:t xml:space="preserve">Таблица </w:t>
      </w:r>
      <w:r w:rsidRPr="00840F8C">
        <w:rPr>
          <w:sz w:val="26"/>
          <w:szCs w:val="26"/>
        </w:rPr>
        <w:fldChar w:fldCharType="begin"/>
      </w:r>
      <w:r w:rsidRPr="00840F8C">
        <w:rPr>
          <w:sz w:val="26"/>
          <w:szCs w:val="26"/>
        </w:rPr>
        <w:instrText xml:space="preserve"> STYLEREF 1 \s </w:instrText>
      </w:r>
      <w:r w:rsidRPr="00840F8C">
        <w:rPr>
          <w:sz w:val="26"/>
          <w:szCs w:val="26"/>
        </w:rPr>
        <w:fldChar w:fldCharType="separate"/>
      </w:r>
      <w:r>
        <w:rPr>
          <w:noProof/>
          <w:sz w:val="26"/>
          <w:szCs w:val="26"/>
        </w:rPr>
        <w:t>0</w:t>
      </w:r>
      <w:r w:rsidRPr="00840F8C">
        <w:rPr>
          <w:sz w:val="26"/>
          <w:szCs w:val="26"/>
        </w:rPr>
        <w:fldChar w:fldCharType="end"/>
      </w:r>
      <w:r w:rsidRPr="00840F8C">
        <w:rPr>
          <w:sz w:val="26"/>
          <w:szCs w:val="26"/>
        </w:rPr>
        <w:t>.</w:t>
      </w:r>
      <w:r w:rsidRPr="00840F8C">
        <w:rPr>
          <w:sz w:val="26"/>
          <w:szCs w:val="26"/>
        </w:rPr>
        <w:fldChar w:fldCharType="begin"/>
      </w:r>
      <w:r w:rsidRPr="00840F8C">
        <w:rPr>
          <w:sz w:val="26"/>
          <w:szCs w:val="26"/>
        </w:rPr>
        <w:instrText xml:space="preserve"> SEQ Таблица \* ARABIC \s 1 </w:instrText>
      </w:r>
      <w:r w:rsidRPr="00840F8C">
        <w:rPr>
          <w:sz w:val="26"/>
          <w:szCs w:val="26"/>
        </w:rPr>
        <w:fldChar w:fldCharType="separate"/>
      </w:r>
      <w:r>
        <w:rPr>
          <w:noProof/>
          <w:sz w:val="26"/>
          <w:szCs w:val="26"/>
        </w:rPr>
        <w:t>5</w:t>
      </w:r>
      <w:r w:rsidRPr="00840F8C">
        <w:rPr>
          <w:sz w:val="26"/>
          <w:szCs w:val="26"/>
        </w:rPr>
        <w:fldChar w:fldCharType="end"/>
      </w:r>
      <w:bookmarkEnd w:id="1386"/>
      <w:r w:rsidRPr="00840F8C">
        <w:rPr>
          <w:sz w:val="26"/>
          <w:szCs w:val="26"/>
        </w:rPr>
        <w:t xml:space="preserve">  </w:t>
      </w:r>
      <w:r w:rsidRPr="00687558">
        <w:rPr>
          <w:b w:val="0"/>
          <w:sz w:val="26"/>
          <w:szCs w:val="26"/>
        </w:rPr>
        <w:t>2018 елда ММР буенча табигый газ куллану.</w:t>
      </w:r>
    </w:p>
    <w:tbl>
      <w:tblPr>
        <w:tblW w:w="9072" w:type="dxa"/>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65"/>
        <w:gridCol w:w="5782"/>
        <w:gridCol w:w="2525"/>
      </w:tblGrid>
      <w:tr w:rsidR="00C961AD" w:rsidRPr="00840F8C" w:rsidTr="00186840">
        <w:tc>
          <w:tcPr>
            <w:tcW w:w="765" w:type="dxa"/>
            <w:vAlign w:val="center"/>
          </w:tcPr>
          <w:p w:rsidR="00C961AD" w:rsidRPr="00840F8C" w:rsidRDefault="00C961AD" w:rsidP="00186840">
            <w:pPr>
              <w:jc w:val="center"/>
              <w:rPr>
                <w:b/>
                <w:sz w:val="26"/>
                <w:szCs w:val="26"/>
              </w:rPr>
            </w:pPr>
            <w:r w:rsidRPr="00840F8C">
              <w:rPr>
                <w:b/>
                <w:sz w:val="26"/>
                <w:szCs w:val="26"/>
              </w:rPr>
              <w:t>№</w:t>
            </w:r>
          </w:p>
        </w:tc>
        <w:tc>
          <w:tcPr>
            <w:tcW w:w="5782" w:type="dxa"/>
            <w:vAlign w:val="center"/>
          </w:tcPr>
          <w:p w:rsidR="00C961AD" w:rsidRPr="00840F8C" w:rsidRDefault="00C961AD" w:rsidP="00186840">
            <w:pPr>
              <w:jc w:val="center"/>
              <w:rPr>
                <w:b/>
                <w:sz w:val="26"/>
                <w:szCs w:val="26"/>
              </w:rPr>
            </w:pPr>
            <w:r w:rsidRPr="00687558">
              <w:rPr>
                <w:b/>
                <w:sz w:val="26"/>
                <w:szCs w:val="26"/>
              </w:rPr>
              <w:t>Кулланучылар категорияләре</w:t>
            </w:r>
          </w:p>
        </w:tc>
        <w:tc>
          <w:tcPr>
            <w:tcW w:w="2525" w:type="dxa"/>
          </w:tcPr>
          <w:p w:rsidR="00C961AD" w:rsidRPr="00840F8C" w:rsidRDefault="00C961AD" w:rsidP="00186840">
            <w:pPr>
              <w:jc w:val="center"/>
              <w:rPr>
                <w:b/>
                <w:sz w:val="26"/>
                <w:szCs w:val="26"/>
              </w:rPr>
            </w:pPr>
            <w:r w:rsidRPr="00687558">
              <w:rPr>
                <w:b/>
                <w:sz w:val="26"/>
                <w:szCs w:val="26"/>
              </w:rPr>
              <w:t>Гомуми еллык газ куллану, мең куб. м</w:t>
            </w:r>
          </w:p>
        </w:tc>
      </w:tr>
      <w:tr w:rsidR="00C961AD" w:rsidRPr="00840F8C" w:rsidTr="00186840">
        <w:tc>
          <w:tcPr>
            <w:tcW w:w="765" w:type="dxa"/>
          </w:tcPr>
          <w:p w:rsidR="00C961AD" w:rsidRPr="00840F8C" w:rsidRDefault="00C961AD" w:rsidP="00186840">
            <w:pPr>
              <w:jc w:val="center"/>
              <w:rPr>
                <w:sz w:val="26"/>
                <w:szCs w:val="26"/>
              </w:rPr>
            </w:pPr>
            <w:r w:rsidRPr="00840F8C">
              <w:rPr>
                <w:sz w:val="26"/>
                <w:szCs w:val="26"/>
              </w:rPr>
              <w:t>1</w:t>
            </w:r>
          </w:p>
        </w:tc>
        <w:tc>
          <w:tcPr>
            <w:tcW w:w="5782" w:type="dxa"/>
          </w:tcPr>
          <w:p w:rsidR="00C961AD" w:rsidRPr="00C75E65" w:rsidRDefault="00C961AD" w:rsidP="00186840">
            <w:r w:rsidRPr="00C75E65">
              <w:t>Торак-коммуналь сектор (халык)</w:t>
            </w:r>
          </w:p>
        </w:tc>
        <w:tc>
          <w:tcPr>
            <w:tcW w:w="2525" w:type="dxa"/>
          </w:tcPr>
          <w:p w:rsidR="00C961AD" w:rsidRPr="00840F8C" w:rsidRDefault="00C961AD" w:rsidP="00186840">
            <w:pPr>
              <w:jc w:val="center"/>
              <w:rPr>
                <w:sz w:val="26"/>
                <w:szCs w:val="26"/>
              </w:rPr>
            </w:pPr>
            <w:r w:rsidRPr="00840F8C">
              <w:rPr>
                <w:sz w:val="26"/>
                <w:szCs w:val="26"/>
              </w:rPr>
              <w:t>41 018</w:t>
            </w:r>
          </w:p>
        </w:tc>
      </w:tr>
      <w:tr w:rsidR="00C961AD" w:rsidRPr="00840F8C" w:rsidTr="00186840">
        <w:tc>
          <w:tcPr>
            <w:tcW w:w="765" w:type="dxa"/>
          </w:tcPr>
          <w:p w:rsidR="00C961AD" w:rsidRPr="00840F8C" w:rsidRDefault="00C961AD" w:rsidP="00186840">
            <w:pPr>
              <w:jc w:val="center"/>
              <w:rPr>
                <w:sz w:val="26"/>
                <w:szCs w:val="26"/>
              </w:rPr>
            </w:pPr>
            <w:r w:rsidRPr="00840F8C">
              <w:rPr>
                <w:sz w:val="26"/>
                <w:szCs w:val="26"/>
              </w:rPr>
              <w:t>2</w:t>
            </w:r>
          </w:p>
        </w:tc>
        <w:tc>
          <w:tcPr>
            <w:tcW w:w="5782" w:type="dxa"/>
          </w:tcPr>
          <w:p w:rsidR="00C961AD" w:rsidRPr="00C75E65" w:rsidRDefault="00C961AD" w:rsidP="00186840">
            <w:r w:rsidRPr="00C75E65">
              <w:t>Бюджет өлкәсен оештыру</w:t>
            </w:r>
          </w:p>
        </w:tc>
        <w:tc>
          <w:tcPr>
            <w:tcW w:w="2525" w:type="dxa"/>
          </w:tcPr>
          <w:p w:rsidR="00C961AD" w:rsidRPr="00840F8C" w:rsidRDefault="00C961AD" w:rsidP="00186840">
            <w:pPr>
              <w:jc w:val="center"/>
              <w:rPr>
                <w:sz w:val="26"/>
                <w:szCs w:val="26"/>
              </w:rPr>
            </w:pPr>
            <w:r w:rsidRPr="00840F8C">
              <w:rPr>
                <w:sz w:val="26"/>
                <w:szCs w:val="26"/>
              </w:rPr>
              <w:t>5 529</w:t>
            </w:r>
          </w:p>
        </w:tc>
      </w:tr>
      <w:tr w:rsidR="00C961AD" w:rsidRPr="00840F8C" w:rsidTr="00186840">
        <w:tc>
          <w:tcPr>
            <w:tcW w:w="765" w:type="dxa"/>
          </w:tcPr>
          <w:p w:rsidR="00C961AD" w:rsidRPr="00840F8C" w:rsidRDefault="00C961AD" w:rsidP="00186840">
            <w:pPr>
              <w:jc w:val="center"/>
              <w:rPr>
                <w:sz w:val="26"/>
                <w:szCs w:val="26"/>
              </w:rPr>
            </w:pPr>
            <w:r w:rsidRPr="00840F8C">
              <w:rPr>
                <w:sz w:val="26"/>
                <w:szCs w:val="26"/>
              </w:rPr>
              <w:t>3</w:t>
            </w:r>
          </w:p>
        </w:tc>
        <w:tc>
          <w:tcPr>
            <w:tcW w:w="5782" w:type="dxa"/>
          </w:tcPr>
          <w:p w:rsidR="00C961AD" w:rsidRDefault="00C961AD" w:rsidP="00186840">
            <w:r w:rsidRPr="00C75E65">
              <w:t>Башка кулланучылар</w:t>
            </w:r>
          </w:p>
        </w:tc>
        <w:tc>
          <w:tcPr>
            <w:tcW w:w="2525" w:type="dxa"/>
          </w:tcPr>
          <w:p w:rsidR="00C961AD" w:rsidRPr="00840F8C" w:rsidRDefault="00C961AD" w:rsidP="00186840">
            <w:pPr>
              <w:jc w:val="center"/>
              <w:rPr>
                <w:sz w:val="26"/>
                <w:szCs w:val="26"/>
              </w:rPr>
            </w:pPr>
            <w:r w:rsidRPr="00840F8C">
              <w:rPr>
                <w:sz w:val="26"/>
                <w:szCs w:val="26"/>
              </w:rPr>
              <w:t>62 018</w:t>
            </w:r>
          </w:p>
        </w:tc>
      </w:tr>
      <w:tr w:rsidR="00C961AD" w:rsidRPr="004C7727" w:rsidTr="00186840">
        <w:tc>
          <w:tcPr>
            <w:tcW w:w="765" w:type="dxa"/>
          </w:tcPr>
          <w:p w:rsidR="00C961AD" w:rsidRPr="00840F8C" w:rsidRDefault="00C961AD" w:rsidP="00186840">
            <w:pPr>
              <w:jc w:val="center"/>
              <w:rPr>
                <w:b/>
                <w:sz w:val="26"/>
                <w:szCs w:val="26"/>
              </w:rPr>
            </w:pPr>
          </w:p>
        </w:tc>
        <w:tc>
          <w:tcPr>
            <w:tcW w:w="5782" w:type="dxa"/>
          </w:tcPr>
          <w:p w:rsidR="00C961AD" w:rsidRPr="00840F8C" w:rsidRDefault="00C961AD" w:rsidP="00186840">
            <w:pPr>
              <w:rPr>
                <w:b/>
                <w:sz w:val="26"/>
                <w:szCs w:val="26"/>
              </w:rPr>
            </w:pPr>
            <w:r>
              <w:rPr>
                <w:b/>
                <w:sz w:val="26"/>
                <w:szCs w:val="26"/>
              </w:rPr>
              <w:t>Барлыгы</w:t>
            </w:r>
            <w:r w:rsidRPr="00840F8C">
              <w:rPr>
                <w:b/>
                <w:sz w:val="26"/>
                <w:szCs w:val="26"/>
              </w:rPr>
              <w:t>:</w:t>
            </w:r>
          </w:p>
        </w:tc>
        <w:tc>
          <w:tcPr>
            <w:tcW w:w="2525" w:type="dxa"/>
          </w:tcPr>
          <w:p w:rsidR="00C961AD" w:rsidRPr="00840F8C" w:rsidRDefault="00C961AD" w:rsidP="00186840">
            <w:pPr>
              <w:jc w:val="center"/>
              <w:rPr>
                <w:b/>
                <w:sz w:val="26"/>
                <w:szCs w:val="26"/>
              </w:rPr>
            </w:pPr>
            <w:r w:rsidRPr="00840F8C">
              <w:rPr>
                <w:b/>
                <w:sz w:val="26"/>
                <w:szCs w:val="26"/>
              </w:rPr>
              <w:t>108 596</w:t>
            </w:r>
          </w:p>
        </w:tc>
      </w:tr>
    </w:tbl>
    <w:p w:rsidR="00C961AD" w:rsidRPr="00702D65" w:rsidRDefault="00C961AD" w:rsidP="00C961AD">
      <w:pPr>
        <w:spacing w:after="120"/>
        <w:ind w:left="709"/>
        <w:rPr>
          <w:sz w:val="28"/>
          <w:szCs w:val="28"/>
        </w:rPr>
      </w:pPr>
    </w:p>
    <w:p w:rsidR="00C961AD" w:rsidRPr="00CD066D" w:rsidRDefault="00C961AD" w:rsidP="00676BEE">
      <w:pPr>
        <w:pStyle w:val="ad"/>
        <w:numPr>
          <w:ilvl w:val="0"/>
          <w:numId w:val="19"/>
        </w:numPr>
        <w:autoSpaceDE w:val="0"/>
        <w:autoSpaceDN w:val="0"/>
        <w:adjustRightInd w:val="0"/>
        <w:spacing w:line="276" w:lineRule="auto"/>
        <w:ind w:left="0" w:firstLine="0"/>
        <w:jc w:val="center"/>
        <w:outlineLvl w:val="0"/>
        <w:rPr>
          <w:b/>
          <w:bCs/>
          <w:vanish/>
          <w:color w:val="000080"/>
          <w:szCs w:val="20"/>
        </w:rPr>
      </w:pPr>
      <w:bookmarkStart w:id="1387" w:name="_Toc266803740"/>
      <w:bookmarkStart w:id="1388" w:name="_Toc266894519"/>
      <w:bookmarkStart w:id="1389" w:name="_Toc266894848"/>
      <w:bookmarkStart w:id="1390" w:name="_Toc266915190"/>
      <w:bookmarkStart w:id="1391" w:name="_Toc266915517"/>
      <w:bookmarkStart w:id="1392" w:name="_Toc267000180"/>
      <w:bookmarkStart w:id="1393" w:name="_Toc267062503"/>
      <w:bookmarkStart w:id="1394" w:name="_Toc267074464"/>
      <w:bookmarkStart w:id="1395" w:name="_Toc267074773"/>
      <w:bookmarkStart w:id="1396" w:name="_Toc267148979"/>
      <w:bookmarkStart w:id="1397" w:name="_Toc267258980"/>
      <w:bookmarkStart w:id="1398" w:name="_Toc272316380"/>
      <w:bookmarkStart w:id="1399" w:name="_Toc272342029"/>
      <w:bookmarkStart w:id="1400" w:name="_Toc272342338"/>
      <w:bookmarkEnd w:id="1387"/>
      <w:bookmarkEnd w:id="1388"/>
      <w:bookmarkEnd w:id="1389"/>
      <w:bookmarkEnd w:id="1390"/>
      <w:bookmarkEnd w:id="1391"/>
      <w:bookmarkEnd w:id="1392"/>
      <w:bookmarkEnd w:id="1393"/>
      <w:bookmarkEnd w:id="1394"/>
      <w:bookmarkEnd w:id="1395"/>
      <w:bookmarkEnd w:id="1396"/>
      <w:bookmarkEnd w:id="1397"/>
      <w:bookmarkEnd w:id="1398"/>
      <w:bookmarkEnd w:id="1399"/>
      <w:bookmarkEnd w:id="1400"/>
    </w:p>
    <w:p w:rsidR="00C961AD" w:rsidRPr="00CD066D" w:rsidRDefault="00C961AD" w:rsidP="00676BEE">
      <w:pPr>
        <w:pStyle w:val="ad"/>
        <w:numPr>
          <w:ilvl w:val="0"/>
          <w:numId w:val="19"/>
        </w:numPr>
        <w:autoSpaceDE w:val="0"/>
        <w:autoSpaceDN w:val="0"/>
        <w:adjustRightInd w:val="0"/>
        <w:spacing w:line="276" w:lineRule="auto"/>
        <w:ind w:left="0" w:firstLine="0"/>
        <w:jc w:val="center"/>
        <w:outlineLvl w:val="0"/>
        <w:rPr>
          <w:b/>
          <w:bCs/>
          <w:vanish/>
          <w:color w:val="000080"/>
          <w:szCs w:val="20"/>
        </w:rPr>
      </w:pPr>
      <w:bookmarkStart w:id="1401" w:name="_Toc266803741"/>
      <w:bookmarkStart w:id="1402" w:name="_Toc266894520"/>
      <w:bookmarkStart w:id="1403" w:name="_Toc266894849"/>
      <w:bookmarkStart w:id="1404" w:name="_Toc266915191"/>
      <w:bookmarkStart w:id="1405" w:name="_Toc266915518"/>
      <w:bookmarkStart w:id="1406" w:name="_Toc267000181"/>
      <w:bookmarkStart w:id="1407" w:name="_Toc267062504"/>
      <w:bookmarkStart w:id="1408" w:name="_Toc267074465"/>
      <w:bookmarkStart w:id="1409" w:name="_Toc267074774"/>
      <w:bookmarkStart w:id="1410" w:name="_Toc267148980"/>
      <w:bookmarkStart w:id="1411" w:name="_Toc267258981"/>
      <w:bookmarkStart w:id="1412" w:name="_Toc272316381"/>
      <w:bookmarkStart w:id="1413" w:name="_Toc272342030"/>
      <w:bookmarkStart w:id="1414" w:name="_Toc272342339"/>
      <w:bookmarkEnd w:id="1401"/>
      <w:bookmarkEnd w:id="1402"/>
      <w:bookmarkEnd w:id="1403"/>
      <w:bookmarkEnd w:id="1404"/>
      <w:bookmarkEnd w:id="1405"/>
      <w:bookmarkEnd w:id="1406"/>
      <w:bookmarkEnd w:id="1407"/>
      <w:bookmarkEnd w:id="1408"/>
      <w:bookmarkEnd w:id="1409"/>
      <w:bookmarkEnd w:id="1410"/>
      <w:bookmarkEnd w:id="1411"/>
      <w:bookmarkEnd w:id="1412"/>
      <w:bookmarkEnd w:id="1413"/>
      <w:bookmarkEnd w:id="1414"/>
    </w:p>
    <w:p w:rsidR="00C961AD" w:rsidRPr="00CD066D" w:rsidRDefault="00C961AD" w:rsidP="00676BEE">
      <w:pPr>
        <w:pStyle w:val="ad"/>
        <w:numPr>
          <w:ilvl w:val="0"/>
          <w:numId w:val="19"/>
        </w:numPr>
        <w:autoSpaceDE w:val="0"/>
        <w:autoSpaceDN w:val="0"/>
        <w:adjustRightInd w:val="0"/>
        <w:spacing w:line="276" w:lineRule="auto"/>
        <w:ind w:left="0" w:firstLine="0"/>
        <w:jc w:val="center"/>
        <w:outlineLvl w:val="0"/>
        <w:rPr>
          <w:b/>
          <w:bCs/>
          <w:vanish/>
          <w:color w:val="000080"/>
          <w:szCs w:val="20"/>
        </w:rPr>
      </w:pPr>
      <w:bookmarkStart w:id="1415" w:name="_Toc266803742"/>
      <w:bookmarkStart w:id="1416" w:name="_Toc266894521"/>
      <w:bookmarkStart w:id="1417" w:name="_Toc266894850"/>
      <w:bookmarkStart w:id="1418" w:name="_Toc266915192"/>
      <w:bookmarkStart w:id="1419" w:name="_Toc266915519"/>
      <w:bookmarkStart w:id="1420" w:name="_Toc267000182"/>
      <w:bookmarkStart w:id="1421" w:name="_Toc267062505"/>
      <w:bookmarkStart w:id="1422" w:name="_Toc267074466"/>
      <w:bookmarkStart w:id="1423" w:name="_Toc267074775"/>
      <w:bookmarkStart w:id="1424" w:name="_Toc267148981"/>
      <w:bookmarkStart w:id="1425" w:name="_Toc267258982"/>
      <w:bookmarkStart w:id="1426" w:name="_Toc272316382"/>
      <w:bookmarkStart w:id="1427" w:name="_Toc272342031"/>
      <w:bookmarkStart w:id="1428" w:name="_Toc272342340"/>
      <w:bookmarkEnd w:id="1415"/>
      <w:bookmarkEnd w:id="1416"/>
      <w:bookmarkEnd w:id="1417"/>
      <w:bookmarkEnd w:id="1418"/>
      <w:bookmarkEnd w:id="1419"/>
      <w:bookmarkEnd w:id="1420"/>
      <w:bookmarkEnd w:id="1421"/>
      <w:bookmarkEnd w:id="1422"/>
      <w:bookmarkEnd w:id="1423"/>
      <w:bookmarkEnd w:id="1424"/>
      <w:bookmarkEnd w:id="1425"/>
      <w:bookmarkEnd w:id="1426"/>
      <w:bookmarkEnd w:id="1427"/>
      <w:bookmarkEnd w:id="1428"/>
    </w:p>
    <w:p w:rsidR="00C961AD" w:rsidRPr="00CD066D" w:rsidRDefault="00C961AD" w:rsidP="00676BEE">
      <w:pPr>
        <w:pStyle w:val="ad"/>
        <w:numPr>
          <w:ilvl w:val="0"/>
          <w:numId w:val="19"/>
        </w:numPr>
        <w:autoSpaceDE w:val="0"/>
        <w:autoSpaceDN w:val="0"/>
        <w:adjustRightInd w:val="0"/>
        <w:spacing w:line="276" w:lineRule="auto"/>
        <w:ind w:left="0" w:firstLine="0"/>
        <w:jc w:val="center"/>
        <w:outlineLvl w:val="0"/>
        <w:rPr>
          <w:b/>
          <w:bCs/>
          <w:vanish/>
          <w:color w:val="000080"/>
          <w:szCs w:val="20"/>
        </w:rPr>
      </w:pPr>
      <w:bookmarkStart w:id="1429" w:name="_Toc266803743"/>
      <w:bookmarkStart w:id="1430" w:name="_Toc266894522"/>
      <w:bookmarkStart w:id="1431" w:name="_Toc266894851"/>
      <w:bookmarkStart w:id="1432" w:name="_Toc266915193"/>
      <w:bookmarkStart w:id="1433" w:name="_Toc266915520"/>
      <w:bookmarkStart w:id="1434" w:name="_Toc267000183"/>
      <w:bookmarkStart w:id="1435" w:name="_Toc267062506"/>
      <w:bookmarkStart w:id="1436" w:name="_Toc267074467"/>
      <w:bookmarkStart w:id="1437" w:name="_Toc267074776"/>
      <w:bookmarkStart w:id="1438" w:name="_Toc267148982"/>
      <w:bookmarkStart w:id="1439" w:name="_Toc267258983"/>
      <w:bookmarkStart w:id="1440" w:name="_Toc272316383"/>
      <w:bookmarkStart w:id="1441" w:name="_Toc272342032"/>
      <w:bookmarkStart w:id="1442" w:name="_Toc272342341"/>
      <w:bookmarkEnd w:id="1429"/>
      <w:bookmarkEnd w:id="1430"/>
      <w:bookmarkEnd w:id="1431"/>
      <w:bookmarkEnd w:id="1432"/>
      <w:bookmarkEnd w:id="1433"/>
      <w:bookmarkEnd w:id="1434"/>
      <w:bookmarkEnd w:id="1435"/>
      <w:bookmarkEnd w:id="1436"/>
      <w:bookmarkEnd w:id="1437"/>
      <w:bookmarkEnd w:id="1438"/>
      <w:bookmarkEnd w:id="1439"/>
      <w:bookmarkEnd w:id="1440"/>
      <w:bookmarkEnd w:id="1441"/>
      <w:bookmarkEnd w:id="1442"/>
    </w:p>
    <w:p w:rsidR="00C961AD" w:rsidRPr="00CD066D" w:rsidRDefault="00C961AD" w:rsidP="00676BEE">
      <w:pPr>
        <w:pStyle w:val="ad"/>
        <w:numPr>
          <w:ilvl w:val="0"/>
          <w:numId w:val="19"/>
        </w:numPr>
        <w:autoSpaceDE w:val="0"/>
        <w:autoSpaceDN w:val="0"/>
        <w:adjustRightInd w:val="0"/>
        <w:spacing w:line="276" w:lineRule="auto"/>
        <w:ind w:left="0" w:firstLine="0"/>
        <w:jc w:val="center"/>
        <w:outlineLvl w:val="0"/>
        <w:rPr>
          <w:b/>
          <w:bCs/>
          <w:vanish/>
          <w:color w:val="000080"/>
          <w:szCs w:val="20"/>
        </w:rPr>
      </w:pPr>
      <w:bookmarkStart w:id="1443" w:name="_Toc266803744"/>
      <w:bookmarkStart w:id="1444" w:name="_Toc266894523"/>
      <w:bookmarkStart w:id="1445" w:name="_Toc266894852"/>
      <w:bookmarkStart w:id="1446" w:name="_Toc266915194"/>
      <w:bookmarkStart w:id="1447" w:name="_Toc266915521"/>
      <w:bookmarkStart w:id="1448" w:name="_Toc267000184"/>
      <w:bookmarkStart w:id="1449" w:name="_Toc267062507"/>
      <w:bookmarkStart w:id="1450" w:name="_Toc267074468"/>
      <w:bookmarkStart w:id="1451" w:name="_Toc267074777"/>
      <w:bookmarkStart w:id="1452" w:name="_Toc267148983"/>
      <w:bookmarkStart w:id="1453" w:name="_Toc267258984"/>
      <w:bookmarkStart w:id="1454" w:name="_Toc272316384"/>
      <w:bookmarkStart w:id="1455" w:name="_Toc272342033"/>
      <w:bookmarkStart w:id="1456" w:name="_Toc272342342"/>
      <w:bookmarkEnd w:id="1443"/>
      <w:bookmarkEnd w:id="1444"/>
      <w:bookmarkEnd w:id="1445"/>
      <w:bookmarkEnd w:id="1446"/>
      <w:bookmarkEnd w:id="1447"/>
      <w:bookmarkEnd w:id="1448"/>
      <w:bookmarkEnd w:id="1449"/>
      <w:bookmarkEnd w:id="1450"/>
      <w:bookmarkEnd w:id="1451"/>
      <w:bookmarkEnd w:id="1452"/>
      <w:bookmarkEnd w:id="1453"/>
      <w:bookmarkEnd w:id="1454"/>
      <w:bookmarkEnd w:id="1455"/>
      <w:bookmarkEnd w:id="1456"/>
    </w:p>
    <w:p w:rsidR="00C961AD" w:rsidRPr="00CD066D" w:rsidRDefault="00C961AD" w:rsidP="00676BEE">
      <w:pPr>
        <w:pStyle w:val="ad"/>
        <w:numPr>
          <w:ilvl w:val="0"/>
          <w:numId w:val="19"/>
        </w:numPr>
        <w:autoSpaceDE w:val="0"/>
        <w:autoSpaceDN w:val="0"/>
        <w:adjustRightInd w:val="0"/>
        <w:spacing w:line="276" w:lineRule="auto"/>
        <w:ind w:left="0" w:firstLine="0"/>
        <w:jc w:val="center"/>
        <w:outlineLvl w:val="0"/>
        <w:rPr>
          <w:b/>
          <w:bCs/>
          <w:vanish/>
          <w:color w:val="000080"/>
          <w:szCs w:val="20"/>
        </w:rPr>
      </w:pPr>
      <w:bookmarkStart w:id="1457" w:name="_Toc266803745"/>
      <w:bookmarkStart w:id="1458" w:name="_Toc266894524"/>
      <w:bookmarkStart w:id="1459" w:name="_Toc266894853"/>
      <w:bookmarkStart w:id="1460" w:name="_Toc266915195"/>
      <w:bookmarkStart w:id="1461" w:name="_Toc266915522"/>
      <w:bookmarkStart w:id="1462" w:name="_Toc267000185"/>
      <w:bookmarkStart w:id="1463" w:name="_Toc267062508"/>
      <w:bookmarkStart w:id="1464" w:name="_Toc267074469"/>
      <w:bookmarkStart w:id="1465" w:name="_Toc267074778"/>
      <w:bookmarkStart w:id="1466" w:name="_Toc267148984"/>
      <w:bookmarkStart w:id="1467" w:name="_Toc267258985"/>
      <w:bookmarkStart w:id="1468" w:name="_Toc272316385"/>
      <w:bookmarkStart w:id="1469" w:name="_Toc272342034"/>
      <w:bookmarkStart w:id="1470" w:name="_Toc272342343"/>
      <w:bookmarkEnd w:id="1457"/>
      <w:bookmarkEnd w:id="1458"/>
      <w:bookmarkEnd w:id="1459"/>
      <w:bookmarkEnd w:id="1460"/>
      <w:bookmarkEnd w:id="1461"/>
      <w:bookmarkEnd w:id="1462"/>
      <w:bookmarkEnd w:id="1463"/>
      <w:bookmarkEnd w:id="1464"/>
      <w:bookmarkEnd w:id="1465"/>
      <w:bookmarkEnd w:id="1466"/>
      <w:bookmarkEnd w:id="1467"/>
      <w:bookmarkEnd w:id="1468"/>
      <w:bookmarkEnd w:id="1469"/>
      <w:bookmarkEnd w:id="1470"/>
    </w:p>
    <w:p w:rsidR="00C961AD" w:rsidRPr="00441FE7" w:rsidRDefault="00C961AD" w:rsidP="00C961AD">
      <w:pPr>
        <w:spacing w:line="276" w:lineRule="auto"/>
        <w:jc w:val="center"/>
        <w:rPr>
          <w:sz w:val="16"/>
          <w:szCs w:val="16"/>
        </w:rPr>
      </w:pPr>
      <w:r w:rsidRPr="00687558">
        <w:rPr>
          <w:b/>
          <w:bCs/>
          <w:color w:val="000080"/>
          <w:sz w:val="28"/>
        </w:rPr>
        <w:t>7. Энергоресурсларны куллануны коммерция исәбенә алу системасын оештыру</w:t>
      </w:r>
    </w:p>
    <w:p w:rsidR="00C961AD" w:rsidRDefault="00C961AD" w:rsidP="00C961AD">
      <w:pPr>
        <w:pStyle w:val="27"/>
        <w:spacing w:after="0" w:line="276" w:lineRule="auto"/>
        <w:ind w:left="0" w:firstLine="709"/>
        <w:jc w:val="both"/>
        <w:rPr>
          <w:sz w:val="28"/>
        </w:rPr>
      </w:pPr>
      <w:r w:rsidRPr="00687558">
        <w:rPr>
          <w:sz w:val="28"/>
          <w:szCs w:val="28"/>
        </w:rPr>
        <w:t>Барлык этапларда энергия ресурсларын исәпкә алуны оештыру (җитештерү, бүлү, куллану) энергия саклаучы барлык чаралар өчен төп башлангыч пункт булып тора.</w:t>
      </w:r>
      <w:r>
        <w:rPr>
          <w:bCs/>
          <w:sz w:val="28"/>
        </w:rPr>
        <w:t xml:space="preserve"> </w:t>
      </w:r>
      <w:r w:rsidRPr="00687558">
        <w:rPr>
          <w:bCs/>
          <w:sz w:val="28"/>
        </w:rPr>
        <w:t>Мамадыш районында исәпкә алу төеннәрен урнаштыру программасын этаплап тормышка ашыру кулланучылар тарафыннан энергия ресурсларын түләүгә акчаны экономияләү потенциалын күрсәтә, җитештерү һәм энергия куллану процессында катнашучыларны энергияне сак тотуны матди кызыксындыру механизмнарын үстерү өчен шартлар тудыра, шулай ук югары югалтулар булган участокларны ачыкларга, энергияне сак тоту чараларын гамәлгә кертү нәтиҗәләрен контрольдә тотарга мөмкинлек бирә.</w:t>
      </w:r>
      <w:r>
        <w:rPr>
          <w:sz w:val="28"/>
        </w:rPr>
        <w:t xml:space="preserve"> </w:t>
      </w:r>
      <w:r w:rsidRPr="008D33F1">
        <w:rPr>
          <w:sz w:val="28"/>
        </w:rPr>
        <w:t>Хәзерге вакытта ММРДА бер кешегә уртача уртача куллану тәүлегенә 150 литр чамасы тәшкил итә. кулланылган салкын суны коммерцияле исәпкә алу дәрәҗәсе-барлык категория кулланучылар буенча гомуми кулланудан 91%, калган кулланылган су өчен исәп-хисап расланган нормативлар буенча гамәлгә ашырыла.</w:t>
      </w:r>
    </w:p>
    <w:p w:rsidR="00C961AD" w:rsidRDefault="00C961AD" w:rsidP="00C961AD">
      <w:pPr>
        <w:spacing w:line="276" w:lineRule="auto"/>
        <w:jc w:val="both"/>
        <w:rPr>
          <w:sz w:val="28"/>
        </w:rPr>
      </w:pPr>
      <w:r w:rsidRPr="00305DE7">
        <w:rPr>
          <w:sz w:val="28"/>
        </w:rPr>
        <w:t>Тәҗрибә күрсәткәнчә, торак йортларда һәм фатирларда исәпләү приборларын урнаштыру уңайлылык дәрәҗәсен киметмичә, су куллануны 10-15% ка киметергә мөмкинлек бирә, моннан тыш, челтәрләрдәге югалтулар күләмен бәяләргә мөмкин була, бу исә эксплуатацияләүче оешмаларны агуларны бетерү проблемасына игътибарлырак булырга мәҗбүр итә.</w:t>
      </w:r>
      <w:r w:rsidRPr="0036574E">
        <w:rPr>
          <w:sz w:val="28"/>
        </w:rPr>
        <w:tab/>
        <w:t xml:space="preserve"> </w:t>
      </w:r>
      <w:r w:rsidRPr="00305DE7">
        <w:rPr>
          <w:sz w:val="28"/>
        </w:rPr>
        <w:t>ММР буенча уртача җибәрелә торган җылылык энергиясен исәпкә алу приборлары (нигездә объектлар һәм гомумйорт) белән тәэмин итү 64,6% тәшкил итә. Коммерция учеты системасы булмау һәм җылылык белән тәэмин итүче оешма белән расланган нормативларны үзара исәп-хисапларда куллану аркасында, 2018 ел нәтиҗәләре буенча, 0,3 - 0,5 млн. сум күләмендә, кулланучыларның җылылык өчен түләүгә акча күчерүен бәяләргә мөмкин.</w:t>
      </w:r>
      <w:r>
        <w:rPr>
          <w:sz w:val="28"/>
        </w:rPr>
        <w:tab/>
      </w:r>
      <w:r w:rsidRPr="00305DE7">
        <w:rPr>
          <w:sz w:val="28"/>
        </w:rPr>
        <w:t>Электр энергиясен куллану өлешендә, исәпләү приборлары күрсәткечләре буенча отпуск күләме өлеше бүгенге көндә 98,5% тәшкил итә. Әмма куллану (бигрәк тә иске йортларда) өчен үзара исәп-хисапларда кулланыла торган электр счетчикларының бер тарифлы искергән өлеше тәүлек, ял яки эш көннәренә бәйле Тарифлар буенча төгәл һәм дифференциацияләнгән исәпне оештыру мөмкин түгел.</w:t>
      </w:r>
    </w:p>
    <w:p w:rsidR="00C961AD" w:rsidRDefault="00C961AD" w:rsidP="00C961AD">
      <w:pPr>
        <w:spacing w:line="276" w:lineRule="auto"/>
        <w:jc w:val="both"/>
        <w:rPr>
          <w:sz w:val="28"/>
        </w:rPr>
      </w:pPr>
      <w:r w:rsidRPr="00305DE7">
        <w:rPr>
          <w:sz w:val="28"/>
        </w:rPr>
        <w:t>Индивидуаль (фатир саен) исәпкә алу приборларын гамәлгә кертү белән беррәттән, энергия ресурсларын исәпкә алуның күмәк (гомумйорт) төеннәрен урнаштыру да максатка ярашлы түгел.</w:t>
      </w:r>
      <w:r w:rsidRPr="005C4C82">
        <w:rPr>
          <w:sz w:val="28"/>
        </w:rPr>
        <w:tab/>
      </w:r>
      <w:r w:rsidRPr="00305DE7">
        <w:rPr>
          <w:sz w:val="28"/>
        </w:rPr>
        <w:t xml:space="preserve">Индивидуаль, гомумйорт исәпкә алу төеннәреннән аермалы буларак, куллану күләмнәрен генә түгел, ә ресурсларның (басым, температура һ. б.) сыйфат параметрларын да контрольдә тотарга </w:t>
      </w:r>
      <w:r w:rsidRPr="00305DE7">
        <w:rPr>
          <w:sz w:val="28"/>
        </w:rPr>
        <w:lastRenderedPageBreak/>
        <w:t>мөмкинлек бирә, аларны үтәмәү куллану күләмнәренең артуына китерергә мөмкин.</w:t>
      </w:r>
      <w:r w:rsidRPr="005C4C82">
        <w:rPr>
          <w:sz w:val="28"/>
        </w:rPr>
        <w:t xml:space="preserve"> </w:t>
      </w:r>
      <w:r w:rsidRPr="00ED0C4E">
        <w:rPr>
          <w:sz w:val="28"/>
        </w:rPr>
        <w:t>Моннан тыш, исәпләү буенча гомумйорт приборлары, ресурс белән тәэмин итүче оешмалар белән исәп - хисап ясаганда, су яки җылылык энергиясен җибәрүчедән йортка кадәр булган юлда, су һәм җылылык белән тәэмин итү системаларында агуны ачыкларга, һәм гомумән, ресурсларны саклау өчен реаль мөмкинлекләр бирә.</w:t>
      </w:r>
      <w:r>
        <w:rPr>
          <w:sz w:val="28"/>
        </w:rPr>
        <w:t xml:space="preserve"> </w:t>
      </w:r>
      <w:r w:rsidRPr="00ED0C4E">
        <w:rPr>
          <w:sz w:val="28"/>
        </w:rPr>
        <w:t>Гомумйорт исәпләү приборын урнаштыру югалтулар барлыкка килү урыннарын - йорт челтәрләрендә яки тәэмин итүче челтәрләр участогында локальләштерергә мөмкинлек бирә.</w:t>
      </w:r>
      <w:r w:rsidRPr="0036574E">
        <w:rPr>
          <w:sz w:val="28"/>
        </w:rPr>
        <w:tab/>
      </w:r>
      <w:r w:rsidRPr="00ED0C4E">
        <w:rPr>
          <w:sz w:val="28"/>
        </w:rPr>
        <w:t>Күмәк (йорт) һәм коммерция исәбенең индивидуаль (фатир) приборлары күрсәткечләре нигезендә, Мамадыш районы кулланучыларын энергия ресурсларын җибәрүгә тизләтелгән күчерү буенча эшләр күләме «энергияне сак тоту һәм энергетика нәтиҗәлелеген арттыру һәм Россия Федерациясенең аерым закон актларына үзгәрешләр кертү турында»2009 елның 23 ноябрендәге 261-ФЗ номерлы Федераль закон нигезләмәләре белән билгеләнә.</w:t>
      </w:r>
    </w:p>
    <w:p w:rsidR="00C961AD" w:rsidRPr="00ED0C4E" w:rsidRDefault="00C961AD" w:rsidP="00C961AD">
      <w:pPr>
        <w:spacing w:line="276" w:lineRule="auto"/>
        <w:jc w:val="both"/>
        <w:rPr>
          <w:sz w:val="28"/>
        </w:rPr>
      </w:pPr>
      <w:r w:rsidRPr="002D6069">
        <w:rPr>
          <w:sz w:val="28"/>
        </w:rPr>
        <w:tab/>
      </w:r>
      <w:r w:rsidRPr="00ED0C4E">
        <w:rPr>
          <w:sz w:val="28"/>
        </w:rPr>
        <w:t>Югарыда бәян ителгәннәрдән чыгып, энергияне сак тоту һәм энергетика нәтиҗәлелеген арттыру муниципаль программасы чараларының төп һәм беренчел блогы итеп коммерция учетына 100% күчү билгеләнгән.</w:t>
      </w:r>
    </w:p>
    <w:p w:rsidR="00C961AD" w:rsidRDefault="00C961AD" w:rsidP="00C961AD">
      <w:pPr>
        <w:spacing w:line="276" w:lineRule="auto"/>
        <w:jc w:val="both"/>
        <w:rPr>
          <w:sz w:val="16"/>
          <w:szCs w:val="16"/>
        </w:rPr>
      </w:pPr>
      <w:r w:rsidRPr="00ED0C4E">
        <w:rPr>
          <w:sz w:val="28"/>
        </w:rPr>
        <w:t xml:space="preserve"> Программаның җыелма күрсәткечләре 7.1</w:t>
      </w:r>
      <w:r>
        <w:rPr>
          <w:sz w:val="28"/>
        </w:rPr>
        <w:t>санлы  таблицада</w:t>
      </w:r>
      <w:r w:rsidRPr="00ED0C4E">
        <w:rPr>
          <w:sz w:val="28"/>
        </w:rPr>
        <w:t xml:space="preserve"> китерелгән.</w:t>
      </w:r>
    </w:p>
    <w:p w:rsidR="00C961AD" w:rsidRDefault="00C961AD" w:rsidP="00C961AD">
      <w:pPr>
        <w:jc w:val="center"/>
        <w:rPr>
          <w:b/>
          <w:bCs/>
          <w:color w:val="000000"/>
        </w:rPr>
        <w:sectPr w:rsidR="00C961AD" w:rsidSect="00B7574F">
          <w:pgSz w:w="11907" w:h="16840" w:code="9"/>
          <w:pgMar w:top="1077" w:right="851" w:bottom="1077" w:left="1418" w:header="720" w:footer="0" w:gutter="0"/>
          <w:pgBorders w:offsetFrom="page">
            <w:bottom w:val="thinThickSmallGap" w:sz="12" w:space="24" w:color="948A54"/>
            <w:right w:val="single" w:sz="8" w:space="24" w:color="948A54"/>
          </w:pgBorders>
          <w:cols w:space="708"/>
          <w:docGrid w:linePitch="212"/>
        </w:sectPr>
      </w:pPr>
    </w:p>
    <w:p w:rsidR="00C961AD" w:rsidRDefault="00C961AD" w:rsidP="00C961AD">
      <w:pPr>
        <w:pStyle w:val="aff0"/>
        <w:keepNext/>
        <w:spacing w:after="120"/>
        <w:ind w:left="7796"/>
        <w:rPr>
          <w:sz w:val="24"/>
          <w:szCs w:val="24"/>
        </w:rPr>
      </w:pPr>
      <w:bookmarkStart w:id="1471" w:name="_Ref266963546"/>
    </w:p>
    <w:bookmarkStart w:id="1472" w:name="_Ref267230618"/>
    <w:p w:rsidR="00C961AD" w:rsidRPr="00063B76" w:rsidRDefault="00C961AD" w:rsidP="00C961AD">
      <w:pPr>
        <w:pStyle w:val="aff0"/>
        <w:keepNext/>
        <w:spacing w:after="120"/>
        <w:ind w:left="7796"/>
        <w:rPr>
          <w:b w:val="0"/>
          <w:sz w:val="26"/>
          <w:szCs w:val="26"/>
        </w:rPr>
      </w:pPr>
      <w:r w:rsidRPr="00063B76">
        <w:rPr>
          <w:sz w:val="24"/>
          <w:szCs w:val="24"/>
        </w:rPr>
        <w:fldChar w:fldCharType="begin"/>
      </w:r>
      <w:r w:rsidRPr="00063B76">
        <w:rPr>
          <w:sz w:val="24"/>
          <w:szCs w:val="24"/>
        </w:rPr>
        <w:instrText xml:space="preserve"> STYLEREF 1 \s </w:instrText>
      </w:r>
      <w:r w:rsidRPr="00063B76">
        <w:rPr>
          <w:sz w:val="24"/>
          <w:szCs w:val="24"/>
        </w:rPr>
        <w:fldChar w:fldCharType="separate"/>
      </w:r>
      <w:r>
        <w:rPr>
          <w:noProof/>
          <w:sz w:val="24"/>
          <w:szCs w:val="24"/>
        </w:rPr>
        <w:t>0</w:t>
      </w:r>
      <w:r w:rsidRPr="00063B76">
        <w:rPr>
          <w:sz w:val="24"/>
          <w:szCs w:val="24"/>
        </w:rPr>
        <w:fldChar w:fldCharType="end"/>
      </w:r>
      <w:r w:rsidRPr="00063B76">
        <w:rPr>
          <w:sz w:val="24"/>
          <w:szCs w:val="24"/>
        </w:rPr>
        <w:t>.</w:t>
      </w:r>
      <w:r w:rsidRPr="00063B76">
        <w:rPr>
          <w:sz w:val="24"/>
          <w:szCs w:val="24"/>
        </w:rPr>
        <w:fldChar w:fldCharType="begin"/>
      </w:r>
      <w:r w:rsidRPr="00063B76">
        <w:rPr>
          <w:sz w:val="24"/>
          <w:szCs w:val="24"/>
        </w:rPr>
        <w:instrText xml:space="preserve"> SEQ Таблица \* ARABIC \s 1 </w:instrText>
      </w:r>
      <w:r w:rsidRPr="00063B76">
        <w:rPr>
          <w:sz w:val="24"/>
          <w:szCs w:val="24"/>
        </w:rPr>
        <w:fldChar w:fldCharType="separate"/>
      </w:r>
      <w:r>
        <w:rPr>
          <w:noProof/>
          <w:sz w:val="24"/>
          <w:szCs w:val="24"/>
        </w:rPr>
        <w:t>6</w:t>
      </w:r>
      <w:r w:rsidRPr="00063B76">
        <w:rPr>
          <w:sz w:val="24"/>
          <w:szCs w:val="24"/>
        </w:rPr>
        <w:fldChar w:fldCharType="end"/>
      </w:r>
      <w:r w:rsidRPr="00063B76">
        <w:rPr>
          <w:sz w:val="24"/>
          <w:szCs w:val="24"/>
        </w:rPr>
        <w:t xml:space="preserve">Таблица </w:t>
      </w:r>
      <w:bookmarkEnd w:id="1471"/>
      <w:bookmarkEnd w:id="1472"/>
      <w:r w:rsidRPr="00063B76">
        <w:rPr>
          <w:sz w:val="24"/>
          <w:szCs w:val="24"/>
        </w:rPr>
        <w:t xml:space="preserve">  </w:t>
      </w:r>
      <w:r w:rsidRPr="00ED0C4E">
        <w:rPr>
          <w:b w:val="0"/>
          <w:sz w:val="26"/>
          <w:szCs w:val="26"/>
        </w:rPr>
        <w:t>ММР буенча энергия ресурсларын куллануны коммерция исәбенә алу приборларын кертү программасы</w:t>
      </w:r>
    </w:p>
    <w:tbl>
      <w:tblPr>
        <w:tblW w:w="15357" w:type="dxa"/>
        <w:tblInd w:w="-50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111"/>
        <w:gridCol w:w="1276"/>
        <w:gridCol w:w="1592"/>
        <w:gridCol w:w="1417"/>
        <w:gridCol w:w="1559"/>
        <w:gridCol w:w="1701"/>
        <w:gridCol w:w="1701"/>
      </w:tblGrid>
      <w:tr w:rsidR="00C961AD" w:rsidRPr="00812C7E" w:rsidTr="00186840">
        <w:trPr>
          <w:trHeight w:val="300"/>
        </w:trPr>
        <w:tc>
          <w:tcPr>
            <w:tcW w:w="6111" w:type="dxa"/>
            <w:vMerge w:val="restart"/>
            <w:tcBorders>
              <w:right w:val="single" w:sz="18" w:space="0" w:color="000000"/>
            </w:tcBorders>
            <w:shd w:val="clear" w:color="auto" w:fill="DDD9C3"/>
            <w:vAlign w:val="center"/>
          </w:tcPr>
          <w:p w:rsidR="00C961AD" w:rsidRPr="00ED0C4E" w:rsidRDefault="00C961AD" w:rsidP="00186840">
            <w:pPr>
              <w:jc w:val="center"/>
              <w:rPr>
                <w:b/>
                <w:bCs/>
                <w:color w:val="000000"/>
                <w:lang w:val="tt-RU"/>
              </w:rPr>
            </w:pPr>
            <w:r>
              <w:rPr>
                <w:b/>
                <w:bCs/>
                <w:color w:val="000000"/>
              </w:rPr>
              <w:t>К</w:t>
            </w:r>
            <w:r>
              <w:rPr>
                <w:b/>
                <w:bCs/>
                <w:color w:val="000000"/>
                <w:lang w:val="tt-RU"/>
              </w:rPr>
              <w:t>үрсәткечләр</w:t>
            </w:r>
          </w:p>
        </w:tc>
        <w:tc>
          <w:tcPr>
            <w:tcW w:w="1276" w:type="dxa"/>
            <w:vMerge w:val="restart"/>
            <w:tcBorders>
              <w:left w:val="single" w:sz="18" w:space="0" w:color="000000"/>
              <w:right w:val="single" w:sz="18" w:space="0" w:color="000000"/>
            </w:tcBorders>
            <w:shd w:val="clear" w:color="auto" w:fill="DDD9C3"/>
            <w:vAlign w:val="center"/>
          </w:tcPr>
          <w:p w:rsidR="00C961AD" w:rsidRPr="00812C7E" w:rsidRDefault="00C961AD" w:rsidP="00186840">
            <w:pPr>
              <w:jc w:val="center"/>
              <w:rPr>
                <w:b/>
                <w:bCs/>
                <w:color w:val="000000"/>
              </w:rPr>
            </w:pPr>
            <w:r>
              <w:rPr>
                <w:b/>
                <w:bCs/>
                <w:color w:val="000000"/>
                <w:lang w:val="tt-RU"/>
              </w:rPr>
              <w:t>барлыгы</w:t>
            </w:r>
            <w:r w:rsidRPr="00812C7E">
              <w:rPr>
                <w:b/>
                <w:bCs/>
                <w:color w:val="000000"/>
              </w:rPr>
              <w:t xml:space="preserve"> 2019-2023</w:t>
            </w:r>
          </w:p>
        </w:tc>
        <w:tc>
          <w:tcPr>
            <w:tcW w:w="7970" w:type="dxa"/>
            <w:gridSpan w:val="5"/>
            <w:tcBorders>
              <w:left w:val="single" w:sz="18" w:space="0" w:color="000000"/>
              <w:bottom w:val="single" w:sz="4" w:space="0" w:color="000000"/>
            </w:tcBorders>
            <w:shd w:val="clear" w:color="auto" w:fill="DDD9C3"/>
            <w:vAlign w:val="center"/>
          </w:tcPr>
          <w:p w:rsidR="00C961AD" w:rsidRPr="00ED0C4E" w:rsidRDefault="00C961AD" w:rsidP="00186840">
            <w:pPr>
              <w:jc w:val="center"/>
              <w:rPr>
                <w:b/>
                <w:bCs/>
                <w:color w:val="000000"/>
                <w:lang w:val="tt-RU"/>
              </w:rPr>
            </w:pPr>
            <w:r>
              <w:rPr>
                <w:b/>
                <w:bCs/>
                <w:color w:val="000000"/>
                <w:lang w:val="tt-RU"/>
              </w:rPr>
              <w:t>Шул исәптәе елларга бүлеп</w:t>
            </w:r>
          </w:p>
        </w:tc>
      </w:tr>
      <w:tr w:rsidR="00C961AD" w:rsidRPr="00812C7E" w:rsidTr="00186840">
        <w:trPr>
          <w:cantSplit/>
          <w:trHeight w:val="300"/>
        </w:trPr>
        <w:tc>
          <w:tcPr>
            <w:tcW w:w="6111" w:type="dxa"/>
            <w:vMerge/>
            <w:tcBorders>
              <w:bottom w:val="single" w:sz="18" w:space="0" w:color="000000"/>
              <w:right w:val="single" w:sz="18" w:space="0" w:color="000000"/>
            </w:tcBorders>
            <w:vAlign w:val="center"/>
          </w:tcPr>
          <w:p w:rsidR="00C961AD" w:rsidRPr="00812C7E" w:rsidRDefault="00C961AD" w:rsidP="00186840">
            <w:pPr>
              <w:rPr>
                <w:b/>
                <w:bCs/>
                <w:color w:val="000000"/>
              </w:rPr>
            </w:pPr>
          </w:p>
        </w:tc>
        <w:tc>
          <w:tcPr>
            <w:tcW w:w="1276" w:type="dxa"/>
            <w:vMerge/>
            <w:tcBorders>
              <w:left w:val="single" w:sz="18" w:space="0" w:color="000000"/>
              <w:bottom w:val="single" w:sz="18" w:space="0" w:color="000000"/>
              <w:right w:val="single" w:sz="18" w:space="0" w:color="000000"/>
            </w:tcBorders>
            <w:vAlign w:val="center"/>
          </w:tcPr>
          <w:p w:rsidR="00C961AD" w:rsidRPr="00812C7E" w:rsidRDefault="00C961AD" w:rsidP="00186840">
            <w:pPr>
              <w:rPr>
                <w:b/>
                <w:bCs/>
                <w:color w:val="000000"/>
              </w:rPr>
            </w:pPr>
          </w:p>
        </w:tc>
        <w:tc>
          <w:tcPr>
            <w:tcW w:w="1592" w:type="dxa"/>
            <w:tcBorders>
              <w:left w:val="single" w:sz="18" w:space="0" w:color="000000"/>
              <w:bottom w:val="single" w:sz="18" w:space="0" w:color="000000"/>
            </w:tcBorders>
            <w:shd w:val="clear" w:color="auto" w:fill="F2F2F2"/>
            <w:vAlign w:val="center"/>
          </w:tcPr>
          <w:p w:rsidR="00C961AD" w:rsidRPr="00812C7E" w:rsidRDefault="00C961AD" w:rsidP="00186840">
            <w:pPr>
              <w:jc w:val="center"/>
              <w:rPr>
                <w:b/>
                <w:bCs/>
                <w:color w:val="000000"/>
              </w:rPr>
            </w:pPr>
            <w:r w:rsidRPr="00812C7E">
              <w:rPr>
                <w:b/>
                <w:bCs/>
                <w:color w:val="000000"/>
              </w:rPr>
              <w:t>2019</w:t>
            </w:r>
          </w:p>
        </w:tc>
        <w:tc>
          <w:tcPr>
            <w:tcW w:w="1417" w:type="dxa"/>
            <w:tcBorders>
              <w:bottom w:val="single" w:sz="18" w:space="0" w:color="000000"/>
            </w:tcBorders>
            <w:shd w:val="clear" w:color="auto" w:fill="F2F2F2"/>
            <w:vAlign w:val="center"/>
          </w:tcPr>
          <w:p w:rsidR="00C961AD" w:rsidRPr="00812C7E" w:rsidRDefault="00C961AD" w:rsidP="00186840">
            <w:pPr>
              <w:jc w:val="center"/>
              <w:rPr>
                <w:b/>
                <w:bCs/>
                <w:color w:val="000000"/>
              </w:rPr>
            </w:pPr>
            <w:r w:rsidRPr="00812C7E">
              <w:rPr>
                <w:b/>
                <w:bCs/>
                <w:color w:val="000000"/>
              </w:rPr>
              <w:t>2020</w:t>
            </w:r>
          </w:p>
        </w:tc>
        <w:tc>
          <w:tcPr>
            <w:tcW w:w="1559" w:type="dxa"/>
            <w:tcBorders>
              <w:bottom w:val="single" w:sz="18" w:space="0" w:color="000000"/>
            </w:tcBorders>
            <w:shd w:val="clear" w:color="auto" w:fill="F2F2F2"/>
            <w:vAlign w:val="center"/>
          </w:tcPr>
          <w:p w:rsidR="00C961AD" w:rsidRPr="00812C7E" w:rsidRDefault="00C961AD" w:rsidP="00186840">
            <w:pPr>
              <w:jc w:val="center"/>
              <w:rPr>
                <w:b/>
                <w:bCs/>
                <w:color w:val="000000"/>
              </w:rPr>
            </w:pPr>
            <w:r w:rsidRPr="00812C7E">
              <w:rPr>
                <w:b/>
                <w:bCs/>
                <w:color w:val="000000"/>
              </w:rPr>
              <w:t>2021</w:t>
            </w:r>
          </w:p>
        </w:tc>
        <w:tc>
          <w:tcPr>
            <w:tcW w:w="1701" w:type="dxa"/>
            <w:tcBorders>
              <w:bottom w:val="single" w:sz="18" w:space="0" w:color="000000"/>
            </w:tcBorders>
            <w:shd w:val="clear" w:color="auto" w:fill="F2F2F2"/>
            <w:vAlign w:val="center"/>
          </w:tcPr>
          <w:p w:rsidR="00C961AD" w:rsidRPr="00812C7E" w:rsidRDefault="00C961AD" w:rsidP="00186840">
            <w:pPr>
              <w:jc w:val="center"/>
              <w:rPr>
                <w:b/>
                <w:bCs/>
                <w:color w:val="000000"/>
              </w:rPr>
            </w:pPr>
            <w:r w:rsidRPr="00812C7E">
              <w:rPr>
                <w:b/>
                <w:bCs/>
                <w:color w:val="000000"/>
              </w:rPr>
              <w:t>2022</w:t>
            </w:r>
          </w:p>
        </w:tc>
        <w:tc>
          <w:tcPr>
            <w:tcW w:w="1701" w:type="dxa"/>
            <w:tcBorders>
              <w:bottom w:val="single" w:sz="18" w:space="0" w:color="000000"/>
            </w:tcBorders>
            <w:shd w:val="clear" w:color="auto" w:fill="F2F2F2"/>
            <w:vAlign w:val="center"/>
          </w:tcPr>
          <w:p w:rsidR="00C961AD" w:rsidRPr="00812C7E" w:rsidRDefault="00C961AD" w:rsidP="00186840">
            <w:pPr>
              <w:jc w:val="center"/>
              <w:rPr>
                <w:b/>
                <w:bCs/>
                <w:color w:val="000000"/>
              </w:rPr>
            </w:pPr>
            <w:r w:rsidRPr="00812C7E">
              <w:rPr>
                <w:b/>
                <w:bCs/>
                <w:color w:val="000000"/>
              </w:rPr>
              <w:t>2023</w:t>
            </w:r>
          </w:p>
        </w:tc>
      </w:tr>
      <w:tr w:rsidR="00C961AD" w:rsidRPr="00BE14E3" w:rsidTr="00186840">
        <w:trPr>
          <w:cantSplit/>
          <w:trHeight w:val="510"/>
        </w:trPr>
        <w:tc>
          <w:tcPr>
            <w:tcW w:w="6111" w:type="dxa"/>
            <w:tcBorders>
              <w:top w:val="single" w:sz="18" w:space="0" w:color="000000"/>
              <w:right w:val="single" w:sz="18" w:space="0" w:color="000000"/>
            </w:tcBorders>
            <w:shd w:val="clear" w:color="auto" w:fill="auto"/>
            <w:vAlign w:val="center"/>
          </w:tcPr>
          <w:p w:rsidR="00C961AD" w:rsidRPr="00812C7E" w:rsidRDefault="00C961AD" w:rsidP="00186840">
            <w:pPr>
              <w:rPr>
                <w:b/>
                <w:bCs/>
                <w:color w:val="000000"/>
              </w:rPr>
            </w:pPr>
            <w:r w:rsidRPr="00ED0C4E">
              <w:rPr>
                <w:b/>
                <w:bCs/>
                <w:color w:val="000000"/>
              </w:rPr>
              <w:t>Җылылык энергиясен исәпкә алу төеннәрен урнаштыру объектлары саны, шт.</w:t>
            </w:r>
          </w:p>
        </w:tc>
        <w:tc>
          <w:tcPr>
            <w:tcW w:w="1276" w:type="dxa"/>
            <w:tcBorders>
              <w:top w:val="single" w:sz="18" w:space="0" w:color="000000"/>
              <w:left w:val="single" w:sz="18" w:space="0" w:color="000000"/>
              <w:right w:val="single" w:sz="18" w:space="0" w:color="000000"/>
            </w:tcBorders>
            <w:shd w:val="clear" w:color="auto" w:fill="F2F2F2"/>
            <w:noWrap/>
            <w:vAlign w:val="center"/>
          </w:tcPr>
          <w:p w:rsidR="00C961AD" w:rsidRPr="00812C7E" w:rsidRDefault="00C961AD" w:rsidP="00186840">
            <w:pPr>
              <w:jc w:val="center"/>
              <w:rPr>
                <w:b/>
                <w:bCs/>
                <w:color w:val="000000"/>
              </w:rPr>
            </w:pPr>
            <w:r>
              <w:rPr>
                <w:b/>
                <w:bCs/>
                <w:color w:val="000000"/>
              </w:rPr>
              <w:t>21</w:t>
            </w:r>
          </w:p>
        </w:tc>
        <w:tc>
          <w:tcPr>
            <w:tcW w:w="1592" w:type="dxa"/>
            <w:tcBorders>
              <w:top w:val="single" w:sz="18" w:space="0" w:color="000000"/>
              <w:left w:val="single" w:sz="18" w:space="0" w:color="000000"/>
            </w:tcBorders>
            <w:shd w:val="clear" w:color="auto" w:fill="auto"/>
            <w:noWrap/>
            <w:vAlign w:val="center"/>
          </w:tcPr>
          <w:p w:rsidR="00C961AD" w:rsidRPr="00812C7E" w:rsidRDefault="00C961AD" w:rsidP="00186840">
            <w:pPr>
              <w:jc w:val="center"/>
              <w:rPr>
                <w:b/>
                <w:bCs/>
                <w:color w:val="000000"/>
              </w:rPr>
            </w:pPr>
            <w:r>
              <w:rPr>
                <w:b/>
                <w:bCs/>
                <w:color w:val="000000"/>
              </w:rPr>
              <w:t>1</w:t>
            </w:r>
          </w:p>
        </w:tc>
        <w:tc>
          <w:tcPr>
            <w:tcW w:w="1417" w:type="dxa"/>
            <w:tcBorders>
              <w:top w:val="single" w:sz="18" w:space="0" w:color="000000"/>
            </w:tcBorders>
            <w:shd w:val="clear" w:color="auto" w:fill="auto"/>
            <w:noWrap/>
            <w:vAlign w:val="center"/>
          </w:tcPr>
          <w:p w:rsidR="00C961AD" w:rsidRPr="00812C7E" w:rsidRDefault="00C961AD" w:rsidP="00186840">
            <w:pPr>
              <w:jc w:val="center"/>
              <w:rPr>
                <w:b/>
                <w:bCs/>
                <w:color w:val="000000"/>
              </w:rPr>
            </w:pPr>
            <w:r w:rsidRPr="00812C7E">
              <w:rPr>
                <w:b/>
                <w:bCs/>
                <w:color w:val="000000"/>
              </w:rPr>
              <w:t>5</w:t>
            </w:r>
          </w:p>
        </w:tc>
        <w:tc>
          <w:tcPr>
            <w:tcW w:w="1559" w:type="dxa"/>
            <w:tcBorders>
              <w:top w:val="single" w:sz="18" w:space="0" w:color="000000"/>
            </w:tcBorders>
            <w:shd w:val="clear" w:color="auto" w:fill="auto"/>
            <w:noWrap/>
            <w:vAlign w:val="center"/>
          </w:tcPr>
          <w:p w:rsidR="00C961AD" w:rsidRPr="00812C7E" w:rsidRDefault="00C961AD" w:rsidP="00186840">
            <w:pPr>
              <w:jc w:val="center"/>
              <w:rPr>
                <w:b/>
                <w:bCs/>
                <w:color w:val="000000"/>
              </w:rPr>
            </w:pPr>
            <w:r w:rsidRPr="00812C7E">
              <w:rPr>
                <w:b/>
                <w:bCs/>
                <w:color w:val="000000"/>
              </w:rPr>
              <w:t>5</w:t>
            </w:r>
          </w:p>
        </w:tc>
        <w:tc>
          <w:tcPr>
            <w:tcW w:w="1701" w:type="dxa"/>
            <w:tcBorders>
              <w:top w:val="single" w:sz="18" w:space="0" w:color="000000"/>
            </w:tcBorders>
            <w:shd w:val="clear" w:color="auto" w:fill="auto"/>
            <w:noWrap/>
            <w:vAlign w:val="center"/>
          </w:tcPr>
          <w:p w:rsidR="00C961AD" w:rsidRPr="00812C7E" w:rsidRDefault="00C961AD" w:rsidP="00186840">
            <w:pPr>
              <w:jc w:val="center"/>
              <w:rPr>
                <w:b/>
                <w:bCs/>
                <w:color w:val="000000"/>
              </w:rPr>
            </w:pPr>
            <w:r w:rsidRPr="00812C7E">
              <w:rPr>
                <w:b/>
                <w:bCs/>
                <w:color w:val="000000"/>
              </w:rPr>
              <w:t>5</w:t>
            </w:r>
          </w:p>
        </w:tc>
        <w:tc>
          <w:tcPr>
            <w:tcW w:w="1701" w:type="dxa"/>
            <w:tcBorders>
              <w:top w:val="single" w:sz="18" w:space="0" w:color="000000"/>
            </w:tcBorders>
            <w:shd w:val="clear" w:color="auto" w:fill="auto"/>
            <w:noWrap/>
            <w:vAlign w:val="center"/>
          </w:tcPr>
          <w:p w:rsidR="00C961AD" w:rsidRPr="00812C7E" w:rsidRDefault="00C961AD" w:rsidP="00186840">
            <w:pPr>
              <w:jc w:val="center"/>
              <w:rPr>
                <w:b/>
                <w:bCs/>
                <w:color w:val="000000"/>
              </w:rPr>
            </w:pPr>
            <w:r w:rsidRPr="00812C7E">
              <w:rPr>
                <w:b/>
                <w:bCs/>
                <w:color w:val="000000"/>
              </w:rPr>
              <w:t>5</w:t>
            </w:r>
          </w:p>
        </w:tc>
      </w:tr>
      <w:tr w:rsidR="00C961AD" w:rsidRPr="00BE14E3" w:rsidTr="00186840">
        <w:trPr>
          <w:cantSplit/>
          <w:trHeight w:val="510"/>
        </w:trPr>
        <w:tc>
          <w:tcPr>
            <w:tcW w:w="6111" w:type="dxa"/>
            <w:tcBorders>
              <w:right w:val="single" w:sz="18" w:space="0" w:color="000000"/>
            </w:tcBorders>
            <w:shd w:val="clear" w:color="auto" w:fill="auto"/>
            <w:vAlign w:val="center"/>
          </w:tcPr>
          <w:p w:rsidR="00C961AD" w:rsidRPr="00063B76" w:rsidRDefault="00C961AD" w:rsidP="00186840">
            <w:pPr>
              <w:rPr>
                <w:b/>
                <w:bCs/>
                <w:color w:val="000000"/>
              </w:rPr>
            </w:pPr>
            <w:r w:rsidRPr="00ED0C4E">
              <w:rPr>
                <w:b/>
                <w:bCs/>
                <w:color w:val="000000"/>
              </w:rPr>
              <w:t>Электр энергиясен исәпкә алу приборларының билгеләнелә торган саны</w:t>
            </w:r>
            <w:r w:rsidRPr="00063B76">
              <w:rPr>
                <w:b/>
                <w:bCs/>
                <w:color w:val="000000"/>
              </w:rPr>
              <w:t>, шт.</w:t>
            </w:r>
          </w:p>
        </w:tc>
        <w:tc>
          <w:tcPr>
            <w:tcW w:w="1276" w:type="dxa"/>
            <w:tcBorders>
              <w:left w:val="single" w:sz="18" w:space="0" w:color="000000"/>
              <w:right w:val="single" w:sz="18" w:space="0" w:color="000000"/>
            </w:tcBorders>
            <w:shd w:val="clear" w:color="auto" w:fill="F2F2F2"/>
            <w:noWrap/>
            <w:vAlign w:val="center"/>
          </w:tcPr>
          <w:p w:rsidR="00C961AD" w:rsidRPr="00063B76" w:rsidRDefault="00C961AD" w:rsidP="00186840">
            <w:pPr>
              <w:jc w:val="center"/>
              <w:rPr>
                <w:b/>
                <w:bCs/>
                <w:color w:val="000000"/>
              </w:rPr>
            </w:pPr>
            <w:r w:rsidRPr="00063B76">
              <w:rPr>
                <w:b/>
                <w:bCs/>
                <w:color w:val="000000"/>
              </w:rPr>
              <w:t>6959</w:t>
            </w:r>
          </w:p>
        </w:tc>
        <w:tc>
          <w:tcPr>
            <w:tcW w:w="1592" w:type="dxa"/>
            <w:tcBorders>
              <w:left w:val="single" w:sz="18" w:space="0" w:color="000000"/>
            </w:tcBorders>
            <w:shd w:val="clear" w:color="auto" w:fill="auto"/>
            <w:noWrap/>
            <w:vAlign w:val="center"/>
          </w:tcPr>
          <w:p w:rsidR="00C961AD" w:rsidRPr="00063B76" w:rsidRDefault="00C961AD" w:rsidP="00186840">
            <w:pPr>
              <w:jc w:val="center"/>
              <w:rPr>
                <w:b/>
                <w:bCs/>
                <w:color w:val="000000"/>
              </w:rPr>
            </w:pPr>
            <w:r w:rsidRPr="00063B76">
              <w:rPr>
                <w:b/>
                <w:bCs/>
                <w:color w:val="000000"/>
              </w:rPr>
              <w:t>3159</w:t>
            </w:r>
          </w:p>
        </w:tc>
        <w:tc>
          <w:tcPr>
            <w:tcW w:w="1417" w:type="dxa"/>
            <w:shd w:val="clear" w:color="auto" w:fill="auto"/>
            <w:noWrap/>
            <w:vAlign w:val="center"/>
          </w:tcPr>
          <w:p w:rsidR="00C961AD" w:rsidRPr="00063B76" w:rsidRDefault="00C961AD" w:rsidP="00186840">
            <w:pPr>
              <w:jc w:val="center"/>
              <w:rPr>
                <w:b/>
                <w:bCs/>
                <w:color w:val="000000"/>
              </w:rPr>
            </w:pPr>
            <w:r w:rsidRPr="00063B76">
              <w:rPr>
                <w:b/>
                <w:bCs/>
                <w:color w:val="000000"/>
              </w:rPr>
              <w:t>1500</w:t>
            </w:r>
          </w:p>
        </w:tc>
        <w:tc>
          <w:tcPr>
            <w:tcW w:w="1559" w:type="dxa"/>
            <w:shd w:val="clear" w:color="auto" w:fill="auto"/>
            <w:noWrap/>
            <w:vAlign w:val="center"/>
          </w:tcPr>
          <w:p w:rsidR="00C961AD" w:rsidRPr="00063B76" w:rsidRDefault="00C961AD" w:rsidP="00186840">
            <w:pPr>
              <w:jc w:val="center"/>
              <w:rPr>
                <w:b/>
                <w:bCs/>
                <w:color w:val="000000"/>
              </w:rPr>
            </w:pPr>
            <w:r w:rsidRPr="00063B76">
              <w:rPr>
                <w:b/>
                <w:bCs/>
                <w:color w:val="000000"/>
              </w:rPr>
              <w:t>1000</w:t>
            </w:r>
          </w:p>
        </w:tc>
        <w:tc>
          <w:tcPr>
            <w:tcW w:w="1701" w:type="dxa"/>
            <w:shd w:val="clear" w:color="auto" w:fill="auto"/>
            <w:noWrap/>
            <w:vAlign w:val="center"/>
          </w:tcPr>
          <w:p w:rsidR="00C961AD" w:rsidRPr="00063B76" w:rsidRDefault="00C961AD" w:rsidP="00186840">
            <w:pPr>
              <w:jc w:val="center"/>
              <w:rPr>
                <w:b/>
                <w:bCs/>
                <w:color w:val="000000"/>
              </w:rPr>
            </w:pPr>
            <w:r w:rsidRPr="00063B76">
              <w:rPr>
                <w:b/>
                <w:bCs/>
                <w:color w:val="000000"/>
              </w:rPr>
              <w:t>800</w:t>
            </w:r>
          </w:p>
        </w:tc>
        <w:tc>
          <w:tcPr>
            <w:tcW w:w="1701" w:type="dxa"/>
            <w:shd w:val="clear" w:color="auto" w:fill="auto"/>
            <w:noWrap/>
            <w:vAlign w:val="center"/>
          </w:tcPr>
          <w:p w:rsidR="00C961AD" w:rsidRPr="00063B76" w:rsidRDefault="00C961AD" w:rsidP="00186840">
            <w:pPr>
              <w:jc w:val="center"/>
              <w:rPr>
                <w:b/>
                <w:bCs/>
                <w:color w:val="000000"/>
              </w:rPr>
            </w:pPr>
            <w:r w:rsidRPr="00063B76">
              <w:rPr>
                <w:b/>
                <w:bCs/>
                <w:color w:val="000000"/>
              </w:rPr>
              <w:t>500</w:t>
            </w:r>
          </w:p>
        </w:tc>
      </w:tr>
      <w:tr w:rsidR="00C961AD" w:rsidRPr="00BE14E3" w:rsidTr="00186840">
        <w:trPr>
          <w:trHeight w:val="510"/>
        </w:trPr>
        <w:tc>
          <w:tcPr>
            <w:tcW w:w="6111" w:type="dxa"/>
            <w:tcBorders>
              <w:bottom w:val="single" w:sz="4" w:space="0" w:color="000000"/>
              <w:right w:val="single" w:sz="18" w:space="0" w:color="000000"/>
            </w:tcBorders>
            <w:shd w:val="clear" w:color="auto" w:fill="auto"/>
            <w:vAlign w:val="center"/>
          </w:tcPr>
          <w:p w:rsidR="00C961AD" w:rsidRPr="00812C7E" w:rsidRDefault="00C961AD" w:rsidP="00186840">
            <w:pPr>
              <w:rPr>
                <w:b/>
                <w:bCs/>
                <w:color w:val="000000"/>
              </w:rPr>
            </w:pPr>
            <w:r w:rsidRPr="00ED0C4E">
              <w:rPr>
                <w:b/>
                <w:bCs/>
                <w:color w:val="000000"/>
              </w:rPr>
              <w:t>Суны исәпкә алу приборлары саны, шт.</w:t>
            </w:r>
          </w:p>
        </w:tc>
        <w:tc>
          <w:tcPr>
            <w:tcW w:w="1276" w:type="dxa"/>
            <w:tcBorders>
              <w:left w:val="single" w:sz="18" w:space="0" w:color="000000"/>
              <w:right w:val="single" w:sz="18" w:space="0" w:color="000000"/>
            </w:tcBorders>
            <w:shd w:val="clear" w:color="auto" w:fill="F2F2F2"/>
            <w:noWrap/>
            <w:vAlign w:val="center"/>
          </w:tcPr>
          <w:p w:rsidR="00C961AD" w:rsidRPr="00812C7E" w:rsidRDefault="00C961AD" w:rsidP="00186840">
            <w:pPr>
              <w:jc w:val="center"/>
              <w:rPr>
                <w:b/>
                <w:bCs/>
                <w:color w:val="000000"/>
              </w:rPr>
            </w:pPr>
            <w:r w:rsidRPr="00812C7E">
              <w:rPr>
                <w:b/>
                <w:bCs/>
                <w:color w:val="000000"/>
              </w:rPr>
              <w:t>684</w:t>
            </w:r>
          </w:p>
        </w:tc>
        <w:tc>
          <w:tcPr>
            <w:tcW w:w="1592" w:type="dxa"/>
            <w:tcBorders>
              <w:left w:val="single" w:sz="18" w:space="0" w:color="000000"/>
              <w:bottom w:val="single" w:sz="4" w:space="0" w:color="000000"/>
            </w:tcBorders>
            <w:shd w:val="clear" w:color="auto" w:fill="auto"/>
            <w:noWrap/>
            <w:vAlign w:val="center"/>
          </w:tcPr>
          <w:p w:rsidR="00C961AD" w:rsidRPr="00812C7E" w:rsidRDefault="00C961AD" w:rsidP="00186840">
            <w:pPr>
              <w:jc w:val="center"/>
              <w:rPr>
                <w:b/>
                <w:bCs/>
                <w:color w:val="000000"/>
              </w:rPr>
            </w:pPr>
            <w:r w:rsidRPr="00812C7E">
              <w:rPr>
                <w:b/>
                <w:bCs/>
                <w:color w:val="000000"/>
              </w:rPr>
              <w:t>119</w:t>
            </w:r>
          </w:p>
        </w:tc>
        <w:tc>
          <w:tcPr>
            <w:tcW w:w="1417" w:type="dxa"/>
            <w:tcBorders>
              <w:bottom w:val="single" w:sz="4" w:space="0" w:color="000000"/>
            </w:tcBorders>
            <w:shd w:val="clear" w:color="auto" w:fill="auto"/>
            <w:noWrap/>
            <w:vAlign w:val="center"/>
          </w:tcPr>
          <w:p w:rsidR="00C961AD" w:rsidRPr="00812C7E" w:rsidRDefault="00C961AD" w:rsidP="00186840">
            <w:pPr>
              <w:jc w:val="center"/>
              <w:rPr>
                <w:b/>
                <w:bCs/>
                <w:color w:val="000000"/>
              </w:rPr>
            </w:pPr>
            <w:r w:rsidRPr="00812C7E">
              <w:rPr>
                <w:b/>
                <w:bCs/>
                <w:color w:val="000000"/>
              </w:rPr>
              <w:t>130</w:t>
            </w:r>
          </w:p>
        </w:tc>
        <w:tc>
          <w:tcPr>
            <w:tcW w:w="1559" w:type="dxa"/>
            <w:tcBorders>
              <w:bottom w:val="single" w:sz="4" w:space="0" w:color="000000"/>
            </w:tcBorders>
            <w:shd w:val="clear" w:color="auto" w:fill="auto"/>
            <w:noWrap/>
            <w:vAlign w:val="center"/>
          </w:tcPr>
          <w:p w:rsidR="00C961AD" w:rsidRPr="00812C7E" w:rsidRDefault="00C961AD" w:rsidP="00186840">
            <w:pPr>
              <w:jc w:val="center"/>
              <w:rPr>
                <w:b/>
                <w:bCs/>
                <w:color w:val="000000"/>
              </w:rPr>
            </w:pPr>
            <w:r w:rsidRPr="00812C7E">
              <w:rPr>
                <w:b/>
                <w:bCs/>
                <w:color w:val="000000"/>
              </w:rPr>
              <w:t>140</w:t>
            </w:r>
          </w:p>
        </w:tc>
        <w:tc>
          <w:tcPr>
            <w:tcW w:w="1701" w:type="dxa"/>
            <w:tcBorders>
              <w:bottom w:val="single" w:sz="4" w:space="0" w:color="000000"/>
            </w:tcBorders>
            <w:shd w:val="clear" w:color="auto" w:fill="auto"/>
            <w:noWrap/>
            <w:vAlign w:val="center"/>
          </w:tcPr>
          <w:p w:rsidR="00C961AD" w:rsidRPr="00812C7E" w:rsidRDefault="00C961AD" w:rsidP="00186840">
            <w:pPr>
              <w:jc w:val="center"/>
              <w:rPr>
                <w:b/>
                <w:bCs/>
                <w:color w:val="000000"/>
              </w:rPr>
            </w:pPr>
            <w:r w:rsidRPr="00812C7E">
              <w:rPr>
                <w:b/>
                <w:bCs/>
                <w:color w:val="000000"/>
              </w:rPr>
              <w:t>145</w:t>
            </w:r>
          </w:p>
        </w:tc>
        <w:tc>
          <w:tcPr>
            <w:tcW w:w="1701" w:type="dxa"/>
            <w:tcBorders>
              <w:bottom w:val="single" w:sz="4" w:space="0" w:color="000000"/>
            </w:tcBorders>
            <w:shd w:val="clear" w:color="auto" w:fill="auto"/>
            <w:noWrap/>
            <w:vAlign w:val="center"/>
          </w:tcPr>
          <w:p w:rsidR="00C961AD" w:rsidRPr="00812C7E" w:rsidRDefault="00C961AD" w:rsidP="00186840">
            <w:pPr>
              <w:jc w:val="center"/>
              <w:rPr>
                <w:b/>
                <w:bCs/>
                <w:color w:val="000000"/>
              </w:rPr>
            </w:pPr>
            <w:r w:rsidRPr="00812C7E">
              <w:rPr>
                <w:b/>
                <w:bCs/>
                <w:color w:val="000000"/>
              </w:rPr>
              <w:t>150</w:t>
            </w:r>
          </w:p>
        </w:tc>
      </w:tr>
      <w:tr w:rsidR="00C961AD" w:rsidRPr="00BE14E3" w:rsidTr="00186840">
        <w:trPr>
          <w:cantSplit/>
          <w:trHeight w:val="510"/>
        </w:trPr>
        <w:tc>
          <w:tcPr>
            <w:tcW w:w="6111" w:type="dxa"/>
            <w:tcBorders>
              <w:left w:val="single" w:sz="4" w:space="0" w:color="000000"/>
              <w:right w:val="single" w:sz="18" w:space="0" w:color="000000"/>
            </w:tcBorders>
            <w:shd w:val="clear" w:color="auto" w:fill="DAEEF3"/>
            <w:noWrap/>
          </w:tcPr>
          <w:p w:rsidR="00C961AD" w:rsidRPr="00052F94" w:rsidRDefault="00C961AD" w:rsidP="00186840">
            <w:r w:rsidRPr="00052F94">
              <w:t>Җылылык энергиясен исәпкә алу приборларын урнаштыруга киткән чыгымнар-мең сум.</w:t>
            </w:r>
          </w:p>
        </w:tc>
        <w:tc>
          <w:tcPr>
            <w:tcW w:w="1276" w:type="dxa"/>
            <w:tcBorders>
              <w:left w:val="single" w:sz="18" w:space="0" w:color="000000"/>
              <w:right w:val="single" w:sz="18" w:space="0" w:color="000000"/>
            </w:tcBorders>
            <w:shd w:val="clear" w:color="auto" w:fill="F2F2F2"/>
            <w:noWrap/>
            <w:vAlign w:val="center"/>
          </w:tcPr>
          <w:p w:rsidR="00C961AD" w:rsidRPr="000D23D3" w:rsidRDefault="00C961AD" w:rsidP="00186840">
            <w:pPr>
              <w:jc w:val="center"/>
              <w:rPr>
                <w:color w:val="000000"/>
              </w:rPr>
            </w:pPr>
            <w:r>
              <w:rPr>
                <w:color w:val="000000"/>
              </w:rPr>
              <w:t>3146,8</w:t>
            </w:r>
          </w:p>
        </w:tc>
        <w:tc>
          <w:tcPr>
            <w:tcW w:w="1592" w:type="dxa"/>
            <w:tcBorders>
              <w:left w:val="single" w:sz="18" w:space="0" w:color="000000"/>
            </w:tcBorders>
            <w:shd w:val="clear" w:color="auto" w:fill="DAEEF3"/>
            <w:noWrap/>
            <w:vAlign w:val="center"/>
          </w:tcPr>
          <w:p w:rsidR="00C961AD" w:rsidRPr="000D23D3" w:rsidRDefault="00C961AD" w:rsidP="00186840">
            <w:pPr>
              <w:jc w:val="center"/>
              <w:rPr>
                <w:color w:val="000000"/>
              </w:rPr>
            </w:pPr>
            <w:r w:rsidRPr="000D23D3">
              <w:rPr>
                <w:color w:val="000000"/>
              </w:rPr>
              <w:t>146,8</w:t>
            </w:r>
          </w:p>
        </w:tc>
        <w:tc>
          <w:tcPr>
            <w:tcW w:w="1417" w:type="dxa"/>
            <w:shd w:val="clear" w:color="auto" w:fill="DAEEF3"/>
            <w:noWrap/>
            <w:vAlign w:val="center"/>
          </w:tcPr>
          <w:p w:rsidR="00C961AD" w:rsidRPr="000D23D3" w:rsidRDefault="00C961AD" w:rsidP="00186840">
            <w:pPr>
              <w:jc w:val="center"/>
              <w:rPr>
                <w:color w:val="000000"/>
              </w:rPr>
            </w:pPr>
            <w:r w:rsidRPr="000D23D3">
              <w:rPr>
                <w:color w:val="000000"/>
              </w:rPr>
              <w:t>750</w:t>
            </w:r>
            <w:r>
              <w:rPr>
                <w:color w:val="000000"/>
              </w:rPr>
              <w:t>,0</w:t>
            </w:r>
          </w:p>
        </w:tc>
        <w:tc>
          <w:tcPr>
            <w:tcW w:w="1559" w:type="dxa"/>
            <w:shd w:val="clear" w:color="auto" w:fill="DAEEF3"/>
            <w:noWrap/>
            <w:vAlign w:val="center"/>
          </w:tcPr>
          <w:p w:rsidR="00C961AD" w:rsidRPr="000D23D3" w:rsidRDefault="00C961AD" w:rsidP="00186840">
            <w:pPr>
              <w:jc w:val="center"/>
              <w:rPr>
                <w:color w:val="000000"/>
              </w:rPr>
            </w:pPr>
            <w:r w:rsidRPr="000D23D3">
              <w:rPr>
                <w:color w:val="000000"/>
              </w:rPr>
              <w:t>750</w:t>
            </w:r>
            <w:r>
              <w:rPr>
                <w:color w:val="000000"/>
              </w:rPr>
              <w:t>,0</w:t>
            </w:r>
          </w:p>
        </w:tc>
        <w:tc>
          <w:tcPr>
            <w:tcW w:w="1701" w:type="dxa"/>
            <w:shd w:val="clear" w:color="auto" w:fill="DAEEF3"/>
            <w:noWrap/>
            <w:vAlign w:val="center"/>
          </w:tcPr>
          <w:p w:rsidR="00C961AD" w:rsidRPr="000D23D3" w:rsidRDefault="00C961AD" w:rsidP="00186840">
            <w:pPr>
              <w:jc w:val="center"/>
              <w:rPr>
                <w:color w:val="000000"/>
              </w:rPr>
            </w:pPr>
            <w:r w:rsidRPr="000D23D3">
              <w:rPr>
                <w:color w:val="000000"/>
              </w:rPr>
              <w:t>750</w:t>
            </w:r>
            <w:r>
              <w:rPr>
                <w:color w:val="000000"/>
              </w:rPr>
              <w:t>,0</w:t>
            </w:r>
          </w:p>
        </w:tc>
        <w:tc>
          <w:tcPr>
            <w:tcW w:w="1701" w:type="dxa"/>
            <w:shd w:val="clear" w:color="auto" w:fill="DAEEF3"/>
            <w:noWrap/>
            <w:vAlign w:val="center"/>
          </w:tcPr>
          <w:p w:rsidR="00C961AD" w:rsidRPr="000D23D3" w:rsidRDefault="00C961AD" w:rsidP="00186840">
            <w:pPr>
              <w:jc w:val="center"/>
              <w:rPr>
                <w:color w:val="000000"/>
              </w:rPr>
            </w:pPr>
            <w:r w:rsidRPr="000D23D3">
              <w:rPr>
                <w:color w:val="000000"/>
              </w:rPr>
              <w:t>750</w:t>
            </w:r>
            <w:r>
              <w:rPr>
                <w:color w:val="000000"/>
              </w:rPr>
              <w:t>,0</w:t>
            </w:r>
          </w:p>
        </w:tc>
      </w:tr>
      <w:tr w:rsidR="00C961AD" w:rsidRPr="00BE14E3" w:rsidTr="00186840">
        <w:trPr>
          <w:cantSplit/>
          <w:trHeight w:val="510"/>
        </w:trPr>
        <w:tc>
          <w:tcPr>
            <w:tcW w:w="6111" w:type="dxa"/>
            <w:tcBorders>
              <w:left w:val="single" w:sz="4" w:space="0" w:color="000000"/>
              <w:right w:val="single" w:sz="18" w:space="0" w:color="000000"/>
            </w:tcBorders>
            <w:shd w:val="clear" w:color="auto" w:fill="DAEEF3"/>
            <w:noWrap/>
          </w:tcPr>
          <w:p w:rsidR="00C961AD" w:rsidRPr="00052F94" w:rsidRDefault="00C961AD" w:rsidP="00186840">
            <w:r w:rsidRPr="00052F94">
              <w:t>Электр энергиясен исәпләү приборларын урнаштыруга киткән чыгымнарның гомуми суммасы-мең сум.</w:t>
            </w:r>
          </w:p>
        </w:tc>
        <w:tc>
          <w:tcPr>
            <w:tcW w:w="1276" w:type="dxa"/>
            <w:tcBorders>
              <w:left w:val="single" w:sz="18" w:space="0" w:color="000000"/>
              <w:right w:val="single" w:sz="18" w:space="0" w:color="000000"/>
            </w:tcBorders>
            <w:shd w:val="clear" w:color="auto" w:fill="F2F2F2"/>
            <w:noWrap/>
            <w:vAlign w:val="center"/>
          </w:tcPr>
          <w:p w:rsidR="00C961AD" w:rsidRPr="00063B76" w:rsidRDefault="00C961AD" w:rsidP="00186840">
            <w:pPr>
              <w:jc w:val="center"/>
              <w:rPr>
                <w:color w:val="000000"/>
              </w:rPr>
            </w:pPr>
            <w:r w:rsidRPr="00063B76">
              <w:rPr>
                <w:color w:val="000000"/>
              </w:rPr>
              <w:t>1</w:t>
            </w:r>
            <w:r>
              <w:rPr>
                <w:color w:val="000000"/>
              </w:rPr>
              <w:t>56 578,0</w:t>
            </w:r>
          </w:p>
        </w:tc>
        <w:tc>
          <w:tcPr>
            <w:tcW w:w="1592" w:type="dxa"/>
            <w:tcBorders>
              <w:left w:val="single" w:sz="18" w:space="0" w:color="000000"/>
            </w:tcBorders>
            <w:shd w:val="clear" w:color="auto" w:fill="DAEEF3"/>
            <w:noWrap/>
            <w:vAlign w:val="center"/>
          </w:tcPr>
          <w:p w:rsidR="00C961AD" w:rsidRPr="00063B76" w:rsidRDefault="00C961AD" w:rsidP="00186840">
            <w:pPr>
              <w:jc w:val="center"/>
              <w:rPr>
                <w:color w:val="000000"/>
              </w:rPr>
            </w:pPr>
            <w:r>
              <w:rPr>
                <w:color w:val="000000"/>
              </w:rPr>
              <w:t>71 078,0</w:t>
            </w:r>
          </w:p>
        </w:tc>
        <w:tc>
          <w:tcPr>
            <w:tcW w:w="1417" w:type="dxa"/>
            <w:shd w:val="clear" w:color="auto" w:fill="DAEEF3"/>
            <w:noWrap/>
            <w:vAlign w:val="center"/>
          </w:tcPr>
          <w:p w:rsidR="00C961AD" w:rsidRPr="00063B76" w:rsidRDefault="00C961AD" w:rsidP="00186840">
            <w:pPr>
              <w:jc w:val="center"/>
              <w:rPr>
                <w:color w:val="000000"/>
              </w:rPr>
            </w:pPr>
            <w:r>
              <w:rPr>
                <w:color w:val="000000"/>
              </w:rPr>
              <w:t>33 750,0</w:t>
            </w:r>
          </w:p>
        </w:tc>
        <w:tc>
          <w:tcPr>
            <w:tcW w:w="1559" w:type="dxa"/>
            <w:shd w:val="clear" w:color="auto" w:fill="DAEEF3"/>
            <w:noWrap/>
            <w:vAlign w:val="center"/>
          </w:tcPr>
          <w:p w:rsidR="00C961AD" w:rsidRPr="00063B76" w:rsidRDefault="00C961AD" w:rsidP="00186840">
            <w:pPr>
              <w:jc w:val="center"/>
              <w:rPr>
                <w:color w:val="000000"/>
              </w:rPr>
            </w:pPr>
            <w:r>
              <w:rPr>
                <w:color w:val="000000"/>
              </w:rPr>
              <w:t>22 </w:t>
            </w:r>
            <w:r w:rsidRPr="00063B76">
              <w:rPr>
                <w:color w:val="000000"/>
              </w:rPr>
              <w:t>5</w:t>
            </w:r>
            <w:r>
              <w:rPr>
                <w:color w:val="000000"/>
              </w:rPr>
              <w:t>00,0</w:t>
            </w:r>
          </w:p>
        </w:tc>
        <w:tc>
          <w:tcPr>
            <w:tcW w:w="1701" w:type="dxa"/>
            <w:shd w:val="clear" w:color="auto" w:fill="DAEEF3"/>
            <w:noWrap/>
            <w:vAlign w:val="center"/>
          </w:tcPr>
          <w:p w:rsidR="00C961AD" w:rsidRPr="00063B76" w:rsidRDefault="00C961AD" w:rsidP="00186840">
            <w:pPr>
              <w:jc w:val="center"/>
              <w:rPr>
                <w:color w:val="000000"/>
              </w:rPr>
            </w:pPr>
            <w:r w:rsidRPr="00063B76">
              <w:rPr>
                <w:color w:val="000000"/>
              </w:rPr>
              <w:t>18</w:t>
            </w:r>
            <w:r>
              <w:rPr>
                <w:color w:val="000000"/>
              </w:rPr>
              <w:t> </w:t>
            </w:r>
            <w:r w:rsidRPr="00063B76">
              <w:rPr>
                <w:color w:val="000000"/>
              </w:rPr>
              <w:t>0</w:t>
            </w:r>
            <w:r>
              <w:rPr>
                <w:color w:val="000000"/>
              </w:rPr>
              <w:t>00,0</w:t>
            </w:r>
          </w:p>
        </w:tc>
        <w:tc>
          <w:tcPr>
            <w:tcW w:w="1701" w:type="dxa"/>
            <w:shd w:val="clear" w:color="auto" w:fill="DAEEF3"/>
            <w:noWrap/>
            <w:vAlign w:val="center"/>
          </w:tcPr>
          <w:p w:rsidR="00C961AD" w:rsidRPr="00063B76" w:rsidRDefault="00C961AD" w:rsidP="00186840">
            <w:pPr>
              <w:jc w:val="center"/>
              <w:rPr>
                <w:color w:val="000000"/>
              </w:rPr>
            </w:pPr>
            <w:r>
              <w:rPr>
                <w:color w:val="000000"/>
              </w:rPr>
              <w:t>11 250,0</w:t>
            </w:r>
          </w:p>
        </w:tc>
      </w:tr>
      <w:tr w:rsidR="00C961AD" w:rsidRPr="00BE14E3" w:rsidTr="00186840">
        <w:trPr>
          <w:cantSplit/>
          <w:trHeight w:val="510"/>
        </w:trPr>
        <w:tc>
          <w:tcPr>
            <w:tcW w:w="6111" w:type="dxa"/>
            <w:tcBorders>
              <w:left w:val="single" w:sz="4" w:space="0" w:color="000000"/>
              <w:right w:val="single" w:sz="18" w:space="0" w:color="000000"/>
            </w:tcBorders>
            <w:shd w:val="clear" w:color="auto" w:fill="DAEEF3"/>
            <w:noWrap/>
          </w:tcPr>
          <w:p w:rsidR="00C961AD" w:rsidRDefault="00C961AD" w:rsidP="00186840">
            <w:r w:rsidRPr="00052F94">
              <w:t>Су исәпләү приборларын урнаштыруга киткән чыгымнар-мең сум.</w:t>
            </w:r>
          </w:p>
        </w:tc>
        <w:tc>
          <w:tcPr>
            <w:tcW w:w="1276" w:type="dxa"/>
            <w:tcBorders>
              <w:left w:val="single" w:sz="18" w:space="0" w:color="000000"/>
              <w:right w:val="single" w:sz="18" w:space="0" w:color="000000"/>
            </w:tcBorders>
            <w:shd w:val="clear" w:color="auto" w:fill="F2F2F2"/>
            <w:noWrap/>
            <w:vAlign w:val="center"/>
          </w:tcPr>
          <w:p w:rsidR="00C961AD" w:rsidRPr="00812C7E" w:rsidRDefault="00C961AD" w:rsidP="00186840">
            <w:pPr>
              <w:jc w:val="center"/>
              <w:rPr>
                <w:color w:val="000000"/>
              </w:rPr>
            </w:pPr>
            <w:r w:rsidRPr="00812C7E">
              <w:rPr>
                <w:color w:val="000000"/>
              </w:rPr>
              <w:t>499,4</w:t>
            </w:r>
          </w:p>
        </w:tc>
        <w:tc>
          <w:tcPr>
            <w:tcW w:w="1592" w:type="dxa"/>
            <w:tcBorders>
              <w:left w:val="single" w:sz="18" w:space="0" w:color="000000"/>
            </w:tcBorders>
            <w:shd w:val="clear" w:color="auto" w:fill="DAEEF3"/>
            <w:noWrap/>
            <w:vAlign w:val="center"/>
          </w:tcPr>
          <w:p w:rsidR="00C961AD" w:rsidRPr="00812C7E" w:rsidRDefault="00C961AD" w:rsidP="00186840">
            <w:pPr>
              <w:jc w:val="center"/>
              <w:rPr>
                <w:color w:val="000000"/>
              </w:rPr>
            </w:pPr>
            <w:r w:rsidRPr="00812C7E">
              <w:rPr>
                <w:color w:val="000000"/>
              </w:rPr>
              <w:t>77,4</w:t>
            </w:r>
          </w:p>
        </w:tc>
        <w:tc>
          <w:tcPr>
            <w:tcW w:w="1417" w:type="dxa"/>
            <w:shd w:val="clear" w:color="auto" w:fill="DAEEF3"/>
            <w:noWrap/>
            <w:vAlign w:val="center"/>
          </w:tcPr>
          <w:p w:rsidR="00C961AD" w:rsidRPr="00812C7E" w:rsidRDefault="00C961AD" w:rsidP="00186840">
            <w:pPr>
              <w:jc w:val="center"/>
              <w:rPr>
                <w:color w:val="000000"/>
              </w:rPr>
            </w:pPr>
            <w:r w:rsidRPr="00812C7E">
              <w:rPr>
                <w:color w:val="000000"/>
              </w:rPr>
              <w:t>91,0</w:t>
            </w:r>
          </w:p>
        </w:tc>
        <w:tc>
          <w:tcPr>
            <w:tcW w:w="1559" w:type="dxa"/>
            <w:shd w:val="clear" w:color="auto" w:fill="DAEEF3"/>
            <w:noWrap/>
            <w:vAlign w:val="center"/>
          </w:tcPr>
          <w:p w:rsidR="00C961AD" w:rsidRPr="00812C7E" w:rsidRDefault="00C961AD" w:rsidP="00186840">
            <w:pPr>
              <w:jc w:val="center"/>
              <w:rPr>
                <w:color w:val="000000"/>
              </w:rPr>
            </w:pPr>
            <w:r w:rsidRPr="00812C7E">
              <w:rPr>
                <w:color w:val="000000"/>
              </w:rPr>
              <w:t>102,2</w:t>
            </w:r>
          </w:p>
        </w:tc>
        <w:tc>
          <w:tcPr>
            <w:tcW w:w="1701" w:type="dxa"/>
            <w:shd w:val="clear" w:color="auto" w:fill="DAEEF3"/>
            <w:noWrap/>
            <w:vAlign w:val="center"/>
          </w:tcPr>
          <w:p w:rsidR="00C961AD" w:rsidRPr="00812C7E" w:rsidRDefault="00C961AD" w:rsidP="00186840">
            <w:pPr>
              <w:jc w:val="center"/>
              <w:rPr>
                <w:color w:val="000000"/>
              </w:rPr>
            </w:pPr>
            <w:r w:rsidRPr="00812C7E">
              <w:rPr>
                <w:color w:val="000000"/>
              </w:rPr>
              <w:t>108,8</w:t>
            </w:r>
          </w:p>
        </w:tc>
        <w:tc>
          <w:tcPr>
            <w:tcW w:w="1701" w:type="dxa"/>
            <w:shd w:val="clear" w:color="auto" w:fill="DAEEF3"/>
            <w:noWrap/>
            <w:vAlign w:val="center"/>
          </w:tcPr>
          <w:p w:rsidR="00C961AD" w:rsidRPr="00812C7E" w:rsidRDefault="00C961AD" w:rsidP="00186840">
            <w:pPr>
              <w:jc w:val="center"/>
              <w:rPr>
                <w:color w:val="000000"/>
              </w:rPr>
            </w:pPr>
            <w:r w:rsidRPr="00812C7E">
              <w:rPr>
                <w:color w:val="000000"/>
              </w:rPr>
              <w:t>120</w:t>
            </w:r>
            <w:r>
              <w:rPr>
                <w:color w:val="000000"/>
              </w:rPr>
              <w:t>,0</w:t>
            </w:r>
          </w:p>
        </w:tc>
      </w:tr>
      <w:tr w:rsidR="00C961AD" w:rsidRPr="00BE14E3" w:rsidTr="00186840">
        <w:trPr>
          <w:cantSplit/>
          <w:trHeight w:val="510"/>
        </w:trPr>
        <w:tc>
          <w:tcPr>
            <w:tcW w:w="6111" w:type="dxa"/>
            <w:tcBorders>
              <w:right w:val="single" w:sz="18" w:space="0" w:color="000000"/>
            </w:tcBorders>
            <w:shd w:val="clear" w:color="auto" w:fill="auto"/>
            <w:noWrap/>
            <w:vAlign w:val="center"/>
          </w:tcPr>
          <w:p w:rsidR="00C961AD" w:rsidRPr="008F5EEF" w:rsidRDefault="00C961AD" w:rsidP="00186840">
            <w:pPr>
              <w:rPr>
                <w:b/>
                <w:bCs/>
                <w:color w:val="000000"/>
              </w:rPr>
            </w:pPr>
            <w:r w:rsidRPr="00ED0C4E">
              <w:rPr>
                <w:b/>
                <w:bCs/>
                <w:color w:val="000000"/>
              </w:rPr>
              <w:t>Исәпләү приборларын урнаштыруга киткән чыгымнарның с</w:t>
            </w:r>
            <w:r>
              <w:rPr>
                <w:b/>
                <w:bCs/>
                <w:color w:val="000000"/>
              </w:rPr>
              <w:t>уммар күләме млн. сумнарда</w:t>
            </w:r>
            <w:r w:rsidRPr="00ED0C4E">
              <w:rPr>
                <w:b/>
                <w:bCs/>
                <w:color w:val="000000"/>
              </w:rPr>
              <w:t>.</w:t>
            </w:r>
          </w:p>
        </w:tc>
        <w:tc>
          <w:tcPr>
            <w:tcW w:w="1276" w:type="dxa"/>
            <w:tcBorders>
              <w:left w:val="single" w:sz="18" w:space="0" w:color="000000"/>
              <w:right w:val="single" w:sz="18" w:space="0" w:color="000000"/>
            </w:tcBorders>
            <w:shd w:val="clear" w:color="auto" w:fill="F2F2F2"/>
            <w:noWrap/>
            <w:vAlign w:val="center"/>
          </w:tcPr>
          <w:p w:rsidR="00C961AD" w:rsidRPr="008F5EEF" w:rsidRDefault="00C961AD" w:rsidP="00186840">
            <w:pPr>
              <w:jc w:val="center"/>
              <w:rPr>
                <w:b/>
                <w:bCs/>
                <w:color w:val="000000"/>
              </w:rPr>
            </w:pPr>
            <w:r>
              <w:rPr>
                <w:b/>
                <w:bCs/>
                <w:color w:val="000000"/>
              </w:rPr>
              <w:t>160 224,0</w:t>
            </w:r>
          </w:p>
        </w:tc>
        <w:tc>
          <w:tcPr>
            <w:tcW w:w="1592" w:type="dxa"/>
            <w:tcBorders>
              <w:left w:val="single" w:sz="18" w:space="0" w:color="000000"/>
            </w:tcBorders>
            <w:shd w:val="clear" w:color="auto" w:fill="auto"/>
            <w:noWrap/>
            <w:vAlign w:val="center"/>
          </w:tcPr>
          <w:p w:rsidR="00C961AD" w:rsidRPr="008F5EEF" w:rsidRDefault="00C961AD" w:rsidP="00186840">
            <w:pPr>
              <w:jc w:val="center"/>
              <w:rPr>
                <w:b/>
                <w:bCs/>
                <w:color w:val="000000"/>
              </w:rPr>
            </w:pPr>
            <w:r>
              <w:rPr>
                <w:b/>
                <w:bCs/>
                <w:color w:val="000000"/>
              </w:rPr>
              <w:t>71 302,2</w:t>
            </w:r>
          </w:p>
        </w:tc>
        <w:tc>
          <w:tcPr>
            <w:tcW w:w="1417" w:type="dxa"/>
            <w:shd w:val="clear" w:color="auto" w:fill="auto"/>
            <w:noWrap/>
            <w:vAlign w:val="center"/>
          </w:tcPr>
          <w:p w:rsidR="00C961AD" w:rsidRPr="008F5EEF" w:rsidRDefault="00C961AD" w:rsidP="00186840">
            <w:pPr>
              <w:jc w:val="center"/>
              <w:rPr>
                <w:b/>
                <w:bCs/>
                <w:color w:val="000000"/>
              </w:rPr>
            </w:pPr>
            <w:r>
              <w:rPr>
                <w:b/>
                <w:bCs/>
                <w:color w:val="000000"/>
              </w:rPr>
              <w:t>34 591,0</w:t>
            </w:r>
          </w:p>
        </w:tc>
        <w:tc>
          <w:tcPr>
            <w:tcW w:w="1559" w:type="dxa"/>
            <w:shd w:val="clear" w:color="auto" w:fill="auto"/>
            <w:noWrap/>
            <w:vAlign w:val="center"/>
          </w:tcPr>
          <w:p w:rsidR="00C961AD" w:rsidRPr="008F5EEF" w:rsidRDefault="00C961AD" w:rsidP="00186840">
            <w:pPr>
              <w:jc w:val="center"/>
              <w:rPr>
                <w:b/>
                <w:bCs/>
                <w:color w:val="000000"/>
              </w:rPr>
            </w:pPr>
            <w:r>
              <w:rPr>
                <w:b/>
                <w:bCs/>
                <w:color w:val="000000"/>
              </w:rPr>
              <w:t>23 352,2</w:t>
            </w:r>
          </w:p>
        </w:tc>
        <w:tc>
          <w:tcPr>
            <w:tcW w:w="1701" w:type="dxa"/>
            <w:shd w:val="clear" w:color="auto" w:fill="auto"/>
            <w:noWrap/>
            <w:vAlign w:val="center"/>
          </w:tcPr>
          <w:p w:rsidR="00C961AD" w:rsidRPr="008F5EEF" w:rsidRDefault="00C961AD" w:rsidP="00186840">
            <w:pPr>
              <w:jc w:val="center"/>
              <w:rPr>
                <w:b/>
                <w:bCs/>
                <w:color w:val="000000"/>
              </w:rPr>
            </w:pPr>
            <w:r>
              <w:rPr>
                <w:b/>
                <w:bCs/>
                <w:color w:val="000000"/>
              </w:rPr>
              <w:t>18 858,8</w:t>
            </w:r>
          </w:p>
        </w:tc>
        <w:tc>
          <w:tcPr>
            <w:tcW w:w="1701" w:type="dxa"/>
            <w:shd w:val="clear" w:color="auto" w:fill="auto"/>
            <w:noWrap/>
            <w:vAlign w:val="center"/>
          </w:tcPr>
          <w:p w:rsidR="00C961AD" w:rsidRPr="008F5EEF" w:rsidRDefault="00C961AD" w:rsidP="00186840">
            <w:pPr>
              <w:jc w:val="center"/>
              <w:rPr>
                <w:b/>
                <w:bCs/>
                <w:color w:val="000000"/>
              </w:rPr>
            </w:pPr>
            <w:r>
              <w:rPr>
                <w:b/>
                <w:bCs/>
                <w:color w:val="000000"/>
              </w:rPr>
              <w:t>12 120,0</w:t>
            </w:r>
          </w:p>
        </w:tc>
      </w:tr>
      <w:tr w:rsidR="00C961AD" w:rsidRPr="00BE14E3" w:rsidTr="00186840">
        <w:trPr>
          <w:cantSplit/>
          <w:trHeight w:val="300"/>
        </w:trPr>
        <w:tc>
          <w:tcPr>
            <w:tcW w:w="6111" w:type="dxa"/>
            <w:tcBorders>
              <w:right w:val="single" w:sz="18" w:space="0" w:color="000000"/>
            </w:tcBorders>
            <w:shd w:val="clear" w:color="auto" w:fill="auto"/>
            <w:noWrap/>
            <w:vAlign w:val="center"/>
          </w:tcPr>
          <w:p w:rsidR="00C961AD" w:rsidRPr="00ED0C4E" w:rsidRDefault="00C961AD" w:rsidP="00186840">
            <w:pPr>
              <w:ind w:left="708"/>
              <w:rPr>
                <w:color w:val="000000"/>
                <w:lang w:val="tt-RU"/>
              </w:rPr>
            </w:pPr>
            <w:r>
              <w:rPr>
                <w:color w:val="000000"/>
                <w:lang w:val="tt-RU"/>
              </w:rPr>
              <w:t>Шул исәптән:</w:t>
            </w:r>
          </w:p>
        </w:tc>
        <w:tc>
          <w:tcPr>
            <w:tcW w:w="1276" w:type="dxa"/>
            <w:tcBorders>
              <w:left w:val="single" w:sz="18" w:space="0" w:color="000000"/>
              <w:right w:val="single" w:sz="18" w:space="0" w:color="000000"/>
            </w:tcBorders>
            <w:shd w:val="clear" w:color="auto" w:fill="F2F2F2"/>
            <w:noWrap/>
            <w:vAlign w:val="center"/>
          </w:tcPr>
          <w:p w:rsidR="00C961AD" w:rsidRPr="008F5EEF" w:rsidRDefault="00C961AD" w:rsidP="00186840">
            <w:pPr>
              <w:jc w:val="center"/>
              <w:rPr>
                <w:color w:val="000000"/>
              </w:rPr>
            </w:pPr>
          </w:p>
        </w:tc>
        <w:tc>
          <w:tcPr>
            <w:tcW w:w="1592" w:type="dxa"/>
            <w:tcBorders>
              <w:left w:val="single" w:sz="18" w:space="0" w:color="000000"/>
            </w:tcBorders>
            <w:shd w:val="clear" w:color="auto" w:fill="auto"/>
            <w:noWrap/>
            <w:vAlign w:val="center"/>
          </w:tcPr>
          <w:p w:rsidR="00C961AD" w:rsidRPr="008F5EEF" w:rsidRDefault="00C961AD" w:rsidP="00186840">
            <w:pPr>
              <w:jc w:val="center"/>
              <w:rPr>
                <w:color w:val="000000"/>
              </w:rPr>
            </w:pPr>
          </w:p>
        </w:tc>
        <w:tc>
          <w:tcPr>
            <w:tcW w:w="1417" w:type="dxa"/>
            <w:shd w:val="clear" w:color="auto" w:fill="auto"/>
            <w:noWrap/>
            <w:vAlign w:val="center"/>
          </w:tcPr>
          <w:p w:rsidR="00C961AD" w:rsidRPr="008F5EEF" w:rsidRDefault="00C961AD" w:rsidP="00186840">
            <w:pPr>
              <w:jc w:val="center"/>
              <w:rPr>
                <w:color w:val="000000"/>
              </w:rPr>
            </w:pPr>
          </w:p>
        </w:tc>
        <w:tc>
          <w:tcPr>
            <w:tcW w:w="1559" w:type="dxa"/>
            <w:shd w:val="clear" w:color="auto" w:fill="auto"/>
            <w:noWrap/>
            <w:vAlign w:val="center"/>
          </w:tcPr>
          <w:p w:rsidR="00C961AD" w:rsidRPr="008F5EEF" w:rsidRDefault="00C961AD" w:rsidP="00186840">
            <w:pPr>
              <w:jc w:val="center"/>
              <w:rPr>
                <w:color w:val="000000"/>
              </w:rPr>
            </w:pPr>
          </w:p>
        </w:tc>
        <w:tc>
          <w:tcPr>
            <w:tcW w:w="1701" w:type="dxa"/>
            <w:shd w:val="clear" w:color="auto" w:fill="auto"/>
            <w:noWrap/>
            <w:vAlign w:val="center"/>
          </w:tcPr>
          <w:p w:rsidR="00C961AD" w:rsidRPr="008F5EEF" w:rsidRDefault="00C961AD" w:rsidP="00186840">
            <w:pPr>
              <w:jc w:val="center"/>
              <w:rPr>
                <w:color w:val="000000"/>
              </w:rPr>
            </w:pPr>
          </w:p>
        </w:tc>
        <w:tc>
          <w:tcPr>
            <w:tcW w:w="1701" w:type="dxa"/>
            <w:shd w:val="clear" w:color="auto" w:fill="auto"/>
            <w:noWrap/>
            <w:vAlign w:val="center"/>
          </w:tcPr>
          <w:p w:rsidR="00C961AD" w:rsidRPr="008F5EEF" w:rsidRDefault="00C961AD" w:rsidP="00186840">
            <w:pPr>
              <w:jc w:val="center"/>
              <w:rPr>
                <w:color w:val="000000"/>
              </w:rPr>
            </w:pPr>
          </w:p>
        </w:tc>
      </w:tr>
      <w:tr w:rsidR="00C961AD" w:rsidRPr="00BE14E3" w:rsidTr="00186840">
        <w:trPr>
          <w:cantSplit/>
          <w:trHeight w:val="300"/>
        </w:trPr>
        <w:tc>
          <w:tcPr>
            <w:tcW w:w="6111" w:type="dxa"/>
            <w:tcBorders>
              <w:right w:val="single" w:sz="18" w:space="0" w:color="000000"/>
            </w:tcBorders>
            <w:shd w:val="clear" w:color="auto" w:fill="auto"/>
            <w:noWrap/>
            <w:vAlign w:val="center"/>
          </w:tcPr>
          <w:p w:rsidR="00C961AD" w:rsidRPr="008F5EEF" w:rsidRDefault="00C961AD" w:rsidP="00186840">
            <w:pPr>
              <w:ind w:firstLine="474"/>
              <w:rPr>
                <w:color w:val="000000"/>
              </w:rPr>
            </w:pPr>
            <w:r w:rsidRPr="00ED0C4E">
              <w:rPr>
                <w:color w:val="000000"/>
              </w:rPr>
              <w:t>РФ һәм ТР бюд</w:t>
            </w:r>
            <w:r>
              <w:rPr>
                <w:color w:val="000000"/>
              </w:rPr>
              <w:t>жеты акчалары, мең сумнарда</w:t>
            </w:r>
          </w:p>
        </w:tc>
        <w:tc>
          <w:tcPr>
            <w:tcW w:w="1276" w:type="dxa"/>
            <w:tcBorders>
              <w:left w:val="single" w:sz="18" w:space="0" w:color="000000"/>
              <w:right w:val="single" w:sz="18" w:space="0" w:color="000000"/>
            </w:tcBorders>
            <w:shd w:val="clear" w:color="auto" w:fill="F2F2F2"/>
            <w:noWrap/>
            <w:vAlign w:val="center"/>
          </w:tcPr>
          <w:p w:rsidR="00C961AD" w:rsidRPr="008F5EEF" w:rsidRDefault="00C961AD" w:rsidP="00186840">
            <w:pPr>
              <w:jc w:val="center"/>
              <w:rPr>
                <w:color w:val="000000"/>
              </w:rPr>
            </w:pPr>
            <w:r w:rsidRPr="008F5EEF">
              <w:rPr>
                <w:color w:val="000000"/>
              </w:rPr>
              <w:t>0</w:t>
            </w:r>
          </w:p>
        </w:tc>
        <w:tc>
          <w:tcPr>
            <w:tcW w:w="1592" w:type="dxa"/>
            <w:tcBorders>
              <w:left w:val="single" w:sz="18" w:space="0" w:color="000000"/>
            </w:tcBorders>
            <w:shd w:val="clear" w:color="auto" w:fill="auto"/>
            <w:noWrap/>
            <w:vAlign w:val="center"/>
          </w:tcPr>
          <w:p w:rsidR="00C961AD" w:rsidRPr="008F5EEF" w:rsidRDefault="00C961AD" w:rsidP="00186840">
            <w:pPr>
              <w:jc w:val="center"/>
              <w:rPr>
                <w:color w:val="000000"/>
              </w:rPr>
            </w:pPr>
          </w:p>
        </w:tc>
        <w:tc>
          <w:tcPr>
            <w:tcW w:w="1417" w:type="dxa"/>
            <w:shd w:val="clear" w:color="auto" w:fill="auto"/>
            <w:noWrap/>
            <w:vAlign w:val="center"/>
          </w:tcPr>
          <w:p w:rsidR="00C961AD" w:rsidRPr="008F5EEF" w:rsidRDefault="00C961AD" w:rsidP="00186840">
            <w:pPr>
              <w:jc w:val="center"/>
              <w:rPr>
                <w:color w:val="000000"/>
              </w:rPr>
            </w:pPr>
          </w:p>
        </w:tc>
        <w:tc>
          <w:tcPr>
            <w:tcW w:w="1559" w:type="dxa"/>
            <w:shd w:val="clear" w:color="auto" w:fill="auto"/>
            <w:noWrap/>
            <w:vAlign w:val="center"/>
          </w:tcPr>
          <w:p w:rsidR="00C961AD" w:rsidRPr="008F5EEF" w:rsidRDefault="00C961AD" w:rsidP="00186840">
            <w:pPr>
              <w:jc w:val="center"/>
              <w:rPr>
                <w:color w:val="000000"/>
              </w:rPr>
            </w:pPr>
          </w:p>
        </w:tc>
        <w:tc>
          <w:tcPr>
            <w:tcW w:w="1701" w:type="dxa"/>
            <w:shd w:val="clear" w:color="auto" w:fill="auto"/>
            <w:noWrap/>
            <w:vAlign w:val="center"/>
          </w:tcPr>
          <w:p w:rsidR="00C961AD" w:rsidRPr="008F5EEF" w:rsidRDefault="00C961AD" w:rsidP="00186840">
            <w:pPr>
              <w:jc w:val="center"/>
              <w:rPr>
                <w:color w:val="000000"/>
              </w:rPr>
            </w:pPr>
          </w:p>
        </w:tc>
        <w:tc>
          <w:tcPr>
            <w:tcW w:w="1701" w:type="dxa"/>
            <w:shd w:val="clear" w:color="auto" w:fill="auto"/>
            <w:noWrap/>
            <w:vAlign w:val="center"/>
          </w:tcPr>
          <w:p w:rsidR="00C961AD" w:rsidRPr="008F5EEF" w:rsidRDefault="00C961AD" w:rsidP="00186840">
            <w:pPr>
              <w:jc w:val="center"/>
              <w:rPr>
                <w:color w:val="000000"/>
              </w:rPr>
            </w:pPr>
          </w:p>
        </w:tc>
      </w:tr>
      <w:tr w:rsidR="00C961AD" w:rsidRPr="00BE14E3" w:rsidTr="00186840">
        <w:trPr>
          <w:cantSplit/>
          <w:trHeight w:val="510"/>
        </w:trPr>
        <w:tc>
          <w:tcPr>
            <w:tcW w:w="6111" w:type="dxa"/>
            <w:tcBorders>
              <w:right w:val="single" w:sz="18" w:space="0" w:color="000000"/>
            </w:tcBorders>
            <w:shd w:val="clear" w:color="auto" w:fill="auto"/>
            <w:noWrap/>
            <w:vAlign w:val="center"/>
          </w:tcPr>
          <w:p w:rsidR="00C961AD" w:rsidRPr="008F5EEF" w:rsidRDefault="00C961AD" w:rsidP="00186840">
            <w:pPr>
              <w:ind w:firstLine="474"/>
              <w:rPr>
                <w:color w:val="000000"/>
              </w:rPr>
            </w:pPr>
            <w:r w:rsidRPr="00ED0C4E">
              <w:rPr>
                <w:color w:val="000000"/>
              </w:rPr>
              <w:t>Муниципаль бюджет акчалары, мең.. сум</w:t>
            </w:r>
            <w:r w:rsidRPr="008F5EEF">
              <w:rPr>
                <w:color w:val="000000"/>
              </w:rPr>
              <w:t>.</w:t>
            </w:r>
          </w:p>
        </w:tc>
        <w:tc>
          <w:tcPr>
            <w:tcW w:w="1276" w:type="dxa"/>
            <w:tcBorders>
              <w:left w:val="single" w:sz="18" w:space="0" w:color="000000"/>
              <w:right w:val="single" w:sz="18" w:space="0" w:color="000000"/>
            </w:tcBorders>
            <w:shd w:val="clear" w:color="auto" w:fill="F2F2F2"/>
            <w:noWrap/>
            <w:vAlign w:val="center"/>
          </w:tcPr>
          <w:p w:rsidR="00C961AD" w:rsidRPr="008F5EEF" w:rsidRDefault="00C961AD" w:rsidP="00186840">
            <w:pPr>
              <w:jc w:val="center"/>
              <w:rPr>
                <w:color w:val="000000"/>
              </w:rPr>
            </w:pPr>
            <w:r w:rsidRPr="008F5EEF">
              <w:rPr>
                <w:color w:val="000000"/>
              </w:rPr>
              <w:t>146,8</w:t>
            </w:r>
          </w:p>
        </w:tc>
        <w:tc>
          <w:tcPr>
            <w:tcW w:w="1592" w:type="dxa"/>
            <w:tcBorders>
              <w:left w:val="single" w:sz="18" w:space="0" w:color="000000"/>
            </w:tcBorders>
            <w:shd w:val="clear" w:color="auto" w:fill="auto"/>
            <w:noWrap/>
            <w:vAlign w:val="center"/>
          </w:tcPr>
          <w:p w:rsidR="00C961AD" w:rsidRPr="008F5EEF" w:rsidRDefault="00C961AD" w:rsidP="00186840">
            <w:pPr>
              <w:jc w:val="center"/>
              <w:rPr>
                <w:color w:val="000000"/>
              </w:rPr>
            </w:pPr>
            <w:r w:rsidRPr="008F5EEF">
              <w:rPr>
                <w:color w:val="000000"/>
              </w:rPr>
              <w:t>146,8</w:t>
            </w:r>
          </w:p>
        </w:tc>
        <w:tc>
          <w:tcPr>
            <w:tcW w:w="1417" w:type="dxa"/>
            <w:shd w:val="clear" w:color="auto" w:fill="auto"/>
            <w:noWrap/>
            <w:vAlign w:val="center"/>
          </w:tcPr>
          <w:p w:rsidR="00C961AD" w:rsidRPr="008F5EEF" w:rsidRDefault="00C961AD" w:rsidP="00186840">
            <w:pPr>
              <w:jc w:val="center"/>
              <w:rPr>
                <w:color w:val="000000"/>
              </w:rPr>
            </w:pPr>
          </w:p>
        </w:tc>
        <w:tc>
          <w:tcPr>
            <w:tcW w:w="1559" w:type="dxa"/>
            <w:shd w:val="clear" w:color="auto" w:fill="auto"/>
            <w:noWrap/>
            <w:vAlign w:val="center"/>
          </w:tcPr>
          <w:p w:rsidR="00C961AD" w:rsidRPr="008F5EEF" w:rsidRDefault="00C961AD" w:rsidP="00186840">
            <w:pPr>
              <w:jc w:val="center"/>
              <w:rPr>
                <w:color w:val="000000"/>
              </w:rPr>
            </w:pPr>
          </w:p>
        </w:tc>
        <w:tc>
          <w:tcPr>
            <w:tcW w:w="1701" w:type="dxa"/>
            <w:shd w:val="clear" w:color="auto" w:fill="auto"/>
            <w:noWrap/>
            <w:vAlign w:val="center"/>
          </w:tcPr>
          <w:p w:rsidR="00C961AD" w:rsidRPr="008F5EEF" w:rsidRDefault="00C961AD" w:rsidP="00186840">
            <w:pPr>
              <w:jc w:val="center"/>
              <w:rPr>
                <w:color w:val="000000"/>
              </w:rPr>
            </w:pPr>
          </w:p>
        </w:tc>
        <w:tc>
          <w:tcPr>
            <w:tcW w:w="1701" w:type="dxa"/>
            <w:shd w:val="clear" w:color="auto" w:fill="auto"/>
            <w:noWrap/>
            <w:vAlign w:val="center"/>
          </w:tcPr>
          <w:p w:rsidR="00C961AD" w:rsidRPr="008F5EEF" w:rsidRDefault="00C961AD" w:rsidP="00186840">
            <w:pPr>
              <w:jc w:val="center"/>
              <w:rPr>
                <w:color w:val="000000"/>
              </w:rPr>
            </w:pPr>
          </w:p>
        </w:tc>
      </w:tr>
      <w:tr w:rsidR="00C961AD" w:rsidRPr="00BE14E3" w:rsidTr="00186840">
        <w:trPr>
          <w:cantSplit/>
          <w:trHeight w:val="300"/>
        </w:trPr>
        <w:tc>
          <w:tcPr>
            <w:tcW w:w="6111" w:type="dxa"/>
            <w:tcBorders>
              <w:right w:val="single" w:sz="18" w:space="0" w:color="000000"/>
            </w:tcBorders>
            <w:shd w:val="clear" w:color="auto" w:fill="auto"/>
            <w:noWrap/>
            <w:vAlign w:val="center"/>
          </w:tcPr>
          <w:p w:rsidR="00C961AD" w:rsidRPr="008F5EEF" w:rsidRDefault="00C961AD" w:rsidP="00186840">
            <w:pPr>
              <w:ind w:firstLine="474"/>
              <w:rPr>
                <w:color w:val="000000"/>
              </w:rPr>
            </w:pPr>
            <w:r w:rsidRPr="00B74D67">
              <w:rPr>
                <w:color w:val="000000"/>
              </w:rPr>
              <w:t>Бюджеттан тыш, мең сум</w:t>
            </w:r>
            <w:r>
              <w:rPr>
                <w:color w:val="000000"/>
              </w:rPr>
              <w:t>да</w:t>
            </w:r>
            <w:r w:rsidRPr="00B74D67">
              <w:rPr>
                <w:color w:val="000000"/>
              </w:rPr>
              <w:t>, шул исәптән</w:t>
            </w:r>
          </w:p>
        </w:tc>
        <w:tc>
          <w:tcPr>
            <w:tcW w:w="1276" w:type="dxa"/>
            <w:tcBorders>
              <w:left w:val="single" w:sz="18" w:space="0" w:color="000000"/>
              <w:right w:val="single" w:sz="18" w:space="0" w:color="000000"/>
            </w:tcBorders>
            <w:shd w:val="clear" w:color="auto" w:fill="F2F2F2"/>
            <w:noWrap/>
            <w:vAlign w:val="center"/>
          </w:tcPr>
          <w:p w:rsidR="00C961AD" w:rsidRPr="008F5EEF" w:rsidRDefault="00C961AD" w:rsidP="00186840">
            <w:pPr>
              <w:jc w:val="center"/>
              <w:rPr>
                <w:color w:val="000000"/>
              </w:rPr>
            </w:pPr>
            <w:r w:rsidRPr="008F5EEF">
              <w:rPr>
                <w:color w:val="000000"/>
              </w:rPr>
              <w:t>160 077,4</w:t>
            </w:r>
          </w:p>
        </w:tc>
        <w:tc>
          <w:tcPr>
            <w:tcW w:w="1592" w:type="dxa"/>
            <w:tcBorders>
              <w:left w:val="single" w:sz="18" w:space="0" w:color="000000"/>
            </w:tcBorders>
            <w:shd w:val="clear" w:color="auto" w:fill="auto"/>
            <w:noWrap/>
            <w:vAlign w:val="center"/>
          </w:tcPr>
          <w:p w:rsidR="00C961AD" w:rsidRPr="008F5EEF" w:rsidRDefault="00C961AD" w:rsidP="00186840">
            <w:pPr>
              <w:jc w:val="center"/>
              <w:rPr>
                <w:color w:val="000000"/>
              </w:rPr>
            </w:pPr>
            <w:r w:rsidRPr="008F5EEF">
              <w:rPr>
                <w:color w:val="000000"/>
              </w:rPr>
              <w:t>71 155,4</w:t>
            </w:r>
          </w:p>
        </w:tc>
        <w:tc>
          <w:tcPr>
            <w:tcW w:w="1417" w:type="dxa"/>
            <w:shd w:val="clear" w:color="auto" w:fill="auto"/>
            <w:noWrap/>
            <w:vAlign w:val="center"/>
          </w:tcPr>
          <w:p w:rsidR="00C961AD" w:rsidRPr="008F5EEF" w:rsidRDefault="00C961AD" w:rsidP="00186840">
            <w:pPr>
              <w:jc w:val="center"/>
              <w:rPr>
                <w:color w:val="000000"/>
              </w:rPr>
            </w:pPr>
            <w:r w:rsidRPr="008F5EEF">
              <w:rPr>
                <w:color w:val="000000"/>
              </w:rPr>
              <w:t>34 591,0</w:t>
            </w:r>
          </w:p>
        </w:tc>
        <w:tc>
          <w:tcPr>
            <w:tcW w:w="1559" w:type="dxa"/>
            <w:shd w:val="clear" w:color="auto" w:fill="auto"/>
            <w:noWrap/>
            <w:vAlign w:val="center"/>
          </w:tcPr>
          <w:p w:rsidR="00C961AD" w:rsidRPr="008F5EEF" w:rsidRDefault="00C961AD" w:rsidP="00186840">
            <w:pPr>
              <w:jc w:val="center"/>
              <w:rPr>
                <w:color w:val="000000"/>
              </w:rPr>
            </w:pPr>
            <w:r w:rsidRPr="008F5EEF">
              <w:rPr>
                <w:color w:val="000000"/>
              </w:rPr>
              <w:t>23 352,2</w:t>
            </w:r>
          </w:p>
        </w:tc>
        <w:tc>
          <w:tcPr>
            <w:tcW w:w="1701" w:type="dxa"/>
            <w:shd w:val="clear" w:color="auto" w:fill="auto"/>
            <w:noWrap/>
            <w:vAlign w:val="center"/>
          </w:tcPr>
          <w:p w:rsidR="00C961AD" w:rsidRPr="008F5EEF" w:rsidRDefault="00C961AD" w:rsidP="00186840">
            <w:pPr>
              <w:jc w:val="center"/>
              <w:rPr>
                <w:color w:val="000000"/>
              </w:rPr>
            </w:pPr>
            <w:r w:rsidRPr="008F5EEF">
              <w:rPr>
                <w:color w:val="000000"/>
              </w:rPr>
              <w:t>18 858,8</w:t>
            </w:r>
          </w:p>
        </w:tc>
        <w:tc>
          <w:tcPr>
            <w:tcW w:w="1701" w:type="dxa"/>
            <w:shd w:val="clear" w:color="auto" w:fill="auto"/>
            <w:noWrap/>
            <w:vAlign w:val="center"/>
          </w:tcPr>
          <w:p w:rsidR="00C961AD" w:rsidRPr="008F5EEF" w:rsidRDefault="00C961AD" w:rsidP="00186840">
            <w:pPr>
              <w:jc w:val="center"/>
              <w:rPr>
                <w:color w:val="000000"/>
              </w:rPr>
            </w:pPr>
            <w:r w:rsidRPr="008F5EEF">
              <w:rPr>
                <w:color w:val="000000"/>
              </w:rPr>
              <w:t>12 120,0</w:t>
            </w:r>
          </w:p>
        </w:tc>
      </w:tr>
    </w:tbl>
    <w:p w:rsidR="00C961AD" w:rsidRDefault="00C961AD" w:rsidP="00C961AD">
      <w:pPr>
        <w:spacing w:line="276" w:lineRule="auto"/>
        <w:jc w:val="both"/>
        <w:rPr>
          <w:sz w:val="16"/>
          <w:szCs w:val="16"/>
        </w:rPr>
        <w:sectPr w:rsidR="00C961AD" w:rsidSect="003759BE">
          <w:headerReference w:type="default" r:id="rId20"/>
          <w:pgSz w:w="16840" w:h="11907" w:orient="landscape" w:code="9"/>
          <w:pgMar w:top="1418" w:right="1077" w:bottom="851" w:left="1077" w:header="720" w:footer="0" w:gutter="0"/>
          <w:pgBorders w:offsetFrom="page">
            <w:bottom w:val="thinThickSmallGap" w:sz="12" w:space="24" w:color="948A54"/>
            <w:right w:val="single" w:sz="8" w:space="24" w:color="948A54"/>
          </w:pgBorders>
          <w:cols w:space="708"/>
          <w:docGrid w:linePitch="212"/>
        </w:sectPr>
      </w:pPr>
    </w:p>
    <w:p w:rsidR="00C961AD" w:rsidRDefault="00C961AD" w:rsidP="00C961AD">
      <w:pPr>
        <w:spacing w:line="276" w:lineRule="auto"/>
        <w:ind w:firstLine="708"/>
        <w:jc w:val="both"/>
        <w:rPr>
          <w:sz w:val="28"/>
        </w:rPr>
      </w:pPr>
      <w:r w:rsidRPr="00BE4EB7">
        <w:rPr>
          <w:sz w:val="28"/>
          <w:szCs w:val="28"/>
        </w:rPr>
        <w:lastRenderedPageBreak/>
        <w:t>Монда Программаны финанслауның бюджеттан тыш чыганаклары дип нигездә энергия ресурсларын кулланучыларның – бина, корылма һәм торак биналар милекчеләренең акчалары, шулай ук энергосервис компанияләренең, Озак вакытка (энергияне сак тоту чарасының чыгымын каплау срогыннан да ким булмаган вакытка) хисабына экономияләнгән тарифтан кире кайтару Гарантиясе өчен җәлеп ителә торган акчалары (энергияне сак тоту чараларының чыгымын каплау срогы) күз алдында тотыла.</w:t>
      </w:r>
      <w:r>
        <w:rPr>
          <w:sz w:val="28"/>
          <w:szCs w:val="28"/>
        </w:rPr>
        <w:t xml:space="preserve"> </w:t>
      </w:r>
      <w:r w:rsidRPr="00BE4EB7">
        <w:rPr>
          <w:sz w:val="28"/>
          <w:szCs w:val="28"/>
        </w:rPr>
        <w:t>Бина, корылма һәм торак биналарның милекчеләренең энергоресурсларны куллануны приборлы исәпкә алуга вакытында күчү буенча җаваплылыгы Законда төгәл язылганга күрә, программаны финанслауның төп күләме, исәпкә алу төеннәрен урнаштыру/алыштыру алар хисабына күздә тотыла.</w:t>
      </w:r>
      <w:r>
        <w:rPr>
          <w:sz w:val="28"/>
          <w:szCs w:val="28"/>
        </w:rPr>
        <w:t xml:space="preserve"> </w:t>
      </w:r>
      <w:r w:rsidRPr="00BE4EB7">
        <w:rPr>
          <w:sz w:val="28"/>
          <w:szCs w:val="28"/>
        </w:rPr>
        <w:t>Шулай ук лизинг компанияләре акчаларын әлеге максатларга җәлеп итәргә дә мөмкин.</w:t>
      </w:r>
    </w:p>
    <w:p w:rsidR="00C961AD" w:rsidRDefault="00C961AD" w:rsidP="00C961AD">
      <w:pPr>
        <w:spacing w:line="276" w:lineRule="auto"/>
        <w:ind w:firstLine="708"/>
        <w:jc w:val="both"/>
        <w:rPr>
          <w:sz w:val="28"/>
        </w:rPr>
      </w:pPr>
      <w:r w:rsidRPr="00BE4EB7">
        <w:rPr>
          <w:sz w:val="28"/>
        </w:rPr>
        <w:t>Тулаем алганда, исәпкә алу приборлары белән тәэмин ителешнең (беренче чиратта – җылылык энергиясе) түбән булуын, шулай ук энергоресурсларны коммерция исәбенә алуга күчүнең бик кыска вакытын исәпкә алып, якын арада җиһазларга, исәпкә алу төеннәренә, шулай ук кулай шартларда әлеге эшкә үз яки заем акчаларын кертергә әзер энергосервис компанияләре ягыннан тиешле хезмәтләр тәкъдимнәренә необеспеченный ихтыяҗ артуны фаразларга мөмкин.</w:t>
      </w:r>
    </w:p>
    <w:p w:rsidR="00C961AD" w:rsidRDefault="00C961AD" w:rsidP="00C961AD">
      <w:pPr>
        <w:spacing w:line="276" w:lineRule="auto"/>
        <w:ind w:firstLine="709"/>
        <w:jc w:val="both"/>
        <w:rPr>
          <w:sz w:val="28"/>
        </w:rPr>
      </w:pPr>
      <w:r w:rsidRPr="00BE4EB7">
        <w:rPr>
          <w:sz w:val="28"/>
        </w:rPr>
        <w:t>Әлеге шартларда энергияне сак тоту һәм энергия нәтиҗәлелеген арттыру буенча төбәк программаларының әлеге юнәлешен тормышка ашыруга тотылган чыгымнарның бер өлешен финанслауга әзер булган төбәкләр отышлырак хәлдә кала.</w:t>
      </w:r>
    </w:p>
    <w:p w:rsidR="00C961AD" w:rsidRDefault="00C961AD" w:rsidP="00C961AD">
      <w:pPr>
        <w:spacing w:line="276" w:lineRule="auto"/>
        <w:ind w:firstLine="709"/>
        <w:jc w:val="both"/>
        <w:rPr>
          <w:sz w:val="28"/>
        </w:rPr>
      </w:pPr>
      <w:r w:rsidRPr="00BE4EB7">
        <w:rPr>
          <w:sz w:val="28"/>
        </w:rPr>
        <w:t>Энергоресурсларны коммерция исәбенә алу программасының актуальлеге социаль һәм икътисади факторларга бәйле. Социаль факторлар коммуналь хезмәтләрнең сыйфаты, икътисади – халыкның коммуналь хезмәтләр өчен югары түләүләренә бәйле.</w:t>
      </w:r>
    </w:p>
    <w:p w:rsidR="00C961AD" w:rsidRDefault="00C961AD" w:rsidP="00C961AD">
      <w:pPr>
        <w:spacing w:line="276" w:lineRule="auto"/>
        <w:ind w:firstLine="709"/>
        <w:jc w:val="both"/>
        <w:rPr>
          <w:sz w:val="28"/>
        </w:rPr>
      </w:pPr>
      <w:r w:rsidRPr="00BE4EB7">
        <w:rPr>
          <w:sz w:val="28"/>
        </w:rPr>
        <w:t>Индивидуаль исәпкә алу приборларын эксплуатацияләгәндә бер мәсьәлә-аларны ремонтлау һәм тикшерү, чөнки хәзерге вакытта күпфатирлы торак йортларның йорт эчендәге инженерлык челтәрләрен һәм җиһазларын карап тоту һәм ремонтлау өчен тарифларда индивидуаль исәпкә алу приборларын ремонтлау һәм тикшерү өчен акча каралмаган.</w:t>
      </w:r>
      <w:r>
        <w:rPr>
          <w:sz w:val="28"/>
        </w:rPr>
        <w:t xml:space="preserve"> </w:t>
      </w:r>
      <w:r w:rsidRPr="00BE4EB7">
        <w:rPr>
          <w:sz w:val="28"/>
        </w:rPr>
        <w:t>Әлеге тарифлар торак биналарның милекчеләре тарафыннан расланырга тиеш. Моннан тыш, исәпләү приборларын тикшерү, ремонтлау һәм алыштыру өчен районда халыкка хезмәт күрсәтү өчен тиешле сервис хезмәтләре булу кирәк.</w:t>
      </w:r>
    </w:p>
    <w:p w:rsidR="00C961AD" w:rsidRPr="00970644" w:rsidRDefault="00C961AD" w:rsidP="00C961AD">
      <w:pPr>
        <w:spacing w:line="276" w:lineRule="auto"/>
        <w:ind w:firstLine="709"/>
        <w:jc w:val="both"/>
        <w:rPr>
          <w:sz w:val="28"/>
        </w:rPr>
      </w:pPr>
    </w:p>
    <w:p w:rsidR="00C961AD" w:rsidRPr="00CD066D" w:rsidRDefault="00C961AD" w:rsidP="00676BEE">
      <w:pPr>
        <w:pStyle w:val="ad"/>
        <w:numPr>
          <w:ilvl w:val="0"/>
          <w:numId w:val="20"/>
        </w:numPr>
        <w:autoSpaceDE w:val="0"/>
        <w:autoSpaceDN w:val="0"/>
        <w:adjustRightInd w:val="0"/>
        <w:spacing w:line="276" w:lineRule="auto"/>
        <w:jc w:val="center"/>
        <w:outlineLvl w:val="0"/>
        <w:rPr>
          <w:b/>
          <w:bCs/>
          <w:vanish/>
          <w:color w:val="000080"/>
          <w:szCs w:val="20"/>
        </w:rPr>
      </w:pPr>
      <w:bookmarkStart w:id="1473" w:name="_Toc266803747"/>
      <w:bookmarkStart w:id="1474" w:name="_Toc266894526"/>
      <w:bookmarkStart w:id="1475" w:name="_Toc266894855"/>
      <w:bookmarkStart w:id="1476" w:name="_Toc266915197"/>
      <w:bookmarkStart w:id="1477" w:name="_Toc266915524"/>
      <w:bookmarkStart w:id="1478" w:name="_Toc267000187"/>
      <w:bookmarkStart w:id="1479" w:name="_Toc267062510"/>
      <w:bookmarkStart w:id="1480" w:name="_Toc267074471"/>
      <w:bookmarkStart w:id="1481" w:name="_Toc267074780"/>
      <w:bookmarkStart w:id="1482" w:name="_Toc267148986"/>
      <w:bookmarkStart w:id="1483" w:name="_Toc267258987"/>
      <w:bookmarkStart w:id="1484" w:name="_Toc272316387"/>
      <w:bookmarkStart w:id="1485" w:name="_Toc272342036"/>
      <w:bookmarkStart w:id="1486" w:name="_Toc272342345"/>
      <w:bookmarkEnd w:id="1473"/>
      <w:bookmarkEnd w:id="1474"/>
      <w:bookmarkEnd w:id="1475"/>
      <w:bookmarkEnd w:id="1476"/>
      <w:bookmarkEnd w:id="1477"/>
      <w:bookmarkEnd w:id="1478"/>
      <w:bookmarkEnd w:id="1479"/>
      <w:bookmarkEnd w:id="1480"/>
      <w:bookmarkEnd w:id="1481"/>
      <w:bookmarkEnd w:id="1482"/>
      <w:bookmarkEnd w:id="1483"/>
      <w:bookmarkEnd w:id="1484"/>
      <w:bookmarkEnd w:id="1485"/>
      <w:bookmarkEnd w:id="1486"/>
    </w:p>
    <w:p w:rsidR="00C961AD" w:rsidRPr="00CD066D" w:rsidRDefault="00C961AD" w:rsidP="00676BEE">
      <w:pPr>
        <w:pStyle w:val="ad"/>
        <w:numPr>
          <w:ilvl w:val="0"/>
          <w:numId w:val="20"/>
        </w:numPr>
        <w:autoSpaceDE w:val="0"/>
        <w:autoSpaceDN w:val="0"/>
        <w:adjustRightInd w:val="0"/>
        <w:spacing w:line="276" w:lineRule="auto"/>
        <w:jc w:val="center"/>
        <w:outlineLvl w:val="0"/>
        <w:rPr>
          <w:b/>
          <w:bCs/>
          <w:vanish/>
          <w:color w:val="000080"/>
          <w:szCs w:val="20"/>
        </w:rPr>
      </w:pPr>
      <w:bookmarkStart w:id="1487" w:name="_Toc266803748"/>
      <w:bookmarkStart w:id="1488" w:name="_Toc266894527"/>
      <w:bookmarkStart w:id="1489" w:name="_Toc266894856"/>
      <w:bookmarkStart w:id="1490" w:name="_Toc266915198"/>
      <w:bookmarkStart w:id="1491" w:name="_Toc266915525"/>
      <w:bookmarkStart w:id="1492" w:name="_Toc267000188"/>
      <w:bookmarkStart w:id="1493" w:name="_Toc267062511"/>
      <w:bookmarkStart w:id="1494" w:name="_Toc267074472"/>
      <w:bookmarkStart w:id="1495" w:name="_Toc267074781"/>
      <w:bookmarkStart w:id="1496" w:name="_Toc267148987"/>
      <w:bookmarkStart w:id="1497" w:name="_Toc267258988"/>
      <w:bookmarkStart w:id="1498" w:name="_Toc272316388"/>
      <w:bookmarkStart w:id="1499" w:name="_Toc272342037"/>
      <w:bookmarkStart w:id="1500" w:name="_Toc272342346"/>
      <w:bookmarkEnd w:id="1487"/>
      <w:bookmarkEnd w:id="1488"/>
      <w:bookmarkEnd w:id="1489"/>
      <w:bookmarkEnd w:id="1490"/>
      <w:bookmarkEnd w:id="1491"/>
      <w:bookmarkEnd w:id="1492"/>
      <w:bookmarkEnd w:id="1493"/>
      <w:bookmarkEnd w:id="1494"/>
      <w:bookmarkEnd w:id="1495"/>
      <w:bookmarkEnd w:id="1496"/>
      <w:bookmarkEnd w:id="1497"/>
      <w:bookmarkEnd w:id="1498"/>
      <w:bookmarkEnd w:id="1499"/>
      <w:bookmarkEnd w:id="1500"/>
    </w:p>
    <w:p w:rsidR="00C961AD" w:rsidRPr="00CD066D" w:rsidRDefault="00C961AD" w:rsidP="00676BEE">
      <w:pPr>
        <w:pStyle w:val="ad"/>
        <w:numPr>
          <w:ilvl w:val="0"/>
          <w:numId w:val="20"/>
        </w:numPr>
        <w:autoSpaceDE w:val="0"/>
        <w:autoSpaceDN w:val="0"/>
        <w:adjustRightInd w:val="0"/>
        <w:spacing w:line="276" w:lineRule="auto"/>
        <w:jc w:val="center"/>
        <w:outlineLvl w:val="0"/>
        <w:rPr>
          <w:b/>
          <w:bCs/>
          <w:vanish/>
          <w:color w:val="000080"/>
          <w:szCs w:val="20"/>
        </w:rPr>
      </w:pPr>
      <w:bookmarkStart w:id="1501" w:name="_Toc266803749"/>
      <w:bookmarkStart w:id="1502" w:name="_Toc266894528"/>
      <w:bookmarkStart w:id="1503" w:name="_Toc266894857"/>
      <w:bookmarkStart w:id="1504" w:name="_Toc266915199"/>
      <w:bookmarkStart w:id="1505" w:name="_Toc266915526"/>
      <w:bookmarkStart w:id="1506" w:name="_Toc267000189"/>
      <w:bookmarkStart w:id="1507" w:name="_Toc267062512"/>
      <w:bookmarkStart w:id="1508" w:name="_Toc267074473"/>
      <w:bookmarkStart w:id="1509" w:name="_Toc267074782"/>
      <w:bookmarkStart w:id="1510" w:name="_Toc267148988"/>
      <w:bookmarkStart w:id="1511" w:name="_Toc267258989"/>
      <w:bookmarkStart w:id="1512" w:name="_Toc272316389"/>
      <w:bookmarkStart w:id="1513" w:name="_Toc272342038"/>
      <w:bookmarkStart w:id="1514" w:name="_Toc272342347"/>
      <w:bookmarkEnd w:id="1501"/>
      <w:bookmarkEnd w:id="1502"/>
      <w:bookmarkEnd w:id="1503"/>
      <w:bookmarkEnd w:id="1504"/>
      <w:bookmarkEnd w:id="1505"/>
      <w:bookmarkEnd w:id="1506"/>
      <w:bookmarkEnd w:id="1507"/>
      <w:bookmarkEnd w:id="1508"/>
      <w:bookmarkEnd w:id="1509"/>
      <w:bookmarkEnd w:id="1510"/>
      <w:bookmarkEnd w:id="1511"/>
      <w:bookmarkEnd w:id="1512"/>
      <w:bookmarkEnd w:id="1513"/>
      <w:bookmarkEnd w:id="1514"/>
    </w:p>
    <w:p w:rsidR="00C961AD" w:rsidRPr="00CD066D" w:rsidRDefault="00C961AD" w:rsidP="00676BEE">
      <w:pPr>
        <w:pStyle w:val="ad"/>
        <w:numPr>
          <w:ilvl w:val="0"/>
          <w:numId w:val="20"/>
        </w:numPr>
        <w:autoSpaceDE w:val="0"/>
        <w:autoSpaceDN w:val="0"/>
        <w:adjustRightInd w:val="0"/>
        <w:spacing w:line="276" w:lineRule="auto"/>
        <w:jc w:val="center"/>
        <w:outlineLvl w:val="0"/>
        <w:rPr>
          <w:b/>
          <w:bCs/>
          <w:vanish/>
          <w:color w:val="000080"/>
          <w:szCs w:val="20"/>
        </w:rPr>
      </w:pPr>
      <w:bookmarkStart w:id="1515" w:name="_Toc266803750"/>
      <w:bookmarkStart w:id="1516" w:name="_Toc266894529"/>
      <w:bookmarkStart w:id="1517" w:name="_Toc266894858"/>
      <w:bookmarkStart w:id="1518" w:name="_Toc266915200"/>
      <w:bookmarkStart w:id="1519" w:name="_Toc266915527"/>
      <w:bookmarkStart w:id="1520" w:name="_Toc267000190"/>
      <w:bookmarkStart w:id="1521" w:name="_Toc267062513"/>
      <w:bookmarkStart w:id="1522" w:name="_Toc267074474"/>
      <w:bookmarkStart w:id="1523" w:name="_Toc267074783"/>
      <w:bookmarkStart w:id="1524" w:name="_Toc267148989"/>
      <w:bookmarkStart w:id="1525" w:name="_Toc267258990"/>
      <w:bookmarkStart w:id="1526" w:name="_Toc272316390"/>
      <w:bookmarkStart w:id="1527" w:name="_Toc272342039"/>
      <w:bookmarkStart w:id="1528" w:name="_Toc272342348"/>
      <w:bookmarkEnd w:id="1515"/>
      <w:bookmarkEnd w:id="1516"/>
      <w:bookmarkEnd w:id="1517"/>
      <w:bookmarkEnd w:id="1518"/>
      <w:bookmarkEnd w:id="1519"/>
      <w:bookmarkEnd w:id="1520"/>
      <w:bookmarkEnd w:id="1521"/>
      <w:bookmarkEnd w:id="1522"/>
      <w:bookmarkEnd w:id="1523"/>
      <w:bookmarkEnd w:id="1524"/>
      <w:bookmarkEnd w:id="1525"/>
      <w:bookmarkEnd w:id="1526"/>
      <w:bookmarkEnd w:id="1527"/>
      <w:bookmarkEnd w:id="1528"/>
    </w:p>
    <w:p w:rsidR="00C961AD" w:rsidRPr="00CD066D" w:rsidRDefault="00C961AD" w:rsidP="00676BEE">
      <w:pPr>
        <w:pStyle w:val="ad"/>
        <w:numPr>
          <w:ilvl w:val="0"/>
          <w:numId w:val="20"/>
        </w:numPr>
        <w:autoSpaceDE w:val="0"/>
        <w:autoSpaceDN w:val="0"/>
        <w:adjustRightInd w:val="0"/>
        <w:spacing w:line="276" w:lineRule="auto"/>
        <w:jc w:val="center"/>
        <w:outlineLvl w:val="0"/>
        <w:rPr>
          <w:b/>
          <w:bCs/>
          <w:vanish/>
          <w:color w:val="000080"/>
          <w:szCs w:val="20"/>
        </w:rPr>
      </w:pPr>
      <w:bookmarkStart w:id="1529" w:name="_Toc266803751"/>
      <w:bookmarkStart w:id="1530" w:name="_Toc266894530"/>
      <w:bookmarkStart w:id="1531" w:name="_Toc266894859"/>
      <w:bookmarkStart w:id="1532" w:name="_Toc266915201"/>
      <w:bookmarkStart w:id="1533" w:name="_Toc266915528"/>
      <w:bookmarkStart w:id="1534" w:name="_Toc267000191"/>
      <w:bookmarkStart w:id="1535" w:name="_Toc267062514"/>
      <w:bookmarkStart w:id="1536" w:name="_Toc267074475"/>
      <w:bookmarkStart w:id="1537" w:name="_Toc267074784"/>
      <w:bookmarkStart w:id="1538" w:name="_Toc267148990"/>
      <w:bookmarkStart w:id="1539" w:name="_Toc267258991"/>
      <w:bookmarkStart w:id="1540" w:name="_Toc272316391"/>
      <w:bookmarkStart w:id="1541" w:name="_Toc272342040"/>
      <w:bookmarkStart w:id="1542" w:name="_Toc272342349"/>
      <w:bookmarkEnd w:id="1529"/>
      <w:bookmarkEnd w:id="1530"/>
      <w:bookmarkEnd w:id="1531"/>
      <w:bookmarkEnd w:id="1532"/>
      <w:bookmarkEnd w:id="1533"/>
      <w:bookmarkEnd w:id="1534"/>
      <w:bookmarkEnd w:id="1535"/>
      <w:bookmarkEnd w:id="1536"/>
      <w:bookmarkEnd w:id="1537"/>
      <w:bookmarkEnd w:id="1538"/>
      <w:bookmarkEnd w:id="1539"/>
      <w:bookmarkEnd w:id="1540"/>
      <w:bookmarkEnd w:id="1541"/>
      <w:bookmarkEnd w:id="1542"/>
    </w:p>
    <w:p w:rsidR="00C961AD" w:rsidRPr="00CD066D" w:rsidRDefault="00C961AD" w:rsidP="00676BEE">
      <w:pPr>
        <w:pStyle w:val="ad"/>
        <w:numPr>
          <w:ilvl w:val="0"/>
          <w:numId w:val="20"/>
        </w:numPr>
        <w:autoSpaceDE w:val="0"/>
        <w:autoSpaceDN w:val="0"/>
        <w:adjustRightInd w:val="0"/>
        <w:spacing w:line="276" w:lineRule="auto"/>
        <w:jc w:val="center"/>
        <w:outlineLvl w:val="0"/>
        <w:rPr>
          <w:b/>
          <w:bCs/>
          <w:vanish/>
          <w:color w:val="000080"/>
          <w:szCs w:val="20"/>
        </w:rPr>
      </w:pPr>
      <w:bookmarkStart w:id="1543" w:name="_Toc266803752"/>
      <w:bookmarkStart w:id="1544" w:name="_Toc266894531"/>
      <w:bookmarkStart w:id="1545" w:name="_Toc266894860"/>
      <w:bookmarkStart w:id="1546" w:name="_Toc266915202"/>
      <w:bookmarkStart w:id="1547" w:name="_Toc266915529"/>
      <w:bookmarkStart w:id="1548" w:name="_Toc267000192"/>
      <w:bookmarkStart w:id="1549" w:name="_Toc267062515"/>
      <w:bookmarkStart w:id="1550" w:name="_Toc267074476"/>
      <w:bookmarkStart w:id="1551" w:name="_Toc267074785"/>
      <w:bookmarkStart w:id="1552" w:name="_Toc267148991"/>
      <w:bookmarkStart w:id="1553" w:name="_Toc267258992"/>
      <w:bookmarkStart w:id="1554" w:name="_Toc272316392"/>
      <w:bookmarkStart w:id="1555" w:name="_Toc272342041"/>
      <w:bookmarkStart w:id="1556" w:name="_Toc272342350"/>
      <w:bookmarkEnd w:id="1543"/>
      <w:bookmarkEnd w:id="1544"/>
      <w:bookmarkEnd w:id="1545"/>
      <w:bookmarkEnd w:id="1546"/>
      <w:bookmarkEnd w:id="1547"/>
      <w:bookmarkEnd w:id="1548"/>
      <w:bookmarkEnd w:id="1549"/>
      <w:bookmarkEnd w:id="1550"/>
      <w:bookmarkEnd w:id="1551"/>
      <w:bookmarkEnd w:id="1552"/>
      <w:bookmarkEnd w:id="1553"/>
      <w:bookmarkEnd w:id="1554"/>
      <w:bookmarkEnd w:id="1555"/>
      <w:bookmarkEnd w:id="1556"/>
    </w:p>
    <w:p w:rsidR="00C961AD" w:rsidRPr="00CD066D" w:rsidRDefault="00C961AD" w:rsidP="00676BEE">
      <w:pPr>
        <w:pStyle w:val="ad"/>
        <w:numPr>
          <w:ilvl w:val="0"/>
          <w:numId w:val="20"/>
        </w:numPr>
        <w:autoSpaceDE w:val="0"/>
        <w:autoSpaceDN w:val="0"/>
        <w:adjustRightInd w:val="0"/>
        <w:spacing w:line="276" w:lineRule="auto"/>
        <w:jc w:val="center"/>
        <w:outlineLvl w:val="0"/>
        <w:rPr>
          <w:b/>
          <w:bCs/>
          <w:vanish/>
          <w:color w:val="000080"/>
          <w:szCs w:val="20"/>
        </w:rPr>
      </w:pPr>
      <w:bookmarkStart w:id="1557" w:name="_Toc266803753"/>
      <w:bookmarkStart w:id="1558" w:name="_Toc266894532"/>
      <w:bookmarkStart w:id="1559" w:name="_Toc266894861"/>
      <w:bookmarkStart w:id="1560" w:name="_Toc266915203"/>
      <w:bookmarkStart w:id="1561" w:name="_Toc266915530"/>
      <w:bookmarkStart w:id="1562" w:name="_Toc267000193"/>
      <w:bookmarkStart w:id="1563" w:name="_Toc267062516"/>
      <w:bookmarkStart w:id="1564" w:name="_Toc267074477"/>
      <w:bookmarkStart w:id="1565" w:name="_Toc267074786"/>
      <w:bookmarkStart w:id="1566" w:name="_Toc267148992"/>
      <w:bookmarkStart w:id="1567" w:name="_Toc267258993"/>
      <w:bookmarkStart w:id="1568" w:name="_Toc272316393"/>
      <w:bookmarkStart w:id="1569" w:name="_Toc272342042"/>
      <w:bookmarkStart w:id="1570" w:name="_Toc272342351"/>
      <w:bookmarkEnd w:id="1557"/>
      <w:bookmarkEnd w:id="1558"/>
      <w:bookmarkEnd w:id="1559"/>
      <w:bookmarkEnd w:id="1560"/>
      <w:bookmarkEnd w:id="1561"/>
      <w:bookmarkEnd w:id="1562"/>
      <w:bookmarkEnd w:id="1563"/>
      <w:bookmarkEnd w:id="1564"/>
      <w:bookmarkEnd w:id="1565"/>
      <w:bookmarkEnd w:id="1566"/>
      <w:bookmarkEnd w:id="1567"/>
      <w:bookmarkEnd w:id="1568"/>
      <w:bookmarkEnd w:id="1569"/>
      <w:bookmarkEnd w:id="1570"/>
    </w:p>
    <w:p w:rsidR="00C961AD" w:rsidRPr="00CD066D" w:rsidRDefault="00C961AD" w:rsidP="00676BEE">
      <w:pPr>
        <w:pStyle w:val="ad"/>
        <w:keepNext/>
        <w:numPr>
          <w:ilvl w:val="0"/>
          <w:numId w:val="21"/>
        </w:numPr>
        <w:spacing w:line="276" w:lineRule="auto"/>
        <w:jc w:val="center"/>
        <w:outlineLvl w:val="1"/>
        <w:rPr>
          <w:b/>
          <w:bCs/>
          <w:vanish/>
          <w:color w:val="000080"/>
          <w:szCs w:val="20"/>
        </w:rPr>
      </w:pPr>
      <w:bookmarkStart w:id="1571" w:name="_Toc266803755"/>
      <w:bookmarkStart w:id="1572" w:name="_Toc266894534"/>
      <w:bookmarkStart w:id="1573" w:name="_Toc266894863"/>
      <w:bookmarkStart w:id="1574" w:name="_Toc266915205"/>
      <w:bookmarkStart w:id="1575" w:name="_Toc266915532"/>
      <w:bookmarkStart w:id="1576" w:name="_Toc267000195"/>
      <w:bookmarkStart w:id="1577" w:name="_Toc267062518"/>
      <w:bookmarkStart w:id="1578" w:name="_Toc267074479"/>
      <w:bookmarkStart w:id="1579" w:name="_Toc267074788"/>
      <w:bookmarkStart w:id="1580" w:name="_Toc267148994"/>
      <w:bookmarkStart w:id="1581" w:name="_Toc267258995"/>
      <w:bookmarkStart w:id="1582" w:name="_Toc272316395"/>
      <w:bookmarkStart w:id="1583" w:name="_Toc272342044"/>
      <w:bookmarkStart w:id="1584" w:name="_Toc272342353"/>
      <w:bookmarkEnd w:id="1571"/>
      <w:bookmarkEnd w:id="1572"/>
      <w:bookmarkEnd w:id="1573"/>
      <w:bookmarkEnd w:id="1574"/>
      <w:bookmarkEnd w:id="1575"/>
      <w:bookmarkEnd w:id="1576"/>
      <w:bookmarkEnd w:id="1577"/>
      <w:bookmarkEnd w:id="1578"/>
      <w:bookmarkEnd w:id="1579"/>
      <w:bookmarkEnd w:id="1580"/>
      <w:bookmarkEnd w:id="1581"/>
      <w:bookmarkEnd w:id="1582"/>
      <w:bookmarkEnd w:id="1583"/>
      <w:bookmarkEnd w:id="1584"/>
    </w:p>
    <w:p w:rsidR="00C961AD" w:rsidRPr="00CD066D" w:rsidRDefault="00C961AD" w:rsidP="00676BEE">
      <w:pPr>
        <w:pStyle w:val="ad"/>
        <w:keepNext/>
        <w:numPr>
          <w:ilvl w:val="0"/>
          <w:numId w:val="21"/>
        </w:numPr>
        <w:spacing w:line="276" w:lineRule="auto"/>
        <w:jc w:val="center"/>
        <w:outlineLvl w:val="1"/>
        <w:rPr>
          <w:b/>
          <w:bCs/>
          <w:vanish/>
          <w:color w:val="000080"/>
          <w:szCs w:val="20"/>
        </w:rPr>
      </w:pPr>
      <w:bookmarkStart w:id="1585" w:name="_Toc266803756"/>
      <w:bookmarkStart w:id="1586" w:name="_Toc266894535"/>
      <w:bookmarkStart w:id="1587" w:name="_Toc266894864"/>
      <w:bookmarkStart w:id="1588" w:name="_Toc266915206"/>
      <w:bookmarkStart w:id="1589" w:name="_Toc266915533"/>
      <w:bookmarkStart w:id="1590" w:name="_Toc267000196"/>
      <w:bookmarkStart w:id="1591" w:name="_Toc267062519"/>
      <w:bookmarkStart w:id="1592" w:name="_Toc267074480"/>
      <w:bookmarkStart w:id="1593" w:name="_Toc267074789"/>
      <w:bookmarkStart w:id="1594" w:name="_Toc267148995"/>
      <w:bookmarkStart w:id="1595" w:name="_Toc267258996"/>
      <w:bookmarkStart w:id="1596" w:name="_Toc272316396"/>
      <w:bookmarkStart w:id="1597" w:name="_Toc272342045"/>
      <w:bookmarkStart w:id="1598" w:name="_Toc272342354"/>
      <w:bookmarkEnd w:id="1585"/>
      <w:bookmarkEnd w:id="1586"/>
      <w:bookmarkEnd w:id="1587"/>
      <w:bookmarkEnd w:id="1588"/>
      <w:bookmarkEnd w:id="1589"/>
      <w:bookmarkEnd w:id="1590"/>
      <w:bookmarkEnd w:id="1591"/>
      <w:bookmarkEnd w:id="1592"/>
      <w:bookmarkEnd w:id="1593"/>
      <w:bookmarkEnd w:id="1594"/>
      <w:bookmarkEnd w:id="1595"/>
      <w:bookmarkEnd w:id="1596"/>
      <w:bookmarkEnd w:id="1597"/>
      <w:bookmarkEnd w:id="1598"/>
    </w:p>
    <w:p w:rsidR="00C961AD" w:rsidRPr="00CD066D" w:rsidRDefault="00C961AD" w:rsidP="00676BEE">
      <w:pPr>
        <w:pStyle w:val="ad"/>
        <w:keepNext/>
        <w:numPr>
          <w:ilvl w:val="0"/>
          <w:numId w:val="21"/>
        </w:numPr>
        <w:spacing w:line="276" w:lineRule="auto"/>
        <w:jc w:val="center"/>
        <w:outlineLvl w:val="1"/>
        <w:rPr>
          <w:b/>
          <w:bCs/>
          <w:vanish/>
          <w:color w:val="000080"/>
          <w:szCs w:val="20"/>
        </w:rPr>
      </w:pPr>
      <w:bookmarkStart w:id="1599" w:name="_Toc266803757"/>
      <w:bookmarkStart w:id="1600" w:name="_Toc266894536"/>
      <w:bookmarkStart w:id="1601" w:name="_Toc266894865"/>
      <w:bookmarkStart w:id="1602" w:name="_Toc266915207"/>
      <w:bookmarkStart w:id="1603" w:name="_Toc266915534"/>
      <w:bookmarkStart w:id="1604" w:name="_Toc267000197"/>
      <w:bookmarkStart w:id="1605" w:name="_Toc267062520"/>
      <w:bookmarkStart w:id="1606" w:name="_Toc267074481"/>
      <w:bookmarkStart w:id="1607" w:name="_Toc267074790"/>
      <w:bookmarkStart w:id="1608" w:name="_Toc267148996"/>
      <w:bookmarkStart w:id="1609" w:name="_Toc267258997"/>
      <w:bookmarkStart w:id="1610" w:name="_Toc272316397"/>
      <w:bookmarkStart w:id="1611" w:name="_Toc272342046"/>
      <w:bookmarkStart w:id="1612" w:name="_Toc272342355"/>
      <w:bookmarkEnd w:id="1599"/>
      <w:bookmarkEnd w:id="1600"/>
      <w:bookmarkEnd w:id="1601"/>
      <w:bookmarkEnd w:id="1602"/>
      <w:bookmarkEnd w:id="1603"/>
      <w:bookmarkEnd w:id="1604"/>
      <w:bookmarkEnd w:id="1605"/>
      <w:bookmarkEnd w:id="1606"/>
      <w:bookmarkEnd w:id="1607"/>
      <w:bookmarkEnd w:id="1608"/>
      <w:bookmarkEnd w:id="1609"/>
      <w:bookmarkEnd w:id="1610"/>
      <w:bookmarkEnd w:id="1611"/>
      <w:bookmarkEnd w:id="1612"/>
    </w:p>
    <w:p w:rsidR="00C961AD" w:rsidRPr="00CD066D" w:rsidRDefault="00C961AD" w:rsidP="00676BEE">
      <w:pPr>
        <w:pStyle w:val="ad"/>
        <w:keepNext/>
        <w:numPr>
          <w:ilvl w:val="0"/>
          <w:numId w:val="21"/>
        </w:numPr>
        <w:spacing w:line="276" w:lineRule="auto"/>
        <w:jc w:val="center"/>
        <w:outlineLvl w:val="1"/>
        <w:rPr>
          <w:b/>
          <w:bCs/>
          <w:vanish/>
          <w:color w:val="000080"/>
          <w:szCs w:val="20"/>
        </w:rPr>
      </w:pPr>
      <w:bookmarkStart w:id="1613" w:name="_Toc266803758"/>
      <w:bookmarkStart w:id="1614" w:name="_Toc266894537"/>
      <w:bookmarkStart w:id="1615" w:name="_Toc266894866"/>
      <w:bookmarkStart w:id="1616" w:name="_Toc266915208"/>
      <w:bookmarkStart w:id="1617" w:name="_Toc266915535"/>
      <w:bookmarkStart w:id="1618" w:name="_Toc267000198"/>
      <w:bookmarkStart w:id="1619" w:name="_Toc267062521"/>
      <w:bookmarkStart w:id="1620" w:name="_Toc267074482"/>
      <w:bookmarkStart w:id="1621" w:name="_Toc267074791"/>
      <w:bookmarkStart w:id="1622" w:name="_Toc267148997"/>
      <w:bookmarkStart w:id="1623" w:name="_Toc267258998"/>
      <w:bookmarkStart w:id="1624" w:name="_Toc272316398"/>
      <w:bookmarkStart w:id="1625" w:name="_Toc272342047"/>
      <w:bookmarkStart w:id="1626" w:name="_Toc272342356"/>
      <w:bookmarkEnd w:id="1613"/>
      <w:bookmarkEnd w:id="1614"/>
      <w:bookmarkEnd w:id="1615"/>
      <w:bookmarkEnd w:id="1616"/>
      <w:bookmarkEnd w:id="1617"/>
      <w:bookmarkEnd w:id="1618"/>
      <w:bookmarkEnd w:id="1619"/>
      <w:bookmarkEnd w:id="1620"/>
      <w:bookmarkEnd w:id="1621"/>
      <w:bookmarkEnd w:id="1622"/>
      <w:bookmarkEnd w:id="1623"/>
      <w:bookmarkEnd w:id="1624"/>
      <w:bookmarkEnd w:id="1625"/>
      <w:bookmarkEnd w:id="1626"/>
    </w:p>
    <w:p w:rsidR="00C961AD" w:rsidRPr="00CD066D" w:rsidRDefault="00C961AD" w:rsidP="00676BEE">
      <w:pPr>
        <w:pStyle w:val="ad"/>
        <w:keepNext/>
        <w:numPr>
          <w:ilvl w:val="0"/>
          <w:numId w:val="21"/>
        </w:numPr>
        <w:spacing w:line="276" w:lineRule="auto"/>
        <w:jc w:val="center"/>
        <w:outlineLvl w:val="1"/>
        <w:rPr>
          <w:b/>
          <w:bCs/>
          <w:vanish/>
          <w:color w:val="000080"/>
          <w:szCs w:val="20"/>
        </w:rPr>
      </w:pPr>
      <w:bookmarkStart w:id="1627" w:name="_Toc266803759"/>
      <w:bookmarkStart w:id="1628" w:name="_Toc266894538"/>
      <w:bookmarkStart w:id="1629" w:name="_Toc266894867"/>
      <w:bookmarkStart w:id="1630" w:name="_Toc266915209"/>
      <w:bookmarkStart w:id="1631" w:name="_Toc266915536"/>
      <w:bookmarkStart w:id="1632" w:name="_Toc267000199"/>
      <w:bookmarkStart w:id="1633" w:name="_Toc267062522"/>
      <w:bookmarkStart w:id="1634" w:name="_Toc267074483"/>
      <w:bookmarkStart w:id="1635" w:name="_Toc267074792"/>
      <w:bookmarkStart w:id="1636" w:name="_Toc267148998"/>
      <w:bookmarkStart w:id="1637" w:name="_Toc267258999"/>
      <w:bookmarkStart w:id="1638" w:name="_Toc272316399"/>
      <w:bookmarkStart w:id="1639" w:name="_Toc272342048"/>
      <w:bookmarkStart w:id="1640" w:name="_Toc272342357"/>
      <w:bookmarkEnd w:id="1627"/>
      <w:bookmarkEnd w:id="1628"/>
      <w:bookmarkEnd w:id="1629"/>
      <w:bookmarkEnd w:id="1630"/>
      <w:bookmarkEnd w:id="1631"/>
      <w:bookmarkEnd w:id="1632"/>
      <w:bookmarkEnd w:id="1633"/>
      <w:bookmarkEnd w:id="1634"/>
      <w:bookmarkEnd w:id="1635"/>
      <w:bookmarkEnd w:id="1636"/>
      <w:bookmarkEnd w:id="1637"/>
      <w:bookmarkEnd w:id="1638"/>
      <w:bookmarkEnd w:id="1639"/>
      <w:bookmarkEnd w:id="1640"/>
    </w:p>
    <w:p w:rsidR="00C961AD" w:rsidRPr="00CD066D" w:rsidRDefault="00C961AD" w:rsidP="00676BEE">
      <w:pPr>
        <w:pStyle w:val="ad"/>
        <w:keepNext/>
        <w:numPr>
          <w:ilvl w:val="0"/>
          <w:numId w:val="21"/>
        </w:numPr>
        <w:spacing w:line="276" w:lineRule="auto"/>
        <w:jc w:val="center"/>
        <w:outlineLvl w:val="1"/>
        <w:rPr>
          <w:b/>
          <w:bCs/>
          <w:vanish/>
          <w:color w:val="000080"/>
          <w:szCs w:val="20"/>
        </w:rPr>
      </w:pPr>
      <w:bookmarkStart w:id="1641" w:name="_Toc266803760"/>
      <w:bookmarkStart w:id="1642" w:name="_Toc266894539"/>
      <w:bookmarkStart w:id="1643" w:name="_Toc266894868"/>
      <w:bookmarkStart w:id="1644" w:name="_Toc266915210"/>
      <w:bookmarkStart w:id="1645" w:name="_Toc266915537"/>
      <w:bookmarkStart w:id="1646" w:name="_Toc267000200"/>
      <w:bookmarkStart w:id="1647" w:name="_Toc267062523"/>
      <w:bookmarkStart w:id="1648" w:name="_Toc267074484"/>
      <w:bookmarkStart w:id="1649" w:name="_Toc267074793"/>
      <w:bookmarkStart w:id="1650" w:name="_Toc267148999"/>
      <w:bookmarkStart w:id="1651" w:name="_Toc267259000"/>
      <w:bookmarkStart w:id="1652" w:name="_Toc272316400"/>
      <w:bookmarkStart w:id="1653" w:name="_Toc272342049"/>
      <w:bookmarkStart w:id="1654" w:name="_Toc272342358"/>
      <w:bookmarkEnd w:id="1641"/>
      <w:bookmarkEnd w:id="1642"/>
      <w:bookmarkEnd w:id="1643"/>
      <w:bookmarkEnd w:id="1644"/>
      <w:bookmarkEnd w:id="1645"/>
      <w:bookmarkEnd w:id="1646"/>
      <w:bookmarkEnd w:id="1647"/>
      <w:bookmarkEnd w:id="1648"/>
      <w:bookmarkEnd w:id="1649"/>
      <w:bookmarkEnd w:id="1650"/>
      <w:bookmarkEnd w:id="1651"/>
      <w:bookmarkEnd w:id="1652"/>
      <w:bookmarkEnd w:id="1653"/>
      <w:bookmarkEnd w:id="1654"/>
    </w:p>
    <w:p w:rsidR="00C961AD" w:rsidRPr="00CD066D" w:rsidRDefault="00C961AD" w:rsidP="00676BEE">
      <w:pPr>
        <w:pStyle w:val="ad"/>
        <w:keepNext/>
        <w:numPr>
          <w:ilvl w:val="0"/>
          <w:numId w:val="21"/>
        </w:numPr>
        <w:spacing w:line="276" w:lineRule="auto"/>
        <w:jc w:val="center"/>
        <w:outlineLvl w:val="1"/>
        <w:rPr>
          <w:b/>
          <w:bCs/>
          <w:vanish/>
          <w:color w:val="000080"/>
          <w:szCs w:val="20"/>
        </w:rPr>
      </w:pPr>
      <w:bookmarkStart w:id="1655" w:name="_Toc266803761"/>
      <w:bookmarkStart w:id="1656" w:name="_Toc266894540"/>
      <w:bookmarkStart w:id="1657" w:name="_Toc266894869"/>
      <w:bookmarkStart w:id="1658" w:name="_Toc266915211"/>
      <w:bookmarkStart w:id="1659" w:name="_Toc266915538"/>
      <w:bookmarkStart w:id="1660" w:name="_Toc267000201"/>
      <w:bookmarkStart w:id="1661" w:name="_Toc267062524"/>
      <w:bookmarkStart w:id="1662" w:name="_Toc267074485"/>
      <w:bookmarkStart w:id="1663" w:name="_Toc267074794"/>
      <w:bookmarkStart w:id="1664" w:name="_Toc267149000"/>
      <w:bookmarkStart w:id="1665" w:name="_Toc267259001"/>
      <w:bookmarkStart w:id="1666" w:name="_Toc272316401"/>
      <w:bookmarkStart w:id="1667" w:name="_Toc272342050"/>
      <w:bookmarkStart w:id="1668" w:name="_Toc272342359"/>
      <w:bookmarkEnd w:id="1655"/>
      <w:bookmarkEnd w:id="1656"/>
      <w:bookmarkEnd w:id="1657"/>
      <w:bookmarkEnd w:id="1658"/>
      <w:bookmarkEnd w:id="1659"/>
      <w:bookmarkEnd w:id="1660"/>
      <w:bookmarkEnd w:id="1661"/>
      <w:bookmarkEnd w:id="1662"/>
      <w:bookmarkEnd w:id="1663"/>
      <w:bookmarkEnd w:id="1664"/>
      <w:bookmarkEnd w:id="1665"/>
      <w:bookmarkEnd w:id="1666"/>
      <w:bookmarkEnd w:id="1667"/>
      <w:bookmarkEnd w:id="1668"/>
    </w:p>
    <w:p w:rsidR="00C961AD" w:rsidRPr="00CD066D" w:rsidRDefault="00C961AD" w:rsidP="00676BEE">
      <w:pPr>
        <w:pStyle w:val="ad"/>
        <w:keepNext/>
        <w:numPr>
          <w:ilvl w:val="0"/>
          <w:numId w:val="21"/>
        </w:numPr>
        <w:spacing w:line="276" w:lineRule="auto"/>
        <w:jc w:val="center"/>
        <w:outlineLvl w:val="1"/>
        <w:rPr>
          <w:b/>
          <w:bCs/>
          <w:vanish/>
          <w:color w:val="000080"/>
          <w:szCs w:val="20"/>
        </w:rPr>
      </w:pPr>
      <w:bookmarkStart w:id="1669" w:name="_Toc266803762"/>
      <w:bookmarkStart w:id="1670" w:name="_Toc266894541"/>
      <w:bookmarkStart w:id="1671" w:name="_Toc266894870"/>
      <w:bookmarkStart w:id="1672" w:name="_Toc266915212"/>
      <w:bookmarkStart w:id="1673" w:name="_Toc266915539"/>
      <w:bookmarkStart w:id="1674" w:name="_Toc267000202"/>
      <w:bookmarkStart w:id="1675" w:name="_Toc267062525"/>
      <w:bookmarkStart w:id="1676" w:name="_Toc267074486"/>
      <w:bookmarkStart w:id="1677" w:name="_Toc267074795"/>
      <w:bookmarkStart w:id="1678" w:name="_Toc267149001"/>
      <w:bookmarkStart w:id="1679" w:name="_Toc267259002"/>
      <w:bookmarkStart w:id="1680" w:name="_Toc272316402"/>
      <w:bookmarkStart w:id="1681" w:name="_Toc272342051"/>
      <w:bookmarkStart w:id="1682" w:name="_Toc272342360"/>
      <w:bookmarkEnd w:id="1669"/>
      <w:bookmarkEnd w:id="1670"/>
      <w:bookmarkEnd w:id="1671"/>
      <w:bookmarkEnd w:id="1672"/>
      <w:bookmarkEnd w:id="1673"/>
      <w:bookmarkEnd w:id="1674"/>
      <w:bookmarkEnd w:id="1675"/>
      <w:bookmarkEnd w:id="1676"/>
      <w:bookmarkEnd w:id="1677"/>
      <w:bookmarkEnd w:id="1678"/>
      <w:bookmarkEnd w:id="1679"/>
      <w:bookmarkEnd w:id="1680"/>
      <w:bookmarkEnd w:id="1681"/>
      <w:bookmarkEnd w:id="1682"/>
    </w:p>
    <w:p w:rsidR="00C961AD" w:rsidRDefault="00C961AD" w:rsidP="00C961AD">
      <w:pPr>
        <w:pStyle w:val="20"/>
        <w:spacing w:line="276" w:lineRule="auto"/>
        <w:ind w:left="792"/>
        <w:rPr>
          <w:rFonts w:ascii="Times New Roman" w:hAnsi="Times New Roman"/>
          <w:i/>
          <w:iCs/>
          <w:color w:val="000080"/>
        </w:rPr>
      </w:pPr>
      <w:r w:rsidRPr="00BE4EB7">
        <w:rPr>
          <w:rFonts w:ascii="Times New Roman" w:hAnsi="Times New Roman"/>
          <w:i/>
          <w:iCs/>
          <w:color w:val="000080"/>
        </w:rPr>
        <w:t>8. Энергия ресурсларын куллануда энергия саклау</w:t>
      </w:r>
      <w:r>
        <w:rPr>
          <w:rFonts w:ascii="Times New Roman" w:hAnsi="Times New Roman"/>
          <w:i/>
          <w:iCs/>
          <w:color w:val="000080"/>
        </w:rPr>
        <w:t xml:space="preserve"> </w:t>
      </w:r>
      <w:bookmarkStart w:id="1683" w:name="_Toc272342361"/>
    </w:p>
    <w:p w:rsidR="00C961AD" w:rsidRDefault="00C961AD" w:rsidP="00C961AD">
      <w:pPr>
        <w:pStyle w:val="20"/>
        <w:spacing w:line="276" w:lineRule="auto"/>
        <w:ind w:left="792"/>
      </w:pPr>
      <w:r>
        <w:rPr>
          <w:rFonts w:ascii="Times New Roman" w:hAnsi="Times New Roman"/>
          <w:i/>
          <w:iCs/>
          <w:color w:val="000080"/>
        </w:rPr>
        <w:t xml:space="preserve">8.1.1. </w:t>
      </w:r>
      <w:bookmarkEnd w:id="1683"/>
      <w:r w:rsidRPr="00BE4EB7">
        <w:rPr>
          <w:rFonts w:ascii="Times New Roman" w:hAnsi="Times New Roman"/>
          <w:i/>
          <w:iCs/>
          <w:color w:val="000080"/>
        </w:rPr>
        <w:t>Торак йортларда энергияне саклау</w:t>
      </w:r>
    </w:p>
    <w:p w:rsidR="00C961AD" w:rsidRDefault="00C961AD" w:rsidP="00C961AD">
      <w:pPr>
        <w:pStyle w:val="20"/>
        <w:spacing w:line="276" w:lineRule="auto"/>
        <w:ind w:left="792"/>
        <w:rPr>
          <w:rFonts w:ascii="Times New Roman" w:hAnsi="Times New Roman"/>
          <w:b/>
          <w:i/>
        </w:rPr>
      </w:pPr>
      <w:r w:rsidRPr="00BE4EB7">
        <w:rPr>
          <w:rFonts w:ascii="Times New Roman" w:hAnsi="Times New Roman"/>
          <w:b/>
          <w:i/>
        </w:rPr>
        <w:t xml:space="preserve">Мамадыш районының торак фонды 1451,5 мең кв. м гомуми мәйдан тәшкил итә, шул исәптән күп фатирлы </w:t>
      </w:r>
      <w:r w:rsidRPr="00BE4EB7">
        <w:rPr>
          <w:rFonts w:ascii="Times New Roman" w:hAnsi="Times New Roman"/>
          <w:b/>
          <w:i/>
        </w:rPr>
        <w:lastRenderedPageBreak/>
        <w:t>торак йортлар – 663,5 мең кв. м. 2019 елның 1 гыйнварына районда 42 мең кеше яши (шул исәптән Мамадыш шәһәрендә – 15,9 мең кеше) һәм энергоресурсларны һәм суны иң күп кулланучы санала.</w:t>
      </w:r>
    </w:p>
    <w:p w:rsidR="00C961AD" w:rsidRDefault="00C961AD" w:rsidP="00C961AD">
      <w:pPr>
        <w:spacing w:line="276" w:lineRule="auto"/>
        <w:ind w:left="1069"/>
        <w:jc w:val="both"/>
        <w:rPr>
          <w:sz w:val="28"/>
        </w:rPr>
      </w:pPr>
      <w:r w:rsidRPr="00A778C1">
        <w:rPr>
          <w:bCs/>
          <w:iCs/>
          <w:sz w:val="28"/>
          <w:szCs w:val="28"/>
        </w:rPr>
        <w:t>ММР халкы буенча ягулык-энергетика ресурсларын еллык куллану Күләме тәшкил итә:</w:t>
      </w:r>
    </w:p>
    <w:p w:rsidR="00C961AD" w:rsidRPr="00A778C1" w:rsidRDefault="00C961AD" w:rsidP="00C961AD">
      <w:pPr>
        <w:spacing w:line="276" w:lineRule="auto"/>
        <w:ind w:left="1069"/>
        <w:jc w:val="both"/>
        <w:rPr>
          <w:sz w:val="28"/>
        </w:rPr>
      </w:pPr>
      <w:r w:rsidRPr="00D84967">
        <w:rPr>
          <w:sz w:val="28"/>
        </w:rPr>
        <w:t xml:space="preserve">- </w:t>
      </w:r>
      <w:r w:rsidRPr="00A778C1">
        <w:rPr>
          <w:sz w:val="28"/>
        </w:rPr>
        <w:t>32 229 млн. кВт*сәг электр энергиясе;</w:t>
      </w:r>
    </w:p>
    <w:p w:rsidR="00C961AD" w:rsidRPr="00A778C1" w:rsidRDefault="00C961AD" w:rsidP="00C961AD">
      <w:pPr>
        <w:spacing w:line="276" w:lineRule="auto"/>
        <w:ind w:left="1069"/>
        <w:jc w:val="both"/>
        <w:rPr>
          <w:sz w:val="28"/>
        </w:rPr>
      </w:pPr>
      <w:r w:rsidRPr="00A778C1">
        <w:rPr>
          <w:sz w:val="28"/>
        </w:rPr>
        <w:t>- 937,9 мең куб. м су;</w:t>
      </w:r>
    </w:p>
    <w:p w:rsidR="00C961AD" w:rsidRDefault="00C961AD" w:rsidP="00C961AD">
      <w:pPr>
        <w:spacing w:line="276" w:lineRule="auto"/>
        <w:ind w:left="1069"/>
        <w:jc w:val="both"/>
        <w:rPr>
          <w:sz w:val="28"/>
          <w:szCs w:val="28"/>
        </w:rPr>
      </w:pPr>
      <w:r w:rsidRPr="00A778C1">
        <w:rPr>
          <w:sz w:val="28"/>
        </w:rPr>
        <w:t>- 41,02 млн. куб. м табигый газ.</w:t>
      </w:r>
    </w:p>
    <w:p w:rsidR="00C961AD" w:rsidRDefault="00C961AD" w:rsidP="00C961AD">
      <w:pPr>
        <w:spacing w:line="276" w:lineRule="auto"/>
        <w:ind w:firstLine="709"/>
        <w:jc w:val="both"/>
        <w:rPr>
          <w:sz w:val="28"/>
          <w:szCs w:val="28"/>
        </w:rPr>
      </w:pPr>
      <w:r w:rsidRPr="00A778C1">
        <w:rPr>
          <w:sz w:val="28"/>
          <w:szCs w:val="28"/>
        </w:rPr>
        <w:t>2019 елның 1 гыйнварына 16567 торак йорт, шул исәптән 1222 – күп фатирлы йорт файдалануга тапшырылган.</w:t>
      </w:r>
    </w:p>
    <w:p w:rsidR="00C961AD" w:rsidRPr="00745259" w:rsidRDefault="00C961AD" w:rsidP="00C961AD">
      <w:pPr>
        <w:spacing w:line="276" w:lineRule="auto"/>
        <w:ind w:firstLine="708"/>
        <w:jc w:val="both"/>
        <w:rPr>
          <w:noProof/>
          <w:sz w:val="16"/>
          <w:szCs w:val="16"/>
        </w:rPr>
      </w:pPr>
      <w:r w:rsidRPr="00A778C1">
        <w:rPr>
          <w:sz w:val="28"/>
          <w:szCs w:val="28"/>
        </w:rPr>
        <w:t>Беренче массакүләм сериядәге торак йортларның тышкы ягулык саклау сыйфатларының түбән булуы җылылык энергиясен куллануның югары дәрәҗәсенең төп сәбәбе булып тора һәм биналарны җылылык саклау буенча заманча таләпләргә җавап бирми (койма конструкцияләре аша җылылык югалту 30-40% ка җитә).</w:t>
      </w:r>
    </w:p>
    <w:p w:rsidR="00C961AD" w:rsidRDefault="00C961AD" w:rsidP="00676BEE">
      <w:pPr>
        <w:numPr>
          <w:ilvl w:val="0"/>
          <w:numId w:val="30"/>
        </w:numPr>
        <w:spacing w:line="276" w:lineRule="auto"/>
        <w:jc w:val="both"/>
        <w:rPr>
          <w:color w:val="000000"/>
          <w:sz w:val="28"/>
          <w:szCs w:val="28"/>
        </w:rPr>
      </w:pPr>
      <w:r w:rsidRPr="00A778C1">
        <w:rPr>
          <w:sz w:val="28"/>
          <w:szCs w:val="28"/>
        </w:rPr>
        <w:t>Торак биналарның энергетик нәтиҗәлелеген арттыру өчен тәкъдим ителгән чаралар исемлеге түбәндәге эш төрләрен үз эченә ала:</w:t>
      </w:r>
    </w:p>
    <w:p w:rsidR="00C961AD" w:rsidRDefault="00C961AD" w:rsidP="00676BEE">
      <w:pPr>
        <w:numPr>
          <w:ilvl w:val="0"/>
          <w:numId w:val="30"/>
        </w:numPr>
        <w:spacing w:line="276" w:lineRule="auto"/>
        <w:jc w:val="both"/>
        <w:rPr>
          <w:color w:val="000000"/>
          <w:sz w:val="28"/>
          <w:szCs w:val="28"/>
        </w:rPr>
      </w:pPr>
      <w:r>
        <w:rPr>
          <w:color w:val="000000"/>
          <w:sz w:val="28"/>
          <w:szCs w:val="28"/>
        </w:rPr>
        <w:t>өслекләрне</w:t>
      </w:r>
      <w:r>
        <w:rPr>
          <w:color w:val="000000"/>
          <w:sz w:val="28"/>
          <w:szCs w:val="28"/>
          <w:lang w:val="tt-RU"/>
        </w:rPr>
        <w:t>ң</w:t>
      </w:r>
      <w:r>
        <w:rPr>
          <w:color w:val="000000"/>
          <w:sz w:val="28"/>
          <w:szCs w:val="28"/>
        </w:rPr>
        <w:t xml:space="preserve"> җылы са</w:t>
      </w:r>
      <w:r w:rsidRPr="00A778C1">
        <w:rPr>
          <w:color w:val="000000"/>
          <w:sz w:val="28"/>
          <w:szCs w:val="28"/>
        </w:rPr>
        <w:t>клауны көчәйтү (шул исәптән иске тәрәзәләрне пыяла пакетларга алыштыру, лоджий һәм балконнарны пыялалау);</w:t>
      </w:r>
    </w:p>
    <w:p w:rsidR="00C961AD" w:rsidRDefault="00C961AD" w:rsidP="00676BEE">
      <w:pPr>
        <w:numPr>
          <w:ilvl w:val="0"/>
          <w:numId w:val="30"/>
        </w:numPr>
        <w:spacing w:line="276" w:lineRule="auto"/>
        <w:jc w:val="both"/>
        <w:rPr>
          <w:color w:val="000000"/>
          <w:sz w:val="28"/>
          <w:szCs w:val="28"/>
        </w:rPr>
      </w:pPr>
      <w:r w:rsidRPr="00A778C1">
        <w:rPr>
          <w:color w:val="000000"/>
          <w:sz w:val="28"/>
          <w:szCs w:val="28"/>
        </w:rPr>
        <w:t>тәрәзә һәм ишек уемнарын тыгызлау юлы белән җылылык инфильтрациясе белән югалтуларны киметү, керү ишекләрен доводчиклар урнаштыру;</w:t>
      </w:r>
    </w:p>
    <w:p w:rsidR="00C961AD" w:rsidRDefault="00C961AD" w:rsidP="00676BEE">
      <w:pPr>
        <w:numPr>
          <w:ilvl w:val="0"/>
          <w:numId w:val="30"/>
        </w:numPr>
        <w:spacing w:line="276" w:lineRule="auto"/>
        <w:jc w:val="both"/>
        <w:rPr>
          <w:color w:val="000000"/>
          <w:sz w:val="28"/>
          <w:szCs w:val="28"/>
        </w:rPr>
      </w:pPr>
      <w:r w:rsidRPr="00A778C1">
        <w:rPr>
          <w:color w:val="000000"/>
          <w:sz w:val="28"/>
          <w:szCs w:val="28"/>
        </w:rPr>
        <w:t>җылылык изоляциясе (җылылык изоляциясен торгызу) җылытылмый торган подвалларда һәм чарлакларда эчке торбаүткәргеч системаларның җылылык изоляциясе;</w:t>
      </w:r>
    </w:p>
    <w:p w:rsidR="00C961AD" w:rsidRDefault="00C961AD" w:rsidP="00676BEE">
      <w:pPr>
        <w:numPr>
          <w:ilvl w:val="0"/>
          <w:numId w:val="30"/>
        </w:numPr>
        <w:spacing w:line="276" w:lineRule="auto"/>
        <w:jc w:val="both"/>
        <w:rPr>
          <w:color w:val="000000"/>
          <w:sz w:val="28"/>
          <w:szCs w:val="28"/>
        </w:rPr>
      </w:pPr>
      <w:r w:rsidRPr="008F0916">
        <w:rPr>
          <w:color w:val="000000"/>
          <w:sz w:val="28"/>
          <w:szCs w:val="28"/>
        </w:rPr>
        <w:t>радиаторларның эчке өслекләреннән һәм реагент юдыргыч труба үткәргеч системаларыннан җиһазларны демонтажламыйча, гидравлик һәм җылылык югалтуларын киметү;</w:t>
      </w:r>
    </w:p>
    <w:p w:rsidR="00C961AD" w:rsidRDefault="00C961AD" w:rsidP="00676BEE">
      <w:pPr>
        <w:numPr>
          <w:ilvl w:val="0"/>
          <w:numId w:val="30"/>
        </w:numPr>
        <w:spacing w:line="276" w:lineRule="auto"/>
        <w:jc w:val="both"/>
        <w:rPr>
          <w:color w:val="000000"/>
          <w:sz w:val="28"/>
          <w:szCs w:val="28"/>
        </w:rPr>
      </w:pPr>
      <w:r w:rsidRPr="008F0916">
        <w:rPr>
          <w:color w:val="000000"/>
          <w:sz w:val="28"/>
          <w:szCs w:val="28"/>
        </w:rPr>
        <w:t>баланслау клапаннары белән җылылык куллануны җайга салуның автоматлаштырылган үзәкләрен урнаштыру;</w:t>
      </w:r>
    </w:p>
    <w:p w:rsidR="00C961AD" w:rsidRPr="0052516F" w:rsidRDefault="00C961AD" w:rsidP="00676BEE">
      <w:pPr>
        <w:numPr>
          <w:ilvl w:val="0"/>
          <w:numId w:val="30"/>
        </w:numPr>
        <w:spacing w:line="276" w:lineRule="auto"/>
        <w:jc w:val="both"/>
        <w:rPr>
          <w:color w:val="000000"/>
        </w:rPr>
      </w:pPr>
      <w:r w:rsidRPr="0052516F">
        <w:rPr>
          <w:color w:val="000000"/>
          <w:sz w:val="28"/>
          <w:szCs w:val="28"/>
        </w:rPr>
        <w:t>заманча энергия саклаучы яктырткычлар, светодиодлар нигезендә подъезд эчендәге яктырту системасын модернизацияләү;</w:t>
      </w:r>
    </w:p>
    <w:p w:rsidR="00C961AD" w:rsidRDefault="00C961AD" w:rsidP="00C961AD">
      <w:pPr>
        <w:spacing w:line="276" w:lineRule="auto"/>
        <w:ind w:firstLine="709"/>
        <w:jc w:val="both"/>
        <w:rPr>
          <w:sz w:val="28"/>
          <w:szCs w:val="28"/>
        </w:rPr>
      </w:pPr>
      <w:r w:rsidRPr="0052516F">
        <w:rPr>
          <w:color w:val="000000"/>
          <w:sz w:val="28"/>
          <w:szCs w:val="28"/>
        </w:rPr>
        <w:t>подъездларны, баскыч күзәнәкләрен автоматик җайга салу системалары (хәрәкәт датчиклары, булуы) белән яктырту системаларын җиһазлау.</w:t>
      </w:r>
    </w:p>
    <w:p w:rsidR="00C961AD" w:rsidRDefault="00C961AD" w:rsidP="00C961AD">
      <w:pPr>
        <w:spacing w:line="276" w:lineRule="auto"/>
        <w:ind w:firstLine="709"/>
        <w:jc w:val="both"/>
        <w:rPr>
          <w:color w:val="000000"/>
          <w:sz w:val="28"/>
          <w:szCs w:val="28"/>
        </w:rPr>
      </w:pPr>
      <w:r w:rsidRPr="0052516F">
        <w:rPr>
          <w:sz w:val="28"/>
          <w:szCs w:val="28"/>
        </w:rPr>
        <w:t xml:space="preserve">Энергоресурсларны экономияләүнең иң яхшы нәтиҗәләренә ирешү өчен, йорт һәм фатир саен энергия ресурсларын исәпкә алу төеннәрен урнаштыру һәм алыштыру белән бер үк вакытта әлеге эшләрне комплекслы алып бару максатка ярашлы. Әлеге чаралар күп фатирлы торак йортларның күбесендә массакүләм </w:t>
      </w:r>
      <w:r w:rsidRPr="0052516F">
        <w:rPr>
          <w:sz w:val="28"/>
          <w:szCs w:val="28"/>
        </w:rPr>
        <w:lastRenderedPageBreak/>
        <w:t>үткәрелергә мөмкин, чөнки Россиянең урта полосасында эксплуатацияләүнең реаль шартл</w:t>
      </w:r>
      <w:r>
        <w:rPr>
          <w:sz w:val="28"/>
          <w:szCs w:val="28"/>
        </w:rPr>
        <w:t>арында күп тапкырлар нәтиҗәлелеге</w:t>
      </w:r>
      <w:r w:rsidRPr="0052516F">
        <w:rPr>
          <w:sz w:val="28"/>
          <w:szCs w:val="28"/>
        </w:rPr>
        <w:t xml:space="preserve"> тикшерелде.</w:t>
      </w:r>
    </w:p>
    <w:p w:rsidR="00C961AD" w:rsidRDefault="00C961AD" w:rsidP="00C961AD">
      <w:pPr>
        <w:pStyle w:val="ConsNormal"/>
        <w:widowControl/>
        <w:spacing w:line="276" w:lineRule="auto"/>
        <w:ind w:right="0" w:firstLine="709"/>
        <w:jc w:val="both"/>
        <w:rPr>
          <w:rFonts w:ascii="Times New Roman" w:hAnsi="Times New Roman" w:cs="Times New Roman"/>
          <w:sz w:val="28"/>
          <w:szCs w:val="28"/>
        </w:rPr>
      </w:pPr>
      <w:r w:rsidRPr="0052516F">
        <w:rPr>
          <w:rFonts w:ascii="Times New Roman" w:hAnsi="Times New Roman" w:cs="Times New Roman"/>
          <w:color w:val="000000"/>
          <w:sz w:val="28"/>
          <w:szCs w:val="28"/>
        </w:rPr>
        <w:t>Торак секторда программа чараларын гамәлгә ашыру нәтиҗәсендә (чагыштырма шартларда) энергетика ресурсларын экономияләүнең җыелма күрсәткечләре 8.1 таблицасына китерелгән.</w:t>
      </w:r>
    </w:p>
    <w:p w:rsidR="00C961AD" w:rsidRPr="00256606" w:rsidRDefault="00C961AD" w:rsidP="00C961AD">
      <w:pPr>
        <w:pStyle w:val="ConsNormal"/>
        <w:widowControl/>
        <w:spacing w:line="276" w:lineRule="auto"/>
        <w:ind w:right="0" w:firstLine="709"/>
        <w:jc w:val="both"/>
        <w:rPr>
          <w:rFonts w:ascii="Times New Roman" w:hAnsi="Times New Roman" w:cs="Times New Roman"/>
          <w:sz w:val="28"/>
          <w:szCs w:val="28"/>
        </w:rPr>
      </w:pPr>
      <w:r w:rsidRPr="0052516F">
        <w:rPr>
          <w:rFonts w:ascii="Times New Roman" w:hAnsi="Times New Roman" w:cs="Times New Roman"/>
          <w:sz w:val="28"/>
          <w:szCs w:val="28"/>
        </w:rPr>
        <w:t>2019 елга аларның энергетик нәтиҗәлелеген арттыру буенча эшләр күләменә кертелергә тиешле торак йортларның адреслы исемлеген, бу эш төренә тиешле рөхсәте булган махсуслаштырылган оешманы җәлеп итеп, энергетик тикшерү нәтиҗәләре буенча формалаштырырга кирәк.</w:t>
      </w:r>
      <w:r>
        <w:rPr>
          <w:rFonts w:ascii="Times New Roman" w:hAnsi="Times New Roman" w:cs="Times New Roman"/>
          <w:sz w:val="28"/>
          <w:szCs w:val="28"/>
        </w:rPr>
        <w:t xml:space="preserve"> </w:t>
      </w:r>
    </w:p>
    <w:p w:rsidR="00C961AD" w:rsidRDefault="00C961AD" w:rsidP="00C961AD">
      <w:pPr>
        <w:spacing w:line="360" w:lineRule="auto"/>
        <w:rPr>
          <w:noProof/>
          <w:sz w:val="28"/>
          <w:szCs w:val="28"/>
        </w:rPr>
      </w:pPr>
    </w:p>
    <w:p w:rsidR="00C961AD" w:rsidRPr="0036574E" w:rsidRDefault="00C961AD" w:rsidP="00C961AD">
      <w:pPr>
        <w:spacing w:line="360" w:lineRule="auto"/>
        <w:rPr>
          <w:noProof/>
          <w:sz w:val="28"/>
          <w:szCs w:val="28"/>
        </w:rPr>
        <w:sectPr w:rsidR="00C961AD" w:rsidRPr="0036574E" w:rsidSect="00B7574F">
          <w:headerReference w:type="default" r:id="rId21"/>
          <w:pgSz w:w="11907" w:h="16840" w:code="9"/>
          <w:pgMar w:top="1077" w:right="851" w:bottom="1077" w:left="1418" w:header="720" w:footer="0" w:gutter="0"/>
          <w:pgBorders w:offsetFrom="page">
            <w:bottom w:val="thinThickSmallGap" w:sz="12" w:space="24" w:color="948A54"/>
            <w:right w:val="single" w:sz="8" w:space="24" w:color="948A54"/>
          </w:pgBorders>
          <w:cols w:space="708"/>
          <w:docGrid w:linePitch="212"/>
        </w:sectPr>
      </w:pPr>
    </w:p>
    <w:p w:rsidR="00C961AD" w:rsidRDefault="00C961AD" w:rsidP="00C961AD">
      <w:pPr>
        <w:pStyle w:val="aff0"/>
        <w:keepNext/>
        <w:spacing w:after="120"/>
        <w:jc w:val="right"/>
        <w:rPr>
          <w:sz w:val="24"/>
          <w:szCs w:val="24"/>
        </w:rPr>
      </w:pPr>
    </w:p>
    <w:p w:rsidR="00C961AD" w:rsidRDefault="00C961AD" w:rsidP="00C961AD"/>
    <w:p w:rsidR="00C961AD" w:rsidRPr="009F3038" w:rsidRDefault="00C961AD" w:rsidP="00C961AD"/>
    <w:p w:rsidR="00C961AD" w:rsidRPr="00E130A1" w:rsidRDefault="00C961AD" w:rsidP="00C961AD">
      <w:pPr>
        <w:pStyle w:val="aff0"/>
        <w:keepNext/>
        <w:spacing w:after="120"/>
        <w:ind w:left="7513"/>
        <w:rPr>
          <w:sz w:val="26"/>
          <w:szCs w:val="26"/>
        </w:rPr>
      </w:pPr>
      <w:bookmarkStart w:id="1684" w:name="_Ref266988451"/>
      <w:r w:rsidRPr="00E130A1">
        <w:rPr>
          <w:sz w:val="26"/>
          <w:szCs w:val="26"/>
        </w:rPr>
        <w:t xml:space="preserve">Таблица </w:t>
      </w:r>
      <w:r>
        <w:rPr>
          <w:sz w:val="26"/>
          <w:szCs w:val="26"/>
        </w:rPr>
        <w:fldChar w:fldCharType="begin"/>
      </w:r>
      <w:r>
        <w:rPr>
          <w:sz w:val="26"/>
          <w:szCs w:val="26"/>
        </w:rPr>
        <w:instrText xml:space="preserve"> STYLEREF 1 \s </w:instrText>
      </w:r>
      <w:r>
        <w:rPr>
          <w:sz w:val="26"/>
          <w:szCs w:val="26"/>
        </w:rPr>
        <w:fldChar w:fldCharType="separate"/>
      </w:r>
      <w:r>
        <w:rPr>
          <w:noProof/>
          <w:sz w:val="26"/>
          <w:szCs w:val="26"/>
        </w:rPr>
        <w:t>0</w:t>
      </w:r>
      <w:r>
        <w:rPr>
          <w:sz w:val="26"/>
          <w:szCs w:val="26"/>
        </w:rPr>
        <w:fldChar w:fldCharType="end"/>
      </w:r>
      <w:r>
        <w:rPr>
          <w:sz w:val="26"/>
          <w:szCs w:val="26"/>
        </w:rPr>
        <w:t>.</w:t>
      </w:r>
      <w:r>
        <w:rPr>
          <w:sz w:val="26"/>
          <w:szCs w:val="26"/>
        </w:rPr>
        <w:fldChar w:fldCharType="begin"/>
      </w:r>
      <w:r>
        <w:rPr>
          <w:sz w:val="26"/>
          <w:szCs w:val="26"/>
        </w:rPr>
        <w:instrText xml:space="preserve"> SEQ Таблица \* ARABIC \s 1 </w:instrText>
      </w:r>
      <w:r>
        <w:rPr>
          <w:sz w:val="26"/>
          <w:szCs w:val="26"/>
        </w:rPr>
        <w:fldChar w:fldCharType="separate"/>
      </w:r>
      <w:r>
        <w:rPr>
          <w:noProof/>
          <w:sz w:val="26"/>
          <w:szCs w:val="26"/>
        </w:rPr>
        <w:t>7</w:t>
      </w:r>
      <w:r>
        <w:rPr>
          <w:sz w:val="26"/>
          <w:szCs w:val="26"/>
        </w:rPr>
        <w:fldChar w:fldCharType="end"/>
      </w:r>
      <w:bookmarkEnd w:id="1684"/>
      <w:r>
        <w:rPr>
          <w:sz w:val="26"/>
          <w:szCs w:val="26"/>
        </w:rPr>
        <w:t xml:space="preserve">  </w:t>
      </w:r>
      <w:r w:rsidRPr="009053ED">
        <w:rPr>
          <w:b w:val="0"/>
          <w:color w:val="000000"/>
          <w:sz w:val="26"/>
          <w:szCs w:val="28"/>
        </w:rPr>
        <w:t>ММР торак секторында энергия ресурсларын экономияләүнең җыелма күрсәткечләре</w:t>
      </w:r>
    </w:p>
    <w:tbl>
      <w:tblPr>
        <w:tblW w:w="13656" w:type="dxa"/>
        <w:tblInd w:w="1053" w:type="dxa"/>
        <w:tblLook w:val="04A0" w:firstRow="1" w:lastRow="0" w:firstColumn="1" w:lastColumn="0" w:noHBand="0" w:noVBand="1"/>
      </w:tblPr>
      <w:tblGrid>
        <w:gridCol w:w="480"/>
        <w:gridCol w:w="4245"/>
        <w:gridCol w:w="1843"/>
        <w:gridCol w:w="1418"/>
        <w:gridCol w:w="1417"/>
        <w:gridCol w:w="1418"/>
        <w:gridCol w:w="1417"/>
        <w:gridCol w:w="1418"/>
      </w:tblGrid>
      <w:tr w:rsidR="00C961AD" w:rsidRPr="00E130A1" w:rsidTr="00186840">
        <w:trPr>
          <w:cantSplit/>
          <w:trHeight w:val="495"/>
        </w:trPr>
        <w:tc>
          <w:tcPr>
            <w:tcW w:w="480" w:type="dxa"/>
            <w:vMerge w:val="restart"/>
            <w:tcBorders>
              <w:top w:val="single" w:sz="4" w:space="0" w:color="auto"/>
              <w:left w:val="single" w:sz="4" w:space="0" w:color="auto"/>
              <w:bottom w:val="single" w:sz="4" w:space="0" w:color="auto"/>
              <w:right w:val="single" w:sz="4" w:space="0" w:color="auto"/>
            </w:tcBorders>
            <w:shd w:val="clear" w:color="auto" w:fill="DDD9C3"/>
            <w:vAlign w:val="center"/>
          </w:tcPr>
          <w:p w:rsidR="00C961AD" w:rsidRPr="00E130A1" w:rsidRDefault="00C961AD" w:rsidP="00186840">
            <w:pPr>
              <w:jc w:val="center"/>
              <w:rPr>
                <w:b/>
                <w:bCs/>
                <w:color w:val="000000"/>
              </w:rPr>
            </w:pPr>
            <w:r w:rsidRPr="00E130A1">
              <w:rPr>
                <w:b/>
                <w:bCs/>
                <w:color w:val="000000"/>
              </w:rPr>
              <w:t xml:space="preserve">№ </w:t>
            </w:r>
          </w:p>
        </w:tc>
        <w:tc>
          <w:tcPr>
            <w:tcW w:w="4245" w:type="dxa"/>
            <w:vMerge w:val="restart"/>
            <w:tcBorders>
              <w:top w:val="single" w:sz="4" w:space="0" w:color="auto"/>
              <w:left w:val="single" w:sz="4" w:space="0" w:color="auto"/>
              <w:bottom w:val="single" w:sz="4" w:space="0" w:color="auto"/>
              <w:right w:val="single" w:sz="18" w:space="0" w:color="auto"/>
            </w:tcBorders>
            <w:shd w:val="clear" w:color="auto" w:fill="DDD9C3"/>
            <w:vAlign w:val="center"/>
          </w:tcPr>
          <w:p w:rsidR="00C961AD" w:rsidRPr="00A4621B" w:rsidRDefault="00C961AD" w:rsidP="00186840">
            <w:pPr>
              <w:jc w:val="center"/>
              <w:rPr>
                <w:b/>
                <w:bCs/>
                <w:color w:val="000000"/>
                <w:lang w:val="tt-RU"/>
              </w:rPr>
            </w:pPr>
            <w:r>
              <w:rPr>
                <w:b/>
                <w:bCs/>
                <w:color w:val="000000"/>
                <w:lang w:val="tt-RU"/>
              </w:rPr>
              <w:t>Күрсәткечләр</w:t>
            </w:r>
          </w:p>
        </w:tc>
        <w:tc>
          <w:tcPr>
            <w:tcW w:w="1843" w:type="dxa"/>
            <w:vMerge w:val="restart"/>
            <w:tcBorders>
              <w:top w:val="single" w:sz="4" w:space="0" w:color="auto"/>
              <w:left w:val="single" w:sz="18" w:space="0" w:color="auto"/>
              <w:bottom w:val="single" w:sz="4" w:space="0" w:color="auto"/>
              <w:right w:val="single" w:sz="18" w:space="0" w:color="auto"/>
            </w:tcBorders>
            <w:shd w:val="clear" w:color="auto" w:fill="DDD9C3"/>
            <w:vAlign w:val="center"/>
          </w:tcPr>
          <w:p w:rsidR="00C961AD" w:rsidRPr="00A4621B" w:rsidRDefault="00C961AD" w:rsidP="00186840">
            <w:pPr>
              <w:jc w:val="center"/>
              <w:rPr>
                <w:b/>
                <w:bCs/>
                <w:color w:val="000000"/>
                <w:lang w:val="tt-RU"/>
              </w:rPr>
            </w:pPr>
            <w:r>
              <w:rPr>
                <w:b/>
                <w:bCs/>
                <w:color w:val="000000"/>
                <w:lang w:val="tt-RU"/>
              </w:rPr>
              <w:t>Барлыгы</w:t>
            </w:r>
            <w:r>
              <w:rPr>
                <w:b/>
                <w:bCs/>
                <w:color w:val="000000"/>
              </w:rPr>
              <w:t xml:space="preserve"> 2019</w:t>
            </w:r>
            <w:r w:rsidRPr="00E130A1">
              <w:rPr>
                <w:b/>
                <w:bCs/>
                <w:color w:val="000000"/>
              </w:rPr>
              <w:t>-20</w:t>
            </w:r>
            <w:r>
              <w:rPr>
                <w:b/>
                <w:bCs/>
                <w:color w:val="000000"/>
              </w:rPr>
              <w:t>23</w:t>
            </w:r>
            <w:r w:rsidRPr="00E130A1">
              <w:rPr>
                <w:b/>
                <w:bCs/>
                <w:color w:val="000000"/>
              </w:rPr>
              <w:t xml:space="preserve"> </w:t>
            </w:r>
            <w:r>
              <w:rPr>
                <w:b/>
                <w:bCs/>
                <w:color w:val="000000"/>
                <w:lang w:val="tt-RU"/>
              </w:rPr>
              <w:t>елларга</w:t>
            </w:r>
          </w:p>
        </w:tc>
        <w:tc>
          <w:tcPr>
            <w:tcW w:w="7088" w:type="dxa"/>
            <w:gridSpan w:val="5"/>
            <w:tcBorders>
              <w:top w:val="single" w:sz="4" w:space="0" w:color="auto"/>
              <w:left w:val="single" w:sz="18" w:space="0" w:color="auto"/>
              <w:bottom w:val="single" w:sz="4" w:space="0" w:color="auto"/>
              <w:right w:val="single" w:sz="4" w:space="0" w:color="auto"/>
            </w:tcBorders>
            <w:shd w:val="clear" w:color="auto" w:fill="DDD9C3"/>
            <w:vAlign w:val="center"/>
          </w:tcPr>
          <w:p w:rsidR="00C961AD" w:rsidRPr="00A4621B" w:rsidRDefault="00C961AD" w:rsidP="00186840">
            <w:pPr>
              <w:jc w:val="center"/>
              <w:rPr>
                <w:b/>
                <w:bCs/>
                <w:color w:val="000000"/>
                <w:lang w:val="tt-RU"/>
              </w:rPr>
            </w:pPr>
            <w:r>
              <w:rPr>
                <w:b/>
                <w:bCs/>
                <w:color w:val="000000"/>
                <w:lang w:val="tt-RU"/>
              </w:rPr>
              <w:t>Шул исәптән еллар буенча</w:t>
            </w:r>
          </w:p>
        </w:tc>
      </w:tr>
      <w:tr w:rsidR="00C961AD" w:rsidRPr="00E130A1" w:rsidTr="00186840">
        <w:trPr>
          <w:trHeight w:val="450"/>
        </w:trPr>
        <w:tc>
          <w:tcPr>
            <w:tcW w:w="480" w:type="dxa"/>
            <w:vMerge/>
            <w:tcBorders>
              <w:top w:val="single" w:sz="4" w:space="0" w:color="auto"/>
              <w:left w:val="single" w:sz="4" w:space="0" w:color="auto"/>
              <w:bottom w:val="single" w:sz="4" w:space="0" w:color="auto"/>
              <w:right w:val="single" w:sz="4" w:space="0" w:color="auto"/>
            </w:tcBorders>
            <w:shd w:val="clear" w:color="auto" w:fill="DDD9C3"/>
            <w:vAlign w:val="center"/>
          </w:tcPr>
          <w:p w:rsidR="00C961AD" w:rsidRPr="00E130A1" w:rsidRDefault="00C961AD" w:rsidP="00186840">
            <w:pPr>
              <w:rPr>
                <w:b/>
                <w:bCs/>
                <w:color w:val="000000"/>
              </w:rPr>
            </w:pPr>
          </w:p>
        </w:tc>
        <w:tc>
          <w:tcPr>
            <w:tcW w:w="4245" w:type="dxa"/>
            <w:vMerge/>
            <w:tcBorders>
              <w:top w:val="single" w:sz="4" w:space="0" w:color="auto"/>
              <w:left w:val="single" w:sz="4" w:space="0" w:color="auto"/>
              <w:bottom w:val="single" w:sz="4" w:space="0" w:color="auto"/>
              <w:right w:val="single" w:sz="18" w:space="0" w:color="auto"/>
            </w:tcBorders>
            <w:shd w:val="clear" w:color="auto" w:fill="DDD9C3"/>
            <w:vAlign w:val="center"/>
          </w:tcPr>
          <w:p w:rsidR="00C961AD" w:rsidRPr="00E130A1" w:rsidRDefault="00C961AD" w:rsidP="00186840">
            <w:pPr>
              <w:rPr>
                <w:b/>
                <w:bCs/>
                <w:color w:val="000000"/>
              </w:rPr>
            </w:pPr>
          </w:p>
        </w:tc>
        <w:tc>
          <w:tcPr>
            <w:tcW w:w="1843" w:type="dxa"/>
            <w:vMerge/>
            <w:tcBorders>
              <w:top w:val="single" w:sz="4" w:space="0" w:color="auto"/>
              <w:left w:val="single" w:sz="18" w:space="0" w:color="auto"/>
              <w:bottom w:val="single" w:sz="4" w:space="0" w:color="auto"/>
              <w:right w:val="single" w:sz="18" w:space="0" w:color="auto"/>
            </w:tcBorders>
            <w:shd w:val="clear" w:color="auto" w:fill="DDD9C3"/>
            <w:vAlign w:val="center"/>
          </w:tcPr>
          <w:p w:rsidR="00C961AD" w:rsidRPr="00E130A1" w:rsidRDefault="00C961AD" w:rsidP="00186840">
            <w:pPr>
              <w:rPr>
                <w:b/>
                <w:bCs/>
                <w:color w:val="000000"/>
              </w:rPr>
            </w:pPr>
          </w:p>
        </w:tc>
        <w:tc>
          <w:tcPr>
            <w:tcW w:w="1418" w:type="dxa"/>
            <w:tcBorders>
              <w:top w:val="nil"/>
              <w:left w:val="single" w:sz="18" w:space="0" w:color="auto"/>
              <w:bottom w:val="single" w:sz="4" w:space="0" w:color="auto"/>
              <w:right w:val="single" w:sz="4" w:space="0" w:color="auto"/>
            </w:tcBorders>
            <w:shd w:val="clear" w:color="auto" w:fill="DDD9C3"/>
            <w:vAlign w:val="center"/>
          </w:tcPr>
          <w:p w:rsidR="00C961AD" w:rsidRPr="00E130A1" w:rsidRDefault="00C961AD" w:rsidP="00186840">
            <w:pPr>
              <w:jc w:val="center"/>
              <w:rPr>
                <w:b/>
                <w:bCs/>
                <w:color w:val="000000"/>
              </w:rPr>
            </w:pPr>
            <w:r>
              <w:rPr>
                <w:b/>
                <w:bCs/>
                <w:color w:val="000000"/>
              </w:rPr>
              <w:t>2019</w:t>
            </w:r>
            <w:r w:rsidRPr="00E130A1">
              <w:rPr>
                <w:b/>
                <w:bCs/>
                <w:color w:val="000000"/>
              </w:rPr>
              <w:t xml:space="preserve"> г.</w:t>
            </w:r>
          </w:p>
        </w:tc>
        <w:tc>
          <w:tcPr>
            <w:tcW w:w="1417" w:type="dxa"/>
            <w:tcBorders>
              <w:top w:val="nil"/>
              <w:left w:val="nil"/>
              <w:bottom w:val="single" w:sz="4" w:space="0" w:color="auto"/>
              <w:right w:val="single" w:sz="4" w:space="0" w:color="auto"/>
            </w:tcBorders>
            <w:shd w:val="clear" w:color="auto" w:fill="DDD9C3"/>
            <w:vAlign w:val="center"/>
          </w:tcPr>
          <w:p w:rsidR="00C961AD" w:rsidRPr="00E130A1" w:rsidRDefault="00C961AD" w:rsidP="00186840">
            <w:pPr>
              <w:jc w:val="center"/>
              <w:rPr>
                <w:b/>
                <w:bCs/>
                <w:color w:val="000000"/>
              </w:rPr>
            </w:pPr>
            <w:r>
              <w:rPr>
                <w:b/>
                <w:bCs/>
                <w:color w:val="000000"/>
              </w:rPr>
              <w:t>2020</w:t>
            </w:r>
            <w:r w:rsidRPr="00E130A1">
              <w:rPr>
                <w:b/>
                <w:bCs/>
                <w:color w:val="000000"/>
              </w:rPr>
              <w:t xml:space="preserve"> г.</w:t>
            </w:r>
          </w:p>
        </w:tc>
        <w:tc>
          <w:tcPr>
            <w:tcW w:w="1418" w:type="dxa"/>
            <w:tcBorders>
              <w:top w:val="nil"/>
              <w:left w:val="nil"/>
              <w:bottom w:val="single" w:sz="4" w:space="0" w:color="auto"/>
              <w:right w:val="single" w:sz="4" w:space="0" w:color="auto"/>
            </w:tcBorders>
            <w:shd w:val="clear" w:color="auto" w:fill="DDD9C3"/>
            <w:vAlign w:val="center"/>
          </w:tcPr>
          <w:p w:rsidR="00C961AD" w:rsidRPr="00E130A1" w:rsidRDefault="00C961AD" w:rsidP="00186840">
            <w:pPr>
              <w:jc w:val="center"/>
              <w:rPr>
                <w:b/>
                <w:bCs/>
                <w:color w:val="000000"/>
              </w:rPr>
            </w:pPr>
            <w:r>
              <w:rPr>
                <w:b/>
                <w:bCs/>
                <w:color w:val="000000"/>
              </w:rPr>
              <w:t>2021</w:t>
            </w:r>
            <w:r w:rsidRPr="00E130A1">
              <w:rPr>
                <w:b/>
                <w:bCs/>
                <w:color w:val="000000"/>
              </w:rPr>
              <w:t xml:space="preserve"> г.</w:t>
            </w:r>
          </w:p>
        </w:tc>
        <w:tc>
          <w:tcPr>
            <w:tcW w:w="1417" w:type="dxa"/>
            <w:tcBorders>
              <w:top w:val="nil"/>
              <w:left w:val="nil"/>
              <w:bottom w:val="single" w:sz="4" w:space="0" w:color="auto"/>
              <w:right w:val="single" w:sz="4" w:space="0" w:color="auto"/>
            </w:tcBorders>
            <w:shd w:val="clear" w:color="auto" w:fill="DDD9C3"/>
            <w:vAlign w:val="center"/>
          </w:tcPr>
          <w:p w:rsidR="00C961AD" w:rsidRPr="00E130A1" w:rsidRDefault="00C961AD" w:rsidP="00186840">
            <w:pPr>
              <w:jc w:val="center"/>
              <w:rPr>
                <w:b/>
                <w:bCs/>
                <w:color w:val="000000"/>
              </w:rPr>
            </w:pPr>
            <w:r>
              <w:rPr>
                <w:b/>
                <w:bCs/>
                <w:color w:val="000000"/>
              </w:rPr>
              <w:t>2022</w:t>
            </w:r>
            <w:r w:rsidRPr="00E130A1">
              <w:rPr>
                <w:b/>
                <w:bCs/>
                <w:color w:val="000000"/>
              </w:rPr>
              <w:t xml:space="preserve"> г.</w:t>
            </w:r>
          </w:p>
        </w:tc>
        <w:tc>
          <w:tcPr>
            <w:tcW w:w="1418" w:type="dxa"/>
            <w:tcBorders>
              <w:top w:val="nil"/>
              <w:left w:val="nil"/>
              <w:bottom w:val="single" w:sz="4" w:space="0" w:color="auto"/>
              <w:right w:val="single" w:sz="4" w:space="0" w:color="auto"/>
            </w:tcBorders>
            <w:shd w:val="clear" w:color="auto" w:fill="DDD9C3"/>
            <w:vAlign w:val="center"/>
          </w:tcPr>
          <w:p w:rsidR="00C961AD" w:rsidRPr="00E130A1" w:rsidRDefault="00C961AD" w:rsidP="00186840">
            <w:pPr>
              <w:jc w:val="center"/>
              <w:rPr>
                <w:b/>
                <w:bCs/>
                <w:color w:val="000000"/>
              </w:rPr>
            </w:pPr>
            <w:r>
              <w:rPr>
                <w:b/>
                <w:bCs/>
                <w:color w:val="000000"/>
              </w:rPr>
              <w:t>2023</w:t>
            </w:r>
            <w:r w:rsidRPr="00E130A1">
              <w:rPr>
                <w:b/>
                <w:bCs/>
                <w:color w:val="000000"/>
              </w:rPr>
              <w:t xml:space="preserve"> г.</w:t>
            </w:r>
          </w:p>
        </w:tc>
      </w:tr>
      <w:tr w:rsidR="00C961AD" w:rsidRPr="00E130A1" w:rsidTr="00186840">
        <w:trPr>
          <w:trHeight w:val="300"/>
        </w:trPr>
        <w:tc>
          <w:tcPr>
            <w:tcW w:w="480" w:type="dxa"/>
            <w:tcBorders>
              <w:top w:val="nil"/>
              <w:left w:val="single" w:sz="4" w:space="0" w:color="auto"/>
              <w:bottom w:val="single" w:sz="4" w:space="0" w:color="auto"/>
              <w:right w:val="single" w:sz="4" w:space="0" w:color="auto"/>
            </w:tcBorders>
            <w:shd w:val="clear" w:color="auto" w:fill="DDD9C3"/>
            <w:noWrap/>
            <w:vAlign w:val="center"/>
          </w:tcPr>
          <w:p w:rsidR="00C961AD" w:rsidRPr="00E130A1" w:rsidRDefault="00C961AD" w:rsidP="00186840">
            <w:pPr>
              <w:jc w:val="center"/>
              <w:rPr>
                <w:b/>
                <w:color w:val="000000"/>
              </w:rPr>
            </w:pPr>
            <w:r w:rsidRPr="00E130A1">
              <w:rPr>
                <w:b/>
                <w:color w:val="000000"/>
              </w:rPr>
              <w:t>1</w:t>
            </w:r>
          </w:p>
        </w:tc>
        <w:tc>
          <w:tcPr>
            <w:tcW w:w="4245" w:type="dxa"/>
            <w:tcBorders>
              <w:top w:val="nil"/>
              <w:left w:val="nil"/>
              <w:bottom w:val="single" w:sz="4" w:space="0" w:color="auto"/>
              <w:right w:val="single" w:sz="18" w:space="0" w:color="auto"/>
            </w:tcBorders>
            <w:shd w:val="clear" w:color="auto" w:fill="DDD9C3"/>
            <w:vAlign w:val="center"/>
          </w:tcPr>
          <w:p w:rsidR="00C961AD" w:rsidRPr="00E130A1" w:rsidRDefault="00C961AD" w:rsidP="00186840">
            <w:pPr>
              <w:jc w:val="center"/>
              <w:rPr>
                <w:b/>
                <w:color w:val="000000"/>
              </w:rPr>
            </w:pPr>
            <w:r w:rsidRPr="00E130A1">
              <w:rPr>
                <w:b/>
                <w:color w:val="000000"/>
              </w:rPr>
              <w:t>2</w:t>
            </w:r>
          </w:p>
        </w:tc>
        <w:tc>
          <w:tcPr>
            <w:tcW w:w="1843" w:type="dxa"/>
            <w:tcBorders>
              <w:top w:val="single" w:sz="4" w:space="0" w:color="auto"/>
              <w:left w:val="single" w:sz="18" w:space="0" w:color="auto"/>
              <w:bottom w:val="single" w:sz="4" w:space="0" w:color="auto"/>
              <w:right w:val="single" w:sz="18" w:space="0" w:color="auto"/>
            </w:tcBorders>
            <w:shd w:val="clear" w:color="auto" w:fill="DDD9C3"/>
            <w:noWrap/>
            <w:vAlign w:val="center"/>
          </w:tcPr>
          <w:p w:rsidR="00C961AD" w:rsidRPr="00E130A1" w:rsidRDefault="00C961AD" w:rsidP="00186840">
            <w:pPr>
              <w:jc w:val="center"/>
              <w:rPr>
                <w:b/>
                <w:color w:val="000000"/>
              </w:rPr>
            </w:pPr>
            <w:r w:rsidRPr="00E130A1">
              <w:rPr>
                <w:b/>
                <w:color w:val="000000"/>
              </w:rPr>
              <w:t>3</w:t>
            </w:r>
          </w:p>
        </w:tc>
        <w:tc>
          <w:tcPr>
            <w:tcW w:w="1418" w:type="dxa"/>
            <w:tcBorders>
              <w:top w:val="nil"/>
              <w:left w:val="single" w:sz="18" w:space="0" w:color="auto"/>
              <w:bottom w:val="single" w:sz="4" w:space="0" w:color="auto"/>
              <w:right w:val="single" w:sz="4" w:space="0" w:color="auto"/>
            </w:tcBorders>
            <w:shd w:val="clear" w:color="auto" w:fill="DDD9C3"/>
            <w:noWrap/>
            <w:vAlign w:val="center"/>
          </w:tcPr>
          <w:p w:rsidR="00C961AD" w:rsidRPr="00E130A1" w:rsidRDefault="00C961AD" w:rsidP="00186840">
            <w:pPr>
              <w:jc w:val="center"/>
              <w:rPr>
                <w:b/>
                <w:color w:val="000000"/>
              </w:rPr>
            </w:pPr>
            <w:r w:rsidRPr="009F3038">
              <w:rPr>
                <w:b/>
                <w:color w:val="000000"/>
              </w:rPr>
              <w:t>4</w:t>
            </w:r>
          </w:p>
        </w:tc>
        <w:tc>
          <w:tcPr>
            <w:tcW w:w="1417" w:type="dxa"/>
            <w:tcBorders>
              <w:top w:val="nil"/>
              <w:left w:val="nil"/>
              <w:bottom w:val="single" w:sz="4" w:space="0" w:color="auto"/>
              <w:right w:val="single" w:sz="4" w:space="0" w:color="auto"/>
            </w:tcBorders>
            <w:shd w:val="clear" w:color="auto" w:fill="DDD9C3"/>
            <w:noWrap/>
            <w:vAlign w:val="center"/>
          </w:tcPr>
          <w:p w:rsidR="00C961AD" w:rsidRPr="00E130A1" w:rsidRDefault="00C961AD" w:rsidP="00186840">
            <w:pPr>
              <w:jc w:val="center"/>
              <w:rPr>
                <w:b/>
                <w:color w:val="000000"/>
              </w:rPr>
            </w:pPr>
            <w:r w:rsidRPr="009F3038">
              <w:rPr>
                <w:b/>
                <w:color w:val="000000"/>
              </w:rPr>
              <w:t>5</w:t>
            </w:r>
          </w:p>
        </w:tc>
        <w:tc>
          <w:tcPr>
            <w:tcW w:w="1418" w:type="dxa"/>
            <w:tcBorders>
              <w:top w:val="nil"/>
              <w:left w:val="nil"/>
              <w:bottom w:val="single" w:sz="4" w:space="0" w:color="auto"/>
              <w:right w:val="single" w:sz="4" w:space="0" w:color="auto"/>
            </w:tcBorders>
            <w:shd w:val="clear" w:color="auto" w:fill="DDD9C3"/>
            <w:noWrap/>
            <w:vAlign w:val="center"/>
          </w:tcPr>
          <w:p w:rsidR="00C961AD" w:rsidRPr="00E130A1" w:rsidRDefault="00C961AD" w:rsidP="00186840">
            <w:pPr>
              <w:jc w:val="center"/>
              <w:rPr>
                <w:b/>
                <w:color w:val="000000"/>
              </w:rPr>
            </w:pPr>
            <w:r w:rsidRPr="009F3038">
              <w:rPr>
                <w:b/>
                <w:color w:val="000000"/>
              </w:rPr>
              <w:t>6</w:t>
            </w:r>
          </w:p>
        </w:tc>
        <w:tc>
          <w:tcPr>
            <w:tcW w:w="1417" w:type="dxa"/>
            <w:tcBorders>
              <w:top w:val="nil"/>
              <w:left w:val="nil"/>
              <w:bottom w:val="single" w:sz="4" w:space="0" w:color="auto"/>
              <w:right w:val="single" w:sz="4" w:space="0" w:color="auto"/>
            </w:tcBorders>
            <w:shd w:val="clear" w:color="auto" w:fill="DDD9C3"/>
            <w:noWrap/>
            <w:vAlign w:val="center"/>
          </w:tcPr>
          <w:p w:rsidR="00C961AD" w:rsidRPr="00E130A1" w:rsidRDefault="00C961AD" w:rsidP="00186840">
            <w:pPr>
              <w:jc w:val="center"/>
              <w:rPr>
                <w:b/>
                <w:color w:val="000000"/>
              </w:rPr>
            </w:pPr>
            <w:r w:rsidRPr="009F3038">
              <w:rPr>
                <w:b/>
                <w:color w:val="000000"/>
              </w:rPr>
              <w:t>7</w:t>
            </w:r>
          </w:p>
        </w:tc>
        <w:tc>
          <w:tcPr>
            <w:tcW w:w="1418" w:type="dxa"/>
            <w:tcBorders>
              <w:top w:val="nil"/>
              <w:left w:val="nil"/>
              <w:bottom w:val="single" w:sz="4" w:space="0" w:color="auto"/>
              <w:right w:val="single" w:sz="4" w:space="0" w:color="auto"/>
            </w:tcBorders>
            <w:shd w:val="clear" w:color="auto" w:fill="DDD9C3"/>
            <w:noWrap/>
            <w:vAlign w:val="center"/>
          </w:tcPr>
          <w:p w:rsidR="00C961AD" w:rsidRPr="00E130A1" w:rsidRDefault="00C961AD" w:rsidP="00186840">
            <w:pPr>
              <w:jc w:val="center"/>
              <w:rPr>
                <w:b/>
                <w:color w:val="000000"/>
              </w:rPr>
            </w:pPr>
            <w:r w:rsidRPr="009F3038">
              <w:rPr>
                <w:b/>
                <w:color w:val="000000"/>
              </w:rPr>
              <w:t>8</w:t>
            </w:r>
          </w:p>
        </w:tc>
      </w:tr>
      <w:tr w:rsidR="00C961AD" w:rsidRPr="00E130A1" w:rsidTr="00186840">
        <w:trPr>
          <w:trHeight w:val="600"/>
        </w:trPr>
        <w:tc>
          <w:tcPr>
            <w:tcW w:w="480" w:type="dxa"/>
            <w:tcBorders>
              <w:top w:val="nil"/>
              <w:left w:val="single" w:sz="4" w:space="0" w:color="auto"/>
              <w:bottom w:val="single" w:sz="4" w:space="0" w:color="auto"/>
              <w:right w:val="single" w:sz="4" w:space="0" w:color="auto"/>
            </w:tcBorders>
            <w:shd w:val="clear" w:color="auto" w:fill="auto"/>
            <w:noWrap/>
            <w:vAlign w:val="center"/>
          </w:tcPr>
          <w:p w:rsidR="00C961AD" w:rsidRPr="00E130A1" w:rsidRDefault="00C961AD" w:rsidP="00186840">
            <w:pPr>
              <w:jc w:val="center"/>
              <w:rPr>
                <w:color w:val="000000"/>
              </w:rPr>
            </w:pPr>
            <w:r w:rsidRPr="00E130A1">
              <w:rPr>
                <w:color w:val="000000"/>
              </w:rPr>
              <w:t>1.</w:t>
            </w:r>
          </w:p>
        </w:tc>
        <w:tc>
          <w:tcPr>
            <w:tcW w:w="4245" w:type="dxa"/>
            <w:tcBorders>
              <w:top w:val="nil"/>
              <w:left w:val="nil"/>
              <w:bottom w:val="single" w:sz="4" w:space="0" w:color="auto"/>
              <w:right w:val="single" w:sz="18" w:space="0" w:color="auto"/>
            </w:tcBorders>
            <w:shd w:val="clear" w:color="auto" w:fill="auto"/>
            <w:vAlign w:val="center"/>
          </w:tcPr>
          <w:p w:rsidR="00C961AD" w:rsidRPr="00E130A1" w:rsidRDefault="00C961AD" w:rsidP="00186840">
            <w:pPr>
              <w:rPr>
                <w:color w:val="000000"/>
              </w:rPr>
            </w:pPr>
            <w:r w:rsidRPr="00A4621B">
              <w:rPr>
                <w:color w:val="000000"/>
              </w:rPr>
              <w:t>Электр энергиясен куллануны еллык кыскарту, мең кВт*сәг</w:t>
            </w:r>
          </w:p>
        </w:tc>
        <w:tc>
          <w:tcPr>
            <w:tcW w:w="1843" w:type="dxa"/>
            <w:tcBorders>
              <w:top w:val="single" w:sz="4" w:space="0" w:color="auto"/>
              <w:left w:val="single" w:sz="18" w:space="0" w:color="auto"/>
              <w:bottom w:val="single" w:sz="4" w:space="0" w:color="auto"/>
              <w:right w:val="single" w:sz="18" w:space="0" w:color="auto"/>
            </w:tcBorders>
            <w:shd w:val="clear" w:color="auto" w:fill="F2F2F2"/>
            <w:noWrap/>
            <w:vAlign w:val="center"/>
          </w:tcPr>
          <w:p w:rsidR="00C961AD" w:rsidRPr="0075511E" w:rsidRDefault="00C961AD" w:rsidP="00186840">
            <w:pPr>
              <w:jc w:val="center"/>
              <w:rPr>
                <w:color w:val="000000"/>
                <w:sz w:val="26"/>
                <w:szCs w:val="26"/>
              </w:rPr>
            </w:pPr>
            <w:r>
              <w:rPr>
                <w:color w:val="000000"/>
                <w:sz w:val="26"/>
                <w:szCs w:val="26"/>
              </w:rPr>
              <w:t>4552,8</w:t>
            </w:r>
          </w:p>
        </w:tc>
        <w:tc>
          <w:tcPr>
            <w:tcW w:w="1418" w:type="dxa"/>
            <w:tcBorders>
              <w:top w:val="nil"/>
              <w:left w:val="single" w:sz="18" w:space="0" w:color="auto"/>
              <w:bottom w:val="single" w:sz="4" w:space="0" w:color="auto"/>
              <w:right w:val="single" w:sz="4" w:space="0" w:color="auto"/>
            </w:tcBorders>
            <w:shd w:val="clear" w:color="auto" w:fill="auto"/>
            <w:noWrap/>
            <w:vAlign w:val="center"/>
          </w:tcPr>
          <w:p w:rsidR="00C961AD" w:rsidRPr="00914DA0" w:rsidRDefault="00C961AD" w:rsidP="00186840">
            <w:pPr>
              <w:jc w:val="center"/>
            </w:pPr>
            <w:r w:rsidRPr="00914DA0">
              <w:t>966,8</w:t>
            </w:r>
          </w:p>
        </w:tc>
        <w:tc>
          <w:tcPr>
            <w:tcW w:w="1417" w:type="dxa"/>
            <w:tcBorders>
              <w:top w:val="nil"/>
              <w:left w:val="nil"/>
              <w:bottom w:val="single" w:sz="4" w:space="0" w:color="auto"/>
              <w:right w:val="single" w:sz="4" w:space="0" w:color="auto"/>
            </w:tcBorders>
            <w:shd w:val="clear" w:color="auto" w:fill="auto"/>
            <w:noWrap/>
            <w:vAlign w:val="center"/>
          </w:tcPr>
          <w:p w:rsidR="00C961AD" w:rsidRPr="00914DA0" w:rsidRDefault="00C961AD" w:rsidP="00186840">
            <w:pPr>
              <w:jc w:val="center"/>
            </w:pPr>
            <w:r w:rsidRPr="00914DA0">
              <w:t>937,8</w:t>
            </w:r>
          </w:p>
        </w:tc>
        <w:tc>
          <w:tcPr>
            <w:tcW w:w="1418" w:type="dxa"/>
            <w:tcBorders>
              <w:top w:val="nil"/>
              <w:left w:val="nil"/>
              <w:bottom w:val="single" w:sz="4" w:space="0" w:color="auto"/>
              <w:right w:val="single" w:sz="4" w:space="0" w:color="auto"/>
            </w:tcBorders>
            <w:shd w:val="clear" w:color="auto" w:fill="auto"/>
            <w:noWrap/>
            <w:vAlign w:val="center"/>
          </w:tcPr>
          <w:p w:rsidR="00C961AD" w:rsidRPr="00914DA0" w:rsidRDefault="00C961AD" w:rsidP="00186840">
            <w:pPr>
              <w:jc w:val="center"/>
            </w:pPr>
            <w:r w:rsidRPr="00914DA0">
              <w:t>909,73</w:t>
            </w:r>
          </w:p>
        </w:tc>
        <w:tc>
          <w:tcPr>
            <w:tcW w:w="1417" w:type="dxa"/>
            <w:tcBorders>
              <w:top w:val="nil"/>
              <w:left w:val="nil"/>
              <w:bottom w:val="single" w:sz="4" w:space="0" w:color="auto"/>
              <w:right w:val="single" w:sz="4" w:space="0" w:color="auto"/>
            </w:tcBorders>
            <w:shd w:val="clear" w:color="auto" w:fill="auto"/>
            <w:noWrap/>
            <w:vAlign w:val="center"/>
          </w:tcPr>
          <w:p w:rsidR="00C961AD" w:rsidRPr="00914DA0" w:rsidRDefault="00C961AD" w:rsidP="00186840">
            <w:pPr>
              <w:jc w:val="center"/>
            </w:pPr>
            <w:r w:rsidRPr="00914DA0">
              <w:t>882,44</w:t>
            </w:r>
          </w:p>
        </w:tc>
        <w:tc>
          <w:tcPr>
            <w:tcW w:w="1418" w:type="dxa"/>
            <w:tcBorders>
              <w:top w:val="nil"/>
              <w:left w:val="nil"/>
              <w:bottom w:val="single" w:sz="4" w:space="0" w:color="auto"/>
              <w:right w:val="single" w:sz="4" w:space="0" w:color="auto"/>
            </w:tcBorders>
            <w:shd w:val="clear" w:color="auto" w:fill="auto"/>
            <w:noWrap/>
            <w:vAlign w:val="center"/>
          </w:tcPr>
          <w:p w:rsidR="00C961AD" w:rsidRPr="00914DA0" w:rsidRDefault="00C961AD" w:rsidP="00186840">
            <w:pPr>
              <w:jc w:val="center"/>
            </w:pPr>
            <w:r w:rsidRPr="00914DA0">
              <w:t>855,96</w:t>
            </w:r>
          </w:p>
        </w:tc>
      </w:tr>
      <w:tr w:rsidR="00C961AD" w:rsidRPr="00E130A1" w:rsidTr="00186840">
        <w:trPr>
          <w:trHeight w:val="600"/>
        </w:trPr>
        <w:tc>
          <w:tcPr>
            <w:tcW w:w="480" w:type="dxa"/>
            <w:tcBorders>
              <w:top w:val="nil"/>
              <w:left w:val="single" w:sz="4" w:space="0" w:color="auto"/>
              <w:bottom w:val="single" w:sz="4" w:space="0" w:color="auto"/>
              <w:right w:val="single" w:sz="4" w:space="0" w:color="auto"/>
            </w:tcBorders>
            <w:shd w:val="clear" w:color="auto" w:fill="auto"/>
            <w:noWrap/>
            <w:vAlign w:val="center"/>
          </w:tcPr>
          <w:p w:rsidR="00C961AD" w:rsidRPr="00E130A1" w:rsidRDefault="00C961AD" w:rsidP="00186840">
            <w:pPr>
              <w:jc w:val="center"/>
              <w:rPr>
                <w:color w:val="000000"/>
              </w:rPr>
            </w:pPr>
            <w:r w:rsidRPr="00E130A1">
              <w:rPr>
                <w:color w:val="000000"/>
              </w:rPr>
              <w:t>2.</w:t>
            </w:r>
          </w:p>
        </w:tc>
        <w:tc>
          <w:tcPr>
            <w:tcW w:w="4245" w:type="dxa"/>
            <w:tcBorders>
              <w:top w:val="nil"/>
              <w:left w:val="nil"/>
              <w:bottom w:val="single" w:sz="4" w:space="0" w:color="auto"/>
              <w:right w:val="single" w:sz="18" w:space="0" w:color="auto"/>
            </w:tcBorders>
            <w:shd w:val="clear" w:color="auto" w:fill="auto"/>
            <w:vAlign w:val="center"/>
          </w:tcPr>
          <w:p w:rsidR="00C961AD" w:rsidRPr="00E130A1" w:rsidRDefault="00C961AD" w:rsidP="00186840">
            <w:pPr>
              <w:rPr>
                <w:color w:val="000000"/>
              </w:rPr>
            </w:pPr>
            <w:r w:rsidRPr="00A4621B">
              <w:rPr>
                <w:color w:val="000000"/>
              </w:rPr>
              <w:t>Җылылык энергиясен куллануны еллык кыскарту, мең Гкал</w:t>
            </w:r>
          </w:p>
        </w:tc>
        <w:tc>
          <w:tcPr>
            <w:tcW w:w="1843" w:type="dxa"/>
            <w:tcBorders>
              <w:top w:val="single" w:sz="4" w:space="0" w:color="auto"/>
              <w:left w:val="single" w:sz="18" w:space="0" w:color="auto"/>
              <w:bottom w:val="single" w:sz="4" w:space="0" w:color="auto"/>
              <w:right w:val="single" w:sz="18" w:space="0" w:color="auto"/>
            </w:tcBorders>
            <w:shd w:val="clear" w:color="auto" w:fill="F2F2F2"/>
            <w:noWrap/>
            <w:vAlign w:val="center"/>
          </w:tcPr>
          <w:p w:rsidR="00C961AD" w:rsidRPr="0075511E" w:rsidRDefault="00C961AD" w:rsidP="00186840">
            <w:pPr>
              <w:jc w:val="center"/>
              <w:rPr>
                <w:color w:val="000000"/>
                <w:sz w:val="26"/>
                <w:szCs w:val="26"/>
              </w:rPr>
            </w:pPr>
            <w:r>
              <w:rPr>
                <w:color w:val="000000"/>
                <w:sz w:val="26"/>
                <w:szCs w:val="26"/>
              </w:rPr>
              <w:t>2,83</w:t>
            </w:r>
          </w:p>
        </w:tc>
        <w:tc>
          <w:tcPr>
            <w:tcW w:w="1418" w:type="dxa"/>
            <w:tcBorders>
              <w:top w:val="nil"/>
              <w:left w:val="single" w:sz="18" w:space="0" w:color="auto"/>
              <w:bottom w:val="single" w:sz="4" w:space="0" w:color="auto"/>
              <w:right w:val="single" w:sz="4" w:space="0" w:color="auto"/>
            </w:tcBorders>
            <w:shd w:val="clear" w:color="auto" w:fill="auto"/>
            <w:noWrap/>
            <w:vAlign w:val="center"/>
          </w:tcPr>
          <w:p w:rsidR="00C961AD" w:rsidRPr="00914DA0" w:rsidRDefault="00C961AD" w:rsidP="00186840">
            <w:pPr>
              <w:jc w:val="center"/>
            </w:pPr>
            <w:r w:rsidRPr="00914DA0">
              <w:t>0,60</w:t>
            </w:r>
          </w:p>
        </w:tc>
        <w:tc>
          <w:tcPr>
            <w:tcW w:w="1417" w:type="dxa"/>
            <w:tcBorders>
              <w:top w:val="nil"/>
              <w:left w:val="nil"/>
              <w:bottom w:val="single" w:sz="4" w:space="0" w:color="auto"/>
              <w:right w:val="single" w:sz="4" w:space="0" w:color="auto"/>
            </w:tcBorders>
            <w:shd w:val="clear" w:color="auto" w:fill="auto"/>
            <w:noWrap/>
            <w:vAlign w:val="center"/>
          </w:tcPr>
          <w:p w:rsidR="00C961AD" w:rsidRPr="00914DA0" w:rsidRDefault="00C961AD" w:rsidP="00186840">
            <w:pPr>
              <w:jc w:val="center"/>
            </w:pPr>
            <w:r w:rsidRPr="00914DA0">
              <w:t>0,58</w:t>
            </w:r>
          </w:p>
        </w:tc>
        <w:tc>
          <w:tcPr>
            <w:tcW w:w="1418" w:type="dxa"/>
            <w:tcBorders>
              <w:top w:val="nil"/>
              <w:left w:val="nil"/>
              <w:bottom w:val="single" w:sz="4" w:space="0" w:color="auto"/>
              <w:right w:val="single" w:sz="4" w:space="0" w:color="auto"/>
            </w:tcBorders>
            <w:shd w:val="clear" w:color="auto" w:fill="auto"/>
            <w:noWrap/>
            <w:vAlign w:val="center"/>
          </w:tcPr>
          <w:p w:rsidR="00C961AD" w:rsidRPr="00914DA0" w:rsidRDefault="00C961AD" w:rsidP="00186840">
            <w:pPr>
              <w:jc w:val="center"/>
            </w:pPr>
            <w:r w:rsidRPr="00914DA0">
              <w:t>0,57</w:t>
            </w:r>
          </w:p>
        </w:tc>
        <w:tc>
          <w:tcPr>
            <w:tcW w:w="1417" w:type="dxa"/>
            <w:tcBorders>
              <w:top w:val="nil"/>
              <w:left w:val="nil"/>
              <w:bottom w:val="single" w:sz="4" w:space="0" w:color="auto"/>
              <w:right w:val="single" w:sz="4" w:space="0" w:color="auto"/>
            </w:tcBorders>
            <w:shd w:val="clear" w:color="auto" w:fill="auto"/>
            <w:noWrap/>
            <w:vAlign w:val="center"/>
          </w:tcPr>
          <w:p w:rsidR="00C961AD" w:rsidRPr="00914DA0" w:rsidRDefault="00C961AD" w:rsidP="00186840">
            <w:pPr>
              <w:jc w:val="center"/>
            </w:pPr>
            <w:r w:rsidRPr="00914DA0">
              <w:t>0,55</w:t>
            </w:r>
          </w:p>
        </w:tc>
        <w:tc>
          <w:tcPr>
            <w:tcW w:w="1418" w:type="dxa"/>
            <w:tcBorders>
              <w:top w:val="nil"/>
              <w:left w:val="nil"/>
              <w:bottom w:val="single" w:sz="4" w:space="0" w:color="auto"/>
              <w:right w:val="single" w:sz="4" w:space="0" w:color="auto"/>
            </w:tcBorders>
            <w:shd w:val="clear" w:color="auto" w:fill="auto"/>
            <w:noWrap/>
            <w:vAlign w:val="center"/>
          </w:tcPr>
          <w:p w:rsidR="00C961AD" w:rsidRPr="00914DA0" w:rsidRDefault="00C961AD" w:rsidP="00186840">
            <w:pPr>
              <w:jc w:val="center"/>
            </w:pPr>
            <w:r w:rsidRPr="00914DA0">
              <w:t>0,53</w:t>
            </w:r>
          </w:p>
        </w:tc>
      </w:tr>
      <w:tr w:rsidR="00C961AD" w:rsidRPr="00E130A1" w:rsidTr="00186840">
        <w:trPr>
          <w:trHeight w:val="600"/>
        </w:trPr>
        <w:tc>
          <w:tcPr>
            <w:tcW w:w="480" w:type="dxa"/>
            <w:tcBorders>
              <w:top w:val="nil"/>
              <w:left w:val="single" w:sz="4" w:space="0" w:color="auto"/>
              <w:bottom w:val="double" w:sz="4" w:space="0" w:color="auto"/>
              <w:right w:val="single" w:sz="4" w:space="0" w:color="auto"/>
            </w:tcBorders>
            <w:shd w:val="clear" w:color="auto" w:fill="auto"/>
            <w:noWrap/>
            <w:vAlign w:val="center"/>
          </w:tcPr>
          <w:p w:rsidR="00C961AD" w:rsidRPr="00E130A1" w:rsidRDefault="00C961AD" w:rsidP="00186840">
            <w:pPr>
              <w:jc w:val="center"/>
              <w:rPr>
                <w:color w:val="000000"/>
              </w:rPr>
            </w:pPr>
            <w:r w:rsidRPr="00E130A1">
              <w:rPr>
                <w:color w:val="000000"/>
              </w:rPr>
              <w:t>3.</w:t>
            </w:r>
          </w:p>
        </w:tc>
        <w:tc>
          <w:tcPr>
            <w:tcW w:w="4245" w:type="dxa"/>
            <w:tcBorders>
              <w:top w:val="nil"/>
              <w:left w:val="nil"/>
              <w:bottom w:val="double" w:sz="4" w:space="0" w:color="auto"/>
              <w:right w:val="single" w:sz="18" w:space="0" w:color="auto"/>
            </w:tcBorders>
            <w:shd w:val="clear" w:color="auto" w:fill="auto"/>
            <w:vAlign w:val="center"/>
          </w:tcPr>
          <w:p w:rsidR="00C961AD" w:rsidRPr="00E130A1" w:rsidRDefault="00C961AD" w:rsidP="00186840">
            <w:pPr>
              <w:rPr>
                <w:color w:val="000000"/>
              </w:rPr>
            </w:pPr>
            <w:r w:rsidRPr="00A4621B">
              <w:rPr>
                <w:color w:val="000000"/>
              </w:rPr>
              <w:t>Су куллануны еллык кыскарту, мең куб. м</w:t>
            </w:r>
          </w:p>
        </w:tc>
        <w:tc>
          <w:tcPr>
            <w:tcW w:w="1843" w:type="dxa"/>
            <w:tcBorders>
              <w:top w:val="single" w:sz="4" w:space="0" w:color="auto"/>
              <w:left w:val="single" w:sz="18" w:space="0" w:color="auto"/>
              <w:bottom w:val="double" w:sz="4" w:space="0" w:color="auto"/>
              <w:right w:val="single" w:sz="18" w:space="0" w:color="auto"/>
            </w:tcBorders>
            <w:shd w:val="clear" w:color="auto" w:fill="F2F2F2"/>
            <w:noWrap/>
            <w:vAlign w:val="center"/>
          </w:tcPr>
          <w:p w:rsidR="00C961AD" w:rsidRPr="0075511E" w:rsidRDefault="00C961AD" w:rsidP="00186840">
            <w:pPr>
              <w:jc w:val="center"/>
              <w:rPr>
                <w:color w:val="000000"/>
                <w:sz w:val="26"/>
                <w:szCs w:val="26"/>
              </w:rPr>
            </w:pPr>
            <w:r>
              <w:rPr>
                <w:color w:val="000000"/>
                <w:sz w:val="26"/>
                <w:szCs w:val="26"/>
              </w:rPr>
              <w:t>132,5</w:t>
            </w:r>
          </w:p>
        </w:tc>
        <w:tc>
          <w:tcPr>
            <w:tcW w:w="1418" w:type="dxa"/>
            <w:tcBorders>
              <w:top w:val="nil"/>
              <w:left w:val="single" w:sz="18" w:space="0" w:color="auto"/>
              <w:bottom w:val="double" w:sz="4" w:space="0" w:color="auto"/>
              <w:right w:val="single" w:sz="4" w:space="0" w:color="auto"/>
            </w:tcBorders>
            <w:shd w:val="clear" w:color="auto" w:fill="auto"/>
            <w:noWrap/>
            <w:vAlign w:val="center"/>
          </w:tcPr>
          <w:p w:rsidR="00C961AD" w:rsidRPr="008179B3" w:rsidRDefault="00C961AD" w:rsidP="00186840">
            <w:pPr>
              <w:jc w:val="center"/>
            </w:pPr>
            <w:r w:rsidRPr="008179B3">
              <w:t>28,14</w:t>
            </w:r>
          </w:p>
        </w:tc>
        <w:tc>
          <w:tcPr>
            <w:tcW w:w="1417" w:type="dxa"/>
            <w:tcBorders>
              <w:top w:val="nil"/>
              <w:left w:val="nil"/>
              <w:bottom w:val="double" w:sz="4" w:space="0" w:color="auto"/>
              <w:right w:val="single" w:sz="4" w:space="0" w:color="auto"/>
            </w:tcBorders>
            <w:shd w:val="clear" w:color="auto" w:fill="auto"/>
            <w:noWrap/>
            <w:vAlign w:val="center"/>
          </w:tcPr>
          <w:p w:rsidR="00C961AD" w:rsidRPr="008179B3" w:rsidRDefault="00C961AD" w:rsidP="00186840">
            <w:pPr>
              <w:jc w:val="center"/>
            </w:pPr>
            <w:r w:rsidRPr="008179B3">
              <w:t>27,29</w:t>
            </w:r>
          </w:p>
        </w:tc>
        <w:tc>
          <w:tcPr>
            <w:tcW w:w="1418" w:type="dxa"/>
            <w:tcBorders>
              <w:top w:val="nil"/>
              <w:left w:val="nil"/>
              <w:bottom w:val="double" w:sz="4" w:space="0" w:color="auto"/>
              <w:right w:val="single" w:sz="4" w:space="0" w:color="auto"/>
            </w:tcBorders>
            <w:shd w:val="clear" w:color="auto" w:fill="auto"/>
            <w:noWrap/>
            <w:vAlign w:val="center"/>
          </w:tcPr>
          <w:p w:rsidR="00C961AD" w:rsidRPr="008179B3" w:rsidRDefault="00C961AD" w:rsidP="00186840">
            <w:pPr>
              <w:jc w:val="center"/>
            </w:pPr>
            <w:r w:rsidRPr="008179B3">
              <w:t>26,57</w:t>
            </w:r>
          </w:p>
        </w:tc>
        <w:tc>
          <w:tcPr>
            <w:tcW w:w="1417" w:type="dxa"/>
            <w:tcBorders>
              <w:top w:val="nil"/>
              <w:left w:val="nil"/>
              <w:bottom w:val="double" w:sz="4" w:space="0" w:color="auto"/>
              <w:right w:val="single" w:sz="4" w:space="0" w:color="auto"/>
            </w:tcBorders>
            <w:shd w:val="clear" w:color="auto" w:fill="auto"/>
            <w:noWrap/>
            <w:vAlign w:val="center"/>
          </w:tcPr>
          <w:p w:rsidR="00C961AD" w:rsidRPr="008179B3" w:rsidRDefault="00C961AD" w:rsidP="00186840">
            <w:pPr>
              <w:jc w:val="center"/>
            </w:pPr>
            <w:r w:rsidRPr="008179B3">
              <w:t>25,6</w:t>
            </w:r>
          </w:p>
        </w:tc>
        <w:tc>
          <w:tcPr>
            <w:tcW w:w="1418" w:type="dxa"/>
            <w:tcBorders>
              <w:top w:val="nil"/>
              <w:left w:val="nil"/>
              <w:bottom w:val="double" w:sz="4" w:space="0" w:color="auto"/>
              <w:right w:val="single" w:sz="4" w:space="0" w:color="auto"/>
            </w:tcBorders>
            <w:shd w:val="clear" w:color="auto" w:fill="auto"/>
            <w:noWrap/>
            <w:vAlign w:val="center"/>
          </w:tcPr>
          <w:p w:rsidR="00C961AD" w:rsidRPr="008179B3" w:rsidRDefault="00C961AD" w:rsidP="00186840">
            <w:pPr>
              <w:jc w:val="center"/>
            </w:pPr>
            <w:r w:rsidRPr="008179B3">
              <w:t>24,9</w:t>
            </w:r>
          </w:p>
        </w:tc>
      </w:tr>
      <w:tr w:rsidR="00C961AD" w:rsidRPr="00E130A1" w:rsidTr="00186840">
        <w:trPr>
          <w:trHeight w:val="716"/>
        </w:trPr>
        <w:tc>
          <w:tcPr>
            <w:tcW w:w="480" w:type="dxa"/>
            <w:tcBorders>
              <w:top w:val="double" w:sz="4" w:space="0" w:color="auto"/>
              <w:left w:val="single" w:sz="4" w:space="0" w:color="auto"/>
              <w:bottom w:val="single" w:sz="4" w:space="0" w:color="auto"/>
              <w:right w:val="single" w:sz="4" w:space="0" w:color="auto"/>
            </w:tcBorders>
            <w:shd w:val="clear" w:color="auto" w:fill="auto"/>
            <w:noWrap/>
            <w:vAlign w:val="center"/>
          </w:tcPr>
          <w:p w:rsidR="00C961AD" w:rsidRPr="00E130A1" w:rsidRDefault="00C961AD" w:rsidP="00186840">
            <w:pPr>
              <w:jc w:val="center"/>
              <w:rPr>
                <w:color w:val="000000"/>
              </w:rPr>
            </w:pPr>
            <w:r w:rsidRPr="00E130A1">
              <w:rPr>
                <w:color w:val="000000"/>
              </w:rPr>
              <w:t>4.</w:t>
            </w:r>
          </w:p>
        </w:tc>
        <w:tc>
          <w:tcPr>
            <w:tcW w:w="4245" w:type="dxa"/>
            <w:tcBorders>
              <w:top w:val="double" w:sz="4" w:space="0" w:color="auto"/>
              <w:left w:val="nil"/>
              <w:bottom w:val="single" w:sz="4" w:space="0" w:color="auto"/>
              <w:right w:val="single" w:sz="18" w:space="0" w:color="auto"/>
            </w:tcBorders>
            <w:shd w:val="clear" w:color="auto" w:fill="auto"/>
            <w:vAlign w:val="center"/>
          </w:tcPr>
          <w:p w:rsidR="00C961AD" w:rsidRPr="00E130A1" w:rsidRDefault="00C961AD" w:rsidP="00186840">
            <w:pPr>
              <w:rPr>
                <w:color w:val="000000"/>
              </w:rPr>
            </w:pPr>
            <w:r w:rsidRPr="00A4621B">
              <w:rPr>
                <w:color w:val="000000"/>
              </w:rPr>
              <w:t>Электр энергиясен гомуми экономияләү (үсә барган нәтиҗә), мең кВт*сәг</w:t>
            </w:r>
          </w:p>
        </w:tc>
        <w:tc>
          <w:tcPr>
            <w:tcW w:w="1843" w:type="dxa"/>
            <w:tcBorders>
              <w:top w:val="double" w:sz="4" w:space="0" w:color="auto"/>
              <w:left w:val="single" w:sz="18" w:space="0" w:color="auto"/>
              <w:bottom w:val="single" w:sz="4" w:space="0" w:color="auto"/>
              <w:right w:val="single" w:sz="18" w:space="0" w:color="auto"/>
            </w:tcBorders>
            <w:shd w:val="clear" w:color="auto" w:fill="F2F2F2"/>
            <w:noWrap/>
            <w:vAlign w:val="center"/>
          </w:tcPr>
          <w:p w:rsidR="00C961AD" w:rsidRPr="0075511E" w:rsidRDefault="00C961AD" w:rsidP="00186840">
            <w:pPr>
              <w:jc w:val="center"/>
              <w:rPr>
                <w:color w:val="000000"/>
                <w:sz w:val="26"/>
                <w:szCs w:val="26"/>
              </w:rPr>
            </w:pPr>
            <w:r>
              <w:rPr>
                <w:color w:val="000000"/>
                <w:sz w:val="26"/>
                <w:szCs w:val="26"/>
              </w:rPr>
              <w:t>-</w:t>
            </w:r>
          </w:p>
        </w:tc>
        <w:tc>
          <w:tcPr>
            <w:tcW w:w="1418" w:type="dxa"/>
            <w:tcBorders>
              <w:top w:val="double" w:sz="4" w:space="0" w:color="auto"/>
              <w:left w:val="single" w:sz="18" w:space="0" w:color="auto"/>
              <w:bottom w:val="single" w:sz="4" w:space="0" w:color="auto"/>
              <w:right w:val="single" w:sz="4" w:space="0" w:color="auto"/>
            </w:tcBorders>
            <w:shd w:val="clear" w:color="auto" w:fill="auto"/>
            <w:noWrap/>
            <w:vAlign w:val="center"/>
          </w:tcPr>
          <w:p w:rsidR="00C961AD" w:rsidRPr="008179B3" w:rsidRDefault="00C961AD" w:rsidP="00186840">
            <w:pPr>
              <w:jc w:val="center"/>
            </w:pPr>
            <w:r w:rsidRPr="008179B3">
              <w:t>966,8</w:t>
            </w:r>
          </w:p>
        </w:tc>
        <w:tc>
          <w:tcPr>
            <w:tcW w:w="1417" w:type="dxa"/>
            <w:tcBorders>
              <w:top w:val="double" w:sz="4" w:space="0" w:color="auto"/>
              <w:left w:val="nil"/>
              <w:bottom w:val="single" w:sz="4" w:space="0" w:color="auto"/>
              <w:right w:val="single" w:sz="4" w:space="0" w:color="auto"/>
            </w:tcBorders>
            <w:shd w:val="clear" w:color="auto" w:fill="auto"/>
            <w:noWrap/>
            <w:vAlign w:val="center"/>
          </w:tcPr>
          <w:p w:rsidR="00C961AD" w:rsidRPr="008179B3" w:rsidRDefault="00C961AD" w:rsidP="00186840">
            <w:pPr>
              <w:jc w:val="center"/>
            </w:pPr>
            <w:r w:rsidRPr="008179B3">
              <w:t>1904,66</w:t>
            </w:r>
          </w:p>
        </w:tc>
        <w:tc>
          <w:tcPr>
            <w:tcW w:w="1418" w:type="dxa"/>
            <w:tcBorders>
              <w:top w:val="double" w:sz="4" w:space="0" w:color="auto"/>
              <w:left w:val="nil"/>
              <w:bottom w:val="single" w:sz="4" w:space="0" w:color="auto"/>
              <w:right w:val="single" w:sz="4" w:space="0" w:color="auto"/>
            </w:tcBorders>
            <w:shd w:val="clear" w:color="auto" w:fill="auto"/>
            <w:noWrap/>
            <w:vAlign w:val="center"/>
          </w:tcPr>
          <w:p w:rsidR="00C961AD" w:rsidRPr="008179B3" w:rsidRDefault="00C961AD" w:rsidP="00186840">
            <w:pPr>
              <w:jc w:val="center"/>
            </w:pPr>
            <w:r w:rsidRPr="008179B3">
              <w:t>2814,39</w:t>
            </w:r>
          </w:p>
        </w:tc>
        <w:tc>
          <w:tcPr>
            <w:tcW w:w="1417" w:type="dxa"/>
            <w:tcBorders>
              <w:top w:val="double" w:sz="4" w:space="0" w:color="auto"/>
              <w:left w:val="nil"/>
              <w:bottom w:val="single" w:sz="4" w:space="0" w:color="auto"/>
              <w:right w:val="single" w:sz="4" w:space="0" w:color="auto"/>
            </w:tcBorders>
            <w:shd w:val="clear" w:color="auto" w:fill="auto"/>
            <w:noWrap/>
            <w:vAlign w:val="center"/>
          </w:tcPr>
          <w:p w:rsidR="00C961AD" w:rsidRPr="008179B3" w:rsidRDefault="00C961AD" w:rsidP="00186840">
            <w:pPr>
              <w:jc w:val="center"/>
            </w:pPr>
            <w:r w:rsidRPr="008179B3">
              <w:t>3696,83</w:t>
            </w:r>
          </w:p>
        </w:tc>
        <w:tc>
          <w:tcPr>
            <w:tcW w:w="1418" w:type="dxa"/>
            <w:tcBorders>
              <w:top w:val="double" w:sz="4" w:space="0" w:color="auto"/>
              <w:left w:val="nil"/>
              <w:bottom w:val="single" w:sz="4" w:space="0" w:color="auto"/>
              <w:right w:val="single" w:sz="4" w:space="0" w:color="auto"/>
            </w:tcBorders>
            <w:shd w:val="clear" w:color="auto" w:fill="auto"/>
            <w:noWrap/>
            <w:vAlign w:val="center"/>
          </w:tcPr>
          <w:p w:rsidR="00C961AD" w:rsidRPr="008179B3" w:rsidRDefault="00C961AD" w:rsidP="00186840">
            <w:pPr>
              <w:jc w:val="center"/>
            </w:pPr>
            <w:r w:rsidRPr="008179B3">
              <w:t>4552,79</w:t>
            </w:r>
          </w:p>
        </w:tc>
      </w:tr>
      <w:tr w:rsidR="00C961AD" w:rsidRPr="00E130A1" w:rsidTr="00186840">
        <w:trPr>
          <w:trHeight w:val="600"/>
        </w:trPr>
        <w:tc>
          <w:tcPr>
            <w:tcW w:w="480" w:type="dxa"/>
            <w:tcBorders>
              <w:top w:val="nil"/>
              <w:left w:val="single" w:sz="4" w:space="0" w:color="auto"/>
              <w:bottom w:val="single" w:sz="4" w:space="0" w:color="auto"/>
              <w:right w:val="single" w:sz="4" w:space="0" w:color="auto"/>
            </w:tcBorders>
            <w:shd w:val="clear" w:color="auto" w:fill="auto"/>
            <w:noWrap/>
            <w:vAlign w:val="center"/>
          </w:tcPr>
          <w:p w:rsidR="00C961AD" w:rsidRPr="00E130A1" w:rsidRDefault="00C961AD" w:rsidP="00186840">
            <w:pPr>
              <w:jc w:val="center"/>
              <w:rPr>
                <w:color w:val="000000"/>
              </w:rPr>
            </w:pPr>
            <w:r w:rsidRPr="00E130A1">
              <w:rPr>
                <w:color w:val="000000"/>
              </w:rPr>
              <w:t>5.</w:t>
            </w:r>
          </w:p>
        </w:tc>
        <w:tc>
          <w:tcPr>
            <w:tcW w:w="4245" w:type="dxa"/>
            <w:tcBorders>
              <w:top w:val="nil"/>
              <w:left w:val="nil"/>
              <w:bottom w:val="single" w:sz="4" w:space="0" w:color="auto"/>
              <w:right w:val="single" w:sz="18" w:space="0" w:color="auto"/>
            </w:tcBorders>
            <w:shd w:val="clear" w:color="auto" w:fill="auto"/>
            <w:vAlign w:val="center"/>
          </w:tcPr>
          <w:p w:rsidR="00C961AD" w:rsidRPr="00E130A1" w:rsidRDefault="00C961AD" w:rsidP="00186840">
            <w:pPr>
              <w:rPr>
                <w:color w:val="000000"/>
              </w:rPr>
            </w:pPr>
            <w:r w:rsidRPr="004521E4">
              <w:rPr>
                <w:color w:val="000000"/>
              </w:rPr>
              <w:t>Җылылык энергиясен гомуми экономияләү (арту нәтиҗәсе), мең Гкал</w:t>
            </w:r>
          </w:p>
        </w:tc>
        <w:tc>
          <w:tcPr>
            <w:tcW w:w="1843" w:type="dxa"/>
            <w:tcBorders>
              <w:top w:val="single" w:sz="4" w:space="0" w:color="auto"/>
              <w:left w:val="single" w:sz="18" w:space="0" w:color="auto"/>
              <w:bottom w:val="single" w:sz="4" w:space="0" w:color="auto"/>
              <w:right w:val="single" w:sz="18" w:space="0" w:color="auto"/>
            </w:tcBorders>
            <w:shd w:val="clear" w:color="auto" w:fill="F2F2F2"/>
            <w:noWrap/>
            <w:vAlign w:val="center"/>
          </w:tcPr>
          <w:p w:rsidR="00C961AD" w:rsidRPr="0075511E" w:rsidRDefault="00C961AD" w:rsidP="00186840">
            <w:pPr>
              <w:jc w:val="center"/>
              <w:rPr>
                <w:color w:val="000000"/>
                <w:sz w:val="26"/>
                <w:szCs w:val="26"/>
              </w:rPr>
            </w:pPr>
            <w:r>
              <w:rPr>
                <w:color w:val="000000"/>
                <w:sz w:val="26"/>
                <w:szCs w:val="26"/>
              </w:rPr>
              <w:t>-</w:t>
            </w:r>
          </w:p>
        </w:tc>
        <w:tc>
          <w:tcPr>
            <w:tcW w:w="1418" w:type="dxa"/>
            <w:tcBorders>
              <w:top w:val="nil"/>
              <w:left w:val="single" w:sz="18" w:space="0" w:color="auto"/>
              <w:bottom w:val="single" w:sz="4" w:space="0" w:color="auto"/>
              <w:right w:val="single" w:sz="4" w:space="0" w:color="auto"/>
            </w:tcBorders>
            <w:shd w:val="clear" w:color="auto" w:fill="auto"/>
            <w:noWrap/>
            <w:vAlign w:val="center"/>
          </w:tcPr>
          <w:p w:rsidR="00C961AD" w:rsidRPr="008179B3" w:rsidRDefault="00C961AD" w:rsidP="00186840">
            <w:pPr>
              <w:jc w:val="center"/>
            </w:pPr>
            <w:r w:rsidRPr="008179B3">
              <w:t>0,6</w:t>
            </w:r>
          </w:p>
        </w:tc>
        <w:tc>
          <w:tcPr>
            <w:tcW w:w="1417" w:type="dxa"/>
            <w:tcBorders>
              <w:top w:val="nil"/>
              <w:left w:val="nil"/>
              <w:bottom w:val="single" w:sz="4" w:space="0" w:color="auto"/>
              <w:right w:val="single" w:sz="4" w:space="0" w:color="auto"/>
            </w:tcBorders>
            <w:shd w:val="clear" w:color="auto" w:fill="auto"/>
            <w:noWrap/>
            <w:vAlign w:val="center"/>
          </w:tcPr>
          <w:p w:rsidR="00C961AD" w:rsidRPr="008179B3" w:rsidRDefault="00C961AD" w:rsidP="00186840">
            <w:pPr>
              <w:jc w:val="center"/>
            </w:pPr>
            <w:r w:rsidRPr="008179B3">
              <w:t>1,18</w:t>
            </w:r>
          </w:p>
        </w:tc>
        <w:tc>
          <w:tcPr>
            <w:tcW w:w="1418" w:type="dxa"/>
            <w:tcBorders>
              <w:top w:val="nil"/>
              <w:left w:val="nil"/>
              <w:bottom w:val="single" w:sz="4" w:space="0" w:color="auto"/>
              <w:right w:val="single" w:sz="4" w:space="0" w:color="auto"/>
            </w:tcBorders>
            <w:shd w:val="clear" w:color="auto" w:fill="auto"/>
            <w:noWrap/>
            <w:vAlign w:val="center"/>
          </w:tcPr>
          <w:p w:rsidR="00C961AD" w:rsidRPr="008179B3" w:rsidRDefault="00C961AD" w:rsidP="00186840">
            <w:pPr>
              <w:jc w:val="center"/>
            </w:pPr>
            <w:r w:rsidRPr="008179B3">
              <w:t>1,75</w:t>
            </w:r>
          </w:p>
        </w:tc>
        <w:tc>
          <w:tcPr>
            <w:tcW w:w="1417" w:type="dxa"/>
            <w:tcBorders>
              <w:top w:val="nil"/>
              <w:left w:val="nil"/>
              <w:bottom w:val="single" w:sz="4" w:space="0" w:color="auto"/>
              <w:right w:val="single" w:sz="4" w:space="0" w:color="auto"/>
            </w:tcBorders>
            <w:shd w:val="clear" w:color="auto" w:fill="auto"/>
            <w:noWrap/>
            <w:vAlign w:val="center"/>
          </w:tcPr>
          <w:p w:rsidR="00C961AD" w:rsidRPr="008179B3" w:rsidRDefault="00C961AD" w:rsidP="00186840">
            <w:pPr>
              <w:jc w:val="center"/>
            </w:pPr>
            <w:r w:rsidRPr="008179B3">
              <w:t>2,3</w:t>
            </w:r>
          </w:p>
        </w:tc>
        <w:tc>
          <w:tcPr>
            <w:tcW w:w="1418" w:type="dxa"/>
            <w:tcBorders>
              <w:top w:val="nil"/>
              <w:left w:val="nil"/>
              <w:bottom w:val="single" w:sz="4" w:space="0" w:color="auto"/>
              <w:right w:val="single" w:sz="4" w:space="0" w:color="auto"/>
            </w:tcBorders>
            <w:shd w:val="clear" w:color="auto" w:fill="auto"/>
            <w:noWrap/>
            <w:vAlign w:val="center"/>
          </w:tcPr>
          <w:p w:rsidR="00C961AD" w:rsidRPr="008179B3" w:rsidRDefault="00C961AD" w:rsidP="00186840">
            <w:pPr>
              <w:jc w:val="center"/>
            </w:pPr>
            <w:r w:rsidRPr="008179B3">
              <w:t>2,83</w:t>
            </w:r>
          </w:p>
        </w:tc>
      </w:tr>
      <w:tr w:rsidR="00C961AD" w:rsidRPr="00E130A1" w:rsidTr="00186840">
        <w:trPr>
          <w:trHeight w:val="600"/>
        </w:trPr>
        <w:tc>
          <w:tcPr>
            <w:tcW w:w="480" w:type="dxa"/>
            <w:tcBorders>
              <w:top w:val="nil"/>
              <w:left w:val="single" w:sz="4" w:space="0" w:color="auto"/>
              <w:bottom w:val="single" w:sz="18" w:space="0" w:color="auto"/>
              <w:right w:val="single" w:sz="4" w:space="0" w:color="auto"/>
            </w:tcBorders>
            <w:shd w:val="clear" w:color="auto" w:fill="auto"/>
            <w:noWrap/>
            <w:vAlign w:val="center"/>
          </w:tcPr>
          <w:p w:rsidR="00C961AD" w:rsidRPr="00E130A1" w:rsidRDefault="00C961AD" w:rsidP="00186840">
            <w:pPr>
              <w:jc w:val="center"/>
              <w:rPr>
                <w:color w:val="000000"/>
              </w:rPr>
            </w:pPr>
            <w:r w:rsidRPr="00E130A1">
              <w:rPr>
                <w:color w:val="000000"/>
              </w:rPr>
              <w:t>6.</w:t>
            </w:r>
          </w:p>
        </w:tc>
        <w:tc>
          <w:tcPr>
            <w:tcW w:w="4245" w:type="dxa"/>
            <w:tcBorders>
              <w:top w:val="nil"/>
              <w:left w:val="nil"/>
              <w:bottom w:val="single" w:sz="18" w:space="0" w:color="auto"/>
              <w:right w:val="single" w:sz="18" w:space="0" w:color="auto"/>
            </w:tcBorders>
            <w:shd w:val="clear" w:color="auto" w:fill="auto"/>
            <w:vAlign w:val="center"/>
          </w:tcPr>
          <w:p w:rsidR="00C961AD" w:rsidRPr="00E130A1" w:rsidRDefault="00C961AD" w:rsidP="00186840">
            <w:pPr>
              <w:rPr>
                <w:color w:val="000000"/>
              </w:rPr>
            </w:pPr>
            <w:r w:rsidRPr="004521E4">
              <w:rPr>
                <w:color w:val="000000"/>
              </w:rPr>
              <w:t>Суны гомуми экономияләү (үсә торган нәтиҗә), мең куб. м</w:t>
            </w:r>
          </w:p>
        </w:tc>
        <w:tc>
          <w:tcPr>
            <w:tcW w:w="1843" w:type="dxa"/>
            <w:tcBorders>
              <w:top w:val="single" w:sz="4" w:space="0" w:color="auto"/>
              <w:left w:val="single" w:sz="18" w:space="0" w:color="auto"/>
              <w:bottom w:val="single" w:sz="18" w:space="0" w:color="auto"/>
              <w:right w:val="single" w:sz="18" w:space="0" w:color="auto"/>
            </w:tcBorders>
            <w:shd w:val="clear" w:color="auto" w:fill="F2F2F2"/>
            <w:noWrap/>
            <w:vAlign w:val="center"/>
          </w:tcPr>
          <w:p w:rsidR="00C961AD" w:rsidRPr="0075511E" w:rsidRDefault="00C961AD" w:rsidP="00186840">
            <w:pPr>
              <w:jc w:val="center"/>
              <w:rPr>
                <w:color w:val="000000"/>
                <w:sz w:val="26"/>
                <w:szCs w:val="26"/>
              </w:rPr>
            </w:pPr>
            <w:r>
              <w:rPr>
                <w:color w:val="000000"/>
                <w:sz w:val="26"/>
                <w:szCs w:val="26"/>
              </w:rPr>
              <w:t>-</w:t>
            </w:r>
          </w:p>
        </w:tc>
        <w:tc>
          <w:tcPr>
            <w:tcW w:w="1418" w:type="dxa"/>
            <w:tcBorders>
              <w:top w:val="nil"/>
              <w:left w:val="single" w:sz="18" w:space="0" w:color="auto"/>
              <w:bottom w:val="single" w:sz="18" w:space="0" w:color="auto"/>
              <w:right w:val="single" w:sz="4" w:space="0" w:color="auto"/>
            </w:tcBorders>
            <w:shd w:val="clear" w:color="auto" w:fill="auto"/>
            <w:noWrap/>
            <w:vAlign w:val="center"/>
          </w:tcPr>
          <w:p w:rsidR="00C961AD" w:rsidRPr="008179B3" w:rsidRDefault="00C961AD" w:rsidP="00186840">
            <w:pPr>
              <w:jc w:val="center"/>
            </w:pPr>
            <w:r w:rsidRPr="008179B3">
              <w:t>28,14</w:t>
            </w:r>
          </w:p>
        </w:tc>
        <w:tc>
          <w:tcPr>
            <w:tcW w:w="1417" w:type="dxa"/>
            <w:tcBorders>
              <w:top w:val="nil"/>
              <w:left w:val="nil"/>
              <w:bottom w:val="single" w:sz="18" w:space="0" w:color="auto"/>
              <w:right w:val="single" w:sz="4" w:space="0" w:color="auto"/>
            </w:tcBorders>
            <w:shd w:val="clear" w:color="auto" w:fill="auto"/>
            <w:noWrap/>
            <w:vAlign w:val="center"/>
          </w:tcPr>
          <w:p w:rsidR="00C961AD" w:rsidRPr="008179B3" w:rsidRDefault="00C961AD" w:rsidP="00186840">
            <w:pPr>
              <w:jc w:val="center"/>
            </w:pPr>
            <w:r w:rsidRPr="008179B3">
              <w:t>55,43</w:t>
            </w:r>
          </w:p>
        </w:tc>
        <w:tc>
          <w:tcPr>
            <w:tcW w:w="1418" w:type="dxa"/>
            <w:tcBorders>
              <w:top w:val="nil"/>
              <w:left w:val="nil"/>
              <w:bottom w:val="single" w:sz="18" w:space="0" w:color="auto"/>
              <w:right w:val="single" w:sz="4" w:space="0" w:color="auto"/>
            </w:tcBorders>
            <w:shd w:val="clear" w:color="auto" w:fill="auto"/>
            <w:noWrap/>
            <w:vAlign w:val="center"/>
          </w:tcPr>
          <w:p w:rsidR="00C961AD" w:rsidRPr="008179B3" w:rsidRDefault="00C961AD" w:rsidP="00186840">
            <w:pPr>
              <w:jc w:val="center"/>
            </w:pPr>
            <w:r w:rsidRPr="008179B3">
              <w:t>82,0</w:t>
            </w:r>
          </w:p>
        </w:tc>
        <w:tc>
          <w:tcPr>
            <w:tcW w:w="1417" w:type="dxa"/>
            <w:tcBorders>
              <w:top w:val="nil"/>
              <w:left w:val="nil"/>
              <w:bottom w:val="single" w:sz="18" w:space="0" w:color="auto"/>
              <w:right w:val="single" w:sz="4" w:space="0" w:color="auto"/>
            </w:tcBorders>
            <w:shd w:val="clear" w:color="auto" w:fill="auto"/>
            <w:noWrap/>
            <w:vAlign w:val="center"/>
          </w:tcPr>
          <w:p w:rsidR="00C961AD" w:rsidRPr="008179B3" w:rsidRDefault="00C961AD" w:rsidP="00186840">
            <w:pPr>
              <w:jc w:val="center"/>
            </w:pPr>
            <w:r w:rsidRPr="008179B3">
              <w:t>107,6</w:t>
            </w:r>
          </w:p>
        </w:tc>
        <w:tc>
          <w:tcPr>
            <w:tcW w:w="1418" w:type="dxa"/>
            <w:tcBorders>
              <w:top w:val="nil"/>
              <w:left w:val="nil"/>
              <w:bottom w:val="single" w:sz="18" w:space="0" w:color="auto"/>
              <w:right w:val="single" w:sz="4" w:space="0" w:color="auto"/>
            </w:tcBorders>
            <w:shd w:val="clear" w:color="auto" w:fill="auto"/>
            <w:noWrap/>
            <w:vAlign w:val="center"/>
          </w:tcPr>
          <w:p w:rsidR="00C961AD" w:rsidRPr="008179B3" w:rsidRDefault="00C961AD" w:rsidP="00186840">
            <w:pPr>
              <w:jc w:val="center"/>
            </w:pPr>
            <w:r w:rsidRPr="008179B3">
              <w:t>132,5</w:t>
            </w:r>
          </w:p>
        </w:tc>
      </w:tr>
      <w:tr w:rsidR="00C961AD" w:rsidRPr="00E130A1" w:rsidTr="00186840">
        <w:trPr>
          <w:trHeight w:val="1002"/>
        </w:trPr>
        <w:tc>
          <w:tcPr>
            <w:tcW w:w="480" w:type="dxa"/>
            <w:tcBorders>
              <w:top w:val="single" w:sz="18" w:space="0" w:color="auto"/>
              <w:left w:val="single" w:sz="4" w:space="0" w:color="auto"/>
              <w:bottom w:val="single" w:sz="4" w:space="0" w:color="auto"/>
              <w:right w:val="single" w:sz="4" w:space="0" w:color="auto"/>
            </w:tcBorders>
            <w:shd w:val="clear" w:color="auto" w:fill="DBE5F1"/>
            <w:noWrap/>
            <w:vAlign w:val="center"/>
          </w:tcPr>
          <w:p w:rsidR="00C961AD" w:rsidRPr="00E130A1" w:rsidRDefault="00C961AD" w:rsidP="00186840">
            <w:pPr>
              <w:jc w:val="center"/>
              <w:rPr>
                <w:color w:val="000000"/>
              </w:rPr>
            </w:pPr>
            <w:r w:rsidRPr="00E130A1">
              <w:rPr>
                <w:color w:val="000000"/>
              </w:rPr>
              <w:t>7.</w:t>
            </w:r>
          </w:p>
        </w:tc>
        <w:tc>
          <w:tcPr>
            <w:tcW w:w="4245" w:type="dxa"/>
            <w:tcBorders>
              <w:top w:val="single" w:sz="18" w:space="0" w:color="auto"/>
              <w:left w:val="nil"/>
              <w:bottom w:val="single" w:sz="4" w:space="0" w:color="auto"/>
              <w:right w:val="single" w:sz="18" w:space="0" w:color="auto"/>
            </w:tcBorders>
            <w:shd w:val="clear" w:color="auto" w:fill="DBE5F1"/>
            <w:vAlign w:val="center"/>
          </w:tcPr>
          <w:p w:rsidR="00C961AD" w:rsidRPr="00E130A1" w:rsidRDefault="00C961AD" w:rsidP="00186840">
            <w:pPr>
              <w:rPr>
                <w:color w:val="000000"/>
              </w:rPr>
            </w:pPr>
            <w:r w:rsidRPr="004521E4">
              <w:rPr>
                <w:color w:val="000000"/>
              </w:rPr>
              <w:t>Экономияләнгән ягулык-энергетика ресурсларының бәясе (үсә барган нәтиҗә), мең сум</w:t>
            </w:r>
          </w:p>
        </w:tc>
        <w:tc>
          <w:tcPr>
            <w:tcW w:w="1843" w:type="dxa"/>
            <w:tcBorders>
              <w:top w:val="single" w:sz="18" w:space="0" w:color="auto"/>
              <w:left w:val="single" w:sz="18" w:space="0" w:color="auto"/>
              <w:bottom w:val="single" w:sz="4" w:space="0" w:color="auto"/>
              <w:right w:val="single" w:sz="18" w:space="0" w:color="auto"/>
            </w:tcBorders>
            <w:shd w:val="clear" w:color="auto" w:fill="DBE5F1"/>
            <w:noWrap/>
            <w:vAlign w:val="center"/>
          </w:tcPr>
          <w:p w:rsidR="00C961AD" w:rsidRPr="0075511E" w:rsidRDefault="00C961AD" w:rsidP="00186840">
            <w:pPr>
              <w:jc w:val="center"/>
              <w:rPr>
                <w:b/>
                <w:color w:val="000000"/>
                <w:sz w:val="26"/>
                <w:szCs w:val="26"/>
              </w:rPr>
            </w:pPr>
            <w:r>
              <w:rPr>
                <w:b/>
                <w:color w:val="000000"/>
                <w:sz w:val="26"/>
                <w:szCs w:val="26"/>
              </w:rPr>
              <w:t>28 173,9</w:t>
            </w:r>
          </w:p>
        </w:tc>
        <w:tc>
          <w:tcPr>
            <w:tcW w:w="1418" w:type="dxa"/>
            <w:tcBorders>
              <w:top w:val="single" w:sz="18" w:space="0" w:color="auto"/>
              <w:left w:val="single" w:sz="18" w:space="0" w:color="auto"/>
              <w:bottom w:val="single" w:sz="4" w:space="0" w:color="auto"/>
              <w:right w:val="single" w:sz="4" w:space="0" w:color="auto"/>
            </w:tcBorders>
            <w:shd w:val="clear" w:color="auto" w:fill="DBE5F1"/>
            <w:noWrap/>
            <w:vAlign w:val="center"/>
          </w:tcPr>
          <w:p w:rsidR="00C961AD" w:rsidRPr="005A1AB2" w:rsidRDefault="00C961AD" w:rsidP="00186840">
            <w:pPr>
              <w:jc w:val="center"/>
              <w:rPr>
                <w:b/>
                <w:bCs/>
              </w:rPr>
            </w:pPr>
            <w:r w:rsidRPr="005A1AB2">
              <w:rPr>
                <w:b/>
                <w:bCs/>
              </w:rPr>
              <w:t>5 152,4</w:t>
            </w:r>
          </w:p>
        </w:tc>
        <w:tc>
          <w:tcPr>
            <w:tcW w:w="1417" w:type="dxa"/>
            <w:tcBorders>
              <w:top w:val="single" w:sz="18" w:space="0" w:color="auto"/>
              <w:left w:val="nil"/>
              <w:bottom w:val="single" w:sz="4" w:space="0" w:color="auto"/>
              <w:right w:val="single" w:sz="4" w:space="0" w:color="auto"/>
            </w:tcBorders>
            <w:shd w:val="clear" w:color="auto" w:fill="DBE5F1"/>
            <w:noWrap/>
            <w:vAlign w:val="center"/>
          </w:tcPr>
          <w:p w:rsidR="00C961AD" w:rsidRPr="005A1AB2" w:rsidRDefault="00C961AD" w:rsidP="00186840">
            <w:pPr>
              <w:jc w:val="center"/>
              <w:rPr>
                <w:b/>
                <w:bCs/>
              </w:rPr>
            </w:pPr>
            <w:r w:rsidRPr="005A1AB2">
              <w:rPr>
                <w:b/>
                <w:bCs/>
              </w:rPr>
              <w:t>1 1172,4</w:t>
            </w:r>
          </w:p>
        </w:tc>
        <w:tc>
          <w:tcPr>
            <w:tcW w:w="1418" w:type="dxa"/>
            <w:tcBorders>
              <w:top w:val="single" w:sz="18" w:space="0" w:color="auto"/>
              <w:left w:val="nil"/>
              <w:bottom w:val="single" w:sz="4" w:space="0" w:color="auto"/>
              <w:right w:val="single" w:sz="4" w:space="0" w:color="auto"/>
            </w:tcBorders>
            <w:shd w:val="clear" w:color="auto" w:fill="DBE5F1"/>
            <w:noWrap/>
            <w:vAlign w:val="center"/>
          </w:tcPr>
          <w:p w:rsidR="00C961AD" w:rsidRPr="005A1AB2" w:rsidRDefault="00C961AD" w:rsidP="00186840">
            <w:pPr>
              <w:jc w:val="center"/>
              <w:rPr>
                <w:b/>
                <w:bCs/>
              </w:rPr>
            </w:pPr>
            <w:r w:rsidRPr="005A1AB2">
              <w:rPr>
                <w:b/>
                <w:bCs/>
              </w:rPr>
              <w:t>1 7024,2</w:t>
            </w:r>
          </w:p>
        </w:tc>
        <w:tc>
          <w:tcPr>
            <w:tcW w:w="1417" w:type="dxa"/>
            <w:tcBorders>
              <w:top w:val="single" w:sz="18" w:space="0" w:color="auto"/>
              <w:left w:val="nil"/>
              <w:bottom w:val="single" w:sz="4" w:space="0" w:color="auto"/>
              <w:right w:val="single" w:sz="4" w:space="0" w:color="auto"/>
            </w:tcBorders>
            <w:shd w:val="clear" w:color="auto" w:fill="DBE5F1"/>
            <w:noWrap/>
            <w:vAlign w:val="center"/>
          </w:tcPr>
          <w:p w:rsidR="00C961AD" w:rsidRPr="005A1AB2" w:rsidRDefault="00C961AD" w:rsidP="00186840">
            <w:pPr>
              <w:jc w:val="center"/>
              <w:rPr>
                <w:b/>
                <w:bCs/>
              </w:rPr>
            </w:pPr>
            <w:r w:rsidRPr="005A1AB2">
              <w:rPr>
                <w:b/>
                <w:bCs/>
              </w:rPr>
              <w:t>2 2686,6</w:t>
            </w:r>
          </w:p>
        </w:tc>
        <w:tc>
          <w:tcPr>
            <w:tcW w:w="1418" w:type="dxa"/>
            <w:tcBorders>
              <w:top w:val="single" w:sz="18" w:space="0" w:color="auto"/>
              <w:left w:val="nil"/>
              <w:bottom w:val="single" w:sz="4" w:space="0" w:color="auto"/>
              <w:right w:val="single" w:sz="4" w:space="0" w:color="auto"/>
            </w:tcBorders>
            <w:shd w:val="clear" w:color="auto" w:fill="DBE5F1"/>
            <w:noWrap/>
            <w:vAlign w:val="center"/>
          </w:tcPr>
          <w:p w:rsidR="00C961AD" w:rsidRPr="005A1AB2" w:rsidRDefault="00C961AD" w:rsidP="00186840">
            <w:pPr>
              <w:jc w:val="center"/>
              <w:rPr>
                <w:b/>
                <w:bCs/>
              </w:rPr>
            </w:pPr>
            <w:r w:rsidRPr="005A1AB2">
              <w:rPr>
                <w:b/>
                <w:bCs/>
              </w:rPr>
              <w:t>2 8173,9</w:t>
            </w:r>
          </w:p>
        </w:tc>
      </w:tr>
    </w:tbl>
    <w:p w:rsidR="00C961AD" w:rsidRPr="0036574E" w:rsidRDefault="00C961AD" w:rsidP="00C961AD">
      <w:pPr>
        <w:tabs>
          <w:tab w:val="left" w:pos="0"/>
        </w:tabs>
        <w:spacing w:line="360" w:lineRule="auto"/>
        <w:jc w:val="both"/>
        <w:rPr>
          <w:sz w:val="28"/>
          <w:szCs w:val="28"/>
        </w:rPr>
      </w:pPr>
      <w:r w:rsidRPr="0036574E">
        <w:rPr>
          <w:sz w:val="28"/>
          <w:szCs w:val="28"/>
        </w:rPr>
        <w:t xml:space="preserve">                                                                                 </w:t>
      </w:r>
    </w:p>
    <w:p w:rsidR="00C961AD" w:rsidRDefault="00C961AD" w:rsidP="00C961AD">
      <w:pPr>
        <w:tabs>
          <w:tab w:val="left" w:pos="0"/>
        </w:tabs>
        <w:spacing w:line="360" w:lineRule="auto"/>
        <w:jc w:val="both"/>
        <w:rPr>
          <w:sz w:val="28"/>
          <w:szCs w:val="28"/>
        </w:rPr>
      </w:pPr>
    </w:p>
    <w:p w:rsidR="00C961AD" w:rsidRPr="00DA679E" w:rsidRDefault="00C961AD" w:rsidP="00C961AD">
      <w:pPr>
        <w:tabs>
          <w:tab w:val="left" w:pos="0"/>
        </w:tabs>
        <w:spacing w:line="360" w:lineRule="auto"/>
        <w:jc w:val="both"/>
        <w:rPr>
          <w:sz w:val="28"/>
          <w:szCs w:val="28"/>
        </w:rPr>
        <w:sectPr w:rsidR="00C961AD" w:rsidRPr="00DA679E" w:rsidSect="00B7574F">
          <w:headerReference w:type="default" r:id="rId22"/>
          <w:pgSz w:w="16840" w:h="11907" w:orient="landscape" w:code="9"/>
          <w:pgMar w:top="899" w:right="1077" w:bottom="851" w:left="1077" w:header="720" w:footer="0" w:gutter="0"/>
          <w:pgBorders w:offsetFrom="page">
            <w:bottom w:val="thinThickSmallGap" w:sz="12" w:space="24" w:color="948A54"/>
            <w:right w:val="single" w:sz="8" w:space="24" w:color="948A54"/>
          </w:pgBorders>
          <w:cols w:space="708"/>
          <w:docGrid w:linePitch="212"/>
        </w:sectPr>
      </w:pPr>
    </w:p>
    <w:p w:rsidR="00C961AD" w:rsidRPr="0036574E" w:rsidRDefault="00C961AD" w:rsidP="00C961AD">
      <w:pPr>
        <w:spacing w:line="276" w:lineRule="auto"/>
        <w:ind w:firstLine="709"/>
        <w:jc w:val="both"/>
      </w:pPr>
    </w:p>
    <w:p w:rsidR="00C961AD" w:rsidRPr="007636D3" w:rsidRDefault="00C961AD" w:rsidP="00676BEE">
      <w:pPr>
        <w:pStyle w:val="ad"/>
        <w:keepNext/>
        <w:numPr>
          <w:ilvl w:val="0"/>
          <w:numId w:val="22"/>
        </w:numPr>
        <w:spacing w:line="276" w:lineRule="auto"/>
        <w:jc w:val="center"/>
        <w:outlineLvl w:val="1"/>
        <w:rPr>
          <w:b/>
          <w:bCs/>
          <w:vanish/>
          <w:color w:val="000080"/>
          <w:szCs w:val="20"/>
        </w:rPr>
      </w:pPr>
      <w:bookmarkStart w:id="1685" w:name="_Toc266803764"/>
      <w:bookmarkStart w:id="1686" w:name="_Toc266894543"/>
      <w:bookmarkStart w:id="1687" w:name="_Toc266894872"/>
      <w:bookmarkStart w:id="1688" w:name="_Toc266915214"/>
      <w:bookmarkStart w:id="1689" w:name="_Toc266915541"/>
      <w:bookmarkStart w:id="1690" w:name="_Toc267000204"/>
      <w:bookmarkStart w:id="1691" w:name="_Toc267062527"/>
      <w:bookmarkStart w:id="1692" w:name="_Toc267074488"/>
      <w:bookmarkStart w:id="1693" w:name="_Toc267074797"/>
      <w:bookmarkStart w:id="1694" w:name="_Toc267149003"/>
      <w:bookmarkStart w:id="1695" w:name="_Toc267259004"/>
      <w:bookmarkStart w:id="1696" w:name="_Toc272316404"/>
      <w:bookmarkStart w:id="1697" w:name="_Toc272342053"/>
      <w:bookmarkStart w:id="1698" w:name="_Toc272342362"/>
      <w:bookmarkEnd w:id="1685"/>
      <w:bookmarkEnd w:id="1686"/>
      <w:bookmarkEnd w:id="1687"/>
      <w:bookmarkEnd w:id="1688"/>
      <w:bookmarkEnd w:id="1689"/>
      <w:bookmarkEnd w:id="1690"/>
      <w:bookmarkEnd w:id="1691"/>
      <w:bookmarkEnd w:id="1692"/>
      <w:bookmarkEnd w:id="1693"/>
      <w:bookmarkEnd w:id="1694"/>
      <w:bookmarkEnd w:id="1695"/>
      <w:bookmarkEnd w:id="1696"/>
      <w:bookmarkEnd w:id="1697"/>
      <w:bookmarkEnd w:id="1698"/>
    </w:p>
    <w:p w:rsidR="00C961AD" w:rsidRPr="007636D3" w:rsidRDefault="00C961AD" w:rsidP="00676BEE">
      <w:pPr>
        <w:pStyle w:val="ad"/>
        <w:keepNext/>
        <w:numPr>
          <w:ilvl w:val="0"/>
          <w:numId w:val="22"/>
        </w:numPr>
        <w:spacing w:line="276" w:lineRule="auto"/>
        <w:jc w:val="center"/>
        <w:outlineLvl w:val="1"/>
        <w:rPr>
          <w:b/>
          <w:bCs/>
          <w:vanish/>
          <w:color w:val="000080"/>
          <w:szCs w:val="20"/>
        </w:rPr>
      </w:pPr>
      <w:bookmarkStart w:id="1699" w:name="_Toc266803765"/>
      <w:bookmarkStart w:id="1700" w:name="_Toc266894544"/>
      <w:bookmarkStart w:id="1701" w:name="_Toc266894873"/>
      <w:bookmarkStart w:id="1702" w:name="_Toc266915215"/>
      <w:bookmarkStart w:id="1703" w:name="_Toc266915542"/>
      <w:bookmarkStart w:id="1704" w:name="_Toc267000205"/>
      <w:bookmarkStart w:id="1705" w:name="_Toc267062528"/>
      <w:bookmarkStart w:id="1706" w:name="_Toc267074489"/>
      <w:bookmarkStart w:id="1707" w:name="_Toc267074798"/>
      <w:bookmarkStart w:id="1708" w:name="_Toc267149004"/>
      <w:bookmarkStart w:id="1709" w:name="_Toc267259005"/>
      <w:bookmarkStart w:id="1710" w:name="_Toc272316405"/>
      <w:bookmarkStart w:id="1711" w:name="_Toc272342054"/>
      <w:bookmarkStart w:id="1712" w:name="_Toc272342363"/>
      <w:bookmarkEnd w:id="1699"/>
      <w:bookmarkEnd w:id="1700"/>
      <w:bookmarkEnd w:id="1701"/>
      <w:bookmarkEnd w:id="1702"/>
      <w:bookmarkEnd w:id="1703"/>
      <w:bookmarkEnd w:id="1704"/>
      <w:bookmarkEnd w:id="1705"/>
      <w:bookmarkEnd w:id="1706"/>
      <w:bookmarkEnd w:id="1707"/>
      <w:bookmarkEnd w:id="1708"/>
      <w:bookmarkEnd w:id="1709"/>
      <w:bookmarkEnd w:id="1710"/>
      <w:bookmarkEnd w:id="1711"/>
      <w:bookmarkEnd w:id="1712"/>
    </w:p>
    <w:p w:rsidR="00C961AD" w:rsidRPr="007636D3" w:rsidRDefault="00C961AD" w:rsidP="00676BEE">
      <w:pPr>
        <w:pStyle w:val="ad"/>
        <w:keepNext/>
        <w:numPr>
          <w:ilvl w:val="0"/>
          <w:numId w:val="22"/>
        </w:numPr>
        <w:spacing w:line="276" w:lineRule="auto"/>
        <w:jc w:val="center"/>
        <w:outlineLvl w:val="1"/>
        <w:rPr>
          <w:b/>
          <w:bCs/>
          <w:vanish/>
          <w:color w:val="000080"/>
          <w:szCs w:val="20"/>
        </w:rPr>
      </w:pPr>
      <w:bookmarkStart w:id="1713" w:name="_Toc266803766"/>
      <w:bookmarkStart w:id="1714" w:name="_Toc266894545"/>
      <w:bookmarkStart w:id="1715" w:name="_Toc266894874"/>
      <w:bookmarkStart w:id="1716" w:name="_Toc266915216"/>
      <w:bookmarkStart w:id="1717" w:name="_Toc266915543"/>
      <w:bookmarkStart w:id="1718" w:name="_Toc267000206"/>
      <w:bookmarkStart w:id="1719" w:name="_Toc267062529"/>
      <w:bookmarkStart w:id="1720" w:name="_Toc267074490"/>
      <w:bookmarkStart w:id="1721" w:name="_Toc267074799"/>
      <w:bookmarkStart w:id="1722" w:name="_Toc267149005"/>
      <w:bookmarkStart w:id="1723" w:name="_Toc267259006"/>
      <w:bookmarkStart w:id="1724" w:name="_Toc272316406"/>
      <w:bookmarkStart w:id="1725" w:name="_Toc272342055"/>
      <w:bookmarkStart w:id="1726" w:name="_Toc272342364"/>
      <w:bookmarkEnd w:id="1713"/>
      <w:bookmarkEnd w:id="1714"/>
      <w:bookmarkEnd w:id="1715"/>
      <w:bookmarkEnd w:id="1716"/>
      <w:bookmarkEnd w:id="1717"/>
      <w:bookmarkEnd w:id="1718"/>
      <w:bookmarkEnd w:id="1719"/>
      <w:bookmarkEnd w:id="1720"/>
      <w:bookmarkEnd w:id="1721"/>
      <w:bookmarkEnd w:id="1722"/>
      <w:bookmarkEnd w:id="1723"/>
      <w:bookmarkEnd w:id="1724"/>
      <w:bookmarkEnd w:id="1725"/>
      <w:bookmarkEnd w:id="1726"/>
    </w:p>
    <w:p w:rsidR="00C961AD" w:rsidRPr="007636D3" w:rsidRDefault="00C961AD" w:rsidP="00676BEE">
      <w:pPr>
        <w:pStyle w:val="ad"/>
        <w:keepNext/>
        <w:numPr>
          <w:ilvl w:val="0"/>
          <w:numId w:val="22"/>
        </w:numPr>
        <w:spacing w:line="276" w:lineRule="auto"/>
        <w:jc w:val="center"/>
        <w:outlineLvl w:val="1"/>
        <w:rPr>
          <w:b/>
          <w:bCs/>
          <w:vanish/>
          <w:color w:val="000080"/>
          <w:szCs w:val="20"/>
        </w:rPr>
      </w:pPr>
      <w:bookmarkStart w:id="1727" w:name="_Toc266803767"/>
      <w:bookmarkStart w:id="1728" w:name="_Toc266894546"/>
      <w:bookmarkStart w:id="1729" w:name="_Toc266894875"/>
      <w:bookmarkStart w:id="1730" w:name="_Toc266915217"/>
      <w:bookmarkStart w:id="1731" w:name="_Toc266915544"/>
      <w:bookmarkStart w:id="1732" w:name="_Toc267000207"/>
      <w:bookmarkStart w:id="1733" w:name="_Toc267062530"/>
      <w:bookmarkStart w:id="1734" w:name="_Toc267074491"/>
      <w:bookmarkStart w:id="1735" w:name="_Toc267074800"/>
      <w:bookmarkStart w:id="1736" w:name="_Toc267149006"/>
      <w:bookmarkStart w:id="1737" w:name="_Toc267259007"/>
      <w:bookmarkStart w:id="1738" w:name="_Toc272316407"/>
      <w:bookmarkStart w:id="1739" w:name="_Toc272342056"/>
      <w:bookmarkStart w:id="1740" w:name="_Toc272342365"/>
      <w:bookmarkEnd w:id="1727"/>
      <w:bookmarkEnd w:id="1728"/>
      <w:bookmarkEnd w:id="1729"/>
      <w:bookmarkEnd w:id="1730"/>
      <w:bookmarkEnd w:id="1731"/>
      <w:bookmarkEnd w:id="1732"/>
      <w:bookmarkEnd w:id="1733"/>
      <w:bookmarkEnd w:id="1734"/>
      <w:bookmarkEnd w:id="1735"/>
      <w:bookmarkEnd w:id="1736"/>
      <w:bookmarkEnd w:id="1737"/>
      <w:bookmarkEnd w:id="1738"/>
      <w:bookmarkEnd w:id="1739"/>
      <w:bookmarkEnd w:id="1740"/>
    </w:p>
    <w:p w:rsidR="00C961AD" w:rsidRPr="007636D3" w:rsidRDefault="00C961AD" w:rsidP="00676BEE">
      <w:pPr>
        <w:pStyle w:val="ad"/>
        <w:keepNext/>
        <w:numPr>
          <w:ilvl w:val="0"/>
          <w:numId w:val="22"/>
        </w:numPr>
        <w:spacing w:line="276" w:lineRule="auto"/>
        <w:jc w:val="center"/>
        <w:outlineLvl w:val="1"/>
        <w:rPr>
          <w:b/>
          <w:bCs/>
          <w:vanish/>
          <w:color w:val="000080"/>
          <w:szCs w:val="20"/>
        </w:rPr>
      </w:pPr>
      <w:bookmarkStart w:id="1741" w:name="_Toc266803768"/>
      <w:bookmarkStart w:id="1742" w:name="_Toc266894547"/>
      <w:bookmarkStart w:id="1743" w:name="_Toc266894876"/>
      <w:bookmarkStart w:id="1744" w:name="_Toc266915218"/>
      <w:bookmarkStart w:id="1745" w:name="_Toc266915545"/>
      <w:bookmarkStart w:id="1746" w:name="_Toc267000208"/>
      <w:bookmarkStart w:id="1747" w:name="_Toc267062531"/>
      <w:bookmarkStart w:id="1748" w:name="_Toc267074492"/>
      <w:bookmarkStart w:id="1749" w:name="_Toc267074801"/>
      <w:bookmarkStart w:id="1750" w:name="_Toc267149007"/>
      <w:bookmarkStart w:id="1751" w:name="_Toc267259008"/>
      <w:bookmarkStart w:id="1752" w:name="_Toc272316408"/>
      <w:bookmarkStart w:id="1753" w:name="_Toc272342057"/>
      <w:bookmarkStart w:id="1754" w:name="_Toc272342366"/>
      <w:bookmarkEnd w:id="1741"/>
      <w:bookmarkEnd w:id="1742"/>
      <w:bookmarkEnd w:id="1743"/>
      <w:bookmarkEnd w:id="1744"/>
      <w:bookmarkEnd w:id="1745"/>
      <w:bookmarkEnd w:id="1746"/>
      <w:bookmarkEnd w:id="1747"/>
      <w:bookmarkEnd w:id="1748"/>
      <w:bookmarkEnd w:id="1749"/>
      <w:bookmarkEnd w:id="1750"/>
      <w:bookmarkEnd w:id="1751"/>
      <w:bookmarkEnd w:id="1752"/>
      <w:bookmarkEnd w:id="1753"/>
      <w:bookmarkEnd w:id="1754"/>
    </w:p>
    <w:p w:rsidR="00C961AD" w:rsidRPr="007636D3" w:rsidRDefault="00C961AD" w:rsidP="00676BEE">
      <w:pPr>
        <w:pStyle w:val="ad"/>
        <w:keepNext/>
        <w:numPr>
          <w:ilvl w:val="0"/>
          <w:numId w:val="22"/>
        </w:numPr>
        <w:spacing w:line="276" w:lineRule="auto"/>
        <w:jc w:val="center"/>
        <w:outlineLvl w:val="1"/>
        <w:rPr>
          <w:b/>
          <w:bCs/>
          <w:vanish/>
          <w:color w:val="000080"/>
          <w:szCs w:val="20"/>
        </w:rPr>
      </w:pPr>
      <w:bookmarkStart w:id="1755" w:name="_Toc266803769"/>
      <w:bookmarkStart w:id="1756" w:name="_Toc266894548"/>
      <w:bookmarkStart w:id="1757" w:name="_Toc266894877"/>
      <w:bookmarkStart w:id="1758" w:name="_Toc266915219"/>
      <w:bookmarkStart w:id="1759" w:name="_Toc266915546"/>
      <w:bookmarkStart w:id="1760" w:name="_Toc267000209"/>
      <w:bookmarkStart w:id="1761" w:name="_Toc267062532"/>
      <w:bookmarkStart w:id="1762" w:name="_Toc267074493"/>
      <w:bookmarkStart w:id="1763" w:name="_Toc267074802"/>
      <w:bookmarkStart w:id="1764" w:name="_Toc267149008"/>
      <w:bookmarkStart w:id="1765" w:name="_Toc267259009"/>
      <w:bookmarkStart w:id="1766" w:name="_Toc272316409"/>
      <w:bookmarkStart w:id="1767" w:name="_Toc272342058"/>
      <w:bookmarkStart w:id="1768" w:name="_Toc272342367"/>
      <w:bookmarkEnd w:id="1755"/>
      <w:bookmarkEnd w:id="1756"/>
      <w:bookmarkEnd w:id="1757"/>
      <w:bookmarkEnd w:id="1758"/>
      <w:bookmarkEnd w:id="1759"/>
      <w:bookmarkEnd w:id="1760"/>
      <w:bookmarkEnd w:id="1761"/>
      <w:bookmarkEnd w:id="1762"/>
      <w:bookmarkEnd w:id="1763"/>
      <w:bookmarkEnd w:id="1764"/>
      <w:bookmarkEnd w:id="1765"/>
      <w:bookmarkEnd w:id="1766"/>
      <w:bookmarkEnd w:id="1767"/>
      <w:bookmarkEnd w:id="1768"/>
    </w:p>
    <w:p w:rsidR="00C961AD" w:rsidRPr="007636D3" w:rsidRDefault="00C961AD" w:rsidP="00676BEE">
      <w:pPr>
        <w:pStyle w:val="ad"/>
        <w:keepNext/>
        <w:numPr>
          <w:ilvl w:val="0"/>
          <w:numId w:val="22"/>
        </w:numPr>
        <w:spacing w:line="276" w:lineRule="auto"/>
        <w:jc w:val="center"/>
        <w:outlineLvl w:val="1"/>
        <w:rPr>
          <w:b/>
          <w:bCs/>
          <w:vanish/>
          <w:color w:val="000080"/>
          <w:szCs w:val="20"/>
        </w:rPr>
      </w:pPr>
      <w:bookmarkStart w:id="1769" w:name="_Toc266803770"/>
      <w:bookmarkStart w:id="1770" w:name="_Toc266894549"/>
      <w:bookmarkStart w:id="1771" w:name="_Toc266894878"/>
      <w:bookmarkStart w:id="1772" w:name="_Toc266915220"/>
      <w:bookmarkStart w:id="1773" w:name="_Toc266915547"/>
      <w:bookmarkStart w:id="1774" w:name="_Toc267000210"/>
      <w:bookmarkStart w:id="1775" w:name="_Toc267062533"/>
      <w:bookmarkStart w:id="1776" w:name="_Toc267074494"/>
      <w:bookmarkStart w:id="1777" w:name="_Toc267074803"/>
      <w:bookmarkStart w:id="1778" w:name="_Toc267149009"/>
      <w:bookmarkStart w:id="1779" w:name="_Toc267259010"/>
      <w:bookmarkStart w:id="1780" w:name="_Toc272316410"/>
      <w:bookmarkStart w:id="1781" w:name="_Toc272342059"/>
      <w:bookmarkStart w:id="1782" w:name="_Toc272342368"/>
      <w:bookmarkEnd w:id="1769"/>
      <w:bookmarkEnd w:id="1770"/>
      <w:bookmarkEnd w:id="1771"/>
      <w:bookmarkEnd w:id="1772"/>
      <w:bookmarkEnd w:id="1773"/>
      <w:bookmarkEnd w:id="1774"/>
      <w:bookmarkEnd w:id="1775"/>
      <w:bookmarkEnd w:id="1776"/>
      <w:bookmarkEnd w:id="1777"/>
      <w:bookmarkEnd w:id="1778"/>
      <w:bookmarkEnd w:id="1779"/>
      <w:bookmarkEnd w:id="1780"/>
      <w:bookmarkEnd w:id="1781"/>
      <w:bookmarkEnd w:id="1782"/>
    </w:p>
    <w:p w:rsidR="00C961AD" w:rsidRPr="007636D3" w:rsidRDefault="00C961AD" w:rsidP="00676BEE">
      <w:pPr>
        <w:pStyle w:val="ad"/>
        <w:keepNext/>
        <w:numPr>
          <w:ilvl w:val="0"/>
          <w:numId w:val="22"/>
        </w:numPr>
        <w:spacing w:line="276" w:lineRule="auto"/>
        <w:jc w:val="center"/>
        <w:outlineLvl w:val="1"/>
        <w:rPr>
          <w:b/>
          <w:bCs/>
          <w:vanish/>
          <w:color w:val="000080"/>
          <w:szCs w:val="20"/>
        </w:rPr>
      </w:pPr>
      <w:bookmarkStart w:id="1783" w:name="_Toc266803771"/>
      <w:bookmarkStart w:id="1784" w:name="_Toc266894550"/>
      <w:bookmarkStart w:id="1785" w:name="_Toc266894879"/>
      <w:bookmarkStart w:id="1786" w:name="_Toc266915221"/>
      <w:bookmarkStart w:id="1787" w:name="_Toc266915548"/>
      <w:bookmarkStart w:id="1788" w:name="_Toc267000211"/>
      <w:bookmarkStart w:id="1789" w:name="_Toc267062534"/>
      <w:bookmarkStart w:id="1790" w:name="_Toc267074495"/>
      <w:bookmarkStart w:id="1791" w:name="_Toc267074804"/>
      <w:bookmarkStart w:id="1792" w:name="_Toc267149010"/>
      <w:bookmarkStart w:id="1793" w:name="_Toc267259011"/>
      <w:bookmarkStart w:id="1794" w:name="_Toc272316411"/>
      <w:bookmarkStart w:id="1795" w:name="_Toc272342060"/>
      <w:bookmarkStart w:id="1796" w:name="_Toc272342369"/>
      <w:bookmarkEnd w:id="1783"/>
      <w:bookmarkEnd w:id="1784"/>
      <w:bookmarkEnd w:id="1785"/>
      <w:bookmarkEnd w:id="1786"/>
      <w:bookmarkEnd w:id="1787"/>
      <w:bookmarkEnd w:id="1788"/>
      <w:bookmarkEnd w:id="1789"/>
      <w:bookmarkEnd w:id="1790"/>
      <w:bookmarkEnd w:id="1791"/>
      <w:bookmarkEnd w:id="1792"/>
      <w:bookmarkEnd w:id="1793"/>
      <w:bookmarkEnd w:id="1794"/>
      <w:bookmarkEnd w:id="1795"/>
      <w:bookmarkEnd w:id="1796"/>
    </w:p>
    <w:p w:rsidR="00C961AD" w:rsidRPr="007636D3" w:rsidRDefault="00C961AD" w:rsidP="00676BEE">
      <w:pPr>
        <w:pStyle w:val="ad"/>
        <w:keepNext/>
        <w:numPr>
          <w:ilvl w:val="1"/>
          <w:numId w:val="22"/>
        </w:numPr>
        <w:spacing w:line="276" w:lineRule="auto"/>
        <w:jc w:val="center"/>
        <w:outlineLvl w:val="1"/>
        <w:rPr>
          <w:b/>
          <w:bCs/>
          <w:vanish/>
          <w:color w:val="000080"/>
          <w:szCs w:val="20"/>
        </w:rPr>
      </w:pPr>
      <w:bookmarkStart w:id="1797" w:name="_Toc266803772"/>
      <w:bookmarkStart w:id="1798" w:name="_Toc266894551"/>
      <w:bookmarkStart w:id="1799" w:name="_Toc266894880"/>
      <w:bookmarkStart w:id="1800" w:name="_Toc266915222"/>
      <w:bookmarkStart w:id="1801" w:name="_Toc266915549"/>
      <w:bookmarkStart w:id="1802" w:name="_Toc267000212"/>
      <w:bookmarkStart w:id="1803" w:name="_Toc267062535"/>
      <w:bookmarkStart w:id="1804" w:name="_Toc267074496"/>
      <w:bookmarkStart w:id="1805" w:name="_Toc267074805"/>
      <w:bookmarkStart w:id="1806" w:name="_Toc267149011"/>
      <w:bookmarkStart w:id="1807" w:name="_Toc267259012"/>
      <w:bookmarkStart w:id="1808" w:name="_Toc272316412"/>
      <w:bookmarkStart w:id="1809" w:name="_Toc272342061"/>
      <w:bookmarkStart w:id="1810" w:name="_Toc272342370"/>
      <w:bookmarkEnd w:id="1797"/>
      <w:bookmarkEnd w:id="1798"/>
      <w:bookmarkEnd w:id="1799"/>
      <w:bookmarkEnd w:id="1800"/>
      <w:bookmarkEnd w:id="1801"/>
      <w:bookmarkEnd w:id="1802"/>
      <w:bookmarkEnd w:id="1803"/>
      <w:bookmarkEnd w:id="1804"/>
      <w:bookmarkEnd w:id="1805"/>
      <w:bookmarkEnd w:id="1806"/>
      <w:bookmarkEnd w:id="1807"/>
      <w:bookmarkEnd w:id="1808"/>
      <w:bookmarkEnd w:id="1809"/>
      <w:bookmarkEnd w:id="1810"/>
    </w:p>
    <w:p w:rsidR="00C961AD" w:rsidRPr="001A4D84" w:rsidRDefault="00C961AD" w:rsidP="00676BEE">
      <w:pPr>
        <w:pStyle w:val="ad"/>
        <w:keepNext/>
        <w:numPr>
          <w:ilvl w:val="0"/>
          <w:numId w:val="23"/>
        </w:numPr>
        <w:spacing w:line="276" w:lineRule="auto"/>
        <w:jc w:val="center"/>
        <w:outlineLvl w:val="1"/>
        <w:rPr>
          <w:b/>
          <w:bCs/>
          <w:vanish/>
          <w:color w:val="000080"/>
          <w:szCs w:val="20"/>
        </w:rPr>
      </w:pPr>
      <w:bookmarkStart w:id="1811" w:name="_Toc266803774"/>
      <w:bookmarkStart w:id="1812" w:name="_Toc266894553"/>
      <w:bookmarkStart w:id="1813" w:name="_Toc266894882"/>
      <w:bookmarkStart w:id="1814" w:name="_Toc266915224"/>
      <w:bookmarkStart w:id="1815" w:name="_Toc266915551"/>
      <w:bookmarkStart w:id="1816" w:name="_Toc267000213"/>
      <w:bookmarkStart w:id="1817" w:name="_Toc267062536"/>
      <w:bookmarkStart w:id="1818" w:name="_Toc267074497"/>
      <w:bookmarkStart w:id="1819" w:name="_Toc267074806"/>
      <w:bookmarkStart w:id="1820" w:name="_Toc267149012"/>
      <w:bookmarkStart w:id="1821" w:name="_Toc267259013"/>
      <w:bookmarkStart w:id="1822" w:name="_Toc272316413"/>
      <w:bookmarkStart w:id="1823" w:name="_Toc272342062"/>
      <w:bookmarkStart w:id="1824" w:name="_Toc272342371"/>
      <w:bookmarkEnd w:id="1811"/>
      <w:bookmarkEnd w:id="1812"/>
      <w:bookmarkEnd w:id="1813"/>
      <w:bookmarkEnd w:id="1814"/>
      <w:bookmarkEnd w:id="1815"/>
      <w:bookmarkEnd w:id="1816"/>
      <w:bookmarkEnd w:id="1817"/>
      <w:bookmarkEnd w:id="1818"/>
      <w:bookmarkEnd w:id="1819"/>
      <w:bookmarkEnd w:id="1820"/>
      <w:bookmarkEnd w:id="1821"/>
      <w:bookmarkEnd w:id="1822"/>
      <w:bookmarkEnd w:id="1823"/>
      <w:bookmarkEnd w:id="1824"/>
    </w:p>
    <w:p w:rsidR="00C961AD" w:rsidRPr="001A4D84" w:rsidRDefault="00C961AD" w:rsidP="00676BEE">
      <w:pPr>
        <w:pStyle w:val="ad"/>
        <w:keepNext/>
        <w:numPr>
          <w:ilvl w:val="0"/>
          <w:numId w:val="23"/>
        </w:numPr>
        <w:spacing w:line="276" w:lineRule="auto"/>
        <w:jc w:val="center"/>
        <w:outlineLvl w:val="1"/>
        <w:rPr>
          <w:b/>
          <w:bCs/>
          <w:vanish/>
          <w:color w:val="000080"/>
          <w:szCs w:val="20"/>
        </w:rPr>
      </w:pPr>
      <w:bookmarkStart w:id="1825" w:name="_Toc267000214"/>
      <w:bookmarkStart w:id="1826" w:name="_Toc267062537"/>
      <w:bookmarkStart w:id="1827" w:name="_Toc267074498"/>
      <w:bookmarkStart w:id="1828" w:name="_Toc267074807"/>
      <w:bookmarkStart w:id="1829" w:name="_Toc267149013"/>
      <w:bookmarkStart w:id="1830" w:name="_Toc267259014"/>
      <w:bookmarkStart w:id="1831" w:name="_Toc272316414"/>
      <w:bookmarkStart w:id="1832" w:name="_Toc272342063"/>
      <w:bookmarkStart w:id="1833" w:name="_Toc272342372"/>
      <w:bookmarkEnd w:id="1825"/>
      <w:bookmarkEnd w:id="1826"/>
      <w:bookmarkEnd w:id="1827"/>
      <w:bookmarkEnd w:id="1828"/>
      <w:bookmarkEnd w:id="1829"/>
      <w:bookmarkEnd w:id="1830"/>
      <w:bookmarkEnd w:id="1831"/>
      <w:bookmarkEnd w:id="1832"/>
      <w:bookmarkEnd w:id="1833"/>
    </w:p>
    <w:p w:rsidR="00C961AD" w:rsidRPr="001A4D84" w:rsidRDefault="00C961AD" w:rsidP="00676BEE">
      <w:pPr>
        <w:pStyle w:val="ad"/>
        <w:keepNext/>
        <w:numPr>
          <w:ilvl w:val="0"/>
          <w:numId w:val="23"/>
        </w:numPr>
        <w:spacing w:line="276" w:lineRule="auto"/>
        <w:jc w:val="center"/>
        <w:outlineLvl w:val="1"/>
        <w:rPr>
          <w:b/>
          <w:bCs/>
          <w:vanish/>
          <w:color w:val="000080"/>
          <w:szCs w:val="20"/>
        </w:rPr>
      </w:pPr>
      <w:bookmarkStart w:id="1834" w:name="_Toc267000215"/>
      <w:bookmarkStart w:id="1835" w:name="_Toc267062538"/>
      <w:bookmarkStart w:id="1836" w:name="_Toc267074499"/>
      <w:bookmarkStart w:id="1837" w:name="_Toc267074808"/>
      <w:bookmarkStart w:id="1838" w:name="_Toc267149014"/>
      <w:bookmarkStart w:id="1839" w:name="_Toc267259015"/>
      <w:bookmarkStart w:id="1840" w:name="_Toc272316415"/>
      <w:bookmarkStart w:id="1841" w:name="_Toc272342064"/>
      <w:bookmarkStart w:id="1842" w:name="_Toc272342373"/>
      <w:bookmarkEnd w:id="1834"/>
      <w:bookmarkEnd w:id="1835"/>
      <w:bookmarkEnd w:id="1836"/>
      <w:bookmarkEnd w:id="1837"/>
      <w:bookmarkEnd w:id="1838"/>
      <w:bookmarkEnd w:id="1839"/>
      <w:bookmarkEnd w:id="1840"/>
      <w:bookmarkEnd w:id="1841"/>
      <w:bookmarkEnd w:id="1842"/>
    </w:p>
    <w:p w:rsidR="00C961AD" w:rsidRPr="001A4D84" w:rsidRDefault="00C961AD" w:rsidP="00676BEE">
      <w:pPr>
        <w:pStyle w:val="ad"/>
        <w:keepNext/>
        <w:numPr>
          <w:ilvl w:val="0"/>
          <w:numId w:val="23"/>
        </w:numPr>
        <w:spacing w:line="276" w:lineRule="auto"/>
        <w:jc w:val="center"/>
        <w:outlineLvl w:val="1"/>
        <w:rPr>
          <w:b/>
          <w:bCs/>
          <w:vanish/>
          <w:color w:val="000080"/>
          <w:szCs w:val="20"/>
        </w:rPr>
      </w:pPr>
      <w:bookmarkStart w:id="1843" w:name="_Toc267000216"/>
      <w:bookmarkStart w:id="1844" w:name="_Toc267062539"/>
      <w:bookmarkStart w:id="1845" w:name="_Toc267074500"/>
      <w:bookmarkStart w:id="1846" w:name="_Toc267074809"/>
      <w:bookmarkStart w:id="1847" w:name="_Toc267149015"/>
      <w:bookmarkStart w:id="1848" w:name="_Toc267259016"/>
      <w:bookmarkStart w:id="1849" w:name="_Toc272316416"/>
      <w:bookmarkStart w:id="1850" w:name="_Toc272342065"/>
      <w:bookmarkStart w:id="1851" w:name="_Toc272342374"/>
      <w:bookmarkEnd w:id="1843"/>
      <w:bookmarkEnd w:id="1844"/>
      <w:bookmarkEnd w:id="1845"/>
      <w:bookmarkEnd w:id="1846"/>
      <w:bookmarkEnd w:id="1847"/>
      <w:bookmarkEnd w:id="1848"/>
      <w:bookmarkEnd w:id="1849"/>
      <w:bookmarkEnd w:id="1850"/>
      <w:bookmarkEnd w:id="1851"/>
    </w:p>
    <w:p w:rsidR="00C961AD" w:rsidRPr="001A4D84" w:rsidRDefault="00C961AD" w:rsidP="00676BEE">
      <w:pPr>
        <w:pStyle w:val="ad"/>
        <w:keepNext/>
        <w:numPr>
          <w:ilvl w:val="0"/>
          <w:numId w:val="23"/>
        </w:numPr>
        <w:spacing w:line="276" w:lineRule="auto"/>
        <w:jc w:val="center"/>
        <w:outlineLvl w:val="1"/>
        <w:rPr>
          <w:b/>
          <w:bCs/>
          <w:vanish/>
          <w:color w:val="000080"/>
          <w:szCs w:val="20"/>
        </w:rPr>
      </w:pPr>
      <w:bookmarkStart w:id="1852" w:name="_Toc267000217"/>
      <w:bookmarkStart w:id="1853" w:name="_Toc267062540"/>
      <w:bookmarkStart w:id="1854" w:name="_Toc267074501"/>
      <w:bookmarkStart w:id="1855" w:name="_Toc267074810"/>
      <w:bookmarkStart w:id="1856" w:name="_Toc267149016"/>
      <w:bookmarkStart w:id="1857" w:name="_Toc267259017"/>
      <w:bookmarkStart w:id="1858" w:name="_Toc272316417"/>
      <w:bookmarkStart w:id="1859" w:name="_Toc272342066"/>
      <w:bookmarkStart w:id="1860" w:name="_Toc272342375"/>
      <w:bookmarkEnd w:id="1852"/>
      <w:bookmarkEnd w:id="1853"/>
      <w:bookmarkEnd w:id="1854"/>
      <w:bookmarkEnd w:id="1855"/>
      <w:bookmarkEnd w:id="1856"/>
      <w:bookmarkEnd w:id="1857"/>
      <w:bookmarkEnd w:id="1858"/>
      <w:bookmarkEnd w:id="1859"/>
      <w:bookmarkEnd w:id="1860"/>
    </w:p>
    <w:p w:rsidR="00C961AD" w:rsidRPr="001A4D84" w:rsidRDefault="00C961AD" w:rsidP="00676BEE">
      <w:pPr>
        <w:pStyle w:val="ad"/>
        <w:keepNext/>
        <w:numPr>
          <w:ilvl w:val="0"/>
          <w:numId w:val="23"/>
        </w:numPr>
        <w:spacing w:line="276" w:lineRule="auto"/>
        <w:jc w:val="center"/>
        <w:outlineLvl w:val="1"/>
        <w:rPr>
          <w:b/>
          <w:bCs/>
          <w:vanish/>
          <w:color w:val="000080"/>
          <w:szCs w:val="20"/>
        </w:rPr>
      </w:pPr>
      <w:bookmarkStart w:id="1861" w:name="_Toc267000218"/>
      <w:bookmarkStart w:id="1862" w:name="_Toc267062541"/>
      <w:bookmarkStart w:id="1863" w:name="_Toc267074502"/>
      <w:bookmarkStart w:id="1864" w:name="_Toc267074811"/>
      <w:bookmarkStart w:id="1865" w:name="_Toc267149017"/>
      <w:bookmarkStart w:id="1866" w:name="_Toc267259018"/>
      <w:bookmarkStart w:id="1867" w:name="_Toc272316418"/>
      <w:bookmarkStart w:id="1868" w:name="_Toc272342067"/>
      <w:bookmarkStart w:id="1869" w:name="_Toc272342376"/>
      <w:bookmarkEnd w:id="1861"/>
      <w:bookmarkEnd w:id="1862"/>
      <w:bookmarkEnd w:id="1863"/>
      <w:bookmarkEnd w:id="1864"/>
      <w:bookmarkEnd w:id="1865"/>
      <w:bookmarkEnd w:id="1866"/>
      <w:bookmarkEnd w:id="1867"/>
      <w:bookmarkEnd w:id="1868"/>
      <w:bookmarkEnd w:id="1869"/>
    </w:p>
    <w:p w:rsidR="00C961AD" w:rsidRPr="001A4D84" w:rsidRDefault="00C961AD" w:rsidP="00676BEE">
      <w:pPr>
        <w:pStyle w:val="ad"/>
        <w:keepNext/>
        <w:numPr>
          <w:ilvl w:val="0"/>
          <w:numId w:val="23"/>
        </w:numPr>
        <w:spacing w:line="276" w:lineRule="auto"/>
        <w:jc w:val="center"/>
        <w:outlineLvl w:val="1"/>
        <w:rPr>
          <w:b/>
          <w:bCs/>
          <w:vanish/>
          <w:color w:val="000080"/>
          <w:szCs w:val="20"/>
        </w:rPr>
      </w:pPr>
      <w:bookmarkStart w:id="1870" w:name="_Toc267000219"/>
      <w:bookmarkStart w:id="1871" w:name="_Toc267062542"/>
      <w:bookmarkStart w:id="1872" w:name="_Toc267074503"/>
      <w:bookmarkStart w:id="1873" w:name="_Toc267074812"/>
      <w:bookmarkStart w:id="1874" w:name="_Toc267149018"/>
      <w:bookmarkStart w:id="1875" w:name="_Toc267259019"/>
      <w:bookmarkStart w:id="1876" w:name="_Toc272316419"/>
      <w:bookmarkStart w:id="1877" w:name="_Toc272342068"/>
      <w:bookmarkStart w:id="1878" w:name="_Toc272342377"/>
      <w:bookmarkEnd w:id="1870"/>
      <w:bookmarkEnd w:id="1871"/>
      <w:bookmarkEnd w:id="1872"/>
      <w:bookmarkEnd w:id="1873"/>
      <w:bookmarkEnd w:id="1874"/>
      <w:bookmarkEnd w:id="1875"/>
      <w:bookmarkEnd w:id="1876"/>
      <w:bookmarkEnd w:id="1877"/>
      <w:bookmarkEnd w:id="1878"/>
    </w:p>
    <w:p w:rsidR="00C961AD" w:rsidRPr="001A4D84" w:rsidRDefault="00C961AD" w:rsidP="00676BEE">
      <w:pPr>
        <w:pStyle w:val="ad"/>
        <w:keepNext/>
        <w:numPr>
          <w:ilvl w:val="0"/>
          <w:numId w:val="23"/>
        </w:numPr>
        <w:spacing w:line="276" w:lineRule="auto"/>
        <w:jc w:val="center"/>
        <w:outlineLvl w:val="1"/>
        <w:rPr>
          <w:b/>
          <w:bCs/>
          <w:vanish/>
          <w:color w:val="000080"/>
          <w:szCs w:val="20"/>
        </w:rPr>
      </w:pPr>
      <w:bookmarkStart w:id="1879" w:name="_Toc267000220"/>
      <w:bookmarkStart w:id="1880" w:name="_Toc267062543"/>
      <w:bookmarkStart w:id="1881" w:name="_Toc267074504"/>
      <w:bookmarkStart w:id="1882" w:name="_Toc267074813"/>
      <w:bookmarkStart w:id="1883" w:name="_Toc267149019"/>
      <w:bookmarkStart w:id="1884" w:name="_Toc267259020"/>
      <w:bookmarkStart w:id="1885" w:name="_Toc272316420"/>
      <w:bookmarkStart w:id="1886" w:name="_Toc272342069"/>
      <w:bookmarkStart w:id="1887" w:name="_Toc272342378"/>
      <w:bookmarkEnd w:id="1879"/>
      <w:bookmarkEnd w:id="1880"/>
      <w:bookmarkEnd w:id="1881"/>
      <w:bookmarkEnd w:id="1882"/>
      <w:bookmarkEnd w:id="1883"/>
      <w:bookmarkEnd w:id="1884"/>
      <w:bookmarkEnd w:id="1885"/>
      <w:bookmarkEnd w:id="1886"/>
      <w:bookmarkEnd w:id="1887"/>
    </w:p>
    <w:p w:rsidR="00C961AD" w:rsidRPr="001A4D84" w:rsidRDefault="00C961AD" w:rsidP="00676BEE">
      <w:pPr>
        <w:pStyle w:val="ad"/>
        <w:keepNext/>
        <w:numPr>
          <w:ilvl w:val="1"/>
          <w:numId w:val="23"/>
        </w:numPr>
        <w:spacing w:line="276" w:lineRule="auto"/>
        <w:jc w:val="center"/>
        <w:outlineLvl w:val="1"/>
        <w:rPr>
          <w:b/>
          <w:bCs/>
          <w:vanish/>
          <w:color w:val="000080"/>
          <w:szCs w:val="20"/>
        </w:rPr>
      </w:pPr>
      <w:bookmarkStart w:id="1888" w:name="_Toc267000221"/>
      <w:bookmarkStart w:id="1889" w:name="_Toc267062544"/>
      <w:bookmarkStart w:id="1890" w:name="_Toc267074505"/>
      <w:bookmarkStart w:id="1891" w:name="_Toc267074814"/>
      <w:bookmarkStart w:id="1892" w:name="_Toc267149020"/>
      <w:bookmarkStart w:id="1893" w:name="_Toc267259021"/>
      <w:bookmarkStart w:id="1894" w:name="_Toc272316421"/>
      <w:bookmarkStart w:id="1895" w:name="_Toc272342070"/>
      <w:bookmarkStart w:id="1896" w:name="_Toc272342379"/>
      <w:bookmarkEnd w:id="1888"/>
      <w:bookmarkEnd w:id="1889"/>
      <w:bookmarkEnd w:id="1890"/>
      <w:bookmarkEnd w:id="1891"/>
      <w:bookmarkEnd w:id="1892"/>
      <w:bookmarkEnd w:id="1893"/>
      <w:bookmarkEnd w:id="1894"/>
      <w:bookmarkEnd w:id="1895"/>
      <w:bookmarkEnd w:id="1896"/>
    </w:p>
    <w:p w:rsidR="00C961AD" w:rsidRPr="00447683" w:rsidRDefault="00C961AD" w:rsidP="00676BEE">
      <w:pPr>
        <w:pStyle w:val="20"/>
        <w:numPr>
          <w:ilvl w:val="1"/>
          <w:numId w:val="23"/>
        </w:numPr>
        <w:spacing w:line="276" w:lineRule="auto"/>
        <w:rPr>
          <w:rFonts w:ascii="Times New Roman" w:hAnsi="Times New Roman"/>
          <w:i/>
        </w:rPr>
      </w:pPr>
      <w:r>
        <w:rPr>
          <w:rFonts w:ascii="Times New Roman" w:hAnsi="Times New Roman"/>
          <w:i/>
          <w:iCs/>
          <w:color w:val="000080"/>
        </w:rPr>
        <w:t xml:space="preserve"> </w:t>
      </w:r>
      <w:r w:rsidRPr="004521E4">
        <w:rPr>
          <w:rFonts w:ascii="Times New Roman" w:hAnsi="Times New Roman"/>
          <w:i/>
          <w:iCs/>
          <w:color w:val="000080"/>
        </w:rPr>
        <w:t>Бюджет өлкәсендә энергия саклау</w:t>
      </w:r>
    </w:p>
    <w:p w:rsidR="00C961AD" w:rsidRPr="00E67E95" w:rsidRDefault="00C961AD" w:rsidP="00C961AD">
      <w:pPr>
        <w:spacing w:line="276" w:lineRule="auto"/>
        <w:contextualSpacing/>
        <w:jc w:val="center"/>
        <w:rPr>
          <w:sz w:val="16"/>
          <w:szCs w:val="16"/>
        </w:rPr>
      </w:pPr>
    </w:p>
    <w:p w:rsidR="00C961AD" w:rsidRDefault="00C961AD" w:rsidP="00C961AD">
      <w:pPr>
        <w:spacing w:line="276" w:lineRule="auto"/>
        <w:ind w:firstLine="709"/>
        <w:rPr>
          <w:color w:val="000000"/>
          <w:sz w:val="28"/>
          <w:szCs w:val="28"/>
        </w:rPr>
      </w:pPr>
      <w:r w:rsidRPr="002C79D2">
        <w:rPr>
          <w:color w:val="000000"/>
          <w:sz w:val="28"/>
          <w:szCs w:val="28"/>
        </w:rPr>
        <w:t>2019 нчы елның 1 нче гыйнварына Мамадыш районында түбәндәге бюджет учреждениеләре эксплуатацияләнә:</w:t>
      </w:r>
    </w:p>
    <w:p w:rsidR="00C961AD" w:rsidRPr="002C79D2" w:rsidRDefault="00C961AD" w:rsidP="00C961AD">
      <w:pPr>
        <w:spacing w:line="276" w:lineRule="auto"/>
        <w:ind w:firstLine="708"/>
        <w:jc w:val="both"/>
        <w:rPr>
          <w:color w:val="000000"/>
          <w:sz w:val="28"/>
          <w:szCs w:val="28"/>
        </w:rPr>
      </w:pPr>
      <w:r w:rsidRPr="002C79D2">
        <w:rPr>
          <w:color w:val="000000"/>
          <w:sz w:val="28"/>
          <w:szCs w:val="28"/>
        </w:rPr>
        <w:t>җирле үзидарә органнары-64;</w:t>
      </w:r>
    </w:p>
    <w:p w:rsidR="00C961AD" w:rsidRPr="002C79D2" w:rsidRDefault="00C961AD" w:rsidP="00C961AD">
      <w:pPr>
        <w:spacing w:line="276" w:lineRule="auto"/>
        <w:ind w:firstLine="708"/>
        <w:jc w:val="both"/>
        <w:rPr>
          <w:color w:val="000000"/>
          <w:sz w:val="28"/>
          <w:szCs w:val="28"/>
        </w:rPr>
      </w:pPr>
      <w:r w:rsidRPr="002C79D2">
        <w:rPr>
          <w:color w:val="000000"/>
          <w:sz w:val="28"/>
          <w:szCs w:val="28"/>
        </w:rPr>
        <w:t>һөнәри училищелар-1;</w:t>
      </w:r>
    </w:p>
    <w:p w:rsidR="00C961AD" w:rsidRPr="002C79D2" w:rsidRDefault="00C961AD" w:rsidP="00C961AD">
      <w:pPr>
        <w:spacing w:line="276" w:lineRule="auto"/>
        <w:ind w:firstLine="708"/>
        <w:jc w:val="both"/>
        <w:rPr>
          <w:color w:val="000000"/>
          <w:sz w:val="28"/>
          <w:szCs w:val="28"/>
        </w:rPr>
      </w:pPr>
      <w:r w:rsidRPr="002C79D2">
        <w:rPr>
          <w:color w:val="000000"/>
          <w:sz w:val="28"/>
          <w:szCs w:val="28"/>
        </w:rPr>
        <w:t>мәгариф объектлары-85;</w:t>
      </w:r>
    </w:p>
    <w:p w:rsidR="00C961AD" w:rsidRPr="002C79D2" w:rsidRDefault="00C961AD" w:rsidP="00C961AD">
      <w:pPr>
        <w:spacing w:line="276" w:lineRule="auto"/>
        <w:ind w:firstLine="708"/>
        <w:jc w:val="both"/>
        <w:rPr>
          <w:color w:val="000000"/>
          <w:sz w:val="28"/>
          <w:szCs w:val="28"/>
        </w:rPr>
      </w:pPr>
      <w:r w:rsidRPr="002C79D2">
        <w:rPr>
          <w:color w:val="000000"/>
          <w:sz w:val="28"/>
          <w:szCs w:val="28"/>
        </w:rPr>
        <w:t>спорт объектлары-1;</w:t>
      </w:r>
    </w:p>
    <w:p w:rsidR="00C961AD" w:rsidRPr="002C79D2" w:rsidRDefault="00C961AD" w:rsidP="00C961AD">
      <w:pPr>
        <w:spacing w:line="276" w:lineRule="auto"/>
        <w:ind w:firstLine="708"/>
        <w:jc w:val="both"/>
        <w:rPr>
          <w:color w:val="000000"/>
          <w:sz w:val="28"/>
          <w:szCs w:val="28"/>
        </w:rPr>
      </w:pPr>
      <w:r w:rsidRPr="002C79D2">
        <w:rPr>
          <w:color w:val="000000"/>
          <w:sz w:val="28"/>
          <w:szCs w:val="28"/>
        </w:rPr>
        <w:t>медицина учреждениеләре-67;</w:t>
      </w:r>
    </w:p>
    <w:p w:rsidR="00C961AD" w:rsidRPr="002C79D2" w:rsidRDefault="00C961AD" w:rsidP="00C961AD">
      <w:pPr>
        <w:spacing w:line="276" w:lineRule="auto"/>
        <w:ind w:firstLine="708"/>
        <w:jc w:val="both"/>
        <w:rPr>
          <w:color w:val="000000"/>
          <w:sz w:val="28"/>
          <w:szCs w:val="28"/>
        </w:rPr>
      </w:pPr>
      <w:r w:rsidRPr="002C79D2">
        <w:rPr>
          <w:color w:val="000000"/>
          <w:sz w:val="28"/>
          <w:szCs w:val="28"/>
        </w:rPr>
        <w:t>мәдәният объектлары һәм учреждениеләре-137;</w:t>
      </w:r>
    </w:p>
    <w:p w:rsidR="00C961AD" w:rsidRDefault="00C961AD" w:rsidP="00C961AD">
      <w:pPr>
        <w:spacing w:line="276" w:lineRule="auto"/>
        <w:ind w:firstLine="708"/>
        <w:jc w:val="both"/>
        <w:rPr>
          <w:noProof/>
          <w:sz w:val="28"/>
        </w:rPr>
      </w:pPr>
      <w:r w:rsidRPr="002C79D2">
        <w:rPr>
          <w:color w:val="000000"/>
          <w:sz w:val="28"/>
          <w:szCs w:val="28"/>
        </w:rPr>
        <w:t>бюджеттан финанслана торган башка учреждениеләр – 37.</w:t>
      </w:r>
    </w:p>
    <w:p w:rsidR="00C961AD" w:rsidRPr="00B15137" w:rsidRDefault="00C961AD" w:rsidP="00C961AD">
      <w:pPr>
        <w:spacing w:line="276" w:lineRule="auto"/>
        <w:ind w:firstLine="708"/>
        <w:jc w:val="both"/>
        <w:rPr>
          <w:noProof/>
          <w:sz w:val="28"/>
        </w:rPr>
      </w:pPr>
      <w:r w:rsidRPr="00542363">
        <w:rPr>
          <w:noProof/>
          <w:sz w:val="28"/>
        </w:rPr>
        <w:t>2018 нче елда Мамадыш районы социаль өлкә объектлары тарафыннан ягулык энергетика ресурсларын гомуми куллану күләме 4,7 млрд. сум тәшкил итте</w:t>
      </w:r>
      <w:r w:rsidRPr="00B15137">
        <w:rPr>
          <w:noProof/>
          <w:sz w:val="28"/>
        </w:rPr>
        <w:t xml:space="preserve">: </w:t>
      </w:r>
    </w:p>
    <w:p w:rsidR="00C961AD" w:rsidRDefault="00C961AD" w:rsidP="00C961AD">
      <w:pPr>
        <w:spacing w:line="276" w:lineRule="auto"/>
        <w:ind w:firstLine="708"/>
        <w:jc w:val="both"/>
        <w:rPr>
          <w:rFonts w:ascii="Cambria" w:hAnsi="Cambria"/>
          <w:b/>
          <w:bCs/>
        </w:rPr>
      </w:pPr>
      <w:r w:rsidRPr="00B15137">
        <w:rPr>
          <w:rFonts w:ascii="Cambria" w:hAnsi="Cambria"/>
          <w:b/>
          <w:bCs/>
        </w:rPr>
        <w:sym w:font="Symbol" w:char="F0AE"/>
      </w:r>
      <w:r w:rsidRPr="00B15137">
        <w:rPr>
          <w:b/>
          <w:bCs/>
        </w:rPr>
        <w:t xml:space="preserve"> </w:t>
      </w:r>
      <w:r w:rsidRPr="00542363">
        <w:rPr>
          <w:noProof/>
          <w:sz w:val="28"/>
        </w:rPr>
        <w:t>электр энергиясе – 7,6 млн. кВт*сәг, шул исәптән</w:t>
      </w:r>
    </w:p>
    <w:p w:rsidR="00C961AD" w:rsidRPr="00542363" w:rsidRDefault="00C961AD" w:rsidP="00C961AD">
      <w:pPr>
        <w:spacing w:line="276" w:lineRule="auto"/>
        <w:ind w:firstLine="708"/>
        <w:jc w:val="both"/>
        <w:rPr>
          <w:bCs/>
          <w:sz w:val="28"/>
          <w:szCs w:val="28"/>
        </w:rPr>
      </w:pPr>
      <w:r w:rsidRPr="00C31310">
        <w:rPr>
          <w:rFonts w:ascii="Cambria" w:hAnsi="Cambria"/>
          <w:b/>
          <w:bCs/>
        </w:rPr>
        <w:sym w:font="Symbol" w:char="F0AE"/>
      </w:r>
      <w:r w:rsidRPr="00542363">
        <w:rPr>
          <w:bCs/>
          <w:sz w:val="28"/>
          <w:szCs w:val="28"/>
        </w:rPr>
        <w:t>урамнарны яктырту – 1,7 млн кВт / сәг;</w:t>
      </w:r>
    </w:p>
    <w:p w:rsidR="00C961AD" w:rsidRPr="00542363" w:rsidRDefault="00C961AD" w:rsidP="00C961AD">
      <w:pPr>
        <w:spacing w:line="276" w:lineRule="auto"/>
        <w:ind w:firstLine="708"/>
        <w:jc w:val="both"/>
        <w:rPr>
          <w:bCs/>
          <w:sz w:val="28"/>
          <w:szCs w:val="28"/>
        </w:rPr>
      </w:pPr>
      <w:r w:rsidRPr="00C31310">
        <w:rPr>
          <w:rFonts w:ascii="Cambria" w:hAnsi="Cambria"/>
          <w:b/>
          <w:bCs/>
        </w:rPr>
        <w:sym w:font="Symbol" w:char="F0AE"/>
      </w:r>
      <w:r w:rsidRPr="00542363">
        <w:rPr>
          <w:bCs/>
          <w:sz w:val="28"/>
          <w:szCs w:val="28"/>
        </w:rPr>
        <w:t xml:space="preserve"> җылылык энергиясе – 13,6 мең Гкал ; </w:t>
      </w:r>
    </w:p>
    <w:p w:rsidR="00C961AD" w:rsidRPr="00542363" w:rsidRDefault="00C961AD" w:rsidP="00C961AD">
      <w:pPr>
        <w:spacing w:line="276" w:lineRule="auto"/>
        <w:ind w:firstLine="708"/>
        <w:jc w:val="both"/>
        <w:rPr>
          <w:bCs/>
          <w:sz w:val="28"/>
          <w:szCs w:val="28"/>
        </w:rPr>
      </w:pPr>
      <w:r w:rsidRPr="00C31310">
        <w:rPr>
          <w:rFonts w:ascii="Cambria" w:hAnsi="Cambria"/>
          <w:b/>
          <w:bCs/>
        </w:rPr>
        <w:sym w:font="Symbol" w:char="F0AE"/>
      </w:r>
      <w:r w:rsidRPr="00542363">
        <w:rPr>
          <w:bCs/>
          <w:sz w:val="28"/>
          <w:szCs w:val="28"/>
        </w:rPr>
        <w:t xml:space="preserve"> су – 67,4 мең куб. м;</w:t>
      </w:r>
    </w:p>
    <w:p w:rsidR="00C961AD" w:rsidRPr="00542363" w:rsidRDefault="00C961AD" w:rsidP="00C961AD">
      <w:pPr>
        <w:spacing w:line="276" w:lineRule="auto"/>
        <w:ind w:firstLine="708"/>
        <w:jc w:val="both"/>
        <w:rPr>
          <w:bCs/>
          <w:sz w:val="28"/>
          <w:szCs w:val="28"/>
        </w:rPr>
      </w:pPr>
      <w:r w:rsidRPr="00C31310">
        <w:rPr>
          <w:rFonts w:ascii="Cambria" w:hAnsi="Cambria"/>
          <w:b/>
          <w:bCs/>
        </w:rPr>
        <w:sym w:font="Symbol" w:char="F0AE"/>
      </w:r>
      <w:r w:rsidRPr="00542363">
        <w:rPr>
          <w:bCs/>
          <w:sz w:val="28"/>
          <w:szCs w:val="28"/>
        </w:rPr>
        <w:t xml:space="preserve"> табигый газ-3,094 млн. куб. м.</w:t>
      </w:r>
    </w:p>
    <w:p w:rsidR="00C961AD" w:rsidRDefault="00C961AD" w:rsidP="00C961AD">
      <w:pPr>
        <w:spacing w:line="276" w:lineRule="auto"/>
        <w:ind w:firstLine="708"/>
        <w:jc w:val="both"/>
        <w:rPr>
          <w:sz w:val="28"/>
        </w:rPr>
      </w:pPr>
      <w:r w:rsidRPr="00AF2852">
        <w:rPr>
          <w:sz w:val="28"/>
          <w:szCs w:val="28"/>
        </w:rPr>
        <w:t>Районда җылылык һәм газ куллану мәктәпләргә һәм мәктәпкәчә белем бирү учреждениеләренә туры килә (6,9 мең Гкал һәм 2,26 млн.куб. м).</w:t>
      </w:r>
    </w:p>
    <w:p w:rsidR="00C961AD" w:rsidRDefault="00C961AD" w:rsidP="00C961AD">
      <w:pPr>
        <w:spacing w:line="276" w:lineRule="auto"/>
        <w:ind w:firstLine="708"/>
        <w:jc w:val="both"/>
        <w:rPr>
          <w:sz w:val="28"/>
          <w:szCs w:val="28"/>
        </w:rPr>
      </w:pPr>
      <w:r w:rsidRPr="00AF2852">
        <w:rPr>
          <w:sz w:val="28"/>
        </w:rPr>
        <w:t xml:space="preserve">2009 елның 23 ноябрендә кабул ителгән 261-ФЗ номерлы «энергияне сак тоту һәм энергетика нәтиҗәлелеген арттыру һәм Россия Федерациясенең аерым закон актларына үзгәрешләр кертү турында» гы Федераль законның 24 статьясындагы 1 өлеше нигезендә бюджет учреждениеләре ел саен Энергия ресурсларының һәрберсен кимендә 3% ка </w:t>
      </w:r>
      <w:r>
        <w:rPr>
          <w:sz w:val="28"/>
        </w:rPr>
        <w:t>кимр</w:t>
      </w:r>
      <w:r>
        <w:rPr>
          <w:sz w:val="28"/>
          <w:lang w:val="tt-RU"/>
        </w:rPr>
        <w:t xml:space="preserve">әк </w:t>
      </w:r>
      <w:r>
        <w:rPr>
          <w:sz w:val="28"/>
        </w:rPr>
        <w:t>кулланырга</w:t>
      </w:r>
      <w:r w:rsidRPr="00AF2852">
        <w:rPr>
          <w:sz w:val="28"/>
        </w:rPr>
        <w:t xml:space="preserve"> бурычлы, бу нәтиҗәдә экономияләүгә китерәчәк.</w:t>
      </w:r>
    </w:p>
    <w:p w:rsidR="00C961AD" w:rsidRPr="00141B41" w:rsidRDefault="00C961AD" w:rsidP="00C961AD">
      <w:pPr>
        <w:spacing w:line="276" w:lineRule="auto"/>
        <w:ind w:firstLine="708"/>
        <w:jc w:val="both"/>
        <w:rPr>
          <w:b/>
          <w:noProof/>
          <w:sz w:val="16"/>
          <w:szCs w:val="16"/>
        </w:rPr>
      </w:pPr>
      <w:r w:rsidRPr="009E2A3C">
        <w:rPr>
          <w:sz w:val="28"/>
          <w:szCs w:val="28"/>
        </w:rPr>
        <w:t xml:space="preserve">Бюджет учреждениеләре киселешендә ягулык-энергетика ресурсларын куллануны киметүнең күрсәтелгән темплары программа буенча энергияне сак тоту фаразлары нигезенә салынган </w:t>
      </w:r>
      <w:r>
        <w:rPr>
          <w:sz w:val="28"/>
          <w:szCs w:val="28"/>
        </w:rPr>
        <w:t>(</w:t>
      </w:r>
      <w:r w:rsidRPr="00421B2F">
        <w:rPr>
          <w:sz w:val="28"/>
          <w:szCs w:val="28"/>
        </w:rPr>
        <w:fldChar w:fldCharType="begin"/>
      </w:r>
      <w:r w:rsidRPr="00421B2F">
        <w:rPr>
          <w:sz w:val="28"/>
          <w:szCs w:val="28"/>
        </w:rPr>
        <w:instrText xml:space="preserve"> REF _Ref267003428 </w:instrText>
      </w:r>
      <w:r>
        <w:rPr>
          <w:sz w:val="28"/>
          <w:szCs w:val="28"/>
        </w:rPr>
        <w:instrText xml:space="preserve"> \* MERGEFORMAT </w:instrText>
      </w:r>
      <w:r w:rsidRPr="00421B2F">
        <w:rPr>
          <w:sz w:val="28"/>
          <w:szCs w:val="28"/>
        </w:rPr>
        <w:fldChar w:fldCharType="separate"/>
      </w:r>
      <w:r w:rsidRPr="00C961AD">
        <w:rPr>
          <w:sz w:val="28"/>
          <w:szCs w:val="28"/>
        </w:rPr>
        <w:t xml:space="preserve">Таблица </w:t>
      </w:r>
      <w:r w:rsidRPr="00C961AD">
        <w:rPr>
          <w:noProof/>
          <w:sz w:val="28"/>
          <w:szCs w:val="28"/>
        </w:rPr>
        <w:t>0.8</w:t>
      </w:r>
      <w:r w:rsidRPr="00421B2F">
        <w:rPr>
          <w:sz w:val="28"/>
          <w:szCs w:val="28"/>
        </w:rPr>
        <w:fldChar w:fldCharType="end"/>
      </w:r>
      <w:r>
        <w:rPr>
          <w:sz w:val="28"/>
          <w:szCs w:val="28"/>
        </w:rPr>
        <w:t xml:space="preserve">). </w:t>
      </w:r>
    </w:p>
    <w:p w:rsidR="00C961AD" w:rsidRPr="0036574E" w:rsidRDefault="00C961AD" w:rsidP="00C961AD">
      <w:pPr>
        <w:tabs>
          <w:tab w:val="right" w:pos="9355"/>
        </w:tabs>
        <w:spacing w:line="360" w:lineRule="auto"/>
        <w:contextualSpacing/>
        <w:jc w:val="center"/>
        <w:rPr>
          <w:b/>
          <w:noProof/>
          <w:sz w:val="28"/>
        </w:rPr>
      </w:pPr>
    </w:p>
    <w:p w:rsidR="00C961AD" w:rsidRPr="0036574E" w:rsidRDefault="00C961AD" w:rsidP="00C961AD">
      <w:pPr>
        <w:tabs>
          <w:tab w:val="right" w:pos="9355"/>
        </w:tabs>
        <w:spacing w:line="360" w:lineRule="auto"/>
        <w:contextualSpacing/>
        <w:jc w:val="center"/>
        <w:rPr>
          <w:b/>
          <w:noProof/>
          <w:sz w:val="28"/>
        </w:rPr>
        <w:sectPr w:rsidR="00C961AD" w:rsidRPr="0036574E" w:rsidSect="00B7574F">
          <w:headerReference w:type="default" r:id="rId23"/>
          <w:footerReference w:type="default" r:id="rId24"/>
          <w:type w:val="continuous"/>
          <w:pgSz w:w="11906" w:h="16838"/>
          <w:pgMar w:top="1438" w:right="851" w:bottom="1258" w:left="1440" w:header="709" w:footer="250" w:gutter="0"/>
          <w:pgBorders w:offsetFrom="page">
            <w:bottom w:val="thinThickSmallGap" w:sz="12" w:space="24" w:color="948A54"/>
            <w:right w:val="single" w:sz="8" w:space="24" w:color="948A54"/>
          </w:pgBorders>
          <w:cols w:space="708"/>
          <w:docGrid w:linePitch="360"/>
        </w:sectPr>
      </w:pPr>
    </w:p>
    <w:p w:rsidR="00C961AD" w:rsidRPr="00606852" w:rsidRDefault="00C961AD" w:rsidP="00C961AD">
      <w:pPr>
        <w:spacing w:after="120"/>
        <w:ind w:left="5529"/>
        <w:rPr>
          <w:b/>
          <w:sz w:val="26"/>
          <w:szCs w:val="26"/>
        </w:rPr>
      </w:pPr>
    </w:p>
    <w:p w:rsidR="00C961AD" w:rsidRPr="002F053D" w:rsidRDefault="00C961AD" w:rsidP="00C961AD">
      <w:pPr>
        <w:pStyle w:val="aff0"/>
        <w:keepNext/>
        <w:spacing w:after="120"/>
        <w:ind w:left="7513"/>
        <w:rPr>
          <w:b w:val="0"/>
        </w:rPr>
      </w:pPr>
      <w:bookmarkStart w:id="1897" w:name="_Ref267003428"/>
      <w:r w:rsidRPr="002F053D">
        <w:rPr>
          <w:sz w:val="26"/>
          <w:szCs w:val="26"/>
        </w:rPr>
        <w:t xml:space="preserve">Таблица </w:t>
      </w:r>
      <w:r>
        <w:rPr>
          <w:sz w:val="26"/>
          <w:szCs w:val="26"/>
        </w:rPr>
        <w:fldChar w:fldCharType="begin"/>
      </w:r>
      <w:r>
        <w:rPr>
          <w:sz w:val="26"/>
          <w:szCs w:val="26"/>
        </w:rPr>
        <w:instrText xml:space="preserve"> STYLEREF 1 \s </w:instrText>
      </w:r>
      <w:r>
        <w:rPr>
          <w:sz w:val="26"/>
          <w:szCs w:val="26"/>
        </w:rPr>
        <w:fldChar w:fldCharType="separate"/>
      </w:r>
      <w:r>
        <w:rPr>
          <w:noProof/>
          <w:sz w:val="26"/>
          <w:szCs w:val="26"/>
        </w:rPr>
        <w:t>0</w:t>
      </w:r>
      <w:r>
        <w:rPr>
          <w:sz w:val="26"/>
          <w:szCs w:val="26"/>
        </w:rPr>
        <w:fldChar w:fldCharType="end"/>
      </w:r>
      <w:r>
        <w:rPr>
          <w:sz w:val="26"/>
          <w:szCs w:val="26"/>
        </w:rPr>
        <w:t>.</w:t>
      </w:r>
      <w:r>
        <w:rPr>
          <w:sz w:val="26"/>
          <w:szCs w:val="26"/>
        </w:rPr>
        <w:fldChar w:fldCharType="begin"/>
      </w:r>
      <w:r>
        <w:rPr>
          <w:sz w:val="26"/>
          <w:szCs w:val="26"/>
        </w:rPr>
        <w:instrText xml:space="preserve"> SEQ Таблица \* ARABIC \s 1 </w:instrText>
      </w:r>
      <w:r>
        <w:rPr>
          <w:sz w:val="26"/>
          <w:szCs w:val="26"/>
        </w:rPr>
        <w:fldChar w:fldCharType="separate"/>
      </w:r>
      <w:r>
        <w:rPr>
          <w:noProof/>
          <w:sz w:val="26"/>
          <w:szCs w:val="26"/>
        </w:rPr>
        <w:t>8</w:t>
      </w:r>
      <w:r>
        <w:rPr>
          <w:sz w:val="26"/>
          <w:szCs w:val="26"/>
        </w:rPr>
        <w:fldChar w:fldCharType="end"/>
      </w:r>
      <w:bookmarkEnd w:id="1897"/>
      <w:r w:rsidRPr="002F053D">
        <w:rPr>
          <w:color w:val="000000"/>
          <w:sz w:val="26"/>
          <w:szCs w:val="26"/>
        </w:rPr>
        <w:t xml:space="preserve"> </w:t>
      </w:r>
      <w:r w:rsidRPr="009E2A3C">
        <w:rPr>
          <w:b w:val="0"/>
          <w:color w:val="000000"/>
          <w:sz w:val="26"/>
          <w:szCs w:val="26"/>
        </w:rPr>
        <w:t>Социаль өлкә учреждениеләрендә, Мамадыш районының бюджет учреждениеләрендә энергия ресурсларын экономияләүнең җыелма күрсәткечләре</w:t>
      </w:r>
    </w:p>
    <w:tbl>
      <w:tblPr>
        <w:tblW w:w="12466" w:type="dxa"/>
        <w:tblInd w:w="1053" w:type="dxa"/>
        <w:tblLook w:val="04A0" w:firstRow="1" w:lastRow="0" w:firstColumn="1" w:lastColumn="0" w:noHBand="0" w:noVBand="1"/>
      </w:tblPr>
      <w:tblGrid>
        <w:gridCol w:w="480"/>
        <w:gridCol w:w="4245"/>
        <w:gridCol w:w="1843"/>
        <w:gridCol w:w="1221"/>
        <w:gridCol w:w="1134"/>
        <w:gridCol w:w="1134"/>
        <w:gridCol w:w="1134"/>
        <w:gridCol w:w="1275"/>
      </w:tblGrid>
      <w:tr w:rsidR="00C961AD" w:rsidRPr="00E130A1" w:rsidTr="00186840">
        <w:trPr>
          <w:cantSplit/>
          <w:trHeight w:val="495"/>
        </w:trPr>
        <w:tc>
          <w:tcPr>
            <w:tcW w:w="480" w:type="dxa"/>
            <w:vMerge w:val="restart"/>
            <w:tcBorders>
              <w:top w:val="single" w:sz="4" w:space="0" w:color="auto"/>
              <w:left w:val="single" w:sz="4" w:space="0" w:color="auto"/>
              <w:bottom w:val="single" w:sz="4" w:space="0" w:color="auto"/>
              <w:right w:val="single" w:sz="4" w:space="0" w:color="auto"/>
            </w:tcBorders>
            <w:shd w:val="clear" w:color="auto" w:fill="DDD9C3"/>
            <w:vAlign w:val="center"/>
          </w:tcPr>
          <w:p w:rsidR="00C961AD" w:rsidRPr="00E130A1" w:rsidRDefault="00C961AD" w:rsidP="00186840">
            <w:pPr>
              <w:jc w:val="center"/>
              <w:rPr>
                <w:b/>
                <w:bCs/>
                <w:color w:val="000000"/>
              </w:rPr>
            </w:pPr>
            <w:r w:rsidRPr="00E130A1">
              <w:rPr>
                <w:b/>
                <w:bCs/>
                <w:color w:val="000000"/>
              </w:rPr>
              <w:t xml:space="preserve">№ </w:t>
            </w:r>
          </w:p>
        </w:tc>
        <w:tc>
          <w:tcPr>
            <w:tcW w:w="4245" w:type="dxa"/>
            <w:vMerge w:val="restart"/>
            <w:tcBorders>
              <w:top w:val="single" w:sz="4" w:space="0" w:color="auto"/>
              <w:left w:val="single" w:sz="4" w:space="0" w:color="auto"/>
              <w:bottom w:val="single" w:sz="4" w:space="0" w:color="auto"/>
              <w:right w:val="single" w:sz="18" w:space="0" w:color="auto"/>
            </w:tcBorders>
            <w:shd w:val="clear" w:color="auto" w:fill="DDD9C3"/>
            <w:vAlign w:val="center"/>
          </w:tcPr>
          <w:p w:rsidR="00C961AD" w:rsidRPr="009E2A3C" w:rsidRDefault="00C961AD" w:rsidP="00186840">
            <w:pPr>
              <w:jc w:val="center"/>
              <w:rPr>
                <w:b/>
                <w:bCs/>
                <w:color w:val="000000"/>
                <w:lang w:val="tt-RU"/>
              </w:rPr>
            </w:pPr>
            <w:r>
              <w:rPr>
                <w:b/>
                <w:bCs/>
                <w:color w:val="000000"/>
              </w:rPr>
              <w:t>К</w:t>
            </w:r>
            <w:r>
              <w:rPr>
                <w:b/>
                <w:bCs/>
                <w:color w:val="000000"/>
                <w:lang w:val="tt-RU"/>
              </w:rPr>
              <w:t>үрсәткечләр</w:t>
            </w:r>
          </w:p>
        </w:tc>
        <w:tc>
          <w:tcPr>
            <w:tcW w:w="1843" w:type="dxa"/>
            <w:vMerge w:val="restart"/>
            <w:tcBorders>
              <w:top w:val="single" w:sz="4" w:space="0" w:color="auto"/>
              <w:left w:val="single" w:sz="18" w:space="0" w:color="auto"/>
              <w:bottom w:val="single" w:sz="4" w:space="0" w:color="auto"/>
              <w:right w:val="single" w:sz="18" w:space="0" w:color="auto"/>
            </w:tcBorders>
            <w:shd w:val="clear" w:color="auto" w:fill="DDD9C3"/>
            <w:vAlign w:val="center"/>
          </w:tcPr>
          <w:p w:rsidR="00C961AD" w:rsidRPr="00E130A1" w:rsidRDefault="00C961AD" w:rsidP="00186840">
            <w:pPr>
              <w:jc w:val="center"/>
              <w:rPr>
                <w:b/>
                <w:bCs/>
                <w:color w:val="000000"/>
              </w:rPr>
            </w:pPr>
            <w:r>
              <w:rPr>
                <w:b/>
                <w:bCs/>
                <w:color w:val="000000"/>
                <w:lang w:val="tt-RU"/>
              </w:rPr>
              <w:t>барлыгы</w:t>
            </w:r>
            <w:r>
              <w:rPr>
                <w:b/>
                <w:bCs/>
                <w:color w:val="000000"/>
              </w:rPr>
              <w:t xml:space="preserve"> 2019-2023</w:t>
            </w:r>
            <w:r w:rsidRPr="00E130A1">
              <w:rPr>
                <w:b/>
                <w:bCs/>
                <w:color w:val="000000"/>
              </w:rPr>
              <w:t xml:space="preserve"> </w:t>
            </w:r>
            <w:r>
              <w:rPr>
                <w:b/>
                <w:bCs/>
                <w:color w:val="000000"/>
                <w:lang w:val="tt-RU"/>
              </w:rPr>
              <w:t>елларга</w:t>
            </w:r>
            <w:r w:rsidRPr="00E130A1">
              <w:rPr>
                <w:b/>
                <w:bCs/>
                <w:color w:val="000000"/>
              </w:rPr>
              <w:t>.</w:t>
            </w:r>
          </w:p>
        </w:tc>
        <w:tc>
          <w:tcPr>
            <w:tcW w:w="5898" w:type="dxa"/>
            <w:gridSpan w:val="5"/>
            <w:tcBorders>
              <w:top w:val="single" w:sz="4" w:space="0" w:color="auto"/>
              <w:left w:val="single" w:sz="18" w:space="0" w:color="auto"/>
              <w:bottom w:val="single" w:sz="4" w:space="0" w:color="auto"/>
              <w:right w:val="single" w:sz="4" w:space="0" w:color="auto"/>
            </w:tcBorders>
            <w:shd w:val="clear" w:color="auto" w:fill="DDD9C3"/>
            <w:vAlign w:val="center"/>
          </w:tcPr>
          <w:p w:rsidR="00C961AD" w:rsidRPr="009E2A3C" w:rsidRDefault="00C961AD" w:rsidP="00186840">
            <w:pPr>
              <w:jc w:val="center"/>
              <w:rPr>
                <w:b/>
                <w:bCs/>
                <w:color w:val="000000"/>
                <w:lang w:val="tt-RU"/>
              </w:rPr>
            </w:pPr>
            <w:r>
              <w:rPr>
                <w:b/>
                <w:bCs/>
                <w:color w:val="000000"/>
                <w:lang w:val="tt-RU"/>
              </w:rPr>
              <w:t>Шул исәптән</w:t>
            </w:r>
          </w:p>
        </w:tc>
      </w:tr>
      <w:tr w:rsidR="00C961AD" w:rsidRPr="00E130A1" w:rsidTr="00186840">
        <w:trPr>
          <w:trHeight w:val="450"/>
        </w:trPr>
        <w:tc>
          <w:tcPr>
            <w:tcW w:w="480" w:type="dxa"/>
            <w:vMerge/>
            <w:tcBorders>
              <w:top w:val="single" w:sz="4" w:space="0" w:color="auto"/>
              <w:left w:val="single" w:sz="4" w:space="0" w:color="auto"/>
              <w:bottom w:val="single" w:sz="4" w:space="0" w:color="auto"/>
              <w:right w:val="single" w:sz="4" w:space="0" w:color="auto"/>
            </w:tcBorders>
            <w:shd w:val="clear" w:color="auto" w:fill="DDD9C3"/>
            <w:vAlign w:val="center"/>
          </w:tcPr>
          <w:p w:rsidR="00C961AD" w:rsidRPr="00E130A1" w:rsidRDefault="00C961AD" w:rsidP="00186840">
            <w:pPr>
              <w:rPr>
                <w:b/>
                <w:bCs/>
                <w:color w:val="000000"/>
              </w:rPr>
            </w:pPr>
          </w:p>
        </w:tc>
        <w:tc>
          <w:tcPr>
            <w:tcW w:w="4245" w:type="dxa"/>
            <w:vMerge/>
            <w:tcBorders>
              <w:top w:val="single" w:sz="4" w:space="0" w:color="auto"/>
              <w:left w:val="single" w:sz="4" w:space="0" w:color="auto"/>
              <w:bottom w:val="single" w:sz="4" w:space="0" w:color="auto"/>
              <w:right w:val="single" w:sz="18" w:space="0" w:color="auto"/>
            </w:tcBorders>
            <w:shd w:val="clear" w:color="auto" w:fill="DDD9C3"/>
            <w:vAlign w:val="center"/>
          </w:tcPr>
          <w:p w:rsidR="00C961AD" w:rsidRPr="00E130A1" w:rsidRDefault="00C961AD" w:rsidP="00186840">
            <w:pPr>
              <w:rPr>
                <w:b/>
                <w:bCs/>
                <w:color w:val="000000"/>
              </w:rPr>
            </w:pPr>
          </w:p>
        </w:tc>
        <w:tc>
          <w:tcPr>
            <w:tcW w:w="1843" w:type="dxa"/>
            <w:vMerge/>
            <w:tcBorders>
              <w:top w:val="single" w:sz="4" w:space="0" w:color="auto"/>
              <w:left w:val="single" w:sz="18" w:space="0" w:color="auto"/>
              <w:bottom w:val="single" w:sz="4" w:space="0" w:color="auto"/>
              <w:right w:val="single" w:sz="18" w:space="0" w:color="auto"/>
            </w:tcBorders>
            <w:shd w:val="clear" w:color="auto" w:fill="DDD9C3"/>
            <w:vAlign w:val="center"/>
          </w:tcPr>
          <w:p w:rsidR="00C961AD" w:rsidRPr="00E130A1" w:rsidRDefault="00C961AD" w:rsidP="00186840">
            <w:pPr>
              <w:rPr>
                <w:b/>
                <w:bCs/>
                <w:color w:val="000000"/>
              </w:rPr>
            </w:pPr>
          </w:p>
        </w:tc>
        <w:tc>
          <w:tcPr>
            <w:tcW w:w="1221" w:type="dxa"/>
            <w:tcBorders>
              <w:top w:val="nil"/>
              <w:left w:val="single" w:sz="18" w:space="0" w:color="auto"/>
              <w:bottom w:val="single" w:sz="4" w:space="0" w:color="auto"/>
              <w:right w:val="single" w:sz="4" w:space="0" w:color="auto"/>
            </w:tcBorders>
            <w:shd w:val="clear" w:color="auto" w:fill="DDD9C3"/>
            <w:vAlign w:val="center"/>
          </w:tcPr>
          <w:p w:rsidR="00C961AD" w:rsidRPr="00E130A1" w:rsidRDefault="00C961AD" w:rsidP="00186840">
            <w:pPr>
              <w:jc w:val="center"/>
              <w:rPr>
                <w:b/>
                <w:bCs/>
                <w:color w:val="000000"/>
              </w:rPr>
            </w:pPr>
            <w:r>
              <w:rPr>
                <w:b/>
                <w:bCs/>
                <w:color w:val="000000"/>
              </w:rPr>
              <w:t>2019 ел</w:t>
            </w:r>
          </w:p>
        </w:tc>
        <w:tc>
          <w:tcPr>
            <w:tcW w:w="1134" w:type="dxa"/>
            <w:tcBorders>
              <w:top w:val="nil"/>
              <w:left w:val="nil"/>
              <w:bottom w:val="single" w:sz="4" w:space="0" w:color="auto"/>
              <w:right w:val="single" w:sz="4" w:space="0" w:color="auto"/>
            </w:tcBorders>
            <w:shd w:val="clear" w:color="auto" w:fill="DDD9C3"/>
            <w:vAlign w:val="center"/>
          </w:tcPr>
          <w:p w:rsidR="00C961AD" w:rsidRPr="00E130A1" w:rsidRDefault="00C961AD" w:rsidP="00186840">
            <w:pPr>
              <w:jc w:val="center"/>
              <w:rPr>
                <w:b/>
                <w:bCs/>
                <w:color w:val="000000"/>
              </w:rPr>
            </w:pPr>
            <w:r>
              <w:rPr>
                <w:b/>
                <w:bCs/>
                <w:color w:val="000000"/>
              </w:rPr>
              <w:t>2020</w:t>
            </w:r>
            <w:r w:rsidRPr="00E130A1">
              <w:rPr>
                <w:b/>
                <w:bCs/>
                <w:color w:val="000000"/>
              </w:rPr>
              <w:t xml:space="preserve"> </w:t>
            </w:r>
            <w:r>
              <w:rPr>
                <w:b/>
                <w:bCs/>
                <w:color w:val="000000"/>
              </w:rPr>
              <w:t>ел</w:t>
            </w:r>
          </w:p>
        </w:tc>
        <w:tc>
          <w:tcPr>
            <w:tcW w:w="1134" w:type="dxa"/>
            <w:tcBorders>
              <w:top w:val="nil"/>
              <w:left w:val="nil"/>
              <w:bottom w:val="single" w:sz="4" w:space="0" w:color="auto"/>
              <w:right w:val="single" w:sz="4" w:space="0" w:color="auto"/>
            </w:tcBorders>
            <w:shd w:val="clear" w:color="auto" w:fill="DDD9C3"/>
            <w:vAlign w:val="center"/>
          </w:tcPr>
          <w:p w:rsidR="00C961AD" w:rsidRPr="00E130A1" w:rsidRDefault="00C961AD" w:rsidP="00186840">
            <w:pPr>
              <w:jc w:val="center"/>
              <w:rPr>
                <w:b/>
                <w:bCs/>
                <w:color w:val="000000"/>
              </w:rPr>
            </w:pPr>
            <w:r>
              <w:rPr>
                <w:b/>
                <w:bCs/>
                <w:color w:val="000000"/>
              </w:rPr>
              <w:t>2021</w:t>
            </w:r>
            <w:r w:rsidRPr="00E130A1">
              <w:rPr>
                <w:b/>
                <w:bCs/>
                <w:color w:val="000000"/>
              </w:rPr>
              <w:t xml:space="preserve"> </w:t>
            </w:r>
            <w:r>
              <w:rPr>
                <w:b/>
                <w:bCs/>
                <w:color w:val="000000"/>
              </w:rPr>
              <w:t>ел</w:t>
            </w:r>
          </w:p>
        </w:tc>
        <w:tc>
          <w:tcPr>
            <w:tcW w:w="1134" w:type="dxa"/>
            <w:tcBorders>
              <w:top w:val="nil"/>
              <w:left w:val="nil"/>
              <w:bottom w:val="single" w:sz="4" w:space="0" w:color="auto"/>
              <w:right w:val="single" w:sz="4" w:space="0" w:color="auto"/>
            </w:tcBorders>
            <w:shd w:val="clear" w:color="auto" w:fill="DDD9C3"/>
            <w:vAlign w:val="center"/>
          </w:tcPr>
          <w:p w:rsidR="00C961AD" w:rsidRPr="00E130A1" w:rsidRDefault="00C961AD" w:rsidP="00186840">
            <w:pPr>
              <w:jc w:val="center"/>
              <w:rPr>
                <w:b/>
                <w:bCs/>
                <w:color w:val="000000"/>
              </w:rPr>
            </w:pPr>
            <w:r>
              <w:rPr>
                <w:b/>
                <w:bCs/>
                <w:color w:val="000000"/>
              </w:rPr>
              <w:t>2022</w:t>
            </w:r>
            <w:r w:rsidRPr="00E130A1">
              <w:rPr>
                <w:b/>
                <w:bCs/>
                <w:color w:val="000000"/>
              </w:rPr>
              <w:t xml:space="preserve"> </w:t>
            </w:r>
            <w:r>
              <w:rPr>
                <w:b/>
                <w:bCs/>
                <w:color w:val="000000"/>
              </w:rPr>
              <w:t>ел</w:t>
            </w:r>
          </w:p>
        </w:tc>
        <w:tc>
          <w:tcPr>
            <w:tcW w:w="1275" w:type="dxa"/>
            <w:tcBorders>
              <w:top w:val="nil"/>
              <w:left w:val="nil"/>
              <w:bottom w:val="single" w:sz="4" w:space="0" w:color="auto"/>
              <w:right w:val="single" w:sz="4" w:space="0" w:color="auto"/>
            </w:tcBorders>
            <w:shd w:val="clear" w:color="auto" w:fill="DDD9C3"/>
            <w:vAlign w:val="center"/>
          </w:tcPr>
          <w:p w:rsidR="00C961AD" w:rsidRPr="00E130A1" w:rsidRDefault="00C961AD" w:rsidP="00186840">
            <w:pPr>
              <w:jc w:val="center"/>
              <w:rPr>
                <w:b/>
                <w:bCs/>
                <w:color w:val="000000"/>
              </w:rPr>
            </w:pPr>
            <w:r>
              <w:rPr>
                <w:b/>
                <w:bCs/>
                <w:color w:val="000000"/>
              </w:rPr>
              <w:t>2023</w:t>
            </w:r>
            <w:r w:rsidRPr="00E130A1">
              <w:rPr>
                <w:b/>
                <w:bCs/>
                <w:color w:val="000000"/>
              </w:rPr>
              <w:t xml:space="preserve"> </w:t>
            </w:r>
            <w:r>
              <w:rPr>
                <w:b/>
                <w:bCs/>
                <w:color w:val="000000"/>
              </w:rPr>
              <w:t>ел</w:t>
            </w:r>
          </w:p>
        </w:tc>
      </w:tr>
      <w:tr w:rsidR="00C961AD" w:rsidRPr="00E130A1" w:rsidTr="00186840">
        <w:trPr>
          <w:trHeight w:val="300"/>
        </w:trPr>
        <w:tc>
          <w:tcPr>
            <w:tcW w:w="480" w:type="dxa"/>
            <w:tcBorders>
              <w:top w:val="nil"/>
              <w:left w:val="single" w:sz="4" w:space="0" w:color="auto"/>
              <w:bottom w:val="single" w:sz="4" w:space="0" w:color="auto"/>
              <w:right w:val="single" w:sz="4" w:space="0" w:color="auto"/>
            </w:tcBorders>
            <w:shd w:val="clear" w:color="auto" w:fill="DDD9C3"/>
            <w:noWrap/>
            <w:vAlign w:val="center"/>
          </w:tcPr>
          <w:p w:rsidR="00C961AD" w:rsidRPr="00E130A1" w:rsidRDefault="00C961AD" w:rsidP="00186840">
            <w:pPr>
              <w:jc w:val="center"/>
              <w:rPr>
                <w:b/>
                <w:color w:val="000000"/>
              </w:rPr>
            </w:pPr>
            <w:r w:rsidRPr="00E130A1">
              <w:rPr>
                <w:b/>
                <w:color w:val="000000"/>
              </w:rPr>
              <w:t>1</w:t>
            </w:r>
          </w:p>
        </w:tc>
        <w:tc>
          <w:tcPr>
            <w:tcW w:w="4245" w:type="dxa"/>
            <w:tcBorders>
              <w:top w:val="nil"/>
              <w:left w:val="nil"/>
              <w:bottom w:val="single" w:sz="4" w:space="0" w:color="auto"/>
              <w:right w:val="single" w:sz="18" w:space="0" w:color="auto"/>
            </w:tcBorders>
            <w:shd w:val="clear" w:color="auto" w:fill="DDD9C3"/>
            <w:vAlign w:val="center"/>
          </w:tcPr>
          <w:p w:rsidR="00C961AD" w:rsidRPr="00E130A1" w:rsidRDefault="00C961AD" w:rsidP="00186840">
            <w:pPr>
              <w:jc w:val="center"/>
              <w:rPr>
                <w:b/>
                <w:color w:val="000000"/>
              </w:rPr>
            </w:pPr>
            <w:r w:rsidRPr="00E130A1">
              <w:rPr>
                <w:b/>
                <w:color w:val="000000"/>
              </w:rPr>
              <w:t>2</w:t>
            </w:r>
          </w:p>
        </w:tc>
        <w:tc>
          <w:tcPr>
            <w:tcW w:w="1843" w:type="dxa"/>
            <w:tcBorders>
              <w:top w:val="single" w:sz="4" w:space="0" w:color="auto"/>
              <w:left w:val="single" w:sz="18" w:space="0" w:color="auto"/>
              <w:bottom w:val="single" w:sz="4" w:space="0" w:color="auto"/>
              <w:right w:val="single" w:sz="18" w:space="0" w:color="auto"/>
            </w:tcBorders>
            <w:shd w:val="clear" w:color="auto" w:fill="DDD9C3"/>
            <w:noWrap/>
            <w:vAlign w:val="center"/>
          </w:tcPr>
          <w:p w:rsidR="00C961AD" w:rsidRPr="00E130A1" w:rsidRDefault="00C961AD" w:rsidP="00186840">
            <w:pPr>
              <w:jc w:val="center"/>
              <w:rPr>
                <w:b/>
                <w:color w:val="000000"/>
              </w:rPr>
            </w:pPr>
            <w:r w:rsidRPr="00E130A1">
              <w:rPr>
                <w:b/>
                <w:color w:val="000000"/>
              </w:rPr>
              <w:t>3</w:t>
            </w:r>
          </w:p>
        </w:tc>
        <w:tc>
          <w:tcPr>
            <w:tcW w:w="1221" w:type="dxa"/>
            <w:tcBorders>
              <w:top w:val="nil"/>
              <w:left w:val="single" w:sz="18" w:space="0" w:color="auto"/>
              <w:bottom w:val="single" w:sz="4" w:space="0" w:color="auto"/>
              <w:right w:val="single" w:sz="4" w:space="0" w:color="auto"/>
            </w:tcBorders>
            <w:shd w:val="clear" w:color="auto" w:fill="DDD9C3"/>
            <w:noWrap/>
            <w:vAlign w:val="center"/>
          </w:tcPr>
          <w:p w:rsidR="00C961AD" w:rsidRPr="00E130A1" w:rsidRDefault="00C961AD" w:rsidP="00186840">
            <w:pPr>
              <w:jc w:val="center"/>
              <w:rPr>
                <w:b/>
                <w:color w:val="000000"/>
              </w:rPr>
            </w:pPr>
            <w:r w:rsidRPr="009F3038">
              <w:rPr>
                <w:b/>
                <w:color w:val="000000"/>
              </w:rPr>
              <w:t>4</w:t>
            </w:r>
          </w:p>
        </w:tc>
        <w:tc>
          <w:tcPr>
            <w:tcW w:w="1134" w:type="dxa"/>
            <w:tcBorders>
              <w:top w:val="nil"/>
              <w:left w:val="nil"/>
              <w:bottom w:val="single" w:sz="4" w:space="0" w:color="auto"/>
              <w:right w:val="single" w:sz="4" w:space="0" w:color="auto"/>
            </w:tcBorders>
            <w:shd w:val="clear" w:color="auto" w:fill="DDD9C3"/>
            <w:noWrap/>
            <w:vAlign w:val="center"/>
          </w:tcPr>
          <w:p w:rsidR="00C961AD" w:rsidRPr="00E130A1" w:rsidRDefault="00C961AD" w:rsidP="00186840">
            <w:pPr>
              <w:jc w:val="center"/>
              <w:rPr>
                <w:b/>
                <w:color w:val="000000"/>
              </w:rPr>
            </w:pPr>
            <w:r w:rsidRPr="009F3038">
              <w:rPr>
                <w:b/>
                <w:color w:val="000000"/>
              </w:rPr>
              <w:t>5</w:t>
            </w:r>
          </w:p>
        </w:tc>
        <w:tc>
          <w:tcPr>
            <w:tcW w:w="1134" w:type="dxa"/>
            <w:tcBorders>
              <w:top w:val="nil"/>
              <w:left w:val="nil"/>
              <w:bottom w:val="single" w:sz="4" w:space="0" w:color="auto"/>
              <w:right w:val="single" w:sz="4" w:space="0" w:color="auto"/>
            </w:tcBorders>
            <w:shd w:val="clear" w:color="auto" w:fill="DDD9C3"/>
            <w:noWrap/>
            <w:vAlign w:val="center"/>
          </w:tcPr>
          <w:p w:rsidR="00C961AD" w:rsidRPr="00E130A1" w:rsidRDefault="00C961AD" w:rsidP="00186840">
            <w:pPr>
              <w:jc w:val="center"/>
              <w:rPr>
                <w:b/>
                <w:color w:val="000000"/>
              </w:rPr>
            </w:pPr>
            <w:r w:rsidRPr="009F3038">
              <w:rPr>
                <w:b/>
                <w:color w:val="000000"/>
              </w:rPr>
              <w:t>6</w:t>
            </w:r>
          </w:p>
        </w:tc>
        <w:tc>
          <w:tcPr>
            <w:tcW w:w="1134" w:type="dxa"/>
            <w:tcBorders>
              <w:top w:val="nil"/>
              <w:left w:val="nil"/>
              <w:bottom w:val="single" w:sz="4" w:space="0" w:color="auto"/>
              <w:right w:val="single" w:sz="4" w:space="0" w:color="auto"/>
            </w:tcBorders>
            <w:shd w:val="clear" w:color="auto" w:fill="DDD9C3"/>
            <w:noWrap/>
            <w:vAlign w:val="center"/>
          </w:tcPr>
          <w:p w:rsidR="00C961AD" w:rsidRPr="00E130A1" w:rsidRDefault="00C961AD" w:rsidP="00186840">
            <w:pPr>
              <w:jc w:val="center"/>
              <w:rPr>
                <w:b/>
                <w:color w:val="000000"/>
              </w:rPr>
            </w:pPr>
            <w:r w:rsidRPr="009F3038">
              <w:rPr>
                <w:b/>
                <w:color w:val="000000"/>
              </w:rPr>
              <w:t>7</w:t>
            </w:r>
          </w:p>
        </w:tc>
        <w:tc>
          <w:tcPr>
            <w:tcW w:w="1275" w:type="dxa"/>
            <w:tcBorders>
              <w:top w:val="nil"/>
              <w:left w:val="nil"/>
              <w:bottom w:val="single" w:sz="4" w:space="0" w:color="auto"/>
              <w:right w:val="single" w:sz="4" w:space="0" w:color="auto"/>
            </w:tcBorders>
            <w:shd w:val="clear" w:color="auto" w:fill="DDD9C3"/>
            <w:noWrap/>
            <w:vAlign w:val="center"/>
          </w:tcPr>
          <w:p w:rsidR="00C961AD" w:rsidRPr="00E130A1" w:rsidRDefault="00C961AD" w:rsidP="00186840">
            <w:pPr>
              <w:jc w:val="center"/>
              <w:rPr>
                <w:b/>
                <w:color w:val="000000"/>
              </w:rPr>
            </w:pPr>
            <w:r w:rsidRPr="009F3038">
              <w:rPr>
                <w:b/>
                <w:color w:val="000000"/>
              </w:rPr>
              <w:t>8</w:t>
            </w:r>
          </w:p>
        </w:tc>
      </w:tr>
      <w:tr w:rsidR="00C961AD" w:rsidRPr="00E130A1" w:rsidTr="00186840">
        <w:trPr>
          <w:trHeight w:val="600"/>
        </w:trPr>
        <w:tc>
          <w:tcPr>
            <w:tcW w:w="480" w:type="dxa"/>
            <w:tcBorders>
              <w:top w:val="nil"/>
              <w:left w:val="single" w:sz="4" w:space="0" w:color="auto"/>
              <w:bottom w:val="single" w:sz="4" w:space="0" w:color="auto"/>
              <w:right w:val="single" w:sz="4" w:space="0" w:color="auto"/>
            </w:tcBorders>
            <w:shd w:val="clear" w:color="auto" w:fill="auto"/>
            <w:noWrap/>
            <w:vAlign w:val="center"/>
          </w:tcPr>
          <w:p w:rsidR="00C961AD" w:rsidRPr="00E130A1" w:rsidRDefault="00C961AD" w:rsidP="00186840">
            <w:pPr>
              <w:jc w:val="center"/>
              <w:rPr>
                <w:color w:val="000000"/>
              </w:rPr>
            </w:pPr>
            <w:r w:rsidRPr="00E130A1">
              <w:rPr>
                <w:color w:val="000000"/>
              </w:rPr>
              <w:t>1.</w:t>
            </w:r>
          </w:p>
        </w:tc>
        <w:tc>
          <w:tcPr>
            <w:tcW w:w="4245" w:type="dxa"/>
            <w:tcBorders>
              <w:top w:val="nil"/>
              <w:left w:val="nil"/>
              <w:bottom w:val="single" w:sz="4" w:space="0" w:color="auto"/>
              <w:right w:val="single" w:sz="18" w:space="0" w:color="auto"/>
            </w:tcBorders>
            <w:shd w:val="clear" w:color="auto" w:fill="auto"/>
            <w:vAlign w:val="center"/>
          </w:tcPr>
          <w:p w:rsidR="00C961AD" w:rsidRPr="00E130A1" w:rsidRDefault="00C961AD" w:rsidP="00186840">
            <w:pPr>
              <w:rPr>
                <w:color w:val="000000"/>
              </w:rPr>
            </w:pPr>
            <w:r w:rsidRPr="009E2A3C">
              <w:rPr>
                <w:color w:val="000000"/>
              </w:rPr>
              <w:t>Электр энергиясен куллануны еллык кыскарту, мең кВт*сәг</w:t>
            </w:r>
          </w:p>
        </w:tc>
        <w:tc>
          <w:tcPr>
            <w:tcW w:w="1843" w:type="dxa"/>
            <w:tcBorders>
              <w:top w:val="single" w:sz="4" w:space="0" w:color="auto"/>
              <w:left w:val="single" w:sz="18" w:space="0" w:color="auto"/>
              <w:bottom w:val="single" w:sz="4" w:space="0" w:color="auto"/>
              <w:right w:val="single" w:sz="18" w:space="0" w:color="auto"/>
            </w:tcBorders>
            <w:shd w:val="clear" w:color="auto" w:fill="F2F2F2"/>
            <w:noWrap/>
            <w:vAlign w:val="center"/>
          </w:tcPr>
          <w:p w:rsidR="00C961AD" w:rsidRPr="00655AA3" w:rsidRDefault="00C961AD" w:rsidP="00186840">
            <w:pPr>
              <w:jc w:val="center"/>
            </w:pPr>
            <w:r w:rsidRPr="00655AA3">
              <w:t>1 073,0</w:t>
            </w:r>
          </w:p>
        </w:tc>
        <w:tc>
          <w:tcPr>
            <w:tcW w:w="1221" w:type="dxa"/>
            <w:tcBorders>
              <w:top w:val="nil"/>
              <w:left w:val="single" w:sz="18" w:space="0" w:color="auto"/>
              <w:bottom w:val="single" w:sz="4" w:space="0" w:color="auto"/>
              <w:right w:val="single" w:sz="4" w:space="0" w:color="auto"/>
            </w:tcBorders>
            <w:shd w:val="clear" w:color="auto" w:fill="auto"/>
            <w:noWrap/>
            <w:vAlign w:val="center"/>
          </w:tcPr>
          <w:p w:rsidR="00C961AD" w:rsidRPr="00655AA3" w:rsidRDefault="00C961AD" w:rsidP="00186840">
            <w:pPr>
              <w:jc w:val="center"/>
            </w:pPr>
            <w:r w:rsidRPr="00655AA3">
              <w:t>227,9</w:t>
            </w:r>
          </w:p>
        </w:tc>
        <w:tc>
          <w:tcPr>
            <w:tcW w:w="1134" w:type="dxa"/>
            <w:tcBorders>
              <w:top w:val="nil"/>
              <w:left w:val="nil"/>
              <w:bottom w:val="single" w:sz="4" w:space="0" w:color="auto"/>
              <w:right w:val="single" w:sz="4" w:space="0" w:color="auto"/>
            </w:tcBorders>
            <w:shd w:val="clear" w:color="auto" w:fill="auto"/>
            <w:noWrap/>
            <w:vAlign w:val="center"/>
          </w:tcPr>
          <w:p w:rsidR="00C961AD" w:rsidRPr="00655AA3" w:rsidRDefault="00C961AD" w:rsidP="00186840">
            <w:pPr>
              <w:jc w:val="center"/>
            </w:pPr>
            <w:r w:rsidRPr="00655AA3">
              <w:t>221,0</w:t>
            </w:r>
          </w:p>
        </w:tc>
        <w:tc>
          <w:tcPr>
            <w:tcW w:w="1134" w:type="dxa"/>
            <w:tcBorders>
              <w:top w:val="nil"/>
              <w:left w:val="nil"/>
              <w:bottom w:val="single" w:sz="4" w:space="0" w:color="auto"/>
              <w:right w:val="single" w:sz="4" w:space="0" w:color="auto"/>
            </w:tcBorders>
            <w:shd w:val="clear" w:color="auto" w:fill="auto"/>
            <w:noWrap/>
            <w:vAlign w:val="center"/>
          </w:tcPr>
          <w:p w:rsidR="00C961AD" w:rsidRPr="00655AA3" w:rsidRDefault="00C961AD" w:rsidP="00186840">
            <w:pPr>
              <w:jc w:val="center"/>
            </w:pPr>
            <w:r w:rsidRPr="00655AA3">
              <w:t>214,4</w:t>
            </w:r>
          </w:p>
        </w:tc>
        <w:tc>
          <w:tcPr>
            <w:tcW w:w="1134" w:type="dxa"/>
            <w:tcBorders>
              <w:top w:val="nil"/>
              <w:left w:val="nil"/>
              <w:bottom w:val="single" w:sz="4" w:space="0" w:color="auto"/>
              <w:right w:val="single" w:sz="4" w:space="0" w:color="auto"/>
            </w:tcBorders>
            <w:shd w:val="clear" w:color="auto" w:fill="auto"/>
            <w:noWrap/>
            <w:vAlign w:val="center"/>
          </w:tcPr>
          <w:p w:rsidR="00C961AD" w:rsidRPr="00655AA3" w:rsidRDefault="00C961AD" w:rsidP="00186840">
            <w:pPr>
              <w:jc w:val="center"/>
            </w:pPr>
            <w:r w:rsidRPr="00655AA3">
              <w:t>208,0</w:t>
            </w:r>
          </w:p>
        </w:tc>
        <w:tc>
          <w:tcPr>
            <w:tcW w:w="1275" w:type="dxa"/>
            <w:tcBorders>
              <w:top w:val="nil"/>
              <w:left w:val="nil"/>
              <w:bottom w:val="single" w:sz="4" w:space="0" w:color="auto"/>
              <w:right w:val="single" w:sz="4" w:space="0" w:color="auto"/>
            </w:tcBorders>
            <w:shd w:val="clear" w:color="auto" w:fill="auto"/>
            <w:noWrap/>
            <w:vAlign w:val="center"/>
          </w:tcPr>
          <w:p w:rsidR="00C961AD" w:rsidRPr="00655AA3" w:rsidRDefault="00C961AD" w:rsidP="00186840">
            <w:pPr>
              <w:jc w:val="center"/>
            </w:pPr>
            <w:r w:rsidRPr="00655AA3">
              <w:t>201,7</w:t>
            </w:r>
          </w:p>
        </w:tc>
      </w:tr>
      <w:tr w:rsidR="00C961AD" w:rsidRPr="00E130A1" w:rsidTr="00186840">
        <w:trPr>
          <w:trHeight w:val="600"/>
        </w:trPr>
        <w:tc>
          <w:tcPr>
            <w:tcW w:w="480" w:type="dxa"/>
            <w:tcBorders>
              <w:top w:val="nil"/>
              <w:left w:val="single" w:sz="4" w:space="0" w:color="auto"/>
              <w:bottom w:val="single" w:sz="4" w:space="0" w:color="auto"/>
              <w:right w:val="single" w:sz="4" w:space="0" w:color="auto"/>
            </w:tcBorders>
            <w:shd w:val="clear" w:color="auto" w:fill="auto"/>
            <w:noWrap/>
            <w:vAlign w:val="center"/>
          </w:tcPr>
          <w:p w:rsidR="00C961AD" w:rsidRPr="00E130A1" w:rsidRDefault="00C961AD" w:rsidP="00186840">
            <w:pPr>
              <w:jc w:val="center"/>
              <w:rPr>
                <w:color w:val="000000"/>
              </w:rPr>
            </w:pPr>
            <w:r w:rsidRPr="00E130A1">
              <w:rPr>
                <w:color w:val="000000"/>
              </w:rPr>
              <w:t>2.</w:t>
            </w:r>
          </w:p>
        </w:tc>
        <w:tc>
          <w:tcPr>
            <w:tcW w:w="4245" w:type="dxa"/>
            <w:tcBorders>
              <w:top w:val="nil"/>
              <w:left w:val="nil"/>
              <w:bottom w:val="single" w:sz="4" w:space="0" w:color="auto"/>
              <w:right w:val="single" w:sz="18" w:space="0" w:color="auto"/>
            </w:tcBorders>
            <w:shd w:val="clear" w:color="auto" w:fill="auto"/>
            <w:vAlign w:val="center"/>
          </w:tcPr>
          <w:p w:rsidR="00C961AD" w:rsidRPr="00E130A1" w:rsidRDefault="00C961AD" w:rsidP="00186840">
            <w:pPr>
              <w:rPr>
                <w:color w:val="000000"/>
              </w:rPr>
            </w:pPr>
            <w:r w:rsidRPr="009E2A3C">
              <w:rPr>
                <w:color w:val="000000"/>
              </w:rPr>
              <w:t>Җылылык энергиясен куллануны еллык кыскарту, мең Гкал</w:t>
            </w:r>
          </w:p>
        </w:tc>
        <w:tc>
          <w:tcPr>
            <w:tcW w:w="1843" w:type="dxa"/>
            <w:tcBorders>
              <w:top w:val="single" w:sz="4" w:space="0" w:color="auto"/>
              <w:left w:val="single" w:sz="18" w:space="0" w:color="auto"/>
              <w:bottom w:val="single" w:sz="4" w:space="0" w:color="auto"/>
              <w:right w:val="single" w:sz="18" w:space="0" w:color="auto"/>
            </w:tcBorders>
            <w:shd w:val="clear" w:color="auto" w:fill="F2F2F2"/>
            <w:noWrap/>
            <w:vAlign w:val="center"/>
          </w:tcPr>
          <w:p w:rsidR="00C961AD" w:rsidRPr="00655AA3" w:rsidRDefault="00C961AD" w:rsidP="00186840">
            <w:pPr>
              <w:jc w:val="center"/>
            </w:pPr>
            <w:r w:rsidRPr="00655AA3">
              <w:t>1,92</w:t>
            </w:r>
          </w:p>
        </w:tc>
        <w:tc>
          <w:tcPr>
            <w:tcW w:w="1221" w:type="dxa"/>
            <w:tcBorders>
              <w:top w:val="nil"/>
              <w:left w:val="single" w:sz="18" w:space="0" w:color="auto"/>
              <w:bottom w:val="single" w:sz="4" w:space="0" w:color="auto"/>
              <w:right w:val="single" w:sz="4" w:space="0" w:color="auto"/>
            </w:tcBorders>
            <w:shd w:val="clear" w:color="auto" w:fill="auto"/>
            <w:noWrap/>
            <w:vAlign w:val="center"/>
          </w:tcPr>
          <w:p w:rsidR="00C961AD" w:rsidRPr="00655AA3" w:rsidRDefault="00C961AD" w:rsidP="00186840">
            <w:pPr>
              <w:jc w:val="center"/>
            </w:pPr>
            <w:r w:rsidRPr="00655AA3">
              <w:t>0,41</w:t>
            </w:r>
          </w:p>
        </w:tc>
        <w:tc>
          <w:tcPr>
            <w:tcW w:w="1134" w:type="dxa"/>
            <w:tcBorders>
              <w:top w:val="nil"/>
              <w:left w:val="nil"/>
              <w:bottom w:val="single" w:sz="4" w:space="0" w:color="auto"/>
              <w:right w:val="single" w:sz="4" w:space="0" w:color="auto"/>
            </w:tcBorders>
            <w:shd w:val="clear" w:color="auto" w:fill="auto"/>
            <w:noWrap/>
            <w:vAlign w:val="center"/>
          </w:tcPr>
          <w:p w:rsidR="00C961AD" w:rsidRPr="00655AA3" w:rsidRDefault="00C961AD" w:rsidP="00186840">
            <w:pPr>
              <w:jc w:val="center"/>
            </w:pPr>
            <w:r w:rsidRPr="00655AA3">
              <w:t>0,4</w:t>
            </w:r>
          </w:p>
        </w:tc>
        <w:tc>
          <w:tcPr>
            <w:tcW w:w="1134" w:type="dxa"/>
            <w:tcBorders>
              <w:top w:val="nil"/>
              <w:left w:val="nil"/>
              <w:bottom w:val="single" w:sz="4" w:space="0" w:color="auto"/>
              <w:right w:val="single" w:sz="4" w:space="0" w:color="auto"/>
            </w:tcBorders>
            <w:shd w:val="clear" w:color="auto" w:fill="auto"/>
            <w:noWrap/>
            <w:vAlign w:val="center"/>
          </w:tcPr>
          <w:p w:rsidR="00C961AD" w:rsidRPr="00655AA3" w:rsidRDefault="00C961AD" w:rsidP="00186840">
            <w:pPr>
              <w:jc w:val="center"/>
            </w:pPr>
            <w:r w:rsidRPr="00655AA3">
              <w:t>0,38</w:t>
            </w:r>
          </w:p>
        </w:tc>
        <w:tc>
          <w:tcPr>
            <w:tcW w:w="1134" w:type="dxa"/>
            <w:tcBorders>
              <w:top w:val="nil"/>
              <w:left w:val="nil"/>
              <w:bottom w:val="single" w:sz="4" w:space="0" w:color="auto"/>
              <w:right w:val="single" w:sz="4" w:space="0" w:color="auto"/>
            </w:tcBorders>
            <w:shd w:val="clear" w:color="auto" w:fill="auto"/>
            <w:noWrap/>
            <w:vAlign w:val="center"/>
          </w:tcPr>
          <w:p w:rsidR="00C961AD" w:rsidRPr="00655AA3" w:rsidRDefault="00C961AD" w:rsidP="00186840">
            <w:pPr>
              <w:jc w:val="center"/>
            </w:pPr>
            <w:r w:rsidRPr="00655AA3">
              <w:t>0,37</w:t>
            </w:r>
          </w:p>
        </w:tc>
        <w:tc>
          <w:tcPr>
            <w:tcW w:w="1275" w:type="dxa"/>
            <w:tcBorders>
              <w:top w:val="nil"/>
              <w:left w:val="nil"/>
              <w:bottom w:val="single" w:sz="4" w:space="0" w:color="auto"/>
              <w:right w:val="single" w:sz="4" w:space="0" w:color="auto"/>
            </w:tcBorders>
            <w:shd w:val="clear" w:color="auto" w:fill="auto"/>
            <w:noWrap/>
            <w:vAlign w:val="center"/>
          </w:tcPr>
          <w:p w:rsidR="00C961AD" w:rsidRPr="00655AA3" w:rsidRDefault="00C961AD" w:rsidP="00186840">
            <w:pPr>
              <w:jc w:val="center"/>
            </w:pPr>
            <w:r w:rsidRPr="00655AA3">
              <w:t>0,36</w:t>
            </w:r>
          </w:p>
        </w:tc>
      </w:tr>
      <w:tr w:rsidR="00C961AD" w:rsidRPr="00E130A1" w:rsidTr="00186840">
        <w:trPr>
          <w:trHeight w:val="600"/>
        </w:trPr>
        <w:tc>
          <w:tcPr>
            <w:tcW w:w="480" w:type="dxa"/>
            <w:tcBorders>
              <w:top w:val="nil"/>
              <w:left w:val="single" w:sz="4" w:space="0" w:color="auto"/>
              <w:bottom w:val="double" w:sz="4" w:space="0" w:color="auto"/>
              <w:right w:val="single" w:sz="4" w:space="0" w:color="auto"/>
            </w:tcBorders>
            <w:shd w:val="clear" w:color="auto" w:fill="auto"/>
            <w:noWrap/>
            <w:vAlign w:val="center"/>
          </w:tcPr>
          <w:p w:rsidR="00C961AD" w:rsidRPr="00E130A1" w:rsidRDefault="00C961AD" w:rsidP="00186840">
            <w:pPr>
              <w:jc w:val="center"/>
              <w:rPr>
                <w:color w:val="000000"/>
              </w:rPr>
            </w:pPr>
            <w:r w:rsidRPr="00E130A1">
              <w:rPr>
                <w:color w:val="000000"/>
              </w:rPr>
              <w:t>3.</w:t>
            </w:r>
          </w:p>
        </w:tc>
        <w:tc>
          <w:tcPr>
            <w:tcW w:w="4245" w:type="dxa"/>
            <w:tcBorders>
              <w:top w:val="nil"/>
              <w:left w:val="nil"/>
              <w:bottom w:val="double" w:sz="4" w:space="0" w:color="auto"/>
              <w:right w:val="single" w:sz="18" w:space="0" w:color="auto"/>
            </w:tcBorders>
            <w:shd w:val="clear" w:color="auto" w:fill="auto"/>
            <w:vAlign w:val="center"/>
          </w:tcPr>
          <w:p w:rsidR="00C961AD" w:rsidRPr="00E130A1" w:rsidRDefault="00C961AD" w:rsidP="00186840">
            <w:pPr>
              <w:rPr>
                <w:color w:val="000000"/>
              </w:rPr>
            </w:pPr>
            <w:r w:rsidRPr="009E2A3C">
              <w:rPr>
                <w:color w:val="000000"/>
              </w:rPr>
              <w:t>Су куллануны еллык кыскарту, мең куб. м</w:t>
            </w:r>
          </w:p>
        </w:tc>
        <w:tc>
          <w:tcPr>
            <w:tcW w:w="1843" w:type="dxa"/>
            <w:tcBorders>
              <w:top w:val="single" w:sz="4" w:space="0" w:color="auto"/>
              <w:left w:val="single" w:sz="18" w:space="0" w:color="auto"/>
              <w:bottom w:val="double" w:sz="4" w:space="0" w:color="auto"/>
              <w:right w:val="single" w:sz="18" w:space="0" w:color="auto"/>
            </w:tcBorders>
            <w:shd w:val="clear" w:color="auto" w:fill="F2F2F2"/>
            <w:noWrap/>
            <w:vAlign w:val="center"/>
          </w:tcPr>
          <w:p w:rsidR="00C961AD" w:rsidRPr="00655AA3" w:rsidRDefault="00C961AD" w:rsidP="00186840">
            <w:pPr>
              <w:jc w:val="center"/>
            </w:pPr>
            <w:r w:rsidRPr="00655AA3">
              <w:t>9,52</w:t>
            </w:r>
          </w:p>
        </w:tc>
        <w:tc>
          <w:tcPr>
            <w:tcW w:w="1221" w:type="dxa"/>
            <w:tcBorders>
              <w:top w:val="nil"/>
              <w:left w:val="single" w:sz="18" w:space="0" w:color="auto"/>
              <w:bottom w:val="double" w:sz="4" w:space="0" w:color="auto"/>
              <w:right w:val="single" w:sz="4" w:space="0" w:color="auto"/>
            </w:tcBorders>
            <w:shd w:val="clear" w:color="auto" w:fill="auto"/>
            <w:noWrap/>
            <w:vAlign w:val="center"/>
          </w:tcPr>
          <w:p w:rsidR="00C961AD" w:rsidRPr="00655AA3" w:rsidRDefault="00C961AD" w:rsidP="00186840">
            <w:pPr>
              <w:jc w:val="center"/>
            </w:pPr>
            <w:r w:rsidRPr="00655AA3">
              <w:t>2,02</w:t>
            </w:r>
          </w:p>
        </w:tc>
        <w:tc>
          <w:tcPr>
            <w:tcW w:w="1134" w:type="dxa"/>
            <w:tcBorders>
              <w:top w:val="nil"/>
              <w:left w:val="nil"/>
              <w:bottom w:val="double" w:sz="4" w:space="0" w:color="auto"/>
              <w:right w:val="single" w:sz="4" w:space="0" w:color="auto"/>
            </w:tcBorders>
            <w:shd w:val="clear" w:color="auto" w:fill="auto"/>
            <w:noWrap/>
            <w:vAlign w:val="center"/>
          </w:tcPr>
          <w:p w:rsidR="00C961AD" w:rsidRPr="00655AA3" w:rsidRDefault="00C961AD" w:rsidP="00186840">
            <w:pPr>
              <w:jc w:val="center"/>
            </w:pPr>
            <w:r w:rsidRPr="00655AA3">
              <w:t>1,96</w:t>
            </w:r>
          </w:p>
        </w:tc>
        <w:tc>
          <w:tcPr>
            <w:tcW w:w="1134" w:type="dxa"/>
            <w:tcBorders>
              <w:top w:val="nil"/>
              <w:left w:val="nil"/>
              <w:bottom w:val="double" w:sz="4" w:space="0" w:color="auto"/>
              <w:right w:val="single" w:sz="4" w:space="0" w:color="auto"/>
            </w:tcBorders>
            <w:shd w:val="clear" w:color="auto" w:fill="auto"/>
            <w:noWrap/>
            <w:vAlign w:val="center"/>
          </w:tcPr>
          <w:p w:rsidR="00C961AD" w:rsidRPr="00655AA3" w:rsidRDefault="00C961AD" w:rsidP="00186840">
            <w:pPr>
              <w:jc w:val="center"/>
            </w:pPr>
            <w:r w:rsidRPr="00655AA3">
              <w:t>1,90</w:t>
            </w:r>
          </w:p>
        </w:tc>
        <w:tc>
          <w:tcPr>
            <w:tcW w:w="1134" w:type="dxa"/>
            <w:tcBorders>
              <w:top w:val="nil"/>
              <w:left w:val="nil"/>
              <w:bottom w:val="double" w:sz="4" w:space="0" w:color="auto"/>
              <w:right w:val="single" w:sz="4" w:space="0" w:color="auto"/>
            </w:tcBorders>
            <w:shd w:val="clear" w:color="auto" w:fill="auto"/>
            <w:noWrap/>
            <w:vAlign w:val="center"/>
          </w:tcPr>
          <w:p w:rsidR="00C961AD" w:rsidRPr="00655AA3" w:rsidRDefault="00C961AD" w:rsidP="00186840">
            <w:pPr>
              <w:jc w:val="center"/>
            </w:pPr>
            <w:r w:rsidRPr="00655AA3">
              <w:t>1,84</w:t>
            </w:r>
          </w:p>
        </w:tc>
        <w:tc>
          <w:tcPr>
            <w:tcW w:w="1275" w:type="dxa"/>
            <w:tcBorders>
              <w:top w:val="nil"/>
              <w:left w:val="nil"/>
              <w:bottom w:val="double" w:sz="4" w:space="0" w:color="auto"/>
              <w:right w:val="single" w:sz="4" w:space="0" w:color="auto"/>
            </w:tcBorders>
            <w:shd w:val="clear" w:color="auto" w:fill="auto"/>
            <w:noWrap/>
            <w:vAlign w:val="center"/>
          </w:tcPr>
          <w:p w:rsidR="00C961AD" w:rsidRPr="00655AA3" w:rsidRDefault="00C961AD" w:rsidP="00186840">
            <w:pPr>
              <w:jc w:val="center"/>
            </w:pPr>
            <w:r w:rsidRPr="00655AA3">
              <w:t>1,80</w:t>
            </w:r>
          </w:p>
        </w:tc>
      </w:tr>
      <w:tr w:rsidR="00C961AD" w:rsidRPr="00E130A1" w:rsidTr="00186840">
        <w:trPr>
          <w:trHeight w:val="716"/>
        </w:trPr>
        <w:tc>
          <w:tcPr>
            <w:tcW w:w="480" w:type="dxa"/>
            <w:tcBorders>
              <w:top w:val="double" w:sz="4" w:space="0" w:color="auto"/>
              <w:left w:val="single" w:sz="4" w:space="0" w:color="auto"/>
              <w:bottom w:val="single" w:sz="4" w:space="0" w:color="auto"/>
              <w:right w:val="single" w:sz="4" w:space="0" w:color="auto"/>
            </w:tcBorders>
            <w:shd w:val="clear" w:color="auto" w:fill="auto"/>
            <w:noWrap/>
            <w:vAlign w:val="center"/>
          </w:tcPr>
          <w:p w:rsidR="00C961AD" w:rsidRPr="00E130A1" w:rsidRDefault="00C961AD" w:rsidP="00186840">
            <w:pPr>
              <w:jc w:val="center"/>
              <w:rPr>
                <w:color w:val="000000"/>
              </w:rPr>
            </w:pPr>
            <w:r w:rsidRPr="00E130A1">
              <w:rPr>
                <w:color w:val="000000"/>
              </w:rPr>
              <w:t>4.</w:t>
            </w:r>
          </w:p>
        </w:tc>
        <w:tc>
          <w:tcPr>
            <w:tcW w:w="4245" w:type="dxa"/>
            <w:tcBorders>
              <w:top w:val="double" w:sz="4" w:space="0" w:color="auto"/>
              <w:left w:val="nil"/>
              <w:bottom w:val="single" w:sz="4" w:space="0" w:color="auto"/>
              <w:right w:val="single" w:sz="18" w:space="0" w:color="auto"/>
            </w:tcBorders>
            <w:shd w:val="clear" w:color="auto" w:fill="auto"/>
            <w:vAlign w:val="center"/>
          </w:tcPr>
          <w:p w:rsidR="00C961AD" w:rsidRPr="00E130A1" w:rsidRDefault="00C961AD" w:rsidP="00186840">
            <w:pPr>
              <w:rPr>
                <w:color w:val="000000"/>
              </w:rPr>
            </w:pPr>
            <w:r w:rsidRPr="009E2A3C">
              <w:rPr>
                <w:color w:val="000000"/>
              </w:rPr>
              <w:t>Электр энергиясен гомуми экономияләү (үсә барган нәтиҗә), мең кВт*сәг</w:t>
            </w:r>
          </w:p>
        </w:tc>
        <w:tc>
          <w:tcPr>
            <w:tcW w:w="1843" w:type="dxa"/>
            <w:tcBorders>
              <w:top w:val="double" w:sz="4" w:space="0" w:color="auto"/>
              <w:left w:val="single" w:sz="18" w:space="0" w:color="auto"/>
              <w:bottom w:val="single" w:sz="4" w:space="0" w:color="auto"/>
              <w:right w:val="single" w:sz="18" w:space="0" w:color="auto"/>
            </w:tcBorders>
            <w:shd w:val="clear" w:color="auto" w:fill="F2F2F2"/>
            <w:noWrap/>
            <w:vAlign w:val="center"/>
          </w:tcPr>
          <w:p w:rsidR="00C961AD" w:rsidRPr="00EC7EBE" w:rsidRDefault="00C961AD" w:rsidP="00186840">
            <w:pPr>
              <w:jc w:val="center"/>
              <w:rPr>
                <w:color w:val="000000"/>
                <w:sz w:val="26"/>
                <w:szCs w:val="26"/>
              </w:rPr>
            </w:pPr>
            <w:r w:rsidRPr="00EC7EBE">
              <w:rPr>
                <w:color w:val="000000"/>
                <w:sz w:val="26"/>
                <w:szCs w:val="26"/>
              </w:rPr>
              <w:t>-</w:t>
            </w:r>
          </w:p>
        </w:tc>
        <w:tc>
          <w:tcPr>
            <w:tcW w:w="1221" w:type="dxa"/>
            <w:tcBorders>
              <w:top w:val="double" w:sz="4" w:space="0" w:color="auto"/>
              <w:left w:val="single" w:sz="18" w:space="0" w:color="auto"/>
              <w:bottom w:val="single" w:sz="4" w:space="0" w:color="auto"/>
              <w:right w:val="single" w:sz="4" w:space="0" w:color="auto"/>
            </w:tcBorders>
            <w:shd w:val="clear" w:color="auto" w:fill="auto"/>
            <w:noWrap/>
            <w:vAlign w:val="center"/>
          </w:tcPr>
          <w:p w:rsidR="00C961AD" w:rsidRPr="00046D9D" w:rsidRDefault="00C961AD" w:rsidP="00186840">
            <w:pPr>
              <w:jc w:val="center"/>
            </w:pPr>
            <w:r w:rsidRPr="00046D9D">
              <w:t>227,9</w:t>
            </w:r>
          </w:p>
        </w:tc>
        <w:tc>
          <w:tcPr>
            <w:tcW w:w="1134" w:type="dxa"/>
            <w:tcBorders>
              <w:top w:val="double" w:sz="4" w:space="0" w:color="auto"/>
              <w:left w:val="nil"/>
              <w:bottom w:val="single" w:sz="4" w:space="0" w:color="auto"/>
              <w:right w:val="single" w:sz="4" w:space="0" w:color="auto"/>
            </w:tcBorders>
            <w:shd w:val="clear" w:color="auto" w:fill="auto"/>
            <w:noWrap/>
            <w:vAlign w:val="center"/>
          </w:tcPr>
          <w:p w:rsidR="00C961AD" w:rsidRPr="00046D9D" w:rsidRDefault="00C961AD" w:rsidP="00186840">
            <w:pPr>
              <w:jc w:val="center"/>
            </w:pPr>
            <w:r w:rsidRPr="00046D9D">
              <w:t>448,9</w:t>
            </w:r>
          </w:p>
        </w:tc>
        <w:tc>
          <w:tcPr>
            <w:tcW w:w="1134" w:type="dxa"/>
            <w:tcBorders>
              <w:top w:val="double" w:sz="4" w:space="0" w:color="auto"/>
              <w:left w:val="nil"/>
              <w:bottom w:val="single" w:sz="4" w:space="0" w:color="auto"/>
              <w:right w:val="single" w:sz="4" w:space="0" w:color="auto"/>
            </w:tcBorders>
            <w:shd w:val="clear" w:color="auto" w:fill="auto"/>
            <w:noWrap/>
            <w:vAlign w:val="center"/>
          </w:tcPr>
          <w:p w:rsidR="00C961AD" w:rsidRPr="00046D9D" w:rsidRDefault="00C961AD" w:rsidP="00186840">
            <w:pPr>
              <w:jc w:val="center"/>
            </w:pPr>
            <w:r w:rsidRPr="00046D9D">
              <w:t>663,3</w:t>
            </w:r>
          </w:p>
        </w:tc>
        <w:tc>
          <w:tcPr>
            <w:tcW w:w="1134" w:type="dxa"/>
            <w:tcBorders>
              <w:top w:val="double" w:sz="4" w:space="0" w:color="auto"/>
              <w:left w:val="nil"/>
              <w:bottom w:val="single" w:sz="4" w:space="0" w:color="auto"/>
              <w:right w:val="single" w:sz="4" w:space="0" w:color="auto"/>
            </w:tcBorders>
            <w:shd w:val="clear" w:color="auto" w:fill="auto"/>
            <w:noWrap/>
            <w:vAlign w:val="center"/>
          </w:tcPr>
          <w:p w:rsidR="00C961AD" w:rsidRPr="00046D9D" w:rsidRDefault="00C961AD" w:rsidP="00186840">
            <w:pPr>
              <w:jc w:val="center"/>
            </w:pPr>
            <w:r w:rsidRPr="00046D9D">
              <w:t>871,3</w:t>
            </w:r>
          </w:p>
        </w:tc>
        <w:tc>
          <w:tcPr>
            <w:tcW w:w="1275" w:type="dxa"/>
            <w:tcBorders>
              <w:top w:val="double" w:sz="4" w:space="0" w:color="auto"/>
              <w:left w:val="nil"/>
              <w:bottom w:val="single" w:sz="4" w:space="0" w:color="auto"/>
              <w:right w:val="single" w:sz="4" w:space="0" w:color="auto"/>
            </w:tcBorders>
            <w:shd w:val="clear" w:color="auto" w:fill="auto"/>
            <w:noWrap/>
            <w:vAlign w:val="center"/>
          </w:tcPr>
          <w:p w:rsidR="00C961AD" w:rsidRPr="00046D9D" w:rsidRDefault="00C961AD" w:rsidP="00186840">
            <w:pPr>
              <w:jc w:val="center"/>
            </w:pPr>
            <w:r w:rsidRPr="00046D9D">
              <w:t>1 073,0</w:t>
            </w:r>
          </w:p>
        </w:tc>
      </w:tr>
      <w:tr w:rsidR="00C961AD" w:rsidRPr="00E130A1" w:rsidTr="00186840">
        <w:trPr>
          <w:trHeight w:val="600"/>
        </w:trPr>
        <w:tc>
          <w:tcPr>
            <w:tcW w:w="480" w:type="dxa"/>
            <w:tcBorders>
              <w:top w:val="nil"/>
              <w:left w:val="single" w:sz="4" w:space="0" w:color="auto"/>
              <w:bottom w:val="single" w:sz="4" w:space="0" w:color="auto"/>
              <w:right w:val="single" w:sz="4" w:space="0" w:color="auto"/>
            </w:tcBorders>
            <w:shd w:val="clear" w:color="auto" w:fill="auto"/>
            <w:noWrap/>
            <w:vAlign w:val="center"/>
          </w:tcPr>
          <w:p w:rsidR="00C961AD" w:rsidRPr="00E130A1" w:rsidRDefault="00C961AD" w:rsidP="00186840">
            <w:pPr>
              <w:jc w:val="center"/>
              <w:rPr>
                <w:color w:val="000000"/>
              </w:rPr>
            </w:pPr>
            <w:r w:rsidRPr="00E130A1">
              <w:rPr>
                <w:color w:val="000000"/>
              </w:rPr>
              <w:t>5.</w:t>
            </w:r>
          </w:p>
        </w:tc>
        <w:tc>
          <w:tcPr>
            <w:tcW w:w="4245" w:type="dxa"/>
            <w:tcBorders>
              <w:top w:val="nil"/>
              <w:left w:val="nil"/>
              <w:bottom w:val="single" w:sz="4" w:space="0" w:color="auto"/>
              <w:right w:val="single" w:sz="18" w:space="0" w:color="auto"/>
            </w:tcBorders>
            <w:shd w:val="clear" w:color="auto" w:fill="auto"/>
            <w:vAlign w:val="center"/>
          </w:tcPr>
          <w:p w:rsidR="00C961AD" w:rsidRPr="00E130A1" w:rsidRDefault="00C961AD" w:rsidP="00186840">
            <w:pPr>
              <w:rPr>
                <w:color w:val="000000"/>
              </w:rPr>
            </w:pPr>
            <w:r w:rsidRPr="009E2A3C">
              <w:rPr>
                <w:color w:val="000000"/>
              </w:rPr>
              <w:t>Җылылык энергиясен гомуми экономияләү (арту нәтиҗәсе), мең Гкал</w:t>
            </w:r>
          </w:p>
        </w:tc>
        <w:tc>
          <w:tcPr>
            <w:tcW w:w="1843" w:type="dxa"/>
            <w:tcBorders>
              <w:top w:val="single" w:sz="4" w:space="0" w:color="auto"/>
              <w:left w:val="single" w:sz="18" w:space="0" w:color="auto"/>
              <w:bottom w:val="single" w:sz="4" w:space="0" w:color="auto"/>
              <w:right w:val="single" w:sz="18" w:space="0" w:color="auto"/>
            </w:tcBorders>
            <w:shd w:val="clear" w:color="auto" w:fill="F2F2F2"/>
            <w:noWrap/>
            <w:vAlign w:val="center"/>
          </w:tcPr>
          <w:p w:rsidR="00C961AD" w:rsidRPr="00EC7EBE" w:rsidRDefault="00C961AD" w:rsidP="00186840">
            <w:pPr>
              <w:jc w:val="center"/>
              <w:rPr>
                <w:color w:val="000000"/>
                <w:sz w:val="26"/>
                <w:szCs w:val="26"/>
              </w:rPr>
            </w:pPr>
            <w:r w:rsidRPr="00EC7EBE">
              <w:rPr>
                <w:color w:val="000000"/>
                <w:sz w:val="26"/>
                <w:szCs w:val="26"/>
              </w:rPr>
              <w:t>-</w:t>
            </w:r>
          </w:p>
        </w:tc>
        <w:tc>
          <w:tcPr>
            <w:tcW w:w="1221" w:type="dxa"/>
            <w:tcBorders>
              <w:top w:val="nil"/>
              <w:left w:val="single" w:sz="18" w:space="0" w:color="auto"/>
              <w:bottom w:val="single" w:sz="4" w:space="0" w:color="auto"/>
              <w:right w:val="single" w:sz="4" w:space="0" w:color="auto"/>
            </w:tcBorders>
            <w:shd w:val="clear" w:color="auto" w:fill="auto"/>
            <w:noWrap/>
            <w:vAlign w:val="center"/>
          </w:tcPr>
          <w:p w:rsidR="00C961AD" w:rsidRPr="00BA22F9" w:rsidRDefault="00C961AD" w:rsidP="00186840">
            <w:pPr>
              <w:jc w:val="center"/>
            </w:pPr>
            <w:r w:rsidRPr="00BA22F9">
              <w:t>0,41</w:t>
            </w:r>
          </w:p>
        </w:tc>
        <w:tc>
          <w:tcPr>
            <w:tcW w:w="1134" w:type="dxa"/>
            <w:tcBorders>
              <w:top w:val="nil"/>
              <w:left w:val="nil"/>
              <w:bottom w:val="single" w:sz="4" w:space="0" w:color="auto"/>
              <w:right w:val="single" w:sz="4" w:space="0" w:color="auto"/>
            </w:tcBorders>
            <w:shd w:val="clear" w:color="auto" w:fill="auto"/>
            <w:noWrap/>
            <w:vAlign w:val="center"/>
          </w:tcPr>
          <w:p w:rsidR="00C961AD" w:rsidRPr="00BA22F9" w:rsidRDefault="00C961AD" w:rsidP="00186840">
            <w:pPr>
              <w:jc w:val="center"/>
            </w:pPr>
            <w:r w:rsidRPr="00BA22F9">
              <w:t>0,81</w:t>
            </w:r>
          </w:p>
        </w:tc>
        <w:tc>
          <w:tcPr>
            <w:tcW w:w="1134" w:type="dxa"/>
            <w:tcBorders>
              <w:top w:val="nil"/>
              <w:left w:val="nil"/>
              <w:bottom w:val="single" w:sz="4" w:space="0" w:color="auto"/>
              <w:right w:val="single" w:sz="4" w:space="0" w:color="auto"/>
            </w:tcBorders>
            <w:shd w:val="clear" w:color="auto" w:fill="auto"/>
            <w:noWrap/>
            <w:vAlign w:val="center"/>
          </w:tcPr>
          <w:p w:rsidR="00C961AD" w:rsidRPr="00BA22F9" w:rsidRDefault="00C961AD" w:rsidP="00186840">
            <w:pPr>
              <w:jc w:val="center"/>
            </w:pPr>
            <w:r w:rsidRPr="00BA22F9">
              <w:t>1,19</w:t>
            </w:r>
          </w:p>
        </w:tc>
        <w:tc>
          <w:tcPr>
            <w:tcW w:w="1134" w:type="dxa"/>
            <w:tcBorders>
              <w:top w:val="nil"/>
              <w:left w:val="nil"/>
              <w:bottom w:val="single" w:sz="4" w:space="0" w:color="auto"/>
              <w:right w:val="single" w:sz="4" w:space="0" w:color="auto"/>
            </w:tcBorders>
            <w:shd w:val="clear" w:color="auto" w:fill="auto"/>
            <w:noWrap/>
            <w:vAlign w:val="center"/>
          </w:tcPr>
          <w:p w:rsidR="00C961AD" w:rsidRPr="00BA22F9" w:rsidRDefault="00C961AD" w:rsidP="00186840">
            <w:pPr>
              <w:jc w:val="center"/>
            </w:pPr>
            <w:r w:rsidRPr="00BA22F9">
              <w:t>1,56</w:t>
            </w:r>
          </w:p>
        </w:tc>
        <w:tc>
          <w:tcPr>
            <w:tcW w:w="1275" w:type="dxa"/>
            <w:tcBorders>
              <w:top w:val="nil"/>
              <w:left w:val="nil"/>
              <w:bottom w:val="single" w:sz="4" w:space="0" w:color="auto"/>
              <w:right w:val="single" w:sz="4" w:space="0" w:color="auto"/>
            </w:tcBorders>
            <w:shd w:val="clear" w:color="auto" w:fill="auto"/>
            <w:noWrap/>
            <w:vAlign w:val="center"/>
          </w:tcPr>
          <w:p w:rsidR="00C961AD" w:rsidRPr="00BA22F9" w:rsidRDefault="00C961AD" w:rsidP="00186840">
            <w:pPr>
              <w:jc w:val="center"/>
            </w:pPr>
            <w:r w:rsidRPr="00BA22F9">
              <w:t>1,92</w:t>
            </w:r>
          </w:p>
        </w:tc>
      </w:tr>
      <w:tr w:rsidR="00C961AD" w:rsidRPr="00E130A1" w:rsidTr="00186840">
        <w:trPr>
          <w:trHeight w:val="600"/>
        </w:trPr>
        <w:tc>
          <w:tcPr>
            <w:tcW w:w="480" w:type="dxa"/>
            <w:tcBorders>
              <w:top w:val="nil"/>
              <w:left w:val="single" w:sz="4" w:space="0" w:color="auto"/>
              <w:bottom w:val="single" w:sz="18" w:space="0" w:color="auto"/>
              <w:right w:val="single" w:sz="4" w:space="0" w:color="auto"/>
            </w:tcBorders>
            <w:shd w:val="clear" w:color="auto" w:fill="auto"/>
            <w:noWrap/>
            <w:vAlign w:val="center"/>
          </w:tcPr>
          <w:p w:rsidR="00C961AD" w:rsidRPr="00E130A1" w:rsidRDefault="00C961AD" w:rsidP="00186840">
            <w:pPr>
              <w:jc w:val="center"/>
              <w:rPr>
                <w:color w:val="000000"/>
              </w:rPr>
            </w:pPr>
            <w:r w:rsidRPr="00E130A1">
              <w:rPr>
                <w:color w:val="000000"/>
              </w:rPr>
              <w:t>6.</w:t>
            </w:r>
          </w:p>
        </w:tc>
        <w:tc>
          <w:tcPr>
            <w:tcW w:w="4245" w:type="dxa"/>
            <w:tcBorders>
              <w:top w:val="nil"/>
              <w:left w:val="nil"/>
              <w:bottom w:val="single" w:sz="18" w:space="0" w:color="auto"/>
              <w:right w:val="single" w:sz="18" w:space="0" w:color="auto"/>
            </w:tcBorders>
            <w:shd w:val="clear" w:color="auto" w:fill="auto"/>
            <w:vAlign w:val="center"/>
          </w:tcPr>
          <w:p w:rsidR="00C961AD" w:rsidRPr="00E130A1" w:rsidRDefault="00C961AD" w:rsidP="00186840">
            <w:pPr>
              <w:rPr>
                <w:color w:val="000000"/>
              </w:rPr>
            </w:pPr>
            <w:r w:rsidRPr="00947508">
              <w:rPr>
                <w:color w:val="000000"/>
              </w:rPr>
              <w:t>Суны гомуми экономияләү (үсә торган нәтиҗә), мең куб. м</w:t>
            </w:r>
          </w:p>
        </w:tc>
        <w:tc>
          <w:tcPr>
            <w:tcW w:w="1843" w:type="dxa"/>
            <w:tcBorders>
              <w:top w:val="single" w:sz="4" w:space="0" w:color="auto"/>
              <w:left w:val="single" w:sz="18" w:space="0" w:color="auto"/>
              <w:bottom w:val="single" w:sz="18" w:space="0" w:color="auto"/>
              <w:right w:val="single" w:sz="18" w:space="0" w:color="auto"/>
            </w:tcBorders>
            <w:shd w:val="clear" w:color="auto" w:fill="F2F2F2"/>
            <w:noWrap/>
            <w:vAlign w:val="center"/>
          </w:tcPr>
          <w:p w:rsidR="00C961AD" w:rsidRPr="00EC7EBE" w:rsidRDefault="00C961AD" w:rsidP="00186840">
            <w:pPr>
              <w:jc w:val="center"/>
              <w:rPr>
                <w:color w:val="000000"/>
                <w:sz w:val="26"/>
                <w:szCs w:val="26"/>
              </w:rPr>
            </w:pPr>
            <w:r w:rsidRPr="00EC7EBE">
              <w:rPr>
                <w:color w:val="000000"/>
                <w:sz w:val="26"/>
                <w:szCs w:val="26"/>
              </w:rPr>
              <w:t>-</w:t>
            </w:r>
          </w:p>
        </w:tc>
        <w:tc>
          <w:tcPr>
            <w:tcW w:w="1221" w:type="dxa"/>
            <w:tcBorders>
              <w:top w:val="nil"/>
              <w:left w:val="single" w:sz="18" w:space="0" w:color="auto"/>
              <w:bottom w:val="single" w:sz="18" w:space="0" w:color="auto"/>
              <w:right w:val="single" w:sz="4" w:space="0" w:color="auto"/>
            </w:tcBorders>
            <w:shd w:val="clear" w:color="auto" w:fill="auto"/>
            <w:noWrap/>
            <w:vAlign w:val="center"/>
          </w:tcPr>
          <w:p w:rsidR="00C961AD" w:rsidRPr="005B0CC2" w:rsidRDefault="00C961AD" w:rsidP="00186840">
            <w:pPr>
              <w:jc w:val="center"/>
            </w:pPr>
            <w:r w:rsidRPr="005B0CC2">
              <w:t>2,02</w:t>
            </w:r>
          </w:p>
        </w:tc>
        <w:tc>
          <w:tcPr>
            <w:tcW w:w="1134" w:type="dxa"/>
            <w:tcBorders>
              <w:top w:val="nil"/>
              <w:left w:val="nil"/>
              <w:bottom w:val="single" w:sz="18" w:space="0" w:color="auto"/>
              <w:right w:val="single" w:sz="4" w:space="0" w:color="auto"/>
            </w:tcBorders>
            <w:shd w:val="clear" w:color="auto" w:fill="auto"/>
            <w:noWrap/>
            <w:vAlign w:val="center"/>
          </w:tcPr>
          <w:p w:rsidR="00C961AD" w:rsidRPr="005B0CC2" w:rsidRDefault="00C961AD" w:rsidP="00186840">
            <w:pPr>
              <w:jc w:val="center"/>
            </w:pPr>
            <w:r w:rsidRPr="005B0CC2">
              <w:t>2,98</w:t>
            </w:r>
          </w:p>
        </w:tc>
        <w:tc>
          <w:tcPr>
            <w:tcW w:w="1134" w:type="dxa"/>
            <w:tcBorders>
              <w:top w:val="nil"/>
              <w:left w:val="nil"/>
              <w:bottom w:val="single" w:sz="18" w:space="0" w:color="auto"/>
              <w:right w:val="single" w:sz="4" w:space="0" w:color="auto"/>
            </w:tcBorders>
            <w:shd w:val="clear" w:color="auto" w:fill="auto"/>
            <w:noWrap/>
            <w:vAlign w:val="center"/>
          </w:tcPr>
          <w:p w:rsidR="00C961AD" w:rsidRPr="005B0CC2" w:rsidRDefault="00C961AD" w:rsidP="00186840">
            <w:pPr>
              <w:jc w:val="center"/>
            </w:pPr>
            <w:r w:rsidRPr="005B0CC2">
              <w:t>4,88</w:t>
            </w:r>
          </w:p>
        </w:tc>
        <w:tc>
          <w:tcPr>
            <w:tcW w:w="1134" w:type="dxa"/>
            <w:tcBorders>
              <w:top w:val="nil"/>
              <w:left w:val="nil"/>
              <w:bottom w:val="single" w:sz="18" w:space="0" w:color="auto"/>
              <w:right w:val="single" w:sz="4" w:space="0" w:color="auto"/>
            </w:tcBorders>
            <w:shd w:val="clear" w:color="auto" w:fill="auto"/>
            <w:noWrap/>
            <w:vAlign w:val="center"/>
          </w:tcPr>
          <w:p w:rsidR="00C961AD" w:rsidRPr="005B0CC2" w:rsidRDefault="00C961AD" w:rsidP="00186840">
            <w:pPr>
              <w:jc w:val="center"/>
            </w:pPr>
            <w:r w:rsidRPr="005B0CC2">
              <w:t>1,56</w:t>
            </w:r>
          </w:p>
        </w:tc>
        <w:tc>
          <w:tcPr>
            <w:tcW w:w="1275" w:type="dxa"/>
            <w:tcBorders>
              <w:top w:val="nil"/>
              <w:left w:val="nil"/>
              <w:bottom w:val="single" w:sz="18" w:space="0" w:color="auto"/>
              <w:right w:val="single" w:sz="4" w:space="0" w:color="auto"/>
            </w:tcBorders>
            <w:shd w:val="clear" w:color="auto" w:fill="auto"/>
            <w:noWrap/>
            <w:vAlign w:val="center"/>
          </w:tcPr>
          <w:p w:rsidR="00C961AD" w:rsidRPr="005B0CC2" w:rsidRDefault="00C961AD" w:rsidP="00186840">
            <w:pPr>
              <w:jc w:val="center"/>
            </w:pPr>
            <w:r w:rsidRPr="005B0CC2">
              <w:t>1,92</w:t>
            </w:r>
          </w:p>
        </w:tc>
      </w:tr>
      <w:tr w:rsidR="00C961AD" w:rsidRPr="00E130A1" w:rsidTr="00186840">
        <w:trPr>
          <w:trHeight w:val="1002"/>
        </w:trPr>
        <w:tc>
          <w:tcPr>
            <w:tcW w:w="480" w:type="dxa"/>
            <w:tcBorders>
              <w:top w:val="single" w:sz="18" w:space="0" w:color="auto"/>
              <w:left w:val="single" w:sz="4" w:space="0" w:color="auto"/>
              <w:bottom w:val="single" w:sz="4" w:space="0" w:color="auto"/>
              <w:right w:val="single" w:sz="4" w:space="0" w:color="auto"/>
            </w:tcBorders>
            <w:shd w:val="clear" w:color="auto" w:fill="DAEEF3"/>
            <w:noWrap/>
            <w:vAlign w:val="center"/>
          </w:tcPr>
          <w:p w:rsidR="00C961AD" w:rsidRPr="00E130A1" w:rsidRDefault="00C961AD" w:rsidP="00186840">
            <w:pPr>
              <w:jc w:val="center"/>
              <w:rPr>
                <w:color w:val="000000"/>
              </w:rPr>
            </w:pPr>
            <w:r w:rsidRPr="00E130A1">
              <w:rPr>
                <w:color w:val="000000"/>
              </w:rPr>
              <w:t>7.</w:t>
            </w:r>
          </w:p>
        </w:tc>
        <w:tc>
          <w:tcPr>
            <w:tcW w:w="4245" w:type="dxa"/>
            <w:tcBorders>
              <w:top w:val="single" w:sz="18" w:space="0" w:color="auto"/>
              <w:left w:val="nil"/>
              <w:bottom w:val="single" w:sz="4" w:space="0" w:color="auto"/>
              <w:right w:val="single" w:sz="18" w:space="0" w:color="auto"/>
            </w:tcBorders>
            <w:shd w:val="clear" w:color="auto" w:fill="DAEEF3"/>
            <w:vAlign w:val="center"/>
          </w:tcPr>
          <w:p w:rsidR="00C961AD" w:rsidRPr="00E130A1" w:rsidRDefault="00C961AD" w:rsidP="00186840">
            <w:pPr>
              <w:rPr>
                <w:color w:val="000000"/>
              </w:rPr>
            </w:pPr>
            <w:r w:rsidRPr="00947508">
              <w:rPr>
                <w:color w:val="000000"/>
              </w:rPr>
              <w:t>Экономияләнгән ягулык-энергетика ресурсларының бәясе (үсә барган нәтиҗә), мең сум</w:t>
            </w:r>
          </w:p>
        </w:tc>
        <w:tc>
          <w:tcPr>
            <w:tcW w:w="1843" w:type="dxa"/>
            <w:tcBorders>
              <w:top w:val="single" w:sz="18" w:space="0" w:color="auto"/>
              <w:left w:val="single" w:sz="18" w:space="0" w:color="auto"/>
              <w:bottom w:val="single" w:sz="4" w:space="0" w:color="auto"/>
              <w:right w:val="single" w:sz="18" w:space="0" w:color="auto"/>
            </w:tcBorders>
            <w:shd w:val="clear" w:color="auto" w:fill="DAEEF3"/>
            <w:noWrap/>
            <w:vAlign w:val="center"/>
          </w:tcPr>
          <w:p w:rsidR="00C961AD" w:rsidRPr="00EC7EBE" w:rsidRDefault="00C961AD" w:rsidP="00186840">
            <w:pPr>
              <w:jc w:val="center"/>
              <w:rPr>
                <w:b/>
                <w:color w:val="000000"/>
                <w:sz w:val="26"/>
                <w:szCs w:val="26"/>
              </w:rPr>
            </w:pPr>
            <w:r>
              <w:rPr>
                <w:b/>
                <w:color w:val="000000"/>
                <w:sz w:val="26"/>
                <w:szCs w:val="26"/>
              </w:rPr>
              <w:t>8854,46</w:t>
            </w:r>
          </w:p>
        </w:tc>
        <w:tc>
          <w:tcPr>
            <w:tcW w:w="1221" w:type="dxa"/>
            <w:tcBorders>
              <w:top w:val="single" w:sz="18" w:space="0" w:color="auto"/>
              <w:left w:val="single" w:sz="18" w:space="0" w:color="auto"/>
              <w:bottom w:val="single" w:sz="4" w:space="0" w:color="auto"/>
              <w:right w:val="single" w:sz="4" w:space="0" w:color="auto"/>
            </w:tcBorders>
            <w:shd w:val="clear" w:color="auto" w:fill="DAEEF3"/>
            <w:noWrap/>
            <w:tcMar>
              <w:left w:w="57" w:type="dxa"/>
              <w:right w:w="57" w:type="dxa"/>
            </w:tcMar>
            <w:vAlign w:val="center"/>
          </w:tcPr>
          <w:p w:rsidR="00C961AD" w:rsidRPr="00135811" w:rsidRDefault="00C961AD" w:rsidP="00186840">
            <w:pPr>
              <w:jc w:val="center"/>
              <w:rPr>
                <w:b/>
              </w:rPr>
            </w:pPr>
            <w:r>
              <w:rPr>
                <w:b/>
              </w:rPr>
              <w:t>1885,6</w:t>
            </w:r>
          </w:p>
        </w:tc>
        <w:tc>
          <w:tcPr>
            <w:tcW w:w="1134" w:type="dxa"/>
            <w:tcBorders>
              <w:top w:val="single" w:sz="18" w:space="0" w:color="auto"/>
              <w:left w:val="nil"/>
              <w:bottom w:val="single" w:sz="4" w:space="0" w:color="auto"/>
              <w:right w:val="single" w:sz="4" w:space="0" w:color="auto"/>
            </w:tcBorders>
            <w:shd w:val="clear" w:color="auto" w:fill="DAEEF3"/>
            <w:noWrap/>
            <w:tcMar>
              <w:left w:w="57" w:type="dxa"/>
              <w:right w:w="57" w:type="dxa"/>
            </w:tcMar>
            <w:vAlign w:val="center"/>
          </w:tcPr>
          <w:p w:rsidR="00C961AD" w:rsidRPr="00135811" w:rsidRDefault="00C961AD" w:rsidP="00186840">
            <w:pPr>
              <w:jc w:val="center"/>
              <w:rPr>
                <w:b/>
              </w:rPr>
            </w:pPr>
            <w:r>
              <w:rPr>
                <w:b/>
              </w:rPr>
              <w:t>3719,71</w:t>
            </w:r>
          </w:p>
        </w:tc>
        <w:tc>
          <w:tcPr>
            <w:tcW w:w="1134" w:type="dxa"/>
            <w:tcBorders>
              <w:top w:val="single" w:sz="18" w:space="0" w:color="auto"/>
              <w:left w:val="nil"/>
              <w:bottom w:val="single" w:sz="4" w:space="0" w:color="auto"/>
              <w:right w:val="single" w:sz="4" w:space="0" w:color="auto"/>
            </w:tcBorders>
            <w:shd w:val="clear" w:color="auto" w:fill="DAEEF3"/>
            <w:noWrap/>
            <w:tcMar>
              <w:left w:w="57" w:type="dxa"/>
              <w:right w:w="57" w:type="dxa"/>
            </w:tcMar>
            <w:vAlign w:val="center"/>
          </w:tcPr>
          <w:p w:rsidR="00C961AD" w:rsidRPr="00135811" w:rsidRDefault="00C961AD" w:rsidP="00186840">
            <w:pPr>
              <w:jc w:val="center"/>
              <w:rPr>
                <w:b/>
              </w:rPr>
            </w:pPr>
            <w:r>
              <w:rPr>
                <w:b/>
              </w:rPr>
              <w:t>5480,52</w:t>
            </w:r>
          </w:p>
        </w:tc>
        <w:tc>
          <w:tcPr>
            <w:tcW w:w="1134" w:type="dxa"/>
            <w:tcBorders>
              <w:top w:val="single" w:sz="18" w:space="0" w:color="auto"/>
              <w:left w:val="nil"/>
              <w:bottom w:val="single" w:sz="4" w:space="0" w:color="auto"/>
              <w:right w:val="single" w:sz="4" w:space="0" w:color="auto"/>
            </w:tcBorders>
            <w:shd w:val="clear" w:color="auto" w:fill="DAEEF3"/>
            <w:noWrap/>
            <w:tcMar>
              <w:left w:w="57" w:type="dxa"/>
              <w:right w:w="57" w:type="dxa"/>
            </w:tcMar>
            <w:vAlign w:val="center"/>
          </w:tcPr>
          <w:p w:rsidR="00C961AD" w:rsidRPr="00135811" w:rsidRDefault="00C961AD" w:rsidP="00186840">
            <w:pPr>
              <w:jc w:val="center"/>
              <w:rPr>
                <w:b/>
              </w:rPr>
            </w:pPr>
            <w:r>
              <w:rPr>
                <w:b/>
              </w:rPr>
              <w:t>7191,71</w:t>
            </w:r>
          </w:p>
        </w:tc>
        <w:tc>
          <w:tcPr>
            <w:tcW w:w="1275" w:type="dxa"/>
            <w:tcBorders>
              <w:top w:val="single" w:sz="18" w:space="0" w:color="auto"/>
              <w:left w:val="nil"/>
              <w:bottom w:val="single" w:sz="4" w:space="0" w:color="auto"/>
              <w:right w:val="single" w:sz="4" w:space="0" w:color="auto"/>
            </w:tcBorders>
            <w:shd w:val="clear" w:color="auto" w:fill="DAEEF3"/>
            <w:noWrap/>
            <w:tcMar>
              <w:left w:w="57" w:type="dxa"/>
              <w:right w:w="57" w:type="dxa"/>
            </w:tcMar>
            <w:vAlign w:val="center"/>
          </w:tcPr>
          <w:p w:rsidR="00C961AD" w:rsidRPr="00135811" w:rsidRDefault="00C961AD" w:rsidP="00186840">
            <w:pPr>
              <w:jc w:val="center"/>
              <w:rPr>
                <w:b/>
              </w:rPr>
            </w:pPr>
            <w:r>
              <w:rPr>
                <w:b/>
              </w:rPr>
              <w:t>8854,46</w:t>
            </w:r>
          </w:p>
        </w:tc>
      </w:tr>
    </w:tbl>
    <w:p w:rsidR="00C961AD" w:rsidRPr="0036574E" w:rsidRDefault="00C961AD" w:rsidP="00C961AD">
      <w:pPr>
        <w:tabs>
          <w:tab w:val="left" w:pos="0"/>
        </w:tabs>
        <w:spacing w:line="360" w:lineRule="auto"/>
        <w:ind w:left="360"/>
        <w:jc w:val="both"/>
        <w:rPr>
          <w:sz w:val="28"/>
          <w:szCs w:val="28"/>
        </w:rPr>
      </w:pPr>
    </w:p>
    <w:p w:rsidR="00C961AD" w:rsidRPr="0036574E" w:rsidRDefault="00C961AD" w:rsidP="00C961AD">
      <w:pPr>
        <w:tabs>
          <w:tab w:val="left" w:pos="0"/>
        </w:tabs>
        <w:spacing w:line="360" w:lineRule="auto"/>
        <w:ind w:left="360"/>
        <w:jc w:val="both"/>
        <w:rPr>
          <w:sz w:val="28"/>
          <w:szCs w:val="28"/>
        </w:rPr>
      </w:pPr>
    </w:p>
    <w:p w:rsidR="00C961AD" w:rsidRPr="0036574E" w:rsidRDefault="00C961AD" w:rsidP="00C961AD">
      <w:pPr>
        <w:tabs>
          <w:tab w:val="right" w:pos="9355"/>
        </w:tabs>
        <w:spacing w:line="360" w:lineRule="auto"/>
        <w:contextualSpacing/>
        <w:jc w:val="center"/>
        <w:rPr>
          <w:b/>
          <w:noProof/>
          <w:sz w:val="28"/>
        </w:rPr>
      </w:pPr>
    </w:p>
    <w:p w:rsidR="00C961AD" w:rsidRPr="0036574E" w:rsidRDefault="00C961AD" w:rsidP="00C961AD">
      <w:pPr>
        <w:tabs>
          <w:tab w:val="right" w:pos="9355"/>
        </w:tabs>
        <w:spacing w:line="360" w:lineRule="auto"/>
        <w:contextualSpacing/>
        <w:jc w:val="center"/>
        <w:rPr>
          <w:b/>
          <w:noProof/>
          <w:sz w:val="28"/>
        </w:rPr>
        <w:sectPr w:rsidR="00C961AD" w:rsidRPr="0036574E" w:rsidSect="00B7574F">
          <w:headerReference w:type="default" r:id="rId25"/>
          <w:pgSz w:w="16838" w:h="11906" w:orient="landscape"/>
          <w:pgMar w:top="1438" w:right="1440" w:bottom="851" w:left="1259" w:header="709" w:footer="180" w:gutter="0"/>
          <w:pgBorders w:offsetFrom="page">
            <w:bottom w:val="thinThickSmallGap" w:sz="12" w:space="24" w:color="948A54"/>
            <w:right w:val="single" w:sz="8" w:space="24" w:color="948A54"/>
          </w:pgBorders>
          <w:cols w:space="708"/>
          <w:docGrid w:linePitch="360"/>
        </w:sectPr>
      </w:pPr>
    </w:p>
    <w:p w:rsidR="00C961AD" w:rsidRDefault="00C961AD" w:rsidP="00C961AD">
      <w:pPr>
        <w:spacing w:line="276" w:lineRule="auto"/>
        <w:contextualSpacing/>
        <w:jc w:val="both"/>
        <w:rPr>
          <w:noProof/>
          <w:sz w:val="28"/>
        </w:rPr>
      </w:pPr>
      <w:r w:rsidRPr="00F40526">
        <w:rPr>
          <w:noProof/>
          <w:sz w:val="28"/>
        </w:rPr>
        <w:lastRenderedPageBreak/>
        <w:t>Бюджет өлкәсе объектларында энергияне саклауга юнәлдерелгән төп чаралар булып биналарның җылылык югалтуларын киметү һәм электр энергиясен чагыштырма куллануны киметү чаралары торырга тиеш.</w:t>
      </w:r>
    </w:p>
    <w:p w:rsidR="00C961AD" w:rsidRDefault="00C961AD" w:rsidP="00C961AD">
      <w:pPr>
        <w:spacing w:line="276" w:lineRule="auto"/>
        <w:contextualSpacing/>
        <w:jc w:val="both"/>
        <w:rPr>
          <w:noProof/>
          <w:sz w:val="28"/>
        </w:rPr>
      </w:pPr>
      <w:r w:rsidRPr="0036574E">
        <w:rPr>
          <w:noProof/>
          <w:sz w:val="28"/>
        </w:rPr>
        <w:tab/>
      </w:r>
      <w:r w:rsidRPr="00F40526">
        <w:rPr>
          <w:noProof/>
          <w:sz w:val="28"/>
        </w:rPr>
        <w:t>Әлеге программаны гамәлгә ашыруга юнәлдерелгән финанслау күләменә карап, 2019 елда түбәндәге чаралар үтәлергә мөмкин:</w:t>
      </w:r>
    </w:p>
    <w:p w:rsidR="00C961AD" w:rsidRDefault="00C961AD" w:rsidP="00C961AD">
      <w:pPr>
        <w:spacing w:line="276" w:lineRule="auto"/>
        <w:contextualSpacing/>
        <w:jc w:val="both"/>
        <w:rPr>
          <w:noProof/>
          <w:sz w:val="28"/>
        </w:rPr>
      </w:pPr>
      <w:r w:rsidRPr="0036574E">
        <w:rPr>
          <w:noProof/>
          <w:sz w:val="28"/>
        </w:rPr>
        <w:t xml:space="preserve">- </w:t>
      </w:r>
      <w:r w:rsidRPr="00F40526">
        <w:rPr>
          <w:color w:val="000000"/>
          <w:sz w:val="28"/>
          <w:szCs w:val="28"/>
        </w:rPr>
        <w:t>барлык объектларда да, шул исәптән урам утларын да, Энергия саклаучы светодиод яктырткычларга алмаштыру;</w:t>
      </w:r>
    </w:p>
    <w:p w:rsidR="00C961AD" w:rsidRPr="00F40526" w:rsidRDefault="00C961AD" w:rsidP="00C961AD">
      <w:pPr>
        <w:spacing w:line="276" w:lineRule="auto"/>
        <w:ind w:firstLine="708"/>
        <w:contextualSpacing/>
        <w:jc w:val="both"/>
        <w:rPr>
          <w:noProof/>
          <w:sz w:val="28"/>
        </w:rPr>
      </w:pPr>
      <w:r>
        <w:rPr>
          <w:noProof/>
          <w:sz w:val="28"/>
        </w:rPr>
        <w:t xml:space="preserve"> </w:t>
      </w:r>
      <w:r w:rsidRPr="0036574E">
        <w:rPr>
          <w:noProof/>
          <w:sz w:val="28"/>
        </w:rPr>
        <w:t xml:space="preserve">- </w:t>
      </w:r>
      <w:r w:rsidRPr="00F40526">
        <w:rPr>
          <w:noProof/>
          <w:sz w:val="28"/>
        </w:rPr>
        <w:t>мәктәпләрдәге пыялаларны алыштыру;</w:t>
      </w:r>
    </w:p>
    <w:p w:rsidR="00C961AD" w:rsidRPr="00F40526" w:rsidRDefault="00C961AD" w:rsidP="00C961AD">
      <w:pPr>
        <w:spacing w:line="276" w:lineRule="auto"/>
        <w:ind w:firstLine="708"/>
        <w:contextualSpacing/>
        <w:jc w:val="both"/>
        <w:rPr>
          <w:noProof/>
          <w:sz w:val="28"/>
        </w:rPr>
      </w:pPr>
      <w:r w:rsidRPr="00F40526">
        <w:rPr>
          <w:noProof/>
          <w:sz w:val="28"/>
        </w:rPr>
        <w:t xml:space="preserve"> - җылылык энергиясен куллануны җайга салу төеннәрен монтажлау;</w:t>
      </w:r>
    </w:p>
    <w:p w:rsidR="00C961AD" w:rsidRDefault="00C961AD" w:rsidP="00C961AD">
      <w:pPr>
        <w:spacing w:line="276" w:lineRule="auto"/>
        <w:ind w:firstLine="708"/>
        <w:contextualSpacing/>
        <w:jc w:val="both"/>
        <w:rPr>
          <w:color w:val="000000"/>
          <w:sz w:val="28"/>
          <w:szCs w:val="28"/>
        </w:rPr>
      </w:pPr>
      <w:r w:rsidRPr="00F40526">
        <w:rPr>
          <w:noProof/>
          <w:sz w:val="28"/>
        </w:rPr>
        <w:t xml:space="preserve"> - мәктәп котельныйларын реконструкцияләү яисә аларны җылылык белән тәэмин итүнең заманча энергетик эффектив системаларына алмаштыру</w:t>
      </w:r>
      <w:r>
        <w:rPr>
          <w:noProof/>
          <w:sz w:val="28"/>
        </w:rPr>
        <w:t xml:space="preserve"> юлы</w:t>
      </w:r>
      <w:r w:rsidRPr="00F40526">
        <w:rPr>
          <w:noProof/>
          <w:sz w:val="28"/>
        </w:rPr>
        <w:t xml:space="preserve"> белән эксплуатацияләүдән чыгару.</w:t>
      </w:r>
    </w:p>
    <w:p w:rsidR="00C961AD" w:rsidRDefault="00C961AD" w:rsidP="00C961AD">
      <w:pPr>
        <w:spacing w:line="276" w:lineRule="auto"/>
        <w:ind w:firstLine="708"/>
        <w:contextualSpacing/>
        <w:jc w:val="both"/>
        <w:rPr>
          <w:color w:val="000000"/>
          <w:sz w:val="28"/>
          <w:szCs w:val="28"/>
        </w:rPr>
      </w:pPr>
      <w:r w:rsidRPr="00F40526">
        <w:rPr>
          <w:color w:val="000000"/>
          <w:sz w:val="28"/>
          <w:szCs w:val="28"/>
        </w:rPr>
        <w:t>Күрсәтелгән энергия саклау чараларын үткәрүнең максатка ярашлылыгы энергоаудитор бәяләмәсе нәтиҗәләре буенча һәр конкрет очракта да нигезләнә.</w:t>
      </w:r>
    </w:p>
    <w:p w:rsidR="00C961AD" w:rsidRPr="001A4D84" w:rsidRDefault="00C961AD" w:rsidP="00676BEE">
      <w:pPr>
        <w:pStyle w:val="ad"/>
        <w:keepNext/>
        <w:numPr>
          <w:ilvl w:val="0"/>
          <w:numId w:val="24"/>
        </w:numPr>
        <w:spacing w:line="276" w:lineRule="auto"/>
        <w:jc w:val="center"/>
        <w:outlineLvl w:val="1"/>
        <w:rPr>
          <w:b/>
          <w:bCs/>
          <w:vanish/>
          <w:color w:val="000080"/>
          <w:szCs w:val="20"/>
        </w:rPr>
      </w:pPr>
      <w:bookmarkStart w:id="1898" w:name="_Toc266803785"/>
      <w:bookmarkStart w:id="1899" w:name="_Toc266894564"/>
      <w:bookmarkStart w:id="1900" w:name="_Toc266894893"/>
      <w:bookmarkStart w:id="1901" w:name="_Toc266915235"/>
      <w:bookmarkStart w:id="1902" w:name="_Toc266915562"/>
      <w:bookmarkStart w:id="1903" w:name="_Toc267000223"/>
      <w:bookmarkStart w:id="1904" w:name="_Toc267062546"/>
      <w:bookmarkStart w:id="1905" w:name="_Toc267074507"/>
      <w:bookmarkStart w:id="1906" w:name="_Toc267074816"/>
      <w:bookmarkStart w:id="1907" w:name="_Toc267149022"/>
      <w:bookmarkStart w:id="1908" w:name="_Toc267259023"/>
      <w:bookmarkStart w:id="1909" w:name="_Toc272316423"/>
      <w:bookmarkStart w:id="1910" w:name="_Toc272342072"/>
      <w:bookmarkStart w:id="1911" w:name="_Toc272342381"/>
      <w:bookmarkEnd w:id="1898"/>
      <w:bookmarkEnd w:id="1899"/>
      <w:bookmarkEnd w:id="1900"/>
      <w:bookmarkEnd w:id="1901"/>
      <w:bookmarkEnd w:id="1902"/>
      <w:bookmarkEnd w:id="1903"/>
      <w:bookmarkEnd w:id="1904"/>
      <w:bookmarkEnd w:id="1905"/>
      <w:bookmarkEnd w:id="1906"/>
      <w:bookmarkEnd w:id="1907"/>
      <w:bookmarkEnd w:id="1908"/>
      <w:bookmarkEnd w:id="1909"/>
      <w:bookmarkEnd w:id="1910"/>
      <w:bookmarkEnd w:id="1911"/>
    </w:p>
    <w:p w:rsidR="00C961AD" w:rsidRPr="001A4D84" w:rsidRDefault="00C961AD" w:rsidP="00676BEE">
      <w:pPr>
        <w:pStyle w:val="ad"/>
        <w:keepNext/>
        <w:numPr>
          <w:ilvl w:val="0"/>
          <w:numId w:val="24"/>
        </w:numPr>
        <w:spacing w:line="276" w:lineRule="auto"/>
        <w:jc w:val="center"/>
        <w:outlineLvl w:val="1"/>
        <w:rPr>
          <w:b/>
          <w:bCs/>
          <w:vanish/>
          <w:color w:val="000080"/>
          <w:szCs w:val="20"/>
        </w:rPr>
      </w:pPr>
      <w:bookmarkStart w:id="1912" w:name="_Toc267000224"/>
      <w:bookmarkStart w:id="1913" w:name="_Toc267062547"/>
      <w:bookmarkStart w:id="1914" w:name="_Toc267074508"/>
      <w:bookmarkStart w:id="1915" w:name="_Toc267074817"/>
      <w:bookmarkStart w:id="1916" w:name="_Toc267149023"/>
      <w:bookmarkStart w:id="1917" w:name="_Toc267259024"/>
      <w:bookmarkStart w:id="1918" w:name="_Toc272316424"/>
      <w:bookmarkStart w:id="1919" w:name="_Toc272342073"/>
      <w:bookmarkStart w:id="1920" w:name="_Toc272342382"/>
      <w:bookmarkEnd w:id="1912"/>
      <w:bookmarkEnd w:id="1913"/>
      <w:bookmarkEnd w:id="1914"/>
      <w:bookmarkEnd w:id="1915"/>
      <w:bookmarkEnd w:id="1916"/>
      <w:bookmarkEnd w:id="1917"/>
      <w:bookmarkEnd w:id="1918"/>
      <w:bookmarkEnd w:id="1919"/>
      <w:bookmarkEnd w:id="1920"/>
    </w:p>
    <w:p w:rsidR="00C961AD" w:rsidRPr="001A4D84" w:rsidRDefault="00C961AD" w:rsidP="00676BEE">
      <w:pPr>
        <w:pStyle w:val="ad"/>
        <w:keepNext/>
        <w:numPr>
          <w:ilvl w:val="0"/>
          <w:numId w:val="24"/>
        </w:numPr>
        <w:spacing w:line="276" w:lineRule="auto"/>
        <w:jc w:val="center"/>
        <w:outlineLvl w:val="1"/>
        <w:rPr>
          <w:b/>
          <w:bCs/>
          <w:vanish/>
          <w:color w:val="000080"/>
          <w:szCs w:val="20"/>
        </w:rPr>
      </w:pPr>
      <w:bookmarkStart w:id="1921" w:name="_Toc267000225"/>
      <w:bookmarkStart w:id="1922" w:name="_Toc267062548"/>
      <w:bookmarkStart w:id="1923" w:name="_Toc267074509"/>
      <w:bookmarkStart w:id="1924" w:name="_Toc267074818"/>
      <w:bookmarkStart w:id="1925" w:name="_Toc267149024"/>
      <w:bookmarkStart w:id="1926" w:name="_Toc267259025"/>
      <w:bookmarkStart w:id="1927" w:name="_Toc272316425"/>
      <w:bookmarkStart w:id="1928" w:name="_Toc272342074"/>
      <w:bookmarkStart w:id="1929" w:name="_Toc272342383"/>
      <w:bookmarkEnd w:id="1921"/>
      <w:bookmarkEnd w:id="1922"/>
      <w:bookmarkEnd w:id="1923"/>
      <w:bookmarkEnd w:id="1924"/>
      <w:bookmarkEnd w:id="1925"/>
      <w:bookmarkEnd w:id="1926"/>
      <w:bookmarkEnd w:id="1927"/>
      <w:bookmarkEnd w:id="1928"/>
      <w:bookmarkEnd w:id="1929"/>
    </w:p>
    <w:p w:rsidR="00C961AD" w:rsidRPr="001A4D84" w:rsidRDefault="00C961AD" w:rsidP="00676BEE">
      <w:pPr>
        <w:pStyle w:val="ad"/>
        <w:keepNext/>
        <w:numPr>
          <w:ilvl w:val="0"/>
          <w:numId w:val="24"/>
        </w:numPr>
        <w:spacing w:line="276" w:lineRule="auto"/>
        <w:jc w:val="center"/>
        <w:outlineLvl w:val="1"/>
        <w:rPr>
          <w:b/>
          <w:bCs/>
          <w:vanish/>
          <w:color w:val="000080"/>
          <w:szCs w:val="20"/>
        </w:rPr>
      </w:pPr>
      <w:bookmarkStart w:id="1930" w:name="_Toc267000226"/>
      <w:bookmarkStart w:id="1931" w:name="_Toc267062549"/>
      <w:bookmarkStart w:id="1932" w:name="_Toc267074510"/>
      <w:bookmarkStart w:id="1933" w:name="_Toc267074819"/>
      <w:bookmarkStart w:id="1934" w:name="_Toc267149025"/>
      <w:bookmarkStart w:id="1935" w:name="_Toc267259026"/>
      <w:bookmarkStart w:id="1936" w:name="_Toc272316426"/>
      <w:bookmarkStart w:id="1937" w:name="_Toc272342075"/>
      <w:bookmarkStart w:id="1938" w:name="_Toc272342384"/>
      <w:bookmarkEnd w:id="1930"/>
      <w:bookmarkEnd w:id="1931"/>
      <w:bookmarkEnd w:id="1932"/>
      <w:bookmarkEnd w:id="1933"/>
      <w:bookmarkEnd w:id="1934"/>
      <w:bookmarkEnd w:id="1935"/>
      <w:bookmarkEnd w:id="1936"/>
      <w:bookmarkEnd w:id="1937"/>
      <w:bookmarkEnd w:id="1938"/>
    </w:p>
    <w:p w:rsidR="00C961AD" w:rsidRPr="001A4D84" w:rsidRDefault="00C961AD" w:rsidP="00676BEE">
      <w:pPr>
        <w:pStyle w:val="ad"/>
        <w:keepNext/>
        <w:numPr>
          <w:ilvl w:val="0"/>
          <w:numId w:val="24"/>
        </w:numPr>
        <w:spacing w:line="276" w:lineRule="auto"/>
        <w:jc w:val="center"/>
        <w:outlineLvl w:val="1"/>
        <w:rPr>
          <w:b/>
          <w:bCs/>
          <w:vanish/>
          <w:color w:val="000080"/>
          <w:szCs w:val="20"/>
        </w:rPr>
      </w:pPr>
      <w:bookmarkStart w:id="1939" w:name="_Toc267000227"/>
      <w:bookmarkStart w:id="1940" w:name="_Toc267062550"/>
      <w:bookmarkStart w:id="1941" w:name="_Toc267074511"/>
      <w:bookmarkStart w:id="1942" w:name="_Toc267074820"/>
      <w:bookmarkStart w:id="1943" w:name="_Toc267149026"/>
      <w:bookmarkStart w:id="1944" w:name="_Toc267259027"/>
      <w:bookmarkStart w:id="1945" w:name="_Toc272316427"/>
      <w:bookmarkStart w:id="1946" w:name="_Toc272342076"/>
      <w:bookmarkStart w:id="1947" w:name="_Toc272342385"/>
      <w:bookmarkEnd w:id="1939"/>
      <w:bookmarkEnd w:id="1940"/>
      <w:bookmarkEnd w:id="1941"/>
      <w:bookmarkEnd w:id="1942"/>
      <w:bookmarkEnd w:id="1943"/>
      <w:bookmarkEnd w:id="1944"/>
      <w:bookmarkEnd w:id="1945"/>
      <w:bookmarkEnd w:id="1946"/>
      <w:bookmarkEnd w:id="1947"/>
    </w:p>
    <w:p w:rsidR="00C961AD" w:rsidRPr="001A4D84" w:rsidRDefault="00C961AD" w:rsidP="00676BEE">
      <w:pPr>
        <w:pStyle w:val="ad"/>
        <w:keepNext/>
        <w:numPr>
          <w:ilvl w:val="0"/>
          <w:numId w:val="24"/>
        </w:numPr>
        <w:spacing w:line="276" w:lineRule="auto"/>
        <w:jc w:val="center"/>
        <w:outlineLvl w:val="1"/>
        <w:rPr>
          <w:b/>
          <w:bCs/>
          <w:vanish/>
          <w:color w:val="000080"/>
          <w:szCs w:val="20"/>
        </w:rPr>
      </w:pPr>
      <w:bookmarkStart w:id="1948" w:name="_Toc267000228"/>
      <w:bookmarkStart w:id="1949" w:name="_Toc267062551"/>
      <w:bookmarkStart w:id="1950" w:name="_Toc267074512"/>
      <w:bookmarkStart w:id="1951" w:name="_Toc267074821"/>
      <w:bookmarkStart w:id="1952" w:name="_Toc267149027"/>
      <w:bookmarkStart w:id="1953" w:name="_Toc267259028"/>
      <w:bookmarkStart w:id="1954" w:name="_Toc272316428"/>
      <w:bookmarkStart w:id="1955" w:name="_Toc272342077"/>
      <w:bookmarkStart w:id="1956" w:name="_Toc272342386"/>
      <w:bookmarkEnd w:id="1948"/>
      <w:bookmarkEnd w:id="1949"/>
      <w:bookmarkEnd w:id="1950"/>
      <w:bookmarkEnd w:id="1951"/>
      <w:bookmarkEnd w:id="1952"/>
      <w:bookmarkEnd w:id="1953"/>
      <w:bookmarkEnd w:id="1954"/>
      <w:bookmarkEnd w:id="1955"/>
      <w:bookmarkEnd w:id="1956"/>
    </w:p>
    <w:p w:rsidR="00C961AD" w:rsidRPr="001A4D84" w:rsidRDefault="00C961AD" w:rsidP="00676BEE">
      <w:pPr>
        <w:pStyle w:val="ad"/>
        <w:keepNext/>
        <w:numPr>
          <w:ilvl w:val="0"/>
          <w:numId w:val="24"/>
        </w:numPr>
        <w:spacing w:line="276" w:lineRule="auto"/>
        <w:jc w:val="center"/>
        <w:outlineLvl w:val="1"/>
        <w:rPr>
          <w:b/>
          <w:bCs/>
          <w:vanish/>
          <w:color w:val="000080"/>
          <w:szCs w:val="20"/>
        </w:rPr>
      </w:pPr>
      <w:bookmarkStart w:id="1957" w:name="_Toc267000229"/>
      <w:bookmarkStart w:id="1958" w:name="_Toc267062552"/>
      <w:bookmarkStart w:id="1959" w:name="_Toc267074513"/>
      <w:bookmarkStart w:id="1960" w:name="_Toc267074822"/>
      <w:bookmarkStart w:id="1961" w:name="_Toc267149028"/>
      <w:bookmarkStart w:id="1962" w:name="_Toc267259029"/>
      <w:bookmarkStart w:id="1963" w:name="_Toc272316429"/>
      <w:bookmarkStart w:id="1964" w:name="_Toc272342078"/>
      <w:bookmarkStart w:id="1965" w:name="_Toc272342387"/>
      <w:bookmarkEnd w:id="1957"/>
      <w:bookmarkEnd w:id="1958"/>
      <w:bookmarkEnd w:id="1959"/>
      <w:bookmarkEnd w:id="1960"/>
      <w:bookmarkEnd w:id="1961"/>
      <w:bookmarkEnd w:id="1962"/>
      <w:bookmarkEnd w:id="1963"/>
      <w:bookmarkEnd w:id="1964"/>
      <w:bookmarkEnd w:id="1965"/>
    </w:p>
    <w:p w:rsidR="00C961AD" w:rsidRPr="001A4D84" w:rsidRDefault="00C961AD" w:rsidP="00676BEE">
      <w:pPr>
        <w:pStyle w:val="ad"/>
        <w:keepNext/>
        <w:numPr>
          <w:ilvl w:val="0"/>
          <w:numId w:val="24"/>
        </w:numPr>
        <w:spacing w:line="276" w:lineRule="auto"/>
        <w:jc w:val="center"/>
        <w:outlineLvl w:val="1"/>
        <w:rPr>
          <w:b/>
          <w:bCs/>
          <w:vanish/>
          <w:color w:val="000080"/>
          <w:szCs w:val="20"/>
        </w:rPr>
      </w:pPr>
      <w:bookmarkStart w:id="1966" w:name="_Toc267000230"/>
      <w:bookmarkStart w:id="1967" w:name="_Toc267062553"/>
      <w:bookmarkStart w:id="1968" w:name="_Toc267074514"/>
      <w:bookmarkStart w:id="1969" w:name="_Toc267074823"/>
      <w:bookmarkStart w:id="1970" w:name="_Toc267149029"/>
      <w:bookmarkStart w:id="1971" w:name="_Toc267259030"/>
      <w:bookmarkStart w:id="1972" w:name="_Toc272316430"/>
      <w:bookmarkStart w:id="1973" w:name="_Toc272342079"/>
      <w:bookmarkStart w:id="1974" w:name="_Toc272342388"/>
      <w:bookmarkEnd w:id="1966"/>
      <w:bookmarkEnd w:id="1967"/>
      <w:bookmarkEnd w:id="1968"/>
      <w:bookmarkEnd w:id="1969"/>
      <w:bookmarkEnd w:id="1970"/>
      <w:bookmarkEnd w:id="1971"/>
      <w:bookmarkEnd w:id="1972"/>
      <w:bookmarkEnd w:id="1973"/>
      <w:bookmarkEnd w:id="1974"/>
    </w:p>
    <w:p w:rsidR="00C961AD" w:rsidRPr="001A4D84" w:rsidRDefault="00C961AD" w:rsidP="00676BEE">
      <w:pPr>
        <w:pStyle w:val="ad"/>
        <w:keepNext/>
        <w:numPr>
          <w:ilvl w:val="1"/>
          <w:numId w:val="24"/>
        </w:numPr>
        <w:spacing w:line="276" w:lineRule="auto"/>
        <w:jc w:val="center"/>
        <w:outlineLvl w:val="1"/>
        <w:rPr>
          <w:b/>
          <w:bCs/>
          <w:vanish/>
          <w:color w:val="000080"/>
          <w:szCs w:val="20"/>
        </w:rPr>
      </w:pPr>
      <w:bookmarkStart w:id="1975" w:name="_Toc267000231"/>
      <w:bookmarkStart w:id="1976" w:name="_Toc267062554"/>
      <w:bookmarkStart w:id="1977" w:name="_Toc267074515"/>
      <w:bookmarkStart w:id="1978" w:name="_Toc267074824"/>
      <w:bookmarkStart w:id="1979" w:name="_Toc267149030"/>
      <w:bookmarkStart w:id="1980" w:name="_Toc267259031"/>
      <w:bookmarkStart w:id="1981" w:name="_Toc272316431"/>
      <w:bookmarkStart w:id="1982" w:name="_Toc272342080"/>
      <w:bookmarkStart w:id="1983" w:name="_Toc272342389"/>
      <w:bookmarkEnd w:id="1975"/>
      <w:bookmarkEnd w:id="1976"/>
      <w:bookmarkEnd w:id="1977"/>
      <w:bookmarkEnd w:id="1978"/>
      <w:bookmarkEnd w:id="1979"/>
      <w:bookmarkEnd w:id="1980"/>
      <w:bookmarkEnd w:id="1981"/>
      <w:bookmarkEnd w:id="1982"/>
      <w:bookmarkEnd w:id="1983"/>
    </w:p>
    <w:p w:rsidR="00C961AD" w:rsidRPr="001A4D84" w:rsidRDefault="00C961AD" w:rsidP="00676BEE">
      <w:pPr>
        <w:pStyle w:val="ad"/>
        <w:keepNext/>
        <w:numPr>
          <w:ilvl w:val="1"/>
          <w:numId w:val="24"/>
        </w:numPr>
        <w:spacing w:line="276" w:lineRule="auto"/>
        <w:jc w:val="center"/>
        <w:outlineLvl w:val="1"/>
        <w:rPr>
          <w:b/>
          <w:bCs/>
          <w:vanish/>
          <w:color w:val="000080"/>
          <w:szCs w:val="20"/>
        </w:rPr>
      </w:pPr>
      <w:bookmarkStart w:id="1984" w:name="_Toc267000232"/>
      <w:bookmarkStart w:id="1985" w:name="_Toc267062555"/>
      <w:bookmarkStart w:id="1986" w:name="_Toc267074516"/>
      <w:bookmarkStart w:id="1987" w:name="_Toc267074825"/>
      <w:bookmarkStart w:id="1988" w:name="_Toc267149031"/>
      <w:bookmarkStart w:id="1989" w:name="_Toc267259032"/>
      <w:bookmarkStart w:id="1990" w:name="_Toc272316432"/>
      <w:bookmarkStart w:id="1991" w:name="_Toc272342081"/>
      <w:bookmarkStart w:id="1992" w:name="_Toc272342390"/>
      <w:bookmarkEnd w:id="1984"/>
      <w:bookmarkEnd w:id="1985"/>
      <w:bookmarkEnd w:id="1986"/>
      <w:bookmarkEnd w:id="1987"/>
      <w:bookmarkEnd w:id="1988"/>
      <w:bookmarkEnd w:id="1989"/>
      <w:bookmarkEnd w:id="1990"/>
      <w:bookmarkEnd w:id="1991"/>
      <w:bookmarkEnd w:id="1992"/>
    </w:p>
    <w:p w:rsidR="00C961AD" w:rsidRDefault="00C961AD" w:rsidP="00C961AD">
      <w:pPr>
        <w:pStyle w:val="20"/>
        <w:spacing w:line="276" w:lineRule="auto"/>
        <w:ind w:left="716"/>
      </w:pPr>
      <w:r>
        <w:rPr>
          <w:rFonts w:ascii="Times New Roman" w:hAnsi="Times New Roman"/>
          <w:i/>
          <w:iCs/>
          <w:color w:val="000080"/>
        </w:rPr>
        <w:t>8.3.</w:t>
      </w:r>
      <w:r w:rsidRPr="002C7054">
        <w:rPr>
          <w:rFonts w:ascii="Times New Roman" w:hAnsi="Times New Roman"/>
          <w:i/>
          <w:iCs/>
          <w:color w:val="000080"/>
        </w:rPr>
        <w:t>Мамадыш районы торак-коммуналь хуҗалыгының энергетик нәтиҗәлелеген күтәрү</w:t>
      </w:r>
    </w:p>
    <w:p w:rsidR="00C961AD" w:rsidRPr="00FE681D" w:rsidRDefault="00C961AD" w:rsidP="00C961AD">
      <w:pPr>
        <w:spacing w:line="276" w:lineRule="auto"/>
        <w:ind w:firstLine="708"/>
        <w:contextualSpacing/>
        <w:jc w:val="both"/>
        <w:rPr>
          <w:noProof/>
          <w:sz w:val="12"/>
          <w:szCs w:val="12"/>
        </w:rPr>
      </w:pPr>
      <w:r w:rsidRPr="002C7054">
        <w:rPr>
          <w:noProof/>
          <w:sz w:val="28"/>
        </w:rPr>
        <w:t>Мамадыш муниципаль районында түбәндәге ТКХ предприятиеләре һәм оешмалары җылылык, су белән тәэмин итү, канализация һәм юынты</w:t>
      </w:r>
      <w:r>
        <w:rPr>
          <w:noProof/>
          <w:sz w:val="28"/>
        </w:rPr>
        <w:t>к</w:t>
      </w:r>
      <w:r w:rsidRPr="002C7054">
        <w:rPr>
          <w:noProof/>
          <w:sz w:val="28"/>
        </w:rPr>
        <w:t xml:space="preserve"> суларны чистарту буенча эшчәнлек алып баралар:</w:t>
      </w:r>
    </w:p>
    <w:p w:rsidR="00C961AD" w:rsidRDefault="00C961AD" w:rsidP="00C961AD">
      <w:pPr>
        <w:spacing w:line="276" w:lineRule="auto"/>
        <w:ind w:firstLine="708"/>
        <w:contextualSpacing/>
        <w:jc w:val="both"/>
        <w:rPr>
          <w:noProof/>
          <w:sz w:val="28"/>
        </w:rPr>
      </w:pPr>
      <w:r w:rsidRPr="00B66435">
        <w:rPr>
          <w:noProof/>
          <w:sz w:val="28"/>
        </w:rPr>
        <w:t xml:space="preserve">- </w:t>
      </w:r>
      <w:r w:rsidRPr="002C7054">
        <w:rPr>
          <w:noProof/>
          <w:sz w:val="28"/>
        </w:rPr>
        <w:t>«Мамадыш җылылык челтәрләре» ААҖ-Җылылык белән тәэмин итү;</w:t>
      </w:r>
    </w:p>
    <w:p w:rsidR="00C961AD" w:rsidRDefault="00C961AD" w:rsidP="00C961AD">
      <w:pPr>
        <w:spacing w:line="276" w:lineRule="auto"/>
        <w:ind w:firstLine="708"/>
        <w:contextualSpacing/>
        <w:jc w:val="both"/>
        <w:rPr>
          <w:noProof/>
          <w:sz w:val="28"/>
        </w:rPr>
      </w:pPr>
      <w:r>
        <w:rPr>
          <w:noProof/>
          <w:sz w:val="28"/>
        </w:rPr>
        <w:t xml:space="preserve">- </w:t>
      </w:r>
      <w:r w:rsidRPr="002C7054">
        <w:rPr>
          <w:noProof/>
          <w:sz w:val="28"/>
        </w:rPr>
        <w:t>"Мамадыш СУ КАНАЛЫ» ААҖ – су белән тәэмин итү, су бүлү һәм юынты суларны чистарту;</w:t>
      </w:r>
    </w:p>
    <w:p w:rsidR="00C961AD" w:rsidRPr="00FE681D" w:rsidRDefault="00C961AD" w:rsidP="00C961AD">
      <w:pPr>
        <w:spacing w:line="276" w:lineRule="auto"/>
        <w:ind w:firstLine="708"/>
        <w:contextualSpacing/>
        <w:jc w:val="both"/>
        <w:rPr>
          <w:noProof/>
          <w:sz w:val="12"/>
          <w:szCs w:val="12"/>
          <w:highlight w:val="yellow"/>
        </w:rPr>
      </w:pPr>
      <w:r>
        <w:rPr>
          <w:noProof/>
          <w:sz w:val="28"/>
        </w:rPr>
        <w:t xml:space="preserve">- </w:t>
      </w:r>
      <w:r w:rsidRPr="002C7054">
        <w:rPr>
          <w:noProof/>
          <w:sz w:val="28"/>
        </w:rPr>
        <w:t>«Җирлекләргә хезмәт күрсәтү үзәге» ҖЧҖ - авыл җирлекләрен су белән тәэмин итү.</w:t>
      </w:r>
    </w:p>
    <w:p w:rsidR="00C961AD" w:rsidRDefault="00C961AD" w:rsidP="00C961AD">
      <w:pPr>
        <w:ind w:firstLine="709"/>
        <w:jc w:val="both"/>
        <w:rPr>
          <w:sz w:val="28"/>
          <w:szCs w:val="28"/>
        </w:rPr>
      </w:pPr>
      <w:r w:rsidRPr="002C7054">
        <w:rPr>
          <w:noProof/>
          <w:sz w:val="28"/>
        </w:rPr>
        <w:t>Җайга салынулы эшчәнлек алып баручы коммуналь комплекс оешмалары җайга салучы орган билгеләгән таләпләр нигезендә энергияне сак тоту һәм энергетика нәтиҗәлелеген арттыруның җитештерү программаларын эшли. Әлеге программалар кысаларында җайга салучы орган – Татарстан Республикасы Тарифлар буенча Дәүләт комитеты аларның хезмәтләренә тарифларны билгели.</w:t>
      </w:r>
    </w:p>
    <w:p w:rsidR="00C961AD" w:rsidRDefault="00C961AD" w:rsidP="00C961AD">
      <w:pPr>
        <w:ind w:firstLine="709"/>
        <w:jc w:val="both"/>
        <w:rPr>
          <w:sz w:val="28"/>
          <w:szCs w:val="28"/>
        </w:rPr>
      </w:pPr>
    </w:p>
    <w:p w:rsidR="00C961AD" w:rsidRDefault="00C961AD" w:rsidP="00C961AD">
      <w:pPr>
        <w:ind w:firstLine="709"/>
        <w:jc w:val="both"/>
        <w:rPr>
          <w:sz w:val="28"/>
          <w:szCs w:val="28"/>
        </w:rPr>
      </w:pPr>
    </w:p>
    <w:p w:rsidR="00C961AD" w:rsidRPr="004A3406" w:rsidRDefault="00C961AD" w:rsidP="00C961AD">
      <w:pPr>
        <w:ind w:firstLine="709"/>
        <w:jc w:val="both"/>
        <w:rPr>
          <w:sz w:val="2"/>
          <w:szCs w:val="2"/>
        </w:rPr>
      </w:pPr>
      <w:r>
        <w:rPr>
          <w:sz w:val="28"/>
          <w:szCs w:val="28"/>
        </w:rPr>
        <w:br w:type="page"/>
      </w:r>
    </w:p>
    <w:p w:rsidR="00C961AD" w:rsidRPr="007636D3" w:rsidRDefault="00C961AD" w:rsidP="00676BEE">
      <w:pPr>
        <w:pStyle w:val="ad"/>
        <w:numPr>
          <w:ilvl w:val="0"/>
          <w:numId w:val="25"/>
        </w:numPr>
        <w:autoSpaceDE w:val="0"/>
        <w:autoSpaceDN w:val="0"/>
        <w:adjustRightInd w:val="0"/>
        <w:spacing w:before="108" w:after="108"/>
        <w:jc w:val="center"/>
        <w:outlineLvl w:val="0"/>
        <w:rPr>
          <w:b/>
          <w:bCs/>
          <w:vanish/>
          <w:color w:val="000080"/>
          <w:szCs w:val="20"/>
        </w:rPr>
      </w:pPr>
      <w:bookmarkStart w:id="1993" w:name="_Toc266803797"/>
      <w:bookmarkStart w:id="1994" w:name="_Toc266894576"/>
      <w:bookmarkStart w:id="1995" w:name="_Toc266894905"/>
      <w:bookmarkStart w:id="1996" w:name="_Toc266915247"/>
      <w:bookmarkStart w:id="1997" w:name="_Toc266915574"/>
      <w:bookmarkStart w:id="1998" w:name="_Toc267000234"/>
      <w:bookmarkStart w:id="1999" w:name="_Toc267062557"/>
      <w:bookmarkStart w:id="2000" w:name="_Toc267074518"/>
      <w:bookmarkStart w:id="2001" w:name="_Toc267074827"/>
      <w:bookmarkStart w:id="2002" w:name="_Toc267149033"/>
      <w:bookmarkStart w:id="2003" w:name="_Toc267259034"/>
      <w:bookmarkStart w:id="2004" w:name="_Toc272316434"/>
      <w:bookmarkStart w:id="2005" w:name="_Toc272342083"/>
      <w:bookmarkStart w:id="2006" w:name="_Toc272342392"/>
      <w:bookmarkEnd w:id="1993"/>
      <w:bookmarkEnd w:id="1994"/>
      <w:bookmarkEnd w:id="1995"/>
      <w:bookmarkEnd w:id="1996"/>
      <w:bookmarkEnd w:id="1997"/>
      <w:bookmarkEnd w:id="1998"/>
      <w:bookmarkEnd w:id="1999"/>
      <w:bookmarkEnd w:id="2000"/>
      <w:bookmarkEnd w:id="2001"/>
      <w:bookmarkEnd w:id="2002"/>
      <w:bookmarkEnd w:id="2003"/>
      <w:bookmarkEnd w:id="2004"/>
      <w:bookmarkEnd w:id="2005"/>
      <w:bookmarkEnd w:id="2006"/>
    </w:p>
    <w:p w:rsidR="00C961AD" w:rsidRPr="007636D3" w:rsidRDefault="00C961AD" w:rsidP="00676BEE">
      <w:pPr>
        <w:pStyle w:val="ad"/>
        <w:numPr>
          <w:ilvl w:val="0"/>
          <w:numId w:val="25"/>
        </w:numPr>
        <w:autoSpaceDE w:val="0"/>
        <w:autoSpaceDN w:val="0"/>
        <w:adjustRightInd w:val="0"/>
        <w:spacing w:before="108" w:after="108"/>
        <w:jc w:val="center"/>
        <w:outlineLvl w:val="0"/>
        <w:rPr>
          <w:b/>
          <w:bCs/>
          <w:vanish/>
          <w:color w:val="000080"/>
          <w:szCs w:val="20"/>
        </w:rPr>
      </w:pPr>
      <w:bookmarkStart w:id="2007" w:name="_Toc266803798"/>
      <w:bookmarkStart w:id="2008" w:name="_Toc266894577"/>
      <w:bookmarkStart w:id="2009" w:name="_Toc266894906"/>
      <w:bookmarkStart w:id="2010" w:name="_Toc266915248"/>
      <w:bookmarkStart w:id="2011" w:name="_Toc266915575"/>
      <w:bookmarkStart w:id="2012" w:name="_Toc267000235"/>
      <w:bookmarkStart w:id="2013" w:name="_Toc267062558"/>
      <w:bookmarkStart w:id="2014" w:name="_Toc267074519"/>
      <w:bookmarkStart w:id="2015" w:name="_Toc267074828"/>
      <w:bookmarkStart w:id="2016" w:name="_Toc267149034"/>
      <w:bookmarkStart w:id="2017" w:name="_Toc267259035"/>
      <w:bookmarkStart w:id="2018" w:name="_Toc272316435"/>
      <w:bookmarkStart w:id="2019" w:name="_Toc272342084"/>
      <w:bookmarkStart w:id="2020" w:name="_Toc272342393"/>
      <w:bookmarkEnd w:id="2007"/>
      <w:bookmarkEnd w:id="2008"/>
      <w:bookmarkEnd w:id="2009"/>
      <w:bookmarkEnd w:id="2010"/>
      <w:bookmarkEnd w:id="2011"/>
      <w:bookmarkEnd w:id="2012"/>
      <w:bookmarkEnd w:id="2013"/>
      <w:bookmarkEnd w:id="2014"/>
      <w:bookmarkEnd w:id="2015"/>
      <w:bookmarkEnd w:id="2016"/>
      <w:bookmarkEnd w:id="2017"/>
      <w:bookmarkEnd w:id="2018"/>
      <w:bookmarkEnd w:id="2019"/>
      <w:bookmarkEnd w:id="2020"/>
    </w:p>
    <w:p w:rsidR="00C961AD" w:rsidRPr="007636D3" w:rsidRDefault="00C961AD" w:rsidP="00676BEE">
      <w:pPr>
        <w:pStyle w:val="ad"/>
        <w:numPr>
          <w:ilvl w:val="0"/>
          <w:numId w:val="25"/>
        </w:numPr>
        <w:autoSpaceDE w:val="0"/>
        <w:autoSpaceDN w:val="0"/>
        <w:adjustRightInd w:val="0"/>
        <w:spacing w:before="108" w:after="108"/>
        <w:jc w:val="center"/>
        <w:outlineLvl w:val="0"/>
        <w:rPr>
          <w:b/>
          <w:bCs/>
          <w:vanish/>
          <w:color w:val="000080"/>
          <w:szCs w:val="20"/>
        </w:rPr>
      </w:pPr>
      <w:bookmarkStart w:id="2021" w:name="_Toc266803799"/>
      <w:bookmarkStart w:id="2022" w:name="_Toc266894578"/>
      <w:bookmarkStart w:id="2023" w:name="_Toc266894907"/>
      <w:bookmarkStart w:id="2024" w:name="_Toc266915249"/>
      <w:bookmarkStart w:id="2025" w:name="_Toc266915576"/>
      <w:bookmarkStart w:id="2026" w:name="_Toc267000236"/>
      <w:bookmarkStart w:id="2027" w:name="_Toc267062559"/>
      <w:bookmarkStart w:id="2028" w:name="_Toc267074520"/>
      <w:bookmarkStart w:id="2029" w:name="_Toc267074829"/>
      <w:bookmarkStart w:id="2030" w:name="_Toc267149035"/>
      <w:bookmarkStart w:id="2031" w:name="_Toc267259036"/>
      <w:bookmarkStart w:id="2032" w:name="_Toc272316436"/>
      <w:bookmarkStart w:id="2033" w:name="_Toc272342085"/>
      <w:bookmarkStart w:id="2034" w:name="_Toc272342394"/>
      <w:bookmarkEnd w:id="2021"/>
      <w:bookmarkEnd w:id="2022"/>
      <w:bookmarkEnd w:id="2023"/>
      <w:bookmarkEnd w:id="2024"/>
      <w:bookmarkEnd w:id="2025"/>
      <w:bookmarkEnd w:id="2026"/>
      <w:bookmarkEnd w:id="2027"/>
      <w:bookmarkEnd w:id="2028"/>
      <w:bookmarkEnd w:id="2029"/>
      <w:bookmarkEnd w:id="2030"/>
      <w:bookmarkEnd w:id="2031"/>
      <w:bookmarkEnd w:id="2032"/>
      <w:bookmarkEnd w:id="2033"/>
      <w:bookmarkEnd w:id="2034"/>
    </w:p>
    <w:p w:rsidR="00C961AD" w:rsidRPr="007636D3" w:rsidRDefault="00C961AD" w:rsidP="00676BEE">
      <w:pPr>
        <w:pStyle w:val="ad"/>
        <w:numPr>
          <w:ilvl w:val="0"/>
          <w:numId w:val="25"/>
        </w:numPr>
        <w:autoSpaceDE w:val="0"/>
        <w:autoSpaceDN w:val="0"/>
        <w:adjustRightInd w:val="0"/>
        <w:spacing w:before="108" w:after="108"/>
        <w:jc w:val="center"/>
        <w:outlineLvl w:val="0"/>
        <w:rPr>
          <w:b/>
          <w:bCs/>
          <w:vanish/>
          <w:color w:val="000080"/>
          <w:szCs w:val="20"/>
        </w:rPr>
      </w:pPr>
      <w:bookmarkStart w:id="2035" w:name="_Toc266803800"/>
      <w:bookmarkStart w:id="2036" w:name="_Toc266894579"/>
      <w:bookmarkStart w:id="2037" w:name="_Toc266894908"/>
      <w:bookmarkStart w:id="2038" w:name="_Toc266915250"/>
      <w:bookmarkStart w:id="2039" w:name="_Toc266915577"/>
      <w:bookmarkStart w:id="2040" w:name="_Toc267000237"/>
      <w:bookmarkStart w:id="2041" w:name="_Toc267062560"/>
      <w:bookmarkStart w:id="2042" w:name="_Toc267074521"/>
      <w:bookmarkStart w:id="2043" w:name="_Toc267074830"/>
      <w:bookmarkStart w:id="2044" w:name="_Toc267149036"/>
      <w:bookmarkStart w:id="2045" w:name="_Toc267259037"/>
      <w:bookmarkStart w:id="2046" w:name="_Toc272316437"/>
      <w:bookmarkStart w:id="2047" w:name="_Toc272342086"/>
      <w:bookmarkStart w:id="2048" w:name="_Toc272342395"/>
      <w:bookmarkEnd w:id="2035"/>
      <w:bookmarkEnd w:id="2036"/>
      <w:bookmarkEnd w:id="2037"/>
      <w:bookmarkEnd w:id="2038"/>
      <w:bookmarkEnd w:id="2039"/>
      <w:bookmarkEnd w:id="2040"/>
      <w:bookmarkEnd w:id="2041"/>
      <w:bookmarkEnd w:id="2042"/>
      <w:bookmarkEnd w:id="2043"/>
      <w:bookmarkEnd w:id="2044"/>
      <w:bookmarkEnd w:id="2045"/>
      <w:bookmarkEnd w:id="2046"/>
      <w:bookmarkEnd w:id="2047"/>
      <w:bookmarkEnd w:id="2048"/>
    </w:p>
    <w:p w:rsidR="00C961AD" w:rsidRPr="007636D3" w:rsidRDefault="00C961AD" w:rsidP="00676BEE">
      <w:pPr>
        <w:pStyle w:val="ad"/>
        <w:numPr>
          <w:ilvl w:val="0"/>
          <w:numId w:val="25"/>
        </w:numPr>
        <w:autoSpaceDE w:val="0"/>
        <w:autoSpaceDN w:val="0"/>
        <w:adjustRightInd w:val="0"/>
        <w:spacing w:before="108" w:after="108"/>
        <w:jc w:val="center"/>
        <w:outlineLvl w:val="0"/>
        <w:rPr>
          <w:b/>
          <w:bCs/>
          <w:vanish/>
          <w:color w:val="000080"/>
          <w:szCs w:val="20"/>
        </w:rPr>
      </w:pPr>
      <w:bookmarkStart w:id="2049" w:name="_Toc266803801"/>
      <w:bookmarkStart w:id="2050" w:name="_Toc266894580"/>
      <w:bookmarkStart w:id="2051" w:name="_Toc266894909"/>
      <w:bookmarkStart w:id="2052" w:name="_Toc266915251"/>
      <w:bookmarkStart w:id="2053" w:name="_Toc266915578"/>
      <w:bookmarkStart w:id="2054" w:name="_Toc267000238"/>
      <w:bookmarkStart w:id="2055" w:name="_Toc267062561"/>
      <w:bookmarkStart w:id="2056" w:name="_Toc267074522"/>
      <w:bookmarkStart w:id="2057" w:name="_Toc267074831"/>
      <w:bookmarkStart w:id="2058" w:name="_Toc267149037"/>
      <w:bookmarkStart w:id="2059" w:name="_Toc267259038"/>
      <w:bookmarkStart w:id="2060" w:name="_Toc272316438"/>
      <w:bookmarkStart w:id="2061" w:name="_Toc272342087"/>
      <w:bookmarkStart w:id="2062" w:name="_Toc272342396"/>
      <w:bookmarkEnd w:id="2049"/>
      <w:bookmarkEnd w:id="2050"/>
      <w:bookmarkEnd w:id="2051"/>
      <w:bookmarkEnd w:id="2052"/>
      <w:bookmarkEnd w:id="2053"/>
      <w:bookmarkEnd w:id="2054"/>
      <w:bookmarkEnd w:id="2055"/>
      <w:bookmarkEnd w:id="2056"/>
      <w:bookmarkEnd w:id="2057"/>
      <w:bookmarkEnd w:id="2058"/>
      <w:bookmarkEnd w:id="2059"/>
      <w:bookmarkEnd w:id="2060"/>
      <w:bookmarkEnd w:id="2061"/>
      <w:bookmarkEnd w:id="2062"/>
    </w:p>
    <w:p w:rsidR="00C961AD" w:rsidRPr="007636D3" w:rsidRDefault="00C961AD" w:rsidP="00676BEE">
      <w:pPr>
        <w:pStyle w:val="ad"/>
        <w:numPr>
          <w:ilvl w:val="0"/>
          <w:numId w:val="25"/>
        </w:numPr>
        <w:autoSpaceDE w:val="0"/>
        <w:autoSpaceDN w:val="0"/>
        <w:adjustRightInd w:val="0"/>
        <w:spacing w:before="108" w:after="108"/>
        <w:jc w:val="center"/>
        <w:outlineLvl w:val="0"/>
        <w:rPr>
          <w:b/>
          <w:bCs/>
          <w:vanish/>
          <w:color w:val="000080"/>
          <w:szCs w:val="20"/>
        </w:rPr>
      </w:pPr>
      <w:bookmarkStart w:id="2063" w:name="_Toc266803802"/>
      <w:bookmarkStart w:id="2064" w:name="_Toc266894581"/>
      <w:bookmarkStart w:id="2065" w:name="_Toc266894910"/>
      <w:bookmarkStart w:id="2066" w:name="_Toc266915252"/>
      <w:bookmarkStart w:id="2067" w:name="_Toc266915579"/>
      <w:bookmarkStart w:id="2068" w:name="_Toc267000239"/>
      <w:bookmarkStart w:id="2069" w:name="_Toc267062562"/>
      <w:bookmarkStart w:id="2070" w:name="_Toc267074523"/>
      <w:bookmarkStart w:id="2071" w:name="_Toc267074832"/>
      <w:bookmarkStart w:id="2072" w:name="_Toc267149038"/>
      <w:bookmarkStart w:id="2073" w:name="_Toc267259039"/>
      <w:bookmarkStart w:id="2074" w:name="_Toc272316439"/>
      <w:bookmarkStart w:id="2075" w:name="_Toc272342088"/>
      <w:bookmarkStart w:id="2076" w:name="_Toc272342397"/>
      <w:bookmarkEnd w:id="2063"/>
      <w:bookmarkEnd w:id="2064"/>
      <w:bookmarkEnd w:id="2065"/>
      <w:bookmarkEnd w:id="2066"/>
      <w:bookmarkEnd w:id="2067"/>
      <w:bookmarkEnd w:id="2068"/>
      <w:bookmarkEnd w:id="2069"/>
      <w:bookmarkEnd w:id="2070"/>
      <w:bookmarkEnd w:id="2071"/>
      <w:bookmarkEnd w:id="2072"/>
      <w:bookmarkEnd w:id="2073"/>
      <w:bookmarkEnd w:id="2074"/>
      <w:bookmarkEnd w:id="2075"/>
      <w:bookmarkEnd w:id="2076"/>
    </w:p>
    <w:p w:rsidR="00C961AD" w:rsidRPr="007636D3" w:rsidRDefault="00C961AD" w:rsidP="00676BEE">
      <w:pPr>
        <w:pStyle w:val="ad"/>
        <w:numPr>
          <w:ilvl w:val="0"/>
          <w:numId w:val="25"/>
        </w:numPr>
        <w:autoSpaceDE w:val="0"/>
        <w:autoSpaceDN w:val="0"/>
        <w:adjustRightInd w:val="0"/>
        <w:spacing w:before="108" w:after="108"/>
        <w:jc w:val="center"/>
        <w:outlineLvl w:val="0"/>
        <w:rPr>
          <w:b/>
          <w:bCs/>
          <w:vanish/>
          <w:color w:val="000080"/>
          <w:szCs w:val="20"/>
        </w:rPr>
      </w:pPr>
      <w:bookmarkStart w:id="2077" w:name="_Toc266803803"/>
      <w:bookmarkStart w:id="2078" w:name="_Toc266894582"/>
      <w:bookmarkStart w:id="2079" w:name="_Toc266894911"/>
      <w:bookmarkStart w:id="2080" w:name="_Toc266915253"/>
      <w:bookmarkStart w:id="2081" w:name="_Toc266915580"/>
      <w:bookmarkStart w:id="2082" w:name="_Toc267000240"/>
      <w:bookmarkStart w:id="2083" w:name="_Toc267062563"/>
      <w:bookmarkStart w:id="2084" w:name="_Toc267074524"/>
      <w:bookmarkStart w:id="2085" w:name="_Toc267074833"/>
      <w:bookmarkStart w:id="2086" w:name="_Toc267149039"/>
      <w:bookmarkStart w:id="2087" w:name="_Toc267259040"/>
      <w:bookmarkStart w:id="2088" w:name="_Toc272316440"/>
      <w:bookmarkStart w:id="2089" w:name="_Toc272342089"/>
      <w:bookmarkStart w:id="2090" w:name="_Toc272342398"/>
      <w:bookmarkEnd w:id="2077"/>
      <w:bookmarkEnd w:id="2078"/>
      <w:bookmarkEnd w:id="2079"/>
      <w:bookmarkEnd w:id="2080"/>
      <w:bookmarkEnd w:id="2081"/>
      <w:bookmarkEnd w:id="2082"/>
      <w:bookmarkEnd w:id="2083"/>
      <w:bookmarkEnd w:id="2084"/>
      <w:bookmarkEnd w:id="2085"/>
      <w:bookmarkEnd w:id="2086"/>
      <w:bookmarkEnd w:id="2087"/>
      <w:bookmarkEnd w:id="2088"/>
      <w:bookmarkEnd w:id="2089"/>
      <w:bookmarkEnd w:id="2090"/>
    </w:p>
    <w:p w:rsidR="00C961AD" w:rsidRPr="007636D3" w:rsidRDefault="00C961AD" w:rsidP="00676BEE">
      <w:pPr>
        <w:pStyle w:val="ad"/>
        <w:numPr>
          <w:ilvl w:val="0"/>
          <w:numId w:val="25"/>
        </w:numPr>
        <w:autoSpaceDE w:val="0"/>
        <w:autoSpaceDN w:val="0"/>
        <w:adjustRightInd w:val="0"/>
        <w:spacing w:before="108" w:after="108"/>
        <w:jc w:val="center"/>
        <w:outlineLvl w:val="0"/>
        <w:rPr>
          <w:b/>
          <w:bCs/>
          <w:vanish/>
          <w:color w:val="000080"/>
          <w:szCs w:val="20"/>
        </w:rPr>
      </w:pPr>
      <w:bookmarkStart w:id="2091" w:name="_Toc266803804"/>
      <w:bookmarkStart w:id="2092" w:name="_Toc266894583"/>
      <w:bookmarkStart w:id="2093" w:name="_Toc266894912"/>
      <w:bookmarkStart w:id="2094" w:name="_Toc266915254"/>
      <w:bookmarkStart w:id="2095" w:name="_Toc266915581"/>
      <w:bookmarkStart w:id="2096" w:name="_Toc267000241"/>
      <w:bookmarkStart w:id="2097" w:name="_Toc267062564"/>
      <w:bookmarkStart w:id="2098" w:name="_Toc267074525"/>
      <w:bookmarkStart w:id="2099" w:name="_Toc267074834"/>
      <w:bookmarkStart w:id="2100" w:name="_Toc267149040"/>
      <w:bookmarkStart w:id="2101" w:name="_Toc267259041"/>
      <w:bookmarkStart w:id="2102" w:name="_Toc272316441"/>
      <w:bookmarkStart w:id="2103" w:name="_Toc272342090"/>
      <w:bookmarkStart w:id="2104" w:name="_Toc272342399"/>
      <w:bookmarkEnd w:id="2091"/>
      <w:bookmarkEnd w:id="2092"/>
      <w:bookmarkEnd w:id="2093"/>
      <w:bookmarkEnd w:id="2094"/>
      <w:bookmarkEnd w:id="2095"/>
      <w:bookmarkEnd w:id="2096"/>
      <w:bookmarkEnd w:id="2097"/>
      <w:bookmarkEnd w:id="2098"/>
      <w:bookmarkEnd w:id="2099"/>
      <w:bookmarkEnd w:id="2100"/>
      <w:bookmarkEnd w:id="2101"/>
      <w:bookmarkEnd w:id="2102"/>
      <w:bookmarkEnd w:id="2103"/>
      <w:bookmarkEnd w:id="2104"/>
    </w:p>
    <w:p w:rsidR="00C961AD" w:rsidRPr="008D74F9" w:rsidRDefault="00C961AD" w:rsidP="00C961AD">
      <w:pPr>
        <w:jc w:val="center"/>
      </w:pPr>
      <w:r w:rsidRPr="001E3FC7">
        <w:rPr>
          <w:b/>
          <w:bCs/>
          <w:color w:val="000080"/>
          <w:sz w:val="28"/>
        </w:rPr>
        <w:t>Мамадыш муниципаль районының энергетика балансы һәм энергия саклау потенциалы</w:t>
      </w:r>
    </w:p>
    <w:p w:rsidR="00C961AD" w:rsidRDefault="00C961AD" w:rsidP="00C961AD">
      <w:pPr>
        <w:pStyle w:val="aff0"/>
        <w:keepNext/>
        <w:spacing w:after="120"/>
        <w:ind w:left="567"/>
        <w:rPr>
          <w:sz w:val="26"/>
          <w:szCs w:val="26"/>
        </w:rPr>
      </w:pPr>
      <w:bookmarkStart w:id="2105" w:name="_Ref267147075"/>
      <w:r w:rsidRPr="001E3FC7">
        <w:rPr>
          <w:b w:val="0"/>
          <w:bCs w:val="0"/>
          <w:sz w:val="28"/>
          <w:szCs w:val="24"/>
        </w:rPr>
        <w:t>Мамадыш районының энергетика балансының төп хисап һәм план күрсәткечләре 9.1 нче таблицага китерелде.</w:t>
      </w:r>
    </w:p>
    <w:p w:rsidR="00C961AD" w:rsidRPr="00B656DE" w:rsidRDefault="00C961AD" w:rsidP="00C961AD">
      <w:pPr>
        <w:pStyle w:val="aff0"/>
        <w:keepNext/>
        <w:spacing w:after="120"/>
        <w:ind w:left="5103"/>
        <w:rPr>
          <w:b w:val="0"/>
          <w:sz w:val="26"/>
          <w:szCs w:val="26"/>
        </w:rPr>
      </w:pPr>
      <w:r w:rsidRPr="003C293E">
        <w:rPr>
          <w:sz w:val="26"/>
          <w:szCs w:val="26"/>
        </w:rPr>
        <w:fldChar w:fldCharType="begin"/>
      </w:r>
      <w:r w:rsidRPr="003C293E">
        <w:rPr>
          <w:sz w:val="26"/>
          <w:szCs w:val="26"/>
        </w:rPr>
        <w:instrText xml:space="preserve"> STYLEREF 1 \s </w:instrText>
      </w:r>
      <w:r w:rsidRPr="003C293E">
        <w:rPr>
          <w:sz w:val="26"/>
          <w:szCs w:val="26"/>
        </w:rPr>
        <w:fldChar w:fldCharType="separate"/>
      </w:r>
      <w:r>
        <w:rPr>
          <w:noProof/>
          <w:sz w:val="26"/>
          <w:szCs w:val="26"/>
        </w:rPr>
        <w:t>0</w:t>
      </w:r>
      <w:r w:rsidRPr="003C293E">
        <w:rPr>
          <w:sz w:val="26"/>
          <w:szCs w:val="26"/>
        </w:rPr>
        <w:fldChar w:fldCharType="end"/>
      </w:r>
      <w:r w:rsidRPr="003C293E">
        <w:rPr>
          <w:sz w:val="26"/>
          <w:szCs w:val="26"/>
        </w:rPr>
        <w:t>.</w:t>
      </w:r>
      <w:r w:rsidRPr="003C293E">
        <w:rPr>
          <w:sz w:val="26"/>
          <w:szCs w:val="26"/>
        </w:rPr>
        <w:fldChar w:fldCharType="begin"/>
      </w:r>
      <w:r w:rsidRPr="003C293E">
        <w:rPr>
          <w:sz w:val="26"/>
          <w:szCs w:val="26"/>
        </w:rPr>
        <w:instrText xml:space="preserve"> SEQ Таблица \* ARABIC \s 1 </w:instrText>
      </w:r>
      <w:r w:rsidRPr="003C293E">
        <w:rPr>
          <w:sz w:val="26"/>
          <w:szCs w:val="26"/>
        </w:rPr>
        <w:fldChar w:fldCharType="separate"/>
      </w:r>
      <w:r>
        <w:rPr>
          <w:noProof/>
          <w:sz w:val="26"/>
          <w:szCs w:val="26"/>
        </w:rPr>
        <w:t>9</w:t>
      </w:r>
      <w:r w:rsidRPr="003C293E">
        <w:rPr>
          <w:sz w:val="26"/>
          <w:szCs w:val="26"/>
        </w:rPr>
        <w:fldChar w:fldCharType="end"/>
      </w:r>
      <w:r>
        <w:rPr>
          <w:sz w:val="24"/>
          <w:szCs w:val="24"/>
        </w:rPr>
        <w:t xml:space="preserve"> </w:t>
      </w:r>
      <w:r w:rsidRPr="003C293E">
        <w:rPr>
          <w:sz w:val="26"/>
          <w:szCs w:val="26"/>
        </w:rPr>
        <w:t xml:space="preserve">Таблица </w:t>
      </w:r>
      <w:bookmarkEnd w:id="2105"/>
      <w:r>
        <w:rPr>
          <w:sz w:val="24"/>
          <w:szCs w:val="24"/>
        </w:rPr>
        <w:t xml:space="preserve"> </w:t>
      </w:r>
      <w:r w:rsidRPr="001E3FC7">
        <w:rPr>
          <w:b w:val="0"/>
          <w:sz w:val="26"/>
          <w:szCs w:val="26"/>
        </w:rPr>
        <w:t>ММР энергетика балансының төп күрсәткечләре</w:t>
      </w:r>
    </w:p>
    <w:tbl>
      <w:tblPr>
        <w:tblW w:w="9180" w:type="dxa"/>
        <w:tblInd w:w="4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75"/>
        <w:gridCol w:w="4820"/>
        <w:gridCol w:w="1984"/>
        <w:gridCol w:w="1701"/>
      </w:tblGrid>
      <w:tr w:rsidR="00C961AD" w:rsidRPr="00F35F87" w:rsidTr="00186840">
        <w:trPr>
          <w:trHeight w:val="607"/>
        </w:trPr>
        <w:tc>
          <w:tcPr>
            <w:tcW w:w="675" w:type="dxa"/>
            <w:vAlign w:val="center"/>
          </w:tcPr>
          <w:p w:rsidR="00C961AD" w:rsidRPr="00E00DBE" w:rsidRDefault="00C961AD" w:rsidP="00186840">
            <w:pPr>
              <w:spacing w:line="276" w:lineRule="auto"/>
              <w:jc w:val="center"/>
              <w:rPr>
                <w:b/>
              </w:rPr>
            </w:pPr>
            <w:r w:rsidRPr="00E00DBE">
              <w:rPr>
                <w:b/>
              </w:rPr>
              <w:t>№</w:t>
            </w:r>
          </w:p>
        </w:tc>
        <w:tc>
          <w:tcPr>
            <w:tcW w:w="4820" w:type="dxa"/>
            <w:vAlign w:val="center"/>
          </w:tcPr>
          <w:p w:rsidR="00C961AD" w:rsidRPr="001E3FC7" w:rsidRDefault="00C961AD" w:rsidP="00186840">
            <w:pPr>
              <w:spacing w:line="276" w:lineRule="auto"/>
              <w:jc w:val="center"/>
              <w:rPr>
                <w:b/>
                <w:lang w:val="tt-RU"/>
              </w:rPr>
            </w:pPr>
            <w:r>
              <w:rPr>
                <w:b/>
              </w:rPr>
              <w:t>К</w:t>
            </w:r>
            <w:r>
              <w:rPr>
                <w:b/>
                <w:lang w:val="tt-RU"/>
              </w:rPr>
              <w:t>үрсәткечләр исемлеге</w:t>
            </w:r>
          </w:p>
        </w:tc>
        <w:tc>
          <w:tcPr>
            <w:tcW w:w="1984" w:type="dxa"/>
            <w:vAlign w:val="center"/>
          </w:tcPr>
          <w:p w:rsidR="00C961AD" w:rsidRPr="00E00DBE" w:rsidRDefault="00C961AD" w:rsidP="00186840">
            <w:pPr>
              <w:spacing w:line="276" w:lineRule="auto"/>
              <w:jc w:val="center"/>
              <w:rPr>
                <w:b/>
              </w:rPr>
            </w:pPr>
            <w:r w:rsidRPr="00E00DBE">
              <w:rPr>
                <w:b/>
              </w:rPr>
              <w:t xml:space="preserve">2018 </w:t>
            </w:r>
            <w:r>
              <w:rPr>
                <w:b/>
                <w:lang w:val="tt-RU"/>
              </w:rPr>
              <w:t>ел</w:t>
            </w:r>
            <w:r w:rsidRPr="00E00DBE">
              <w:rPr>
                <w:b/>
              </w:rPr>
              <w:t>.</w:t>
            </w:r>
          </w:p>
          <w:p w:rsidR="00C961AD" w:rsidRPr="00E00DBE" w:rsidRDefault="00C961AD" w:rsidP="00186840">
            <w:pPr>
              <w:spacing w:line="276" w:lineRule="auto"/>
              <w:jc w:val="center"/>
              <w:rPr>
                <w:b/>
              </w:rPr>
            </w:pPr>
            <w:r w:rsidRPr="00E00DBE">
              <w:rPr>
                <w:b/>
              </w:rPr>
              <w:t>(факт)</w:t>
            </w:r>
          </w:p>
        </w:tc>
        <w:tc>
          <w:tcPr>
            <w:tcW w:w="1701" w:type="dxa"/>
            <w:vAlign w:val="center"/>
          </w:tcPr>
          <w:p w:rsidR="00C961AD" w:rsidRPr="00E00DBE" w:rsidRDefault="00C961AD" w:rsidP="00186840">
            <w:pPr>
              <w:spacing w:line="276" w:lineRule="auto"/>
              <w:jc w:val="center"/>
              <w:rPr>
                <w:b/>
              </w:rPr>
            </w:pPr>
            <w:r w:rsidRPr="00E00DBE">
              <w:rPr>
                <w:b/>
              </w:rPr>
              <w:t xml:space="preserve">2019 </w:t>
            </w:r>
            <w:r>
              <w:rPr>
                <w:b/>
                <w:lang w:val="tt-RU"/>
              </w:rPr>
              <w:t>ел</w:t>
            </w:r>
            <w:r w:rsidRPr="00E00DBE">
              <w:rPr>
                <w:b/>
              </w:rPr>
              <w:t>. (</w:t>
            </w:r>
            <w:r>
              <w:rPr>
                <w:b/>
                <w:lang w:val="tt-RU"/>
              </w:rPr>
              <w:t>фараз</w:t>
            </w:r>
            <w:r w:rsidRPr="00E00DBE">
              <w:rPr>
                <w:b/>
              </w:rPr>
              <w:t>)</w:t>
            </w:r>
          </w:p>
        </w:tc>
      </w:tr>
      <w:tr w:rsidR="00C961AD" w:rsidRPr="00F35F87" w:rsidTr="00186840">
        <w:tc>
          <w:tcPr>
            <w:tcW w:w="9180" w:type="dxa"/>
            <w:gridSpan w:val="4"/>
          </w:tcPr>
          <w:p w:rsidR="00C961AD" w:rsidRPr="00E00DBE" w:rsidRDefault="00C961AD" w:rsidP="00186840">
            <w:pPr>
              <w:spacing w:line="276" w:lineRule="auto"/>
              <w:rPr>
                <w:b/>
              </w:rPr>
            </w:pPr>
            <w:r w:rsidRPr="001E3FC7">
              <w:rPr>
                <w:b/>
              </w:rPr>
              <w:t>Җылылык белән тәэмин итү</w:t>
            </w:r>
          </w:p>
        </w:tc>
      </w:tr>
      <w:tr w:rsidR="00C961AD" w:rsidRPr="00F35F87" w:rsidTr="00186840">
        <w:tc>
          <w:tcPr>
            <w:tcW w:w="675" w:type="dxa"/>
            <w:vAlign w:val="center"/>
          </w:tcPr>
          <w:p w:rsidR="00C961AD" w:rsidRPr="00E00DBE" w:rsidRDefault="00C961AD" w:rsidP="00186840">
            <w:pPr>
              <w:spacing w:line="276" w:lineRule="auto"/>
              <w:jc w:val="center"/>
            </w:pPr>
            <w:r w:rsidRPr="00E00DBE">
              <w:t>1</w:t>
            </w:r>
          </w:p>
        </w:tc>
        <w:tc>
          <w:tcPr>
            <w:tcW w:w="4820" w:type="dxa"/>
          </w:tcPr>
          <w:p w:rsidR="00C961AD" w:rsidRPr="004E4E02" w:rsidRDefault="00C961AD" w:rsidP="00186840">
            <w:r w:rsidRPr="004E4E02">
              <w:t>Җылылык энергиясе, мең Гкал җылылык җитештерелде</w:t>
            </w:r>
          </w:p>
        </w:tc>
        <w:tc>
          <w:tcPr>
            <w:tcW w:w="1984" w:type="dxa"/>
          </w:tcPr>
          <w:p w:rsidR="00C961AD" w:rsidRPr="00E00DBE" w:rsidRDefault="00C961AD" w:rsidP="00186840">
            <w:pPr>
              <w:spacing w:line="276" w:lineRule="auto"/>
              <w:jc w:val="center"/>
            </w:pPr>
            <w:r w:rsidRPr="00E00DBE">
              <w:t>17,5</w:t>
            </w:r>
          </w:p>
        </w:tc>
        <w:tc>
          <w:tcPr>
            <w:tcW w:w="1701" w:type="dxa"/>
          </w:tcPr>
          <w:p w:rsidR="00C961AD" w:rsidRPr="00E00DBE" w:rsidRDefault="00C961AD" w:rsidP="00186840">
            <w:pPr>
              <w:spacing w:line="276" w:lineRule="auto"/>
              <w:jc w:val="center"/>
            </w:pPr>
            <w:r w:rsidRPr="00E00DBE">
              <w:t>17,0</w:t>
            </w:r>
          </w:p>
        </w:tc>
      </w:tr>
      <w:tr w:rsidR="00C961AD" w:rsidRPr="00F35F87" w:rsidTr="00186840">
        <w:tc>
          <w:tcPr>
            <w:tcW w:w="675" w:type="dxa"/>
            <w:vAlign w:val="center"/>
          </w:tcPr>
          <w:p w:rsidR="00C961AD" w:rsidRPr="00E00DBE" w:rsidRDefault="00C961AD" w:rsidP="00186840">
            <w:pPr>
              <w:spacing w:line="276" w:lineRule="auto"/>
              <w:jc w:val="center"/>
            </w:pPr>
            <w:r w:rsidRPr="00E00DBE">
              <w:t>2</w:t>
            </w:r>
          </w:p>
        </w:tc>
        <w:tc>
          <w:tcPr>
            <w:tcW w:w="4820" w:type="dxa"/>
          </w:tcPr>
          <w:p w:rsidR="00C961AD" w:rsidRDefault="00C961AD" w:rsidP="00186840">
            <w:r w:rsidRPr="004E4E02">
              <w:t>Җылылык энергиясе, мең Гкал җылылык җибәрелгән</w:t>
            </w:r>
          </w:p>
        </w:tc>
        <w:tc>
          <w:tcPr>
            <w:tcW w:w="1984" w:type="dxa"/>
          </w:tcPr>
          <w:p w:rsidR="00C961AD" w:rsidRPr="00E00DBE" w:rsidRDefault="00C961AD" w:rsidP="00186840">
            <w:pPr>
              <w:spacing w:line="276" w:lineRule="auto"/>
              <w:jc w:val="center"/>
            </w:pPr>
            <w:r w:rsidRPr="00E00DBE">
              <w:t>20,06</w:t>
            </w:r>
          </w:p>
        </w:tc>
        <w:tc>
          <w:tcPr>
            <w:tcW w:w="1701" w:type="dxa"/>
          </w:tcPr>
          <w:p w:rsidR="00C961AD" w:rsidRPr="00E00DBE" w:rsidRDefault="00C961AD" w:rsidP="00186840">
            <w:pPr>
              <w:spacing w:line="276" w:lineRule="auto"/>
              <w:jc w:val="center"/>
            </w:pPr>
            <w:r w:rsidRPr="00E00DBE">
              <w:t>19,5</w:t>
            </w:r>
          </w:p>
        </w:tc>
      </w:tr>
      <w:tr w:rsidR="00C961AD" w:rsidRPr="00F35F87" w:rsidTr="00186840">
        <w:tc>
          <w:tcPr>
            <w:tcW w:w="675" w:type="dxa"/>
            <w:vAlign w:val="center"/>
          </w:tcPr>
          <w:p w:rsidR="00C961AD" w:rsidRPr="00E00DBE" w:rsidRDefault="00C961AD" w:rsidP="00186840">
            <w:pPr>
              <w:spacing w:line="276" w:lineRule="auto"/>
              <w:jc w:val="center"/>
            </w:pPr>
            <w:r w:rsidRPr="00E00DBE">
              <w:t>3</w:t>
            </w:r>
          </w:p>
        </w:tc>
        <w:tc>
          <w:tcPr>
            <w:tcW w:w="4820" w:type="dxa"/>
          </w:tcPr>
          <w:p w:rsidR="00C961AD" w:rsidRPr="003900E6" w:rsidRDefault="00C961AD" w:rsidP="00186840">
            <w:r w:rsidRPr="003900E6">
              <w:t>шул исәптән халыкка, мең Гкал</w:t>
            </w:r>
          </w:p>
        </w:tc>
        <w:tc>
          <w:tcPr>
            <w:tcW w:w="1984" w:type="dxa"/>
          </w:tcPr>
          <w:p w:rsidR="00C961AD" w:rsidRPr="00E00DBE" w:rsidRDefault="00C961AD" w:rsidP="00186840">
            <w:pPr>
              <w:spacing w:line="276" w:lineRule="auto"/>
              <w:jc w:val="center"/>
            </w:pPr>
            <w:r w:rsidRPr="00E00DBE">
              <w:t>0</w:t>
            </w:r>
          </w:p>
        </w:tc>
        <w:tc>
          <w:tcPr>
            <w:tcW w:w="1701" w:type="dxa"/>
          </w:tcPr>
          <w:p w:rsidR="00C961AD" w:rsidRPr="00E00DBE" w:rsidRDefault="00C961AD" w:rsidP="00186840">
            <w:pPr>
              <w:spacing w:line="276" w:lineRule="auto"/>
              <w:jc w:val="center"/>
            </w:pPr>
            <w:r w:rsidRPr="00E00DBE">
              <w:t>0</w:t>
            </w:r>
          </w:p>
        </w:tc>
      </w:tr>
      <w:tr w:rsidR="00C961AD" w:rsidRPr="00F35F87" w:rsidTr="00186840">
        <w:tc>
          <w:tcPr>
            <w:tcW w:w="675" w:type="dxa"/>
            <w:vAlign w:val="center"/>
          </w:tcPr>
          <w:p w:rsidR="00C961AD" w:rsidRPr="00E00DBE" w:rsidRDefault="00C961AD" w:rsidP="00186840">
            <w:pPr>
              <w:spacing w:line="276" w:lineRule="auto"/>
              <w:jc w:val="center"/>
            </w:pPr>
            <w:r w:rsidRPr="00E00DBE">
              <w:t>4</w:t>
            </w:r>
          </w:p>
        </w:tc>
        <w:tc>
          <w:tcPr>
            <w:tcW w:w="4820" w:type="dxa"/>
          </w:tcPr>
          <w:p w:rsidR="00C961AD" w:rsidRPr="003900E6" w:rsidRDefault="00C961AD" w:rsidP="00186840">
            <w:r w:rsidRPr="003900E6">
              <w:t>Җылылык энергиясен югалту, мең Гкал</w:t>
            </w:r>
          </w:p>
        </w:tc>
        <w:tc>
          <w:tcPr>
            <w:tcW w:w="1984" w:type="dxa"/>
          </w:tcPr>
          <w:p w:rsidR="00C961AD" w:rsidRPr="00E00DBE" w:rsidRDefault="00C961AD" w:rsidP="00186840">
            <w:pPr>
              <w:spacing w:line="276" w:lineRule="auto"/>
              <w:jc w:val="center"/>
            </w:pPr>
            <w:r w:rsidRPr="00E00DBE">
              <w:t>3,3</w:t>
            </w:r>
          </w:p>
        </w:tc>
        <w:tc>
          <w:tcPr>
            <w:tcW w:w="1701" w:type="dxa"/>
          </w:tcPr>
          <w:p w:rsidR="00C961AD" w:rsidRPr="00E00DBE" w:rsidRDefault="00C961AD" w:rsidP="00186840">
            <w:pPr>
              <w:spacing w:line="276" w:lineRule="auto"/>
              <w:jc w:val="center"/>
            </w:pPr>
            <w:r w:rsidRPr="00E00DBE">
              <w:t>2,5</w:t>
            </w:r>
          </w:p>
        </w:tc>
      </w:tr>
      <w:tr w:rsidR="00C961AD" w:rsidRPr="00F35F87" w:rsidTr="00186840">
        <w:tc>
          <w:tcPr>
            <w:tcW w:w="675" w:type="dxa"/>
            <w:vAlign w:val="center"/>
          </w:tcPr>
          <w:p w:rsidR="00C961AD" w:rsidRPr="00E00DBE" w:rsidRDefault="00C961AD" w:rsidP="00186840">
            <w:pPr>
              <w:spacing w:line="276" w:lineRule="auto"/>
              <w:jc w:val="center"/>
            </w:pPr>
            <w:r w:rsidRPr="00E00DBE">
              <w:t>5</w:t>
            </w:r>
          </w:p>
        </w:tc>
        <w:tc>
          <w:tcPr>
            <w:tcW w:w="4820" w:type="dxa"/>
          </w:tcPr>
          <w:p w:rsidR="00C961AD" w:rsidRDefault="00C961AD" w:rsidP="00186840">
            <w:r w:rsidRPr="003900E6">
              <w:t>Югалтуларның чагыштырма авырлыгы, %</w:t>
            </w:r>
          </w:p>
        </w:tc>
        <w:tc>
          <w:tcPr>
            <w:tcW w:w="1984" w:type="dxa"/>
          </w:tcPr>
          <w:p w:rsidR="00C961AD" w:rsidRPr="00E00DBE" w:rsidRDefault="00C961AD" w:rsidP="00186840">
            <w:pPr>
              <w:spacing w:line="276" w:lineRule="auto"/>
              <w:jc w:val="center"/>
            </w:pPr>
            <w:r w:rsidRPr="00E00DBE">
              <w:t>16,4</w:t>
            </w:r>
          </w:p>
        </w:tc>
        <w:tc>
          <w:tcPr>
            <w:tcW w:w="1701" w:type="dxa"/>
          </w:tcPr>
          <w:p w:rsidR="00C961AD" w:rsidRPr="00E00DBE" w:rsidRDefault="00C961AD" w:rsidP="00186840">
            <w:pPr>
              <w:spacing w:line="276" w:lineRule="auto"/>
              <w:jc w:val="center"/>
            </w:pPr>
            <w:r w:rsidRPr="00E00DBE">
              <w:t>13,0</w:t>
            </w:r>
          </w:p>
        </w:tc>
      </w:tr>
      <w:tr w:rsidR="00C961AD" w:rsidRPr="00F35F87" w:rsidTr="00186840">
        <w:tc>
          <w:tcPr>
            <w:tcW w:w="9180" w:type="dxa"/>
            <w:gridSpan w:val="4"/>
            <w:vAlign w:val="center"/>
          </w:tcPr>
          <w:p w:rsidR="00C961AD" w:rsidRPr="00E00DBE" w:rsidRDefault="00C961AD" w:rsidP="00186840">
            <w:pPr>
              <w:spacing w:line="276" w:lineRule="auto"/>
              <w:rPr>
                <w:b/>
              </w:rPr>
            </w:pPr>
            <w:r w:rsidRPr="001E3FC7">
              <w:rPr>
                <w:b/>
              </w:rPr>
              <w:t>Су белән тәэмин итү</w:t>
            </w:r>
          </w:p>
        </w:tc>
      </w:tr>
      <w:tr w:rsidR="00C961AD" w:rsidRPr="00F35F87" w:rsidTr="00186840">
        <w:tc>
          <w:tcPr>
            <w:tcW w:w="675" w:type="dxa"/>
            <w:shd w:val="clear" w:color="auto" w:fill="auto"/>
            <w:vAlign w:val="center"/>
          </w:tcPr>
          <w:p w:rsidR="00C961AD" w:rsidRPr="00380CA7" w:rsidRDefault="00C961AD" w:rsidP="00186840">
            <w:pPr>
              <w:spacing w:line="276" w:lineRule="auto"/>
              <w:jc w:val="center"/>
            </w:pPr>
            <w:r w:rsidRPr="00380CA7">
              <w:t>1</w:t>
            </w:r>
          </w:p>
        </w:tc>
        <w:tc>
          <w:tcPr>
            <w:tcW w:w="4820" w:type="dxa"/>
            <w:shd w:val="clear" w:color="auto" w:fill="auto"/>
          </w:tcPr>
          <w:p w:rsidR="00C961AD" w:rsidRPr="006550F5" w:rsidRDefault="00C961AD" w:rsidP="00186840">
            <w:r w:rsidRPr="006550F5">
              <w:t>Су челтәренә, мең куб. м. га җибәрелгән</w:t>
            </w:r>
          </w:p>
        </w:tc>
        <w:tc>
          <w:tcPr>
            <w:tcW w:w="1984" w:type="dxa"/>
            <w:shd w:val="clear" w:color="auto" w:fill="auto"/>
          </w:tcPr>
          <w:p w:rsidR="00C961AD" w:rsidRPr="00380CA7" w:rsidRDefault="00C961AD" w:rsidP="00186840">
            <w:pPr>
              <w:spacing w:line="276" w:lineRule="auto"/>
              <w:jc w:val="center"/>
            </w:pPr>
            <w:r w:rsidRPr="00380CA7">
              <w:t>1153,5</w:t>
            </w:r>
          </w:p>
        </w:tc>
        <w:tc>
          <w:tcPr>
            <w:tcW w:w="1701" w:type="dxa"/>
            <w:shd w:val="clear" w:color="auto" w:fill="auto"/>
          </w:tcPr>
          <w:p w:rsidR="00C961AD" w:rsidRPr="00380CA7" w:rsidRDefault="00C961AD" w:rsidP="00186840">
            <w:pPr>
              <w:spacing w:line="276" w:lineRule="auto"/>
              <w:jc w:val="center"/>
            </w:pPr>
            <w:r w:rsidRPr="00380CA7">
              <w:t>942,6</w:t>
            </w:r>
          </w:p>
        </w:tc>
      </w:tr>
      <w:tr w:rsidR="00C961AD" w:rsidRPr="00F35F87" w:rsidTr="00186840">
        <w:tc>
          <w:tcPr>
            <w:tcW w:w="675" w:type="dxa"/>
            <w:shd w:val="clear" w:color="auto" w:fill="auto"/>
            <w:vAlign w:val="center"/>
          </w:tcPr>
          <w:p w:rsidR="00C961AD" w:rsidRPr="00380CA7" w:rsidRDefault="00C961AD" w:rsidP="00186840">
            <w:pPr>
              <w:spacing w:line="276" w:lineRule="auto"/>
              <w:jc w:val="center"/>
            </w:pPr>
            <w:r w:rsidRPr="00380CA7">
              <w:t>2</w:t>
            </w:r>
          </w:p>
        </w:tc>
        <w:tc>
          <w:tcPr>
            <w:tcW w:w="4820" w:type="dxa"/>
            <w:shd w:val="clear" w:color="auto" w:fill="auto"/>
          </w:tcPr>
          <w:p w:rsidR="00C961AD" w:rsidRPr="006550F5" w:rsidRDefault="00C961AD" w:rsidP="00186840">
            <w:r w:rsidRPr="006550F5">
              <w:t>Кулланучыларга су җибәрелде, мең куб. м</w:t>
            </w:r>
          </w:p>
        </w:tc>
        <w:tc>
          <w:tcPr>
            <w:tcW w:w="1984" w:type="dxa"/>
            <w:shd w:val="clear" w:color="auto" w:fill="auto"/>
          </w:tcPr>
          <w:p w:rsidR="00C961AD" w:rsidRPr="00380CA7" w:rsidRDefault="00C961AD" w:rsidP="00186840">
            <w:pPr>
              <w:spacing w:line="276" w:lineRule="auto"/>
              <w:jc w:val="center"/>
            </w:pPr>
            <w:r w:rsidRPr="00380CA7">
              <w:t>1053,7</w:t>
            </w:r>
          </w:p>
        </w:tc>
        <w:tc>
          <w:tcPr>
            <w:tcW w:w="1701" w:type="dxa"/>
            <w:shd w:val="clear" w:color="auto" w:fill="auto"/>
          </w:tcPr>
          <w:p w:rsidR="00C961AD" w:rsidRPr="00380CA7" w:rsidRDefault="00C961AD" w:rsidP="00186840">
            <w:pPr>
              <w:spacing w:line="276" w:lineRule="auto"/>
              <w:jc w:val="center"/>
            </w:pPr>
            <w:r w:rsidRPr="00380CA7">
              <w:t>1039,3</w:t>
            </w:r>
          </w:p>
        </w:tc>
      </w:tr>
      <w:tr w:rsidR="00C961AD" w:rsidRPr="00F35F87" w:rsidTr="00186840">
        <w:tc>
          <w:tcPr>
            <w:tcW w:w="675" w:type="dxa"/>
            <w:shd w:val="clear" w:color="auto" w:fill="auto"/>
            <w:vAlign w:val="center"/>
          </w:tcPr>
          <w:p w:rsidR="00C961AD" w:rsidRPr="00380CA7" w:rsidRDefault="00C961AD" w:rsidP="00186840">
            <w:pPr>
              <w:spacing w:line="276" w:lineRule="auto"/>
              <w:jc w:val="center"/>
            </w:pPr>
            <w:r w:rsidRPr="00380CA7">
              <w:t>3</w:t>
            </w:r>
          </w:p>
        </w:tc>
        <w:tc>
          <w:tcPr>
            <w:tcW w:w="4820" w:type="dxa"/>
            <w:shd w:val="clear" w:color="auto" w:fill="auto"/>
          </w:tcPr>
          <w:p w:rsidR="00C961AD" w:rsidRPr="006550F5" w:rsidRDefault="00C961AD" w:rsidP="00186840">
            <w:r w:rsidRPr="006550F5">
              <w:t>шул исәптән халыкка, мең куб. м</w:t>
            </w:r>
          </w:p>
        </w:tc>
        <w:tc>
          <w:tcPr>
            <w:tcW w:w="1984" w:type="dxa"/>
            <w:shd w:val="clear" w:color="auto" w:fill="auto"/>
          </w:tcPr>
          <w:p w:rsidR="00C961AD" w:rsidRPr="00380CA7" w:rsidRDefault="00C961AD" w:rsidP="00186840">
            <w:pPr>
              <w:spacing w:line="276" w:lineRule="auto"/>
              <w:jc w:val="center"/>
            </w:pPr>
            <w:r w:rsidRPr="00380CA7">
              <w:t>937,8</w:t>
            </w:r>
          </w:p>
        </w:tc>
        <w:tc>
          <w:tcPr>
            <w:tcW w:w="1701" w:type="dxa"/>
            <w:shd w:val="clear" w:color="auto" w:fill="auto"/>
          </w:tcPr>
          <w:p w:rsidR="00C961AD" w:rsidRPr="00380CA7" w:rsidRDefault="00C961AD" w:rsidP="00186840">
            <w:pPr>
              <w:spacing w:line="276" w:lineRule="auto"/>
              <w:jc w:val="center"/>
            </w:pPr>
            <w:r w:rsidRPr="00380CA7">
              <w:t>797,7</w:t>
            </w:r>
          </w:p>
        </w:tc>
      </w:tr>
      <w:tr w:rsidR="00C961AD" w:rsidRPr="00F35F87" w:rsidTr="00186840">
        <w:tc>
          <w:tcPr>
            <w:tcW w:w="675" w:type="dxa"/>
            <w:shd w:val="clear" w:color="auto" w:fill="auto"/>
            <w:vAlign w:val="center"/>
          </w:tcPr>
          <w:p w:rsidR="00C961AD" w:rsidRPr="00380CA7" w:rsidRDefault="00C961AD" w:rsidP="00186840">
            <w:pPr>
              <w:spacing w:line="276" w:lineRule="auto"/>
              <w:jc w:val="center"/>
            </w:pPr>
            <w:r w:rsidRPr="00380CA7">
              <w:t>4</w:t>
            </w:r>
          </w:p>
        </w:tc>
        <w:tc>
          <w:tcPr>
            <w:tcW w:w="4820" w:type="dxa"/>
            <w:shd w:val="clear" w:color="auto" w:fill="auto"/>
          </w:tcPr>
          <w:p w:rsidR="00C961AD" w:rsidRPr="006550F5" w:rsidRDefault="00C961AD" w:rsidP="00186840">
            <w:r w:rsidRPr="006550F5">
              <w:t>Су югалту, мең куб. м</w:t>
            </w:r>
          </w:p>
        </w:tc>
        <w:tc>
          <w:tcPr>
            <w:tcW w:w="1984" w:type="dxa"/>
            <w:shd w:val="clear" w:color="auto" w:fill="auto"/>
          </w:tcPr>
          <w:p w:rsidR="00C961AD" w:rsidRPr="00380CA7" w:rsidRDefault="00C961AD" w:rsidP="00186840">
            <w:pPr>
              <w:spacing w:line="276" w:lineRule="auto"/>
              <w:jc w:val="center"/>
            </w:pPr>
            <w:r w:rsidRPr="00380CA7">
              <w:t>99,8</w:t>
            </w:r>
          </w:p>
        </w:tc>
        <w:tc>
          <w:tcPr>
            <w:tcW w:w="1701" w:type="dxa"/>
            <w:shd w:val="clear" w:color="auto" w:fill="auto"/>
          </w:tcPr>
          <w:p w:rsidR="00C961AD" w:rsidRPr="00380CA7" w:rsidRDefault="00C961AD" w:rsidP="00186840">
            <w:pPr>
              <w:spacing w:line="276" w:lineRule="auto"/>
              <w:jc w:val="center"/>
            </w:pPr>
            <w:r w:rsidRPr="00380CA7">
              <w:t>69,9</w:t>
            </w:r>
          </w:p>
        </w:tc>
      </w:tr>
      <w:tr w:rsidR="00C961AD" w:rsidRPr="00F35F87" w:rsidTr="00186840">
        <w:tc>
          <w:tcPr>
            <w:tcW w:w="675" w:type="dxa"/>
            <w:shd w:val="clear" w:color="auto" w:fill="auto"/>
            <w:vAlign w:val="center"/>
          </w:tcPr>
          <w:p w:rsidR="00C961AD" w:rsidRPr="00380CA7" w:rsidRDefault="00C961AD" w:rsidP="00186840">
            <w:pPr>
              <w:spacing w:line="276" w:lineRule="auto"/>
              <w:jc w:val="center"/>
            </w:pPr>
            <w:r w:rsidRPr="00380CA7">
              <w:t>5</w:t>
            </w:r>
          </w:p>
        </w:tc>
        <w:tc>
          <w:tcPr>
            <w:tcW w:w="4820" w:type="dxa"/>
            <w:shd w:val="clear" w:color="auto" w:fill="auto"/>
          </w:tcPr>
          <w:p w:rsidR="00C961AD" w:rsidRDefault="00C961AD" w:rsidP="00186840">
            <w:r w:rsidRPr="006550F5">
              <w:t>Югалтуларның чагыштырма авырлыгы, %</w:t>
            </w:r>
          </w:p>
        </w:tc>
        <w:tc>
          <w:tcPr>
            <w:tcW w:w="1984" w:type="dxa"/>
            <w:shd w:val="clear" w:color="auto" w:fill="auto"/>
          </w:tcPr>
          <w:p w:rsidR="00C961AD" w:rsidRPr="00380CA7" w:rsidRDefault="00C961AD" w:rsidP="00186840">
            <w:pPr>
              <w:spacing w:line="276" w:lineRule="auto"/>
              <w:jc w:val="center"/>
            </w:pPr>
            <w:r w:rsidRPr="00380CA7">
              <w:t>14,78</w:t>
            </w:r>
          </w:p>
        </w:tc>
        <w:tc>
          <w:tcPr>
            <w:tcW w:w="1701" w:type="dxa"/>
            <w:shd w:val="clear" w:color="auto" w:fill="auto"/>
          </w:tcPr>
          <w:p w:rsidR="00C961AD" w:rsidRPr="00380CA7" w:rsidRDefault="00C961AD" w:rsidP="00186840">
            <w:pPr>
              <w:spacing w:line="276" w:lineRule="auto"/>
              <w:jc w:val="center"/>
            </w:pPr>
            <w:r w:rsidRPr="00380CA7">
              <w:t>14,61</w:t>
            </w:r>
          </w:p>
        </w:tc>
      </w:tr>
      <w:tr w:rsidR="00C961AD" w:rsidRPr="00F35F87" w:rsidTr="00186840">
        <w:tc>
          <w:tcPr>
            <w:tcW w:w="9180" w:type="dxa"/>
            <w:gridSpan w:val="4"/>
            <w:vAlign w:val="center"/>
          </w:tcPr>
          <w:p w:rsidR="00C961AD" w:rsidRPr="00380CA7" w:rsidRDefault="00C961AD" w:rsidP="00186840">
            <w:pPr>
              <w:spacing w:line="276" w:lineRule="auto"/>
              <w:rPr>
                <w:b/>
              </w:rPr>
            </w:pPr>
            <w:r w:rsidRPr="001E3FC7">
              <w:rPr>
                <w:b/>
              </w:rPr>
              <w:t>Электр белән тәэмин итү</w:t>
            </w:r>
          </w:p>
        </w:tc>
      </w:tr>
      <w:tr w:rsidR="00C961AD" w:rsidRPr="00F35F87" w:rsidTr="00186840">
        <w:tc>
          <w:tcPr>
            <w:tcW w:w="675" w:type="dxa"/>
            <w:vAlign w:val="center"/>
          </w:tcPr>
          <w:p w:rsidR="00C961AD" w:rsidRPr="00E00DBE" w:rsidRDefault="00C961AD" w:rsidP="00186840">
            <w:pPr>
              <w:spacing w:line="276" w:lineRule="auto"/>
              <w:jc w:val="center"/>
            </w:pPr>
            <w:r w:rsidRPr="00E00DBE">
              <w:t>1</w:t>
            </w:r>
          </w:p>
        </w:tc>
        <w:tc>
          <w:tcPr>
            <w:tcW w:w="4820" w:type="dxa"/>
          </w:tcPr>
          <w:p w:rsidR="00C961AD" w:rsidRPr="00972436" w:rsidRDefault="00C961AD" w:rsidP="00186840">
            <w:r w:rsidRPr="00972436">
              <w:t>Электр энергиясен куллану, мең кВт*сәг</w:t>
            </w:r>
          </w:p>
        </w:tc>
        <w:tc>
          <w:tcPr>
            <w:tcW w:w="1984" w:type="dxa"/>
          </w:tcPr>
          <w:p w:rsidR="00C961AD" w:rsidRPr="00E00DBE" w:rsidRDefault="00C961AD" w:rsidP="00186840">
            <w:pPr>
              <w:spacing w:line="276" w:lineRule="auto"/>
              <w:jc w:val="center"/>
            </w:pPr>
            <w:r w:rsidRPr="00E00DBE">
              <w:t>77 241</w:t>
            </w:r>
          </w:p>
        </w:tc>
        <w:tc>
          <w:tcPr>
            <w:tcW w:w="1701" w:type="dxa"/>
          </w:tcPr>
          <w:p w:rsidR="00C961AD" w:rsidRPr="00E00DBE" w:rsidRDefault="00C961AD" w:rsidP="00186840">
            <w:pPr>
              <w:spacing w:line="276" w:lineRule="auto"/>
              <w:jc w:val="center"/>
            </w:pPr>
            <w:r w:rsidRPr="00E00DBE">
              <w:t>76 504</w:t>
            </w:r>
          </w:p>
        </w:tc>
      </w:tr>
      <w:tr w:rsidR="00C961AD" w:rsidRPr="00F35F87" w:rsidTr="00186840">
        <w:tc>
          <w:tcPr>
            <w:tcW w:w="675" w:type="dxa"/>
            <w:vAlign w:val="center"/>
          </w:tcPr>
          <w:p w:rsidR="00C961AD" w:rsidRPr="00E00DBE" w:rsidRDefault="00C961AD" w:rsidP="00186840">
            <w:pPr>
              <w:spacing w:line="276" w:lineRule="auto"/>
              <w:jc w:val="center"/>
            </w:pPr>
            <w:r w:rsidRPr="00E00DBE">
              <w:t>2</w:t>
            </w:r>
          </w:p>
        </w:tc>
        <w:tc>
          <w:tcPr>
            <w:tcW w:w="4820" w:type="dxa"/>
          </w:tcPr>
          <w:p w:rsidR="00C961AD" w:rsidRDefault="00C961AD" w:rsidP="00186840">
            <w:r w:rsidRPr="00972436">
              <w:t>шул исәптән халык саны, мең</w:t>
            </w:r>
            <w:r>
              <w:t>н</w:t>
            </w:r>
            <w:r>
              <w:rPr>
                <w:lang w:val="tt-RU"/>
              </w:rPr>
              <w:t>ән арткан</w:t>
            </w:r>
            <w:r w:rsidRPr="00972436">
              <w:t xml:space="preserve"> кВт / сәг</w:t>
            </w:r>
          </w:p>
        </w:tc>
        <w:tc>
          <w:tcPr>
            <w:tcW w:w="1984" w:type="dxa"/>
          </w:tcPr>
          <w:p w:rsidR="00C961AD" w:rsidRPr="00E00DBE" w:rsidRDefault="00C961AD" w:rsidP="00186840">
            <w:pPr>
              <w:spacing w:line="276" w:lineRule="auto"/>
              <w:jc w:val="center"/>
            </w:pPr>
            <w:r w:rsidRPr="00E00DBE">
              <w:t>32 229</w:t>
            </w:r>
          </w:p>
        </w:tc>
        <w:tc>
          <w:tcPr>
            <w:tcW w:w="1701" w:type="dxa"/>
          </w:tcPr>
          <w:p w:rsidR="00C961AD" w:rsidRPr="00E00DBE" w:rsidRDefault="00C961AD" w:rsidP="00186840">
            <w:pPr>
              <w:spacing w:line="276" w:lineRule="auto"/>
              <w:jc w:val="center"/>
            </w:pPr>
            <w:r w:rsidRPr="00E00DBE">
              <w:t>31 262,1</w:t>
            </w:r>
          </w:p>
        </w:tc>
      </w:tr>
      <w:tr w:rsidR="00C961AD" w:rsidRPr="00F35F87" w:rsidTr="00186840">
        <w:tc>
          <w:tcPr>
            <w:tcW w:w="9180" w:type="dxa"/>
            <w:gridSpan w:val="4"/>
            <w:vAlign w:val="center"/>
          </w:tcPr>
          <w:p w:rsidR="00C961AD" w:rsidRPr="000E2D3B" w:rsidRDefault="00C961AD" w:rsidP="00186840">
            <w:pPr>
              <w:spacing w:line="276" w:lineRule="auto"/>
              <w:rPr>
                <w:b/>
              </w:rPr>
            </w:pPr>
            <w:r w:rsidRPr="00191699">
              <w:rPr>
                <w:b/>
              </w:rPr>
              <w:t>Газ белән тәэмин итү</w:t>
            </w:r>
          </w:p>
        </w:tc>
      </w:tr>
      <w:tr w:rsidR="00C961AD" w:rsidRPr="00F35F87" w:rsidTr="00186840">
        <w:tc>
          <w:tcPr>
            <w:tcW w:w="675" w:type="dxa"/>
            <w:vAlign w:val="center"/>
          </w:tcPr>
          <w:p w:rsidR="00C961AD" w:rsidRPr="000E2D3B" w:rsidRDefault="00C961AD" w:rsidP="00186840">
            <w:pPr>
              <w:spacing w:line="276" w:lineRule="auto"/>
              <w:jc w:val="center"/>
            </w:pPr>
            <w:r w:rsidRPr="000E2D3B">
              <w:t>1</w:t>
            </w:r>
          </w:p>
        </w:tc>
        <w:tc>
          <w:tcPr>
            <w:tcW w:w="4820" w:type="dxa"/>
          </w:tcPr>
          <w:p w:rsidR="00C961AD" w:rsidRPr="007D1866" w:rsidRDefault="00C961AD" w:rsidP="00186840">
            <w:r w:rsidRPr="007D1866">
              <w:t>Табигый газ куллану, мең куб. м</w:t>
            </w:r>
          </w:p>
        </w:tc>
        <w:tc>
          <w:tcPr>
            <w:tcW w:w="1984" w:type="dxa"/>
          </w:tcPr>
          <w:p w:rsidR="00C961AD" w:rsidRPr="000E2D3B" w:rsidRDefault="00C961AD" w:rsidP="00186840">
            <w:pPr>
              <w:spacing w:line="276" w:lineRule="auto"/>
              <w:jc w:val="center"/>
            </w:pPr>
            <w:r w:rsidRPr="000E2D3B">
              <w:t>108 565</w:t>
            </w:r>
          </w:p>
        </w:tc>
        <w:tc>
          <w:tcPr>
            <w:tcW w:w="1701" w:type="dxa"/>
          </w:tcPr>
          <w:p w:rsidR="00C961AD" w:rsidRPr="000E2D3B" w:rsidRDefault="00C961AD" w:rsidP="00186840">
            <w:pPr>
              <w:spacing w:line="276" w:lineRule="auto"/>
              <w:jc w:val="center"/>
            </w:pPr>
            <w:r w:rsidRPr="000E2D3B">
              <w:t>108 088</w:t>
            </w:r>
          </w:p>
        </w:tc>
      </w:tr>
      <w:tr w:rsidR="00C961AD" w:rsidRPr="001B7D6B" w:rsidTr="00186840">
        <w:tc>
          <w:tcPr>
            <w:tcW w:w="675" w:type="dxa"/>
            <w:vAlign w:val="center"/>
          </w:tcPr>
          <w:p w:rsidR="00C961AD" w:rsidRPr="000E2D3B" w:rsidRDefault="00C961AD" w:rsidP="00186840">
            <w:pPr>
              <w:spacing w:line="276" w:lineRule="auto"/>
              <w:jc w:val="center"/>
            </w:pPr>
            <w:r w:rsidRPr="000E2D3B">
              <w:t>2</w:t>
            </w:r>
          </w:p>
        </w:tc>
        <w:tc>
          <w:tcPr>
            <w:tcW w:w="4820" w:type="dxa"/>
          </w:tcPr>
          <w:p w:rsidR="00C961AD" w:rsidRDefault="00C961AD" w:rsidP="00186840">
            <w:r w:rsidRPr="007D1866">
              <w:t>шул исәптән, халык саны-мең куб. м</w:t>
            </w:r>
          </w:p>
        </w:tc>
        <w:tc>
          <w:tcPr>
            <w:tcW w:w="1984" w:type="dxa"/>
          </w:tcPr>
          <w:p w:rsidR="00C961AD" w:rsidRPr="000E2D3B" w:rsidRDefault="00C961AD" w:rsidP="00186840">
            <w:pPr>
              <w:spacing w:line="276" w:lineRule="auto"/>
              <w:jc w:val="center"/>
            </w:pPr>
            <w:r w:rsidRPr="000E2D3B">
              <w:t>41 018</w:t>
            </w:r>
          </w:p>
        </w:tc>
        <w:tc>
          <w:tcPr>
            <w:tcW w:w="1701" w:type="dxa"/>
          </w:tcPr>
          <w:p w:rsidR="00C961AD" w:rsidRPr="000E2D3B" w:rsidRDefault="00C961AD" w:rsidP="00186840">
            <w:pPr>
              <w:spacing w:line="276" w:lineRule="auto"/>
              <w:jc w:val="center"/>
            </w:pPr>
            <w:r w:rsidRPr="000E2D3B">
              <w:t>40 608</w:t>
            </w:r>
          </w:p>
        </w:tc>
      </w:tr>
    </w:tbl>
    <w:p w:rsidR="00C961AD" w:rsidRPr="00550F01" w:rsidRDefault="00C961AD" w:rsidP="00C961AD">
      <w:pPr>
        <w:spacing w:line="276" w:lineRule="auto"/>
        <w:rPr>
          <w:b/>
          <w:sz w:val="16"/>
          <w:szCs w:val="16"/>
        </w:rPr>
      </w:pPr>
    </w:p>
    <w:p w:rsidR="00C961AD" w:rsidRDefault="00C961AD" w:rsidP="00C961AD">
      <w:pPr>
        <w:spacing w:line="276" w:lineRule="auto"/>
        <w:ind w:firstLine="709"/>
        <w:jc w:val="both"/>
        <w:rPr>
          <w:sz w:val="28"/>
        </w:rPr>
      </w:pPr>
      <w:r w:rsidRPr="00292132">
        <w:rPr>
          <w:sz w:val="28"/>
        </w:rPr>
        <w:t>Мамадыш районы буенча энергоресурсларны сак тотуның норматив потенциалы алдан түбәндәге чагыштырма күрсәткечләрдә бәяләнә:</w:t>
      </w:r>
    </w:p>
    <w:p w:rsidR="00C961AD" w:rsidRPr="00292132" w:rsidRDefault="00C961AD" w:rsidP="00C961AD">
      <w:pPr>
        <w:spacing w:line="276" w:lineRule="auto"/>
        <w:ind w:firstLine="709"/>
        <w:jc w:val="both"/>
        <w:rPr>
          <w:sz w:val="28"/>
        </w:rPr>
      </w:pPr>
      <w:r w:rsidRPr="009C73E5">
        <w:rPr>
          <w:sz w:val="28"/>
        </w:rPr>
        <w:t xml:space="preserve">- </w:t>
      </w:r>
      <w:r w:rsidRPr="00292132">
        <w:rPr>
          <w:sz w:val="28"/>
        </w:rPr>
        <w:t>җылылык энергиясе буенча – 18-22 %;</w:t>
      </w:r>
    </w:p>
    <w:p w:rsidR="00C961AD" w:rsidRPr="00292132" w:rsidRDefault="00C961AD" w:rsidP="00C961AD">
      <w:pPr>
        <w:spacing w:line="276" w:lineRule="auto"/>
        <w:ind w:firstLine="709"/>
        <w:jc w:val="both"/>
        <w:rPr>
          <w:sz w:val="28"/>
        </w:rPr>
      </w:pPr>
      <w:r w:rsidRPr="00292132">
        <w:rPr>
          <w:sz w:val="28"/>
        </w:rPr>
        <w:t>- электр энергиясе буенча – 17-21 %;</w:t>
      </w:r>
    </w:p>
    <w:p w:rsidR="00C961AD" w:rsidRDefault="00C961AD" w:rsidP="00C961AD">
      <w:pPr>
        <w:spacing w:line="276" w:lineRule="auto"/>
        <w:ind w:firstLine="709"/>
        <w:jc w:val="both"/>
        <w:rPr>
          <w:sz w:val="28"/>
        </w:rPr>
      </w:pPr>
      <w:r w:rsidRPr="00292132">
        <w:rPr>
          <w:sz w:val="28"/>
        </w:rPr>
        <w:t>- су буенча-20-23 %.</w:t>
      </w:r>
    </w:p>
    <w:p w:rsidR="00C961AD" w:rsidRPr="00546761" w:rsidRDefault="00C961AD" w:rsidP="00C961AD">
      <w:pPr>
        <w:pStyle w:val="ad"/>
        <w:autoSpaceDE w:val="0"/>
        <w:autoSpaceDN w:val="0"/>
        <w:adjustRightInd w:val="0"/>
        <w:spacing w:before="108" w:after="108"/>
        <w:ind w:left="0" w:firstLine="568"/>
        <w:jc w:val="both"/>
        <w:outlineLvl w:val="0"/>
        <w:rPr>
          <w:szCs w:val="28"/>
        </w:rPr>
      </w:pPr>
      <w:r w:rsidRPr="00292132">
        <w:t>Табигый күрсәткечләрдә бу күрсәткечләр җылылыкны еллык экономияләүгә туры киләчәк – 8,5 мең Гкал, су – 0,43 млн.куб. м, электр энергиясенә – 8,1 млн. кВт. М.* сәг, газ (җылылык энергиясен экономияләүдән күчереп) - 1,08 млн. куб. м.</w:t>
      </w:r>
    </w:p>
    <w:p w:rsidR="00C961AD" w:rsidRPr="00CD2E16" w:rsidRDefault="00C961AD" w:rsidP="00676BEE">
      <w:pPr>
        <w:pStyle w:val="ad"/>
        <w:numPr>
          <w:ilvl w:val="0"/>
          <w:numId w:val="20"/>
        </w:numPr>
        <w:autoSpaceDE w:val="0"/>
        <w:autoSpaceDN w:val="0"/>
        <w:adjustRightInd w:val="0"/>
        <w:spacing w:line="276" w:lineRule="auto"/>
        <w:jc w:val="center"/>
        <w:outlineLvl w:val="0"/>
        <w:rPr>
          <w:b/>
          <w:bCs/>
          <w:vanish/>
          <w:color w:val="000080"/>
          <w:szCs w:val="20"/>
        </w:rPr>
      </w:pPr>
      <w:bookmarkStart w:id="2106" w:name="_Toc266803844"/>
      <w:bookmarkStart w:id="2107" w:name="_Toc266894623"/>
      <w:bookmarkStart w:id="2108" w:name="_Toc266894952"/>
      <w:bookmarkStart w:id="2109" w:name="_Toc266915294"/>
      <w:bookmarkStart w:id="2110" w:name="_Toc266915621"/>
      <w:bookmarkStart w:id="2111" w:name="_Toc267000281"/>
      <w:bookmarkStart w:id="2112" w:name="_Toc267062591"/>
      <w:bookmarkStart w:id="2113" w:name="_Toc267074552"/>
      <w:bookmarkStart w:id="2114" w:name="_Toc267074861"/>
      <w:bookmarkStart w:id="2115" w:name="_Toc267149067"/>
      <w:bookmarkStart w:id="2116" w:name="_Toc267259068"/>
      <w:bookmarkStart w:id="2117" w:name="_Toc272316468"/>
      <w:bookmarkStart w:id="2118" w:name="_Toc272342117"/>
      <w:bookmarkStart w:id="2119" w:name="_Toc272342426"/>
      <w:bookmarkEnd w:id="2106"/>
      <w:bookmarkEnd w:id="2107"/>
      <w:bookmarkEnd w:id="2108"/>
      <w:bookmarkEnd w:id="2109"/>
      <w:bookmarkEnd w:id="2110"/>
      <w:bookmarkEnd w:id="2111"/>
      <w:bookmarkEnd w:id="2112"/>
      <w:bookmarkEnd w:id="2113"/>
      <w:bookmarkEnd w:id="2114"/>
      <w:bookmarkEnd w:id="2115"/>
      <w:bookmarkEnd w:id="2116"/>
      <w:bookmarkEnd w:id="2117"/>
      <w:bookmarkEnd w:id="2118"/>
      <w:bookmarkEnd w:id="2119"/>
    </w:p>
    <w:p w:rsidR="00C961AD" w:rsidRPr="00CD2E16" w:rsidRDefault="00C961AD" w:rsidP="00676BEE">
      <w:pPr>
        <w:pStyle w:val="ad"/>
        <w:numPr>
          <w:ilvl w:val="0"/>
          <w:numId w:val="20"/>
        </w:numPr>
        <w:autoSpaceDE w:val="0"/>
        <w:autoSpaceDN w:val="0"/>
        <w:adjustRightInd w:val="0"/>
        <w:spacing w:line="276" w:lineRule="auto"/>
        <w:jc w:val="center"/>
        <w:outlineLvl w:val="0"/>
        <w:rPr>
          <w:b/>
          <w:bCs/>
          <w:vanish/>
          <w:color w:val="000080"/>
          <w:szCs w:val="20"/>
        </w:rPr>
      </w:pPr>
      <w:bookmarkStart w:id="2120" w:name="_Toc266803845"/>
      <w:bookmarkStart w:id="2121" w:name="_Toc266894624"/>
      <w:bookmarkStart w:id="2122" w:name="_Toc266894953"/>
      <w:bookmarkStart w:id="2123" w:name="_Toc266915295"/>
      <w:bookmarkStart w:id="2124" w:name="_Toc266915622"/>
      <w:bookmarkStart w:id="2125" w:name="_Toc267000282"/>
      <w:bookmarkStart w:id="2126" w:name="_Toc267062592"/>
      <w:bookmarkStart w:id="2127" w:name="_Toc267074553"/>
      <w:bookmarkStart w:id="2128" w:name="_Toc267074862"/>
      <w:bookmarkStart w:id="2129" w:name="_Toc267149068"/>
      <w:bookmarkStart w:id="2130" w:name="_Toc267259069"/>
      <w:bookmarkStart w:id="2131" w:name="_Toc272316469"/>
      <w:bookmarkStart w:id="2132" w:name="_Toc272342118"/>
      <w:bookmarkStart w:id="2133" w:name="_Toc272342427"/>
      <w:bookmarkEnd w:id="2120"/>
      <w:bookmarkEnd w:id="2121"/>
      <w:bookmarkEnd w:id="2122"/>
      <w:bookmarkEnd w:id="2123"/>
      <w:bookmarkEnd w:id="2124"/>
      <w:bookmarkEnd w:id="2125"/>
      <w:bookmarkEnd w:id="2126"/>
      <w:bookmarkEnd w:id="2127"/>
      <w:bookmarkEnd w:id="2128"/>
      <w:bookmarkEnd w:id="2129"/>
      <w:bookmarkEnd w:id="2130"/>
      <w:bookmarkEnd w:id="2131"/>
      <w:bookmarkEnd w:id="2132"/>
      <w:bookmarkEnd w:id="2133"/>
    </w:p>
    <w:p w:rsidR="00C961AD" w:rsidRDefault="00C961AD" w:rsidP="00676BEE">
      <w:pPr>
        <w:pStyle w:val="12"/>
        <w:keepNext w:val="0"/>
        <w:numPr>
          <w:ilvl w:val="0"/>
          <w:numId w:val="24"/>
        </w:numPr>
        <w:autoSpaceDE w:val="0"/>
        <w:autoSpaceDN w:val="0"/>
        <w:adjustRightInd w:val="0"/>
        <w:spacing w:line="276" w:lineRule="auto"/>
        <w:jc w:val="center"/>
      </w:pPr>
      <w:r w:rsidRPr="00236C84">
        <w:t>9. Кулланыла торган электр егәрлеген киметү</w:t>
      </w:r>
    </w:p>
    <w:p w:rsidR="00C961AD" w:rsidRPr="00546761" w:rsidRDefault="00C961AD" w:rsidP="00C961AD"/>
    <w:p w:rsidR="00C961AD" w:rsidRPr="0069397D" w:rsidRDefault="00C961AD" w:rsidP="00C961AD">
      <w:pPr>
        <w:spacing w:line="276" w:lineRule="auto"/>
        <w:rPr>
          <w:sz w:val="16"/>
          <w:szCs w:val="16"/>
        </w:rPr>
      </w:pPr>
    </w:p>
    <w:p w:rsidR="00C961AD" w:rsidRDefault="00C961AD" w:rsidP="00C961AD">
      <w:pPr>
        <w:spacing w:line="276" w:lineRule="auto"/>
        <w:ind w:firstLine="709"/>
        <w:jc w:val="both"/>
        <w:rPr>
          <w:sz w:val="28"/>
          <w:szCs w:val="28"/>
        </w:rPr>
      </w:pPr>
      <w:r w:rsidRPr="00DC013C">
        <w:rPr>
          <w:spacing w:val="-4"/>
          <w:sz w:val="28"/>
          <w:szCs w:val="28"/>
        </w:rPr>
        <w:t>Бүлекнең максаты-яңа чыганаклар төзүгә альтернатива буларак, егәрлек кытлыгын бетерү ысулларының берсе буларак кулланылган электр егәрлеген киметү.</w:t>
      </w:r>
    </w:p>
    <w:p w:rsidR="00C961AD" w:rsidRDefault="00C961AD" w:rsidP="00C961AD">
      <w:pPr>
        <w:spacing w:line="276" w:lineRule="auto"/>
        <w:ind w:firstLine="709"/>
        <w:jc w:val="both"/>
        <w:rPr>
          <w:spacing w:val="-4"/>
          <w:sz w:val="28"/>
          <w:szCs w:val="28"/>
        </w:rPr>
      </w:pPr>
      <w:r w:rsidRPr="00DC013C">
        <w:rPr>
          <w:sz w:val="28"/>
          <w:szCs w:val="28"/>
        </w:rPr>
        <w:t>Программа кысаларында сәнәгать булмаган электр энергиясен кулланучыларда реактив егәрлекне компенсацияләүгә турыдан-туры яки турыдан-туры бәйле эшләрне оештыру планлаштырыла.</w:t>
      </w:r>
    </w:p>
    <w:p w:rsidR="00C961AD" w:rsidRDefault="00C961AD" w:rsidP="00C961AD">
      <w:pPr>
        <w:spacing w:line="276" w:lineRule="auto"/>
        <w:ind w:firstLine="709"/>
        <w:jc w:val="both"/>
        <w:rPr>
          <w:spacing w:val="-4"/>
          <w:sz w:val="28"/>
          <w:szCs w:val="28"/>
        </w:rPr>
      </w:pPr>
      <w:r w:rsidRPr="0036574E">
        <w:rPr>
          <w:spacing w:val="-4"/>
          <w:sz w:val="28"/>
          <w:szCs w:val="28"/>
        </w:rPr>
        <w:lastRenderedPageBreak/>
        <w:t xml:space="preserve">1. </w:t>
      </w:r>
      <w:r w:rsidRPr="00DC013C">
        <w:rPr>
          <w:sz w:val="28"/>
          <w:szCs w:val="28"/>
        </w:rPr>
        <w:t>Энергияне сак тотуны пропагандалау буенча кулланучылар белән эшләү. Әлеге чара иң күп куллану күләмен пик сәгатьләрендә 10% ка кадәр киметергә мөмкинлек бирә.</w:t>
      </w:r>
    </w:p>
    <w:p w:rsidR="00C961AD" w:rsidRDefault="00C961AD" w:rsidP="00C961AD">
      <w:pPr>
        <w:spacing w:line="276" w:lineRule="auto"/>
        <w:ind w:firstLine="709"/>
        <w:jc w:val="both"/>
        <w:rPr>
          <w:sz w:val="28"/>
          <w:szCs w:val="28"/>
        </w:rPr>
      </w:pPr>
      <w:r>
        <w:rPr>
          <w:spacing w:val="-4"/>
          <w:sz w:val="28"/>
          <w:szCs w:val="28"/>
        </w:rPr>
        <w:t>2</w:t>
      </w:r>
      <w:r w:rsidRPr="0036574E">
        <w:rPr>
          <w:spacing w:val="-4"/>
          <w:sz w:val="28"/>
          <w:szCs w:val="28"/>
        </w:rPr>
        <w:t xml:space="preserve">. </w:t>
      </w:r>
      <w:r w:rsidRPr="00DC013C">
        <w:rPr>
          <w:sz w:val="28"/>
          <w:szCs w:val="28"/>
        </w:rPr>
        <w:t>Барлык төркем кулланучыларда да электр энергиясен исәпкә алу приборларын төнлә электр энергиясен куллануны бер үк вакытта тариф стимуллаштырып, күп тарифлыга алыштыру.</w:t>
      </w:r>
    </w:p>
    <w:p w:rsidR="00C961AD" w:rsidRDefault="00C961AD" w:rsidP="00C961AD">
      <w:pPr>
        <w:spacing w:line="276" w:lineRule="auto"/>
        <w:ind w:firstLine="709"/>
        <w:jc w:val="both"/>
        <w:rPr>
          <w:sz w:val="28"/>
          <w:szCs w:val="28"/>
        </w:rPr>
      </w:pPr>
      <w:r>
        <w:rPr>
          <w:sz w:val="28"/>
          <w:szCs w:val="28"/>
        </w:rPr>
        <w:t>3</w:t>
      </w:r>
      <w:r w:rsidRPr="0036574E">
        <w:rPr>
          <w:sz w:val="28"/>
          <w:szCs w:val="28"/>
        </w:rPr>
        <w:t xml:space="preserve">. </w:t>
      </w:r>
      <w:r w:rsidRPr="00DC013C">
        <w:rPr>
          <w:sz w:val="28"/>
          <w:szCs w:val="28"/>
        </w:rPr>
        <w:t>Салкын чорларда җылылык сыйфатына Контроль һәм биналарны җылыту өчен электр җылыткычларын куллануны булдырмау максатларында кулланучыларның шикаятьләрен китереп чыгаручы сәбәпләрне оператив рәвештә бетерү.</w:t>
      </w:r>
    </w:p>
    <w:p w:rsidR="00C961AD" w:rsidRPr="004A3406" w:rsidRDefault="00C961AD" w:rsidP="00C961AD">
      <w:pPr>
        <w:spacing w:line="276" w:lineRule="auto"/>
        <w:ind w:firstLine="709"/>
        <w:jc w:val="both"/>
        <w:rPr>
          <w:sz w:val="2"/>
          <w:szCs w:val="2"/>
        </w:rPr>
      </w:pPr>
      <w:r>
        <w:rPr>
          <w:sz w:val="28"/>
          <w:szCs w:val="28"/>
        </w:rPr>
        <w:br w:type="page"/>
      </w:r>
    </w:p>
    <w:p w:rsidR="00C961AD" w:rsidRPr="00CD2E16" w:rsidRDefault="00C961AD" w:rsidP="00676BEE">
      <w:pPr>
        <w:pStyle w:val="ad"/>
        <w:numPr>
          <w:ilvl w:val="2"/>
          <w:numId w:val="31"/>
        </w:numPr>
        <w:autoSpaceDE w:val="0"/>
        <w:autoSpaceDN w:val="0"/>
        <w:adjustRightInd w:val="0"/>
        <w:spacing w:line="276" w:lineRule="auto"/>
        <w:jc w:val="center"/>
        <w:outlineLvl w:val="0"/>
        <w:rPr>
          <w:b/>
          <w:bCs/>
          <w:vanish/>
          <w:color w:val="000080"/>
          <w:szCs w:val="20"/>
        </w:rPr>
      </w:pPr>
      <w:bookmarkStart w:id="2134" w:name="_Toc266803847"/>
      <w:bookmarkStart w:id="2135" w:name="_Toc266894626"/>
      <w:bookmarkStart w:id="2136" w:name="_Toc266894955"/>
      <w:bookmarkStart w:id="2137" w:name="_Toc266915297"/>
      <w:bookmarkStart w:id="2138" w:name="_Toc266915624"/>
      <w:bookmarkStart w:id="2139" w:name="_Toc267000284"/>
      <w:bookmarkStart w:id="2140" w:name="_Toc267149070"/>
      <w:bookmarkStart w:id="2141" w:name="_Toc267259071"/>
      <w:bookmarkStart w:id="2142" w:name="_Toc272316471"/>
      <w:bookmarkStart w:id="2143" w:name="_Toc272342120"/>
      <w:bookmarkStart w:id="2144" w:name="_Toc272342429"/>
      <w:bookmarkEnd w:id="2134"/>
      <w:bookmarkEnd w:id="2135"/>
      <w:bookmarkEnd w:id="2136"/>
      <w:bookmarkEnd w:id="2137"/>
      <w:bookmarkEnd w:id="2138"/>
      <w:bookmarkEnd w:id="2139"/>
      <w:bookmarkEnd w:id="2140"/>
      <w:bookmarkEnd w:id="2141"/>
      <w:bookmarkEnd w:id="2142"/>
      <w:bookmarkEnd w:id="2143"/>
      <w:bookmarkEnd w:id="2144"/>
    </w:p>
    <w:p w:rsidR="00C961AD" w:rsidRPr="005615E4" w:rsidRDefault="00C961AD" w:rsidP="00C961AD">
      <w:pPr>
        <w:spacing w:line="276" w:lineRule="auto"/>
        <w:ind w:firstLine="709"/>
        <w:jc w:val="center"/>
        <w:rPr>
          <w:b/>
          <w:sz w:val="16"/>
          <w:szCs w:val="16"/>
        </w:rPr>
      </w:pPr>
      <w:bookmarkStart w:id="2145" w:name="_Toc266803848"/>
      <w:bookmarkStart w:id="2146" w:name="_Toc266894627"/>
      <w:bookmarkStart w:id="2147" w:name="_Toc266894956"/>
      <w:bookmarkStart w:id="2148" w:name="_Toc266915298"/>
      <w:bookmarkStart w:id="2149" w:name="_Toc266915625"/>
      <w:bookmarkStart w:id="2150" w:name="_Toc267000285"/>
      <w:bookmarkStart w:id="2151" w:name="_Toc267062594"/>
      <w:bookmarkStart w:id="2152" w:name="_Toc267074555"/>
      <w:bookmarkStart w:id="2153" w:name="_Toc267074864"/>
      <w:bookmarkEnd w:id="2145"/>
      <w:bookmarkEnd w:id="2146"/>
      <w:bookmarkEnd w:id="2147"/>
      <w:bookmarkEnd w:id="2148"/>
      <w:bookmarkEnd w:id="2149"/>
      <w:bookmarkEnd w:id="2150"/>
      <w:bookmarkEnd w:id="2151"/>
      <w:bookmarkEnd w:id="2152"/>
      <w:bookmarkEnd w:id="2153"/>
      <w:r w:rsidRPr="00301FB7">
        <w:rPr>
          <w:b/>
          <w:bCs/>
          <w:color w:val="000080"/>
          <w:sz w:val="28"/>
        </w:rPr>
        <w:t>11. Традицион булмаган һәм яңартыла торган энергия чыганаклары буларак, пилот проектлар программасы</w:t>
      </w:r>
    </w:p>
    <w:p w:rsidR="00C961AD" w:rsidRDefault="00C961AD" w:rsidP="00C961AD">
      <w:pPr>
        <w:spacing w:line="276" w:lineRule="auto"/>
        <w:ind w:right="-6" w:firstLine="720"/>
        <w:jc w:val="both"/>
        <w:rPr>
          <w:sz w:val="28"/>
          <w:szCs w:val="28"/>
        </w:rPr>
      </w:pPr>
      <w:r w:rsidRPr="00301FB7">
        <w:rPr>
          <w:sz w:val="28"/>
          <w:szCs w:val="28"/>
        </w:rPr>
        <w:t>Россиядә барлыкка килгән энергия белән тәэмин итү системасы, нигездә, эре энергия чыганакларына нигезләнә, ягулык төрләрен 85% ка куллана, ихтимал, һәм алга таба илнең энергетика комплексы инфраструктурасында үзенең төп ролен саклап калуга, аның кече энергетика җайланмалары белән комбинациядә уңай үсүенә йөз тотачак.</w:t>
      </w:r>
      <w:r>
        <w:rPr>
          <w:sz w:val="28"/>
          <w:szCs w:val="28"/>
        </w:rPr>
        <w:t xml:space="preserve"> </w:t>
      </w:r>
      <w:r w:rsidRPr="00E64928">
        <w:rPr>
          <w:sz w:val="28"/>
          <w:szCs w:val="28"/>
        </w:rPr>
        <w:t>Энергетика тармагының ышанычлы һәм дефицитсыз эшчәнлеге өчен мондый интеграция якын киләчәккә илнең сәнәгать төбәкләре икътисадының алга таба үсешен тәэмин итәргә мөмкинлек бирәчәк.</w:t>
      </w:r>
      <w:r>
        <w:rPr>
          <w:sz w:val="28"/>
          <w:szCs w:val="28"/>
        </w:rPr>
        <w:t xml:space="preserve"> </w:t>
      </w:r>
      <w:r w:rsidRPr="00E64928">
        <w:rPr>
          <w:sz w:val="28"/>
          <w:szCs w:val="28"/>
        </w:rPr>
        <w:t>Шул ук вакытта, төрле бәяләүләр буенча, илебез территориясенең 50дән алып 70% ына кадәр яңартуны һәм тамырдан модернизацияләүне таләп итә торган автоном чыганаклардан электр энергиясе белән тәэмин ителә.</w:t>
      </w:r>
      <w:r>
        <w:rPr>
          <w:sz w:val="28"/>
          <w:szCs w:val="28"/>
        </w:rPr>
        <w:t xml:space="preserve"> </w:t>
      </w:r>
      <w:r w:rsidRPr="00E64928">
        <w:rPr>
          <w:sz w:val="28"/>
          <w:szCs w:val="28"/>
        </w:rPr>
        <w:t>Шул ук вакытта, төрле бәяләүләр буенча, илебез территориясенең 50дән алып 70% ына кадәр яңартуны һәм тамырдан модернизацияләүне таләп итә торган автоном чыганаклардан электр энергиясе белән тәэмин ителә.</w:t>
      </w:r>
    </w:p>
    <w:p w:rsidR="00C961AD" w:rsidRDefault="00C961AD" w:rsidP="00C961AD">
      <w:pPr>
        <w:spacing w:line="276" w:lineRule="auto"/>
        <w:ind w:right="-6" w:firstLine="720"/>
        <w:jc w:val="both"/>
        <w:rPr>
          <w:sz w:val="28"/>
          <w:szCs w:val="28"/>
        </w:rPr>
      </w:pPr>
      <w:r w:rsidRPr="00E64928">
        <w:rPr>
          <w:sz w:val="28"/>
          <w:szCs w:val="28"/>
        </w:rPr>
        <w:t>Электр һәм җылылык энергиясе чыганаклары традицион булмаган һәм яңартыла торган энергия чыганаклары нигезендә, кагыйдә буларак, югары фән һәм капитал сыйдырышлылыгы белән аерылып тора.</w:t>
      </w:r>
      <w:r w:rsidRPr="00DE68DF">
        <w:rPr>
          <w:sz w:val="28"/>
          <w:szCs w:val="28"/>
        </w:rPr>
        <w:t xml:space="preserve"> </w:t>
      </w:r>
      <w:r w:rsidRPr="00E64928">
        <w:rPr>
          <w:sz w:val="28"/>
          <w:szCs w:val="28"/>
        </w:rPr>
        <w:t>Әмма аларда ягулык өлеше булмаганлыктан, алар, традицион энергия чыганаклары белән чагыштырганда, конкурентлыкка сәләтле булалар.</w:t>
      </w:r>
      <w:r>
        <w:rPr>
          <w:sz w:val="28"/>
          <w:szCs w:val="28"/>
        </w:rPr>
        <w:t xml:space="preserve"> </w:t>
      </w:r>
      <w:r w:rsidRPr="00E64928">
        <w:rPr>
          <w:sz w:val="28"/>
          <w:szCs w:val="28"/>
        </w:rPr>
        <w:t>Бу үзенчәлекләр нигезендә, хәзерге вакытта Россиядә яңартыла торган чыганаклар базасында энергия җайланмаларын төзүнең инвестицион җәлеп итүчән базары формалаша.</w:t>
      </w:r>
    </w:p>
    <w:p w:rsidR="00C961AD" w:rsidRDefault="00C961AD" w:rsidP="00C961AD">
      <w:pPr>
        <w:spacing w:line="276" w:lineRule="auto"/>
        <w:ind w:right="-6" w:firstLine="720"/>
        <w:jc w:val="both"/>
        <w:rPr>
          <w:sz w:val="28"/>
          <w:szCs w:val="28"/>
        </w:rPr>
      </w:pPr>
      <w:r w:rsidRPr="00F607F9">
        <w:rPr>
          <w:sz w:val="28"/>
          <w:szCs w:val="28"/>
        </w:rPr>
        <w:t>Инновацион техник карарларны гамәлгә кертү тәҗрибәсе күрсәткәнчә, перспективалы традицион булмаган, яисә яңартыла торган энергия чыганакларын үзләштерүнең беренче этапларында максатчан тырышлык һәм акча кирәк, чөнки яңа җайланмаларның икътисадый нәтиҗәлелеген башта юнәлтү аларны үзләштерү процессын кыенлаштыра</w:t>
      </w:r>
      <w:r w:rsidRPr="001B0360">
        <w:rPr>
          <w:sz w:val="28"/>
          <w:szCs w:val="28"/>
        </w:rPr>
        <w:t xml:space="preserve">. </w:t>
      </w:r>
      <w:r w:rsidRPr="00F607F9">
        <w:rPr>
          <w:sz w:val="28"/>
          <w:szCs w:val="28"/>
        </w:rPr>
        <w:t>Дәүләт, муниципаль ярдәмнән тыш, традицион булмаган һәм яңартыла торган энергия чыганакларын гамәлгә кертү проектларын гамәлгә ашыруда, әлеге техник карарларны гамәлгә кертү буенча махсуслашкан компанияләр (җитештерүчеләр) яисә инжиниринг компанияләре актив катнашырга тиеш.</w:t>
      </w:r>
    </w:p>
    <w:p w:rsidR="00C961AD" w:rsidRDefault="00C961AD" w:rsidP="00C961AD">
      <w:pPr>
        <w:spacing w:line="276" w:lineRule="auto"/>
        <w:ind w:right="-6" w:firstLine="720"/>
        <w:jc w:val="both"/>
        <w:rPr>
          <w:sz w:val="28"/>
          <w:szCs w:val="28"/>
        </w:rPr>
      </w:pPr>
      <w:r w:rsidRPr="00F607F9">
        <w:rPr>
          <w:sz w:val="28"/>
          <w:szCs w:val="28"/>
        </w:rPr>
        <w:t>Традицион булмаган һәм(яки) яңадан торгызыла торган энергия чыганакларын кулланып, төрле югары нәтиҗәле энергия саклаучы проектларны гамәлгә кертүнең иң перспектив механизмы – озак сроклы энергосервис килешүләре (контрактлар) нигезендә.</w:t>
      </w:r>
    </w:p>
    <w:p w:rsidR="00C961AD" w:rsidRDefault="00C961AD" w:rsidP="00C961AD">
      <w:pPr>
        <w:spacing w:line="276" w:lineRule="auto"/>
        <w:ind w:right="-6" w:firstLine="720"/>
        <w:jc w:val="both"/>
        <w:rPr>
          <w:bCs/>
          <w:sz w:val="28"/>
          <w:szCs w:val="28"/>
        </w:rPr>
      </w:pPr>
      <w:r w:rsidRPr="00F607F9">
        <w:rPr>
          <w:sz w:val="28"/>
          <w:szCs w:val="28"/>
        </w:rPr>
        <w:t>Традицион булмаган яки яңартыла торган чыганаклар нигезендә кече энергетика үсешен стимуллаштыруда дәүләтнең роле энергоэффектив предприятиеләргә һәм оешмаларга салымнар һәм җыемнар, уңайлы тариф җайга салуы һ. б. буенча преференцияләр бирүдән гыйбарәт.</w:t>
      </w:r>
    </w:p>
    <w:p w:rsidR="00C961AD" w:rsidRDefault="00C961AD" w:rsidP="00C961AD">
      <w:pPr>
        <w:spacing w:line="276" w:lineRule="auto"/>
        <w:ind w:right="-6" w:firstLine="720"/>
        <w:jc w:val="both"/>
        <w:rPr>
          <w:bCs/>
          <w:sz w:val="28"/>
          <w:szCs w:val="28"/>
        </w:rPr>
      </w:pPr>
      <w:r w:rsidRPr="00F607F9">
        <w:rPr>
          <w:bCs/>
          <w:sz w:val="28"/>
          <w:szCs w:val="28"/>
        </w:rPr>
        <w:lastRenderedPageBreak/>
        <w:t>23.11.2009 елдагы 261-ФЗ номерлы Федераль закон нигезләмәләре үз көченә кергәннән соң, РФ Бюджет кодексында Дәүләт һәм муниципаль заказчыларның энергия сервисы килешүләре төзү хокукы беркетелгән, аларда килешү бәясе янга калдырылган энергия ресурслары бәясенең проценты дип билгеләнә.</w:t>
      </w:r>
      <w:r>
        <w:rPr>
          <w:bCs/>
          <w:sz w:val="28"/>
          <w:szCs w:val="28"/>
        </w:rPr>
        <w:t xml:space="preserve"> </w:t>
      </w:r>
      <w:r w:rsidRPr="00F607F9">
        <w:rPr>
          <w:bCs/>
          <w:sz w:val="28"/>
          <w:szCs w:val="28"/>
        </w:rPr>
        <w:t>Шул ук вакытта мондый килешүнең гамәлдә булу вакытын аның буенча расланган бюджет йөкләмәләре лимитларының гамәлдә булу срогыннан арттыру рөхсәт ителә.</w:t>
      </w:r>
    </w:p>
    <w:p w:rsidR="00C961AD" w:rsidRPr="009321AC" w:rsidRDefault="00C961AD" w:rsidP="00C961AD">
      <w:pPr>
        <w:spacing w:line="276" w:lineRule="auto"/>
        <w:ind w:right="-6" w:firstLine="720"/>
        <w:jc w:val="both"/>
        <w:rPr>
          <w:bCs/>
          <w:sz w:val="28"/>
          <w:szCs w:val="28"/>
        </w:rPr>
      </w:pPr>
      <w:r w:rsidRPr="00F607F9">
        <w:rPr>
          <w:bCs/>
          <w:sz w:val="28"/>
          <w:szCs w:val="28"/>
        </w:rPr>
        <w:t>Шулай ук РФ Салым кодексына кертелгән төзәтмәләрдә тизләтелгән амортизацияне куллану хокукы (К=2 дән дә югарырак түгел) югары энергетика нәтиҗәлелеге класслы объектлары өчен беркетелә.</w:t>
      </w:r>
      <w:r>
        <w:rPr>
          <w:bCs/>
          <w:sz w:val="28"/>
          <w:szCs w:val="28"/>
        </w:rPr>
        <w:t xml:space="preserve"> </w:t>
      </w:r>
      <w:r w:rsidRPr="00F607F9">
        <w:rPr>
          <w:bCs/>
          <w:sz w:val="28"/>
          <w:szCs w:val="28"/>
        </w:rPr>
        <w:t>РФ Салым кодексында табышка салым буенча инвестицион салым кредитына, региональ һәм җирле салымнар буенча, әгәр дә ул үз производствосының (эшләрнең, хезмәт күрсәтүләрнең) энергетик нәтиҗәлелеген арттырса, энергетик нәтиҗәлелекнең иң югары класслы объектларын булдыруга, яңартыла торган энергия чыганакларын булдыруга инвестицияли.</w:t>
      </w:r>
    </w:p>
    <w:p w:rsidR="00C961AD" w:rsidRDefault="00C961AD" w:rsidP="00C961AD">
      <w:pPr>
        <w:spacing w:line="276" w:lineRule="auto"/>
        <w:ind w:right="-6" w:firstLine="720"/>
        <w:jc w:val="both"/>
        <w:rPr>
          <w:bCs/>
          <w:sz w:val="28"/>
          <w:szCs w:val="28"/>
        </w:rPr>
      </w:pPr>
      <w:r w:rsidRPr="00F607F9">
        <w:rPr>
          <w:bCs/>
          <w:sz w:val="28"/>
          <w:szCs w:val="28"/>
        </w:rPr>
        <w:t>2009 елның 8 гыйнварындагы 1-р номерлы Боерык нигезендә, Россиядә яңартыла торган энергия чыганакларын кулланып, электр энергиясен җитештерү һәм куллану буенча максатчан индикаторларның түбәндәге мәгънәләре билгеләнде:</w:t>
      </w:r>
    </w:p>
    <w:p w:rsidR="00C961AD" w:rsidRPr="00C910FA" w:rsidRDefault="00C961AD" w:rsidP="00C961AD">
      <w:pPr>
        <w:spacing w:line="276" w:lineRule="auto"/>
        <w:ind w:right="-6" w:firstLine="720"/>
        <w:jc w:val="both"/>
        <w:rPr>
          <w:bCs/>
          <w:sz w:val="28"/>
          <w:szCs w:val="28"/>
        </w:rPr>
      </w:pPr>
      <w:r w:rsidRPr="00C910FA">
        <w:rPr>
          <w:bCs/>
          <w:sz w:val="28"/>
          <w:szCs w:val="28"/>
        </w:rPr>
        <w:t xml:space="preserve"> 2010 </w:t>
      </w:r>
      <w:r>
        <w:rPr>
          <w:bCs/>
          <w:sz w:val="28"/>
          <w:szCs w:val="28"/>
        </w:rPr>
        <w:t>елда</w:t>
      </w:r>
      <w:r w:rsidRPr="00C910FA">
        <w:rPr>
          <w:bCs/>
          <w:sz w:val="28"/>
          <w:szCs w:val="28"/>
        </w:rPr>
        <w:t xml:space="preserve"> – 1,5 %;  </w:t>
      </w:r>
    </w:p>
    <w:p w:rsidR="00C961AD" w:rsidRPr="00C910FA" w:rsidRDefault="00C961AD" w:rsidP="00C961AD">
      <w:pPr>
        <w:spacing w:line="276" w:lineRule="auto"/>
        <w:ind w:right="-6" w:firstLine="720"/>
        <w:jc w:val="both"/>
        <w:rPr>
          <w:bCs/>
          <w:sz w:val="28"/>
          <w:szCs w:val="28"/>
        </w:rPr>
      </w:pPr>
      <w:r w:rsidRPr="00C910FA">
        <w:rPr>
          <w:bCs/>
          <w:sz w:val="28"/>
          <w:szCs w:val="28"/>
        </w:rPr>
        <w:t xml:space="preserve">2015 </w:t>
      </w:r>
      <w:r>
        <w:rPr>
          <w:bCs/>
          <w:sz w:val="28"/>
          <w:szCs w:val="28"/>
        </w:rPr>
        <w:t>елда</w:t>
      </w:r>
      <w:r w:rsidRPr="00C910FA">
        <w:rPr>
          <w:bCs/>
          <w:sz w:val="28"/>
          <w:szCs w:val="28"/>
        </w:rPr>
        <w:t xml:space="preserve"> – 2,5 %; </w:t>
      </w:r>
    </w:p>
    <w:p w:rsidR="00C961AD" w:rsidRPr="009D611E" w:rsidRDefault="00C961AD" w:rsidP="00C961AD">
      <w:pPr>
        <w:spacing w:line="276" w:lineRule="auto"/>
        <w:ind w:right="-6" w:firstLine="720"/>
        <w:jc w:val="both"/>
        <w:rPr>
          <w:bCs/>
          <w:sz w:val="28"/>
          <w:szCs w:val="28"/>
        </w:rPr>
      </w:pPr>
      <w:r w:rsidRPr="00C910FA">
        <w:rPr>
          <w:bCs/>
          <w:sz w:val="28"/>
          <w:szCs w:val="28"/>
        </w:rPr>
        <w:t xml:space="preserve"> 2020 </w:t>
      </w:r>
      <w:r>
        <w:rPr>
          <w:bCs/>
          <w:sz w:val="28"/>
          <w:szCs w:val="28"/>
        </w:rPr>
        <w:t>елда</w:t>
      </w:r>
      <w:r w:rsidRPr="00C910FA">
        <w:rPr>
          <w:bCs/>
          <w:sz w:val="28"/>
          <w:szCs w:val="28"/>
        </w:rPr>
        <w:t xml:space="preserve"> – 4,5 %.</w:t>
      </w:r>
    </w:p>
    <w:p w:rsidR="00C961AD" w:rsidRDefault="00C961AD" w:rsidP="00C961AD">
      <w:pPr>
        <w:spacing w:line="276" w:lineRule="auto"/>
        <w:ind w:firstLine="709"/>
        <w:jc w:val="both"/>
        <w:rPr>
          <w:sz w:val="28"/>
          <w:szCs w:val="28"/>
        </w:rPr>
      </w:pPr>
      <w:r w:rsidRPr="00F607F9">
        <w:rPr>
          <w:sz w:val="28"/>
          <w:szCs w:val="28"/>
        </w:rPr>
        <w:t>Куелган бурычка ирешү өчен әлеге бүлек тарафыннан түбәндәге пилот проектларны гамәлгә ашыру каралган:</w:t>
      </w:r>
    </w:p>
    <w:p w:rsidR="00C961AD" w:rsidRDefault="00C961AD" w:rsidP="00C961AD">
      <w:pPr>
        <w:spacing w:line="276" w:lineRule="auto"/>
        <w:ind w:firstLine="709"/>
        <w:jc w:val="both"/>
        <w:rPr>
          <w:sz w:val="28"/>
          <w:szCs w:val="28"/>
        </w:rPr>
      </w:pPr>
      <w:r>
        <w:rPr>
          <w:sz w:val="28"/>
          <w:szCs w:val="28"/>
        </w:rPr>
        <w:t xml:space="preserve">- </w:t>
      </w:r>
      <w:r w:rsidRPr="007007E0">
        <w:rPr>
          <w:sz w:val="28"/>
          <w:szCs w:val="28"/>
        </w:rPr>
        <w:t>кояш энергиясен кулланучы җайланмаларны тышкы яктырту баганаларына кертү;</w:t>
      </w:r>
    </w:p>
    <w:p w:rsidR="00C961AD" w:rsidRDefault="00C961AD" w:rsidP="00C961AD">
      <w:pPr>
        <w:spacing w:line="276" w:lineRule="auto"/>
        <w:ind w:firstLine="709"/>
        <w:jc w:val="both"/>
        <w:rPr>
          <w:sz w:val="28"/>
          <w:szCs w:val="28"/>
        </w:rPr>
      </w:pPr>
      <w:r>
        <w:rPr>
          <w:sz w:val="28"/>
          <w:szCs w:val="28"/>
        </w:rPr>
        <w:t>- биогаз</w:t>
      </w:r>
      <w:r w:rsidRPr="007007E0">
        <w:rPr>
          <w:sz w:val="28"/>
          <w:szCs w:val="28"/>
        </w:rPr>
        <w:t>да җылылык һәм электр генерацияләүче җайланмалар, агач эшкәртү калдыклары, биоягулык, шул исәптән пиролизлы җайланмалар һ. б. ларны гамәлгә кертү.</w:t>
      </w:r>
    </w:p>
    <w:p w:rsidR="00C961AD" w:rsidRDefault="00C961AD" w:rsidP="00C961AD">
      <w:pPr>
        <w:spacing w:line="276" w:lineRule="auto"/>
        <w:ind w:firstLine="709"/>
        <w:jc w:val="both"/>
        <w:rPr>
          <w:sz w:val="28"/>
          <w:szCs w:val="28"/>
        </w:rPr>
      </w:pPr>
      <w:r>
        <w:rPr>
          <w:sz w:val="28"/>
          <w:szCs w:val="28"/>
        </w:rPr>
        <w:t xml:space="preserve">- </w:t>
      </w:r>
      <w:r w:rsidRPr="007007E0">
        <w:rPr>
          <w:sz w:val="28"/>
          <w:szCs w:val="28"/>
        </w:rPr>
        <w:t>җылылык һәм салкын тәэмин итү өчен җылылык насослары кертү.</w:t>
      </w:r>
    </w:p>
    <w:p w:rsidR="00C961AD" w:rsidRDefault="00C961AD" w:rsidP="00C961AD">
      <w:pPr>
        <w:spacing w:line="276" w:lineRule="auto"/>
        <w:ind w:firstLine="709"/>
        <w:jc w:val="both"/>
        <w:rPr>
          <w:b/>
          <w:sz w:val="16"/>
          <w:szCs w:val="16"/>
        </w:rPr>
      </w:pPr>
      <w:r w:rsidRPr="007007E0">
        <w:rPr>
          <w:sz w:val="28"/>
          <w:szCs w:val="28"/>
        </w:rPr>
        <w:t>Әлеге пилот проектларны нигезләү һәм проектлаштыра башлау күздә тотылган объектларны энергетика тикшерүен уздырганнан соң мөмкин.</w:t>
      </w:r>
    </w:p>
    <w:p w:rsidR="00C961AD" w:rsidRPr="005615E4" w:rsidRDefault="00C961AD" w:rsidP="00C961AD">
      <w:pPr>
        <w:spacing w:line="276" w:lineRule="auto"/>
        <w:ind w:firstLine="709"/>
        <w:jc w:val="both"/>
        <w:rPr>
          <w:b/>
          <w:sz w:val="16"/>
          <w:szCs w:val="16"/>
        </w:rPr>
      </w:pPr>
    </w:p>
    <w:p w:rsidR="00C961AD" w:rsidRPr="00353B6C" w:rsidRDefault="00C961AD" w:rsidP="00C961AD">
      <w:pPr>
        <w:pStyle w:val="aff0"/>
        <w:keepNext/>
        <w:spacing w:after="120"/>
        <w:ind w:left="4253"/>
        <w:rPr>
          <w:sz w:val="24"/>
          <w:szCs w:val="24"/>
        </w:rPr>
      </w:pPr>
      <w:r w:rsidRPr="00353B6C">
        <w:rPr>
          <w:sz w:val="24"/>
          <w:szCs w:val="24"/>
        </w:rPr>
        <w:t xml:space="preserve">Таблица </w:t>
      </w:r>
      <w:r>
        <w:rPr>
          <w:sz w:val="24"/>
          <w:szCs w:val="24"/>
        </w:rPr>
        <w:fldChar w:fldCharType="begin"/>
      </w:r>
      <w:r>
        <w:rPr>
          <w:sz w:val="24"/>
          <w:szCs w:val="24"/>
        </w:rPr>
        <w:instrText xml:space="preserve"> STYLEREF 1 \s </w:instrText>
      </w:r>
      <w:r>
        <w:rPr>
          <w:sz w:val="24"/>
          <w:szCs w:val="24"/>
        </w:rPr>
        <w:fldChar w:fldCharType="separate"/>
      </w:r>
      <w:r>
        <w:rPr>
          <w:noProof/>
          <w:sz w:val="24"/>
          <w:szCs w:val="24"/>
        </w:rPr>
        <w:t>9</w:t>
      </w:r>
      <w:r>
        <w:rPr>
          <w:sz w:val="24"/>
          <w:szCs w:val="24"/>
        </w:rPr>
        <w:fldChar w:fldCharType="end"/>
      </w:r>
      <w:r>
        <w:rPr>
          <w:sz w:val="24"/>
          <w:szCs w:val="24"/>
        </w:rPr>
        <w:t>.</w:t>
      </w:r>
      <w:r>
        <w:rPr>
          <w:sz w:val="24"/>
          <w:szCs w:val="24"/>
        </w:rPr>
        <w:fldChar w:fldCharType="begin"/>
      </w:r>
      <w:r>
        <w:rPr>
          <w:sz w:val="24"/>
          <w:szCs w:val="24"/>
        </w:rPr>
        <w:instrText xml:space="preserve"> SEQ Таблица \* ARABIC \s 1 </w:instrText>
      </w:r>
      <w:r>
        <w:rPr>
          <w:sz w:val="24"/>
          <w:szCs w:val="24"/>
        </w:rPr>
        <w:fldChar w:fldCharType="separate"/>
      </w:r>
      <w:r>
        <w:rPr>
          <w:noProof/>
          <w:sz w:val="24"/>
          <w:szCs w:val="24"/>
        </w:rPr>
        <w:t>1</w:t>
      </w:r>
      <w:r>
        <w:rPr>
          <w:sz w:val="24"/>
          <w:szCs w:val="24"/>
        </w:rPr>
        <w:fldChar w:fldCharType="end"/>
      </w:r>
      <w:r>
        <w:rPr>
          <w:sz w:val="24"/>
          <w:szCs w:val="24"/>
        </w:rPr>
        <w:t xml:space="preserve"> </w:t>
      </w:r>
      <w:r w:rsidRPr="00352769">
        <w:rPr>
          <w:b w:val="0"/>
          <w:sz w:val="26"/>
          <w:szCs w:val="28"/>
        </w:rPr>
        <w:t>Традицион булмаган һәм яңадан торгызыла торган энергия чыганакларын кулланып тәкъдим ителә торган сынау проектлары</w:t>
      </w:r>
    </w:p>
    <w:tbl>
      <w:tblPr>
        <w:tblW w:w="100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498"/>
        <w:gridCol w:w="3154"/>
        <w:gridCol w:w="3180"/>
        <w:gridCol w:w="3199"/>
      </w:tblGrid>
      <w:tr w:rsidR="00C961AD" w:rsidRPr="008514DC" w:rsidTr="00186840">
        <w:trPr>
          <w:trHeight w:val="20"/>
        </w:trPr>
        <w:tc>
          <w:tcPr>
            <w:tcW w:w="498" w:type="dxa"/>
            <w:tcMar>
              <w:left w:w="28" w:type="dxa"/>
              <w:right w:w="28" w:type="dxa"/>
            </w:tcMar>
            <w:vAlign w:val="center"/>
          </w:tcPr>
          <w:p w:rsidR="00C961AD" w:rsidRPr="008514DC" w:rsidRDefault="00C961AD" w:rsidP="00186840">
            <w:pPr>
              <w:tabs>
                <w:tab w:val="num" w:pos="540"/>
              </w:tabs>
              <w:jc w:val="center"/>
              <w:rPr>
                <w:b/>
              </w:rPr>
            </w:pPr>
            <w:r w:rsidRPr="008514DC">
              <w:rPr>
                <w:b/>
              </w:rPr>
              <w:t>№</w:t>
            </w:r>
          </w:p>
        </w:tc>
        <w:tc>
          <w:tcPr>
            <w:tcW w:w="3154" w:type="dxa"/>
            <w:tcMar>
              <w:left w:w="28" w:type="dxa"/>
              <w:right w:w="28" w:type="dxa"/>
            </w:tcMar>
            <w:vAlign w:val="center"/>
          </w:tcPr>
          <w:p w:rsidR="00C961AD" w:rsidRPr="008514DC" w:rsidRDefault="00C961AD" w:rsidP="00186840">
            <w:pPr>
              <w:tabs>
                <w:tab w:val="num" w:pos="540"/>
              </w:tabs>
              <w:jc w:val="center"/>
              <w:rPr>
                <w:b/>
              </w:rPr>
            </w:pPr>
            <w:r>
              <w:rPr>
                <w:b/>
              </w:rPr>
              <w:t>чаралар</w:t>
            </w:r>
          </w:p>
        </w:tc>
        <w:tc>
          <w:tcPr>
            <w:tcW w:w="3180" w:type="dxa"/>
            <w:tcMar>
              <w:left w:w="28" w:type="dxa"/>
              <w:right w:w="28" w:type="dxa"/>
            </w:tcMar>
            <w:vAlign w:val="center"/>
          </w:tcPr>
          <w:p w:rsidR="00C961AD" w:rsidRPr="008514DC" w:rsidRDefault="00C961AD" w:rsidP="00186840">
            <w:pPr>
              <w:tabs>
                <w:tab w:val="num" w:pos="540"/>
              </w:tabs>
              <w:jc w:val="center"/>
              <w:rPr>
                <w:b/>
              </w:rPr>
            </w:pPr>
            <w:r w:rsidRPr="008514DC">
              <w:rPr>
                <w:b/>
              </w:rPr>
              <w:t>Эффект</w:t>
            </w:r>
          </w:p>
        </w:tc>
        <w:tc>
          <w:tcPr>
            <w:tcW w:w="3199" w:type="dxa"/>
            <w:tcMar>
              <w:left w:w="28" w:type="dxa"/>
              <w:right w:w="28" w:type="dxa"/>
            </w:tcMar>
            <w:vAlign w:val="center"/>
          </w:tcPr>
          <w:p w:rsidR="00C961AD" w:rsidRPr="008514DC" w:rsidRDefault="00C961AD" w:rsidP="00186840">
            <w:pPr>
              <w:tabs>
                <w:tab w:val="num" w:pos="540"/>
                <w:tab w:val="left" w:pos="1152"/>
              </w:tabs>
              <w:jc w:val="center"/>
              <w:rPr>
                <w:b/>
              </w:rPr>
            </w:pPr>
            <w:r>
              <w:rPr>
                <w:b/>
              </w:rPr>
              <w:t>чыгымнар</w:t>
            </w:r>
          </w:p>
        </w:tc>
      </w:tr>
      <w:tr w:rsidR="00C961AD" w:rsidRPr="008514DC" w:rsidTr="00186840">
        <w:trPr>
          <w:trHeight w:val="20"/>
        </w:trPr>
        <w:tc>
          <w:tcPr>
            <w:tcW w:w="498" w:type="dxa"/>
            <w:tcMar>
              <w:left w:w="28" w:type="dxa"/>
              <w:right w:w="28" w:type="dxa"/>
            </w:tcMar>
          </w:tcPr>
          <w:p w:rsidR="00C961AD" w:rsidRPr="008514DC" w:rsidRDefault="00C961AD" w:rsidP="00186840">
            <w:pPr>
              <w:tabs>
                <w:tab w:val="num" w:pos="540"/>
              </w:tabs>
              <w:jc w:val="center"/>
            </w:pPr>
            <w:r w:rsidRPr="008514DC">
              <w:t>1</w:t>
            </w:r>
          </w:p>
        </w:tc>
        <w:tc>
          <w:tcPr>
            <w:tcW w:w="3154" w:type="dxa"/>
            <w:tcMar>
              <w:left w:w="28" w:type="dxa"/>
              <w:right w:w="28" w:type="dxa"/>
            </w:tcMar>
          </w:tcPr>
          <w:p w:rsidR="00C961AD" w:rsidRPr="008514DC" w:rsidRDefault="00C961AD" w:rsidP="00186840">
            <w:pPr>
              <w:tabs>
                <w:tab w:val="num" w:pos="540"/>
              </w:tabs>
            </w:pPr>
            <w:r w:rsidRPr="00352769">
              <w:t>Кояш энергиясендә энергияне саклый торган яктырткычлар белән урамнарны яктырту гибрид системалары</w:t>
            </w:r>
          </w:p>
        </w:tc>
        <w:tc>
          <w:tcPr>
            <w:tcW w:w="3180" w:type="dxa"/>
            <w:tcMar>
              <w:left w:w="28" w:type="dxa"/>
              <w:right w:w="28" w:type="dxa"/>
            </w:tcMar>
          </w:tcPr>
          <w:p w:rsidR="00C961AD" w:rsidRDefault="00C961AD" w:rsidP="00186840">
            <w:pPr>
              <w:tabs>
                <w:tab w:val="num" w:pos="540"/>
              </w:tabs>
            </w:pPr>
            <w:r>
              <w:t>Электр энергиясе чыгымын кимендә 50гә киметү%;</w:t>
            </w:r>
          </w:p>
          <w:p w:rsidR="00C961AD" w:rsidRPr="008514DC" w:rsidRDefault="00C961AD" w:rsidP="00186840">
            <w:pPr>
              <w:tabs>
                <w:tab w:val="num" w:pos="540"/>
              </w:tabs>
            </w:pPr>
            <w:r>
              <w:t>электр белән тәэмин итүдәге өзеклекләрдән саклану</w:t>
            </w:r>
          </w:p>
        </w:tc>
        <w:tc>
          <w:tcPr>
            <w:tcW w:w="3199" w:type="dxa"/>
            <w:tcMar>
              <w:left w:w="28" w:type="dxa"/>
              <w:right w:w="28" w:type="dxa"/>
            </w:tcMar>
          </w:tcPr>
          <w:p w:rsidR="00C961AD" w:rsidRPr="008514DC" w:rsidRDefault="00C961AD" w:rsidP="00186840">
            <w:pPr>
              <w:tabs>
                <w:tab w:val="num" w:pos="540"/>
              </w:tabs>
            </w:pPr>
            <w:r w:rsidRPr="00352769">
              <w:t>Кертү бәясе, шул исәптән җиһазлар белән тәэмин итү - 1 км юлга 500-750 мең сум.</w:t>
            </w:r>
          </w:p>
        </w:tc>
      </w:tr>
      <w:tr w:rsidR="00C961AD" w:rsidRPr="008514DC" w:rsidTr="00186840">
        <w:trPr>
          <w:trHeight w:val="20"/>
        </w:trPr>
        <w:tc>
          <w:tcPr>
            <w:tcW w:w="498" w:type="dxa"/>
            <w:tcMar>
              <w:left w:w="28" w:type="dxa"/>
              <w:right w:w="28" w:type="dxa"/>
            </w:tcMar>
          </w:tcPr>
          <w:p w:rsidR="00C961AD" w:rsidRPr="008514DC" w:rsidRDefault="00C961AD" w:rsidP="00186840">
            <w:pPr>
              <w:tabs>
                <w:tab w:val="num" w:pos="540"/>
              </w:tabs>
              <w:jc w:val="center"/>
            </w:pPr>
            <w:r w:rsidRPr="008514DC">
              <w:lastRenderedPageBreak/>
              <w:t>2</w:t>
            </w:r>
          </w:p>
        </w:tc>
        <w:tc>
          <w:tcPr>
            <w:tcW w:w="3154" w:type="dxa"/>
            <w:tcMar>
              <w:left w:w="28" w:type="dxa"/>
              <w:right w:w="28" w:type="dxa"/>
            </w:tcMar>
          </w:tcPr>
          <w:p w:rsidR="00C961AD" w:rsidRPr="008514DC" w:rsidRDefault="00C961AD" w:rsidP="00186840">
            <w:pPr>
              <w:tabs>
                <w:tab w:val="num" w:pos="540"/>
              </w:tabs>
            </w:pPr>
            <w:r w:rsidRPr="00352769">
              <w:t>Биогазда җылылык һәм электр генерацияләүче җайланмалар, агач эшкәртү калдыклары, биоягулык</w:t>
            </w:r>
          </w:p>
        </w:tc>
        <w:tc>
          <w:tcPr>
            <w:tcW w:w="3180" w:type="dxa"/>
            <w:tcMar>
              <w:left w:w="28" w:type="dxa"/>
              <w:right w:w="28" w:type="dxa"/>
            </w:tcMar>
          </w:tcPr>
          <w:p w:rsidR="00C961AD" w:rsidRDefault="00C961AD" w:rsidP="00186840">
            <w:pPr>
              <w:tabs>
                <w:tab w:val="num" w:pos="540"/>
              </w:tabs>
            </w:pPr>
            <w:r>
              <w:t>табигый газ яндырудан кит</w:t>
            </w:r>
            <w:r>
              <w:rPr>
                <w:lang w:val="tt-RU"/>
              </w:rPr>
              <w:t>ү</w:t>
            </w:r>
            <w:r>
              <w:t>;</w:t>
            </w:r>
          </w:p>
          <w:p w:rsidR="00C961AD" w:rsidRDefault="00C961AD" w:rsidP="00186840">
            <w:pPr>
              <w:tabs>
                <w:tab w:val="num" w:pos="540"/>
              </w:tabs>
            </w:pPr>
            <w:r>
              <w:t>электр энергиясен экономияләү;</w:t>
            </w:r>
          </w:p>
          <w:p w:rsidR="00C961AD" w:rsidRPr="008514DC" w:rsidRDefault="00C961AD" w:rsidP="00186840">
            <w:pPr>
              <w:tabs>
                <w:tab w:val="num" w:pos="540"/>
              </w:tabs>
            </w:pPr>
            <w:r>
              <w:t>җитештерү һәм куллану калдыкларын эшкәртү</w:t>
            </w:r>
          </w:p>
        </w:tc>
        <w:tc>
          <w:tcPr>
            <w:tcW w:w="3199" w:type="dxa"/>
            <w:tcMar>
              <w:left w:w="28" w:type="dxa"/>
              <w:right w:w="28" w:type="dxa"/>
            </w:tcMar>
          </w:tcPr>
          <w:p w:rsidR="00C961AD" w:rsidRPr="008514DC" w:rsidRDefault="00C961AD" w:rsidP="00186840">
            <w:pPr>
              <w:tabs>
                <w:tab w:val="num" w:pos="540"/>
                <w:tab w:val="left" w:pos="2444"/>
              </w:tabs>
            </w:pPr>
            <w:r w:rsidRPr="00352769">
              <w:t>1 кВт егәрлек өчен 7-10 мең сум исәбеннән җиһаз бәясе</w:t>
            </w:r>
          </w:p>
        </w:tc>
      </w:tr>
      <w:tr w:rsidR="00C961AD" w:rsidRPr="008514DC" w:rsidTr="00186840">
        <w:trPr>
          <w:trHeight w:val="20"/>
        </w:trPr>
        <w:tc>
          <w:tcPr>
            <w:tcW w:w="498" w:type="dxa"/>
            <w:tcMar>
              <w:left w:w="28" w:type="dxa"/>
              <w:right w:w="28" w:type="dxa"/>
            </w:tcMar>
          </w:tcPr>
          <w:p w:rsidR="00C961AD" w:rsidRPr="008514DC" w:rsidRDefault="00C961AD" w:rsidP="00186840">
            <w:pPr>
              <w:tabs>
                <w:tab w:val="num" w:pos="540"/>
              </w:tabs>
              <w:jc w:val="center"/>
            </w:pPr>
            <w:r w:rsidRPr="008514DC">
              <w:t>3</w:t>
            </w:r>
          </w:p>
        </w:tc>
        <w:tc>
          <w:tcPr>
            <w:tcW w:w="3154" w:type="dxa"/>
            <w:tcMar>
              <w:left w:w="28" w:type="dxa"/>
              <w:right w:w="28" w:type="dxa"/>
            </w:tcMar>
          </w:tcPr>
          <w:p w:rsidR="00C961AD" w:rsidRPr="008514DC" w:rsidRDefault="00C961AD" w:rsidP="00186840">
            <w:pPr>
              <w:tabs>
                <w:tab w:val="num" w:pos="540"/>
              </w:tabs>
            </w:pPr>
            <w:r w:rsidRPr="009835FB">
              <w:t>Торак йортларны, административ биналарны җылыту һәм кондиционерлау өчен җылылык насослары</w:t>
            </w:r>
          </w:p>
        </w:tc>
        <w:tc>
          <w:tcPr>
            <w:tcW w:w="3180" w:type="dxa"/>
            <w:tcMar>
              <w:left w:w="28" w:type="dxa"/>
              <w:right w:w="28" w:type="dxa"/>
            </w:tcMar>
          </w:tcPr>
          <w:p w:rsidR="00C961AD" w:rsidRPr="008514DC" w:rsidRDefault="00C961AD" w:rsidP="00186840">
            <w:pPr>
              <w:tabs>
                <w:tab w:val="left" w:pos="432"/>
                <w:tab w:val="num" w:pos="540"/>
              </w:tabs>
            </w:pPr>
            <w:r w:rsidRPr="009835FB">
              <w:t>Табигый газны яндырудан китү; тышкы подводчы җылылык челтәрләреннән бәйсезлек; 5 кВт / сәг алуга электр энергиясе чыгымы;</w:t>
            </w:r>
          </w:p>
        </w:tc>
        <w:tc>
          <w:tcPr>
            <w:tcW w:w="3199" w:type="dxa"/>
            <w:tcMar>
              <w:left w:w="28" w:type="dxa"/>
              <w:right w:w="28" w:type="dxa"/>
            </w:tcMar>
          </w:tcPr>
          <w:p w:rsidR="00C961AD" w:rsidRPr="008514DC" w:rsidRDefault="00C961AD" w:rsidP="00186840">
            <w:pPr>
              <w:tabs>
                <w:tab w:val="num" w:pos="540"/>
              </w:tabs>
            </w:pPr>
            <w:r w:rsidRPr="009835FB">
              <w:t>Җылылык насосларын монтажлау буенча җиһазларның һәм эшләрнең бәясе-1 кВт җылылык куәтенә 50 мең сум исәбеннән</w:t>
            </w:r>
          </w:p>
        </w:tc>
      </w:tr>
    </w:tbl>
    <w:p w:rsidR="00C961AD" w:rsidRDefault="00C961AD" w:rsidP="00C961AD">
      <w:pPr>
        <w:spacing w:line="360" w:lineRule="auto"/>
        <w:jc w:val="both"/>
        <w:rPr>
          <w:b/>
          <w:sz w:val="16"/>
          <w:szCs w:val="16"/>
        </w:rPr>
      </w:pPr>
    </w:p>
    <w:p w:rsidR="00C961AD" w:rsidRPr="0036574E" w:rsidRDefault="00C961AD" w:rsidP="00C961AD">
      <w:pPr>
        <w:spacing w:line="276" w:lineRule="auto"/>
        <w:jc w:val="both"/>
        <w:rPr>
          <w:sz w:val="28"/>
          <w:szCs w:val="32"/>
        </w:rPr>
      </w:pPr>
      <w:r w:rsidRPr="009835FB">
        <w:rPr>
          <w:color w:val="000000"/>
          <w:spacing w:val="-4"/>
          <w:sz w:val="28"/>
          <w:szCs w:val="28"/>
        </w:rPr>
        <w:t>Әлеге пилот проектларны тормышка ашыру барышында техник, оештыру һәм финанс мәсьәләләрен эшләү алган тәҗрибәне киләчәктә традицион булмаган һәм яңартыла торган чыганаклар өлкәсендә сайлап алу һәм тормышка ашыру өчен кулланырга мөмкинлек бирәчәк.</w:t>
      </w:r>
      <w:r w:rsidRPr="0036574E">
        <w:rPr>
          <w:b/>
          <w:sz w:val="32"/>
          <w:szCs w:val="32"/>
        </w:rPr>
        <w:tab/>
      </w:r>
    </w:p>
    <w:p w:rsidR="00C961AD" w:rsidRPr="00E31330" w:rsidRDefault="00C961AD" w:rsidP="00676BEE">
      <w:pPr>
        <w:pStyle w:val="ad"/>
        <w:numPr>
          <w:ilvl w:val="0"/>
          <w:numId w:val="26"/>
        </w:numPr>
        <w:autoSpaceDE w:val="0"/>
        <w:autoSpaceDN w:val="0"/>
        <w:adjustRightInd w:val="0"/>
        <w:spacing w:line="276" w:lineRule="auto"/>
        <w:ind w:right="685"/>
        <w:jc w:val="center"/>
        <w:outlineLvl w:val="0"/>
        <w:rPr>
          <w:b/>
          <w:bCs/>
          <w:vanish/>
          <w:color w:val="000080"/>
          <w:szCs w:val="20"/>
        </w:rPr>
      </w:pPr>
      <w:bookmarkStart w:id="2154" w:name="_Toc266803859"/>
      <w:bookmarkStart w:id="2155" w:name="_Toc266894638"/>
      <w:bookmarkStart w:id="2156" w:name="_Toc266894967"/>
      <w:bookmarkStart w:id="2157" w:name="_Toc266915309"/>
      <w:bookmarkStart w:id="2158" w:name="_Toc266915636"/>
      <w:bookmarkStart w:id="2159" w:name="_Toc267000296"/>
      <w:bookmarkStart w:id="2160" w:name="_Toc267062605"/>
      <w:bookmarkStart w:id="2161" w:name="_Toc267074566"/>
      <w:bookmarkStart w:id="2162" w:name="_Toc267074875"/>
      <w:bookmarkStart w:id="2163" w:name="_Toc267149072"/>
      <w:bookmarkStart w:id="2164" w:name="_Toc267259073"/>
      <w:bookmarkStart w:id="2165" w:name="_Toc272316473"/>
      <w:bookmarkStart w:id="2166" w:name="_Toc272342122"/>
      <w:bookmarkStart w:id="2167" w:name="_Toc272342431"/>
      <w:bookmarkEnd w:id="2154"/>
      <w:bookmarkEnd w:id="2155"/>
      <w:bookmarkEnd w:id="2156"/>
      <w:bookmarkEnd w:id="2157"/>
      <w:bookmarkEnd w:id="2158"/>
      <w:bookmarkEnd w:id="2159"/>
      <w:bookmarkEnd w:id="2160"/>
      <w:bookmarkEnd w:id="2161"/>
      <w:bookmarkEnd w:id="2162"/>
      <w:bookmarkEnd w:id="2163"/>
      <w:bookmarkEnd w:id="2164"/>
      <w:bookmarkEnd w:id="2165"/>
      <w:bookmarkEnd w:id="2166"/>
      <w:bookmarkEnd w:id="2167"/>
    </w:p>
    <w:p w:rsidR="00C961AD" w:rsidRPr="00E31330" w:rsidRDefault="00C961AD" w:rsidP="00676BEE">
      <w:pPr>
        <w:pStyle w:val="ad"/>
        <w:numPr>
          <w:ilvl w:val="0"/>
          <w:numId w:val="26"/>
        </w:numPr>
        <w:autoSpaceDE w:val="0"/>
        <w:autoSpaceDN w:val="0"/>
        <w:adjustRightInd w:val="0"/>
        <w:spacing w:line="276" w:lineRule="auto"/>
        <w:ind w:right="685"/>
        <w:jc w:val="center"/>
        <w:outlineLvl w:val="0"/>
        <w:rPr>
          <w:b/>
          <w:bCs/>
          <w:vanish/>
          <w:color w:val="000080"/>
          <w:szCs w:val="20"/>
        </w:rPr>
      </w:pPr>
      <w:bookmarkStart w:id="2168" w:name="_Toc267149073"/>
      <w:bookmarkStart w:id="2169" w:name="_Toc267259074"/>
      <w:bookmarkStart w:id="2170" w:name="_Toc272316474"/>
      <w:bookmarkStart w:id="2171" w:name="_Toc272342123"/>
      <w:bookmarkStart w:id="2172" w:name="_Toc272342432"/>
      <w:bookmarkEnd w:id="2168"/>
      <w:bookmarkEnd w:id="2169"/>
      <w:bookmarkEnd w:id="2170"/>
      <w:bookmarkEnd w:id="2171"/>
      <w:bookmarkEnd w:id="2172"/>
    </w:p>
    <w:p w:rsidR="00C961AD" w:rsidRPr="00E31330" w:rsidRDefault="00C961AD" w:rsidP="00676BEE">
      <w:pPr>
        <w:pStyle w:val="ad"/>
        <w:numPr>
          <w:ilvl w:val="0"/>
          <w:numId w:val="26"/>
        </w:numPr>
        <w:autoSpaceDE w:val="0"/>
        <w:autoSpaceDN w:val="0"/>
        <w:adjustRightInd w:val="0"/>
        <w:spacing w:line="276" w:lineRule="auto"/>
        <w:ind w:right="685"/>
        <w:jc w:val="center"/>
        <w:outlineLvl w:val="0"/>
        <w:rPr>
          <w:b/>
          <w:bCs/>
          <w:vanish/>
          <w:color w:val="000080"/>
          <w:szCs w:val="20"/>
        </w:rPr>
      </w:pPr>
      <w:bookmarkStart w:id="2173" w:name="_Toc267149074"/>
      <w:bookmarkStart w:id="2174" w:name="_Toc267259075"/>
      <w:bookmarkStart w:id="2175" w:name="_Toc272316475"/>
      <w:bookmarkStart w:id="2176" w:name="_Toc272342124"/>
      <w:bookmarkStart w:id="2177" w:name="_Toc272342433"/>
      <w:bookmarkEnd w:id="2173"/>
      <w:bookmarkEnd w:id="2174"/>
      <w:bookmarkEnd w:id="2175"/>
      <w:bookmarkEnd w:id="2176"/>
      <w:bookmarkEnd w:id="2177"/>
    </w:p>
    <w:p w:rsidR="00C961AD" w:rsidRPr="00E31330" w:rsidRDefault="00C961AD" w:rsidP="00676BEE">
      <w:pPr>
        <w:pStyle w:val="ad"/>
        <w:numPr>
          <w:ilvl w:val="0"/>
          <w:numId w:val="26"/>
        </w:numPr>
        <w:autoSpaceDE w:val="0"/>
        <w:autoSpaceDN w:val="0"/>
        <w:adjustRightInd w:val="0"/>
        <w:spacing w:line="276" w:lineRule="auto"/>
        <w:ind w:right="685"/>
        <w:jc w:val="center"/>
        <w:outlineLvl w:val="0"/>
        <w:rPr>
          <w:b/>
          <w:bCs/>
          <w:vanish/>
          <w:color w:val="000080"/>
          <w:szCs w:val="20"/>
        </w:rPr>
      </w:pPr>
      <w:bookmarkStart w:id="2178" w:name="_Toc267149075"/>
      <w:bookmarkStart w:id="2179" w:name="_Toc267259076"/>
      <w:bookmarkStart w:id="2180" w:name="_Toc272316476"/>
      <w:bookmarkStart w:id="2181" w:name="_Toc272342125"/>
      <w:bookmarkStart w:id="2182" w:name="_Toc272342434"/>
      <w:bookmarkEnd w:id="2178"/>
      <w:bookmarkEnd w:id="2179"/>
      <w:bookmarkEnd w:id="2180"/>
      <w:bookmarkEnd w:id="2181"/>
      <w:bookmarkEnd w:id="2182"/>
    </w:p>
    <w:p w:rsidR="00C961AD" w:rsidRPr="00E31330" w:rsidRDefault="00C961AD" w:rsidP="00676BEE">
      <w:pPr>
        <w:pStyle w:val="ad"/>
        <w:numPr>
          <w:ilvl w:val="0"/>
          <w:numId w:val="26"/>
        </w:numPr>
        <w:autoSpaceDE w:val="0"/>
        <w:autoSpaceDN w:val="0"/>
        <w:adjustRightInd w:val="0"/>
        <w:spacing w:line="276" w:lineRule="auto"/>
        <w:ind w:right="685"/>
        <w:jc w:val="center"/>
        <w:outlineLvl w:val="0"/>
        <w:rPr>
          <w:b/>
          <w:bCs/>
          <w:vanish/>
          <w:color w:val="000080"/>
          <w:szCs w:val="20"/>
        </w:rPr>
      </w:pPr>
      <w:bookmarkStart w:id="2183" w:name="_Toc267149076"/>
      <w:bookmarkStart w:id="2184" w:name="_Toc267259077"/>
      <w:bookmarkStart w:id="2185" w:name="_Toc272316477"/>
      <w:bookmarkStart w:id="2186" w:name="_Toc272342126"/>
      <w:bookmarkStart w:id="2187" w:name="_Toc272342435"/>
      <w:bookmarkEnd w:id="2183"/>
      <w:bookmarkEnd w:id="2184"/>
      <w:bookmarkEnd w:id="2185"/>
      <w:bookmarkEnd w:id="2186"/>
      <w:bookmarkEnd w:id="2187"/>
    </w:p>
    <w:p w:rsidR="00C961AD" w:rsidRPr="00E31330" w:rsidRDefault="00C961AD" w:rsidP="00676BEE">
      <w:pPr>
        <w:pStyle w:val="ad"/>
        <w:numPr>
          <w:ilvl w:val="0"/>
          <w:numId w:val="26"/>
        </w:numPr>
        <w:autoSpaceDE w:val="0"/>
        <w:autoSpaceDN w:val="0"/>
        <w:adjustRightInd w:val="0"/>
        <w:spacing w:line="276" w:lineRule="auto"/>
        <w:ind w:right="685"/>
        <w:jc w:val="center"/>
        <w:outlineLvl w:val="0"/>
        <w:rPr>
          <w:b/>
          <w:bCs/>
          <w:vanish/>
          <w:color w:val="000080"/>
          <w:szCs w:val="20"/>
        </w:rPr>
      </w:pPr>
      <w:bookmarkStart w:id="2188" w:name="_Toc267149077"/>
      <w:bookmarkStart w:id="2189" w:name="_Toc267259078"/>
      <w:bookmarkStart w:id="2190" w:name="_Toc272316478"/>
      <w:bookmarkStart w:id="2191" w:name="_Toc272342127"/>
      <w:bookmarkStart w:id="2192" w:name="_Toc272342436"/>
      <w:bookmarkEnd w:id="2188"/>
      <w:bookmarkEnd w:id="2189"/>
      <w:bookmarkEnd w:id="2190"/>
      <w:bookmarkEnd w:id="2191"/>
      <w:bookmarkEnd w:id="2192"/>
    </w:p>
    <w:p w:rsidR="00C961AD" w:rsidRPr="00E31330" w:rsidRDefault="00C961AD" w:rsidP="00676BEE">
      <w:pPr>
        <w:pStyle w:val="ad"/>
        <w:numPr>
          <w:ilvl w:val="0"/>
          <w:numId w:val="26"/>
        </w:numPr>
        <w:autoSpaceDE w:val="0"/>
        <w:autoSpaceDN w:val="0"/>
        <w:adjustRightInd w:val="0"/>
        <w:spacing w:line="276" w:lineRule="auto"/>
        <w:ind w:right="685"/>
        <w:jc w:val="center"/>
        <w:outlineLvl w:val="0"/>
        <w:rPr>
          <w:b/>
          <w:bCs/>
          <w:vanish/>
          <w:color w:val="000080"/>
          <w:szCs w:val="20"/>
        </w:rPr>
      </w:pPr>
      <w:bookmarkStart w:id="2193" w:name="_Toc267149078"/>
      <w:bookmarkStart w:id="2194" w:name="_Toc267259079"/>
      <w:bookmarkStart w:id="2195" w:name="_Toc272316479"/>
      <w:bookmarkStart w:id="2196" w:name="_Toc272342128"/>
      <w:bookmarkStart w:id="2197" w:name="_Toc272342437"/>
      <w:bookmarkEnd w:id="2193"/>
      <w:bookmarkEnd w:id="2194"/>
      <w:bookmarkEnd w:id="2195"/>
      <w:bookmarkEnd w:id="2196"/>
      <w:bookmarkEnd w:id="2197"/>
    </w:p>
    <w:p w:rsidR="00C961AD" w:rsidRPr="00E31330" w:rsidRDefault="00C961AD" w:rsidP="00676BEE">
      <w:pPr>
        <w:pStyle w:val="ad"/>
        <w:numPr>
          <w:ilvl w:val="0"/>
          <w:numId w:val="26"/>
        </w:numPr>
        <w:autoSpaceDE w:val="0"/>
        <w:autoSpaceDN w:val="0"/>
        <w:adjustRightInd w:val="0"/>
        <w:spacing w:line="276" w:lineRule="auto"/>
        <w:ind w:right="685"/>
        <w:jc w:val="center"/>
        <w:outlineLvl w:val="0"/>
        <w:rPr>
          <w:b/>
          <w:bCs/>
          <w:vanish/>
          <w:color w:val="000080"/>
          <w:szCs w:val="20"/>
        </w:rPr>
      </w:pPr>
      <w:bookmarkStart w:id="2198" w:name="_Toc267149079"/>
      <w:bookmarkStart w:id="2199" w:name="_Toc267259080"/>
      <w:bookmarkStart w:id="2200" w:name="_Toc272316480"/>
      <w:bookmarkStart w:id="2201" w:name="_Toc272342129"/>
      <w:bookmarkStart w:id="2202" w:name="_Toc272342438"/>
      <w:bookmarkEnd w:id="2198"/>
      <w:bookmarkEnd w:id="2199"/>
      <w:bookmarkEnd w:id="2200"/>
      <w:bookmarkEnd w:id="2201"/>
      <w:bookmarkEnd w:id="2202"/>
    </w:p>
    <w:p w:rsidR="00C961AD" w:rsidRPr="00E31330" w:rsidRDefault="00C961AD" w:rsidP="00676BEE">
      <w:pPr>
        <w:pStyle w:val="ad"/>
        <w:numPr>
          <w:ilvl w:val="0"/>
          <w:numId w:val="26"/>
        </w:numPr>
        <w:autoSpaceDE w:val="0"/>
        <w:autoSpaceDN w:val="0"/>
        <w:adjustRightInd w:val="0"/>
        <w:spacing w:line="276" w:lineRule="auto"/>
        <w:ind w:right="685"/>
        <w:jc w:val="center"/>
        <w:outlineLvl w:val="0"/>
        <w:rPr>
          <w:b/>
          <w:bCs/>
          <w:vanish/>
          <w:color w:val="000080"/>
          <w:szCs w:val="20"/>
        </w:rPr>
      </w:pPr>
      <w:bookmarkStart w:id="2203" w:name="_Toc267149080"/>
      <w:bookmarkStart w:id="2204" w:name="_Toc267259081"/>
      <w:bookmarkStart w:id="2205" w:name="_Toc272316481"/>
      <w:bookmarkStart w:id="2206" w:name="_Toc272342130"/>
      <w:bookmarkStart w:id="2207" w:name="_Toc272342439"/>
      <w:bookmarkEnd w:id="2203"/>
      <w:bookmarkEnd w:id="2204"/>
      <w:bookmarkEnd w:id="2205"/>
      <w:bookmarkEnd w:id="2206"/>
      <w:bookmarkEnd w:id="2207"/>
    </w:p>
    <w:p w:rsidR="00C961AD" w:rsidRPr="00E31330" w:rsidRDefault="00C961AD" w:rsidP="00676BEE">
      <w:pPr>
        <w:pStyle w:val="ad"/>
        <w:numPr>
          <w:ilvl w:val="0"/>
          <w:numId w:val="26"/>
        </w:numPr>
        <w:autoSpaceDE w:val="0"/>
        <w:autoSpaceDN w:val="0"/>
        <w:adjustRightInd w:val="0"/>
        <w:spacing w:line="276" w:lineRule="auto"/>
        <w:ind w:right="685"/>
        <w:jc w:val="center"/>
        <w:outlineLvl w:val="0"/>
        <w:rPr>
          <w:b/>
          <w:bCs/>
          <w:vanish/>
          <w:color w:val="000080"/>
          <w:szCs w:val="20"/>
        </w:rPr>
      </w:pPr>
      <w:bookmarkStart w:id="2208" w:name="_Toc267149081"/>
      <w:bookmarkStart w:id="2209" w:name="_Toc267259082"/>
      <w:bookmarkStart w:id="2210" w:name="_Toc272316482"/>
      <w:bookmarkStart w:id="2211" w:name="_Toc272342131"/>
      <w:bookmarkStart w:id="2212" w:name="_Toc272342440"/>
      <w:bookmarkEnd w:id="2208"/>
      <w:bookmarkEnd w:id="2209"/>
      <w:bookmarkEnd w:id="2210"/>
      <w:bookmarkEnd w:id="2211"/>
      <w:bookmarkEnd w:id="2212"/>
    </w:p>
    <w:p w:rsidR="00C961AD" w:rsidRPr="00E31330" w:rsidRDefault="00C961AD" w:rsidP="00676BEE">
      <w:pPr>
        <w:pStyle w:val="ad"/>
        <w:numPr>
          <w:ilvl w:val="0"/>
          <w:numId w:val="26"/>
        </w:numPr>
        <w:autoSpaceDE w:val="0"/>
        <w:autoSpaceDN w:val="0"/>
        <w:adjustRightInd w:val="0"/>
        <w:spacing w:line="276" w:lineRule="auto"/>
        <w:ind w:right="685"/>
        <w:jc w:val="center"/>
        <w:outlineLvl w:val="0"/>
        <w:rPr>
          <w:b/>
          <w:bCs/>
          <w:vanish/>
          <w:color w:val="000080"/>
          <w:szCs w:val="20"/>
        </w:rPr>
      </w:pPr>
      <w:bookmarkStart w:id="2213" w:name="_Toc267149082"/>
      <w:bookmarkStart w:id="2214" w:name="_Toc267259083"/>
      <w:bookmarkStart w:id="2215" w:name="_Toc272316483"/>
      <w:bookmarkStart w:id="2216" w:name="_Toc272342132"/>
      <w:bookmarkStart w:id="2217" w:name="_Toc272342441"/>
      <w:bookmarkEnd w:id="2213"/>
      <w:bookmarkEnd w:id="2214"/>
      <w:bookmarkEnd w:id="2215"/>
      <w:bookmarkEnd w:id="2216"/>
      <w:bookmarkEnd w:id="2217"/>
    </w:p>
    <w:p w:rsidR="00C961AD" w:rsidRPr="00E31330" w:rsidRDefault="00C961AD" w:rsidP="00676BEE">
      <w:pPr>
        <w:pStyle w:val="ad"/>
        <w:numPr>
          <w:ilvl w:val="0"/>
          <w:numId w:val="26"/>
        </w:numPr>
        <w:autoSpaceDE w:val="0"/>
        <w:autoSpaceDN w:val="0"/>
        <w:adjustRightInd w:val="0"/>
        <w:spacing w:line="276" w:lineRule="auto"/>
        <w:ind w:right="685"/>
        <w:jc w:val="center"/>
        <w:outlineLvl w:val="0"/>
        <w:rPr>
          <w:b/>
          <w:bCs/>
          <w:vanish/>
          <w:color w:val="000080"/>
          <w:szCs w:val="20"/>
        </w:rPr>
      </w:pPr>
      <w:bookmarkStart w:id="2218" w:name="_Toc267149083"/>
      <w:bookmarkStart w:id="2219" w:name="_Toc267259084"/>
      <w:bookmarkStart w:id="2220" w:name="_Toc272316484"/>
      <w:bookmarkStart w:id="2221" w:name="_Toc272342133"/>
      <w:bookmarkStart w:id="2222" w:name="_Toc272342442"/>
      <w:bookmarkEnd w:id="2218"/>
      <w:bookmarkEnd w:id="2219"/>
      <w:bookmarkEnd w:id="2220"/>
      <w:bookmarkEnd w:id="2221"/>
      <w:bookmarkEnd w:id="2222"/>
    </w:p>
    <w:p w:rsidR="00C961AD" w:rsidRPr="0082029D" w:rsidRDefault="00C961AD" w:rsidP="00C961AD">
      <w:pPr>
        <w:jc w:val="center"/>
        <w:rPr>
          <w:sz w:val="16"/>
          <w:szCs w:val="16"/>
        </w:rPr>
      </w:pPr>
      <w:r w:rsidRPr="009835FB">
        <w:rPr>
          <w:b/>
          <w:bCs/>
          <w:color w:val="000080"/>
          <w:sz w:val="28"/>
        </w:rPr>
        <w:t>12. Кулланучылар арасында аңлату эшләре</w:t>
      </w:r>
    </w:p>
    <w:p w:rsidR="00C961AD" w:rsidRDefault="00C961AD" w:rsidP="00C961AD">
      <w:pPr>
        <w:spacing w:line="276" w:lineRule="auto"/>
        <w:ind w:firstLine="709"/>
        <w:jc w:val="both"/>
        <w:rPr>
          <w:color w:val="000000"/>
          <w:spacing w:val="-4"/>
          <w:sz w:val="28"/>
          <w:szCs w:val="28"/>
        </w:rPr>
      </w:pPr>
      <w:r w:rsidRPr="009835FB">
        <w:rPr>
          <w:color w:val="000000"/>
          <w:spacing w:val="-4"/>
          <w:sz w:val="28"/>
          <w:szCs w:val="28"/>
        </w:rPr>
        <w:t>Мамадыш муниципаль районы энергия дефициты түгел, әмма ел саен район буенча торак үсеше энергоресурсларга ихтыяҗ сизелерлек артырга, билгеле бер ситуацияләрдә дефицит барлыкка китерергә мөмкин, дип раслый.</w:t>
      </w:r>
    </w:p>
    <w:p w:rsidR="00C961AD" w:rsidRDefault="00C961AD" w:rsidP="00C961AD">
      <w:pPr>
        <w:spacing w:line="276" w:lineRule="auto"/>
        <w:ind w:firstLine="709"/>
        <w:jc w:val="both"/>
        <w:rPr>
          <w:color w:val="000000"/>
          <w:spacing w:val="-4"/>
          <w:sz w:val="28"/>
          <w:szCs w:val="28"/>
        </w:rPr>
      </w:pPr>
      <w:r w:rsidRPr="009835FB">
        <w:rPr>
          <w:color w:val="000000"/>
          <w:spacing w:val="-4"/>
          <w:sz w:val="28"/>
          <w:szCs w:val="28"/>
        </w:rPr>
        <w:t>Мамадыш муниципаль районы энергетика системасының нәтиҗәлелеген арттыруның реаль темплары беренче чиратта һәр кулланучының энергия саклауга мөнәсәбәтенә, әлеге мәсьәлә буенча халыкның барлык катламнарының белем дәрәҗәсенә бәйле.</w:t>
      </w:r>
    </w:p>
    <w:p w:rsidR="00C961AD" w:rsidRDefault="00C961AD" w:rsidP="00C961AD">
      <w:pPr>
        <w:spacing w:line="276" w:lineRule="auto"/>
        <w:ind w:firstLine="709"/>
        <w:jc w:val="both"/>
        <w:rPr>
          <w:color w:val="000000"/>
          <w:spacing w:val="-4"/>
          <w:sz w:val="28"/>
          <w:szCs w:val="28"/>
        </w:rPr>
      </w:pPr>
      <w:r w:rsidRPr="00DC64F5">
        <w:rPr>
          <w:color w:val="000000"/>
          <w:spacing w:val="-4"/>
          <w:sz w:val="28"/>
          <w:szCs w:val="28"/>
        </w:rPr>
        <w:t>Энергияне сак тоту өлкәсендә пропаганда һәм аңлату эшләренең максаты - район халкын энергия саклау һәм энергетик нәтиҗәлелекне күтәрү процессына җәлеп итү, бу проблемага тотрыклы игътибар булдыру, энергияне сак тоту мөһимлеге һәм кирәклеге турында җәмәгатьчелек фикерен булдыру.</w:t>
      </w:r>
    </w:p>
    <w:p w:rsidR="00C961AD" w:rsidRDefault="00C961AD" w:rsidP="00C961AD">
      <w:pPr>
        <w:spacing w:line="276" w:lineRule="auto"/>
        <w:ind w:firstLine="709"/>
        <w:jc w:val="both"/>
        <w:rPr>
          <w:color w:val="000000"/>
          <w:spacing w:val="-4"/>
          <w:sz w:val="28"/>
          <w:szCs w:val="28"/>
        </w:rPr>
      </w:pPr>
      <w:r w:rsidRPr="00DC64F5">
        <w:rPr>
          <w:color w:val="000000"/>
          <w:spacing w:val="-4"/>
          <w:sz w:val="28"/>
          <w:szCs w:val="28"/>
        </w:rPr>
        <w:t>Пропаганданың максималь нәтиҗәлелегенә халык белән муниципаль хакимият органнары тыгыз элемтәдә торып ирешелергә мөмкин.</w:t>
      </w:r>
    </w:p>
    <w:p w:rsidR="00C961AD" w:rsidRPr="00DC64F5" w:rsidRDefault="00C961AD" w:rsidP="00C961AD">
      <w:pPr>
        <w:spacing w:line="276" w:lineRule="auto"/>
        <w:ind w:firstLine="709"/>
        <w:jc w:val="both"/>
        <w:rPr>
          <w:color w:val="000000"/>
          <w:spacing w:val="-4"/>
          <w:sz w:val="28"/>
          <w:szCs w:val="28"/>
        </w:rPr>
      </w:pPr>
      <w:r w:rsidRPr="00DC64F5">
        <w:rPr>
          <w:color w:val="000000"/>
          <w:spacing w:val="-4"/>
          <w:sz w:val="28"/>
          <w:szCs w:val="28"/>
        </w:rPr>
        <w:t>Программа бу юнәлештә берничә чара күздә тотыла:</w:t>
      </w:r>
    </w:p>
    <w:p w:rsidR="00C961AD" w:rsidRDefault="00C961AD" w:rsidP="00C961AD">
      <w:pPr>
        <w:spacing w:line="276" w:lineRule="auto"/>
        <w:ind w:firstLine="709"/>
        <w:jc w:val="both"/>
        <w:rPr>
          <w:b/>
          <w:bCs/>
          <w:i/>
          <w:color w:val="000000"/>
          <w:spacing w:val="-4"/>
        </w:rPr>
      </w:pPr>
      <w:r w:rsidRPr="00DC64F5">
        <w:rPr>
          <w:color w:val="000000"/>
          <w:spacing w:val="-4"/>
          <w:sz w:val="28"/>
          <w:szCs w:val="28"/>
        </w:rPr>
        <w:t xml:space="preserve"> </w:t>
      </w:r>
      <w:r w:rsidRPr="00DC64F5">
        <w:rPr>
          <w:bCs/>
          <w:color w:val="000000"/>
          <w:spacing w:val="-4"/>
        </w:rPr>
        <w:sym w:font="Symbol" w:char="F0AE"/>
      </w:r>
      <w:r>
        <w:rPr>
          <w:color w:val="000000"/>
          <w:spacing w:val="-4"/>
          <w:sz w:val="28"/>
          <w:szCs w:val="28"/>
        </w:rPr>
        <w:t xml:space="preserve"> </w:t>
      </w:r>
      <w:r w:rsidRPr="00DC64F5">
        <w:rPr>
          <w:color w:val="000000"/>
          <w:spacing w:val="-4"/>
          <w:sz w:val="28"/>
          <w:szCs w:val="28"/>
        </w:rPr>
        <w:t>энергияне сак тоту процессына район халкының барлык социаль катламнарын, предприятие һәм оешмаларны, идарәче компанияләрне һәм торак милекчеләре ширкәтләрен җәлеп итү;</w:t>
      </w:r>
    </w:p>
    <w:p w:rsidR="00C961AD" w:rsidRDefault="00C961AD" w:rsidP="00C961AD">
      <w:pPr>
        <w:spacing w:line="276" w:lineRule="auto"/>
        <w:ind w:firstLine="709"/>
        <w:jc w:val="both"/>
        <w:rPr>
          <w:b/>
          <w:bCs/>
          <w:i/>
          <w:color w:val="000000"/>
          <w:spacing w:val="-4"/>
        </w:rPr>
      </w:pPr>
      <w:r w:rsidRPr="00CA54C3">
        <w:rPr>
          <w:b/>
          <w:bCs/>
          <w:i/>
          <w:color w:val="000000"/>
          <w:spacing w:val="-4"/>
        </w:rPr>
        <w:sym w:font="Symbol" w:char="F0AE"/>
      </w:r>
      <w:r>
        <w:rPr>
          <w:color w:val="000000"/>
          <w:spacing w:val="-4"/>
          <w:sz w:val="28"/>
          <w:szCs w:val="28"/>
        </w:rPr>
        <w:t xml:space="preserve"> </w:t>
      </w:r>
      <w:r w:rsidRPr="00DC64F5">
        <w:rPr>
          <w:color w:val="000000"/>
          <w:spacing w:val="-4"/>
          <w:sz w:val="28"/>
          <w:szCs w:val="28"/>
        </w:rPr>
        <w:t>көнкүрештә энергияне саклау алымнары, энергия саклау технологияләренең һәм җиһазларының өстенлекләре, аларны сайлау һәм эксплуатацияләү үзенчәлекләре турында аңлаешлы формада мәгълүмат бирү;</w:t>
      </w:r>
    </w:p>
    <w:p w:rsidR="00C961AD" w:rsidRDefault="00C961AD" w:rsidP="00C961AD">
      <w:pPr>
        <w:spacing w:line="276" w:lineRule="auto"/>
        <w:ind w:firstLine="709"/>
        <w:jc w:val="both"/>
        <w:rPr>
          <w:b/>
          <w:bCs/>
          <w:i/>
          <w:color w:val="000000"/>
          <w:spacing w:val="-4"/>
        </w:rPr>
      </w:pPr>
      <w:r w:rsidRPr="00CA54C3">
        <w:rPr>
          <w:b/>
          <w:bCs/>
          <w:i/>
          <w:color w:val="000000"/>
          <w:spacing w:val="-4"/>
        </w:rPr>
        <w:sym w:font="Symbol" w:char="F0AE"/>
      </w:r>
      <w:r>
        <w:rPr>
          <w:color w:val="000000"/>
          <w:spacing w:val="-4"/>
          <w:sz w:val="28"/>
          <w:szCs w:val="28"/>
        </w:rPr>
        <w:t xml:space="preserve"> </w:t>
      </w:r>
      <w:r w:rsidRPr="00DC64F5">
        <w:rPr>
          <w:color w:val="000000"/>
          <w:spacing w:val="-4"/>
          <w:sz w:val="28"/>
          <w:szCs w:val="28"/>
        </w:rPr>
        <w:t>энергоресурсларга сакчыл мөнәсәбәтне актив формалаштыру һәм аларны куллануга экономияле мөнәсәбәт дәрәҗәсен арттыру;</w:t>
      </w:r>
    </w:p>
    <w:p w:rsidR="00C961AD" w:rsidRDefault="00C961AD" w:rsidP="00C961AD">
      <w:pPr>
        <w:spacing w:line="276" w:lineRule="auto"/>
        <w:ind w:firstLine="709"/>
        <w:jc w:val="both"/>
        <w:rPr>
          <w:color w:val="000000"/>
          <w:spacing w:val="-4"/>
          <w:sz w:val="28"/>
          <w:szCs w:val="28"/>
        </w:rPr>
      </w:pPr>
      <w:r w:rsidRPr="00CA54C3">
        <w:rPr>
          <w:b/>
          <w:bCs/>
          <w:i/>
          <w:color w:val="000000"/>
          <w:spacing w:val="-4"/>
        </w:rPr>
        <w:sym w:font="Symbol" w:char="F0AE"/>
      </w:r>
      <w:r>
        <w:rPr>
          <w:color w:val="000000"/>
          <w:spacing w:val="-4"/>
          <w:sz w:val="28"/>
          <w:szCs w:val="28"/>
        </w:rPr>
        <w:t xml:space="preserve"> </w:t>
      </w:r>
      <w:r w:rsidRPr="00DC64F5">
        <w:rPr>
          <w:color w:val="000000"/>
          <w:spacing w:val="-4"/>
          <w:sz w:val="28"/>
          <w:szCs w:val="28"/>
        </w:rPr>
        <w:t>район мәгариф учреждениеләре укучылары арасында энергияне сак тоту нигезләре буенча дәресләр үткәрү.</w:t>
      </w:r>
    </w:p>
    <w:p w:rsidR="00C961AD" w:rsidRDefault="00C961AD" w:rsidP="00C961AD">
      <w:pPr>
        <w:spacing w:line="276" w:lineRule="auto"/>
        <w:ind w:firstLine="709"/>
        <w:jc w:val="both"/>
        <w:rPr>
          <w:color w:val="000000"/>
          <w:spacing w:val="-4"/>
          <w:sz w:val="28"/>
          <w:szCs w:val="28"/>
        </w:rPr>
      </w:pPr>
      <w:r w:rsidRPr="00DC64F5">
        <w:rPr>
          <w:color w:val="000000"/>
          <w:spacing w:val="-4"/>
          <w:sz w:val="28"/>
          <w:szCs w:val="28"/>
        </w:rPr>
        <w:t>Программаның әлеге блогының нәтиҗәлелеген реклама-пропаганда кампаниясе нәтиҗәлелегенең уртача күрсәткечләреннән чыгып бәяләргә мөмкин, бу ярдәмче программада китерелгән чаралар белән тулысынча ирешелә.</w:t>
      </w:r>
    </w:p>
    <w:p w:rsidR="00C961AD" w:rsidRDefault="00C961AD" w:rsidP="00C961AD">
      <w:pPr>
        <w:spacing w:line="276" w:lineRule="auto"/>
        <w:ind w:firstLine="709"/>
        <w:jc w:val="both"/>
        <w:rPr>
          <w:color w:val="000000"/>
          <w:sz w:val="28"/>
          <w:szCs w:val="28"/>
        </w:rPr>
      </w:pPr>
      <w:r w:rsidRPr="00DC64F5">
        <w:rPr>
          <w:color w:val="000000"/>
          <w:spacing w:val="-4"/>
          <w:sz w:val="28"/>
          <w:szCs w:val="28"/>
        </w:rPr>
        <w:t xml:space="preserve">Мамадыш районы кулланучылары тарафыннан ел саен 140 мең тоннага якын энергетика ресурслары тотыла. Энергияне куллануның гомуми күләме 3% ка кимү </w:t>
      </w:r>
      <w:r w:rsidRPr="00DC64F5">
        <w:rPr>
          <w:color w:val="000000"/>
          <w:spacing w:val="-4"/>
          <w:sz w:val="28"/>
          <w:szCs w:val="28"/>
        </w:rPr>
        <w:lastRenderedPageBreak/>
        <w:t xml:space="preserve">ел саен якынча 4,2 мең тонна яисә 8,8 млн.сум экономияләүгә ирешергә мөмкинлек бирәчәк. </w:t>
      </w:r>
    </w:p>
    <w:p w:rsidR="00C961AD" w:rsidRPr="004A3406" w:rsidRDefault="00C961AD" w:rsidP="00C961AD">
      <w:pPr>
        <w:spacing w:line="276" w:lineRule="auto"/>
        <w:ind w:firstLine="709"/>
        <w:jc w:val="both"/>
        <w:rPr>
          <w:color w:val="000000"/>
          <w:sz w:val="2"/>
          <w:szCs w:val="2"/>
        </w:rPr>
      </w:pPr>
      <w:r w:rsidRPr="00DC64F5">
        <w:rPr>
          <w:color w:val="000000"/>
          <w:sz w:val="28"/>
          <w:szCs w:val="28"/>
        </w:rPr>
        <w:t>Энергияне сак тоту һәм энергетик нәтиҗәлелекне арттыру чараларына чыгымнар 12.1 таблицасын</w:t>
      </w:r>
      <w:r>
        <w:rPr>
          <w:color w:val="000000"/>
          <w:sz w:val="28"/>
          <w:szCs w:val="28"/>
        </w:rPr>
        <w:t>д</w:t>
      </w:r>
      <w:r w:rsidRPr="00DC64F5">
        <w:rPr>
          <w:color w:val="000000"/>
          <w:sz w:val="28"/>
          <w:szCs w:val="28"/>
        </w:rPr>
        <w:t>а китерелә.</w:t>
      </w:r>
      <w:r>
        <w:rPr>
          <w:color w:val="000000"/>
          <w:sz w:val="16"/>
          <w:szCs w:val="16"/>
        </w:rPr>
        <w:br w:type="page"/>
      </w:r>
    </w:p>
    <w:p w:rsidR="00C961AD" w:rsidRPr="00AC5B0F" w:rsidRDefault="00C961AD" w:rsidP="00C961AD">
      <w:pPr>
        <w:pStyle w:val="aff0"/>
        <w:keepNext/>
        <w:spacing w:after="120"/>
        <w:ind w:left="4536" w:right="-307"/>
        <w:rPr>
          <w:sz w:val="24"/>
          <w:szCs w:val="24"/>
        </w:rPr>
      </w:pPr>
      <w:bookmarkStart w:id="2223" w:name="_Ref267241618"/>
      <w:r w:rsidRPr="00AC5B0F">
        <w:rPr>
          <w:sz w:val="24"/>
          <w:szCs w:val="24"/>
        </w:rPr>
        <w:lastRenderedPageBreak/>
        <w:t xml:space="preserve">Таблица </w:t>
      </w:r>
      <w:r>
        <w:rPr>
          <w:sz w:val="24"/>
          <w:szCs w:val="24"/>
        </w:rPr>
        <w:t>12.</w:t>
      </w:r>
      <w:r>
        <w:rPr>
          <w:sz w:val="24"/>
          <w:szCs w:val="24"/>
        </w:rPr>
        <w:fldChar w:fldCharType="begin"/>
      </w:r>
      <w:r>
        <w:rPr>
          <w:sz w:val="24"/>
          <w:szCs w:val="24"/>
        </w:rPr>
        <w:instrText xml:space="preserve"> SEQ Таблица \* ARABIC \s 1 </w:instrText>
      </w:r>
      <w:r>
        <w:rPr>
          <w:sz w:val="24"/>
          <w:szCs w:val="24"/>
        </w:rPr>
        <w:fldChar w:fldCharType="separate"/>
      </w:r>
      <w:r>
        <w:rPr>
          <w:noProof/>
          <w:sz w:val="24"/>
          <w:szCs w:val="24"/>
        </w:rPr>
        <w:t>2</w:t>
      </w:r>
      <w:r>
        <w:rPr>
          <w:sz w:val="24"/>
          <w:szCs w:val="24"/>
        </w:rPr>
        <w:fldChar w:fldCharType="end"/>
      </w:r>
      <w:bookmarkEnd w:id="2223"/>
      <w:r>
        <w:rPr>
          <w:sz w:val="24"/>
          <w:szCs w:val="24"/>
        </w:rPr>
        <w:t xml:space="preserve">  </w:t>
      </w:r>
      <w:r w:rsidRPr="00817A73">
        <w:rPr>
          <w:b w:val="0"/>
          <w:color w:val="000000"/>
          <w:spacing w:val="-4"/>
          <w:sz w:val="26"/>
          <w:szCs w:val="26"/>
        </w:rPr>
        <w:t>Мамадыш районында энергияне сак тоту пропагандасы буенча чаралар</w:t>
      </w:r>
    </w:p>
    <w:tbl>
      <w:tblPr>
        <w:tblW w:w="9938"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82"/>
        <w:gridCol w:w="7230"/>
        <w:gridCol w:w="2126"/>
      </w:tblGrid>
      <w:tr w:rsidR="00C961AD" w:rsidRPr="00713EE9" w:rsidTr="00186840">
        <w:trPr>
          <w:cantSplit/>
          <w:trHeight w:val="20"/>
        </w:trPr>
        <w:tc>
          <w:tcPr>
            <w:tcW w:w="582" w:type="dxa"/>
            <w:shd w:val="clear" w:color="auto" w:fill="FFFFFF"/>
            <w:noWrap/>
            <w:vAlign w:val="center"/>
          </w:tcPr>
          <w:p w:rsidR="00C961AD" w:rsidRPr="00713EE9" w:rsidRDefault="00C961AD" w:rsidP="00186840">
            <w:pPr>
              <w:jc w:val="center"/>
              <w:rPr>
                <w:b/>
                <w:bCs/>
              </w:rPr>
            </w:pPr>
            <w:r w:rsidRPr="00713EE9">
              <w:rPr>
                <w:b/>
                <w:bCs/>
              </w:rPr>
              <w:t>№</w:t>
            </w:r>
          </w:p>
        </w:tc>
        <w:tc>
          <w:tcPr>
            <w:tcW w:w="7230" w:type="dxa"/>
            <w:shd w:val="clear" w:color="auto" w:fill="FFFFFF"/>
            <w:vAlign w:val="center"/>
          </w:tcPr>
          <w:p w:rsidR="00C961AD" w:rsidRPr="00713EE9" w:rsidRDefault="00C961AD" w:rsidP="00186840">
            <w:pPr>
              <w:jc w:val="center"/>
              <w:rPr>
                <w:b/>
                <w:bCs/>
              </w:rPr>
            </w:pPr>
            <w:r w:rsidRPr="00817A73">
              <w:rPr>
                <w:b/>
                <w:bCs/>
              </w:rPr>
              <w:t>Чаралар исеме</w:t>
            </w:r>
          </w:p>
        </w:tc>
        <w:tc>
          <w:tcPr>
            <w:tcW w:w="2126" w:type="dxa"/>
            <w:shd w:val="clear" w:color="auto" w:fill="FFFFFF"/>
            <w:noWrap/>
            <w:vAlign w:val="center"/>
          </w:tcPr>
          <w:p w:rsidR="00C961AD" w:rsidRPr="00817A73" w:rsidRDefault="00C961AD" w:rsidP="00186840">
            <w:pPr>
              <w:jc w:val="both"/>
              <w:rPr>
                <w:b/>
                <w:bCs/>
              </w:rPr>
            </w:pPr>
            <w:r w:rsidRPr="00817A73">
              <w:rPr>
                <w:b/>
                <w:bCs/>
              </w:rPr>
              <w:t xml:space="preserve">Чыгымнар күләме, </w:t>
            </w:r>
          </w:p>
          <w:p w:rsidR="00C961AD" w:rsidRPr="00713EE9" w:rsidRDefault="00C961AD" w:rsidP="00186840">
            <w:pPr>
              <w:jc w:val="both"/>
              <w:rPr>
                <w:b/>
                <w:bCs/>
              </w:rPr>
            </w:pPr>
            <w:r w:rsidRPr="00817A73">
              <w:rPr>
                <w:b/>
                <w:bCs/>
              </w:rPr>
              <w:t>мең сум</w:t>
            </w:r>
            <w:r>
              <w:rPr>
                <w:b/>
                <w:bCs/>
              </w:rPr>
              <w:t>нарда</w:t>
            </w:r>
            <w:r w:rsidRPr="00817A73">
              <w:rPr>
                <w:b/>
                <w:bCs/>
              </w:rPr>
              <w:t>.</w:t>
            </w:r>
          </w:p>
        </w:tc>
      </w:tr>
      <w:tr w:rsidR="00C961AD" w:rsidRPr="00713EE9" w:rsidTr="00186840">
        <w:trPr>
          <w:cantSplit/>
          <w:trHeight w:val="20"/>
        </w:trPr>
        <w:tc>
          <w:tcPr>
            <w:tcW w:w="582" w:type="dxa"/>
            <w:shd w:val="clear" w:color="auto" w:fill="auto"/>
            <w:noWrap/>
          </w:tcPr>
          <w:p w:rsidR="00C961AD" w:rsidRPr="00713EE9" w:rsidRDefault="00C961AD" w:rsidP="00186840">
            <w:pPr>
              <w:jc w:val="center"/>
            </w:pPr>
            <w:r w:rsidRPr="00713EE9">
              <w:t>1.</w:t>
            </w:r>
          </w:p>
        </w:tc>
        <w:tc>
          <w:tcPr>
            <w:tcW w:w="7230" w:type="dxa"/>
            <w:shd w:val="clear" w:color="auto" w:fill="auto"/>
          </w:tcPr>
          <w:p w:rsidR="00C961AD" w:rsidRPr="00380CA7" w:rsidRDefault="00C961AD" w:rsidP="00186840">
            <w:r w:rsidRPr="00817A73">
              <w:t>Массакүләм мәгълүмат чараларында һәм төрле Реклама чыганакларында энергияне сак тоту пропагандасы буенча эшләр башкаруның бердәм медиа-планын эшләү. Энергияне сак тоту буенча гамәлдәге реклама материалларына күзәтү һәм аеруча кулланылучыларны сайлап алу</w:t>
            </w:r>
          </w:p>
        </w:tc>
        <w:tc>
          <w:tcPr>
            <w:tcW w:w="2126" w:type="dxa"/>
            <w:shd w:val="clear" w:color="auto" w:fill="auto"/>
            <w:noWrap/>
          </w:tcPr>
          <w:p w:rsidR="00C961AD" w:rsidRPr="00380CA7" w:rsidRDefault="00C961AD" w:rsidP="00186840">
            <w:pPr>
              <w:jc w:val="center"/>
            </w:pPr>
            <w:r w:rsidRPr="00380CA7">
              <w:t>100,0</w:t>
            </w:r>
          </w:p>
          <w:p w:rsidR="00C961AD" w:rsidRPr="00380CA7" w:rsidRDefault="00C961AD" w:rsidP="00186840">
            <w:pPr>
              <w:jc w:val="center"/>
            </w:pPr>
          </w:p>
        </w:tc>
      </w:tr>
      <w:tr w:rsidR="00C961AD" w:rsidRPr="00713EE9" w:rsidTr="00186840">
        <w:trPr>
          <w:cantSplit/>
          <w:trHeight w:val="20"/>
        </w:trPr>
        <w:tc>
          <w:tcPr>
            <w:tcW w:w="582" w:type="dxa"/>
            <w:shd w:val="clear" w:color="auto" w:fill="auto"/>
            <w:noWrap/>
          </w:tcPr>
          <w:p w:rsidR="00C961AD" w:rsidRPr="00713EE9" w:rsidRDefault="00C961AD" w:rsidP="00186840">
            <w:pPr>
              <w:jc w:val="center"/>
            </w:pPr>
            <w:r>
              <w:t>2</w:t>
            </w:r>
            <w:r w:rsidRPr="00713EE9">
              <w:t>.</w:t>
            </w:r>
          </w:p>
        </w:tc>
        <w:tc>
          <w:tcPr>
            <w:tcW w:w="7230" w:type="dxa"/>
            <w:shd w:val="clear" w:color="auto" w:fill="auto"/>
          </w:tcPr>
          <w:p w:rsidR="00C961AD" w:rsidRDefault="00C961AD" w:rsidP="00186840">
            <w:r>
              <w:t>Район конкурсын әзерләү һәм үткәрү:</w:t>
            </w:r>
          </w:p>
          <w:p w:rsidR="00C961AD" w:rsidRDefault="00C961AD" w:rsidP="00186840">
            <w:r>
              <w:t>- энергоэффективлы муниципаль предприятие;</w:t>
            </w:r>
          </w:p>
          <w:p w:rsidR="00C961AD" w:rsidRDefault="00C961AD" w:rsidP="00186840">
            <w:r>
              <w:t>- энергоэффектив товар;</w:t>
            </w:r>
          </w:p>
          <w:p w:rsidR="00C961AD" w:rsidRDefault="00C961AD" w:rsidP="00186840">
            <w:r>
              <w:t>-энергоэффектив хезмәт;</w:t>
            </w:r>
          </w:p>
          <w:p w:rsidR="00C961AD" w:rsidRPr="00380CA7" w:rsidRDefault="00C961AD" w:rsidP="00186840">
            <w:r>
              <w:t>- энергияне сак тоту буенча иң яхшы проект</w:t>
            </w:r>
          </w:p>
        </w:tc>
        <w:tc>
          <w:tcPr>
            <w:tcW w:w="2126" w:type="dxa"/>
            <w:shd w:val="clear" w:color="auto" w:fill="auto"/>
            <w:noWrap/>
          </w:tcPr>
          <w:p w:rsidR="00C961AD" w:rsidRPr="00380CA7" w:rsidRDefault="00C961AD" w:rsidP="00186840">
            <w:pPr>
              <w:jc w:val="center"/>
            </w:pPr>
            <w:r w:rsidRPr="00380CA7">
              <w:t>150,0</w:t>
            </w:r>
          </w:p>
        </w:tc>
      </w:tr>
      <w:tr w:rsidR="00C961AD" w:rsidRPr="00713EE9" w:rsidTr="00186840">
        <w:trPr>
          <w:cantSplit/>
          <w:trHeight w:val="20"/>
        </w:trPr>
        <w:tc>
          <w:tcPr>
            <w:tcW w:w="582" w:type="dxa"/>
            <w:shd w:val="clear" w:color="auto" w:fill="auto"/>
            <w:noWrap/>
          </w:tcPr>
          <w:p w:rsidR="00C961AD" w:rsidRPr="00713EE9" w:rsidRDefault="00C961AD" w:rsidP="00186840">
            <w:pPr>
              <w:jc w:val="center"/>
            </w:pPr>
            <w:r>
              <w:t>3</w:t>
            </w:r>
            <w:r w:rsidRPr="00713EE9">
              <w:t>.</w:t>
            </w:r>
          </w:p>
        </w:tc>
        <w:tc>
          <w:tcPr>
            <w:tcW w:w="7230" w:type="dxa"/>
            <w:shd w:val="clear" w:color="auto" w:fill="auto"/>
          </w:tcPr>
          <w:p w:rsidR="00C961AD" w:rsidRPr="00380CA7" w:rsidRDefault="00C961AD" w:rsidP="00186840">
            <w:r w:rsidRPr="00791CE2">
              <w:t>Хезмәткәрләр өчен Энергияне сак тоту нигезләре буенча курслар, семинарлар, түгәрәк өстәлләр уздыру һәм материаллар әзерләү</w:t>
            </w:r>
            <w:r w:rsidRPr="00380CA7">
              <w:t>:</w:t>
            </w:r>
          </w:p>
          <w:p w:rsidR="00C961AD" w:rsidRDefault="00C961AD" w:rsidP="00676BEE">
            <w:pPr>
              <w:numPr>
                <w:ilvl w:val="0"/>
                <w:numId w:val="32"/>
              </w:numPr>
            </w:pPr>
            <w:r>
              <w:t>коммуналь өлкә;</w:t>
            </w:r>
          </w:p>
          <w:p w:rsidR="00C961AD" w:rsidRDefault="00C961AD" w:rsidP="00676BEE">
            <w:pPr>
              <w:numPr>
                <w:ilvl w:val="0"/>
                <w:numId w:val="32"/>
              </w:numPr>
            </w:pPr>
            <w:r>
              <w:t>социаль өлкә;</w:t>
            </w:r>
          </w:p>
          <w:p w:rsidR="00C961AD" w:rsidRDefault="00C961AD" w:rsidP="00676BEE">
            <w:pPr>
              <w:numPr>
                <w:ilvl w:val="0"/>
                <w:numId w:val="32"/>
              </w:numPr>
            </w:pPr>
            <w:r>
              <w:t xml:space="preserve"> муниципаль предприятиеләр;</w:t>
            </w:r>
          </w:p>
          <w:p w:rsidR="00C961AD" w:rsidRPr="00380CA7" w:rsidRDefault="00C961AD" w:rsidP="00676BEE">
            <w:pPr>
              <w:numPr>
                <w:ilvl w:val="0"/>
                <w:numId w:val="32"/>
              </w:numPr>
            </w:pPr>
            <w:r>
              <w:t>идарәче компанияләр һәм ТМШ</w:t>
            </w:r>
          </w:p>
        </w:tc>
        <w:tc>
          <w:tcPr>
            <w:tcW w:w="2126" w:type="dxa"/>
            <w:shd w:val="clear" w:color="auto" w:fill="auto"/>
            <w:noWrap/>
          </w:tcPr>
          <w:p w:rsidR="00C961AD" w:rsidRPr="00380CA7" w:rsidRDefault="00C961AD" w:rsidP="00186840">
            <w:pPr>
              <w:jc w:val="center"/>
            </w:pPr>
            <w:r w:rsidRPr="00380CA7">
              <w:t>300,0</w:t>
            </w:r>
          </w:p>
          <w:p w:rsidR="00C961AD" w:rsidRPr="00380CA7" w:rsidRDefault="00C961AD" w:rsidP="00186840">
            <w:pPr>
              <w:jc w:val="center"/>
            </w:pPr>
          </w:p>
        </w:tc>
      </w:tr>
      <w:tr w:rsidR="00C961AD" w:rsidRPr="00713EE9" w:rsidTr="00186840">
        <w:trPr>
          <w:cantSplit/>
          <w:trHeight w:val="1569"/>
        </w:trPr>
        <w:tc>
          <w:tcPr>
            <w:tcW w:w="582" w:type="dxa"/>
            <w:shd w:val="clear" w:color="auto" w:fill="auto"/>
            <w:noWrap/>
          </w:tcPr>
          <w:p w:rsidR="00C961AD" w:rsidRPr="00713EE9" w:rsidRDefault="00C961AD" w:rsidP="00186840">
            <w:pPr>
              <w:jc w:val="center"/>
            </w:pPr>
            <w:r>
              <w:t>4</w:t>
            </w:r>
            <w:r w:rsidRPr="00713EE9">
              <w:t>.</w:t>
            </w:r>
          </w:p>
        </w:tc>
        <w:tc>
          <w:tcPr>
            <w:tcW w:w="7230" w:type="dxa"/>
            <w:shd w:val="clear" w:color="auto" w:fill="auto"/>
          </w:tcPr>
          <w:p w:rsidR="00C961AD" w:rsidRDefault="00C961AD" w:rsidP="00676BEE">
            <w:pPr>
              <w:numPr>
                <w:ilvl w:val="0"/>
                <w:numId w:val="32"/>
              </w:numPr>
            </w:pPr>
            <w:r w:rsidRPr="000C526A">
              <w:t xml:space="preserve">Темалар буенча укыту-методик әсбаплар эшләү һәм тарату: </w:t>
            </w:r>
            <w:r>
              <w:t>«</w:t>
            </w:r>
            <w:r w:rsidRPr="000C526A">
              <w:t xml:space="preserve">Торак хуҗалыгында энергияне саклау»; </w:t>
            </w:r>
          </w:p>
          <w:p w:rsidR="00C961AD" w:rsidRPr="00380CA7" w:rsidRDefault="00C961AD" w:rsidP="00676BEE">
            <w:pPr>
              <w:numPr>
                <w:ilvl w:val="0"/>
                <w:numId w:val="32"/>
              </w:numPr>
            </w:pPr>
            <w:r w:rsidRPr="00380CA7">
              <w:t>«</w:t>
            </w:r>
            <w:r w:rsidRPr="000C526A">
              <w:t>Сәламәтлек саклау һәм мәгариф учреждениеләре өчен Энергияне саклау»</w:t>
            </w:r>
            <w:r>
              <w:t>;</w:t>
            </w:r>
          </w:p>
          <w:p w:rsidR="00C961AD" w:rsidRPr="00380CA7" w:rsidRDefault="00C961AD" w:rsidP="00676BEE">
            <w:pPr>
              <w:numPr>
                <w:ilvl w:val="0"/>
                <w:numId w:val="32"/>
              </w:numPr>
            </w:pPr>
            <w:r w:rsidRPr="00380CA7">
              <w:t>«</w:t>
            </w:r>
            <w:r w:rsidRPr="000C526A">
              <w:t>Бюджет өлкәсендә энергияне саклау</w:t>
            </w:r>
            <w:r>
              <w:t>»;</w:t>
            </w:r>
          </w:p>
        </w:tc>
        <w:tc>
          <w:tcPr>
            <w:tcW w:w="2126" w:type="dxa"/>
            <w:shd w:val="clear" w:color="auto" w:fill="auto"/>
            <w:noWrap/>
          </w:tcPr>
          <w:p w:rsidR="00C961AD" w:rsidRPr="00380CA7" w:rsidRDefault="00C961AD" w:rsidP="00186840">
            <w:pPr>
              <w:jc w:val="center"/>
            </w:pPr>
            <w:r w:rsidRPr="00380CA7">
              <w:t>100,0</w:t>
            </w:r>
          </w:p>
        </w:tc>
      </w:tr>
      <w:tr w:rsidR="00C961AD" w:rsidRPr="00713EE9" w:rsidTr="00186840">
        <w:trPr>
          <w:cantSplit/>
          <w:trHeight w:val="20"/>
        </w:trPr>
        <w:tc>
          <w:tcPr>
            <w:tcW w:w="582" w:type="dxa"/>
            <w:shd w:val="clear" w:color="auto" w:fill="auto"/>
            <w:noWrap/>
          </w:tcPr>
          <w:p w:rsidR="00C961AD" w:rsidRPr="00713EE9" w:rsidRDefault="00C961AD" w:rsidP="00186840">
            <w:pPr>
              <w:jc w:val="center"/>
            </w:pPr>
            <w:r>
              <w:t>5</w:t>
            </w:r>
            <w:r w:rsidRPr="00713EE9">
              <w:t>.</w:t>
            </w:r>
          </w:p>
        </w:tc>
        <w:tc>
          <w:tcPr>
            <w:tcW w:w="7230" w:type="dxa"/>
            <w:shd w:val="clear" w:color="auto" w:fill="auto"/>
          </w:tcPr>
          <w:p w:rsidR="00C961AD" w:rsidRPr="00380CA7" w:rsidRDefault="00C961AD" w:rsidP="00186840">
            <w:r w:rsidRPr="000C526A">
              <w:t>Мәктәпләрдә «энергияне саклау дәресләрен», укучылар эшләренең энергияне сак тоту темасына иҗади конкурсларын үткәрү</w:t>
            </w:r>
          </w:p>
        </w:tc>
        <w:tc>
          <w:tcPr>
            <w:tcW w:w="2126" w:type="dxa"/>
            <w:shd w:val="clear" w:color="auto" w:fill="auto"/>
            <w:noWrap/>
          </w:tcPr>
          <w:p w:rsidR="00C961AD" w:rsidRPr="00380CA7" w:rsidRDefault="00C961AD" w:rsidP="00186840">
            <w:pPr>
              <w:jc w:val="center"/>
            </w:pPr>
            <w:r w:rsidRPr="00380CA7">
              <w:t>100,0</w:t>
            </w:r>
          </w:p>
        </w:tc>
      </w:tr>
      <w:tr w:rsidR="00C961AD" w:rsidRPr="00713EE9" w:rsidTr="00186840">
        <w:trPr>
          <w:cantSplit/>
          <w:trHeight w:val="20"/>
        </w:trPr>
        <w:tc>
          <w:tcPr>
            <w:tcW w:w="582" w:type="dxa"/>
            <w:shd w:val="clear" w:color="auto" w:fill="auto"/>
            <w:noWrap/>
          </w:tcPr>
          <w:p w:rsidR="00C961AD" w:rsidRPr="00713EE9" w:rsidRDefault="00C961AD" w:rsidP="00186840">
            <w:pPr>
              <w:jc w:val="center"/>
            </w:pPr>
            <w:r>
              <w:t>6</w:t>
            </w:r>
            <w:r w:rsidRPr="00713EE9">
              <w:t>.</w:t>
            </w:r>
          </w:p>
        </w:tc>
        <w:tc>
          <w:tcPr>
            <w:tcW w:w="7230" w:type="dxa"/>
            <w:shd w:val="clear" w:color="auto" w:fill="auto"/>
          </w:tcPr>
          <w:p w:rsidR="00C961AD" w:rsidRPr="00380CA7" w:rsidRDefault="00C961AD" w:rsidP="00186840">
            <w:r w:rsidRPr="000C526A">
              <w:t>Коммуналь хезмәтләр өчен түләү турында хәбәрнамәләрнең әйләнештәге ягында энергияне сак тоту буенча мәгълүмат урнаштыру</w:t>
            </w:r>
          </w:p>
        </w:tc>
        <w:tc>
          <w:tcPr>
            <w:tcW w:w="2126" w:type="dxa"/>
            <w:shd w:val="clear" w:color="auto" w:fill="auto"/>
            <w:noWrap/>
          </w:tcPr>
          <w:p w:rsidR="00C961AD" w:rsidRPr="00380CA7" w:rsidRDefault="00C961AD" w:rsidP="00186840">
            <w:pPr>
              <w:jc w:val="center"/>
            </w:pPr>
            <w:r w:rsidRPr="00380CA7">
              <w:t>50,0</w:t>
            </w:r>
          </w:p>
        </w:tc>
      </w:tr>
      <w:tr w:rsidR="00C961AD" w:rsidRPr="00E22398" w:rsidTr="00186840">
        <w:trPr>
          <w:cantSplit/>
          <w:trHeight w:val="20"/>
        </w:trPr>
        <w:tc>
          <w:tcPr>
            <w:tcW w:w="582" w:type="dxa"/>
            <w:shd w:val="clear" w:color="auto" w:fill="auto"/>
            <w:noWrap/>
          </w:tcPr>
          <w:p w:rsidR="00C961AD" w:rsidRPr="00E22398" w:rsidRDefault="00C961AD" w:rsidP="00186840">
            <w:pPr>
              <w:jc w:val="center"/>
              <w:rPr>
                <w:b/>
              </w:rPr>
            </w:pPr>
          </w:p>
        </w:tc>
        <w:tc>
          <w:tcPr>
            <w:tcW w:w="7230" w:type="dxa"/>
            <w:shd w:val="clear" w:color="auto" w:fill="auto"/>
          </w:tcPr>
          <w:p w:rsidR="00C961AD" w:rsidRPr="00380CA7" w:rsidRDefault="00C961AD" w:rsidP="00186840">
            <w:pPr>
              <w:rPr>
                <w:b/>
              </w:rPr>
            </w:pPr>
            <w:r>
              <w:rPr>
                <w:b/>
              </w:rPr>
              <w:t>БАРЛЫГЫ</w:t>
            </w:r>
            <w:r w:rsidRPr="00380CA7">
              <w:rPr>
                <w:b/>
              </w:rPr>
              <w:t>:</w:t>
            </w:r>
          </w:p>
        </w:tc>
        <w:tc>
          <w:tcPr>
            <w:tcW w:w="2126" w:type="dxa"/>
            <w:shd w:val="clear" w:color="auto" w:fill="auto"/>
            <w:noWrap/>
          </w:tcPr>
          <w:p w:rsidR="00C961AD" w:rsidRPr="00380CA7" w:rsidRDefault="00C961AD" w:rsidP="00186840">
            <w:pPr>
              <w:jc w:val="center"/>
              <w:rPr>
                <w:b/>
              </w:rPr>
            </w:pPr>
            <w:r w:rsidRPr="00380CA7">
              <w:rPr>
                <w:b/>
              </w:rPr>
              <w:t>800,0</w:t>
            </w:r>
          </w:p>
        </w:tc>
      </w:tr>
    </w:tbl>
    <w:p w:rsidR="00C961AD" w:rsidRPr="0036574E" w:rsidRDefault="00C961AD" w:rsidP="00C961AD">
      <w:pPr>
        <w:pStyle w:val="36"/>
        <w:spacing w:after="0" w:line="276" w:lineRule="auto"/>
        <w:ind w:left="0" w:right="305"/>
        <w:jc w:val="both"/>
        <w:rPr>
          <w:bCs/>
          <w:iCs/>
          <w:sz w:val="28"/>
          <w:szCs w:val="28"/>
        </w:rPr>
      </w:pPr>
    </w:p>
    <w:p w:rsidR="00C961AD" w:rsidRPr="00E31330" w:rsidRDefault="00C961AD" w:rsidP="00676BEE">
      <w:pPr>
        <w:pStyle w:val="ad"/>
        <w:numPr>
          <w:ilvl w:val="0"/>
          <w:numId w:val="27"/>
        </w:numPr>
        <w:autoSpaceDE w:val="0"/>
        <w:autoSpaceDN w:val="0"/>
        <w:adjustRightInd w:val="0"/>
        <w:spacing w:before="108" w:after="108"/>
        <w:jc w:val="center"/>
        <w:outlineLvl w:val="0"/>
        <w:rPr>
          <w:b/>
          <w:bCs/>
          <w:vanish/>
          <w:color w:val="000080"/>
          <w:szCs w:val="20"/>
        </w:rPr>
      </w:pPr>
      <w:bookmarkStart w:id="2224" w:name="_Toc266803872"/>
      <w:bookmarkStart w:id="2225" w:name="_Toc266894651"/>
      <w:bookmarkStart w:id="2226" w:name="_Toc266894980"/>
      <w:bookmarkStart w:id="2227" w:name="_Toc266915322"/>
      <w:bookmarkStart w:id="2228" w:name="_Toc266915649"/>
      <w:bookmarkStart w:id="2229" w:name="_Toc267000309"/>
      <w:bookmarkStart w:id="2230" w:name="_Toc267062618"/>
      <w:bookmarkStart w:id="2231" w:name="_Toc267074578"/>
      <w:bookmarkStart w:id="2232" w:name="_Toc267074887"/>
      <w:bookmarkStart w:id="2233" w:name="_Toc267149085"/>
      <w:bookmarkStart w:id="2234" w:name="_Toc267259086"/>
      <w:bookmarkStart w:id="2235" w:name="_Toc272316486"/>
      <w:bookmarkStart w:id="2236" w:name="_Toc272342135"/>
      <w:bookmarkStart w:id="2237" w:name="_Toc272342444"/>
      <w:bookmarkEnd w:id="2224"/>
      <w:bookmarkEnd w:id="2225"/>
      <w:bookmarkEnd w:id="2226"/>
      <w:bookmarkEnd w:id="2227"/>
      <w:bookmarkEnd w:id="2228"/>
      <w:bookmarkEnd w:id="2229"/>
      <w:bookmarkEnd w:id="2230"/>
      <w:bookmarkEnd w:id="2231"/>
      <w:bookmarkEnd w:id="2232"/>
      <w:bookmarkEnd w:id="2233"/>
      <w:bookmarkEnd w:id="2234"/>
      <w:bookmarkEnd w:id="2235"/>
      <w:bookmarkEnd w:id="2236"/>
      <w:bookmarkEnd w:id="2237"/>
    </w:p>
    <w:p w:rsidR="00C961AD" w:rsidRPr="00E31330" w:rsidRDefault="00C961AD" w:rsidP="00676BEE">
      <w:pPr>
        <w:pStyle w:val="ad"/>
        <w:numPr>
          <w:ilvl w:val="0"/>
          <w:numId w:val="27"/>
        </w:numPr>
        <w:autoSpaceDE w:val="0"/>
        <w:autoSpaceDN w:val="0"/>
        <w:adjustRightInd w:val="0"/>
        <w:spacing w:before="108" w:after="108"/>
        <w:jc w:val="center"/>
        <w:outlineLvl w:val="0"/>
        <w:rPr>
          <w:b/>
          <w:bCs/>
          <w:vanish/>
          <w:color w:val="000080"/>
          <w:szCs w:val="20"/>
        </w:rPr>
      </w:pPr>
      <w:bookmarkStart w:id="2238" w:name="_Toc267149086"/>
      <w:bookmarkStart w:id="2239" w:name="_Toc267259087"/>
      <w:bookmarkStart w:id="2240" w:name="_Toc272316487"/>
      <w:bookmarkStart w:id="2241" w:name="_Toc272342136"/>
      <w:bookmarkStart w:id="2242" w:name="_Toc272342445"/>
      <w:bookmarkEnd w:id="2238"/>
      <w:bookmarkEnd w:id="2239"/>
      <w:bookmarkEnd w:id="2240"/>
      <w:bookmarkEnd w:id="2241"/>
      <w:bookmarkEnd w:id="2242"/>
    </w:p>
    <w:p w:rsidR="00C961AD" w:rsidRPr="00E31330" w:rsidRDefault="00C961AD" w:rsidP="00676BEE">
      <w:pPr>
        <w:pStyle w:val="ad"/>
        <w:numPr>
          <w:ilvl w:val="0"/>
          <w:numId w:val="27"/>
        </w:numPr>
        <w:autoSpaceDE w:val="0"/>
        <w:autoSpaceDN w:val="0"/>
        <w:adjustRightInd w:val="0"/>
        <w:spacing w:before="108" w:after="108"/>
        <w:jc w:val="center"/>
        <w:outlineLvl w:val="0"/>
        <w:rPr>
          <w:b/>
          <w:bCs/>
          <w:vanish/>
          <w:color w:val="000080"/>
          <w:szCs w:val="20"/>
        </w:rPr>
      </w:pPr>
      <w:bookmarkStart w:id="2243" w:name="_Toc267149087"/>
      <w:bookmarkStart w:id="2244" w:name="_Toc267259088"/>
      <w:bookmarkStart w:id="2245" w:name="_Toc272316488"/>
      <w:bookmarkStart w:id="2246" w:name="_Toc272342137"/>
      <w:bookmarkStart w:id="2247" w:name="_Toc272342446"/>
      <w:bookmarkEnd w:id="2243"/>
      <w:bookmarkEnd w:id="2244"/>
      <w:bookmarkEnd w:id="2245"/>
      <w:bookmarkEnd w:id="2246"/>
      <w:bookmarkEnd w:id="2247"/>
    </w:p>
    <w:p w:rsidR="00C961AD" w:rsidRPr="00E31330" w:rsidRDefault="00C961AD" w:rsidP="00676BEE">
      <w:pPr>
        <w:pStyle w:val="ad"/>
        <w:numPr>
          <w:ilvl w:val="0"/>
          <w:numId w:val="27"/>
        </w:numPr>
        <w:autoSpaceDE w:val="0"/>
        <w:autoSpaceDN w:val="0"/>
        <w:adjustRightInd w:val="0"/>
        <w:spacing w:before="108" w:after="108"/>
        <w:jc w:val="center"/>
        <w:outlineLvl w:val="0"/>
        <w:rPr>
          <w:b/>
          <w:bCs/>
          <w:vanish/>
          <w:color w:val="000080"/>
          <w:szCs w:val="20"/>
        </w:rPr>
      </w:pPr>
      <w:bookmarkStart w:id="2248" w:name="_Toc267149088"/>
      <w:bookmarkStart w:id="2249" w:name="_Toc267259089"/>
      <w:bookmarkStart w:id="2250" w:name="_Toc272316489"/>
      <w:bookmarkStart w:id="2251" w:name="_Toc272342138"/>
      <w:bookmarkStart w:id="2252" w:name="_Toc272342447"/>
      <w:bookmarkEnd w:id="2248"/>
      <w:bookmarkEnd w:id="2249"/>
      <w:bookmarkEnd w:id="2250"/>
      <w:bookmarkEnd w:id="2251"/>
      <w:bookmarkEnd w:id="2252"/>
    </w:p>
    <w:p w:rsidR="00C961AD" w:rsidRPr="00E31330" w:rsidRDefault="00C961AD" w:rsidP="00676BEE">
      <w:pPr>
        <w:pStyle w:val="ad"/>
        <w:numPr>
          <w:ilvl w:val="0"/>
          <w:numId w:val="27"/>
        </w:numPr>
        <w:autoSpaceDE w:val="0"/>
        <w:autoSpaceDN w:val="0"/>
        <w:adjustRightInd w:val="0"/>
        <w:spacing w:before="108" w:after="108"/>
        <w:jc w:val="center"/>
        <w:outlineLvl w:val="0"/>
        <w:rPr>
          <w:b/>
          <w:bCs/>
          <w:vanish/>
          <w:color w:val="000080"/>
          <w:szCs w:val="20"/>
        </w:rPr>
      </w:pPr>
      <w:bookmarkStart w:id="2253" w:name="_Toc267149089"/>
      <w:bookmarkStart w:id="2254" w:name="_Toc267259090"/>
      <w:bookmarkStart w:id="2255" w:name="_Toc272316490"/>
      <w:bookmarkStart w:id="2256" w:name="_Toc272342139"/>
      <w:bookmarkStart w:id="2257" w:name="_Toc272342448"/>
      <w:bookmarkEnd w:id="2253"/>
      <w:bookmarkEnd w:id="2254"/>
      <w:bookmarkEnd w:id="2255"/>
      <w:bookmarkEnd w:id="2256"/>
      <w:bookmarkEnd w:id="2257"/>
    </w:p>
    <w:p w:rsidR="00C961AD" w:rsidRPr="00E31330" w:rsidRDefault="00C961AD" w:rsidP="00676BEE">
      <w:pPr>
        <w:pStyle w:val="ad"/>
        <w:numPr>
          <w:ilvl w:val="0"/>
          <w:numId w:val="27"/>
        </w:numPr>
        <w:autoSpaceDE w:val="0"/>
        <w:autoSpaceDN w:val="0"/>
        <w:adjustRightInd w:val="0"/>
        <w:spacing w:before="108" w:after="108"/>
        <w:jc w:val="center"/>
        <w:outlineLvl w:val="0"/>
        <w:rPr>
          <w:b/>
          <w:bCs/>
          <w:vanish/>
          <w:color w:val="000080"/>
          <w:szCs w:val="20"/>
        </w:rPr>
      </w:pPr>
      <w:bookmarkStart w:id="2258" w:name="_Toc267149090"/>
      <w:bookmarkStart w:id="2259" w:name="_Toc267259091"/>
      <w:bookmarkStart w:id="2260" w:name="_Toc272316491"/>
      <w:bookmarkStart w:id="2261" w:name="_Toc272342140"/>
      <w:bookmarkStart w:id="2262" w:name="_Toc272342449"/>
      <w:bookmarkEnd w:id="2258"/>
      <w:bookmarkEnd w:id="2259"/>
      <w:bookmarkEnd w:id="2260"/>
      <w:bookmarkEnd w:id="2261"/>
      <w:bookmarkEnd w:id="2262"/>
    </w:p>
    <w:p w:rsidR="00C961AD" w:rsidRPr="00E31330" w:rsidRDefault="00C961AD" w:rsidP="00676BEE">
      <w:pPr>
        <w:pStyle w:val="ad"/>
        <w:numPr>
          <w:ilvl w:val="0"/>
          <w:numId w:val="27"/>
        </w:numPr>
        <w:autoSpaceDE w:val="0"/>
        <w:autoSpaceDN w:val="0"/>
        <w:adjustRightInd w:val="0"/>
        <w:spacing w:before="108" w:after="108"/>
        <w:jc w:val="center"/>
        <w:outlineLvl w:val="0"/>
        <w:rPr>
          <w:b/>
          <w:bCs/>
          <w:vanish/>
          <w:color w:val="000080"/>
          <w:szCs w:val="20"/>
        </w:rPr>
      </w:pPr>
      <w:bookmarkStart w:id="2263" w:name="_Toc267149091"/>
      <w:bookmarkStart w:id="2264" w:name="_Toc267259092"/>
      <w:bookmarkStart w:id="2265" w:name="_Toc272316492"/>
      <w:bookmarkStart w:id="2266" w:name="_Toc272342141"/>
      <w:bookmarkStart w:id="2267" w:name="_Toc272342450"/>
      <w:bookmarkEnd w:id="2263"/>
      <w:bookmarkEnd w:id="2264"/>
      <w:bookmarkEnd w:id="2265"/>
      <w:bookmarkEnd w:id="2266"/>
      <w:bookmarkEnd w:id="2267"/>
    </w:p>
    <w:p w:rsidR="00C961AD" w:rsidRPr="00E31330" w:rsidRDefault="00C961AD" w:rsidP="00676BEE">
      <w:pPr>
        <w:pStyle w:val="ad"/>
        <w:numPr>
          <w:ilvl w:val="0"/>
          <w:numId w:val="27"/>
        </w:numPr>
        <w:autoSpaceDE w:val="0"/>
        <w:autoSpaceDN w:val="0"/>
        <w:adjustRightInd w:val="0"/>
        <w:spacing w:before="108" w:after="108"/>
        <w:jc w:val="center"/>
        <w:outlineLvl w:val="0"/>
        <w:rPr>
          <w:b/>
          <w:bCs/>
          <w:vanish/>
          <w:color w:val="000080"/>
          <w:szCs w:val="20"/>
        </w:rPr>
      </w:pPr>
      <w:bookmarkStart w:id="2268" w:name="_Toc267149092"/>
      <w:bookmarkStart w:id="2269" w:name="_Toc267259093"/>
      <w:bookmarkStart w:id="2270" w:name="_Toc272316493"/>
      <w:bookmarkStart w:id="2271" w:name="_Toc272342142"/>
      <w:bookmarkStart w:id="2272" w:name="_Toc272342451"/>
      <w:bookmarkEnd w:id="2268"/>
      <w:bookmarkEnd w:id="2269"/>
      <w:bookmarkEnd w:id="2270"/>
      <w:bookmarkEnd w:id="2271"/>
      <w:bookmarkEnd w:id="2272"/>
    </w:p>
    <w:p w:rsidR="00C961AD" w:rsidRPr="00E31330" w:rsidRDefault="00C961AD" w:rsidP="00676BEE">
      <w:pPr>
        <w:pStyle w:val="ad"/>
        <w:numPr>
          <w:ilvl w:val="0"/>
          <w:numId w:val="27"/>
        </w:numPr>
        <w:autoSpaceDE w:val="0"/>
        <w:autoSpaceDN w:val="0"/>
        <w:adjustRightInd w:val="0"/>
        <w:spacing w:before="108" w:after="108"/>
        <w:jc w:val="center"/>
        <w:outlineLvl w:val="0"/>
        <w:rPr>
          <w:b/>
          <w:bCs/>
          <w:vanish/>
          <w:color w:val="000080"/>
          <w:szCs w:val="20"/>
        </w:rPr>
      </w:pPr>
      <w:bookmarkStart w:id="2273" w:name="_Toc267149093"/>
      <w:bookmarkStart w:id="2274" w:name="_Toc267259094"/>
      <w:bookmarkStart w:id="2275" w:name="_Toc272316494"/>
      <w:bookmarkStart w:id="2276" w:name="_Toc272342143"/>
      <w:bookmarkStart w:id="2277" w:name="_Toc272342452"/>
      <w:bookmarkEnd w:id="2273"/>
      <w:bookmarkEnd w:id="2274"/>
      <w:bookmarkEnd w:id="2275"/>
      <w:bookmarkEnd w:id="2276"/>
      <w:bookmarkEnd w:id="2277"/>
    </w:p>
    <w:p w:rsidR="00C961AD" w:rsidRPr="00E31330" w:rsidRDefault="00C961AD" w:rsidP="00676BEE">
      <w:pPr>
        <w:pStyle w:val="ad"/>
        <w:numPr>
          <w:ilvl w:val="0"/>
          <w:numId w:val="27"/>
        </w:numPr>
        <w:autoSpaceDE w:val="0"/>
        <w:autoSpaceDN w:val="0"/>
        <w:adjustRightInd w:val="0"/>
        <w:spacing w:before="108" w:after="108"/>
        <w:jc w:val="center"/>
        <w:outlineLvl w:val="0"/>
        <w:rPr>
          <w:b/>
          <w:bCs/>
          <w:vanish/>
          <w:color w:val="000080"/>
          <w:szCs w:val="20"/>
        </w:rPr>
      </w:pPr>
      <w:bookmarkStart w:id="2278" w:name="_Toc267149094"/>
      <w:bookmarkStart w:id="2279" w:name="_Toc267259095"/>
      <w:bookmarkStart w:id="2280" w:name="_Toc272316495"/>
      <w:bookmarkStart w:id="2281" w:name="_Toc272342144"/>
      <w:bookmarkStart w:id="2282" w:name="_Toc272342453"/>
      <w:bookmarkEnd w:id="2278"/>
      <w:bookmarkEnd w:id="2279"/>
      <w:bookmarkEnd w:id="2280"/>
      <w:bookmarkEnd w:id="2281"/>
      <w:bookmarkEnd w:id="2282"/>
    </w:p>
    <w:p w:rsidR="00C961AD" w:rsidRPr="00E31330" w:rsidRDefault="00C961AD" w:rsidP="00676BEE">
      <w:pPr>
        <w:pStyle w:val="ad"/>
        <w:numPr>
          <w:ilvl w:val="0"/>
          <w:numId w:val="27"/>
        </w:numPr>
        <w:autoSpaceDE w:val="0"/>
        <w:autoSpaceDN w:val="0"/>
        <w:adjustRightInd w:val="0"/>
        <w:spacing w:before="108" w:after="108"/>
        <w:jc w:val="center"/>
        <w:outlineLvl w:val="0"/>
        <w:rPr>
          <w:b/>
          <w:bCs/>
          <w:vanish/>
          <w:color w:val="000080"/>
          <w:szCs w:val="20"/>
        </w:rPr>
      </w:pPr>
      <w:bookmarkStart w:id="2283" w:name="_Toc267149095"/>
      <w:bookmarkStart w:id="2284" w:name="_Toc267259096"/>
      <w:bookmarkStart w:id="2285" w:name="_Toc272316496"/>
      <w:bookmarkStart w:id="2286" w:name="_Toc272342145"/>
      <w:bookmarkStart w:id="2287" w:name="_Toc272342454"/>
      <w:bookmarkEnd w:id="2283"/>
      <w:bookmarkEnd w:id="2284"/>
      <w:bookmarkEnd w:id="2285"/>
      <w:bookmarkEnd w:id="2286"/>
      <w:bookmarkEnd w:id="2287"/>
    </w:p>
    <w:p w:rsidR="00C961AD" w:rsidRPr="00E31330" w:rsidRDefault="00C961AD" w:rsidP="00676BEE">
      <w:pPr>
        <w:pStyle w:val="ad"/>
        <w:numPr>
          <w:ilvl w:val="0"/>
          <w:numId w:val="27"/>
        </w:numPr>
        <w:autoSpaceDE w:val="0"/>
        <w:autoSpaceDN w:val="0"/>
        <w:adjustRightInd w:val="0"/>
        <w:spacing w:before="108" w:after="108"/>
        <w:jc w:val="center"/>
        <w:outlineLvl w:val="0"/>
        <w:rPr>
          <w:b/>
          <w:bCs/>
          <w:vanish/>
          <w:color w:val="000080"/>
          <w:szCs w:val="20"/>
        </w:rPr>
      </w:pPr>
      <w:bookmarkStart w:id="2288" w:name="_Toc267149096"/>
      <w:bookmarkStart w:id="2289" w:name="_Toc267259097"/>
      <w:bookmarkStart w:id="2290" w:name="_Toc272316497"/>
      <w:bookmarkStart w:id="2291" w:name="_Toc272342146"/>
      <w:bookmarkStart w:id="2292" w:name="_Toc272342455"/>
      <w:bookmarkEnd w:id="2288"/>
      <w:bookmarkEnd w:id="2289"/>
      <w:bookmarkEnd w:id="2290"/>
      <w:bookmarkEnd w:id="2291"/>
      <w:bookmarkEnd w:id="2292"/>
    </w:p>
    <w:p w:rsidR="00C961AD" w:rsidRPr="00E31330" w:rsidRDefault="00C961AD" w:rsidP="00676BEE">
      <w:pPr>
        <w:pStyle w:val="ad"/>
        <w:numPr>
          <w:ilvl w:val="0"/>
          <w:numId w:val="27"/>
        </w:numPr>
        <w:autoSpaceDE w:val="0"/>
        <w:autoSpaceDN w:val="0"/>
        <w:adjustRightInd w:val="0"/>
        <w:spacing w:before="108" w:after="108"/>
        <w:jc w:val="center"/>
        <w:outlineLvl w:val="0"/>
        <w:rPr>
          <w:b/>
          <w:bCs/>
          <w:vanish/>
          <w:color w:val="000080"/>
          <w:szCs w:val="20"/>
        </w:rPr>
      </w:pPr>
      <w:bookmarkStart w:id="2293" w:name="_Toc267149097"/>
      <w:bookmarkStart w:id="2294" w:name="_Toc267259098"/>
      <w:bookmarkStart w:id="2295" w:name="_Toc272316498"/>
      <w:bookmarkStart w:id="2296" w:name="_Toc272342147"/>
      <w:bookmarkStart w:id="2297" w:name="_Toc272342456"/>
      <w:bookmarkEnd w:id="2293"/>
      <w:bookmarkEnd w:id="2294"/>
      <w:bookmarkEnd w:id="2295"/>
      <w:bookmarkEnd w:id="2296"/>
      <w:bookmarkEnd w:id="2297"/>
    </w:p>
    <w:p w:rsidR="00C961AD" w:rsidRPr="0036574E" w:rsidRDefault="00C961AD" w:rsidP="00C961AD">
      <w:pPr>
        <w:pStyle w:val="12"/>
        <w:rPr>
          <w:b/>
          <w:szCs w:val="28"/>
        </w:rPr>
      </w:pPr>
      <w:r>
        <w:t xml:space="preserve">13. </w:t>
      </w:r>
      <w:r w:rsidRPr="000C526A">
        <w:t>Программаны тормышка ашыру белән идарә итү һәм контрольдә тоту</w:t>
      </w:r>
    </w:p>
    <w:p w:rsidR="00C961AD" w:rsidRPr="00E31330" w:rsidRDefault="00C961AD" w:rsidP="00676BEE">
      <w:pPr>
        <w:pStyle w:val="ad"/>
        <w:keepNext/>
        <w:numPr>
          <w:ilvl w:val="0"/>
          <w:numId w:val="28"/>
        </w:numPr>
        <w:spacing w:line="276" w:lineRule="auto"/>
        <w:jc w:val="center"/>
        <w:outlineLvl w:val="1"/>
        <w:rPr>
          <w:b/>
          <w:bCs/>
          <w:vanish/>
          <w:color w:val="000080"/>
          <w:szCs w:val="20"/>
        </w:rPr>
      </w:pPr>
      <w:bookmarkStart w:id="2298" w:name="_Toc266803886"/>
      <w:bookmarkStart w:id="2299" w:name="_Toc266894665"/>
      <w:bookmarkStart w:id="2300" w:name="_Toc266894994"/>
      <w:bookmarkStart w:id="2301" w:name="_Toc266915336"/>
      <w:bookmarkStart w:id="2302" w:name="_Toc266915663"/>
      <w:bookmarkStart w:id="2303" w:name="_Toc267000323"/>
      <w:bookmarkStart w:id="2304" w:name="_Toc267062632"/>
      <w:bookmarkStart w:id="2305" w:name="_Toc267074592"/>
      <w:bookmarkStart w:id="2306" w:name="_Toc267074900"/>
      <w:bookmarkStart w:id="2307" w:name="_Toc267149099"/>
      <w:bookmarkStart w:id="2308" w:name="_Toc267259100"/>
      <w:bookmarkStart w:id="2309" w:name="_Toc272316500"/>
      <w:bookmarkStart w:id="2310" w:name="_Toc272342149"/>
      <w:bookmarkStart w:id="2311" w:name="_Toc272342458"/>
      <w:bookmarkEnd w:id="2298"/>
      <w:bookmarkEnd w:id="2299"/>
      <w:bookmarkEnd w:id="2300"/>
      <w:bookmarkEnd w:id="2301"/>
      <w:bookmarkEnd w:id="2302"/>
      <w:bookmarkEnd w:id="2303"/>
      <w:bookmarkEnd w:id="2304"/>
      <w:bookmarkEnd w:id="2305"/>
      <w:bookmarkEnd w:id="2306"/>
      <w:bookmarkEnd w:id="2307"/>
      <w:bookmarkEnd w:id="2308"/>
      <w:bookmarkEnd w:id="2309"/>
      <w:bookmarkEnd w:id="2310"/>
      <w:bookmarkEnd w:id="2311"/>
    </w:p>
    <w:p w:rsidR="00C961AD" w:rsidRPr="00E31330" w:rsidRDefault="00C961AD" w:rsidP="00676BEE">
      <w:pPr>
        <w:pStyle w:val="ad"/>
        <w:keepNext/>
        <w:numPr>
          <w:ilvl w:val="0"/>
          <w:numId w:val="28"/>
        </w:numPr>
        <w:spacing w:line="276" w:lineRule="auto"/>
        <w:jc w:val="center"/>
        <w:outlineLvl w:val="1"/>
        <w:rPr>
          <w:b/>
          <w:bCs/>
          <w:vanish/>
          <w:color w:val="000080"/>
          <w:szCs w:val="20"/>
        </w:rPr>
      </w:pPr>
      <w:bookmarkStart w:id="2312" w:name="_Toc267149100"/>
      <w:bookmarkStart w:id="2313" w:name="_Toc267259101"/>
      <w:bookmarkStart w:id="2314" w:name="_Toc272316501"/>
      <w:bookmarkStart w:id="2315" w:name="_Toc272342150"/>
      <w:bookmarkStart w:id="2316" w:name="_Toc272342459"/>
      <w:bookmarkEnd w:id="2312"/>
      <w:bookmarkEnd w:id="2313"/>
      <w:bookmarkEnd w:id="2314"/>
      <w:bookmarkEnd w:id="2315"/>
      <w:bookmarkEnd w:id="2316"/>
    </w:p>
    <w:p w:rsidR="00C961AD" w:rsidRPr="00E31330" w:rsidRDefault="00C961AD" w:rsidP="00676BEE">
      <w:pPr>
        <w:pStyle w:val="ad"/>
        <w:keepNext/>
        <w:numPr>
          <w:ilvl w:val="0"/>
          <w:numId w:val="28"/>
        </w:numPr>
        <w:spacing w:line="276" w:lineRule="auto"/>
        <w:jc w:val="center"/>
        <w:outlineLvl w:val="1"/>
        <w:rPr>
          <w:b/>
          <w:bCs/>
          <w:vanish/>
          <w:color w:val="000080"/>
          <w:szCs w:val="20"/>
        </w:rPr>
      </w:pPr>
      <w:bookmarkStart w:id="2317" w:name="_Toc267149101"/>
      <w:bookmarkStart w:id="2318" w:name="_Toc267259102"/>
      <w:bookmarkStart w:id="2319" w:name="_Toc272316502"/>
      <w:bookmarkStart w:id="2320" w:name="_Toc272342151"/>
      <w:bookmarkStart w:id="2321" w:name="_Toc272342460"/>
      <w:bookmarkEnd w:id="2317"/>
      <w:bookmarkEnd w:id="2318"/>
      <w:bookmarkEnd w:id="2319"/>
      <w:bookmarkEnd w:id="2320"/>
      <w:bookmarkEnd w:id="2321"/>
    </w:p>
    <w:p w:rsidR="00C961AD" w:rsidRPr="00E31330" w:rsidRDefault="00C961AD" w:rsidP="00676BEE">
      <w:pPr>
        <w:pStyle w:val="ad"/>
        <w:keepNext/>
        <w:numPr>
          <w:ilvl w:val="0"/>
          <w:numId w:val="28"/>
        </w:numPr>
        <w:spacing w:line="276" w:lineRule="auto"/>
        <w:jc w:val="center"/>
        <w:outlineLvl w:val="1"/>
        <w:rPr>
          <w:b/>
          <w:bCs/>
          <w:vanish/>
          <w:color w:val="000080"/>
          <w:szCs w:val="20"/>
        </w:rPr>
      </w:pPr>
      <w:bookmarkStart w:id="2322" w:name="_Toc267149102"/>
      <w:bookmarkStart w:id="2323" w:name="_Toc267259103"/>
      <w:bookmarkStart w:id="2324" w:name="_Toc272316503"/>
      <w:bookmarkStart w:id="2325" w:name="_Toc272342152"/>
      <w:bookmarkStart w:id="2326" w:name="_Toc272342461"/>
      <w:bookmarkEnd w:id="2322"/>
      <w:bookmarkEnd w:id="2323"/>
      <w:bookmarkEnd w:id="2324"/>
      <w:bookmarkEnd w:id="2325"/>
      <w:bookmarkEnd w:id="2326"/>
    </w:p>
    <w:p w:rsidR="00C961AD" w:rsidRPr="00E31330" w:rsidRDefault="00C961AD" w:rsidP="00676BEE">
      <w:pPr>
        <w:pStyle w:val="ad"/>
        <w:keepNext/>
        <w:numPr>
          <w:ilvl w:val="0"/>
          <w:numId w:val="28"/>
        </w:numPr>
        <w:spacing w:line="276" w:lineRule="auto"/>
        <w:jc w:val="center"/>
        <w:outlineLvl w:val="1"/>
        <w:rPr>
          <w:b/>
          <w:bCs/>
          <w:vanish/>
          <w:color w:val="000080"/>
          <w:szCs w:val="20"/>
        </w:rPr>
      </w:pPr>
      <w:bookmarkStart w:id="2327" w:name="_Toc267149103"/>
      <w:bookmarkStart w:id="2328" w:name="_Toc267259104"/>
      <w:bookmarkStart w:id="2329" w:name="_Toc272316504"/>
      <w:bookmarkStart w:id="2330" w:name="_Toc272342153"/>
      <w:bookmarkStart w:id="2331" w:name="_Toc272342462"/>
      <w:bookmarkEnd w:id="2327"/>
      <w:bookmarkEnd w:id="2328"/>
      <w:bookmarkEnd w:id="2329"/>
      <w:bookmarkEnd w:id="2330"/>
      <w:bookmarkEnd w:id="2331"/>
    </w:p>
    <w:p w:rsidR="00C961AD" w:rsidRPr="00E31330" w:rsidRDefault="00C961AD" w:rsidP="00676BEE">
      <w:pPr>
        <w:pStyle w:val="ad"/>
        <w:keepNext/>
        <w:numPr>
          <w:ilvl w:val="0"/>
          <w:numId w:val="28"/>
        </w:numPr>
        <w:spacing w:line="276" w:lineRule="auto"/>
        <w:jc w:val="center"/>
        <w:outlineLvl w:val="1"/>
        <w:rPr>
          <w:b/>
          <w:bCs/>
          <w:vanish/>
          <w:color w:val="000080"/>
          <w:szCs w:val="20"/>
        </w:rPr>
      </w:pPr>
      <w:bookmarkStart w:id="2332" w:name="_Toc267149104"/>
      <w:bookmarkStart w:id="2333" w:name="_Toc267259105"/>
      <w:bookmarkStart w:id="2334" w:name="_Toc272316505"/>
      <w:bookmarkStart w:id="2335" w:name="_Toc272342154"/>
      <w:bookmarkStart w:id="2336" w:name="_Toc272342463"/>
      <w:bookmarkEnd w:id="2332"/>
      <w:bookmarkEnd w:id="2333"/>
      <w:bookmarkEnd w:id="2334"/>
      <w:bookmarkEnd w:id="2335"/>
      <w:bookmarkEnd w:id="2336"/>
    </w:p>
    <w:p w:rsidR="00C961AD" w:rsidRPr="00E31330" w:rsidRDefault="00C961AD" w:rsidP="00676BEE">
      <w:pPr>
        <w:pStyle w:val="ad"/>
        <w:keepNext/>
        <w:numPr>
          <w:ilvl w:val="0"/>
          <w:numId w:val="28"/>
        </w:numPr>
        <w:spacing w:line="276" w:lineRule="auto"/>
        <w:jc w:val="center"/>
        <w:outlineLvl w:val="1"/>
        <w:rPr>
          <w:b/>
          <w:bCs/>
          <w:vanish/>
          <w:color w:val="000080"/>
          <w:szCs w:val="20"/>
        </w:rPr>
      </w:pPr>
      <w:bookmarkStart w:id="2337" w:name="_Toc267149105"/>
      <w:bookmarkStart w:id="2338" w:name="_Toc267259106"/>
      <w:bookmarkStart w:id="2339" w:name="_Toc272316506"/>
      <w:bookmarkStart w:id="2340" w:name="_Toc272342155"/>
      <w:bookmarkStart w:id="2341" w:name="_Toc272342464"/>
      <w:bookmarkEnd w:id="2337"/>
      <w:bookmarkEnd w:id="2338"/>
      <w:bookmarkEnd w:id="2339"/>
      <w:bookmarkEnd w:id="2340"/>
      <w:bookmarkEnd w:id="2341"/>
    </w:p>
    <w:p w:rsidR="00C961AD" w:rsidRPr="00E31330" w:rsidRDefault="00C961AD" w:rsidP="00676BEE">
      <w:pPr>
        <w:pStyle w:val="ad"/>
        <w:keepNext/>
        <w:numPr>
          <w:ilvl w:val="0"/>
          <w:numId w:val="28"/>
        </w:numPr>
        <w:spacing w:line="276" w:lineRule="auto"/>
        <w:jc w:val="center"/>
        <w:outlineLvl w:val="1"/>
        <w:rPr>
          <w:b/>
          <w:bCs/>
          <w:vanish/>
          <w:color w:val="000080"/>
          <w:szCs w:val="20"/>
        </w:rPr>
      </w:pPr>
      <w:bookmarkStart w:id="2342" w:name="_Toc267149106"/>
      <w:bookmarkStart w:id="2343" w:name="_Toc267259107"/>
      <w:bookmarkStart w:id="2344" w:name="_Toc272316507"/>
      <w:bookmarkStart w:id="2345" w:name="_Toc272342156"/>
      <w:bookmarkStart w:id="2346" w:name="_Toc272342465"/>
      <w:bookmarkEnd w:id="2342"/>
      <w:bookmarkEnd w:id="2343"/>
      <w:bookmarkEnd w:id="2344"/>
      <w:bookmarkEnd w:id="2345"/>
      <w:bookmarkEnd w:id="2346"/>
    </w:p>
    <w:p w:rsidR="00C961AD" w:rsidRPr="00E31330" w:rsidRDefault="00C961AD" w:rsidP="00676BEE">
      <w:pPr>
        <w:pStyle w:val="ad"/>
        <w:keepNext/>
        <w:numPr>
          <w:ilvl w:val="0"/>
          <w:numId w:val="28"/>
        </w:numPr>
        <w:spacing w:line="276" w:lineRule="auto"/>
        <w:jc w:val="center"/>
        <w:outlineLvl w:val="1"/>
        <w:rPr>
          <w:b/>
          <w:bCs/>
          <w:vanish/>
          <w:color w:val="000080"/>
          <w:szCs w:val="20"/>
        </w:rPr>
      </w:pPr>
      <w:bookmarkStart w:id="2347" w:name="_Toc267149107"/>
      <w:bookmarkStart w:id="2348" w:name="_Toc267259108"/>
      <w:bookmarkStart w:id="2349" w:name="_Toc272316508"/>
      <w:bookmarkStart w:id="2350" w:name="_Toc272342157"/>
      <w:bookmarkStart w:id="2351" w:name="_Toc272342466"/>
      <w:bookmarkEnd w:id="2347"/>
      <w:bookmarkEnd w:id="2348"/>
      <w:bookmarkEnd w:id="2349"/>
      <w:bookmarkEnd w:id="2350"/>
      <w:bookmarkEnd w:id="2351"/>
    </w:p>
    <w:p w:rsidR="00C961AD" w:rsidRPr="00E31330" w:rsidRDefault="00C961AD" w:rsidP="00676BEE">
      <w:pPr>
        <w:pStyle w:val="ad"/>
        <w:keepNext/>
        <w:numPr>
          <w:ilvl w:val="0"/>
          <w:numId w:val="28"/>
        </w:numPr>
        <w:spacing w:line="276" w:lineRule="auto"/>
        <w:jc w:val="center"/>
        <w:outlineLvl w:val="1"/>
        <w:rPr>
          <w:b/>
          <w:bCs/>
          <w:vanish/>
          <w:color w:val="000080"/>
          <w:szCs w:val="20"/>
        </w:rPr>
      </w:pPr>
      <w:bookmarkStart w:id="2352" w:name="_Toc267149108"/>
      <w:bookmarkStart w:id="2353" w:name="_Toc267259109"/>
      <w:bookmarkStart w:id="2354" w:name="_Toc272316509"/>
      <w:bookmarkStart w:id="2355" w:name="_Toc272342158"/>
      <w:bookmarkStart w:id="2356" w:name="_Toc272342467"/>
      <w:bookmarkEnd w:id="2352"/>
      <w:bookmarkEnd w:id="2353"/>
      <w:bookmarkEnd w:id="2354"/>
      <w:bookmarkEnd w:id="2355"/>
      <w:bookmarkEnd w:id="2356"/>
    </w:p>
    <w:p w:rsidR="00C961AD" w:rsidRPr="00E31330" w:rsidRDefault="00C961AD" w:rsidP="00676BEE">
      <w:pPr>
        <w:pStyle w:val="ad"/>
        <w:keepNext/>
        <w:numPr>
          <w:ilvl w:val="0"/>
          <w:numId w:val="28"/>
        </w:numPr>
        <w:spacing w:line="276" w:lineRule="auto"/>
        <w:jc w:val="center"/>
        <w:outlineLvl w:val="1"/>
        <w:rPr>
          <w:b/>
          <w:bCs/>
          <w:vanish/>
          <w:color w:val="000080"/>
          <w:szCs w:val="20"/>
        </w:rPr>
      </w:pPr>
      <w:bookmarkStart w:id="2357" w:name="_Toc267149109"/>
      <w:bookmarkStart w:id="2358" w:name="_Toc267259110"/>
      <w:bookmarkStart w:id="2359" w:name="_Toc272316510"/>
      <w:bookmarkStart w:id="2360" w:name="_Toc272342159"/>
      <w:bookmarkStart w:id="2361" w:name="_Toc272342468"/>
      <w:bookmarkEnd w:id="2357"/>
      <w:bookmarkEnd w:id="2358"/>
      <w:bookmarkEnd w:id="2359"/>
      <w:bookmarkEnd w:id="2360"/>
      <w:bookmarkEnd w:id="2361"/>
    </w:p>
    <w:p w:rsidR="00C961AD" w:rsidRPr="00E31330" w:rsidRDefault="00C961AD" w:rsidP="00676BEE">
      <w:pPr>
        <w:pStyle w:val="ad"/>
        <w:keepNext/>
        <w:numPr>
          <w:ilvl w:val="0"/>
          <w:numId w:val="28"/>
        </w:numPr>
        <w:spacing w:line="276" w:lineRule="auto"/>
        <w:jc w:val="center"/>
        <w:outlineLvl w:val="1"/>
        <w:rPr>
          <w:b/>
          <w:bCs/>
          <w:vanish/>
          <w:color w:val="000080"/>
          <w:szCs w:val="20"/>
        </w:rPr>
      </w:pPr>
      <w:bookmarkStart w:id="2362" w:name="_Toc267149110"/>
      <w:bookmarkStart w:id="2363" w:name="_Toc267259111"/>
      <w:bookmarkStart w:id="2364" w:name="_Toc272316511"/>
      <w:bookmarkStart w:id="2365" w:name="_Toc272342160"/>
      <w:bookmarkStart w:id="2366" w:name="_Toc272342469"/>
      <w:bookmarkEnd w:id="2362"/>
      <w:bookmarkEnd w:id="2363"/>
      <w:bookmarkEnd w:id="2364"/>
      <w:bookmarkEnd w:id="2365"/>
      <w:bookmarkEnd w:id="2366"/>
    </w:p>
    <w:p w:rsidR="00C961AD" w:rsidRPr="00E31330" w:rsidRDefault="00C961AD" w:rsidP="00676BEE">
      <w:pPr>
        <w:pStyle w:val="ad"/>
        <w:keepNext/>
        <w:numPr>
          <w:ilvl w:val="0"/>
          <w:numId w:val="28"/>
        </w:numPr>
        <w:spacing w:line="276" w:lineRule="auto"/>
        <w:jc w:val="center"/>
        <w:outlineLvl w:val="1"/>
        <w:rPr>
          <w:b/>
          <w:bCs/>
          <w:vanish/>
          <w:color w:val="000080"/>
          <w:szCs w:val="20"/>
        </w:rPr>
      </w:pPr>
      <w:bookmarkStart w:id="2367" w:name="_Toc267149111"/>
      <w:bookmarkStart w:id="2368" w:name="_Toc267259112"/>
      <w:bookmarkStart w:id="2369" w:name="_Toc272316512"/>
      <w:bookmarkStart w:id="2370" w:name="_Toc272342161"/>
      <w:bookmarkStart w:id="2371" w:name="_Toc272342470"/>
      <w:bookmarkEnd w:id="2367"/>
      <w:bookmarkEnd w:id="2368"/>
      <w:bookmarkEnd w:id="2369"/>
      <w:bookmarkEnd w:id="2370"/>
      <w:bookmarkEnd w:id="2371"/>
    </w:p>
    <w:p w:rsidR="00C961AD" w:rsidRPr="00E31330" w:rsidRDefault="00C961AD" w:rsidP="00676BEE">
      <w:pPr>
        <w:pStyle w:val="ad"/>
        <w:keepNext/>
        <w:numPr>
          <w:ilvl w:val="0"/>
          <w:numId w:val="28"/>
        </w:numPr>
        <w:spacing w:line="276" w:lineRule="auto"/>
        <w:jc w:val="center"/>
        <w:outlineLvl w:val="1"/>
        <w:rPr>
          <w:b/>
          <w:bCs/>
          <w:vanish/>
          <w:color w:val="000080"/>
          <w:szCs w:val="20"/>
        </w:rPr>
      </w:pPr>
      <w:bookmarkStart w:id="2372" w:name="_Toc267149112"/>
      <w:bookmarkStart w:id="2373" w:name="_Toc267259113"/>
      <w:bookmarkStart w:id="2374" w:name="_Toc272316513"/>
      <w:bookmarkStart w:id="2375" w:name="_Toc272342162"/>
      <w:bookmarkStart w:id="2376" w:name="_Toc272342471"/>
      <w:bookmarkEnd w:id="2372"/>
      <w:bookmarkEnd w:id="2373"/>
      <w:bookmarkEnd w:id="2374"/>
      <w:bookmarkEnd w:id="2375"/>
      <w:bookmarkEnd w:id="2376"/>
    </w:p>
    <w:p w:rsidR="00C961AD" w:rsidRPr="0082029D" w:rsidRDefault="00C961AD" w:rsidP="00C961AD">
      <w:pPr>
        <w:spacing w:line="276" w:lineRule="auto"/>
        <w:rPr>
          <w:sz w:val="16"/>
          <w:szCs w:val="16"/>
        </w:rPr>
      </w:pPr>
    </w:p>
    <w:p w:rsidR="00C961AD" w:rsidRDefault="00C961AD" w:rsidP="00C961AD">
      <w:pPr>
        <w:keepNext/>
        <w:widowControl w:val="0"/>
        <w:numPr>
          <w:ilvl w:val="12"/>
          <w:numId w:val="0"/>
        </w:numPr>
        <w:spacing w:line="276" w:lineRule="auto"/>
        <w:jc w:val="both"/>
        <w:outlineLvl w:val="0"/>
        <w:rPr>
          <w:sz w:val="28"/>
          <w:szCs w:val="28"/>
        </w:rPr>
      </w:pPr>
      <w:bookmarkStart w:id="2377" w:name="_Toc454789163"/>
      <w:r w:rsidRPr="000C526A">
        <w:rPr>
          <w:sz w:val="28"/>
          <w:szCs w:val="28"/>
        </w:rPr>
        <w:t>Энергия ресурсларының нәтиҗәлелеге идарәсе структурасына керүче дәүләт идарәсе органнары, ведомстволары һәм оешмаларының функцияләре "Энергия ресурсларының нәтиҗәлелеге турында" Россия Федерациясе һәм Татарстан Республикасы законнары, шулай ук Россия Федерациясе һәм Татарстан Республикасы норматив документлары белән билгеләнә.</w:t>
      </w:r>
    </w:p>
    <w:bookmarkEnd w:id="2377"/>
    <w:p w:rsidR="00C961AD" w:rsidRPr="00546761" w:rsidRDefault="00C961AD" w:rsidP="00C961AD">
      <w:pPr>
        <w:keepNext/>
        <w:widowControl w:val="0"/>
        <w:numPr>
          <w:ilvl w:val="12"/>
          <w:numId w:val="0"/>
        </w:numPr>
        <w:spacing w:line="276" w:lineRule="auto"/>
        <w:jc w:val="both"/>
        <w:outlineLvl w:val="0"/>
        <w:rPr>
          <w:sz w:val="28"/>
          <w:szCs w:val="28"/>
        </w:rPr>
      </w:pPr>
      <w:r w:rsidRPr="00D13661">
        <w:rPr>
          <w:sz w:val="28"/>
          <w:szCs w:val="28"/>
        </w:rPr>
        <w:t>Татарстан Республикасы сәнәгать һәм сәүдә министрлыгы:</w:t>
      </w:r>
    </w:p>
    <w:p w:rsidR="00C961AD" w:rsidRDefault="00C961AD" w:rsidP="00C961AD">
      <w:pPr>
        <w:tabs>
          <w:tab w:val="left" w:pos="360"/>
        </w:tabs>
        <w:spacing w:line="276" w:lineRule="auto"/>
        <w:jc w:val="both"/>
        <w:rPr>
          <w:sz w:val="28"/>
          <w:szCs w:val="28"/>
        </w:rPr>
      </w:pPr>
      <w:r>
        <w:rPr>
          <w:sz w:val="28"/>
          <w:szCs w:val="28"/>
        </w:rPr>
        <w:tab/>
        <w:t xml:space="preserve">- </w:t>
      </w:r>
      <w:r w:rsidRPr="00D13661">
        <w:rPr>
          <w:sz w:val="28"/>
          <w:szCs w:val="28"/>
        </w:rPr>
        <w:t>энергоресурсларның нәтиҗәлелеге программасын эшләүне оештыра һәм Энергия ресурсларының нәтиҗәлелеге чараларын үтәү барышында дәүләт финанс чараларын куллануны контрольдә тота.</w:t>
      </w:r>
    </w:p>
    <w:p w:rsidR="00C961AD" w:rsidRDefault="00C961AD" w:rsidP="00C961AD">
      <w:pPr>
        <w:tabs>
          <w:tab w:val="left" w:pos="360"/>
        </w:tabs>
        <w:spacing w:line="276" w:lineRule="auto"/>
        <w:jc w:val="both"/>
        <w:rPr>
          <w:sz w:val="28"/>
          <w:szCs w:val="28"/>
        </w:rPr>
      </w:pPr>
      <w:r w:rsidRPr="00D13661">
        <w:rPr>
          <w:sz w:val="28"/>
          <w:szCs w:val="28"/>
        </w:rPr>
        <w:t>Дәүләт хакимияте һәм Идарәсенең муниципаль органнары:</w:t>
      </w:r>
    </w:p>
    <w:p w:rsidR="00C961AD" w:rsidRPr="00D13661" w:rsidRDefault="00C961AD" w:rsidP="00C961AD">
      <w:pPr>
        <w:tabs>
          <w:tab w:val="left" w:pos="360"/>
        </w:tabs>
        <w:spacing w:line="276" w:lineRule="auto"/>
        <w:jc w:val="both"/>
        <w:rPr>
          <w:sz w:val="28"/>
          <w:szCs w:val="28"/>
        </w:rPr>
      </w:pPr>
      <w:r>
        <w:rPr>
          <w:sz w:val="28"/>
          <w:szCs w:val="28"/>
        </w:rPr>
        <w:tab/>
        <w:t xml:space="preserve">- </w:t>
      </w:r>
      <w:r w:rsidRPr="00D13661">
        <w:rPr>
          <w:sz w:val="28"/>
          <w:szCs w:val="28"/>
        </w:rPr>
        <w:t>энергияне саклау программасын эшләүдә катнашалар;</w:t>
      </w:r>
    </w:p>
    <w:p w:rsidR="00C961AD" w:rsidRPr="00D13661" w:rsidRDefault="00C961AD" w:rsidP="00C961AD">
      <w:pPr>
        <w:tabs>
          <w:tab w:val="left" w:pos="360"/>
        </w:tabs>
        <w:spacing w:line="276" w:lineRule="auto"/>
        <w:jc w:val="both"/>
        <w:rPr>
          <w:sz w:val="28"/>
          <w:szCs w:val="28"/>
        </w:rPr>
      </w:pPr>
      <w:r w:rsidRPr="00D13661">
        <w:rPr>
          <w:sz w:val="28"/>
          <w:szCs w:val="28"/>
        </w:rPr>
        <w:t>- үз карамагындагы территориядә урнашкан оешмаларда һәм предприятиеләрдә энергияне сак тоту программалары чараларын тормышка ашыруны контрольдә тоталар;</w:t>
      </w:r>
    </w:p>
    <w:p w:rsidR="00C961AD" w:rsidRDefault="00C961AD" w:rsidP="00C961AD">
      <w:pPr>
        <w:tabs>
          <w:tab w:val="left" w:pos="360"/>
        </w:tabs>
        <w:spacing w:line="276" w:lineRule="auto"/>
        <w:jc w:val="both"/>
        <w:rPr>
          <w:sz w:val="28"/>
          <w:szCs w:val="28"/>
        </w:rPr>
      </w:pPr>
      <w:r w:rsidRPr="00D13661">
        <w:rPr>
          <w:sz w:val="28"/>
          <w:szCs w:val="28"/>
        </w:rPr>
        <w:t>- энергияне сак тоту чараларын үтәү барышында финанс чараларын куллануны контрольдә тота.</w:t>
      </w:r>
    </w:p>
    <w:p w:rsidR="00C961AD" w:rsidRPr="00D13661" w:rsidRDefault="00C961AD" w:rsidP="00C961AD">
      <w:pPr>
        <w:autoSpaceDE w:val="0"/>
        <w:autoSpaceDN w:val="0"/>
        <w:adjustRightInd w:val="0"/>
        <w:spacing w:line="276" w:lineRule="auto"/>
        <w:ind w:firstLine="540"/>
        <w:jc w:val="both"/>
        <w:rPr>
          <w:sz w:val="28"/>
          <w:szCs w:val="28"/>
        </w:rPr>
      </w:pPr>
      <w:r w:rsidRPr="00D13661">
        <w:rPr>
          <w:sz w:val="28"/>
          <w:szCs w:val="28"/>
        </w:rPr>
        <w:t>ТКХ предприятиеләре һәм бюджет оешмалары:</w:t>
      </w:r>
    </w:p>
    <w:p w:rsidR="00C961AD" w:rsidRDefault="00C961AD" w:rsidP="00C961AD">
      <w:pPr>
        <w:autoSpaceDE w:val="0"/>
        <w:autoSpaceDN w:val="0"/>
        <w:adjustRightInd w:val="0"/>
        <w:spacing w:line="276" w:lineRule="auto"/>
        <w:ind w:firstLine="540"/>
        <w:jc w:val="both"/>
        <w:rPr>
          <w:sz w:val="28"/>
          <w:szCs w:val="28"/>
        </w:rPr>
      </w:pPr>
      <w:r w:rsidRPr="00D13661">
        <w:rPr>
          <w:sz w:val="28"/>
          <w:szCs w:val="28"/>
        </w:rPr>
        <w:lastRenderedPageBreak/>
        <w:t>- конкрет юнәлешләр буенча Программа чараларын гамәлгә ашыралар.</w:t>
      </w:r>
    </w:p>
    <w:p w:rsidR="00C961AD" w:rsidRDefault="00C961AD" w:rsidP="00C961AD">
      <w:pPr>
        <w:autoSpaceDE w:val="0"/>
        <w:autoSpaceDN w:val="0"/>
        <w:adjustRightInd w:val="0"/>
        <w:spacing w:line="276" w:lineRule="auto"/>
        <w:ind w:firstLine="540"/>
        <w:jc w:val="both"/>
        <w:rPr>
          <w:sz w:val="28"/>
          <w:szCs w:val="28"/>
        </w:rPr>
      </w:pPr>
      <w:r w:rsidRPr="00D13661">
        <w:rPr>
          <w:sz w:val="28"/>
          <w:szCs w:val="28"/>
        </w:rPr>
        <w:t>Агымдагы идарә программасы Мамадыш муниципаль районы Башкарма комитетының территориаль һәм инфраструктура үсеше бүлеге тарафыннан тормышка ашырыла. Район башкарма комитеты Программаның муниципаль заказчысы булып тора, программаны эшләү һәм тормышка ашыру барышына, шул исәптән, аны үтәү максатларында кирәкле куллану документларын әзерләүне дә кертеп, җитәкчелек итә.</w:t>
      </w:r>
    </w:p>
    <w:p w:rsidR="00C961AD" w:rsidRDefault="00C961AD" w:rsidP="00C961AD">
      <w:pPr>
        <w:autoSpaceDE w:val="0"/>
        <w:autoSpaceDN w:val="0"/>
        <w:adjustRightInd w:val="0"/>
        <w:spacing w:line="276" w:lineRule="auto"/>
        <w:ind w:firstLine="540"/>
        <w:jc w:val="both"/>
        <w:rPr>
          <w:sz w:val="28"/>
          <w:szCs w:val="28"/>
        </w:rPr>
      </w:pPr>
      <w:r w:rsidRPr="00A51F4E">
        <w:rPr>
          <w:sz w:val="28"/>
          <w:szCs w:val="28"/>
        </w:rPr>
        <w:t>Программа чаралары тормышка ашырыла:</w:t>
      </w:r>
    </w:p>
    <w:p w:rsidR="00C961AD" w:rsidRPr="00D13661" w:rsidRDefault="00C961AD" w:rsidP="00C961AD">
      <w:pPr>
        <w:autoSpaceDE w:val="0"/>
        <w:autoSpaceDN w:val="0"/>
        <w:adjustRightInd w:val="0"/>
        <w:spacing w:line="276" w:lineRule="auto"/>
        <w:ind w:firstLine="540"/>
        <w:jc w:val="both"/>
        <w:rPr>
          <w:sz w:val="28"/>
          <w:szCs w:val="28"/>
        </w:rPr>
      </w:pPr>
      <w:r w:rsidRPr="00447683">
        <w:rPr>
          <w:sz w:val="28"/>
          <w:szCs w:val="28"/>
        </w:rPr>
        <w:t xml:space="preserve">- </w:t>
      </w:r>
      <w:r w:rsidRPr="00D13661">
        <w:rPr>
          <w:sz w:val="28"/>
          <w:szCs w:val="28"/>
        </w:rPr>
        <w:t>Мамадыш муниципаль районы территориаль идарә органнары;</w:t>
      </w:r>
    </w:p>
    <w:p w:rsidR="00C961AD" w:rsidRDefault="00C961AD" w:rsidP="00C961AD">
      <w:pPr>
        <w:autoSpaceDE w:val="0"/>
        <w:autoSpaceDN w:val="0"/>
        <w:adjustRightInd w:val="0"/>
        <w:spacing w:line="276" w:lineRule="auto"/>
        <w:ind w:firstLine="540"/>
        <w:jc w:val="both"/>
        <w:rPr>
          <w:sz w:val="28"/>
          <w:szCs w:val="28"/>
        </w:rPr>
      </w:pPr>
      <w:r w:rsidRPr="00D13661">
        <w:rPr>
          <w:sz w:val="28"/>
          <w:szCs w:val="28"/>
        </w:rPr>
        <w:t>- дәүләт яки муниципаль ихтыяҗлар өчен товарлар китерүгә, эшләр башкаруга, хезмәтләр күрсәтүгә заказлар урнаштыру турында законнарда билгеләнгән тәртиптә сайлап алынган оешмалар;</w:t>
      </w:r>
    </w:p>
    <w:p w:rsidR="00C961AD" w:rsidRDefault="00C961AD" w:rsidP="00C961AD">
      <w:pPr>
        <w:autoSpaceDE w:val="0"/>
        <w:autoSpaceDN w:val="0"/>
        <w:adjustRightInd w:val="0"/>
        <w:spacing w:line="276" w:lineRule="auto"/>
        <w:ind w:firstLine="540"/>
        <w:jc w:val="both"/>
        <w:rPr>
          <w:sz w:val="28"/>
          <w:szCs w:val="28"/>
        </w:rPr>
      </w:pPr>
      <w:r w:rsidRPr="00447683">
        <w:rPr>
          <w:sz w:val="28"/>
          <w:szCs w:val="28"/>
        </w:rPr>
        <w:t xml:space="preserve">- </w:t>
      </w:r>
      <w:r w:rsidRPr="00A51F4E">
        <w:rPr>
          <w:sz w:val="28"/>
          <w:szCs w:val="28"/>
        </w:rPr>
        <w:t>энергияне сак тоту һәм энергетика нәтиҗәлелеген арттыру чараларын гамәлгә ашыру өчен программага кергән башка оешмалар тарафыннан бирелә.</w:t>
      </w:r>
    </w:p>
    <w:p w:rsidR="00C961AD" w:rsidRDefault="00C961AD" w:rsidP="00C961AD">
      <w:pPr>
        <w:spacing w:line="276" w:lineRule="auto"/>
        <w:ind w:firstLine="708"/>
        <w:jc w:val="both"/>
        <w:rPr>
          <w:color w:val="000000"/>
          <w:sz w:val="28"/>
          <w:szCs w:val="28"/>
        </w:rPr>
      </w:pPr>
      <w:r w:rsidRPr="00A51F4E">
        <w:rPr>
          <w:sz w:val="28"/>
          <w:szCs w:val="28"/>
        </w:rPr>
        <w:t>Программаны тормышка ашыру мониторингын муниципаль заказчы – Мамадыш муниципаль районы Башкарма комитеты башкара. Программа чараларын үтәү мониторингы программаны башкаручылардан башкарылган эшләр күләме турында мәгълүматны ай саен җыю юлы белән башкарыла.</w:t>
      </w:r>
    </w:p>
    <w:p w:rsidR="00C961AD" w:rsidRDefault="00C961AD" w:rsidP="00C961AD">
      <w:pPr>
        <w:spacing w:line="276" w:lineRule="auto"/>
        <w:ind w:firstLine="708"/>
        <w:jc w:val="both"/>
        <w:rPr>
          <w:sz w:val="28"/>
          <w:szCs w:val="28"/>
        </w:rPr>
      </w:pPr>
      <w:r w:rsidRPr="004617D0">
        <w:rPr>
          <w:color w:val="000000"/>
          <w:sz w:val="28"/>
          <w:szCs w:val="28"/>
        </w:rPr>
        <w:t>Программаның заказчысы Татарстан Республикасы Министрлар Кабинетының Норматив-хокукый актларында билгеләнгән тәртиптә программаны тормышка ашыруның барышы турында хисапны даими рәвештә Татарстан Республикасы хөкүмәтенә тапшыра.</w:t>
      </w:r>
    </w:p>
    <w:p w:rsidR="00C961AD" w:rsidRPr="0036574E" w:rsidRDefault="00C961AD" w:rsidP="00C961AD">
      <w:pPr>
        <w:spacing w:line="276" w:lineRule="auto"/>
        <w:ind w:firstLine="708"/>
        <w:jc w:val="both"/>
        <w:rPr>
          <w:sz w:val="28"/>
          <w:szCs w:val="28"/>
        </w:rPr>
      </w:pPr>
      <w:r w:rsidRPr="004617D0">
        <w:rPr>
          <w:sz w:val="28"/>
          <w:szCs w:val="28"/>
        </w:rPr>
        <w:t>Муниципаль заказчы гамәлгә кертелә торган чараларның нәтиҗәлелеген мониторинглау планын эшли һәм раслый. Кертелә торган чараларның нәтиҗәлелеге мониторингы нәтиҗәләре ярты елга бер тапкырдан да ким түгел карала.</w:t>
      </w:r>
    </w:p>
    <w:p w:rsidR="00C961AD" w:rsidRPr="00E31330" w:rsidRDefault="00C961AD" w:rsidP="00676BEE">
      <w:pPr>
        <w:pStyle w:val="ad"/>
        <w:keepNext/>
        <w:numPr>
          <w:ilvl w:val="0"/>
          <w:numId w:val="29"/>
        </w:numPr>
        <w:spacing w:line="276" w:lineRule="auto"/>
        <w:jc w:val="center"/>
        <w:outlineLvl w:val="1"/>
        <w:rPr>
          <w:b/>
          <w:bCs/>
          <w:vanish/>
          <w:color w:val="000080"/>
          <w:szCs w:val="20"/>
        </w:rPr>
      </w:pPr>
      <w:bookmarkStart w:id="2378" w:name="_Toc266803917"/>
      <w:bookmarkStart w:id="2379" w:name="_Toc266894696"/>
      <w:bookmarkStart w:id="2380" w:name="_Toc266895025"/>
      <w:bookmarkStart w:id="2381" w:name="_Toc266915367"/>
      <w:bookmarkStart w:id="2382" w:name="_Toc266915694"/>
      <w:bookmarkStart w:id="2383" w:name="_Toc267000354"/>
      <w:bookmarkStart w:id="2384" w:name="_Toc267062663"/>
      <w:bookmarkStart w:id="2385" w:name="_Toc267074623"/>
      <w:bookmarkStart w:id="2386" w:name="_Toc267074929"/>
      <w:bookmarkStart w:id="2387" w:name="_Toc267149130"/>
      <w:bookmarkStart w:id="2388" w:name="_Toc267259131"/>
      <w:bookmarkStart w:id="2389" w:name="_Toc272316531"/>
      <w:bookmarkStart w:id="2390" w:name="_Toc272342180"/>
      <w:bookmarkStart w:id="2391" w:name="_Toc272342489"/>
      <w:bookmarkEnd w:id="2378"/>
      <w:bookmarkEnd w:id="2379"/>
      <w:bookmarkEnd w:id="2380"/>
      <w:bookmarkEnd w:id="2381"/>
      <w:bookmarkEnd w:id="2382"/>
      <w:bookmarkEnd w:id="2383"/>
      <w:bookmarkEnd w:id="2384"/>
      <w:bookmarkEnd w:id="2385"/>
      <w:bookmarkEnd w:id="2386"/>
      <w:bookmarkEnd w:id="2387"/>
      <w:bookmarkEnd w:id="2388"/>
      <w:bookmarkEnd w:id="2389"/>
      <w:bookmarkEnd w:id="2390"/>
      <w:bookmarkEnd w:id="2391"/>
    </w:p>
    <w:p w:rsidR="00C961AD" w:rsidRPr="00E31330" w:rsidRDefault="00C961AD" w:rsidP="00676BEE">
      <w:pPr>
        <w:pStyle w:val="ad"/>
        <w:keepNext/>
        <w:numPr>
          <w:ilvl w:val="0"/>
          <w:numId w:val="29"/>
        </w:numPr>
        <w:spacing w:line="276" w:lineRule="auto"/>
        <w:jc w:val="center"/>
        <w:outlineLvl w:val="1"/>
        <w:rPr>
          <w:b/>
          <w:bCs/>
          <w:vanish/>
          <w:color w:val="000080"/>
          <w:szCs w:val="20"/>
        </w:rPr>
      </w:pPr>
      <w:bookmarkStart w:id="2392" w:name="_Toc267149131"/>
      <w:bookmarkStart w:id="2393" w:name="_Toc267259132"/>
      <w:bookmarkStart w:id="2394" w:name="_Toc272316532"/>
      <w:bookmarkStart w:id="2395" w:name="_Toc272342181"/>
      <w:bookmarkStart w:id="2396" w:name="_Toc272342490"/>
      <w:bookmarkEnd w:id="2392"/>
      <w:bookmarkEnd w:id="2393"/>
      <w:bookmarkEnd w:id="2394"/>
      <w:bookmarkEnd w:id="2395"/>
      <w:bookmarkEnd w:id="2396"/>
    </w:p>
    <w:p w:rsidR="00C961AD" w:rsidRPr="00E31330" w:rsidRDefault="00C961AD" w:rsidP="00676BEE">
      <w:pPr>
        <w:pStyle w:val="ad"/>
        <w:keepNext/>
        <w:numPr>
          <w:ilvl w:val="0"/>
          <w:numId w:val="29"/>
        </w:numPr>
        <w:spacing w:line="276" w:lineRule="auto"/>
        <w:jc w:val="center"/>
        <w:outlineLvl w:val="1"/>
        <w:rPr>
          <w:b/>
          <w:bCs/>
          <w:vanish/>
          <w:color w:val="000080"/>
          <w:szCs w:val="20"/>
        </w:rPr>
      </w:pPr>
      <w:bookmarkStart w:id="2397" w:name="_Toc267149132"/>
      <w:bookmarkStart w:id="2398" w:name="_Toc267259133"/>
      <w:bookmarkStart w:id="2399" w:name="_Toc272316533"/>
      <w:bookmarkStart w:id="2400" w:name="_Toc272342182"/>
      <w:bookmarkStart w:id="2401" w:name="_Toc272342491"/>
      <w:bookmarkEnd w:id="2397"/>
      <w:bookmarkEnd w:id="2398"/>
      <w:bookmarkEnd w:id="2399"/>
      <w:bookmarkEnd w:id="2400"/>
      <w:bookmarkEnd w:id="2401"/>
    </w:p>
    <w:p w:rsidR="00C961AD" w:rsidRPr="00E31330" w:rsidRDefault="00C961AD" w:rsidP="00676BEE">
      <w:pPr>
        <w:pStyle w:val="ad"/>
        <w:keepNext/>
        <w:numPr>
          <w:ilvl w:val="0"/>
          <w:numId w:val="29"/>
        </w:numPr>
        <w:spacing w:line="276" w:lineRule="auto"/>
        <w:jc w:val="center"/>
        <w:outlineLvl w:val="1"/>
        <w:rPr>
          <w:b/>
          <w:bCs/>
          <w:vanish/>
          <w:color w:val="000080"/>
          <w:szCs w:val="20"/>
        </w:rPr>
      </w:pPr>
      <w:bookmarkStart w:id="2402" w:name="_Toc267149133"/>
      <w:bookmarkStart w:id="2403" w:name="_Toc267259134"/>
      <w:bookmarkStart w:id="2404" w:name="_Toc272316534"/>
      <w:bookmarkStart w:id="2405" w:name="_Toc272342183"/>
      <w:bookmarkStart w:id="2406" w:name="_Toc272342492"/>
      <w:bookmarkEnd w:id="2402"/>
      <w:bookmarkEnd w:id="2403"/>
      <w:bookmarkEnd w:id="2404"/>
      <w:bookmarkEnd w:id="2405"/>
      <w:bookmarkEnd w:id="2406"/>
    </w:p>
    <w:p w:rsidR="00C961AD" w:rsidRPr="00E31330" w:rsidRDefault="00C961AD" w:rsidP="00676BEE">
      <w:pPr>
        <w:pStyle w:val="ad"/>
        <w:keepNext/>
        <w:numPr>
          <w:ilvl w:val="0"/>
          <w:numId w:val="29"/>
        </w:numPr>
        <w:spacing w:line="276" w:lineRule="auto"/>
        <w:jc w:val="center"/>
        <w:outlineLvl w:val="1"/>
        <w:rPr>
          <w:b/>
          <w:bCs/>
          <w:vanish/>
          <w:color w:val="000080"/>
          <w:szCs w:val="20"/>
        </w:rPr>
      </w:pPr>
      <w:bookmarkStart w:id="2407" w:name="_Toc267149134"/>
      <w:bookmarkStart w:id="2408" w:name="_Toc267259135"/>
      <w:bookmarkStart w:id="2409" w:name="_Toc272316535"/>
      <w:bookmarkStart w:id="2410" w:name="_Toc272342184"/>
      <w:bookmarkStart w:id="2411" w:name="_Toc272342493"/>
      <w:bookmarkEnd w:id="2407"/>
      <w:bookmarkEnd w:id="2408"/>
      <w:bookmarkEnd w:id="2409"/>
      <w:bookmarkEnd w:id="2410"/>
      <w:bookmarkEnd w:id="2411"/>
    </w:p>
    <w:p w:rsidR="00C961AD" w:rsidRPr="00E31330" w:rsidRDefault="00C961AD" w:rsidP="00676BEE">
      <w:pPr>
        <w:pStyle w:val="ad"/>
        <w:keepNext/>
        <w:numPr>
          <w:ilvl w:val="0"/>
          <w:numId w:val="29"/>
        </w:numPr>
        <w:spacing w:line="276" w:lineRule="auto"/>
        <w:jc w:val="center"/>
        <w:outlineLvl w:val="1"/>
        <w:rPr>
          <w:b/>
          <w:bCs/>
          <w:vanish/>
          <w:color w:val="000080"/>
          <w:szCs w:val="20"/>
        </w:rPr>
      </w:pPr>
      <w:bookmarkStart w:id="2412" w:name="_Toc267149135"/>
      <w:bookmarkStart w:id="2413" w:name="_Toc267259136"/>
      <w:bookmarkStart w:id="2414" w:name="_Toc272316536"/>
      <w:bookmarkStart w:id="2415" w:name="_Toc272342185"/>
      <w:bookmarkStart w:id="2416" w:name="_Toc272342494"/>
      <w:bookmarkEnd w:id="2412"/>
      <w:bookmarkEnd w:id="2413"/>
      <w:bookmarkEnd w:id="2414"/>
      <w:bookmarkEnd w:id="2415"/>
      <w:bookmarkEnd w:id="2416"/>
    </w:p>
    <w:p w:rsidR="00C961AD" w:rsidRPr="00E31330" w:rsidRDefault="00C961AD" w:rsidP="00676BEE">
      <w:pPr>
        <w:pStyle w:val="ad"/>
        <w:keepNext/>
        <w:numPr>
          <w:ilvl w:val="0"/>
          <w:numId w:val="29"/>
        </w:numPr>
        <w:spacing w:line="276" w:lineRule="auto"/>
        <w:jc w:val="center"/>
        <w:outlineLvl w:val="1"/>
        <w:rPr>
          <w:b/>
          <w:bCs/>
          <w:vanish/>
          <w:color w:val="000080"/>
          <w:szCs w:val="20"/>
        </w:rPr>
      </w:pPr>
      <w:bookmarkStart w:id="2417" w:name="_Toc267149136"/>
      <w:bookmarkStart w:id="2418" w:name="_Toc267259137"/>
      <w:bookmarkStart w:id="2419" w:name="_Toc272316537"/>
      <w:bookmarkStart w:id="2420" w:name="_Toc272342186"/>
      <w:bookmarkStart w:id="2421" w:name="_Toc272342495"/>
      <w:bookmarkEnd w:id="2417"/>
      <w:bookmarkEnd w:id="2418"/>
      <w:bookmarkEnd w:id="2419"/>
      <w:bookmarkEnd w:id="2420"/>
      <w:bookmarkEnd w:id="2421"/>
    </w:p>
    <w:p w:rsidR="00C961AD" w:rsidRPr="00E31330" w:rsidRDefault="00C961AD" w:rsidP="00676BEE">
      <w:pPr>
        <w:pStyle w:val="ad"/>
        <w:keepNext/>
        <w:numPr>
          <w:ilvl w:val="0"/>
          <w:numId w:val="29"/>
        </w:numPr>
        <w:spacing w:line="276" w:lineRule="auto"/>
        <w:jc w:val="center"/>
        <w:outlineLvl w:val="1"/>
        <w:rPr>
          <w:b/>
          <w:bCs/>
          <w:vanish/>
          <w:color w:val="000080"/>
          <w:szCs w:val="20"/>
        </w:rPr>
      </w:pPr>
      <w:bookmarkStart w:id="2422" w:name="_Toc267149137"/>
      <w:bookmarkStart w:id="2423" w:name="_Toc267259138"/>
      <w:bookmarkStart w:id="2424" w:name="_Toc272316538"/>
      <w:bookmarkStart w:id="2425" w:name="_Toc272342187"/>
      <w:bookmarkStart w:id="2426" w:name="_Toc272342496"/>
      <w:bookmarkEnd w:id="2422"/>
      <w:bookmarkEnd w:id="2423"/>
      <w:bookmarkEnd w:id="2424"/>
      <w:bookmarkEnd w:id="2425"/>
      <w:bookmarkEnd w:id="2426"/>
    </w:p>
    <w:p w:rsidR="00C961AD" w:rsidRPr="00E31330" w:rsidRDefault="00C961AD" w:rsidP="00676BEE">
      <w:pPr>
        <w:pStyle w:val="ad"/>
        <w:keepNext/>
        <w:numPr>
          <w:ilvl w:val="0"/>
          <w:numId w:val="29"/>
        </w:numPr>
        <w:spacing w:line="276" w:lineRule="auto"/>
        <w:jc w:val="center"/>
        <w:outlineLvl w:val="1"/>
        <w:rPr>
          <w:b/>
          <w:bCs/>
          <w:vanish/>
          <w:color w:val="000080"/>
          <w:szCs w:val="20"/>
        </w:rPr>
      </w:pPr>
      <w:bookmarkStart w:id="2427" w:name="_Toc267149138"/>
      <w:bookmarkStart w:id="2428" w:name="_Toc267259139"/>
      <w:bookmarkStart w:id="2429" w:name="_Toc272316539"/>
      <w:bookmarkStart w:id="2430" w:name="_Toc272342188"/>
      <w:bookmarkStart w:id="2431" w:name="_Toc272342497"/>
      <w:bookmarkEnd w:id="2427"/>
      <w:bookmarkEnd w:id="2428"/>
      <w:bookmarkEnd w:id="2429"/>
      <w:bookmarkEnd w:id="2430"/>
      <w:bookmarkEnd w:id="2431"/>
    </w:p>
    <w:p w:rsidR="00C961AD" w:rsidRPr="00E31330" w:rsidRDefault="00C961AD" w:rsidP="00676BEE">
      <w:pPr>
        <w:pStyle w:val="ad"/>
        <w:keepNext/>
        <w:numPr>
          <w:ilvl w:val="0"/>
          <w:numId w:val="29"/>
        </w:numPr>
        <w:spacing w:line="276" w:lineRule="auto"/>
        <w:jc w:val="center"/>
        <w:outlineLvl w:val="1"/>
        <w:rPr>
          <w:b/>
          <w:bCs/>
          <w:vanish/>
          <w:color w:val="000080"/>
          <w:szCs w:val="20"/>
        </w:rPr>
      </w:pPr>
      <w:bookmarkStart w:id="2432" w:name="_Toc267149139"/>
      <w:bookmarkStart w:id="2433" w:name="_Toc267259140"/>
      <w:bookmarkStart w:id="2434" w:name="_Toc272316540"/>
      <w:bookmarkStart w:id="2435" w:name="_Toc272342189"/>
      <w:bookmarkStart w:id="2436" w:name="_Toc272342498"/>
      <w:bookmarkEnd w:id="2432"/>
      <w:bookmarkEnd w:id="2433"/>
      <w:bookmarkEnd w:id="2434"/>
      <w:bookmarkEnd w:id="2435"/>
      <w:bookmarkEnd w:id="2436"/>
    </w:p>
    <w:p w:rsidR="00C961AD" w:rsidRPr="00E31330" w:rsidRDefault="00C961AD" w:rsidP="00676BEE">
      <w:pPr>
        <w:pStyle w:val="ad"/>
        <w:keepNext/>
        <w:numPr>
          <w:ilvl w:val="0"/>
          <w:numId w:val="29"/>
        </w:numPr>
        <w:spacing w:line="276" w:lineRule="auto"/>
        <w:jc w:val="center"/>
        <w:outlineLvl w:val="1"/>
        <w:rPr>
          <w:b/>
          <w:bCs/>
          <w:vanish/>
          <w:color w:val="000080"/>
          <w:szCs w:val="20"/>
        </w:rPr>
      </w:pPr>
      <w:bookmarkStart w:id="2437" w:name="_Toc267149140"/>
      <w:bookmarkStart w:id="2438" w:name="_Toc267259141"/>
      <w:bookmarkStart w:id="2439" w:name="_Toc272316541"/>
      <w:bookmarkStart w:id="2440" w:name="_Toc272342190"/>
      <w:bookmarkStart w:id="2441" w:name="_Toc272342499"/>
      <w:bookmarkEnd w:id="2437"/>
      <w:bookmarkEnd w:id="2438"/>
      <w:bookmarkEnd w:id="2439"/>
      <w:bookmarkEnd w:id="2440"/>
      <w:bookmarkEnd w:id="2441"/>
    </w:p>
    <w:p w:rsidR="00C961AD" w:rsidRPr="00E31330" w:rsidRDefault="00C961AD" w:rsidP="00676BEE">
      <w:pPr>
        <w:pStyle w:val="ad"/>
        <w:keepNext/>
        <w:numPr>
          <w:ilvl w:val="0"/>
          <w:numId w:val="29"/>
        </w:numPr>
        <w:spacing w:line="276" w:lineRule="auto"/>
        <w:jc w:val="center"/>
        <w:outlineLvl w:val="1"/>
        <w:rPr>
          <w:b/>
          <w:bCs/>
          <w:vanish/>
          <w:color w:val="000080"/>
          <w:szCs w:val="20"/>
        </w:rPr>
      </w:pPr>
      <w:bookmarkStart w:id="2442" w:name="_Toc267149141"/>
      <w:bookmarkStart w:id="2443" w:name="_Toc267259142"/>
      <w:bookmarkStart w:id="2444" w:name="_Toc272316542"/>
      <w:bookmarkStart w:id="2445" w:name="_Toc272342191"/>
      <w:bookmarkStart w:id="2446" w:name="_Toc272342500"/>
      <w:bookmarkEnd w:id="2442"/>
      <w:bookmarkEnd w:id="2443"/>
      <w:bookmarkEnd w:id="2444"/>
      <w:bookmarkEnd w:id="2445"/>
      <w:bookmarkEnd w:id="2446"/>
    </w:p>
    <w:p w:rsidR="00C961AD" w:rsidRPr="00E31330" w:rsidRDefault="00C961AD" w:rsidP="00676BEE">
      <w:pPr>
        <w:pStyle w:val="ad"/>
        <w:keepNext/>
        <w:numPr>
          <w:ilvl w:val="0"/>
          <w:numId w:val="29"/>
        </w:numPr>
        <w:spacing w:line="276" w:lineRule="auto"/>
        <w:jc w:val="center"/>
        <w:outlineLvl w:val="1"/>
        <w:rPr>
          <w:b/>
          <w:bCs/>
          <w:vanish/>
          <w:color w:val="000080"/>
          <w:szCs w:val="20"/>
        </w:rPr>
      </w:pPr>
      <w:bookmarkStart w:id="2447" w:name="_Toc267149142"/>
      <w:bookmarkStart w:id="2448" w:name="_Toc267259143"/>
      <w:bookmarkStart w:id="2449" w:name="_Toc272316543"/>
      <w:bookmarkStart w:id="2450" w:name="_Toc272342192"/>
      <w:bookmarkStart w:id="2451" w:name="_Toc272342501"/>
      <w:bookmarkEnd w:id="2447"/>
      <w:bookmarkEnd w:id="2448"/>
      <w:bookmarkEnd w:id="2449"/>
      <w:bookmarkEnd w:id="2450"/>
      <w:bookmarkEnd w:id="2451"/>
    </w:p>
    <w:p w:rsidR="00C961AD" w:rsidRPr="00E31330" w:rsidRDefault="00C961AD" w:rsidP="00676BEE">
      <w:pPr>
        <w:pStyle w:val="ad"/>
        <w:keepNext/>
        <w:numPr>
          <w:ilvl w:val="0"/>
          <w:numId w:val="29"/>
        </w:numPr>
        <w:spacing w:line="276" w:lineRule="auto"/>
        <w:jc w:val="center"/>
        <w:outlineLvl w:val="1"/>
        <w:rPr>
          <w:b/>
          <w:bCs/>
          <w:vanish/>
          <w:color w:val="000080"/>
          <w:szCs w:val="20"/>
        </w:rPr>
      </w:pPr>
      <w:bookmarkStart w:id="2452" w:name="_Toc267149143"/>
      <w:bookmarkStart w:id="2453" w:name="_Toc267259144"/>
      <w:bookmarkStart w:id="2454" w:name="_Toc272316544"/>
      <w:bookmarkStart w:id="2455" w:name="_Toc272342193"/>
      <w:bookmarkStart w:id="2456" w:name="_Toc272342502"/>
      <w:bookmarkEnd w:id="2452"/>
      <w:bookmarkEnd w:id="2453"/>
      <w:bookmarkEnd w:id="2454"/>
      <w:bookmarkEnd w:id="2455"/>
      <w:bookmarkEnd w:id="2456"/>
    </w:p>
    <w:p w:rsidR="00C961AD" w:rsidRPr="00E31330" w:rsidRDefault="00C961AD" w:rsidP="00676BEE">
      <w:pPr>
        <w:pStyle w:val="ad"/>
        <w:keepNext/>
        <w:numPr>
          <w:ilvl w:val="1"/>
          <w:numId w:val="29"/>
        </w:numPr>
        <w:spacing w:line="276" w:lineRule="auto"/>
        <w:jc w:val="center"/>
        <w:outlineLvl w:val="1"/>
        <w:rPr>
          <w:b/>
          <w:bCs/>
          <w:vanish/>
          <w:color w:val="000080"/>
          <w:szCs w:val="20"/>
        </w:rPr>
      </w:pPr>
      <w:bookmarkStart w:id="2457" w:name="_Toc267149144"/>
      <w:bookmarkStart w:id="2458" w:name="_Toc267259145"/>
      <w:bookmarkStart w:id="2459" w:name="_Toc272316545"/>
      <w:bookmarkStart w:id="2460" w:name="_Toc272342194"/>
      <w:bookmarkStart w:id="2461" w:name="_Toc272342503"/>
      <w:bookmarkEnd w:id="2457"/>
      <w:bookmarkEnd w:id="2458"/>
      <w:bookmarkEnd w:id="2459"/>
      <w:bookmarkEnd w:id="2460"/>
      <w:bookmarkEnd w:id="2461"/>
    </w:p>
    <w:p w:rsidR="00C961AD" w:rsidRPr="00E31330" w:rsidRDefault="00C961AD" w:rsidP="00676BEE">
      <w:pPr>
        <w:pStyle w:val="ad"/>
        <w:keepNext/>
        <w:numPr>
          <w:ilvl w:val="1"/>
          <w:numId w:val="29"/>
        </w:numPr>
        <w:spacing w:line="276" w:lineRule="auto"/>
        <w:jc w:val="center"/>
        <w:outlineLvl w:val="1"/>
        <w:rPr>
          <w:b/>
          <w:bCs/>
          <w:vanish/>
          <w:color w:val="000080"/>
          <w:szCs w:val="20"/>
        </w:rPr>
      </w:pPr>
      <w:bookmarkStart w:id="2462" w:name="_Toc267149145"/>
      <w:bookmarkStart w:id="2463" w:name="_Toc267259146"/>
      <w:bookmarkStart w:id="2464" w:name="_Toc272316546"/>
      <w:bookmarkStart w:id="2465" w:name="_Toc272342195"/>
      <w:bookmarkStart w:id="2466" w:name="_Toc272342504"/>
      <w:bookmarkEnd w:id="2462"/>
      <w:bookmarkEnd w:id="2463"/>
      <w:bookmarkEnd w:id="2464"/>
      <w:bookmarkEnd w:id="2465"/>
      <w:bookmarkEnd w:id="2466"/>
    </w:p>
    <w:p w:rsidR="00C961AD" w:rsidRPr="0036574E" w:rsidRDefault="00C961AD" w:rsidP="00C961AD">
      <w:pPr>
        <w:spacing w:line="276" w:lineRule="auto"/>
      </w:pPr>
    </w:p>
    <w:p w:rsidR="00C961AD" w:rsidRPr="0036574E" w:rsidRDefault="00C961AD" w:rsidP="00C961AD">
      <w:pPr>
        <w:spacing w:line="276" w:lineRule="auto"/>
      </w:pPr>
    </w:p>
    <w:p w:rsidR="00C961AD" w:rsidRPr="00142465" w:rsidRDefault="00C961AD" w:rsidP="00676BEE">
      <w:pPr>
        <w:pStyle w:val="ad"/>
        <w:numPr>
          <w:ilvl w:val="0"/>
          <w:numId w:val="26"/>
        </w:numPr>
        <w:autoSpaceDE w:val="0"/>
        <w:autoSpaceDN w:val="0"/>
        <w:adjustRightInd w:val="0"/>
        <w:spacing w:line="276" w:lineRule="auto"/>
        <w:jc w:val="center"/>
        <w:outlineLvl w:val="0"/>
        <w:rPr>
          <w:b/>
          <w:bCs/>
          <w:vanish/>
          <w:color w:val="000080"/>
          <w:szCs w:val="20"/>
        </w:rPr>
      </w:pPr>
      <w:bookmarkStart w:id="2467" w:name="_Toc266803934"/>
      <w:bookmarkStart w:id="2468" w:name="_Toc266894713"/>
      <w:bookmarkStart w:id="2469" w:name="_Toc266895042"/>
      <w:bookmarkStart w:id="2470" w:name="_Toc266915384"/>
      <w:bookmarkStart w:id="2471" w:name="_Toc266915711"/>
      <w:bookmarkStart w:id="2472" w:name="_Toc267000371"/>
      <w:bookmarkStart w:id="2473" w:name="_Toc267062680"/>
      <w:bookmarkStart w:id="2474" w:name="_Toc267074640"/>
      <w:bookmarkStart w:id="2475" w:name="_Toc267074945"/>
      <w:bookmarkStart w:id="2476" w:name="_Toc267149147"/>
      <w:bookmarkStart w:id="2477" w:name="_Toc267259148"/>
      <w:bookmarkStart w:id="2478" w:name="_Toc272316548"/>
      <w:bookmarkStart w:id="2479" w:name="_Toc272342197"/>
      <w:bookmarkStart w:id="2480" w:name="_Toc272342506"/>
      <w:bookmarkEnd w:id="2467"/>
      <w:bookmarkEnd w:id="2468"/>
      <w:bookmarkEnd w:id="2469"/>
      <w:bookmarkEnd w:id="2470"/>
      <w:bookmarkEnd w:id="2471"/>
      <w:bookmarkEnd w:id="2472"/>
      <w:bookmarkEnd w:id="2473"/>
      <w:bookmarkEnd w:id="2474"/>
      <w:bookmarkEnd w:id="2475"/>
      <w:bookmarkEnd w:id="2476"/>
      <w:bookmarkEnd w:id="2477"/>
      <w:bookmarkEnd w:id="2478"/>
      <w:bookmarkEnd w:id="2479"/>
      <w:bookmarkEnd w:id="2480"/>
    </w:p>
    <w:p w:rsidR="00C961AD" w:rsidRPr="00420DE8" w:rsidRDefault="00C961AD" w:rsidP="00C961AD">
      <w:pPr>
        <w:pStyle w:val="36"/>
        <w:spacing w:after="0" w:line="276" w:lineRule="auto"/>
        <w:ind w:left="0" w:right="306"/>
        <w:jc w:val="center"/>
        <w:rPr>
          <w:b/>
          <w:bCs/>
          <w:iCs/>
        </w:rPr>
      </w:pPr>
      <w:r w:rsidRPr="004617D0">
        <w:rPr>
          <w:b/>
          <w:bCs/>
          <w:color w:val="000080"/>
          <w:sz w:val="28"/>
          <w:szCs w:val="20"/>
        </w:rPr>
        <w:t>14. Программаны ресурслар белән тәэмин итү һәм планлаштырыла торган социаль-икътисадый нәтиҗә</w:t>
      </w:r>
    </w:p>
    <w:p w:rsidR="00C961AD" w:rsidRDefault="00C961AD" w:rsidP="00C961AD">
      <w:pPr>
        <w:pStyle w:val="a8"/>
        <w:spacing w:line="276" w:lineRule="auto"/>
        <w:ind w:firstLine="709"/>
        <w:rPr>
          <w:szCs w:val="28"/>
        </w:rPr>
      </w:pPr>
      <w:r w:rsidRPr="00EC32CC">
        <w:rPr>
          <w:szCs w:val="28"/>
        </w:rPr>
        <w:t>Программаны финанслауның төп чыганаклары булып түбәндәгеләр тора:</w:t>
      </w:r>
    </w:p>
    <w:p w:rsidR="00C961AD" w:rsidRDefault="00C961AD" w:rsidP="00C961AD">
      <w:pPr>
        <w:pStyle w:val="a8"/>
        <w:spacing w:line="276" w:lineRule="auto"/>
        <w:ind w:firstLine="709"/>
        <w:rPr>
          <w:szCs w:val="28"/>
        </w:rPr>
      </w:pPr>
      <w:r w:rsidRPr="0036574E">
        <w:rPr>
          <w:szCs w:val="28"/>
        </w:rPr>
        <w:t xml:space="preserve">1. </w:t>
      </w:r>
      <w:r w:rsidRPr="00EC32CC">
        <w:rPr>
          <w:szCs w:val="28"/>
        </w:rPr>
        <w:t>Мамадыш муниципаль районының тупланма бюджеты акчалары.</w:t>
      </w:r>
    </w:p>
    <w:p w:rsidR="00C961AD" w:rsidRDefault="00C961AD" w:rsidP="00C961AD">
      <w:pPr>
        <w:pStyle w:val="a8"/>
        <w:spacing w:line="276" w:lineRule="auto"/>
        <w:ind w:firstLine="709"/>
        <w:rPr>
          <w:szCs w:val="28"/>
        </w:rPr>
      </w:pPr>
      <w:r w:rsidRPr="0036574E">
        <w:rPr>
          <w:szCs w:val="28"/>
        </w:rPr>
        <w:t xml:space="preserve">2. </w:t>
      </w:r>
      <w:r w:rsidRPr="00EC32CC">
        <w:rPr>
          <w:szCs w:val="28"/>
        </w:rPr>
        <w:t>Энергияне сак тоту һәм энергетика нәтиҗәлелеген арттыру өлкәсендә максатчан программаларны, башка федераль максатчан программаларны гамәлгә ашыру кысаларында федераль бюджеттан, бюджеттан тыш федераль фондлардан субсидияләр.</w:t>
      </w:r>
    </w:p>
    <w:p w:rsidR="00C961AD" w:rsidRDefault="00C961AD" w:rsidP="00C961AD">
      <w:pPr>
        <w:pStyle w:val="a8"/>
        <w:spacing w:line="276" w:lineRule="auto"/>
        <w:ind w:firstLine="709"/>
        <w:rPr>
          <w:szCs w:val="28"/>
        </w:rPr>
      </w:pPr>
      <w:r>
        <w:rPr>
          <w:szCs w:val="28"/>
        </w:rPr>
        <w:t xml:space="preserve">3. </w:t>
      </w:r>
      <w:r w:rsidRPr="00EC32CC">
        <w:rPr>
          <w:szCs w:val="28"/>
        </w:rPr>
        <w:t>Энергияне сак тоту һәм энергетика нәтиҗәлелеген арттыру өлкәсендә максатчан программаларны, башка республика максатчан программаларын гамәлгә ашыру кысаларында Татарстан Республикасы бюджеты акчалары</w:t>
      </w:r>
    </w:p>
    <w:p w:rsidR="00C961AD" w:rsidRDefault="00C961AD" w:rsidP="00C961AD">
      <w:pPr>
        <w:pStyle w:val="a8"/>
        <w:spacing w:line="276" w:lineRule="auto"/>
        <w:ind w:firstLine="709"/>
        <w:rPr>
          <w:szCs w:val="28"/>
        </w:rPr>
      </w:pPr>
      <w:r>
        <w:rPr>
          <w:szCs w:val="28"/>
        </w:rPr>
        <w:t>4</w:t>
      </w:r>
      <w:r w:rsidRPr="0036574E">
        <w:rPr>
          <w:szCs w:val="28"/>
        </w:rPr>
        <w:t xml:space="preserve">. </w:t>
      </w:r>
      <w:r w:rsidRPr="00EC32CC">
        <w:rPr>
          <w:szCs w:val="28"/>
        </w:rPr>
        <w:t>Бюджеттан тыш чаралар, шул исәптән:</w:t>
      </w:r>
    </w:p>
    <w:p w:rsidR="00C961AD" w:rsidRDefault="00C961AD" w:rsidP="00676BEE">
      <w:pPr>
        <w:numPr>
          <w:ilvl w:val="0"/>
          <w:numId w:val="3"/>
        </w:numPr>
        <w:spacing w:line="276" w:lineRule="auto"/>
        <w:jc w:val="both"/>
        <w:rPr>
          <w:sz w:val="28"/>
          <w:szCs w:val="28"/>
        </w:rPr>
      </w:pPr>
      <w:r>
        <w:rPr>
          <w:sz w:val="28"/>
          <w:szCs w:val="28"/>
        </w:rPr>
        <w:lastRenderedPageBreak/>
        <w:t>П</w:t>
      </w:r>
      <w:r w:rsidRPr="00EC32CC">
        <w:rPr>
          <w:sz w:val="28"/>
          <w:szCs w:val="28"/>
        </w:rPr>
        <w:t>рограммада катнашучы предприятиеләрнең һәм оешмаларның үз акчалары;</w:t>
      </w:r>
    </w:p>
    <w:p w:rsidR="00C961AD" w:rsidRDefault="00C961AD" w:rsidP="00676BEE">
      <w:pPr>
        <w:numPr>
          <w:ilvl w:val="0"/>
          <w:numId w:val="3"/>
        </w:numPr>
        <w:spacing w:after="80" w:line="276" w:lineRule="auto"/>
        <w:jc w:val="both"/>
        <w:rPr>
          <w:sz w:val="28"/>
          <w:szCs w:val="28"/>
        </w:rPr>
      </w:pPr>
      <w:r w:rsidRPr="00EC32CC">
        <w:rPr>
          <w:sz w:val="28"/>
          <w:szCs w:val="28"/>
        </w:rPr>
        <w:t>ведомство һәм тармак программалары кысаларында бюджеттан тыш чыганаклар;</w:t>
      </w:r>
    </w:p>
    <w:p w:rsidR="00C961AD" w:rsidRDefault="00C961AD" w:rsidP="00C961AD">
      <w:pPr>
        <w:spacing w:line="276" w:lineRule="auto"/>
        <w:ind w:left="709"/>
        <w:jc w:val="both"/>
        <w:rPr>
          <w:sz w:val="28"/>
          <w:szCs w:val="28"/>
        </w:rPr>
      </w:pPr>
      <w:r w:rsidRPr="00EC32CC">
        <w:rPr>
          <w:sz w:val="28"/>
          <w:szCs w:val="28"/>
        </w:rPr>
        <w:t>энергосервис компанияләре акчалары</w:t>
      </w:r>
      <w:r>
        <w:rPr>
          <w:sz w:val="28"/>
          <w:szCs w:val="28"/>
        </w:rPr>
        <w:t>.</w:t>
      </w:r>
    </w:p>
    <w:p w:rsidR="00C961AD" w:rsidRPr="00115E30" w:rsidRDefault="00C961AD" w:rsidP="00C961AD">
      <w:pPr>
        <w:spacing w:line="276" w:lineRule="auto"/>
        <w:ind w:left="709"/>
        <w:jc w:val="both"/>
        <w:rPr>
          <w:sz w:val="16"/>
          <w:szCs w:val="16"/>
        </w:rPr>
      </w:pPr>
      <w:r>
        <w:rPr>
          <w:sz w:val="28"/>
          <w:szCs w:val="28"/>
        </w:rPr>
        <w:t xml:space="preserve">5. </w:t>
      </w:r>
      <w:r w:rsidRPr="009D3958">
        <w:rPr>
          <w:sz w:val="28"/>
          <w:szCs w:val="28"/>
        </w:rPr>
        <w:t>Энергоресурсларны кулланучылар – торак йортларның милекчеләре чаралары.</w:t>
      </w:r>
    </w:p>
    <w:p w:rsidR="00C961AD" w:rsidRDefault="00C961AD" w:rsidP="00C961AD">
      <w:pPr>
        <w:spacing w:line="276" w:lineRule="auto"/>
        <w:ind w:firstLine="709"/>
        <w:jc w:val="both"/>
        <w:rPr>
          <w:sz w:val="28"/>
          <w:szCs w:val="28"/>
        </w:rPr>
      </w:pPr>
      <w:r w:rsidRPr="009D3958">
        <w:rPr>
          <w:sz w:val="28"/>
          <w:szCs w:val="28"/>
        </w:rPr>
        <w:t>2019-2023 еллар чорында программа чараларын финанслауның гомуми күләме 92,964 млн. сум тәшкил итә (к. 14.1 Таблица), шулардан:</w:t>
      </w:r>
    </w:p>
    <w:p w:rsidR="00C961AD" w:rsidRDefault="00C961AD" w:rsidP="00C961AD">
      <w:pPr>
        <w:spacing w:line="276" w:lineRule="auto"/>
        <w:ind w:firstLine="709"/>
        <w:jc w:val="both"/>
        <w:rPr>
          <w:sz w:val="28"/>
          <w:szCs w:val="28"/>
        </w:rPr>
      </w:pPr>
      <w:r w:rsidRPr="004F4379">
        <w:rPr>
          <w:sz w:val="28"/>
          <w:szCs w:val="28"/>
        </w:rPr>
        <w:t xml:space="preserve">- </w:t>
      </w:r>
      <w:r w:rsidRPr="009D3958">
        <w:rPr>
          <w:sz w:val="28"/>
          <w:szCs w:val="28"/>
        </w:rPr>
        <w:t>ММРНЫҢ берләштерелгән бюджеты-5,825 млн. сум;</w:t>
      </w:r>
    </w:p>
    <w:p w:rsidR="00C961AD" w:rsidRPr="004F4379" w:rsidRDefault="00C961AD" w:rsidP="00C961AD">
      <w:pPr>
        <w:spacing w:line="276" w:lineRule="auto"/>
        <w:ind w:firstLine="709"/>
        <w:jc w:val="both"/>
        <w:rPr>
          <w:sz w:val="28"/>
          <w:szCs w:val="28"/>
        </w:rPr>
      </w:pPr>
      <w:r w:rsidRPr="004F4379">
        <w:rPr>
          <w:sz w:val="28"/>
          <w:szCs w:val="28"/>
        </w:rPr>
        <w:t xml:space="preserve">- </w:t>
      </w:r>
      <w:r w:rsidRPr="009D3958">
        <w:rPr>
          <w:sz w:val="28"/>
          <w:szCs w:val="28"/>
        </w:rPr>
        <w:t>федераль бюджет акчалары-4,5 млн. сум;</w:t>
      </w:r>
    </w:p>
    <w:p w:rsidR="00C961AD" w:rsidRPr="004F4379" w:rsidRDefault="00C961AD" w:rsidP="00C961AD">
      <w:pPr>
        <w:spacing w:line="276" w:lineRule="auto"/>
        <w:ind w:firstLine="709"/>
        <w:jc w:val="both"/>
        <w:rPr>
          <w:sz w:val="28"/>
          <w:szCs w:val="28"/>
        </w:rPr>
      </w:pPr>
      <w:r w:rsidRPr="004F4379">
        <w:rPr>
          <w:sz w:val="28"/>
          <w:szCs w:val="28"/>
        </w:rPr>
        <w:t xml:space="preserve">- </w:t>
      </w:r>
      <w:r w:rsidRPr="009D3958">
        <w:rPr>
          <w:sz w:val="28"/>
          <w:szCs w:val="28"/>
        </w:rPr>
        <w:t>республика бюджеты акчалары-13,6 млн. сум</w:t>
      </w:r>
      <w:r w:rsidRPr="004F4379">
        <w:rPr>
          <w:sz w:val="28"/>
          <w:szCs w:val="28"/>
        </w:rPr>
        <w:t>;</w:t>
      </w:r>
    </w:p>
    <w:p w:rsidR="00C961AD" w:rsidRPr="004F4379" w:rsidRDefault="00C961AD" w:rsidP="00C961AD">
      <w:pPr>
        <w:spacing w:line="276" w:lineRule="auto"/>
        <w:ind w:firstLine="709"/>
        <w:jc w:val="both"/>
        <w:rPr>
          <w:sz w:val="28"/>
          <w:szCs w:val="28"/>
        </w:rPr>
      </w:pPr>
      <w:r w:rsidRPr="004F4379">
        <w:rPr>
          <w:sz w:val="28"/>
          <w:szCs w:val="28"/>
        </w:rPr>
        <w:t xml:space="preserve">- </w:t>
      </w:r>
      <w:r w:rsidRPr="009D3958">
        <w:rPr>
          <w:sz w:val="28"/>
          <w:szCs w:val="28"/>
        </w:rPr>
        <w:t>бюджеттан тыш чаралар-69,039 млн. сум;</w:t>
      </w:r>
    </w:p>
    <w:p w:rsidR="00C961AD" w:rsidRPr="00D71E16" w:rsidRDefault="00C961AD" w:rsidP="00C961AD">
      <w:pPr>
        <w:spacing w:line="276" w:lineRule="auto"/>
        <w:ind w:firstLine="709"/>
        <w:jc w:val="both"/>
        <w:rPr>
          <w:sz w:val="28"/>
          <w:szCs w:val="28"/>
        </w:rPr>
      </w:pPr>
      <w:r w:rsidRPr="004F4379">
        <w:rPr>
          <w:sz w:val="28"/>
          <w:szCs w:val="28"/>
        </w:rPr>
        <w:t xml:space="preserve">- </w:t>
      </w:r>
      <w:r w:rsidRPr="009D3958">
        <w:rPr>
          <w:sz w:val="28"/>
          <w:szCs w:val="28"/>
        </w:rPr>
        <w:t>объект милекчеләренең акчасы-69,039 млн. сум</w:t>
      </w:r>
      <w:r w:rsidRPr="004F4379">
        <w:rPr>
          <w:sz w:val="28"/>
          <w:szCs w:val="28"/>
        </w:rPr>
        <w:t>.</w:t>
      </w:r>
    </w:p>
    <w:p w:rsidR="00C961AD" w:rsidRPr="00D71E16" w:rsidRDefault="00C961AD" w:rsidP="00C961AD">
      <w:pPr>
        <w:spacing w:line="276" w:lineRule="auto"/>
        <w:ind w:firstLine="709"/>
        <w:jc w:val="both"/>
        <w:rPr>
          <w:sz w:val="16"/>
          <w:szCs w:val="16"/>
          <w:u w:val="single"/>
        </w:rPr>
      </w:pPr>
    </w:p>
    <w:p w:rsidR="00C961AD" w:rsidRDefault="00C961AD" w:rsidP="00C961AD">
      <w:pPr>
        <w:pStyle w:val="a8"/>
        <w:spacing w:line="276" w:lineRule="auto"/>
        <w:ind w:firstLine="709"/>
        <w:rPr>
          <w:szCs w:val="28"/>
        </w:rPr>
      </w:pPr>
    </w:p>
    <w:p w:rsidR="00C961AD" w:rsidRDefault="00C961AD" w:rsidP="00C961AD">
      <w:pPr>
        <w:pStyle w:val="a8"/>
        <w:spacing w:line="276" w:lineRule="auto"/>
        <w:ind w:firstLine="709"/>
        <w:rPr>
          <w:szCs w:val="28"/>
        </w:rPr>
        <w:sectPr w:rsidR="00C961AD" w:rsidSect="00B7574F">
          <w:headerReference w:type="default" r:id="rId26"/>
          <w:footerReference w:type="default" r:id="rId27"/>
          <w:pgSz w:w="11906" w:h="16838"/>
          <w:pgMar w:top="899" w:right="851" w:bottom="1079" w:left="1440" w:header="709" w:footer="77" w:gutter="0"/>
          <w:pgBorders w:offsetFrom="page">
            <w:bottom w:val="thinThickSmallGap" w:sz="12" w:space="24" w:color="948A54"/>
            <w:right w:val="single" w:sz="8" w:space="24" w:color="948A54"/>
          </w:pgBorders>
          <w:cols w:space="720"/>
        </w:sectPr>
      </w:pPr>
    </w:p>
    <w:p w:rsidR="00C961AD" w:rsidRDefault="00C961AD" w:rsidP="00C961AD">
      <w:pPr>
        <w:pStyle w:val="a8"/>
        <w:spacing w:line="276" w:lineRule="auto"/>
        <w:ind w:firstLine="709"/>
        <w:rPr>
          <w:szCs w:val="28"/>
        </w:rPr>
      </w:pPr>
    </w:p>
    <w:p w:rsidR="00C961AD" w:rsidRDefault="00C961AD" w:rsidP="00C961AD">
      <w:pPr>
        <w:pStyle w:val="a8"/>
        <w:spacing w:line="276" w:lineRule="auto"/>
        <w:ind w:firstLine="709"/>
        <w:rPr>
          <w:szCs w:val="28"/>
        </w:rPr>
      </w:pPr>
    </w:p>
    <w:p w:rsidR="00C961AD" w:rsidRPr="00115E30" w:rsidRDefault="00C961AD" w:rsidP="00C961AD">
      <w:pPr>
        <w:pStyle w:val="aff0"/>
        <w:keepNext/>
        <w:spacing w:after="120"/>
        <w:ind w:left="6946"/>
        <w:rPr>
          <w:b w:val="0"/>
          <w:sz w:val="26"/>
          <w:szCs w:val="26"/>
        </w:rPr>
      </w:pPr>
      <w:bookmarkStart w:id="2481" w:name="_Ref267253156"/>
      <w:r w:rsidRPr="002C0316">
        <w:rPr>
          <w:sz w:val="24"/>
          <w:szCs w:val="24"/>
        </w:rPr>
        <w:t xml:space="preserve">Таблица </w:t>
      </w:r>
      <w:r w:rsidRPr="002C0316">
        <w:rPr>
          <w:sz w:val="24"/>
          <w:szCs w:val="24"/>
        </w:rPr>
        <w:fldChar w:fldCharType="begin"/>
      </w:r>
      <w:r w:rsidRPr="002C0316">
        <w:rPr>
          <w:sz w:val="24"/>
          <w:szCs w:val="24"/>
        </w:rPr>
        <w:instrText xml:space="preserve"> STYLEREF 1 \s </w:instrText>
      </w:r>
      <w:r w:rsidRPr="002C0316">
        <w:rPr>
          <w:sz w:val="24"/>
          <w:szCs w:val="24"/>
        </w:rPr>
        <w:fldChar w:fldCharType="separate"/>
      </w:r>
      <w:r>
        <w:rPr>
          <w:noProof/>
          <w:sz w:val="24"/>
          <w:szCs w:val="24"/>
        </w:rPr>
        <w:t>0</w:t>
      </w:r>
      <w:r w:rsidRPr="002C0316">
        <w:rPr>
          <w:sz w:val="24"/>
          <w:szCs w:val="24"/>
        </w:rPr>
        <w:fldChar w:fldCharType="end"/>
      </w:r>
      <w:r w:rsidRPr="002C0316">
        <w:rPr>
          <w:sz w:val="24"/>
          <w:szCs w:val="24"/>
        </w:rPr>
        <w:t>.</w:t>
      </w:r>
      <w:r w:rsidRPr="002C0316">
        <w:rPr>
          <w:sz w:val="24"/>
          <w:szCs w:val="24"/>
        </w:rPr>
        <w:fldChar w:fldCharType="begin"/>
      </w:r>
      <w:r w:rsidRPr="002C0316">
        <w:rPr>
          <w:sz w:val="24"/>
          <w:szCs w:val="24"/>
        </w:rPr>
        <w:instrText xml:space="preserve"> SEQ Таблица \* ARABIC \s 1 </w:instrText>
      </w:r>
      <w:r w:rsidRPr="002C0316">
        <w:rPr>
          <w:sz w:val="24"/>
          <w:szCs w:val="24"/>
        </w:rPr>
        <w:fldChar w:fldCharType="separate"/>
      </w:r>
      <w:r>
        <w:rPr>
          <w:noProof/>
          <w:sz w:val="24"/>
          <w:szCs w:val="24"/>
        </w:rPr>
        <w:t>1</w:t>
      </w:r>
      <w:r w:rsidRPr="002C0316">
        <w:rPr>
          <w:sz w:val="24"/>
          <w:szCs w:val="24"/>
        </w:rPr>
        <w:fldChar w:fldCharType="end"/>
      </w:r>
      <w:bookmarkEnd w:id="2481"/>
      <w:r w:rsidRPr="002C0316">
        <w:rPr>
          <w:sz w:val="24"/>
          <w:szCs w:val="24"/>
        </w:rPr>
        <w:t xml:space="preserve"> </w:t>
      </w:r>
      <w:r w:rsidRPr="002C0316">
        <w:rPr>
          <w:b w:val="0"/>
          <w:sz w:val="26"/>
          <w:szCs w:val="26"/>
        </w:rPr>
        <w:t>ММР</w:t>
      </w:r>
      <w:r w:rsidRPr="009D3958">
        <w:rPr>
          <w:b w:val="0"/>
          <w:sz w:val="26"/>
          <w:szCs w:val="26"/>
        </w:rPr>
        <w:t xml:space="preserve"> Энергияне сак тоту һәм энергетика нәтиҗәлелеген арттыру программасы чараларын финанслау </w:t>
      </w:r>
    </w:p>
    <w:tbl>
      <w:tblPr>
        <w:tblW w:w="15242" w:type="dxa"/>
        <w:tblInd w:w="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38"/>
        <w:gridCol w:w="3921"/>
        <w:gridCol w:w="850"/>
        <w:gridCol w:w="1134"/>
        <w:gridCol w:w="992"/>
        <w:gridCol w:w="993"/>
        <w:gridCol w:w="1083"/>
        <w:gridCol w:w="992"/>
        <w:gridCol w:w="992"/>
        <w:gridCol w:w="903"/>
        <w:gridCol w:w="903"/>
        <w:gridCol w:w="1029"/>
        <w:gridCol w:w="1012"/>
      </w:tblGrid>
      <w:tr w:rsidR="00C961AD" w:rsidTr="00186840">
        <w:trPr>
          <w:trHeight w:val="300"/>
          <w:tblHeader/>
        </w:trPr>
        <w:tc>
          <w:tcPr>
            <w:tcW w:w="438" w:type="dxa"/>
            <w:vMerge w:val="restart"/>
            <w:shd w:val="clear" w:color="000000" w:fill="DDD9C3"/>
            <w:tcMar>
              <w:left w:w="57" w:type="dxa"/>
              <w:right w:w="57" w:type="dxa"/>
            </w:tcMar>
            <w:vAlign w:val="center"/>
          </w:tcPr>
          <w:p w:rsidR="00C961AD" w:rsidRDefault="00C961AD" w:rsidP="00186840">
            <w:pPr>
              <w:jc w:val="center"/>
              <w:rPr>
                <w:b/>
                <w:bCs/>
                <w:color w:val="000000"/>
                <w:sz w:val="22"/>
                <w:szCs w:val="22"/>
              </w:rPr>
            </w:pPr>
            <w:r>
              <w:rPr>
                <w:b/>
                <w:bCs/>
                <w:color w:val="000000"/>
                <w:sz w:val="22"/>
                <w:szCs w:val="22"/>
              </w:rPr>
              <w:t>№</w:t>
            </w:r>
          </w:p>
        </w:tc>
        <w:tc>
          <w:tcPr>
            <w:tcW w:w="3921" w:type="dxa"/>
            <w:vMerge w:val="restart"/>
            <w:shd w:val="clear" w:color="000000" w:fill="DDD9C3"/>
            <w:tcMar>
              <w:left w:w="57" w:type="dxa"/>
              <w:right w:w="57" w:type="dxa"/>
            </w:tcMar>
            <w:vAlign w:val="center"/>
          </w:tcPr>
          <w:p w:rsidR="00C961AD" w:rsidRDefault="00C961AD" w:rsidP="00186840">
            <w:pPr>
              <w:jc w:val="center"/>
              <w:rPr>
                <w:b/>
                <w:bCs/>
                <w:color w:val="000000"/>
                <w:sz w:val="22"/>
                <w:szCs w:val="22"/>
              </w:rPr>
            </w:pPr>
            <w:r>
              <w:rPr>
                <w:b/>
                <w:bCs/>
                <w:color w:val="000000"/>
                <w:sz w:val="22"/>
                <w:szCs w:val="22"/>
              </w:rPr>
              <w:t>чаралар</w:t>
            </w:r>
          </w:p>
        </w:tc>
        <w:tc>
          <w:tcPr>
            <w:tcW w:w="5052" w:type="dxa"/>
            <w:gridSpan w:val="5"/>
            <w:shd w:val="clear" w:color="000000" w:fill="DDD9C3"/>
            <w:tcMar>
              <w:left w:w="57" w:type="dxa"/>
              <w:right w:w="57" w:type="dxa"/>
            </w:tcMar>
            <w:vAlign w:val="center"/>
          </w:tcPr>
          <w:p w:rsidR="00C961AD" w:rsidRPr="009D3958" w:rsidRDefault="00C961AD" w:rsidP="00186840">
            <w:pPr>
              <w:jc w:val="center"/>
              <w:rPr>
                <w:b/>
                <w:bCs/>
                <w:color w:val="000000"/>
                <w:sz w:val="22"/>
                <w:szCs w:val="22"/>
                <w:lang w:val="tt-RU"/>
              </w:rPr>
            </w:pPr>
            <w:r>
              <w:rPr>
                <w:b/>
                <w:bCs/>
                <w:color w:val="000000"/>
                <w:sz w:val="22"/>
                <w:szCs w:val="22"/>
              </w:rPr>
              <w:t>Финанслау, ме</w:t>
            </w:r>
            <w:r>
              <w:rPr>
                <w:b/>
                <w:bCs/>
                <w:color w:val="000000"/>
                <w:sz w:val="22"/>
                <w:szCs w:val="22"/>
                <w:lang w:val="tt-RU"/>
              </w:rPr>
              <w:t>ң сумнарда</w:t>
            </w:r>
          </w:p>
        </w:tc>
        <w:tc>
          <w:tcPr>
            <w:tcW w:w="992" w:type="dxa"/>
            <w:vMerge w:val="restart"/>
            <w:shd w:val="clear" w:color="000000" w:fill="DDD9C3"/>
            <w:tcMar>
              <w:left w:w="57" w:type="dxa"/>
              <w:right w:w="57" w:type="dxa"/>
            </w:tcMar>
            <w:vAlign w:val="center"/>
          </w:tcPr>
          <w:p w:rsidR="00C961AD" w:rsidRDefault="00C961AD" w:rsidP="00186840">
            <w:pPr>
              <w:jc w:val="center"/>
              <w:rPr>
                <w:b/>
                <w:bCs/>
                <w:color w:val="000000"/>
                <w:sz w:val="22"/>
                <w:szCs w:val="22"/>
              </w:rPr>
            </w:pPr>
            <w:r>
              <w:rPr>
                <w:b/>
                <w:bCs/>
                <w:color w:val="000000"/>
                <w:sz w:val="22"/>
                <w:szCs w:val="22"/>
              </w:rPr>
              <w:t>барлыгы</w:t>
            </w:r>
          </w:p>
        </w:tc>
        <w:tc>
          <w:tcPr>
            <w:tcW w:w="4839" w:type="dxa"/>
            <w:gridSpan w:val="5"/>
            <w:shd w:val="clear" w:color="000000" w:fill="DDD9C3"/>
            <w:tcMar>
              <w:left w:w="57" w:type="dxa"/>
              <w:right w:w="57" w:type="dxa"/>
            </w:tcMar>
            <w:vAlign w:val="center"/>
          </w:tcPr>
          <w:p w:rsidR="00C961AD" w:rsidRDefault="00C961AD" w:rsidP="00186840">
            <w:pPr>
              <w:jc w:val="center"/>
              <w:rPr>
                <w:b/>
                <w:bCs/>
                <w:color w:val="000000"/>
                <w:sz w:val="22"/>
                <w:szCs w:val="22"/>
              </w:rPr>
            </w:pPr>
            <w:r w:rsidRPr="001C1BB8">
              <w:rPr>
                <w:b/>
                <w:bCs/>
                <w:color w:val="000000"/>
                <w:sz w:val="22"/>
                <w:szCs w:val="22"/>
              </w:rPr>
              <w:t>шул исәптән чыганаклар буенча</w:t>
            </w:r>
          </w:p>
        </w:tc>
      </w:tr>
      <w:tr w:rsidR="00C961AD" w:rsidTr="00186840">
        <w:trPr>
          <w:trHeight w:val="624"/>
          <w:tblHeader/>
        </w:trPr>
        <w:tc>
          <w:tcPr>
            <w:tcW w:w="438" w:type="dxa"/>
            <w:vMerge/>
            <w:tcMar>
              <w:left w:w="57" w:type="dxa"/>
              <w:right w:w="57" w:type="dxa"/>
            </w:tcMar>
            <w:vAlign w:val="center"/>
          </w:tcPr>
          <w:p w:rsidR="00C961AD" w:rsidRDefault="00C961AD" w:rsidP="00186840">
            <w:pPr>
              <w:rPr>
                <w:b/>
                <w:bCs/>
                <w:color w:val="000000"/>
                <w:sz w:val="22"/>
                <w:szCs w:val="22"/>
              </w:rPr>
            </w:pPr>
          </w:p>
        </w:tc>
        <w:tc>
          <w:tcPr>
            <w:tcW w:w="3921" w:type="dxa"/>
            <w:vMerge/>
            <w:tcMar>
              <w:left w:w="57" w:type="dxa"/>
              <w:right w:w="57" w:type="dxa"/>
            </w:tcMar>
            <w:vAlign w:val="center"/>
          </w:tcPr>
          <w:p w:rsidR="00C961AD" w:rsidRDefault="00C961AD" w:rsidP="00186840">
            <w:pPr>
              <w:rPr>
                <w:b/>
                <w:bCs/>
                <w:color w:val="000000"/>
                <w:sz w:val="22"/>
                <w:szCs w:val="22"/>
              </w:rPr>
            </w:pPr>
          </w:p>
        </w:tc>
        <w:tc>
          <w:tcPr>
            <w:tcW w:w="850" w:type="dxa"/>
            <w:vMerge w:val="restart"/>
            <w:shd w:val="clear" w:color="000000" w:fill="DDD9C3"/>
            <w:tcMar>
              <w:left w:w="57" w:type="dxa"/>
              <w:right w:w="57" w:type="dxa"/>
            </w:tcMar>
            <w:vAlign w:val="center"/>
          </w:tcPr>
          <w:p w:rsidR="00C961AD" w:rsidRPr="009D3958" w:rsidRDefault="00C961AD" w:rsidP="00186840">
            <w:pPr>
              <w:jc w:val="center"/>
              <w:rPr>
                <w:b/>
                <w:bCs/>
                <w:color w:val="000000"/>
                <w:sz w:val="22"/>
                <w:szCs w:val="22"/>
                <w:lang w:val="tt-RU"/>
              </w:rPr>
            </w:pPr>
            <w:r>
              <w:rPr>
                <w:b/>
                <w:bCs/>
                <w:color w:val="000000"/>
                <w:sz w:val="22"/>
                <w:szCs w:val="22"/>
              </w:rPr>
              <w:t xml:space="preserve">2019 </w:t>
            </w:r>
            <w:r>
              <w:rPr>
                <w:b/>
                <w:bCs/>
                <w:color w:val="000000"/>
                <w:sz w:val="22"/>
                <w:szCs w:val="22"/>
                <w:lang w:val="tt-RU"/>
              </w:rPr>
              <w:t>ел</w:t>
            </w:r>
          </w:p>
        </w:tc>
        <w:tc>
          <w:tcPr>
            <w:tcW w:w="1134" w:type="dxa"/>
            <w:vMerge w:val="restart"/>
            <w:shd w:val="clear" w:color="000000" w:fill="DDD9C3"/>
            <w:tcMar>
              <w:left w:w="57" w:type="dxa"/>
              <w:right w:w="57" w:type="dxa"/>
            </w:tcMar>
            <w:vAlign w:val="center"/>
          </w:tcPr>
          <w:p w:rsidR="00C961AD" w:rsidRDefault="00C961AD" w:rsidP="00186840">
            <w:pPr>
              <w:jc w:val="center"/>
              <w:rPr>
                <w:b/>
                <w:bCs/>
                <w:color w:val="000000"/>
                <w:sz w:val="22"/>
                <w:szCs w:val="22"/>
              </w:rPr>
            </w:pPr>
            <w:r>
              <w:rPr>
                <w:b/>
                <w:bCs/>
                <w:color w:val="000000"/>
                <w:sz w:val="22"/>
                <w:szCs w:val="22"/>
              </w:rPr>
              <w:t>2020 ел</w:t>
            </w:r>
          </w:p>
        </w:tc>
        <w:tc>
          <w:tcPr>
            <w:tcW w:w="992" w:type="dxa"/>
            <w:vMerge w:val="restart"/>
            <w:shd w:val="clear" w:color="000000" w:fill="DDD9C3"/>
            <w:tcMar>
              <w:left w:w="57" w:type="dxa"/>
              <w:right w:w="57" w:type="dxa"/>
            </w:tcMar>
            <w:vAlign w:val="center"/>
          </w:tcPr>
          <w:p w:rsidR="00C961AD" w:rsidRDefault="00C961AD" w:rsidP="00186840">
            <w:pPr>
              <w:jc w:val="center"/>
              <w:rPr>
                <w:b/>
                <w:bCs/>
                <w:color w:val="000000"/>
                <w:sz w:val="22"/>
                <w:szCs w:val="22"/>
              </w:rPr>
            </w:pPr>
            <w:r>
              <w:rPr>
                <w:b/>
                <w:bCs/>
                <w:color w:val="000000"/>
                <w:sz w:val="22"/>
                <w:szCs w:val="22"/>
              </w:rPr>
              <w:t>2021 ел</w:t>
            </w:r>
          </w:p>
        </w:tc>
        <w:tc>
          <w:tcPr>
            <w:tcW w:w="993" w:type="dxa"/>
            <w:vMerge w:val="restart"/>
            <w:shd w:val="clear" w:color="000000" w:fill="DDD9C3"/>
            <w:tcMar>
              <w:left w:w="57" w:type="dxa"/>
              <w:right w:w="57" w:type="dxa"/>
            </w:tcMar>
            <w:vAlign w:val="center"/>
          </w:tcPr>
          <w:p w:rsidR="00C961AD" w:rsidRDefault="00C961AD" w:rsidP="00186840">
            <w:pPr>
              <w:jc w:val="center"/>
              <w:rPr>
                <w:b/>
                <w:bCs/>
                <w:color w:val="000000"/>
                <w:sz w:val="22"/>
                <w:szCs w:val="22"/>
              </w:rPr>
            </w:pPr>
            <w:r>
              <w:rPr>
                <w:b/>
                <w:bCs/>
                <w:color w:val="000000"/>
                <w:sz w:val="22"/>
                <w:szCs w:val="22"/>
              </w:rPr>
              <w:t>2022 ел</w:t>
            </w:r>
          </w:p>
        </w:tc>
        <w:tc>
          <w:tcPr>
            <w:tcW w:w="1083" w:type="dxa"/>
            <w:vMerge w:val="restart"/>
            <w:shd w:val="clear" w:color="000000" w:fill="DDD9C3"/>
            <w:tcMar>
              <w:left w:w="57" w:type="dxa"/>
              <w:right w:w="57" w:type="dxa"/>
            </w:tcMar>
            <w:vAlign w:val="center"/>
          </w:tcPr>
          <w:p w:rsidR="00C961AD" w:rsidRDefault="00C961AD" w:rsidP="00186840">
            <w:pPr>
              <w:jc w:val="center"/>
              <w:rPr>
                <w:b/>
                <w:bCs/>
                <w:color w:val="000000"/>
                <w:sz w:val="22"/>
                <w:szCs w:val="22"/>
              </w:rPr>
            </w:pPr>
            <w:r>
              <w:rPr>
                <w:b/>
                <w:bCs/>
                <w:color w:val="000000"/>
                <w:sz w:val="22"/>
                <w:szCs w:val="22"/>
              </w:rPr>
              <w:t>2023 ел</w:t>
            </w:r>
          </w:p>
        </w:tc>
        <w:tc>
          <w:tcPr>
            <w:tcW w:w="992" w:type="dxa"/>
            <w:vMerge/>
            <w:tcMar>
              <w:left w:w="57" w:type="dxa"/>
              <w:right w:w="57" w:type="dxa"/>
            </w:tcMar>
            <w:vAlign w:val="center"/>
          </w:tcPr>
          <w:p w:rsidR="00C961AD" w:rsidRDefault="00C961AD" w:rsidP="00186840">
            <w:pPr>
              <w:rPr>
                <w:b/>
                <w:bCs/>
                <w:color w:val="000000"/>
                <w:sz w:val="22"/>
                <w:szCs w:val="22"/>
              </w:rPr>
            </w:pPr>
          </w:p>
        </w:tc>
        <w:tc>
          <w:tcPr>
            <w:tcW w:w="992" w:type="dxa"/>
            <w:vMerge w:val="restart"/>
            <w:shd w:val="clear" w:color="000000" w:fill="DDD9C3"/>
            <w:tcMar>
              <w:left w:w="57" w:type="dxa"/>
              <w:right w:w="57" w:type="dxa"/>
            </w:tcMar>
            <w:vAlign w:val="center"/>
          </w:tcPr>
          <w:p w:rsidR="00C961AD" w:rsidRDefault="00C961AD" w:rsidP="00186840">
            <w:pPr>
              <w:jc w:val="center"/>
              <w:rPr>
                <w:b/>
                <w:bCs/>
                <w:color w:val="000000"/>
              </w:rPr>
            </w:pPr>
            <w:r>
              <w:rPr>
                <w:b/>
                <w:bCs/>
                <w:color w:val="000000"/>
              </w:rPr>
              <w:t>ММР бер</w:t>
            </w:r>
            <w:r>
              <w:rPr>
                <w:b/>
                <w:bCs/>
                <w:color w:val="000000"/>
                <w:lang w:val="tt-RU"/>
              </w:rPr>
              <w:t>ләштерелгән</w:t>
            </w:r>
            <w:r>
              <w:rPr>
                <w:b/>
                <w:bCs/>
                <w:color w:val="000000"/>
              </w:rPr>
              <w:t xml:space="preserve"> бюджеты </w:t>
            </w:r>
          </w:p>
        </w:tc>
        <w:tc>
          <w:tcPr>
            <w:tcW w:w="903" w:type="dxa"/>
            <w:vMerge w:val="restart"/>
            <w:shd w:val="clear" w:color="000000" w:fill="DDD9C3"/>
            <w:tcMar>
              <w:left w:w="57" w:type="dxa"/>
              <w:right w:w="57" w:type="dxa"/>
            </w:tcMar>
            <w:vAlign w:val="center"/>
          </w:tcPr>
          <w:p w:rsidR="00C961AD" w:rsidRDefault="00C961AD" w:rsidP="00186840">
            <w:pPr>
              <w:jc w:val="center"/>
              <w:rPr>
                <w:b/>
                <w:bCs/>
                <w:color w:val="000000"/>
              </w:rPr>
            </w:pPr>
            <w:r>
              <w:rPr>
                <w:b/>
                <w:bCs/>
                <w:color w:val="000000"/>
              </w:rPr>
              <w:t xml:space="preserve">РФ  бюджеты </w:t>
            </w:r>
          </w:p>
        </w:tc>
        <w:tc>
          <w:tcPr>
            <w:tcW w:w="903" w:type="dxa"/>
            <w:vMerge w:val="restart"/>
            <w:shd w:val="clear" w:color="000000" w:fill="DDD9C3"/>
            <w:tcMar>
              <w:left w:w="57" w:type="dxa"/>
              <w:right w:w="57" w:type="dxa"/>
            </w:tcMar>
            <w:vAlign w:val="center"/>
          </w:tcPr>
          <w:p w:rsidR="00C961AD" w:rsidRDefault="00C961AD" w:rsidP="00186840">
            <w:pPr>
              <w:jc w:val="center"/>
              <w:rPr>
                <w:b/>
                <w:bCs/>
                <w:color w:val="000000"/>
              </w:rPr>
            </w:pPr>
            <w:r>
              <w:rPr>
                <w:b/>
                <w:bCs/>
                <w:color w:val="000000"/>
              </w:rPr>
              <w:t xml:space="preserve">РТ бюджеты </w:t>
            </w:r>
          </w:p>
        </w:tc>
        <w:tc>
          <w:tcPr>
            <w:tcW w:w="2041" w:type="dxa"/>
            <w:gridSpan w:val="2"/>
            <w:tcBorders>
              <w:bottom w:val="single" w:sz="4" w:space="0" w:color="000000"/>
            </w:tcBorders>
            <w:shd w:val="clear" w:color="000000" w:fill="DDD9C3"/>
            <w:tcMar>
              <w:left w:w="57" w:type="dxa"/>
              <w:right w:w="57" w:type="dxa"/>
            </w:tcMar>
            <w:vAlign w:val="center"/>
          </w:tcPr>
          <w:p w:rsidR="00C961AD" w:rsidRDefault="00C961AD" w:rsidP="00186840">
            <w:pPr>
              <w:jc w:val="center"/>
              <w:rPr>
                <w:b/>
                <w:bCs/>
                <w:color w:val="000000"/>
              </w:rPr>
            </w:pPr>
            <w:r w:rsidRPr="001C1BB8">
              <w:rPr>
                <w:b/>
                <w:bCs/>
                <w:color w:val="000000"/>
              </w:rPr>
              <w:t>бюджеттан тыш чаралар</w:t>
            </w:r>
          </w:p>
        </w:tc>
      </w:tr>
      <w:tr w:rsidR="00C961AD" w:rsidTr="00186840">
        <w:trPr>
          <w:trHeight w:val="300"/>
          <w:tblHeader/>
        </w:trPr>
        <w:tc>
          <w:tcPr>
            <w:tcW w:w="438" w:type="dxa"/>
            <w:vMerge/>
            <w:shd w:val="clear" w:color="auto" w:fill="auto"/>
            <w:noWrap/>
            <w:tcMar>
              <w:left w:w="57" w:type="dxa"/>
              <w:right w:w="57" w:type="dxa"/>
            </w:tcMar>
            <w:vAlign w:val="center"/>
          </w:tcPr>
          <w:p w:rsidR="00C961AD" w:rsidRDefault="00C961AD" w:rsidP="00186840">
            <w:pPr>
              <w:jc w:val="center"/>
              <w:rPr>
                <w:b/>
                <w:bCs/>
                <w:color w:val="000000"/>
                <w:sz w:val="22"/>
                <w:szCs w:val="22"/>
              </w:rPr>
            </w:pPr>
          </w:p>
        </w:tc>
        <w:tc>
          <w:tcPr>
            <w:tcW w:w="3921" w:type="dxa"/>
            <w:vMerge/>
            <w:shd w:val="clear" w:color="auto" w:fill="auto"/>
            <w:noWrap/>
            <w:tcMar>
              <w:left w:w="57" w:type="dxa"/>
              <w:right w:w="57" w:type="dxa"/>
            </w:tcMar>
            <w:vAlign w:val="center"/>
          </w:tcPr>
          <w:p w:rsidR="00C961AD" w:rsidRDefault="00C961AD" w:rsidP="00186840">
            <w:pPr>
              <w:rPr>
                <w:b/>
                <w:bCs/>
                <w:color w:val="000000"/>
                <w:sz w:val="22"/>
                <w:szCs w:val="22"/>
              </w:rPr>
            </w:pPr>
          </w:p>
        </w:tc>
        <w:tc>
          <w:tcPr>
            <w:tcW w:w="850" w:type="dxa"/>
            <w:vMerge/>
            <w:shd w:val="clear" w:color="auto" w:fill="auto"/>
            <w:noWrap/>
            <w:tcMar>
              <w:left w:w="57" w:type="dxa"/>
              <w:right w:w="57" w:type="dxa"/>
            </w:tcMar>
            <w:vAlign w:val="center"/>
          </w:tcPr>
          <w:p w:rsidR="00C961AD" w:rsidRPr="00892C90" w:rsidRDefault="00C961AD" w:rsidP="00186840">
            <w:pPr>
              <w:rPr>
                <w:b/>
                <w:bCs/>
                <w:color w:val="000000"/>
                <w:sz w:val="22"/>
                <w:szCs w:val="22"/>
              </w:rPr>
            </w:pPr>
          </w:p>
        </w:tc>
        <w:tc>
          <w:tcPr>
            <w:tcW w:w="1134" w:type="dxa"/>
            <w:vMerge/>
            <w:shd w:val="clear" w:color="auto" w:fill="auto"/>
            <w:noWrap/>
            <w:tcMar>
              <w:left w:w="57" w:type="dxa"/>
              <w:right w:w="57" w:type="dxa"/>
            </w:tcMar>
            <w:vAlign w:val="center"/>
          </w:tcPr>
          <w:p w:rsidR="00C961AD" w:rsidRPr="00892C90" w:rsidRDefault="00C961AD" w:rsidP="00186840">
            <w:pPr>
              <w:rPr>
                <w:b/>
                <w:bCs/>
                <w:color w:val="000000"/>
                <w:sz w:val="22"/>
                <w:szCs w:val="22"/>
              </w:rPr>
            </w:pPr>
          </w:p>
        </w:tc>
        <w:tc>
          <w:tcPr>
            <w:tcW w:w="992" w:type="dxa"/>
            <w:vMerge/>
            <w:shd w:val="clear" w:color="auto" w:fill="auto"/>
            <w:noWrap/>
            <w:tcMar>
              <w:left w:w="57" w:type="dxa"/>
              <w:right w:w="57" w:type="dxa"/>
            </w:tcMar>
            <w:vAlign w:val="center"/>
          </w:tcPr>
          <w:p w:rsidR="00C961AD" w:rsidRPr="00892C90" w:rsidRDefault="00C961AD" w:rsidP="00186840">
            <w:pPr>
              <w:rPr>
                <w:b/>
                <w:bCs/>
                <w:color w:val="000000"/>
                <w:sz w:val="22"/>
                <w:szCs w:val="22"/>
              </w:rPr>
            </w:pPr>
          </w:p>
        </w:tc>
        <w:tc>
          <w:tcPr>
            <w:tcW w:w="993" w:type="dxa"/>
            <w:vMerge/>
            <w:shd w:val="clear" w:color="auto" w:fill="auto"/>
            <w:noWrap/>
            <w:tcMar>
              <w:left w:w="57" w:type="dxa"/>
              <w:right w:w="57" w:type="dxa"/>
            </w:tcMar>
            <w:vAlign w:val="center"/>
          </w:tcPr>
          <w:p w:rsidR="00C961AD" w:rsidRPr="00892C90" w:rsidRDefault="00C961AD" w:rsidP="00186840">
            <w:pPr>
              <w:rPr>
                <w:b/>
                <w:bCs/>
                <w:color w:val="000000"/>
                <w:sz w:val="22"/>
                <w:szCs w:val="22"/>
              </w:rPr>
            </w:pPr>
          </w:p>
        </w:tc>
        <w:tc>
          <w:tcPr>
            <w:tcW w:w="1083" w:type="dxa"/>
            <w:vMerge/>
            <w:shd w:val="clear" w:color="auto" w:fill="auto"/>
            <w:noWrap/>
            <w:tcMar>
              <w:left w:w="57" w:type="dxa"/>
              <w:right w:w="57" w:type="dxa"/>
            </w:tcMar>
            <w:vAlign w:val="center"/>
          </w:tcPr>
          <w:p w:rsidR="00C961AD" w:rsidRPr="00892C90" w:rsidRDefault="00C961AD" w:rsidP="00186840">
            <w:pPr>
              <w:rPr>
                <w:b/>
                <w:bCs/>
                <w:color w:val="000000"/>
                <w:sz w:val="22"/>
                <w:szCs w:val="22"/>
              </w:rPr>
            </w:pPr>
          </w:p>
        </w:tc>
        <w:tc>
          <w:tcPr>
            <w:tcW w:w="992" w:type="dxa"/>
            <w:vMerge/>
            <w:shd w:val="clear" w:color="000000" w:fill="DDD9C3"/>
            <w:noWrap/>
            <w:tcMar>
              <w:left w:w="57" w:type="dxa"/>
              <w:right w:w="57" w:type="dxa"/>
            </w:tcMar>
            <w:vAlign w:val="center"/>
          </w:tcPr>
          <w:p w:rsidR="00C961AD" w:rsidRPr="00892C90" w:rsidRDefault="00C961AD" w:rsidP="00186840">
            <w:pPr>
              <w:rPr>
                <w:b/>
                <w:bCs/>
                <w:color w:val="000000"/>
                <w:sz w:val="22"/>
                <w:szCs w:val="22"/>
              </w:rPr>
            </w:pPr>
          </w:p>
        </w:tc>
        <w:tc>
          <w:tcPr>
            <w:tcW w:w="992" w:type="dxa"/>
            <w:vMerge/>
            <w:shd w:val="clear" w:color="auto" w:fill="auto"/>
            <w:noWrap/>
            <w:tcMar>
              <w:left w:w="57" w:type="dxa"/>
              <w:right w:w="57" w:type="dxa"/>
            </w:tcMar>
            <w:vAlign w:val="center"/>
          </w:tcPr>
          <w:p w:rsidR="00C961AD" w:rsidRPr="00892C90" w:rsidRDefault="00C961AD" w:rsidP="00186840">
            <w:pPr>
              <w:rPr>
                <w:b/>
                <w:bCs/>
                <w:color w:val="000000"/>
                <w:sz w:val="22"/>
                <w:szCs w:val="22"/>
              </w:rPr>
            </w:pPr>
          </w:p>
        </w:tc>
        <w:tc>
          <w:tcPr>
            <w:tcW w:w="903" w:type="dxa"/>
            <w:vMerge/>
            <w:shd w:val="clear" w:color="auto" w:fill="auto"/>
            <w:noWrap/>
            <w:tcMar>
              <w:left w:w="57" w:type="dxa"/>
              <w:right w:w="57" w:type="dxa"/>
            </w:tcMar>
            <w:vAlign w:val="center"/>
          </w:tcPr>
          <w:p w:rsidR="00C961AD" w:rsidRPr="00892C90" w:rsidRDefault="00C961AD" w:rsidP="00186840">
            <w:pPr>
              <w:rPr>
                <w:b/>
                <w:bCs/>
                <w:color w:val="000000"/>
                <w:sz w:val="22"/>
                <w:szCs w:val="22"/>
              </w:rPr>
            </w:pPr>
          </w:p>
        </w:tc>
        <w:tc>
          <w:tcPr>
            <w:tcW w:w="903" w:type="dxa"/>
            <w:vMerge/>
            <w:shd w:val="clear" w:color="auto" w:fill="auto"/>
            <w:noWrap/>
            <w:tcMar>
              <w:left w:w="57" w:type="dxa"/>
              <w:right w:w="57" w:type="dxa"/>
            </w:tcMar>
            <w:vAlign w:val="center"/>
          </w:tcPr>
          <w:p w:rsidR="00C961AD" w:rsidRPr="00892C90" w:rsidRDefault="00C961AD" w:rsidP="00186840">
            <w:pPr>
              <w:rPr>
                <w:b/>
                <w:bCs/>
                <w:color w:val="000000"/>
                <w:sz w:val="22"/>
                <w:szCs w:val="22"/>
              </w:rPr>
            </w:pPr>
          </w:p>
        </w:tc>
        <w:tc>
          <w:tcPr>
            <w:tcW w:w="1029" w:type="dxa"/>
            <w:shd w:val="clear" w:color="auto" w:fill="DDD9C3"/>
            <w:noWrap/>
            <w:tcMar>
              <w:left w:w="57" w:type="dxa"/>
              <w:right w:w="57" w:type="dxa"/>
            </w:tcMar>
            <w:vAlign w:val="center"/>
          </w:tcPr>
          <w:p w:rsidR="00C961AD" w:rsidRPr="004D11E5" w:rsidRDefault="00C961AD" w:rsidP="00186840">
            <w:pPr>
              <w:jc w:val="center"/>
              <w:rPr>
                <w:b/>
                <w:bCs/>
                <w:color w:val="000000"/>
                <w:sz w:val="22"/>
                <w:szCs w:val="22"/>
              </w:rPr>
            </w:pPr>
            <w:r w:rsidRPr="004D11E5">
              <w:rPr>
                <w:b/>
                <w:bCs/>
                <w:color w:val="000000"/>
                <w:sz w:val="22"/>
                <w:szCs w:val="22"/>
              </w:rPr>
              <w:t>ВСЕГО</w:t>
            </w:r>
          </w:p>
        </w:tc>
        <w:tc>
          <w:tcPr>
            <w:tcW w:w="1012" w:type="dxa"/>
            <w:shd w:val="clear" w:color="auto" w:fill="DDD9C3"/>
            <w:noWrap/>
            <w:tcMar>
              <w:left w:w="57" w:type="dxa"/>
              <w:right w:w="57" w:type="dxa"/>
            </w:tcMar>
            <w:vAlign w:val="center"/>
          </w:tcPr>
          <w:p w:rsidR="00C961AD" w:rsidRPr="004D11E5" w:rsidRDefault="00C961AD" w:rsidP="00186840">
            <w:pPr>
              <w:jc w:val="center"/>
              <w:rPr>
                <w:b/>
                <w:bCs/>
                <w:color w:val="000000"/>
                <w:sz w:val="22"/>
                <w:szCs w:val="22"/>
              </w:rPr>
            </w:pPr>
            <w:r w:rsidRPr="001C1BB8">
              <w:rPr>
                <w:b/>
                <w:bCs/>
                <w:color w:val="000000"/>
              </w:rPr>
              <w:t>шул исәптән милекче акчалары</w:t>
            </w:r>
          </w:p>
        </w:tc>
      </w:tr>
      <w:tr w:rsidR="00C961AD" w:rsidTr="00186840">
        <w:trPr>
          <w:trHeight w:val="300"/>
        </w:trPr>
        <w:tc>
          <w:tcPr>
            <w:tcW w:w="15242" w:type="dxa"/>
            <w:gridSpan w:val="13"/>
            <w:shd w:val="clear" w:color="auto" w:fill="auto"/>
            <w:noWrap/>
            <w:tcMar>
              <w:left w:w="57" w:type="dxa"/>
              <w:right w:w="57" w:type="dxa"/>
            </w:tcMar>
            <w:vAlign w:val="center"/>
          </w:tcPr>
          <w:p w:rsidR="00C961AD" w:rsidRDefault="00C961AD" w:rsidP="00186840">
            <w:pPr>
              <w:rPr>
                <w:rFonts w:ascii="Calibri" w:hAnsi="Calibri"/>
                <w:color w:val="000000"/>
                <w:sz w:val="22"/>
                <w:szCs w:val="22"/>
              </w:rPr>
            </w:pPr>
            <w:r>
              <w:rPr>
                <w:b/>
                <w:bCs/>
                <w:color w:val="000000"/>
                <w:sz w:val="22"/>
                <w:szCs w:val="22"/>
              </w:rPr>
              <w:t> </w:t>
            </w:r>
            <w:r w:rsidRPr="001C1BB8">
              <w:rPr>
                <w:b/>
                <w:bCs/>
                <w:color w:val="000000"/>
                <w:sz w:val="22"/>
                <w:szCs w:val="22"/>
              </w:rPr>
              <w:t>Җирле үзидарә органнары, бюджет учреждениеләре, социаль объектлар</w:t>
            </w:r>
          </w:p>
        </w:tc>
      </w:tr>
      <w:tr w:rsidR="00C961AD" w:rsidTr="00186840">
        <w:trPr>
          <w:trHeight w:val="600"/>
        </w:trPr>
        <w:tc>
          <w:tcPr>
            <w:tcW w:w="438" w:type="dxa"/>
            <w:shd w:val="clear" w:color="auto" w:fill="auto"/>
            <w:noWrap/>
            <w:tcMar>
              <w:left w:w="57" w:type="dxa"/>
              <w:right w:w="57" w:type="dxa"/>
            </w:tcMar>
            <w:vAlign w:val="center"/>
          </w:tcPr>
          <w:p w:rsidR="00C961AD" w:rsidRDefault="00C961AD" w:rsidP="00186840">
            <w:pPr>
              <w:jc w:val="center"/>
              <w:rPr>
                <w:color w:val="000000"/>
                <w:sz w:val="22"/>
                <w:szCs w:val="22"/>
              </w:rPr>
            </w:pPr>
            <w:r>
              <w:rPr>
                <w:color w:val="000000"/>
                <w:sz w:val="22"/>
                <w:szCs w:val="22"/>
              </w:rPr>
              <w:t>1</w:t>
            </w:r>
          </w:p>
        </w:tc>
        <w:tc>
          <w:tcPr>
            <w:tcW w:w="3921" w:type="dxa"/>
            <w:shd w:val="clear" w:color="auto" w:fill="auto"/>
            <w:tcMar>
              <w:left w:w="57" w:type="dxa"/>
              <w:right w:w="57" w:type="dxa"/>
            </w:tcMar>
            <w:vAlign w:val="center"/>
          </w:tcPr>
          <w:p w:rsidR="00C961AD" w:rsidRDefault="00C961AD" w:rsidP="00186840">
            <w:pPr>
              <w:rPr>
                <w:color w:val="000000"/>
                <w:sz w:val="22"/>
                <w:szCs w:val="22"/>
              </w:rPr>
            </w:pPr>
            <w:r w:rsidRPr="001C1BB8">
              <w:rPr>
                <w:color w:val="000000"/>
                <w:sz w:val="22"/>
                <w:szCs w:val="22"/>
              </w:rPr>
              <w:t>Электр энергиясе чыгымын исәпләү приборларын алыштыру/җиһазлау</w:t>
            </w:r>
          </w:p>
        </w:tc>
        <w:tc>
          <w:tcPr>
            <w:tcW w:w="850" w:type="dxa"/>
            <w:shd w:val="clear" w:color="auto" w:fill="auto"/>
            <w:noWrap/>
            <w:tcMar>
              <w:left w:w="57" w:type="dxa"/>
              <w:right w:w="57" w:type="dxa"/>
            </w:tcMar>
          </w:tcPr>
          <w:p w:rsidR="00C961AD" w:rsidRPr="00CE2CBF" w:rsidRDefault="00C961AD" w:rsidP="00186840">
            <w:pPr>
              <w:jc w:val="right"/>
              <w:rPr>
                <w:color w:val="000000"/>
                <w:sz w:val="22"/>
                <w:szCs w:val="22"/>
              </w:rPr>
            </w:pPr>
            <w:r>
              <w:rPr>
                <w:color w:val="000000"/>
                <w:sz w:val="22"/>
                <w:szCs w:val="22"/>
              </w:rPr>
              <w:t>500</w:t>
            </w:r>
          </w:p>
        </w:tc>
        <w:tc>
          <w:tcPr>
            <w:tcW w:w="1134" w:type="dxa"/>
            <w:shd w:val="clear" w:color="auto" w:fill="auto"/>
            <w:noWrap/>
            <w:tcMar>
              <w:left w:w="57" w:type="dxa"/>
              <w:right w:w="57" w:type="dxa"/>
            </w:tcMar>
          </w:tcPr>
          <w:p w:rsidR="00C961AD" w:rsidRPr="00CE2CBF" w:rsidRDefault="00C961AD" w:rsidP="00186840">
            <w:pPr>
              <w:jc w:val="right"/>
              <w:rPr>
                <w:color w:val="000000"/>
                <w:sz w:val="22"/>
                <w:szCs w:val="22"/>
              </w:rPr>
            </w:pPr>
            <w:r>
              <w:rPr>
                <w:color w:val="000000"/>
                <w:sz w:val="22"/>
                <w:szCs w:val="22"/>
              </w:rPr>
              <w:t>150</w:t>
            </w:r>
          </w:p>
        </w:tc>
        <w:tc>
          <w:tcPr>
            <w:tcW w:w="992" w:type="dxa"/>
            <w:shd w:val="clear" w:color="auto" w:fill="auto"/>
            <w:noWrap/>
            <w:tcMar>
              <w:left w:w="57" w:type="dxa"/>
              <w:right w:w="57" w:type="dxa"/>
            </w:tcMar>
          </w:tcPr>
          <w:p w:rsidR="00C961AD" w:rsidRPr="00CE2CBF" w:rsidRDefault="00C961AD" w:rsidP="00186840">
            <w:pPr>
              <w:jc w:val="right"/>
              <w:rPr>
                <w:color w:val="000000"/>
                <w:sz w:val="22"/>
                <w:szCs w:val="22"/>
              </w:rPr>
            </w:pPr>
            <w:r>
              <w:rPr>
                <w:color w:val="000000"/>
                <w:sz w:val="22"/>
                <w:szCs w:val="22"/>
              </w:rPr>
              <w:t>130</w:t>
            </w:r>
          </w:p>
        </w:tc>
        <w:tc>
          <w:tcPr>
            <w:tcW w:w="993" w:type="dxa"/>
            <w:shd w:val="clear" w:color="auto" w:fill="auto"/>
            <w:noWrap/>
            <w:tcMar>
              <w:left w:w="57" w:type="dxa"/>
              <w:right w:w="57" w:type="dxa"/>
            </w:tcMar>
          </w:tcPr>
          <w:p w:rsidR="00C961AD" w:rsidRPr="00CE2CBF" w:rsidRDefault="00C961AD" w:rsidP="00186840">
            <w:pPr>
              <w:jc w:val="right"/>
              <w:rPr>
                <w:color w:val="000000"/>
                <w:sz w:val="22"/>
                <w:szCs w:val="22"/>
              </w:rPr>
            </w:pPr>
            <w:r>
              <w:rPr>
                <w:color w:val="000000"/>
                <w:sz w:val="22"/>
                <w:szCs w:val="22"/>
              </w:rPr>
              <w:t>120</w:t>
            </w:r>
          </w:p>
        </w:tc>
        <w:tc>
          <w:tcPr>
            <w:tcW w:w="1083" w:type="dxa"/>
            <w:shd w:val="clear" w:color="auto" w:fill="auto"/>
            <w:noWrap/>
            <w:tcMar>
              <w:left w:w="57" w:type="dxa"/>
              <w:right w:w="57" w:type="dxa"/>
            </w:tcMar>
          </w:tcPr>
          <w:p w:rsidR="00C961AD" w:rsidRPr="00CE2CBF" w:rsidRDefault="00C961AD" w:rsidP="00186840">
            <w:pPr>
              <w:jc w:val="right"/>
              <w:rPr>
                <w:color w:val="000000"/>
                <w:sz w:val="22"/>
                <w:szCs w:val="22"/>
              </w:rPr>
            </w:pPr>
            <w:r>
              <w:rPr>
                <w:color w:val="000000"/>
                <w:sz w:val="22"/>
                <w:szCs w:val="22"/>
              </w:rPr>
              <w:t>100</w:t>
            </w:r>
          </w:p>
        </w:tc>
        <w:tc>
          <w:tcPr>
            <w:tcW w:w="992" w:type="dxa"/>
            <w:shd w:val="clear" w:color="000000" w:fill="DDD9C3"/>
            <w:noWrap/>
            <w:tcMar>
              <w:left w:w="57" w:type="dxa"/>
              <w:right w:w="57" w:type="dxa"/>
            </w:tcMar>
          </w:tcPr>
          <w:p w:rsidR="00C961AD" w:rsidRPr="00CE2CBF" w:rsidRDefault="00C961AD" w:rsidP="00186840">
            <w:pPr>
              <w:jc w:val="right"/>
              <w:rPr>
                <w:b/>
                <w:bCs/>
                <w:color w:val="000000"/>
                <w:sz w:val="22"/>
                <w:szCs w:val="22"/>
              </w:rPr>
            </w:pPr>
            <w:r>
              <w:rPr>
                <w:b/>
                <w:bCs/>
                <w:color w:val="000000"/>
                <w:sz w:val="22"/>
                <w:szCs w:val="22"/>
              </w:rPr>
              <w:t>1000</w:t>
            </w:r>
          </w:p>
        </w:tc>
        <w:tc>
          <w:tcPr>
            <w:tcW w:w="992" w:type="dxa"/>
            <w:shd w:val="clear" w:color="auto" w:fill="auto"/>
            <w:noWrap/>
            <w:tcMar>
              <w:left w:w="57" w:type="dxa"/>
              <w:right w:w="57" w:type="dxa"/>
            </w:tcMar>
          </w:tcPr>
          <w:p w:rsidR="00C961AD" w:rsidRPr="00CE2CBF" w:rsidRDefault="00C961AD" w:rsidP="00186840">
            <w:pPr>
              <w:jc w:val="right"/>
              <w:rPr>
                <w:color w:val="000000"/>
                <w:sz w:val="22"/>
                <w:szCs w:val="22"/>
              </w:rPr>
            </w:pPr>
            <w:r>
              <w:rPr>
                <w:color w:val="000000"/>
                <w:sz w:val="22"/>
                <w:szCs w:val="22"/>
              </w:rPr>
              <w:t>1000</w:t>
            </w:r>
          </w:p>
        </w:tc>
        <w:tc>
          <w:tcPr>
            <w:tcW w:w="903" w:type="dxa"/>
            <w:shd w:val="clear" w:color="auto" w:fill="auto"/>
            <w:noWrap/>
            <w:tcMar>
              <w:left w:w="57" w:type="dxa"/>
              <w:right w:w="57" w:type="dxa"/>
            </w:tcMar>
          </w:tcPr>
          <w:p w:rsidR="00C961AD" w:rsidRPr="00CE2CBF" w:rsidRDefault="00C961AD" w:rsidP="00186840">
            <w:pPr>
              <w:jc w:val="right"/>
              <w:rPr>
                <w:color w:val="000000"/>
                <w:sz w:val="22"/>
                <w:szCs w:val="22"/>
              </w:rPr>
            </w:pPr>
          </w:p>
        </w:tc>
        <w:tc>
          <w:tcPr>
            <w:tcW w:w="903" w:type="dxa"/>
            <w:shd w:val="clear" w:color="auto" w:fill="auto"/>
            <w:noWrap/>
            <w:tcMar>
              <w:left w:w="57" w:type="dxa"/>
              <w:right w:w="57" w:type="dxa"/>
            </w:tcMar>
          </w:tcPr>
          <w:p w:rsidR="00C961AD" w:rsidRPr="00CE2CBF" w:rsidRDefault="00C961AD" w:rsidP="00186840">
            <w:pPr>
              <w:jc w:val="right"/>
              <w:rPr>
                <w:color w:val="000000"/>
                <w:sz w:val="22"/>
                <w:szCs w:val="22"/>
              </w:rPr>
            </w:pPr>
          </w:p>
        </w:tc>
        <w:tc>
          <w:tcPr>
            <w:tcW w:w="1029" w:type="dxa"/>
            <w:shd w:val="clear" w:color="auto" w:fill="auto"/>
            <w:noWrap/>
            <w:tcMar>
              <w:left w:w="57" w:type="dxa"/>
              <w:right w:w="57" w:type="dxa"/>
            </w:tcMar>
          </w:tcPr>
          <w:p w:rsidR="00C961AD" w:rsidRPr="00CE2CBF" w:rsidRDefault="00C961AD" w:rsidP="00186840">
            <w:pPr>
              <w:jc w:val="right"/>
              <w:rPr>
                <w:color w:val="000000"/>
                <w:sz w:val="22"/>
                <w:szCs w:val="22"/>
              </w:rPr>
            </w:pPr>
          </w:p>
        </w:tc>
        <w:tc>
          <w:tcPr>
            <w:tcW w:w="1012" w:type="dxa"/>
            <w:shd w:val="clear" w:color="auto" w:fill="auto"/>
            <w:noWrap/>
            <w:tcMar>
              <w:left w:w="57" w:type="dxa"/>
              <w:right w:w="57" w:type="dxa"/>
            </w:tcMar>
          </w:tcPr>
          <w:p w:rsidR="00C961AD" w:rsidRPr="00CE2CBF" w:rsidRDefault="00C961AD" w:rsidP="00186840">
            <w:pPr>
              <w:jc w:val="right"/>
              <w:rPr>
                <w:color w:val="000000"/>
                <w:sz w:val="22"/>
                <w:szCs w:val="22"/>
              </w:rPr>
            </w:pPr>
          </w:p>
        </w:tc>
      </w:tr>
      <w:tr w:rsidR="00C961AD" w:rsidTr="00186840">
        <w:trPr>
          <w:trHeight w:val="600"/>
        </w:trPr>
        <w:tc>
          <w:tcPr>
            <w:tcW w:w="438" w:type="dxa"/>
            <w:shd w:val="clear" w:color="auto" w:fill="auto"/>
            <w:noWrap/>
            <w:tcMar>
              <w:left w:w="57" w:type="dxa"/>
              <w:right w:w="57" w:type="dxa"/>
            </w:tcMar>
            <w:vAlign w:val="center"/>
          </w:tcPr>
          <w:p w:rsidR="00C961AD" w:rsidRDefault="00C961AD" w:rsidP="00186840">
            <w:pPr>
              <w:jc w:val="center"/>
              <w:rPr>
                <w:color w:val="000000"/>
                <w:sz w:val="22"/>
                <w:szCs w:val="22"/>
              </w:rPr>
            </w:pPr>
            <w:r>
              <w:rPr>
                <w:color w:val="000000"/>
                <w:sz w:val="22"/>
                <w:szCs w:val="22"/>
              </w:rPr>
              <w:t>2</w:t>
            </w:r>
          </w:p>
        </w:tc>
        <w:tc>
          <w:tcPr>
            <w:tcW w:w="3921" w:type="dxa"/>
            <w:shd w:val="clear" w:color="auto" w:fill="auto"/>
            <w:tcMar>
              <w:left w:w="57" w:type="dxa"/>
              <w:right w:w="57" w:type="dxa"/>
            </w:tcMar>
            <w:vAlign w:val="center"/>
          </w:tcPr>
          <w:p w:rsidR="00C961AD" w:rsidRDefault="00C961AD" w:rsidP="00186840">
            <w:pPr>
              <w:rPr>
                <w:color w:val="000000"/>
                <w:sz w:val="22"/>
                <w:szCs w:val="22"/>
              </w:rPr>
            </w:pPr>
            <w:r w:rsidRPr="001C1BB8">
              <w:rPr>
                <w:color w:val="000000"/>
                <w:sz w:val="22"/>
                <w:szCs w:val="22"/>
              </w:rPr>
              <w:t>Җылылык энергиясе чыгымын исәпкә алу узелларын җиһазлау/алыштыру</w:t>
            </w:r>
          </w:p>
        </w:tc>
        <w:tc>
          <w:tcPr>
            <w:tcW w:w="850" w:type="dxa"/>
            <w:shd w:val="clear" w:color="auto" w:fill="auto"/>
            <w:noWrap/>
            <w:tcMar>
              <w:left w:w="57" w:type="dxa"/>
              <w:right w:w="57" w:type="dxa"/>
            </w:tcMar>
          </w:tcPr>
          <w:p w:rsidR="00C961AD" w:rsidRPr="00CE2CBF" w:rsidRDefault="00C961AD" w:rsidP="00186840">
            <w:pPr>
              <w:jc w:val="right"/>
              <w:rPr>
                <w:color w:val="000000"/>
                <w:sz w:val="22"/>
                <w:szCs w:val="22"/>
              </w:rPr>
            </w:pPr>
            <w:r>
              <w:rPr>
                <w:color w:val="000000"/>
                <w:sz w:val="22"/>
                <w:szCs w:val="22"/>
              </w:rPr>
              <w:t>140</w:t>
            </w:r>
          </w:p>
        </w:tc>
        <w:tc>
          <w:tcPr>
            <w:tcW w:w="1134" w:type="dxa"/>
            <w:shd w:val="clear" w:color="auto" w:fill="auto"/>
            <w:noWrap/>
            <w:tcMar>
              <w:left w:w="57" w:type="dxa"/>
              <w:right w:w="57" w:type="dxa"/>
            </w:tcMar>
          </w:tcPr>
          <w:p w:rsidR="00C961AD" w:rsidRPr="00CE2CBF" w:rsidRDefault="00C961AD" w:rsidP="00186840">
            <w:pPr>
              <w:jc w:val="right"/>
              <w:rPr>
                <w:color w:val="000000"/>
                <w:sz w:val="22"/>
                <w:szCs w:val="22"/>
              </w:rPr>
            </w:pPr>
            <w:r>
              <w:rPr>
                <w:color w:val="000000"/>
                <w:sz w:val="22"/>
                <w:szCs w:val="22"/>
              </w:rPr>
              <w:t>140</w:t>
            </w:r>
          </w:p>
        </w:tc>
        <w:tc>
          <w:tcPr>
            <w:tcW w:w="992" w:type="dxa"/>
            <w:shd w:val="clear" w:color="auto" w:fill="auto"/>
            <w:noWrap/>
            <w:tcMar>
              <w:left w:w="57" w:type="dxa"/>
              <w:right w:w="57" w:type="dxa"/>
            </w:tcMar>
          </w:tcPr>
          <w:p w:rsidR="00C961AD" w:rsidRPr="00CE2CBF" w:rsidRDefault="00C961AD" w:rsidP="00186840">
            <w:pPr>
              <w:jc w:val="right"/>
              <w:rPr>
                <w:color w:val="000000"/>
                <w:sz w:val="22"/>
                <w:szCs w:val="22"/>
              </w:rPr>
            </w:pPr>
            <w:r>
              <w:rPr>
                <w:color w:val="000000"/>
                <w:sz w:val="22"/>
                <w:szCs w:val="22"/>
              </w:rPr>
              <w:t>140</w:t>
            </w:r>
          </w:p>
        </w:tc>
        <w:tc>
          <w:tcPr>
            <w:tcW w:w="993" w:type="dxa"/>
            <w:shd w:val="clear" w:color="auto" w:fill="auto"/>
            <w:noWrap/>
            <w:tcMar>
              <w:left w:w="57" w:type="dxa"/>
              <w:right w:w="57" w:type="dxa"/>
            </w:tcMar>
          </w:tcPr>
          <w:p w:rsidR="00C961AD" w:rsidRPr="00CE2CBF" w:rsidRDefault="00C961AD" w:rsidP="00186840">
            <w:pPr>
              <w:jc w:val="right"/>
              <w:rPr>
                <w:color w:val="000000"/>
                <w:sz w:val="22"/>
                <w:szCs w:val="22"/>
              </w:rPr>
            </w:pPr>
            <w:r>
              <w:rPr>
                <w:color w:val="000000"/>
                <w:sz w:val="22"/>
                <w:szCs w:val="22"/>
              </w:rPr>
              <w:t>140</w:t>
            </w:r>
          </w:p>
        </w:tc>
        <w:tc>
          <w:tcPr>
            <w:tcW w:w="1083" w:type="dxa"/>
            <w:shd w:val="clear" w:color="auto" w:fill="auto"/>
            <w:noWrap/>
            <w:tcMar>
              <w:left w:w="57" w:type="dxa"/>
              <w:right w:w="57" w:type="dxa"/>
            </w:tcMar>
          </w:tcPr>
          <w:p w:rsidR="00C961AD" w:rsidRPr="00CE2CBF" w:rsidRDefault="00C961AD" w:rsidP="00186840">
            <w:pPr>
              <w:jc w:val="right"/>
              <w:rPr>
                <w:color w:val="000000"/>
                <w:sz w:val="22"/>
                <w:szCs w:val="22"/>
              </w:rPr>
            </w:pPr>
            <w:r>
              <w:rPr>
                <w:color w:val="000000"/>
                <w:sz w:val="22"/>
                <w:szCs w:val="22"/>
              </w:rPr>
              <w:t>140</w:t>
            </w:r>
          </w:p>
        </w:tc>
        <w:tc>
          <w:tcPr>
            <w:tcW w:w="992" w:type="dxa"/>
            <w:shd w:val="clear" w:color="000000" w:fill="DDD9C3"/>
            <w:noWrap/>
            <w:tcMar>
              <w:left w:w="57" w:type="dxa"/>
              <w:right w:w="57" w:type="dxa"/>
            </w:tcMar>
          </w:tcPr>
          <w:p w:rsidR="00C961AD" w:rsidRPr="00CE2CBF" w:rsidRDefault="00C961AD" w:rsidP="00186840">
            <w:pPr>
              <w:jc w:val="right"/>
              <w:rPr>
                <w:b/>
                <w:bCs/>
                <w:color w:val="000000"/>
                <w:sz w:val="22"/>
                <w:szCs w:val="22"/>
              </w:rPr>
            </w:pPr>
            <w:r>
              <w:rPr>
                <w:b/>
                <w:bCs/>
                <w:color w:val="000000"/>
                <w:sz w:val="22"/>
                <w:szCs w:val="22"/>
              </w:rPr>
              <w:t>700</w:t>
            </w:r>
          </w:p>
        </w:tc>
        <w:tc>
          <w:tcPr>
            <w:tcW w:w="992" w:type="dxa"/>
            <w:shd w:val="clear" w:color="auto" w:fill="auto"/>
            <w:noWrap/>
            <w:tcMar>
              <w:left w:w="57" w:type="dxa"/>
              <w:right w:w="57" w:type="dxa"/>
            </w:tcMar>
          </w:tcPr>
          <w:p w:rsidR="00C961AD" w:rsidRPr="00CE2CBF" w:rsidRDefault="00C961AD" w:rsidP="00186840">
            <w:pPr>
              <w:jc w:val="right"/>
              <w:rPr>
                <w:color w:val="000000"/>
                <w:sz w:val="22"/>
                <w:szCs w:val="22"/>
              </w:rPr>
            </w:pPr>
            <w:r>
              <w:rPr>
                <w:color w:val="000000"/>
                <w:sz w:val="22"/>
                <w:szCs w:val="22"/>
              </w:rPr>
              <w:t>700</w:t>
            </w:r>
          </w:p>
        </w:tc>
        <w:tc>
          <w:tcPr>
            <w:tcW w:w="903" w:type="dxa"/>
            <w:shd w:val="clear" w:color="auto" w:fill="auto"/>
            <w:noWrap/>
            <w:tcMar>
              <w:left w:w="57" w:type="dxa"/>
              <w:right w:w="57" w:type="dxa"/>
            </w:tcMar>
          </w:tcPr>
          <w:p w:rsidR="00C961AD" w:rsidRPr="00CE2CBF" w:rsidRDefault="00C961AD" w:rsidP="00186840">
            <w:pPr>
              <w:jc w:val="right"/>
              <w:rPr>
                <w:color w:val="000000"/>
                <w:sz w:val="22"/>
                <w:szCs w:val="22"/>
              </w:rPr>
            </w:pPr>
          </w:p>
        </w:tc>
        <w:tc>
          <w:tcPr>
            <w:tcW w:w="903" w:type="dxa"/>
            <w:shd w:val="clear" w:color="auto" w:fill="auto"/>
            <w:noWrap/>
            <w:tcMar>
              <w:left w:w="57" w:type="dxa"/>
              <w:right w:w="57" w:type="dxa"/>
            </w:tcMar>
          </w:tcPr>
          <w:p w:rsidR="00C961AD" w:rsidRPr="00CE2CBF" w:rsidRDefault="00C961AD" w:rsidP="00186840">
            <w:pPr>
              <w:jc w:val="right"/>
              <w:rPr>
                <w:color w:val="000000"/>
                <w:sz w:val="22"/>
                <w:szCs w:val="22"/>
              </w:rPr>
            </w:pPr>
          </w:p>
        </w:tc>
        <w:tc>
          <w:tcPr>
            <w:tcW w:w="1029" w:type="dxa"/>
            <w:shd w:val="clear" w:color="auto" w:fill="auto"/>
            <w:noWrap/>
            <w:tcMar>
              <w:left w:w="57" w:type="dxa"/>
              <w:right w:w="57" w:type="dxa"/>
            </w:tcMar>
          </w:tcPr>
          <w:p w:rsidR="00C961AD" w:rsidRPr="00CE2CBF" w:rsidRDefault="00C961AD" w:rsidP="00186840">
            <w:pPr>
              <w:jc w:val="right"/>
              <w:rPr>
                <w:color w:val="000000"/>
                <w:sz w:val="22"/>
                <w:szCs w:val="22"/>
              </w:rPr>
            </w:pPr>
          </w:p>
        </w:tc>
        <w:tc>
          <w:tcPr>
            <w:tcW w:w="1012" w:type="dxa"/>
            <w:shd w:val="clear" w:color="auto" w:fill="auto"/>
            <w:noWrap/>
            <w:tcMar>
              <w:left w:w="57" w:type="dxa"/>
              <w:right w:w="57" w:type="dxa"/>
            </w:tcMar>
          </w:tcPr>
          <w:p w:rsidR="00C961AD" w:rsidRPr="00CE2CBF" w:rsidRDefault="00C961AD" w:rsidP="00186840">
            <w:pPr>
              <w:jc w:val="right"/>
              <w:rPr>
                <w:color w:val="000000"/>
                <w:sz w:val="22"/>
                <w:szCs w:val="22"/>
              </w:rPr>
            </w:pPr>
          </w:p>
        </w:tc>
      </w:tr>
      <w:tr w:rsidR="00C961AD" w:rsidTr="00186840">
        <w:trPr>
          <w:trHeight w:val="600"/>
        </w:trPr>
        <w:tc>
          <w:tcPr>
            <w:tcW w:w="438" w:type="dxa"/>
            <w:shd w:val="clear" w:color="auto" w:fill="auto"/>
            <w:noWrap/>
            <w:tcMar>
              <w:left w:w="57" w:type="dxa"/>
              <w:right w:w="57" w:type="dxa"/>
            </w:tcMar>
            <w:vAlign w:val="center"/>
          </w:tcPr>
          <w:p w:rsidR="00C961AD" w:rsidRDefault="00C961AD" w:rsidP="00186840">
            <w:pPr>
              <w:jc w:val="center"/>
              <w:rPr>
                <w:color w:val="000000"/>
                <w:sz w:val="22"/>
                <w:szCs w:val="22"/>
              </w:rPr>
            </w:pPr>
            <w:r>
              <w:rPr>
                <w:color w:val="000000"/>
                <w:sz w:val="22"/>
                <w:szCs w:val="22"/>
              </w:rPr>
              <w:t>3</w:t>
            </w:r>
          </w:p>
        </w:tc>
        <w:tc>
          <w:tcPr>
            <w:tcW w:w="3921" w:type="dxa"/>
            <w:shd w:val="clear" w:color="auto" w:fill="auto"/>
            <w:tcMar>
              <w:left w:w="57" w:type="dxa"/>
              <w:right w:w="57" w:type="dxa"/>
            </w:tcMar>
            <w:vAlign w:val="center"/>
          </w:tcPr>
          <w:p w:rsidR="00C961AD" w:rsidRDefault="00C961AD" w:rsidP="00186840">
            <w:pPr>
              <w:rPr>
                <w:color w:val="000000"/>
                <w:sz w:val="22"/>
                <w:szCs w:val="22"/>
              </w:rPr>
            </w:pPr>
            <w:r w:rsidRPr="001C1BB8">
              <w:rPr>
                <w:color w:val="000000"/>
                <w:sz w:val="22"/>
                <w:szCs w:val="22"/>
              </w:rPr>
              <w:t>Су чыгымы</w:t>
            </w:r>
            <w:r>
              <w:rPr>
                <w:color w:val="000000"/>
                <w:sz w:val="22"/>
                <w:szCs w:val="22"/>
              </w:rPr>
              <w:t>н исәпләү узелларын җиһазлау /</w:t>
            </w:r>
            <w:r w:rsidRPr="001C1BB8">
              <w:rPr>
                <w:color w:val="000000"/>
                <w:sz w:val="22"/>
                <w:szCs w:val="22"/>
              </w:rPr>
              <w:t xml:space="preserve"> алыштыру</w:t>
            </w:r>
          </w:p>
        </w:tc>
        <w:tc>
          <w:tcPr>
            <w:tcW w:w="850" w:type="dxa"/>
            <w:shd w:val="clear" w:color="auto" w:fill="auto"/>
            <w:noWrap/>
            <w:tcMar>
              <w:left w:w="57" w:type="dxa"/>
              <w:right w:w="57" w:type="dxa"/>
            </w:tcMar>
          </w:tcPr>
          <w:p w:rsidR="00C961AD" w:rsidRPr="00CE2CBF" w:rsidRDefault="00C961AD" w:rsidP="00186840">
            <w:pPr>
              <w:jc w:val="right"/>
              <w:rPr>
                <w:color w:val="000000"/>
                <w:sz w:val="22"/>
                <w:szCs w:val="22"/>
              </w:rPr>
            </w:pPr>
            <w:r>
              <w:rPr>
                <w:color w:val="000000"/>
                <w:sz w:val="22"/>
                <w:szCs w:val="22"/>
              </w:rPr>
              <w:t>20</w:t>
            </w:r>
          </w:p>
        </w:tc>
        <w:tc>
          <w:tcPr>
            <w:tcW w:w="1134" w:type="dxa"/>
            <w:shd w:val="clear" w:color="auto" w:fill="auto"/>
            <w:noWrap/>
            <w:tcMar>
              <w:left w:w="57" w:type="dxa"/>
              <w:right w:w="57" w:type="dxa"/>
            </w:tcMar>
          </w:tcPr>
          <w:p w:rsidR="00C961AD" w:rsidRPr="00CE2CBF" w:rsidRDefault="00C961AD" w:rsidP="00186840">
            <w:pPr>
              <w:jc w:val="right"/>
              <w:rPr>
                <w:color w:val="000000"/>
                <w:sz w:val="22"/>
                <w:szCs w:val="22"/>
              </w:rPr>
            </w:pPr>
            <w:r>
              <w:rPr>
                <w:color w:val="000000"/>
                <w:sz w:val="22"/>
                <w:szCs w:val="22"/>
              </w:rPr>
              <w:t>20</w:t>
            </w:r>
          </w:p>
        </w:tc>
        <w:tc>
          <w:tcPr>
            <w:tcW w:w="992" w:type="dxa"/>
            <w:shd w:val="clear" w:color="auto" w:fill="auto"/>
            <w:noWrap/>
            <w:tcMar>
              <w:left w:w="57" w:type="dxa"/>
              <w:right w:w="57" w:type="dxa"/>
            </w:tcMar>
          </w:tcPr>
          <w:p w:rsidR="00C961AD" w:rsidRPr="00CE2CBF" w:rsidRDefault="00C961AD" w:rsidP="00186840">
            <w:pPr>
              <w:jc w:val="right"/>
              <w:rPr>
                <w:color w:val="000000"/>
                <w:sz w:val="22"/>
                <w:szCs w:val="22"/>
              </w:rPr>
            </w:pPr>
            <w:r>
              <w:rPr>
                <w:color w:val="000000"/>
                <w:sz w:val="22"/>
                <w:szCs w:val="22"/>
              </w:rPr>
              <w:t>20</w:t>
            </w:r>
          </w:p>
        </w:tc>
        <w:tc>
          <w:tcPr>
            <w:tcW w:w="993" w:type="dxa"/>
            <w:shd w:val="clear" w:color="auto" w:fill="auto"/>
            <w:noWrap/>
            <w:tcMar>
              <w:left w:w="57" w:type="dxa"/>
              <w:right w:w="57" w:type="dxa"/>
            </w:tcMar>
          </w:tcPr>
          <w:p w:rsidR="00C961AD" w:rsidRPr="00CE2CBF" w:rsidRDefault="00C961AD" w:rsidP="00186840">
            <w:pPr>
              <w:jc w:val="right"/>
              <w:rPr>
                <w:color w:val="000000"/>
                <w:sz w:val="22"/>
                <w:szCs w:val="22"/>
              </w:rPr>
            </w:pPr>
            <w:r>
              <w:rPr>
                <w:color w:val="000000"/>
                <w:sz w:val="22"/>
                <w:szCs w:val="22"/>
              </w:rPr>
              <w:t>20</w:t>
            </w:r>
          </w:p>
        </w:tc>
        <w:tc>
          <w:tcPr>
            <w:tcW w:w="1083" w:type="dxa"/>
            <w:shd w:val="clear" w:color="auto" w:fill="auto"/>
            <w:noWrap/>
            <w:tcMar>
              <w:left w:w="57" w:type="dxa"/>
              <w:right w:w="57" w:type="dxa"/>
            </w:tcMar>
          </w:tcPr>
          <w:p w:rsidR="00C961AD" w:rsidRPr="00CE2CBF" w:rsidRDefault="00C961AD" w:rsidP="00186840">
            <w:pPr>
              <w:jc w:val="right"/>
              <w:rPr>
                <w:color w:val="000000"/>
                <w:sz w:val="22"/>
                <w:szCs w:val="22"/>
              </w:rPr>
            </w:pPr>
            <w:r>
              <w:rPr>
                <w:color w:val="000000"/>
                <w:sz w:val="22"/>
                <w:szCs w:val="22"/>
              </w:rPr>
              <w:t>20</w:t>
            </w:r>
          </w:p>
        </w:tc>
        <w:tc>
          <w:tcPr>
            <w:tcW w:w="992" w:type="dxa"/>
            <w:shd w:val="clear" w:color="000000" w:fill="DDD9C3"/>
            <w:noWrap/>
            <w:tcMar>
              <w:left w:w="57" w:type="dxa"/>
              <w:right w:w="57" w:type="dxa"/>
            </w:tcMar>
          </w:tcPr>
          <w:p w:rsidR="00C961AD" w:rsidRPr="00CE2CBF" w:rsidRDefault="00C961AD" w:rsidP="00186840">
            <w:pPr>
              <w:jc w:val="right"/>
              <w:rPr>
                <w:b/>
                <w:bCs/>
                <w:color w:val="000000"/>
                <w:sz w:val="22"/>
                <w:szCs w:val="22"/>
              </w:rPr>
            </w:pPr>
            <w:r>
              <w:rPr>
                <w:b/>
                <w:bCs/>
                <w:color w:val="000000"/>
                <w:sz w:val="22"/>
                <w:szCs w:val="22"/>
              </w:rPr>
              <w:t>10</w:t>
            </w:r>
            <w:r w:rsidRPr="00CE2CBF">
              <w:rPr>
                <w:b/>
                <w:bCs/>
                <w:color w:val="000000"/>
                <w:sz w:val="22"/>
                <w:szCs w:val="22"/>
              </w:rPr>
              <w:t>0</w:t>
            </w:r>
          </w:p>
        </w:tc>
        <w:tc>
          <w:tcPr>
            <w:tcW w:w="992" w:type="dxa"/>
            <w:shd w:val="clear" w:color="auto" w:fill="auto"/>
            <w:noWrap/>
            <w:tcMar>
              <w:left w:w="57" w:type="dxa"/>
              <w:right w:w="57" w:type="dxa"/>
            </w:tcMar>
          </w:tcPr>
          <w:p w:rsidR="00C961AD" w:rsidRPr="00CE2CBF" w:rsidRDefault="00C961AD" w:rsidP="00186840">
            <w:pPr>
              <w:jc w:val="right"/>
              <w:rPr>
                <w:color w:val="000000"/>
                <w:sz w:val="22"/>
                <w:szCs w:val="22"/>
              </w:rPr>
            </w:pPr>
            <w:r>
              <w:rPr>
                <w:color w:val="000000"/>
                <w:sz w:val="22"/>
                <w:szCs w:val="22"/>
              </w:rPr>
              <w:t>100</w:t>
            </w:r>
          </w:p>
        </w:tc>
        <w:tc>
          <w:tcPr>
            <w:tcW w:w="903" w:type="dxa"/>
            <w:shd w:val="clear" w:color="auto" w:fill="auto"/>
            <w:noWrap/>
            <w:tcMar>
              <w:left w:w="57" w:type="dxa"/>
              <w:right w:w="57" w:type="dxa"/>
            </w:tcMar>
          </w:tcPr>
          <w:p w:rsidR="00C961AD" w:rsidRPr="00CE2CBF" w:rsidRDefault="00C961AD" w:rsidP="00186840">
            <w:pPr>
              <w:jc w:val="right"/>
              <w:rPr>
                <w:color w:val="000000"/>
                <w:sz w:val="22"/>
                <w:szCs w:val="22"/>
              </w:rPr>
            </w:pPr>
          </w:p>
        </w:tc>
        <w:tc>
          <w:tcPr>
            <w:tcW w:w="903" w:type="dxa"/>
            <w:shd w:val="clear" w:color="auto" w:fill="auto"/>
            <w:noWrap/>
            <w:tcMar>
              <w:left w:w="57" w:type="dxa"/>
              <w:right w:w="57" w:type="dxa"/>
            </w:tcMar>
          </w:tcPr>
          <w:p w:rsidR="00C961AD" w:rsidRPr="00CE2CBF" w:rsidRDefault="00C961AD" w:rsidP="00186840">
            <w:pPr>
              <w:jc w:val="right"/>
              <w:rPr>
                <w:color w:val="000000"/>
                <w:sz w:val="22"/>
                <w:szCs w:val="22"/>
              </w:rPr>
            </w:pPr>
          </w:p>
        </w:tc>
        <w:tc>
          <w:tcPr>
            <w:tcW w:w="1029" w:type="dxa"/>
            <w:shd w:val="clear" w:color="auto" w:fill="auto"/>
            <w:noWrap/>
            <w:tcMar>
              <w:left w:w="57" w:type="dxa"/>
              <w:right w:w="57" w:type="dxa"/>
            </w:tcMar>
          </w:tcPr>
          <w:p w:rsidR="00C961AD" w:rsidRPr="00CE2CBF" w:rsidRDefault="00C961AD" w:rsidP="00186840">
            <w:pPr>
              <w:jc w:val="right"/>
              <w:rPr>
                <w:color w:val="000000"/>
                <w:sz w:val="22"/>
                <w:szCs w:val="22"/>
              </w:rPr>
            </w:pPr>
          </w:p>
        </w:tc>
        <w:tc>
          <w:tcPr>
            <w:tcW w:w="1012" w:type="dxa"/>
            <w:shd w:val="clear" w:color="auto" w:fill="auto"/>
            <w:noWrap/>
            <w:tcMar>
              <w:left w:w="57" w:type="dxa"/>
              <w:right w:w="57" w:type="dxa"/>
            </w:tcMar>
          </w:tcPr>
          <w:p w:rsidR="00C961AD" w:rsidRPr="00CE2CBF" w:rsidRDefault="00C961AD" w:rsidP="00186840">
            <w:pPr>
              <w:jc w:val="right"/>
              <w:rPr>
                <w:color w:val="000000"/>
                <w:sz w:val="22"/>
                <w:szCs w:val="22"/>
              </w:rPr>
            </w:pPr>
          </w:p>
        </w:tc>
      </w:tr>
      <w:tr w:rsidR="00C961AD" w:rsidTr="00186840">
        <w:trPr>
          <w:trHeight w:val="600"/>
        </w:trPr>
        <w:tc>
          <w:tcPr>
            <w:tcW w:w="438" w:type="dxa"/>
            <w:shd w:val="clear" w:color="auto" w:fill="auto"/>
            <w:noWrap/>
            <w:tcMar>
              <w:left w:w="57" w:type="dxa"/>
              <w:right w:w="57" w:type="dxa"/>
            </w:tcMar>
            <w:vAlign w:val="center"/>
          </w:tcPr>
          <w:p w:rsidR="00C961AD" w:rsidRDefault="00C961AD" w:rsidP="00186840">
            <w:pPr>
              <w:jc w:val="center"/>
              <w:rPr>
                <w:color w:val="000000"/>
                <w:sz w:val="22"/>
                <w:szCs w:val="22"/>
              </w:rPr>
            </w:pPr>
            <w:r>
              <w:rPr>
                <w:color w:val="000000"/>
                <w:sz w:val="22"/>
                <w:szCs w:val="22"/>
              </w:rPr>
              <w:t>4</w:t>
            </w:r>
          </w:p>
        </w:tc>
        <w:tc>
          <w:tcPr>
            <w:tcW w:w="3921" w:type="dxa"/>
            <w:shd w:val="clear" w:color="auto" w:fill="auto"/>
            <w:tcMar>
              <w:left w:w="57" w:type="dxa"/>
              <w:right w:w="57" w:type="dxa"/>
            </w:tcMar>
            <w:vAlign w:val="center"/>
          </w:tcPr>
          <w:p w:rsidR="00C961AD" w:rsidRDefault="00C961AD" w:rsidP="00186840">
            <w:pPr>
              <w:rPr>
                <w:color w:val="000000"/>
                <w:sz w:val="22"/>
                <w:szCs w:val="22"/>
              </w:rPr>
            </w:pPr>
            <w:r w:rsidRPr="00DE0CA4">
              <w:rPr>
                <w:color w:val="000000"/>
                <w:sz w:val="22"/>
                <w:szCs w:val="22"/>
              </w:rPr>
              <w:t xml:space="preserve"> эчке яктырту системалары</w:t>
            </w:r>
            <w:r>
              <w:rPr>
                <w:color w:val="000000"/>
                <w:sz w:val="22"/>
                <w:szCs w:val="22"/>
              </w:rPr>
              <w:t>н</w:t>
            </w:r>
            <w:r w:rsidRPr="00DE0CA4">
              <w:rPr>
                <w:color w:val="000000"/>
                <w:sz w:val="22"/>
                <w:szCs w:val="22"/>
              </w:rPr>
              <w:t xml:space="preserve"> </w:t>
            </w:r>
            <w:r>
              <w:rPr>
                <w:color w:val="000000"/>
                <w:sz w:val="22"/>
                <w:szCs w:val="22"/>
              </w:rPr>
              <w:t>а</w:t>
            </w:r>
            <w:r w:rsidRPr="00DE0CA4">
              <w:rPr>
                <w:color w:val="000000"/>
                <w:sz w:val="22"/>
                <w:szCs w:val="22"/>
              </w:rPr>
              <w:t>лыштыру</w:t>
            </w:r>
          </w:p>
        </w:tc>
        <w:tc>
          <w:tcPr>
            <w:tcW w:w="850" w:type="dxa"/>
            <w:shd w:val="clear" w:color="auto" w:fill="auto"/>
            <w:noWrap/>
            <w:tcMar>
              <w:left w:w="57" w:type="dxa"/>
              <w:right w:w="57" w:type="dxa"/>
            </w:tcMar>
          </w:tcPr>
          <w:p w:rsidR="00C961AD" w:rsidRPr="00CE2CBF" w:rsidRDefault="00C961AD" w:rsidP="00186840">
            <w:pPr>
              <w:jc w:val="right"/>
              <w:rPr>
                <w:color w:val="000000"/>
                <w:sz w:val="22"/>
                <w:szCs w:val="22"/>
              </w:rPr>
            </w:pPr>
            <w:r>
              <w:rPr>
                <w:color w:val="000000"/>
                <w:sz w:val="22"/>
                <w:szCs w:val="22"/>
              </w:rPr>
              <w:t>25</w:t>
            </w:r>
          </w:p>
        </w:tc>
        <w:tc>
          <w:tcPr>
            <w:tcW w:w="1134" w:type="dxa"/>
            <w:shd w:val="clear" w:color="auto" w:fill="auto"/>
            <w:noWrap/>
            <w:tcMar>
              <w:left w:w="57" w:type="dxa"/>
              <w:right w:w="57" w:type="dxa"/>
            </w:tcMar>
          </w:tcPr>
          <w:p w:rsidR="00C961AD" w:rsidRPr="00CE2CBF" w:rsidRDefault="00C961AD" w:rsidP="00186840">
            <w:pPr>
              <w:jc w:val="right"/>
              <w:rPr>
                <w:color w:val="000000"/>
                <w:sz w:val="22"/>
                <w:szCs w:val="22"/>
              </w:rPr>
            </w:pPr>
            <w:r>
              <w:rPr>
                <w:color w:val="000000"/>
                <w:sz w:val="22"/>
                <w:szCs w:val="22"/>
              </w:rPr>
              <w:t>25</w:t>
            </w:r>
          </w:p>
        </w:tc>
        <w:tc>
          <w:tcPr>
            <w:tcW w:w="992" w:type="dxa"/>
            <w:shd w:val="clear" w:color="auto" w:fill="auto"/>
            <w:noWrap/>
            <w:tcMar>
              <w:left w:w="57" w:type="dxa"/>
              <w:right w:w="57" w:type="dxa"/>
            </w:tcMar>
          </w:tcPr>
          <w:p w:rsidR="00C961AD" w:rsidRPr="00CE2CBF" w:rsidRDefault="00C961AD" w:rsidP="00186840">
            <w:pPr>
              <w:jc w:val="right"/>
              <w:rPr>
                <w:color w:val="000000"/>
                <w:sz w:val="22"/>
                <w:szCs w:val="22"/>
              </w:rPr>
            </w:pPr>
            <w:r>
              <w:rPr>
                <w:color w:val="000000"/>
                <w:sz w:val="22"/>
                <w:szCs w:val="22"/>
              </w:rPr>
              <w:t>25</w:t>
            </w:r>
          </w:p>
        </w:tc>
        <w:tc>
          <w:tcPr>
            <w:tcW w:w="993" w:type="dxa"/>
            <w:shd w:val="clear" w:color="auto" w:fill="auto"/>
            <w:noWrap/>
            <w:tcMar>
              <w:left w:w="57" w:type="dxa"/>
              <w:right w:w="57" w:type="dxa"/>
            </w:tcMar>
          </w:tcPr>
          <w:p w:rsidR="00C961AD" w:rsidRPr="00CE2CBF" w:rsidRDefault="00C961AD" w:rsidP="00186840">
            <w:pPr>
              <w:jc w:val="right"/>
              <w:rPr>
                <w:color w:val="000000"/>
                <w:sz w:val="22"/>
                <w:szCs w:val="22"/>
              </w:rPr>
            </w:pPr>
            <w:r>
              <w:rPr>
                <w:color w:val="000000"/>
                <w:sz w:val="22"/>
                <w:szCs w:val="22"/>
              </w:rPr>
              <w:t>25</w:t>
            </w:r>
          </w:p>
        </w:tc>
        <w:tc>
          <w:tcPr>
            <w:tcW w:w="1083" w:type="dxa"/>
            <w:shd w:val="clear" w:color="auto" w:fill="auto"/>
            <w:noWrap/>
            <w:tcMar>
              <w:left w:w="57" w:type="dxa"/>
              <w:right w:w="57" w:type="dxa"/>
            </w:tcMar>
          </w:tcPr>
          <w:p w:rsidR="00C961AD" w:rsidRPr="00CE2CBF" w:rsidRDefault="00C961AD" w:rsidP="00186840">
            <w:pPr>
              <w:jc w:val="right"/>
              <w:rPr>
                <w:color w:val="000000"/>
                <w:sz w:val="22"/>
                <w:szCs w:val="22"/>
              </w:rPr>
            </w:pPr>
            <w:r>
              <w:rPr>
                <w:color w:val="000000"/>
                <w:sz w:val="22"/>
                <w:szCs w:val="22"/>
              </w:rPr>
              <w:t>25</w:t>
            </w:r>
          </w:p>
        </w:tc>
        <w:tc>
          <w:tcPr>
            <w:tcW w:w="992" w:type="dxa"/>
            <w:shd w:val="clear" w:color="000000" w:fill="DDD9C3"/>
            <w:noWrap/>
            <w:tcMar>
              <w:left w:w="57" w:type="dxa"/>
              <w:right w:w="57" w:type="dxa"/>
            </w:tcMar>
          </w:tcPr>
          <w:p w:rsidR="00C961AD" w:rsidRPr="00CE2CBF" w:rsidRDefault="00C961AD" w:rsidP="00186840">
            <w:pPr>
              <w:jc w:val="right"/>
              <w:rPr>
                <w:b/>
                <w:bCs/>
                <w:color w:val="000000"/>
                <w:sz w:val="22"/>
                <w:szCs w:val="22"/>
              </w:rPr>
            </w:pPr>
            <w:r>
              <w:rPr>
                <w:b/>
                <w:bCs/>
                <w:color w:val="000000"/>
                <w:sz w:val="22"/>
                <w:szCs w:val="22"/>
              </w:rPr>
              <w:t>125</w:t>
            </w:r>
          </w:p>
        </w:tc>
        <w:tc>
          <w:tcPr>
            <w:tcW w:w="992" w:type="dxa"/>
            <w:shd w:val="clear" w:color="auto" w:fill="auto"/>
            <w:noWrap/>
            <w:tcMar>
              <w:left w:w="57" w:type="dxa"/>
              <w:right w:w="57" w:type="dxa"/>
            </w:tcMar>
          </w:tcPr>
          <w:p w:rsidR="00C961AD" w:rsidRPr="00CE2CBF" w:rsidRDefault="00C961AD" w:rsidP="00186840">
            <w:pPr>
              <w:jc w:val="right"/>
              <w:rPr>
                <w:color w:val="000000"/>
                <w:sz w:val="22"/>
                <w:szCs w:val="22"/>
              </w:rPr>
            </w:pPr>
            <w:r>
              <w:rPr>
                <w:color w:val="000000"/>
                <w:sz w:val="22"/>
                <w:szCs w:val="22"/>
              </w:rPr>
              <w:t>125</w:t>
            </w:r>
          </w:p>
        </w:tc>
        <w:tc>
          <w:tcPr>
            <w:tcW w:w="903" w:type="dxa"/>
            <w:shd w:val="clear" w:color="auto" w:fill="auto"/>
            <w:noWrap/>
            <w:tcMar>
              <w:left w:w="57" w:type="dxa"/>
              <w:right w:w="57" w:type="dxa"/>
            </w:tcMar>
          </w:tcPr>
          <w:p w:rsidR="00C961AD" w:rsidRPr="00CE2CBF" w:rsidRDefault="00C961AD" w:rsidP="00186840">
            <w:pPr>
              <w:jc w:val="right"/>
              <w:rPr>
                <w:color w:val="000000"/>
                <w:sz w:val="22"/>
                <w:szCs w:val="22"/>
              </w:rPr>
            </w:pPr>
          </w:p>
        </w:tc>
        <w:tc>
          <w:tcPr>
            <w:tcW w:w="903" w:type="dxa"/>
            <w:shd w:val="clear" w:color="auto" w:fill="auto"/>
            <w:noWrap/>
            <w:tcMar>
              <w:left w:w="57" w:type="dxa"/>
              <w:right w:w="57" w:type="dxa"/>
            </w:tcMar>
          </w:tcPr>
          <w:p w:rsidR="00C961AD" w:rsidRPr="00CE2CBF" w:rsidRDefault="00C961AD" w:rsidP="00186840">
            <w:pPr>
              <w:jc w:val="right"/>
              <w:rPr>
                <w:color w:val="000000"/>
                <w:sz w:val="22"/>
                <w:szCs w:val="22"/>
              </w:rPr>
            </w:pPr>
          </w:p>
        </w:tc>
        <w:tc>
          <w:tcPr>
            <w:tcW w:w="1029" w:type="dxa"/>
            <w:shd w:val="clear" w:color="auto" w:fill="auto"/>
            <w:noWrap/>
            <w:tcMar>
              <w:left w:w="57" w:type="dxa"/>
              <w:right w:w="57" w:type="dxa"/>
            </w:tcMar>
          </w:tcPr>
          <w:p w:rsidR="00C961AD" w:rsidRPr="00CE2CBF" w:rsidRDefault="00C961AD" w:rsidP="00186840">
            <w:pPr>
              <w:jc w:val="right"/>
              <w:rPr>
                <w:color w:val="000000"/>
                <w:sz w:val="22"/>
                <w:szCs w:val="22"/>
              </w:rPr>
            </w:pPr>
          </w:p>
        </w:tc>
        <w:tc>
          <w:tcPr>
            <w:tcW w:w="1012" w:type="dxa"/>
            <w:shd w:val="clear" w:color="auto" w:fill="auto"/>
            <w:noWrap/>
            <w:tcMar>
              <w:left w:w="57" w:type="dxa"/>
              <w:right w:w="57" w:type="dxa"/>
            </w:tcMar>
          </w:tcPr>
          <w:p w:rsidR="00C961AD" w:rsidRPr="00CE2CBF" w:rsidRDefault="00C961AD" w:rsidP="00186840">
            <w:pPr>
              <w:jc w:val="right"/>
              <w:rPr>
                <w:color w:val="000000"/>
                <w:sz w:val="22"/>
                <w:szCs w:val="22"/>
              </w:rPr>
            </w:pPr>
          </w:p>
        </w:tc>
      </w:tr>
      <w:tr w:rsidR="00C961AD" w:rsidTr="00186840">
        <w:trPr>
          <w:trHeight w:val="300"/>
        </w:trPr>
        <w:tc>
          <w:tcPr>
            <w:tcW w:w="438" w:type="dxa"/>
            <w:shd w:val="clear" w:color="auto" w:fill="auto"/>
            <w:noWrap/>
            <w:tcMar>
              <w:left w:w="57" w:type="dxa"/>
              <w:right w:w="57" w:type="dxa"/>
            </w:tcMar>
            <w:vAlign w:val="center"/>
          </w:tcPr>
          <w:p w:rsidR="00C961AD" w:rsidRDefault="00C961AD" w:rsidP="00186840">
            <w:pPr>
              <w:jc w:val="center"/>
              <w:rPr>
                <w:color w:val="000000"/>
                <w:sz w:val="22"/>
                <w:szCs w:val="22"/>
              </w:rPr>
            </w:pPr>
            <w:r>
              <w:rPr>
                <w:color w:val="000000"/>
                <w:sz w:val="22"/>
                <w:szCs w:val="22"/>
              </w:rPr>
              <w:t>5</w:t>
            </w:r>
          </w:p>
        </w:tc>
        <w:tc>
          <w:tcPr>
            <w:tcW w:w="3921" w:type="dxa"/>
            <w:shd w:val="clear" w:color="auto" w:fill="auto"/>
            <w:tcMar>
              <w:left w:w="57" w:type="dxa"/>
              <w:right w:w="57" w:type="dxa"/>
            </w:tcMar>
            <w:vAlign w:val="center"/>
          </w:tcPr>
          <w:p w:rsidR="00C961AD" w:rsidRDefault="00C961AD" w:rsidP="00186840">
            <w:pPr>
              <w:rPr>
                <w:color w:val="000000"/>
                <w:sz w:val="22"/>
                <w:szCs w:val="22"/>
              </w:rPr>
            </w:pPr>
            <w:r w:rsidRPr="00DE0CA4">
              <w:rPr>
                <w:color w:val="000000"/>
                <w:sz w:val="22"/>
                <w:szCs w:val="22"/>
              </w:rPr>
              <w:t>Урамнарны яктырту системаларын алыштыру</w:t>
            </w:r>
          </w:p>
        </w:tc>
        <w:tc>
          <w:tcPr>
            <w:tcW w:w="850" w:type="dxa"/>
            <w:shd w:val="clear" w:color="auto" w:fill="auto"/>
            <w:noWrap/>
            <w:tcMar>
              <w:left w:w="57" w:type="dxa"/>
              <w:right w:w="57" w:type="dxa"/>
            </w:tcMar>
          </w:tcPr>
          <w:p w:rsidR="00C961AD" w:rsidRPr="00CE2CBF" w:rsidRDefault="00C961AD" w:rsidP="00186840">
            <w:pPr>
              <w:jc w:val="right"/>
              <w:rPr>
                <w:color w:val="000000"/>
                <w:sz w:val="22"/>
                <w:szCs w:val="22"/>
              </w:rPr>
            </w:pPr>
            <w:r>
              <w:rPr>
                <w:color w:val="000000"/>
                <w:sz w:val="22"/>
                <w:szCs w:val="22"/>
              </w:rPr>
              <w:t>300</w:t>
            </w:r>
          </w:p>
        </w:tc>
        <w:tc>
          <w:tcPr>
            <w:tcW w:w="1134" w:type="dxa"/>
            <w:shd w:val="clear" w:color="auto" w:fill="auto"/>
            <w:noWrap/>
            <w:tcMar>
              <w:left w:w="57" w:type="dxa"/>
              <w:right w:w="57" w:type="dxa"/>
            </w:tcMar>
          </w:tcPr>
          <w:p w:rsidR="00C961AD" w:rsidRPr="00CE2CBF" w:rsidRDefault="00C961AD" w:rsidP="00186840">
            <w:pPr>
              <w:jc w:val="right"/>
              <w:rPr>
                <w:color w:val="000000"/>
                <w:sz w:val="22"/>
                <w:szCs w:val="22"/>
              </w:rPr>
            </w:pPr>
            <w:r>
              <w:rPr>
                <w:color w:val="000000"/>
                <w:sz w:val="22"/>
                <w:szCs w:val="22"/>
              </w:rPr>
              <w:t>300</w:t>
            </w:r>
          </w:p>
        </w:tc>
        <w:tc>
          <w:tcPr>
            <w:tcW w:w="992" w:type="dxa"/>
            <w:shd w:val="clear" w:color="auto" w:fill="auto"/>
            <w:noWrap/>
            <w:tcMar>
              <w:left w:w="57" w:type="dxa"/>
              <w:right w:w="57" w:type="dxa"/>
            </w:tcMar>
          </w:tcPr>
          <w:p w:rsidR="00C961AD" w:rsidRPr="00CE2CBF" w:rsidRDefault="00C961AD" w:rsidP="00186840">
            <w:pPr>
              <w:jc w:val="right"/>
              <w:rPr>
                <w:color w:val="000000"/>
                <w:sz w:val="22"/>
                <w:szCs w:val="22"/>
              </w:rPr>
            </w:pPr>
            <w:r>
              <w:rPr>
                <w:color w:val="000000"/>
                <w:sz w:val="22"/>
                <w:szCs w:val="22"/>
              </w:rPr>
              <w:t>300</w:t>
            </w:r>
          </w:p>
        </w:tc>
        <w:tc>
          <w:tcPr>
            <w:tcW w:w="993" w:type="dxa"/>
            <w:shd w:val="clear" w:color="auto" w:fill="auto"/>
            <w:noWrap/>
            <w:tcMar>
              <w:left w:w="57" w:type="dxa"/>
              <w:right w:w="57" w:type="dxa"/>
            </w:tcMar>
          </w:tcPr>
          <w:p w:rsidR="00C961AD" w:rsidRPr="00CE2CBF" w:rsidRDefault="00C961AD" w:rsidP="00186840">
            <w:pPr>
              <w:jc w:val="right"/>
              <w:rPr>
                <w:color w:val="000000"/>
                <w:sz w:val="22"/>
                <w:szCs w:val="22"/>
              </w:rPr>
            </w:pPr>
            <w:r>
              <w:rPr>
                <w:color w:val="000000"/>
                <w:sz w:val="22"/>
                <w:szCs w:val="22"/>
              </w:rPr>
              <w:t>300</w:t>
            </w:r>
          </w:p>
        </w:tc>
        <w:tc>
          <w:tcPr>
            <w:tcW w:w="1083" w:type="dxa"/>
            <w:shd w:val="clear" w:color="auto" w:fill="auto"/>
            <w:noWrap/>
            <w:tcMar>
              <w:left w:w="57" w:type="dxa"/>
              <w:right w:w="57" w:type="dxa"/>
            </w:tcMar>
          </w:tcPr>
          <w:p w:rsidR="00C961AD" w:rsidRPr="00CE2CBF" w:rsidRDefault="00C961AD" w:rsidP="00186840">
            <w:pPr>
              <w:jc w:val="right"/>
              <w:rPr>
                <w:color w:val="000000"/>
                <w:sz w:val="22"/>
                <w:szCs w:val="22"/>
              </w:rPr>
            </w:pPr>
            <w:r>
              <w:rPr>
                <w:color w:val="000000"/>
                <w:sz w:val="22"/>
                <w:szCs w:val="22"/>
              </w:rPr>
              <w:t>300</w:t>
            </w:r>
          </w:p>
        </w:tc>
        <w:tc>
          <w:tcPr>
            <w:tcW w:w="992" w:type="dxa"/>
            <w:shd w:val="clear" w:color="000000" w:fill="DDD9C3"/>
            <w:noWrap/>
            <w:tcMar>
              <w:left w:w="57" w:type="dxa"/>
              <w:right w:w="57" w:type="dxa"/>
            </w:tcMar>
          </w:tcPr>
          <w:p w:rsidR="00C961AD" w:rsidRPr="00CE2CBF" w:rsidRDefault="00C961AD" w:rsidP="00186840">
            <w:pPr>
              <w:jc w:val="right"/>
              <w:rPr>
                <w:b/>
                <w:bCs/>
                <w:color w:val="000000"/>
                <w:sz w:val="22"/>
                <w:szCs w:val="22"/>
              </w:rPr>
            </w:pPr>
            <w:r>
              <w:rPr>
                <w:b/>
                <w:bCs/>
                <w:color w:val="000000"/>
                <w:sz w:val="22"/>
                <w:szCs w:val="22"/>
              </w:rPr>
              <w:t>1500</w:t>
            </w:r>
          </w:p>
        </w:tc>
        <w:tc>
          <w:tcPr>
            <w:tcW w:w="992" w:type="dxa"/>
            <w:shd w:val="clear" w:color="auto" w:fill="auto"/>
            <w:noWrap/>
            <w:tcMar>
              <w:left w:w="57" w:type="dxa"/>
              <w:right w:w="57" w:type="dxa"/>
            </w:tcMar>
          </w:tcPr>
          <w:p w:rsidR="00C961AD" w:rsidRPr="00CE2CBF" w:rsidRDefault="00C961AD" w:rsidP="00186840">
            <w:pPr>
              <w:jc w:val="right"/>
              <w:rPr>
                <w:color w:val="000000"/>
                <w:sz w:val="22"/>
                <w:szCs w:val="22"/>
              </w:rPr>
            </w:pPr>
            <w:r>
              <w:rPr>
                <w:color w:val="000000"/>
                <w:sz w:val="22"/>
                <w:szCs w:val="22"/>
              </w:rPr>
              <w:t>1500</w:t>
            </w:r>
          </w:p>
        </w:tc>
        <w:tc>
          <w:tcPr>
            <w:tcW w:w="903" w:type="dxa"/>
            <w:shd w:val="clear" w:color="auto" w:fill="auto"/>
            <w:noWrap/>
            <w:tcMar>
              <w:left w:w="57" w:type="dxa"/>
              <w:right w:w="57" w:type="dxa"/>
            </w:tcMar>
          </w:tcPr>
          <w:p w:rsidR="00C961AD" w:rsidRPr="00CE2CBF" w:rsidRDefault="00C961AD" w:rsidP="00186840">
            <w:pPr>
              <w:jc w:val="right"/>
              <w:rPr>
                <w:color w:val="000000"/>
                <w:sz w:val="22"/>
                <w:szCs w:val="22"/>
              </w:rPr>
            </w:pPr>
          </w:p>
        </w:tc>
        <w:tc>
          <w:tcPr>
            <w:tcW w:w="903" w:type="dxa"/>
            <w:shd w:val="clear" w:color="auto" w:fill="auto"/>
            <w:noWrap/>
            <w:tcMar>
              <w:left w:w="57" w:type="dxa"/>
              <w:right w:w="57" w:type="dxa"/>
            </w:tcMar>
          </w:tcPr>
          <w:p w:rsidR="00C961AD" w:rsidRPr="00CE2CBF" w:rsidRDefault="00C961AD" w:rsidP="00186840">
            <w:pPr>
              <w:jc w:val="right"/>
              <w:rPr>
                <w:color w:val="000000"/>
                <w:sz w:val="22"/>
                <w:szCs w:val="22"/>
              </w:rPr>
            </w:pPr>
          </w:p>
        </w:tc>
        <w:tc>
          <w:tcPr>
            <w:tcW w:w="1029" w:type="dxa"/>
            <w:shd w:val="clear" w:color="auto" w:fill="auto"/>
            <w:noWrap/>
            <w:tcMar>
              <w:left w:w="57" w:type="dxa"/>
              <w:right w:w="57" w:type="dxa"/>
            </w:tcMar>
          </w:tcPr>
          <w:p w:rsidR="00C961AD" w:rsidRPr="00CE2CBF" w:rsidRDefault="00C961AD" w:rsidP="00186840">
            <w:pPr>
              <w:jc w:val="right"/>
              <w:rPr>
                <w:color w:val="000000"/>
                <w:sz w:val="22"/>
                <w:szCs w:val="22"/>
              </w:rPr>
            </w:pPr>
          </w:p>
        </w:tc>
        <w:tc>
          <w:tcPr>
            <w:tcW w:w="1012" w:type="dxa"/>
            <w:shd w:val="clear" w:color="auto" w:fill="auto"/>
            <w:noWrap/>
            <w:tcMar>
              <w:left w:w="57" w:type="dxa"/>
              <w:right w:w="57" w:type="dxa"/>
            </w:tcMar>
          </w:tcPr>
          <w:p w:rsidR="00C961AD" w:rsidRPr="00CE2CBF" w:rsidRDefault="00C961AD" w:rsidP="00186840">
            <w:pPr>
              <w:jc w:val="right"/>
              <w:rPr>
                <w:color w:val="000000"/>
                <w:sz w:val="22"/>
                <w:szCs w:val="22"/>
              </w:rPr>
            </w:pPr>
          </w:p>
        </w:tc>
      </w:tr>
      <w:tr w:rsidR="00C961AD" w:rsidTr="00186840">
        <w:trPr>
          <w:trHeight w:val="371"/>
        </w:trPr>
        <w:tc>
          <w:tcPr>
            <w:tcW w:w="15242" w:type="dxa"/>
            <w:gridSpan w:val="13"/>
            <w:shd w:val="clear" w:color="auto" w:fill="auto"/>
            <w:noWrap/>
            <w:tcMar>
              <w:left w:w="57" w:type="dxa"/>
              <w:right w:w="57" w:type="dxa"/>
            </w:tcMar>
            <w:vAlign w:val="center"/>
          </w:tcPr>
          <w:p w:rsidR="00C961AD" w:rsidRPr="00CE2CBF" w:rsidRDefault="00C961AD" w:rsidP="00186840">
            <w:pPr>
              <w:rPr>
                <w:color w:val="000000"/>
                <w:sz w:val="22"/>
                <w:szCs w:val="22"/>
              </w:rPr>
            </w:pPr>
            <w:r w:rsidRPr="00DE0CA4">
              <w:rPr>
                <w:b/>
                <w:bCs/>
                <w:color w:val="000000"/>
                <w:sz w:val="22"/>
                <w:szCs w:val="22"/>
              </w:rPr>
              <w:t>Күпфатирлы торак фонды</w:t>
            </w:r>
          </w:p>
        </w:tc>
      </w:tr>
      <w:tr w:rsidR="00C961AD" w:rsidTr="00186840">
        <w:trPr>
          <w:trHeight w:val="600"/>
        </w:trPr>
        <w:tc>
          <w:tcPr>
            <w:tcW w:w="438" w:type="dxa"/>
            <w:shd w:val="clear" w:color="auto" w:fill="auto"/>
            <w:noWrap/>
            <w:tcMar>
              <w:left w:w="57" w:type="dxa"/>
              <w:right w:w="57" w:type="dxa"/>
            </w:tcMar>
            <w:vAlign w:val="center"/>
          </w:tcPr>
          <w:p w:rsidR="00C961AD" w:rsidRDefault="00C961AD" w:rsidP="00186840">
            <w:pPr>
              <w:jc w:val="center"/>
              <w:rPr>
                <w:color w:val="000000"/>
                <w:sz w:val="22"/>
                <w:szCs w:val="22"/>
              </w:rPr>
            </w:pPr>
            <w:r>
              <w:rPr>
                <w:color w:val="000000"/>
                <w:sz w:val="22"/>
                <w:szCs w:val="22"/>
              </w:rPr>
              <w:t>6</w:t>
            </w:r>
          </w:p>
        </w:tc>
        <w:tc>
          <w:tcPr>
            <w:tcW w:w="3921" w:type="dxa"/>
            <w:shd w:val="clear" w:color="auto" w:fill="auto"/>
            <w:tcMar>
              <w:left w:w="57" w:type="dxa"/>
              <w:right w:w="57" w:type="dxa"/>
            </w:tcMar>
            <w:vAlign w:val="center"/>
          </w:tcPr>
          <w:p w:rsidR="00C961AD" w:rsidRDefault="00C961AD" w:rsidP="00186840">
            <w:pPr>
              <w:rPr>
                <w:color w:val="000000"/>
                <w:sz w:val="22"/>
                <w:szCs w:val="22"/>
              </w:rPr>
            </w:pPr>
            <w:r w:rsidRPr="00DE0CA4">
              <w:rPr>
                <w:color w:val="000000"/>
                <w:sz w:val="22"/>
                <w:szCs w:val="22"/>
              </w:rPr>
              <w:t>Электр энергиясе чыгымын исәпләү приборларын алыштыру/җиһазлау</w:t>
            </w:r>
          </w:p>
        </w:tc>
        <w:tc>
          <w:tcPr>
            <w:tcW w:w="850" w:type="dxa"/>
            <w:shd w:val="clear" w:color="auto" w:fill="auto"/>
            <w:noWrap/>
            <w:tcMar>
              <w:left w:w="57" w:type="dxa"/>
              <w:right w:w="57" w:type="dxa"/>
            </w:tcMar>
          </w:tcPr>
          <w:p w:rsidR="00C961AD" w:rsidRDefault="00C961AD" w:rsidP="00186840">
            <w:pPr>
              <w:jc w:val="right"/>
              <w:rPr>
                <w:color w:val="000000"/>
                <w:sz w:val="22"/>
                <w:szCs w:val="22"/>
              </w:rPr>
            </w:pPr>
            <w:r>
              <w:rPr>
                <w:color w:val="000000"/>
                <w:sz w:val="22"/>
                <w:szCs w:val="22"/>
              </w:rPr>
              <w:t>390</w:t>
            </w:r>
          </w:p>
        </w:tc>
        <w:tc>
          <w:tcPr>
            <w:tcW w:w="1134" w:type="dxa"/>
            <w:shd w:val="clear" w:color="auto" w:fill="auto"/>
            <w:noWrap/>
            <w:tcMar>
              <w:left w:w="57" w:type="dxa"/>
              <w:right w:w="57" w:type="dxa"/>
            </w:tcMar>
          </w:tcPr>
          <w:p w:rsidR="00C961AD" w:rsidRDefault="00C961AD" w:rsidP="00186840">
            <w:pPr>
              <w:jc w:val="right"/>
              <w:rPr>
                <w:color w:val="000000"/>
                <w:sz w:val="22"/>
                <w:szCs w:val="22"/>
              </w:rPr>
            </w:pPr>
            <w:r>
              <w:rPr>
                <w:color w:val="000000"/>
                <w:sz w:val="22"/>
                <w:szCs w:val="22"/>
              </w:rPr>
              <w:t>390</w:t>
            </w:r>
          </w:p>
        </w:tc>
        <w:tc>
          <w:tcPr>
            <w:tcW w:w="992" w:type="dxa"/>
            <w:shd w:val="clear" w:color="auto" w:fill="auto"/>
            <w:noWrap/>
            <w:tcMar>
              <w:left w:w="57" w:type="dxa"/>
              <w:right w:w="57" w:type="dxa"/>
            </w:tcMar>
          </w:tcPr>
          <w:p w:rsidR="00C961AD" w:rsidRDefault="00C961AD" w:rsidP="00186840">
            <w:pPr>
              <w:jc w:val="right"/>
              <w:rPr>
                <w:color w:val="000000"/>
                <w:sz w:val="22"/>
                <w:szCs w:val="22"/>
              </w:rPr>
            </w:pPr>
            <w:r>
              <w:rPr>
                <w:color w:val="000000"/>
                <w:sz w:val="22"/>
                <w:szCs w:val="22"/>
              </w:rPr>
              <w:t>390</w:t>
            </w:r>
          </w:p>
        </w:tc>
        <w:tc>
          <w:tcPr>
            <w:tcW w:w="993" w:type="dxa"/>
            <w:shd w:val="clear" w:color="auto" w:fill="auto"/>
            <w:noWrap/>
            <w:tcMar>
              <w:left w:w="57" w:type="dxa"/>
              <w:right w:w="57" w:type="dxa"/>
            </w:tcMar>
          </w:tcPr>
          <w:p w:rsidR="00C961AD" w:rsidRDefault="00C961AD" w:rsidP="00186840">
            <w:pPr>
              <w:jc w:val="right"/>
              <w:rPr>
                <w:color w:val="000000"/>
                <w:sz w:val="22"/>
                <w:szCs w:val="22"/>
              </w:rPr>
            </w:pPr>
            <w:r>
              <w:rPr>
                <w:color w:val="000000"/>
                <w:sz w:val="22"/>
                <w:szCs w:val="22"/>
              </w:rPr>
              <w:t>390</w:t>
            </w:r>
          </w:p>
        </w:tc>
        <w:tc>
          <w:tcPr>
            <w:tcW w:w="1083" w:type="dxa"/>
            <w:shd w:val="clear" w:color="auto" w:fill="auto"/>
            <w:noWrap/>
            <w:tcMar>
              <w:left w:w="57" w:type="dxa"/>
              <w:right w:w="57" w:type="dxa"/>
            </w:tcMar>
          </w:tcPr>
          <w:p w:rsidR="00C961AD" w:rsidRDefault="00C961AD" w:rsidP="00186840">
            <w:pPr>
              <w:jc w:val="right"/>
              <w:rPr>
                <w:color w:val="000000"/>
                <w:sz w:val="22"/>
                <w:szCs w:val="22"/>
              </w:rPr>
            </w:pPr>
            <w:r>
              <w:rPr>
                <w:color w:val="000000"/>
                <w:sz w:val="22"/>
                <w:szCs w:val="22"/>
              </w:rPr>
              <w:t>390</w:t>
            </w:r>
          </w:p>
        </w:tc>
        <w:tc>
          <w:tcPr>
            <w:tcW w:w="992" w:type="dxa"/>
            <w:shd w:val="clear" w:color="000000" w:fill="DDD9C3"/>
            <w:noWrap/>
            <w:tcMar>
              <w:left w:w="57" w:type="dxa"/>
              <w:right w:w="57" w:type="dxa"/>
            </w:tcMar>
          </w:tcPr>
          <w:p w:rsidR="00C961AD" w:rsidRDefault="00C961AD" w:rsidP="00186840">
            <w:pPr>
              <w:jc w:val="right"/>
              <w:rPr>
                <w:b/>
                <w:bCs/>
                <w:color w:val="000000"/>
                <w:sz w:val="22"/>
                <w:szCs w:val="22"/>
              </w:rPr>
            </w:pPr>
            <w:r>
              <w:rPr>
                <w:b/>
                <w:bCs/>
                <w:color w:val="000000"/>
                <w:sz w:val="22"/>
                <w:szCs w:val="22"/>
              </w:rPr>
              <w:t>1950</w:t>
            </w:r>
          </w:p>
        </w:tc>
        <w:tc>
          <w:tcPr>
            <w:tcW w:w="992" w:type="dxa"/>
            <w:shd w:val="clear" w:color="auto" w:fill="auto"/>
            <w:noWrap/>
            <w:tcMar>
              <w:left w:w="57" w:type="dxa"/>
              <w:right w:w="57" w:type="dxa"/>
            </w:tcMar>
          </w:tcPr>
          <w:p w:rsidR="00C961AD" w:rsidRPr="00CE2CBF" w:rsidRDefault="00C961AD" w:rsidP="00186840">
            <w:pPr>
              <w:jc w:val="right"/>
              <w:rPr>
                <w:color w:val="000000"/>
                <w:sz w:val="22"/>
                <w:szCs w:val="22"/>
              </w:rPr>
            </w:pPr>
            <w:r>
              <w:rPr>
                <w:color w:val="000000"/>
                <w:sz w:val="22"/>
                <w:szCs w:val="22"/>
              </w:rPr>
              <w:t>0</w:t>
            </w:r>
          </w:p>
        </w:tc>
        <w:tc>
          <w:tcPr>
            <w:tcW w:w="903" w:type="dxa"/>
            <w:shd w:val="clear" w:color="auto" w:fill="auto"/>
            <w:noWrap/>
            <w:tcMar>
              <w:left w:w="57" w:type="dxa"/>
              <w:right w:w="57" w:type="dxa"/>
            </w:tcMar>
          </w:tcPr>
          <w:p w:rsidR="00C961AD" w:rsidRPr="00CE2CBF" w:rsidRDefault="00C961AD" w:rsidP="00186840">
            <w:pPr>
              <w:jc w:val="right"/>
              <w:rPr>
                <w:color w:val="000000"/>
                <w:sz w:val="22"/>
                <w:szCs w:val="22"/>
              </w:rPr>
            </w:pPr>
            <w:r>
              <w:rPr>
                <w:color w:val="000000"/>
                <w:sz w:val="22"/>
                <w:szCs w:val="22"/>
              </w:rPr>
              <w:t>0</w:t>
            </w:r>
          </w:p>
        </w:tc>
        <w:tc>
          <w:tcPr>
            <w:tcW w:w="903" w:type="dxa"/>
            <w:shd w:val="clear" w:color="auto" w:fill="auto"/>
            <w:noWrap/>
            <w:tcMar>
              <w:left w:w="57" w:type="dxa"/>
              <w:right w:w="57" w:type="dxa"/>
            </w:tcMar>
          </w:tcPr>
          <w:p w:rsidR="00C961AD" w:rsidRPr="00CE2CBF" w:rsidRDefault="00C961AD" w:rsidP="00186840">
            <w:pPr>
              <w:jc w:val="right"/>
              <w:rPr>
                <w:color w:val="000000"/>
                <w:sz w:val="22"/>
                <w:szCs w:val="22"/>
              </w:rPr>
            </w:pPr>
            <w:r>
              <w:rPr>
                <w:color w:val="000000"/>
                <w:sz w:val="22"/>
                <w:szCs w:val="22"/>
              </w:rPr>
              <w:t>0</w:t>
            </w:r>
          </w:p>
        </w:tc>
        <w:tc>
          <w:tcPr>
            <w:tcW w:w="1029" w:type="dxa"/>
            <w:shd w:val="clear" w:color="auto" w:fill="auto"/>
            <w:noWrap/>
            <w:tcMar>
              <w:left w:w="57" w:type="dxa"/>
              <w:right w:w="57" w:type="dxa"/>
            </w:tcMar>
          </w:tcPr>
          <w:p w:rsidR="00C961AD" w:rsidRPr="00CE2CBF" w:rsidRDefault="00C961AD" w:rsidP="00186840">
            <w:pPr>
              <w:jc w:val="right"/>
              <w:rPr>
                <w:color w:val="000000"/>
                <w:sz w:val="22"/>
                <w:szCs w:val="22"/>
              </w:rPr>
            </w:pPr>
            <w:r>
              <w:rPr>
                <w:color w:val="000000"/>
                <w:sz w:val="22"/>
                <w:szCs w:val="22"/>
              </w:rPr>
              <w:t>1950,0</w:t>
            </w:r>
          </w:p>
        </w:tc>
        <w:tc>
          <w:tcPr>
            <w:tcW w:w="1012" w:type="dxa"/>
            <w:shd w:val="clear" w:color="auto" w:fill="auto"/>
            <w:noWrap/>
            <w:tcMar>
              <w:left w:w="57" w:type="dxa"/>
              <w:right w:w="57" w:type="dxa"/>
            </w:tcMar>
          </w:tcPr>
          <w:p w:rsidR="00C961AD" w:rsidRPr="00CE2CBF" w:rsidRDefault="00C961AD" w:rsidP="00186840">
            <w:pPr>
              <w:jc w:val="right"/>
              <w:rPr>
                <w:color w:val="000000"/>
                <w:sz w:val="22"/>
                <w:szCs w:val="22"/>
              </w:rPr>
            </w:pPr>
            <w:r>
              <w:rPr>
                <w:color w:val="000000"/>
                <w:sz w:val="22"/>
                <w:szCs w:val="22"/>
              </w:rPr>
              <w:t>1950,0</w:t>
            </w:r>
          </w:p>
        </w:tc>
      </w:tr>
      <w:tr w:rsidR="00C961AD" w:rsidTr="00186840">
        <w:trPr>
          <w:trHeight w:val="600"/>
        </w:trPr>
        <w:tc>
          <w:tcPr>
            <w:tcW w:w="438" w:type="dxa"/>
            <w:shd w:val="clear" w:color="auto" w:fill="auto"/>
            <w:noWrap/>
            <w:tcMar>
              <w:left w:w="57" w:type="dxa"/>
              <w:right w:w="57" w:type="dxa"/>
            </w:tcMar>
            <w:vAlign w:val="center"/>
          </w:tcPr>
          <w:p w:rsidR="00C961AD" w:rsidRDefault="00C961AD" w:rsidP="00186840">
            <w:pPr>
              <w:jc w:val="center"/>
              <w:rPr>
                <w:color w:val="000000"/>
                <w:sz w:val="22"/>
                <w:szCs w:val="22"/>
              </w:rPr>
            </w:pPr>
            <w:r>
              <w:rPr>
                <w:color w:val="000000"/>
                <w:sz w:val="22"/>
                <w:szCs w:val="22"/>
              </w:rPr>
              <w:t>7</w:t>
            </w:r>
          </w:p>
        </w:tc>
        <w:tc>
          <w:tcPr>
            <w:tcW w:w="3921" w:type="dxa"/>
            <w:shd w:val="clear" w:color="auto" w:fill="auto"/>
            <w:tcMar>
              <w:left w:w="57" w:type="dxa"/>
              <w:right w:w="57" w:type="dxa"/>
            </w:tcMar>
            <w:vAlign w:val="center"/>
          </w:tcPr>
          <w:p w:rsidR="00C961AD" w:rsidRDefault="00C961AD" w:rsidP="00186840">
            <w:pPr>
              <w:rPr>
                <w:color w:val="000000"/>
                <w:sz w:val="22"/>
                <w:szCs w:val="22"/>
              </w:rPr>
            </w:pPr>
            <w:r w:rsidRPr="00DE0CA4">
              <w:rPr>
                <w:color w:val="000000"/>
                <w:sz w:val="22"/>
                <w:szCs w:val="22"/>
              </w:rPr>
              <w:t>Җылылык энергиясе чыгымын исәпкә алу узелларын җиһазлау/алыштыру</w:t>
            </w:r>
          </w:p>
        </w:tc>
        <w:tc>
          <w:tcPr>
            <w:tcW w:w="850" w:type="dxa"/>
            <w:shd w:val="clear" w:color="auto" w:fill="auto"/>
            <w:noWrap/>
            <w:tcMar>
              <w:left w:w="57" w:type="dxa"/>
              <w:right w:w="57" w:type="dxa"/>
            </w:tcMar>
          </w:tcPr>
          <w:p w:rsidR="00C961AD" w:rsidRDefault="00C961AD" w:rsidP="00186840">
            <w:pPr>
              <w:jc w:val="right"/>
              <w:rPr>
                <w:color w:val="000000"/>
                <w:sz w:val="22"/>
                <w:szCs w:val="22"/>
              </w:rPr>
            </w:pPr>
            <w:r>
              <w:rPr>
                <w:color w:val="000000"/>
                <w:sz w:val="22"/>
                <w:szCs w:val="22"/>
              </w:rPr>
              <w:t>0</w:t>
            </w:r>
          </w:p>
        </w:tc>
        <w:tc>
          <w:tcPr>
            <w:tcW w:w="1134" w:type="dxa"/>
            <w:shd w:val="clear" w:color="auto" w:fill="auto"/>
            <w:noWrap/>
            <w:tcMar>
              <w:left w:w="57" w:type="dxa"/>
              <w:right w:w="57" w:type="dxa"/>
            </w:tcMar>
          </w:tcPr>
          <w:p w:rsidR="00C961AD" w:rsidRDefault="00C961AD" w:rsidP="00186840">
            <w:pPr>
              <w:jc w:val="right"/>
              <w:rPr>
                <w:color w:val="000000"/>
                <w:sz w:val="22"/>
                <w:szCs w:val="22"/>
              </w:rPr>
            </w:pPr>
            <w:r>
              <w:rPr>
                <w:color w:val="000000"/>
                <w:sz w:val="22"/>
                <w:szCs w:val="22"/>
              </w:rPr>
              <w:t>0</w:t>
            </w:r>
          </w:p>
        </w:tc>
        <w:tc>
          <w:tcPr>
            <w:tcW w:w="992" w:type="dxa"/>
            <w:shd w:val="clear" w:color="auto" w:fill="auto"/>
            <w:noWrap/>
            <w:tcMar>
              <w:left w:w="57" w:type="dxa"/>
              <w:right w:w="57" w:type="dxa"/>
            </w:tcMar>
          </w:tcPr>
          <w:p w:rsidR="00C961AD" w:rsidRDefault="00C961AD" w:rsidP="00186840">
            <w:pPr>
              <w:jc w:val="right"/>
              <w:rPr>
                <w:color w:val="000000"/>
                <w:sz w:val="22"/>
                <w:szCs w:val="22"/>
              </w:rPr>
            </w:pPr>
            <w:r>
              <w:rPr>
                <w:color w:val="000000"/>
                <w:sz w:val="22"/>
                <w:szCs w:val="22"/>
              </w:rPr>
              <w:t>0</w:t>
            </w:r>
          </w:p>
        </w:tc>
        <w:tc>
          <w:tcPr>
            <w:tcW w:w="993" w:type="dxa"/>
            <w:shd w:val="clear" w:color="auto" w:fill="auto"/>
            <w:noWrap/>
            <w:tcMar>
              <w:left w:w="57" w:type="dxa"/>
              <w:right w:w="57" w:type="dxa"/>
            </w:tcMar>
          </w:tcPr>
          <w:p w:rsidR="00C961AD" w:rsidRDefault="00C961AD" w:rsidP="00186840">
            <w:pPr>
              <w:jc w:val="right"/>
              <w:rPr>
                <w:color w:val="000000"/>
                <w:sz w:val="22"/>
                <w:szCs w:val="22"/>
              </w:rPr>
            </w:pPr>
            <w:r>
              <w:rPr>
                <w:color w:val="000000"/>
                <w:sz w:val="22"/>
                <w:szCs w:val="22"/>
              </w:rPr>
              <w:t>0</w:t>
            </w:r>
          </w:p>
        </w:tc>
        <w:tc>
          <w:tcPr>
            <w:tcW w:w="1083" w:type="dxa"/>
            <w:shd w:val="clear" w:color="auto" w:fill="auto"/>
            <w:noWrap/>
            <w:tcMar>
              <w:left w:w="57" w:type="dxa"/>
              <w:right w:w="57" w:type="dxa"/>
            </w:tcMar>
          </w:tcPr>
          <w:p w:rsidR="00C961AD" w:rsidRDefault="00C961AD" w:rsidP="00186840">
            <w:pPr>
              <w:jc w:val="right"/>
              <w:rPr>
                <w:color w:val="000000"/>
                <w:sz w:val="22"/>
                <w:szCs w:val="22"/>
              </w:rPr>
            </w:pPr>
            <w:r>
              <w:rPr>
                <w:color w:val="000000"/>
                <w:sz w:val="22"/>
                <w:szCs w:val="22"/>
              </w:rPr>
              <w:t>0</w:t>
            </w:r>
          </w:p>
        </w:tc>
        <w:tc>
          <w:tcPr>
            <w:tcW w:w="992" w:type="dxa"/>
            <w:shd w:val="clear" w:color="000000" w:fill="DDD9C3"/>
            <w:noWrap/>
            <w:tcMar>
              <w:left w:w="57" w:type="dxa"/>
              <w:right w:w="57" w:type="dxa"/>
            </w:tcMar>
          </w:tcPr>
          <w:p w:rsidR="00C961AD" w:rsidRDefault="00C961AD" w:rsidP="00186840">
            <w:pPr>
              <w:jc w:val="right"/>
              <w:rPr>
                <w:b/>
                <w:bCs/>
                <w:color w:val="000000"/>
                <w:sz w:val="22"/>
                <w:szCs w:val="22"/>
              </w:rPr>
            </w:pPr>
            <w:r>
              <w:rPr>
                <w:b/>
                <w:bCs/>
                <w:color w:val="000000"/>
                <w:sz w:val="22"/>
                <w:szCs w:val="22"/>
              </w:rPr>
              <w:t>0</w:t>
            </w:r>
          </w:p>
        </w:tc>
        <w:tc>
          <w:tcPr>
            <w:tcW w:w="992" w:type="dxa"/>
            <w:shd w:val="clear" w:color="auto" w:fill="auto"/>
            <w:noWrap/>
            <w:tcMar>
              <w:left w:w="57" w:type="dxa"/>
              <w:right w:w="57" w:type="dxa"/>
            </w:tcMar>
          </w:tcPr>
          <w:p w:rsidR="00C961AD" w:rsidRPr="00CE2CBF" w:rsidRDefault="00C961AD" w:rsidP="00186840">
            <w:pPr>
              <w:jc w:val="right"/>
              <w:rPr>
                <w:color w:val="000000"/>
                <w:sz w:val="22"/>
                <w:szCs w:val="22"/>
              </w:rPr>
            </w:pPr>
            <w:r>
              <w:rPr>
                <w:color w:val="000000"/>
                <w:sz w:val="22"/>
                <w:szCs w:val="22"/>
              </w:rPr>
              <w:t>0</w:t>
            </w:r>
          </w:p>
        </w:tc>
        <w:tc>
          <w:tcPr>
            <w:tcW w:w="903" w:type="dxa"/>
            <w:shd w:val="clear" w:color="auto" w:fill="auto"/>
            <w:noWrap/>
            <w:tcMar>
              <w:left w:w="57" w:type="dxa"/>
              <w:right w:w="57" w:type="dxa"/>
            </w:tcMar>
          </w:tcPr>
          <w:p w:rsidR="00C961AD" w:rsidRPr="00CE2CBF" w:rsidRDefault="00C961AD" w:rsidP="00186840">
            <w:pPr>
              <w:jc w:val="right"/>
              <w:rPr>
                <w:color w:val="000000"/>
                <w:sz w:val="22"/>
                <w:szCs w:val="22"/>
              </w:rPr>
            </w:pPr>
            <w:r>
              <w:rPr>
                <w:color w:val="000000"/>
                <w:sz w:val="22"/>
                <w:szCs w:val="22"/>
              </w:rPr>
              <w:t>0</w:t>
            </w:r>
          </w:p>
        </w:tc>
        <w:tc>
          <w:tcPr>
            <w:tcW w:w="903" w:type="dxa"/>
            <w:shd w:val="clear" w:color="auto" w:fill="auto"/>
            <w:noWrap/>
            <w:tcMar>
              <w:left w:w="57" w:type="dxa"/>
              <w:right w:w="57" w:type="dxa"/>
            </w:tcMar>
          </w:tcPr>
          <w:p w:rsidR="00C961AD" w:rsidRPr="00CE2CBF" w:rsidRDefault="00C961AD" w:rsidP="00186840">
            <w:pPr>
              <w:jc w:val="right"/>
              <w:rPr>
                <w:color w:val="000000"/>
                <w:sz w:val="22"/>
                <w:szCs w:val="22"/>
              </w:rPr>
            </w:pPr>
            <w:r>
              <w:rPr>
                <w:color w:val="000000"/>
                <w:sz w:val="22"/>
                <w:szCs w:val="22"/>
              </w:rPr>
              <w:t>0</w:t>
            </w:r>
          </w:p>
        </w:tc>
        <w:tc>
          <w:tcPr>
            <w:tcW w:w="1029" w:type="dxa"/>
            <w:shd w:val="clear" w:color="auto" w:fill="auto"/>
            <w:noWrap/>
            <w:tcMar>
              <w:left w:w="57" w:type="dxa"/>
              <w:right w:w="57" w:type="dxa"/>
            </w:tcMar>
          </w:tcPr>
          <w:p w:rsidR="00C961AD" w:rsidRPr="00CE2CBF" w:rsidRDefault="00C961AD" w:rsidP="00186840">
            <w:pPr>
              <w:jc w:val="right"/>
              <w:rPr>
                <w:color w:val="000000"/>
                <w:sz w:val="22"/>
                <w:szCs w:val="22"/>
              </w:rPr>
            </w:pPr>
            <w:r>
              <w:rPr>
                <w:color w:val="000000"/>
                <w:sz w:val="22"/>
                <w:szCs w:val="22"/>
              </w:rPr>
              <w:t>0</w:t>
            </w:r>
          </w:p>
        </w:tc>
        <w:tc>
          <w:tcPr>
            <w:tcW w:w="1012" w:type="dxa"/>
            <w:shd w:val="clear" w:color="auto" w:fill="auto"/>
            <w:noWrap/>
            <w:tcMar>
              <w:left w:w="57" w:type="dxa"/>
              <w:right w:w="57" w:type="dxa"/>
            </w:tcMar>
          </w:tcPr>
          <w:p w:rsidR="00C961AD" w:rsidRPr="00CE2CBF" w:rsidRDefault="00C961AD" w:rsidP="00186840">
            <w:pPr>
              <w:jc w:val="right"/>
              <w:rPr>
                <w:color w:val="000000"/>
                <w:sz w:val="22"/>
                <w:szCs w:val="22"/>
              </w:rPr>
            </w:pPr>
            <w:r>
              <w:rPr>
                <w:color w:val="000000"/>
                <w:sz w:val="22"/>
                <w:szCs w:val="22"/>
              </w:rPr>
              <w:t>0</w:t>
            </w:r>
          </w:p>
        </w:tc>
      </w:tr>
      <w:tr w:rsidR="00C961AD" w:rsidTr="00186840">
        <w:trPr>
          <w:trHeight w:val="600"/>
        </w:trPr>
        <w:tc>
          <w:tcPr>
            <w:tcW w:w="438" w:type="dxa"/>
            <w:shd w:val="clear" w:color="auto" w:fill="auto"/>
            <w:noWrap/>
            <w:tcMar>
              <w:left w:w="57" w:type="dxa"/>
              <w:right w:w="57" w:type="dxa"/>
            </w:tcMar>
            <w:vAlign w:val="center"/>
          </w:tcPr>
          <w:p w:rsidR="00C961AD" w:rsidRDefault="00C961AD" w:rsidP="00186840">
            <w:pPr>
              <w:jc w:val="center"/>
              <w:rPr>
                <w:color w:val="000000"/>
                <w:sz w:val="22"/>
                <w:szCs w:val="22"/>
              </w:rPr>
            </w:pPr>
            <w:r>
              <w:rPr>
                <w:color w:val="000000"/>
                <w:sz w:val="22"/>
                <w:szCs w:val="22"/>
              </w:rPr>
              <w:t>8</w:t>
            </w:r>
          </w:p>
        </w:tc>
        <w:tc>
          <w:tcPr>
            <w:tcW w:w="3921" w:type="dxa"/>
            <w:shd w:val="clear" w:color="auto" w:fill="auto"/>
            <w:tcMar>
              <w:left w:w="57" w:type="dxa"/>
              <w:right w:w="57" w:type="dxa"/>
            </w:tcMar>
            <w:vAlign w:val="center"/>
          </w:tcPr>
          <w:p w:rsidR="00C961AD" w:rsidRDefault="00C961AD" w:rsidP="00186840">
            <w:pPr>
              <w:rPr>
                <w:color w:val="000000"/>
                <w:sz w:val="22"/>
                <w:szCs w:val="22"/>
              </w:rPr>
            </w:pPr>
            <w:r w:rsidRPr="00DE0CA4">
              <w:rPr>
                <w:color w:val="000000"/>
                <w:sz w:val="22"/>
                <w:szCs w:val="22"/>
              </w:rPr>
              <w:t>Су чыгымын исәпләү узелларын җиһазлау һәм алыштыру</w:t>
            </w:r>
          </w:p>
        </w:tc>
        <w:tc>
          <w:tcPr>
            <w:tcW w:w="850" w:type="dxa"/>
            <w:shd w:val="clear" w:color="auto" w:fill="auto"/>
            <w:noWrap/>
            <w:tcMar>
              <w:left w:w="57" w:type="dxa"/>
              <w:right w:w="57" w:type="dxa"/>
            </w:tcMar>
          </w:tcPr>
          <w:p w:rsidR="00C961AD" w:rsidRDefault="00C961AD" w:rsidP="00186840">
            <w:pPr>
              <w:jc w:val="right"/>
              <w:rPr>
                <w:color w:val="000000"/>
                <w:sz w:val="22"/>
                <w:szCs w:val="22"/>
              </w:rPr>
            </w:pPr>
            <w:r>
              <w:rPr>
                <w:color w:val="000000"/>
                <w:sz w:val="22"/>
                <w:szCs w:val="22"/>
              </w:rPr>
              <w:t>91,0</w:t>
            </w:r>
          </w:p>
        </w:tc>
        <w:tc>
          <w:tcPr>
            <w:tcW w:w="1134" w:type="dxa"/>
            <w:shd w:val="clear" w:color="auto" w:fill="auto"/>
            <w:noWrap/>
            <w:tcMar>
              <w:left w:w="57" w:type="dxa"/>
              <w:right w:w="57" w:type="dxa"/>
            </w:tcMar>
          </w:tcPr>
          <w:p w:rsidR="00C961AD" w:rsidRDefault="00C961AD" w:rsidP="00186840">
            <w:pPr>
              <w:jc w:val="right"/>
              <w:rPr>
                <w:color w:val="000000"/>
                <w:sz w:val="22"/>
                <w:szCs w:val="22"/>
              </w:rPr>
            </w:pPr>
            <w:r>
              <w:rPr>
                <w:color w:val="000000"/>
                <w:sz w:val="22"/>
                <w:szCs w:val="22"/>
              </w:rPr>
              <w:t>94,9</w:t>
            </w:r>
          </w:p>
        </w:tc>
        <w:tc>
          <w:tcPr>
            <w:tcW w:w="992" w:type="dxa"/>
            <w:shd w:val="clear" w:color="auto" w:fill="auto"/>
            <w:noWrap/>
            <w:tcMar>
              <w:left w:w="57" w:type="dxa"/>
              <w:right w:w="57" w:type="dxa"/>
            </w:tcMar>
          </w:tcPr>
          <w:p w:rsidR="00C961AD" w:rsidRDefault="00C961AD" w:rsidP="00186840">
            <w:pPr>
              <w:jc w:val="right"/>
              <w:rPr>
                <w:color w:val="000000"/>
                <w:sz w:val="22"/>
                <w:szCs w:val="22"/>
              </w:rPr>
            </w:pPr>
            <w:r>
              <w:rPr>
                <w:color w:val="000000"/>
                <w:sz w:val="22"/>
                <w:szCs w:val="22"/>
              </w:rPr>
              <w:t>97,5</w:t>
            </w:r>
          </w:p>
        </w:tc>
        <w:tc>
          <w:tcPr>
            <w:tcW w:w="993" w:type="dxa"/>
            <w:shd w:val="clear" w:color="auto" w:fill="auto"/>
            <w:noWrap/>
            <w:tcMar>
              <w:left w:w="57" w:type="dxa"/>
              <w:right w:w="57" w:type="dxa"/>
            </w:tcMar>
          </w:tcPr>
          <w:p w:rsidR="00C961AD" w:rsidRDefault="00C961AD" w:rsidP="00186840">
            <w:pPr>
              <w:jc w:val="right"/>
              <w:rPr>
                <w:color w:val="000000"/>
                <w:sz w:val="22"/>
                <w:szCs w:val="22"/>
              </w:rPr>
            </w:pPr>
            <w:r>
              <w:rPr>
                <w:color w:val="000000"/>
                <w:sz w:val="22"/>
                <w:szCs w:val="22"/>
              </w:rPr>
              <w:t>101,4</w:t>
            </w:r>
          </w:p>
        </w:tc>
        <w:tc>
          <w:tcPr>
            <w:tcW w:w="1083" w:type="dxa"/>
            <w:shd w:val="clear" w:color="auto" w:fill="auto"/>
            <w:noWrap/>
            <w:tcMar>
              <w:left w:w="57" w:type="dxa"/>
              <w:right w:w="57" w:type="dxa"/>
            </w:tcMar>
          </w:tcPr>
          <w:p w:rsidR="00C961AD" w:rsidRDefault="00C961AD" w:rsidP="00186840">
            <w:pPr>
              <w:jc w:val="right"/>
              <w:rPr>
                <w:color w:val="000000"/>
                <w:sz w:val="22"/>
                <w:szCs w:val="22"/>
              </w:rPr>
            </w:pPr>
            <w:r>
              <w:rPr>
                <w:color w:val="000000"/>
                <w:sz w:val="22"/>
                <w:szCs w:val="22"/>
              </w:rPr>
              <w:t>104,0</w:t>
            </w:r>
          </w:p>
        </w:tc>
        <w:tc>
          <w:tcPr>
            <w:tcW w:w="992" w:type="dxa"/>
            <w:shd w:val="clear" w:color="000000" w:fill="DDD9C3"/>
            <w:noWrap/>
            <w:tcMar>
              <w:left w:w="57" w:type="dxa"/>
              <w:right w:w="57" w:type="dxa"/>
            </w:tcMar>
          </w:tcPr>
          <w:p w:rsidR="00C961AD" w:rsidRDefault="00C961AD" w:rsidP="00186840">
            <w:pPr>
              <w:jc w:val="right"/>
              <w:rPr>
                <w:b/>
                <w:bCs/>
                <w:color w:val="000000"/>
                <w:sz w:val="22"/>
                <w:szCs w:val="22"/>
              </w:rPr>
            </w:pPr>
            <w:r>
              <w:rPr>
                <w:b/>
                <w:bCs/>
                <w:color w:val="000000"/>
                <w:sz w:val="22"/>
                <w:szCs w:val="22"/>
              </w:rPr>
              <w:t>488,8</w:t>
            </w:r>
          </w:p>
        </w:tc>
        <w:tc>
          <w:tcPr>
            <w:tcW w:w="992" w:type="dxa"/>
            <w:shd w:val="clear" w:color="auto" w:fill="auto"/>
            <w:noWrap/>
            <w:tcMar>
              <w:left w:w="57" w:type="dxa"/>
              <w:right w:w="57" w:type="dxa"/>
            </w:tcMar>
          </w:tcPr>
          <w:p w:rsidR="00C961AD" w:rsidRPr="00CE2CBF" w:rsidRDefault="00C961AD" w:rsidP="00186840">
            <w:pPr>
              <w:jc w:val="right"/>
              <w:rPr>
                <w:color w:val="000000"/>
                <w:sz w:val="22"/>
                <w:szCs w:val="22"/>
              </w:rPr>
            </w:pPr>
            <w:r>
              <w:rPr>
                <w:color w:val="000000"/>
                <w:sz w:val="22"/>
                <w:szCs w:val="22"/>
              </w:rPr>
              <w:t>0</w:t>
            </w:r>
          </w:p>
        </w:tc>
        <w:tc>
          <w:tcPr>
            <w:tcW w:w="903" w:type="dxa"/>
            <w:shd w:val="clear" w:color="auto" w:fill="auto"/>
            <w:noWrap/>
            <w:tcMar>
              <w:left w:w="57" w:type="dxa"/>
              <w:right w:w="57" w:type="dxa"/>
            </w:tcMar>
          </w:tcPr>
          <w:p w:rsidR="00C961AD" w:rsidRPr="00CE2CBF" w:rsidRDefault="00C961AD" w:rsidP="00186840">
            <w:pPr>
              <w:jc w:val="right"/>
              <w:rPr>
                <w:color w:val="000000"/>
                <w:sz w:val="22"/>
                <w:szCs w:val="22"/>
              </w:rPr>
            </w:pPr>
            <w:r>
              <w:rPr>
                <w:color w:val="000000"/>
                <w:sz w:val="22"/>
                <w:szCs w:val="22"/>
              </w:rPr>
              <w:t>0</w:t>
            </w:r>
          </w:p>
        </w:tc>
        <w:tc>
          <w:tcPr>
            <w:tcW w:w="903" w:type="dxa"/>
            <w:shd w:val="clear" w:color="auto" w:fill="auto"/>
            <w:noWrap/>
            <w:tcMar>
              <w:left w:w="57" w:type="dxa"/>
              <w:right w:w="57" w:type="dxa"/>
            </w:tcMar>
          </w:tcPr>
          <w:p w:rsidR="00C961AD" w:rsidRPr="00CE2CBF" w:rsidRDefault="00C961AD" w:rsidP="00186840">
            <w:pPr>
              <w:jc w:val="right"/>
              <w:rPr>
                <w:color w:val="000000"/>
                <w:sz w:val="22"/>
                <w:szCs w:val="22"/>
              </w:rPr>
            </w:pPr>
            <w:r>
              <w:rPr>
                <w:color w:val="000000"/>
                <w:sz w:val="22"/>
                <w:szCs w:val="22"/>
              </w:rPr>
              <w:t>0</w:t>
            </w:r>
          </w:p>
        </w:tc>
        <w:tc>
          <w:tcPr>
            <w:tcW w:w="1029" w:type="dxa"/>
            <w:shd w:val="clear" w:color="auto" w:fill="auto"/>
            <w:noWrap/>
            <w:tcMar>
              <w:left w:w="57" w:type="dxa"/>
              <w:right w:w="57" w:type="dxa"/>
            </w:tcMar>
          </w:tcPr>
          <w:p w:rsidR="00C961AD" w:rsidRPr="00CE2CBF" w:rsidRDefault="00C961AD" w:rsidP="00186840">
            <w:pPr>
              <w:jc w:val="right"/>
              <w:rPr>
                <w:color w:val="000000"/>
                <w:sz w:val="22"/>
                <w:szCs w:val="22"/>
              </w:rPr>
            </w:pPr>
            <w:r>
              <w:rPr>
                <w:color w:val="000000"/>
                <w:sz w:val="22"/>
                <w:szCs w:val="22"/>
              </w:rPr>
              <w:t>488,8</w:t>
            </w:r>
          </w:p>
        </w:tc>
        <w:tc>
          <w:tcPr>
            <w:tcW w:w="1012" w:type="dxa"/>
            <w:shd w:val="clear" w:color="auto" w:fill="auto"/>
            <w:noWrap/>
            <w:tcMar>
              <w:left w:w="57" w:type="dxa"/>
              <w:right w:w="57" w:type="dxa"/>
            </w:tcMar>
          </w:tcPr>
          <w:p w:rsidR="00C961AD" w:rsidRPr="00CE2CBF" w:rsidRDefault="00C961AD" w:rsidP="00186840">
            <w:pPr>
              <w:jc w:val="right"/>
              <w:rPr>
                <w:color w:val="000000"/>
                <w:sz w:val="22"/>
                <w:szCs w:val="22"/>
              </w:rPr>
            </w:pPr>
            <w:r>
              <w:rPr>
                <w:color w:val="000000"/>
                <w:sz w:val="22"/>
                <w:szCs w:val="22"/>
              </w:rPr>
              <w:t>488,8</w:t>
            </w:r>
          </w:p>
        </w:tc>
      </w:tr>
      <w:tr w:rsidR="00C961AD" w:rsidRPr="00335F49" w:rsidTr="00186840">
        <w:trPr>
          <w:trHeight w:val="101"/>
        </w:trPr>
        <w:tc>
          <w:tcPr>
            <w:tcW w:w="438" w:type="dxa"/>
            <w:shd w:val="clear" w:color="auto" w:fill="auto"/>
            <w:noWrap/>
            <w:tcMar>
              <w:left w:w="57" w:type="dxa"/>
              <w:right w:w="57" w:type="dxa"/>
            </w:tcMar>
            <w:vAlign w:val="center"/>
          </w:tcPr>
          <w:p w:rsidR="00C961AD" w:rsidRPr="00335F49" w:rsidRDefault="00C961AD" w:rsidP="00186840">
            <w:pPr>
              <w:jc w:val="center"/>
              <w:rPr>
                <w:color w:val="000000"/>
                <w:sz w:val="16"/>
                <w:szCs w:val="16"/>
              </w:rPr>
            </w:pPr>
            <w:r w:rsidRPr="00335F49">
              <w:rPr>
                <w:color w:val="000000"/>
                <w:sz w:val="16"/>
                <w:szCs w:val="16"/>
              </w:rPr>
              <w:t> </w:t>
            </w:r>
          </w:p>
        </w:tc>
        <w:tc>
          <w:tcPr>
            <w:tcW w:w="3921" w:type="dxa"/>
            <w:shd w:val="clear" w:color="auto" w:fill="auto"/>
            <w:tcMar>
              <w:left w:w="57" w:type="dxa"/>
              <w:right w:w="57" w:type="dxa"/>
            </w:tcMar>
            <w:vAlign w:val="center"/>
          </w:tcPr>
          <w:p w:rsidR="00C961AD" w:rsidRPr="00335F49" w:rsidRDefault="00C961AD" w:rsidP="00186840">
            <w:pPr>
              <w:rPr>
                <w:color w:val="000000"/>
                <w:sz w:val="16"/>
                <w:szCs w:val="16"/>
              </w:rPr>
            </w:pPr>
            <w:r w:rsidRPr="00335F49">
              <w:rPr>
                <w:color w:val="000000"/>
                <w:sz w:val="16"/>
                <w:szCs w:val="16"/>
              </w:rPr>
              <w:t> </w:t>
            </w:r>
          </w:p>
        </w:tc>
        <w:tc>
          <w:tcPr>
            <w:tcW w:w="850" w:type="dxa"/>
            <w:shd w:val="clear" w:color="auto" w:fill="auto"/>
            <w:noWrap/>
            <w:tcMar>
              <w:left w:w="57" w:type="dxa"/>
              <w:right w:w="57" w:type="dxa"/>
            </w:tcMar>
          </w:tcPr>
          <w:p w:rsidR="00C961AD" w:rsidRPr="00335F49" w:rsidRDefault="00C961AD" w:rsidP="00186840">
            <w:pPr>
              <w:jc w:val="right"/>
              <w:rPr>
                <w:color w:val="000000"/>
                <w:sz w:val="16"/>
                <w:szCs w:val="16"/>
              </w:rPr>
            </w:pPr>
          </w:p>
        </w:tc>
        <w:tc>
          <w:tcPr>
            <w:tcW w:w="1134" w:type="dxa"/>
            <w:shd w:val="clear" w:color="auto" w:fill="auto"/>
            <w:noWrap/>
            <w:tcMar>
              <w:left w:w="57" w:type="dxa"/>
              <w:right w:w="57" w:type="dxa"/>
            </w:tcMar>
          </w:tcPr>
          <w:p w:rsidR="00C961AD" w:rsidRPr="00335F49" w:rsidRDefault="00C961AD" w:rsidP="00186840">
            <w:pPr>
              <w:jc w:val="right"/>
              <w:rPr>
                <w:color w:val="000000"/>
                <w:sz w:val="16"/>
                <w:szCs w:val="16"/>
              </w:rPr>
            </w:pPr>
          </w:p>
        </w:tc>
        <w:tc>
          <w:tcPr>
            <w:tcW w:w="992" w:type="dxa"/>
            <w:shd w:val="clear" w:color="auto" w:fill="auto"/>
            <w:noWrap/>
            <w:tcMar>
              <w:left w:w="57" w:type="dxa"/>
              <w:right w:w="57" w:type="dxa"/>
            </w:tcMar>
          </w:tcPr>
          <w:p w:rsidR="00C961AD" w:rsidRPr="00335F49" w:rsidRDefault="00C961AD" w:rsidP="00186840">
            <w:pPr>
              <w:jc w:val="right"/>
              <w:rPr>
                <w:color w:val="000000"/>
                <w:sz w:val="16"/>
                <w:szCs w:val="16"/>
              </w:rPr>
            </w:pPr>
          </w:p>
        </w:tc>
        <w:tc>
          <w:tcPr>
            <w:tcW w:w="993" w:type="dxa"/>
            <w:shd w:val="clear" w:color="auto" w:fill="auto"/>
            <w:noWrap/>
            <w:tcMar>
              <w:left w:w="57" w:type="dxa"/>
              <w:right w:w="57" w:type="dxa"/>
            </w:tcMar>
          </w:tcPr>
          <w:p w:rsidR="00C961AD" w:rsidRPr="00335F49" w:rsidRDefault="00C961AD" w:rsidP="00186840">
            <w:pPr>
              <w:jc w:val="right"/>
              <w:rPr>
                <w:color w:val="000000"/>
                <w:sz w:val="16"/>
                <w:szCs w:val="16"/>
              </w:rPr>
            </w:pPr>
          </w:p>
        </w:tc>
        <w:tc>
          <w:tcPr>
            <w:tcW w:w="1083" w:type="dxa"/>
            <w:shd w:val="clear" w:color="auto" w:fill="auto"/>
            <w:noWrap/>
            <w:tcMar>
              <w:left w:w="57" w:type="dxa"/>
              <w:right w:w="57" w:type="dxa"/>
            </w:tcMar>
          </w:tcPr>
          <w:p w:rsidR="00C961AD" w:rsidRPr="00335F49" w:rsidRDefault="00C961AD" w:rsidP="00186840">
            <w:pPr>
              <w:jc w:val="right"/>
              <w:rPr>
                <w:color w:val="000000"/>
                <w:sz w:val="16"/>
                <w:szCs w:val="16"/>
              </w:rPr>
            </w:pPr>
          </w:p>
        </w:tc>
        <w:tc>
          <w:tcPr>
            <w:tcW w:w="992" w:type="dxa"/>
            <w:shd w:val="clear" w:color="000000" w:fill="DDD9C3"/>
            <w:noWrap/>
            <w:tcMar>
              <w:left w:w="57" w:type="dxa"/>
              <w:right w:w="57" w:type="dxa"/>
            </w:tcMar>
          </w:tcPr>
          <w:p w:rsidR="00C961AD" w:rsidRPr="00335F49" w:rsidRDefault="00C961AD" w:rsidP="00186840">
            <w:pPr>
              <w:jc w:val="right"/>
              <w:rPr>
                <w:b/>
                <w:bCs/>
                <w:color w:val="000000"/>
                <w:sz w:val="16"/>
                <w:szCs w:val="16"/>
              </w:rPr>
            </w:pPr>
          </w:p>
        </w:tc>
        <w:tc>
          <w:tcPr>
            <w:tcW w:w="992" w:type="dxa"/>
            <w:shd w:val="clear" w:color="auto" w:fill="auto"/>
            <w:noWrap/>
            <w:tcMar>
              <w:left w:w="57" w:type="dxa"/>
              <w:right w:w="57" w:type="dxa"/>
            </w:tcMar>
          </w:tcPr>
          <w:p w:rsidR="00C961AD" w:rsidRPr="00335F49" w:rsidRDefault="00C961AD" w:rsidP="00186840">
            <w:pPr>
              <w:jc w:val="right"/>
              <w:rPr>
                <w:color w:val="000000"/>
                <w:sz w:val="16"/>
                <w:szCs w:val="16"/>
              </w:rPr>
            </w:pPr>
            <w:r w:rsidRPr="00335F49">
              <w:rPr>
                <w:color w:val="000000"/>
                <w:sz w:val="16"/>
                <w:szCs w:val="16"/>
              </w:rPr>
              <w:t> </w:t>
            </w:r>
          </w:p>
        </w:tc>
        <w:tc>
          <w:tcPr>
            <w:tcW w:w="903" w:type="dxa"/>
            <w:shd w:val="clear" w:color="auto" w:fill="auto"/>
            <w:noWrap/>
            <w:tcMar>
              <w:left w:w="57" w:type="dxa"/>
              <w:right w:w="57" w:type="dxa"/>
            </w:tcMar>
          </w:tcPr>
          <w:p w:rsidR="00C961AD" w:rsidRPr="00335F49" w:rsidRDefault="00C961AD" w:rsidP="00186840">
            <w:pPr>
              <w:jc w:val="right"/>
              <w:rPr>
                <w:color w:val="000000"/>
                <w:sz w:val="16"/>
                <w:szCs w:val="16"/>
              </w:rPr>
            </w:pPr>
            <w:r w:rsidRPr="00335F49">
              <w:rPr>
                <w:color w:val="000000"/>
                <w:sz w:val="16"/>
                <w:szCs w:val="16"/>
              </w:rPr>
              <w:t> </w:t>
            </w:r>
          </w:p>
        </w:tc>
        <w:tc>
          <w:tcPr>
            <w:tcW w:w="903" w:type="dxa"/>
            <w:shd w:val="clear" w:color="auto" w:fill="auto"/>
            <w:noWrap/>
            <w:tcMar>
              <w:left w:w="57" w:type="dxa"/>
              <w:right w:w="57" w:type="dxa"/>
            </w:tcMar>
          </w:tcPr>
          <w:p w:rsidR="00C961AD" w:rsidRPr="00335F49" w:rsidRDefault="00C961AD" w:rsidP="00186840">
            <w:pPr>
              <w:jc w:val="right"/>
              <w:rPr>
                <w:color w:val="000000"/>
                <w:sz w:val="16"/>
                <w:szCs w:val="16"/>
              </w:rPr>
            </w:pPr>
            <w:r w:rsidRPr="00335F49">
              <w:rPr>
                <w:color w:val="000000"/>
                <w:sz w:val="16"/>
                <w:szCs w:val="16"/>
              </w:rPr>
              <w:t> </w:t>
            </w:r>
          </w:p>
        </w:tc>
        <w:tc>
          <w:tcPr>
            <w:tcW w:w="1029" w:type="dxa"/>
            <w:shd w:val="clear" w:color="auto" w:fill="auto"/>
            <w:noWrap/>
            <w:tcMar>
              <w:left w:w="57" w:type="dxa"/>
              <w:right w:w="57" w:type="dxa"/>
            </w:tcMar>
          </w:tcPr>
          <w:p w:rsidR="00C961AD" w:rsidRPr="00335F49" w:rsidRDefault="00C961AD" w:rsidP="00186840">
            <w:pPr>
              <w:jc w:val="right"/>
              <w:rPr>
                <w:color w:val="000000"/>
                <w:sz w:val="16"/>
                <w:szCs w:val="16"/>
              </w:rPr>
            </w:pPr>
            <w:r w:rsidRPr="00335F49">
              <w:rPr>
                <w:color w:val="000000"/>
                <w:sz w:val="16"/>
                <w:szCs w:val="16"/>
              </w:rPr>
              <w:t> </w:t>
            </w:r>
          </w:p>
        </w:tc>
        <w:tc>
          <w:tcPr>
            <w:tcW w:w="1012" w:type="dxa"/>
            <w:shd w:val="clear" w:color="auto" w:fill="auto"/>
            <w:noWrap/>
            <w:tcMar>
              <w:left w:w="57" w:type="dxa"/>
              <w:right w:w="57" w:type="dxa"/>
            </w:tcMar>
          </w:tcPr>
          <w:p w:rsidR="00C961AD" w:rsidRPr="00335F49" w:rsidRDefault="00C961AD" w:rsidP="00186840">
            <w:pPr>
              <w:jc w:val="right"/>
              <w:rPr>
                <w:color w:val="000000"/>
                <w:sz w:val="16"/>
                <w:szCs w:val="16"/>
              </w:rPr>
            </w:pPr>
            <w:r w:rsidRPr="00335F49">
              <w:rPr>
                <w:color w:val="000000"/>
                <w:sz w:val="16"/>
                <w:szCs w:val="16"/>
              </w:rPr>
              <w:t> </w:t>
            </w:r>
          </w:p>
        </w:tc>
      </w:tr>
      <w:tr w:rsidR="00C961AD" w:rsidTr="00186840">
        <w:trPr>
          <w:trHeight w:val="385"/>
        </w:trPr>
        <w:tc>
          <w:tcPr>
            <w:tcW w:w="438" w:type="dxa"/>
            <w:shd w:val="clear" w:color="auto" w:fill="auto"/>
            <w:noWrap/>
            <w:tcMar>
              <w:left w:w="57" w:type="dxa"/>
              <w:right w:w="57" w:type="dxa"/>
            </w:tcMar>
            <w:vAlign w:val="center"/>
          </w:tcPr>
          <w:p w:rsidR="00C961AD" w:rsidRDefault="00C961AD" w:rsidP="00186840">
            <w:pPr>
              <w:jc w:val="center"/>
              <w:rPr>
                <w:color w:val="000000"/>
                <w:sz w:val="22"/>
                <w:szCs w:val="22"/>
              </w:rPr>
            </w:pPr>
            <w:r>
              <w:rPr>
                <w:color w:val="000000"/>
                <w:sz w:val="22"/>
                <w:szCs w:val="22"/>
              </w:rPr>
              <w:lastRenderedPageBreak/>
              <w:t>9</w:t>
            </w:r>
          </w:p>
        </w:tc>
        <w:tc>
          <w:tcPr>
            <w:tcW w:w="3921" w:type="dxa"/>
            <w:shd w:val="clear" w:color="auto" w:fill="auto"/>
            <w:tcMar>
              <w:left w:w="57" w:type="dxa"/>
              <w:right w:w="57" w:type="dxa"/>
            </w:tcMar>
            <w:vAlign w:val="center"/>
          </w:tcPr>
          <w:p w:rsidR="00C961AD" w:rsidRPr="002B1C3A" w:rsidRDefault="00C961AD" w:rsidP="00186840">
            <w:pPr>
              <w:rPr>
                <w:bCs/>
                <w:color w:val="000000"/>
                <w:sz w:val="22"/>
                <w:szCs w:val="22"/>
              </w:rPr>
            </w:pPr>
            <w:r w:rsidRPr="00DE0CA4">
              <w:rPr>
                <w:bCs/>
                <w:color w:val="000000"/>
                <w:sz w:val="22"/>
                <w:szCs w:val="22"/>
              </w:rPr>
              <w:t>Объектларны энергетик тикшерү</w:t>
            </w:r>
          </w:p>
        </w:tc>
        <w:tc>
          <w:tcPr>
            <w:tcW w:w="850" w:type="dxa"/>
            <w:shd w:val="clear" w:color="auto" w:fill="auto"/>
            <w:noWrap/>
            <w:tcMar>
              <w:left w:w="57" w:type="dxa"/>
              <w:right w:w="57" w:type="dxa"/>
            </w:tcMar>
          </w:tcPr>
          <w:p w:rsidR="00C961AD" w:rsidRPr="00CE2CBF" w:rsidRDefault="00C961AD" w:rsidP="00186840">
            <w:pPr>
              <w:jc w:val="right"/>
              <w:rPr>
                <w:color w:val="000000"/>
                <w:sz w:val="22"/>
                <w:szCs w:val="22"/>
              </w:rPr>
            </w:pPr>
          </w:p>
        </w:tc>
        <w:tc>
          <w:tcPr>
            <w:tcW w:w="1134" w:type="dxa"/>
            <w:shd w:val="clear" w:color="auto" w:fill="auto"/>
            <w:noWrap/>
            <w:tcMar>
              <w:left w:w="57" w:type="dxa"/>
              <w:right w:w="57" w:type="dxa"/>
            </w:tcMar>
          </w:tcPr>
          <w:p w:rsidR="00C961AD" w:rsidRPr="00CE2CBF" w:rsidRDefault="00C961AD" w:rsidP="00186840">
            <w:pPr>
              <w:jc w:val="right"/>
              <w:rPr>
                <w:color w:val="000000"/>
                <w:sz w:val="22"/>
                <w:szCs w:val="22"/>
              </w:rPr>
            </w:pPr>
            <w:r w:rsidRPr="00CE2CBF">
              <w:rPr>
                <w:color w:val="000000"/>
                <w:sz w:val="22"/>
                <w:szCs w:val="22"/>
              </w:rPr>
              <w:t>4 500</w:t>
            </w:r>
          </w:p>
        </w:tc>
        <w:tc>
          <w:tcPr>
            <w:tcW w:w="992" w:type="dxa"/>
            <w:shd w:val="clear" w:color="auto" w:fill="auto"/>
            <w:noWrap/>
            <w:tcMar>
              <w:left w:w="57" w:type="dxa"/>
              <w:right w:w="57" w:type="dxa"/>
            </w:tcMar>
          </w:tcPr>
          <w:p w:rsidR="00C961AD" w:rsidRPr="00CE2CBF" w:rsidRDefault="00C961AD" w:rsidP="00186840">
            <w:pPr>
              <w:jc w:val="right"/>
              <w:rPr>
                <w:color w:val="000000"/>
                <w:sz w:val="22"/>
                <w:szCs w:val="22"/>
              </w:rPr>
            </w:pPr>
            <w:r w:rsidRPr="00CE2CBF">
              <w:rPr>
                <w:color w:val="000000"/>
                <w:sz w:val="22"/>
                <w:szCs w:val="22"/>
              </w:rPr>
              <w:t>4 500</w:t>
            </w:r>
          </w:p>
        </w:tc>
        <w:tc>
          <w:tcPr>
            <w:tcW w:w="993" w:type="dxa"/>
            <w:shd w:val="clear" w:color="auto" w:fill="auto"/>
            <w:noWrap/>
            <w:tcMar>
              <w:left w:w="57" w:type="dxa"/>
              <w:right w:w="57" w:type="dxa"/>
            </w:tcMar>
          </w:tcPr>
          <w:p w:rsidR="00C961AD" w:rsidRPr="00CE2CBF" w:rsidRDefault="00C961AD" w:rsidP="00186840">
            <w:pPr>
              <w:jc w:val="right"/>
              <w:rPr>
                <w:color w:val="000000"/>
                <w:sz w:val="22"/>
                <w:szCs w:val="22"/>
              </w:rPr>
            </w:pPr>
            <w:r w:rsidRPr="00CE2CBF">
              <w:rPr>
                <w:color w:val="000000"/>
                <w:sz w:val="22"/>
                <w:szCs w:val="22"/>
              </w:rPr>
              <w:t>1 000</w:t>
            </w:r>
          </w:p>
        </w:tc>
        <w:tc>
          <w:tcPr>
            <w:tcW w:w="1083" w:type="dxa"/>
            <w:shd w:val="clear" w:color="auto" w:fill="auto"/>
            <w:noWrap/>
            <w:tcMar>
              <w:left w:w="57" w:type="dxa"/>
              <w:right w:w="57" w:type="dxa"/>
            </w:tcMar>
          </w:tcPr>
          <w:p w:rsidR="00C961AD" w:rsidRPr="00CE2CBF" w:rsidRDefault="00C961AD" w:rsidP="00186840">
            <w:pPr>
              <w:jc w:val="right"/>
              <w:rPr>
                <w:color w:val="000000"/>
                <w:sz w:val="22"/>
                <w:szCs w:val="22"/>
              </w:rPr>
            </w:pPr>
            <w:r w:rsidRPr="00CE2CBF">
              <w:rPr>
                <w:color w:val="000000"/>
                <w:sz w:val="22"/>
                <w:szCs w:val="22"/>
              </w:rPr>
              <w:t>1 000</w:t>
            </w:r>
          </w:p>
        </w:tc>
        <w:tc>
          <w:tcPr>
            <w:tcW w:w="992" w:type="dxa"/>
            <w:shd w:val="clear" w:color="000000" w:fill="DDD9C3"/>
            <w:noWrap/>
            <w:tcMar>
              <w:left w:w="57" w:type="dxa"/>
              <w:right w:w="57" w:type="dxa"/>
            </w:tcMar>
          </w:tcPr>
          <w:p w:rsidR="00C961AD" w:rsidRPr="00CE2CBF" w:rsidRDefault="00C961AD" w:rsidP="00186840">
            <w:pPr>
              <w:jc w:val="right"/>
              <w:rPr>
                <w:b/>
                <w:bCs/>
                <w:color w:val="000000"/>
                <w:sz w:val="22"/>
                <w:szCs w:val="22"/>
              </w:rPr>
            </w:pPr>
            <w:r w:rsidRPr="00CE2CBF">
              <w:rPr>
                <w:b/>
                <w:bCs/>
                <w:color w:val="000000"/>
                <w:sz w:val="22"/>
                <w:szCs w:val="22"/>
              </w:rPr>
              <w:t>1</w:t>
            </w:r>
            <w:r>
              <w:rPr>
                <w:b/>
                <w:bCs/>
                <w:color w:val="000000"/>
                <w:sz w:val="22"/>
                <w:szCs w:val="22"/>
              </w:rPr>
              <w:t>1 </w:t>
            </w:r>
            <w:r w:rsidRPr="00CE2CBF">
              <w:rPr>
                <w:b/>
                <w:bCs/>
                <w:color w:val="000000"/>
                <w:sz w:val="22"/>
                <w:szCs w:val="22"/>
              </w:rPr>
              <w:t>000</w:t>
            </w:r>
          </w:p>
        </w:tc>
        <w:tc>
          <w:tcPr>
            <w:tcW w:w="992" w:type="dxa"/>
            <w:shd w:val="clear" w:color="auto" w:fill="auto"/>
            <w:noWrap/>
            <w:tcMar>
              <w:left w:w="57" w:type="dxa"/>
              <w:right w:w="57" w:type="dxa"/>
            </w:tcMar>
          </w:tcPr>
          <w:p w:rsidR="00C961AD" w:rsidRPr="00CE2CBF" w:rsidRDefault="00C961AD" w:rsidP="00186840">
            <w:pPr>
              <w:jc w:val="right"/>
              <w:rPr>
                <w:color w:val="000000"/>
                <w:sz w:val="22"/>
                <w:szCs w:val="22"/>
              </w:rPr>
            </w:pPr>
            <w:r>
              <w:rPr>
                <w:color w:val="000000"/>
                <w:sz w:val="22"/>
                <w:szCs w:val="22"/>
              </w:rPr>
              <w:t>1 </w:t>
            </w:r>
            <w:r w:rsidRPr="00CE2CBF">
              <w:rPr>
                <w:color w:val="000000"/>
                <w:sz w:val="22"/>
                <w:szCs w:val="22"/>
              </w:rPr>
              <w:t>900</w:t>
            </w:r>
          </w:p>
        </w:tc>
        <w:tc>
          <w:tcPr>
            <w:tcW w:w="903" w:type="dxa"/>
            <w:shd w:val="clear" w:color="auto" w:fill="auto"/>
            <w:noWrap/>
            <w:tcMar>
              <w:left w:w="57" w:type="dxa"/>
              <w:right w:w="57" w:type="dxa"/>
            </w:tcMar>
          </w:tcPr>
          <w:p w:rsidR="00C961AD" w:rsidRPr="00CE2CBF" w:rsidRDefault="00C961AD" w:rsidP="00186840">
            <w:pPr>
              <w:jc w:val="right"/>
              <w:rPr>
                <w:color w:val="000000"/>
                <w:sz w:val="22"/>
                <w:szCs w:val="22"/>
              </w:rPr>
            </w:pPr>
          </w:p>
        </w:tc>
        <w:tc>
          <w:tcPr>
            <w:tcW w:w="903" w:type="dxa"/>
            <w:shd w:val="clear" w:color="auto" w:fill="auto"/>
            <w:noWrap/>
            <w:tcMar>
              <w:left w:w="57" w:type="dxa"/>
              <w:right w:w="57" w:type="dxa"/>
            </w:tcMar>
          </w:tcPr>
          <w:p w:rsidR="00C961AD" w:rsidRPr="00CE2CBF" w:rsidRDefault="00C961AD" w:rsidP="00186840">
            <w:pPr>
              <w:jc w:val="right"/>
              <w:rPr>
                <w:color w:val="000000"/>
                <w:sz w:val="22"/>
                <w:szCs w:val="22"/>
              </w:rPr>
            </w:pPr>
            <w:r w:rsidRPr="00CE2CBF">
              <w:rPr>
                <w:color w:val="000000"/>
                <w:sz w:val="22"/>
                <w:szCs w:val="22"/>
              </w:rPr>
              <w:t>9 100</w:t>
            </w:r>
          </w:p>
        </w:tc>
        <w:tc>
          <w:tcPr>
            <w:tcW w:w="1029" w:type="dxa"/>
            <w:shd w:val="clear" w:color="auto" w:fill="auto"/>
            <w:noWrap/>
            <w:tcMar>
              <w:left w:w="57" w:type="dxa"/>
              <w:right w:w="57" w:type="dxa"/>
            </w:tcMar>
          </w:tcPr>
          <w:p w:rsidR="00C961AD" w:rsidRPr="00CE2CBF" w:rsidRDefault="00C961AD" w:rsidP="00186840">
            <w:pPr>
              <w:jc w:val="right"/>
              <w:rPr>
                <w:color w:val="000000"/>
                <w:sz w:val="22"/>
                <w:szCs w:val="22"/>
              </w:rPr>
            </w:pPr>
          </w:p>
        </w:tc>
        <w:tc>
          <w:tcPr>
            <w:tcW w:w="1012" w:type="dxa"/>
            <w:shd w:val="clear" w:color="auto" w:fill="auto"/>
            <w:noWrap/>
            <w:tcMar>
              <w:left w:w="57" w:type="dxa"/>
              <w:right w:w="57" w:type="dxa"/>
            </w:tcMar>
          </w:tcPr>
          <w:p w:rsidR="00C961AD" w:rsidRPr="00CE2CBF" w:rsidRDefault="00C961AD" w:rsidP="00186840">
            <w:pPr>
              <w:jc w:val="right"/>
              <w:rPr>
                <w:color w:val="000000"/>
                <w:sz w:val="22"/>
                <w:szCs w:val="22"/>
              </w:rPr>
            </w:pPr>
          </w:p>
        </w:tc>
      </w:tr>
      <w:tr w:rsidR="00C961AD" w:rsidRPr="00335F49" w:rsidTr="00186840">
        <w:trPr>
          <w:trHeight w:val="184"/>
        </w:trPr>
        <w:tc>
          <w:tcPr>
            <w:tcW w:w="438" w:type="dxa"/>
            <w:shd w:val="clear" w:color="auto" w:fill="auto"/>
            <w:noWrap/>
            <w:tcMar>
              <w:left w:w="57" w:type="dxa"/>
              <w:right w:w="57" w:type="dxa"/>
            </w:tcMar>
            <w:vAlign w:val="center"/>
          </w:tcPr>
          <w:p w:rsidR="00C961AD" w:rsidRPr="00335F49" w:rsidRDefault="00C961AD" w:rsidP="00186840">
            <w:pPr>
              <w:jc w:val="center"/>
              <w:rPr>
                <w:color w:val="000000"/>
                <w:sz w:val="16"/>
                <w:szCs w:val="16"/>
              </w:rPr>
            </w:pPr>
            <w:r w:rsidRPr="00335F49">
              <w:rPr>
                <w:color w:val="000000"/>
                <w:sz w:val="16"/>
                <w:szCs w:val="16"/>
              </w:rPr>
              <w:t> </w:t>
            </w:r>
          </w:p>
        </w:tc>
        <w:tc>
          <w:tcPr>
            <w:tcW w:w="3921" w:type="dxa"/>
            <w:shd w:val="clear" w:color="auto" w:fill="auto"/>
            <w:tcMar>
              <w:left w:w="57" w:type="dxa"/>
              <w:right w:w="57" w:type="dxa"/>
            </w:tcMar>
            <w:vAlign w:val="center"/>
          </w:tcPr>
          <w:p w:rsidR="00C961AD" w:rsidRPr="002B1C3A" w:rsidRDefault="00C961AD" w:rsidP="00186840">
            <w:pPr>
              <w:rPr>
                <w:bCs/>
                <w:color w:val="000000"/>
                <w:sz w:val="16"/>
                <w:szCs w:val="16"/>
              </w:rPr>
            </w:pPr>
            <w:r w:rsidRPr="002B1C3A">
              <w:rPr>
                <w:bCs/>
                <w:color w:val="000000"/>
                <w:sz w:val="16"/>
                <w:szCs w:val="16"/>
              </w:rPr>
              <w:t> </w:t>
            </w:r>
          </w:p>
        </w:tc>
        <w:tc>
          <w:tcPr>
            <w:tcW w:w="850" w:type="dxa"/>
            <w:shd w:val="clear" w:color="auto" w:fill="auto"/>
            <w:noWrap/>
            <w:tcMar>
              <w:left w:w="57" w:type="dxa"/>
              <w:right w:w="57" w:type="dxa"/>
            </w:tcMar>
          </w:tcPr>
          <w:p w:rsidR="00C961AD" w:rsidRPr="00335F49" w:rsidRDefault="00C961AD" w:rsidP="00186840">
            <w:pPr>
              <w:jc w:val="right"/>
              <w:rPr>
                <w:color w:val="000000"/>
                <w:sz w:val="16"/>
                <w:szCs w:val="16"/>
              </w:rPr>
            </w:pPr>
          </w:p>
        </w:tc>
        <w:tc>
          <w:tcPr>
            <w:tcW w:w="1134" w:type="dxa"/>
            <w:shd w:val="clear" w:color="auto" w:fill="auto"/>
            <w:noWrap/>
            <w:tcMar>
              <w:left w:w="57" w:type="dxa"/>
              <w:right w:w="57" w:type="dxa"/>
            </w:tcMar>
          </w:tcPr>
          <w:p w:rsidR="00C961AD" w:rsidRPr="00335F49" w:rsidRDefault="00C961AD" w:rsidP="00186840">
            <w:pPr>
              <w:jc w:val="right"/>
              <w:rPr>
                <w:color w:val="000000"/>
                <w:sz w:val="16"/>
                <w:szCs w:val="16"/>
              </w:rPr>
            </w:pPr>
            <w:r w:rsidRPr="00335F49">
              <w:rPr>
                <w:color w:val="000000"/>
                <w:sz w:val="16"/>
                <w:szCs w:val="16"/>
              </w:rPr>
              <w:t> </w:t>
            </w:r>
          </w:p>
        </w:tc>
        <w:tc>
          <w:tcPr>
            <w:tcW w:w="992" w:type="dxa"/>
            <w:shd w:val="clear" w:color="auto" w:fill="auto"/>
            <w:noWrap/>
            <w:tcMar>
              <w:left w:w="57" w:type="dxa"/>
              <w:right w:w="57" w:type="dxa"/>
            </w:tcMar>
          </w:tcPr>
          <w:p w:rsidR="00C961AD" w:rsidRPr="00335F49" w:rsidRDefault="00C961AD" w:rsidP="00186840">
            <w:pPr>
              <w:jc w:val="right"/>
              <w:rPr>
                <w:color w:val="000000"/>
                <w:sz w:val="16"/>
                <w:szCs w:val="16"/>
              </w:rPr>
            </w:pPr>
            <w:r w:rsidRPr="00335F49">
              <w:rPr>
                <w:color w:val="000000"/>
                <w:sz w:val="16"/>
                <w:szCs w:val="16"/>
              </w:rPr>
              <w:t> </w:t>
            </w:r>
          </w:p>
        </w:tc>
        <w:tc>
          <w:tcPr>
            <w:tcW w:w="993" w:type="dxa"/>
            <w:shd w:val="clear" w:color="auto" w:fill="auto"/>
            <w:noWrap/>
            <w:tcMar>
              <w:left w:w="57" w:type="dxa"/>
              <w:right w:w="57" w:type="dxa"/>
            </w:tcMar>
          </w:tcPr>
          <w:p w:rsidR="00C961AD" w:rsidRPr="00335F49" w:rsidRDefault="00C961AD" w:rsidP="00186840">
            <w:pPr>
              <w:jc w:val="right"/>
              <w:rPr>
                <w:color w:val="000000"/>
                <w:sz w:val="16"/>
                <w:szCs w:val="16"/>
              </w:rPr>
            </w:pPr>
            <w:r w:rsidRPr="00335F49">
              <w:rPr>
                <w:color w:val="000000"/>
                <w:sz w:val="16"/>
                <w:szCs w:val="16"/>
              </w:rPr>
              <w:t> </w:t>
            </w:r>
          </w:p>
        </w:tc>
        <w:tc>
          <w:tcPr>
            <w:tcW w:w="1083" w:type="dxa"/>
            <w:shd w:val="clear" w:color="auto" w:fill="auto"/>
            <w:noWrap/>
            <w:tcMar>
              <w:left w:w="57" w:type="dxa"/>
              <w:right w:w="57" w:type="dxa"/>
            </w:tcMar>
          </w:tcPr>
          <w:p w:rsidR="00C961AD" w:rsidRPr="00335F49" w:rsidRDefault="00C961AD" w:rsidP="00186840">
            <w:pPr>
              <w:jc w:val="right"/>
              <w:rPr>
                <w:color w:val="000000"/>
                <w:sz w:val="16"/>
                <w:szCs w:val="16"/>
              </w:rPr>
            </w:pPr>
            <w:r w:rsidRPr="00335F49">
              <w:rPr>
                <w:color w:val="000000"/>
                <w:sz w:val="16"/>
                <w:szCs w:val="16"/>
              </w:rPr>
              <w:t> </w:t>
            </w:r>
          </w:p>
        </w:tc>
        <w:tc>
          <w:tcPr>
            <w:tcW w:w="992" w:type="dxa"/>
            <w:shd w:val="clear" w:color="000000" w:fill="DDD9C3"/>
            <w:noWrap/>
            <w:tcMar>
              <w:left w:w="57" w:type="dxa"/>
              <w:right w:w="57" w:type="dxa"/>
            </w:tcMar>
          </w:tcPr>
          <w:p w:rsidR="00C961AD" w:rsidRPr="00335F49" w:rsidRDefault="00C961AD" w:rsidP="00186840">
            <w:pPr>
              <w:jc w:val="right"/>
              <w:rPr>
                <w:b/>
                <w:bCs/>
                <w:color w:val="000000"/>
                <w:sz w:val="16"/>
                <w:szCs w:val="16"/>
              </w:rPr>
            </w:pPr>
            <w:r w:rsidRPr="00335F49">
              <w:rPr>
                <w:b/>
                <w:bCs/>
                <w:color w:val="000000"/>
                <w:sz w:val="16"/>
                <w:szCs w:val="16"/>
              </w:rPr>
              <w:t> </w:t>
            </w:r>
          </w:p>
        </w:tc>
        <w:tc>
          <w:tcPr>
            <w:tcW w:w="992" w:type="dxa"/>
            <w:shd w:val="clear" w:color="auto" w:fill="auto"/>
            <w:noWrap/>
            <w:tcMar>
              <w:left w:w="57" w:type="dxa"/>
              <w:right w:w="57" w:type="dxa"/>
            </w:tcMar>
          </w:tcPr>
          <w:p w:rsidR="00C961AD" w:rsidRPr="00335F49" w:rsidRDefault="00C961AD" w:rsidP="00186840">
            <w:pPr>
              <w:jc w:val="right"/>
              <w:rPr>
                <w:color w:val="000000"/>
                <w:sz w:val="16"/>
                <w:szCs w:val="16"/>
              </w:rPr>
            </w:pPr>
          </w:p>
        </w:tc>
        <w:tc>
          <w:tcPr>
            <w:tcW w:w="903" w:type="dxa"/>
            <w:shd w:val="clear" w:color="auto" w:fill="auto"/>
            <w:noWrap/>
            <w:tcMar>
              <w:left w:w="57" w:type="dxa"/>
              <w:right w:w="57" w:type="dxa"/>
            </w:tcMar>
          </w:tcPr>
          <w:p w:rsidR="00C961AD" w:rsidRPr="00335F49" w:rsidRDefault="00C961AD" w:rsidP="00186840">
            <w:pPr>
              <w:jc w:val="right"/>
              <w:rPr>
                <w:color w:val="000000"/>
                <w:sz w:val="16"/>
                <w:szCs w:val="16"/>
              </w:rPr>
            </w:pPr>
          </w:p>
        </w:tc>
        <w:tc>
          <w:tcPr>
            <w:tcW w:w="903" w:type="dxa"/>
            <w:shd w:val="clear" w:color="auto" w:fill="auto"/>
            <w:noWrap/>
            <w:tcMar>
              <w:left w:w="57" w:type="dxa"/>
              <w:right w:w="57" w:type="dxa"/>
            </w:tcMar>
          </w:tcPr>
          <w:p w:rsidR="00C961AD" w:rsidRPr="00335F49" w:rsidRDefault="00C961AD" w:rsidP="00186840">
            <w:pPr>
              <w:jc w:val="right"/>
              <w:rPr>
                <w:color w:val="000000"/>
                <w:sz w:val="16"/>
                <w:szCs w:val="16"/>
              </w:rPr>
            </w:pPr>
          </w:p>
        </w:tc>
        <w:tc>
          <w:tcPr>
            <w:tcW w:w="1029" w:type="dxa"/>
            <w:shd w:val="clear" w:color="auto" w:fill="auto"/>
            <w:noWrap/>
            <w:tcMar>
              <w:left w:w="57" w:type="dxa"/>
              <w:right w:w="57" w:type="dxa"/>
            </w:tcMar>
          </w:tcPr>
          <w:p w:rsidR="00C961AD" w:rsidRPr="00335F49" w:rsidRDefault="00C961AD" w:rsidP="00186840">
            <w:pPr>
              <w:jc w:val="right"/>
              <w:rPr>
                <w:color w:val="000000"/>
                <w:sz w:val="16"/>
                <w:szCs w:val="16"/>
              </w:rPr>
            </w:pPr>
          </w:p>
        </w:tc>
        <w:tc>
          <w:tcPr>
            <w:tcW w:w="1012" w:type="dxa"/>
            <w:shd w:val="clear" w:color="auto" w:fill="auto"/>
            <w:noWrap/>
            <w:tcMar>
              <w:left w:w="57" w:type="dxa"/>
              <w:right w:w="57" w:type="dxa"/>
            </w:tcMar>
          </w:tcPr>
          <w:p w:rsidR="00C961AD" w:rsidRPr="00335F49" w:rsidRDefault="00C961AD" w:rsidP="00186840">
            <w:pPr>
              <w:jc w:val="right"/>
              <w:rPr>
                <w:color w:val="000000"/>
                <w:sz w:val="16"/>
                <w:szCs w:val="16"/>
              </w:rPr>
            </w:pPr>
          </w:p>
        </w:tc>
      </w:tr>
      <w:tr w:rsidR="00C961AD" w:rsidTr="00186840">
        <w:trPr>
          <w:trHeight w:val="604"/>
        </w:trPr>
        <w:tc>
          <w:tcPr>
            <w:tcW w:w="438" w:type="dxa"/>
            <w:shd w:val="clear" w:color="auto" w:fill="auto"/>
            <w:noWrap/>
            <w:tcMar>
              <w:left w:w="57" w:type="dxa"/>
              <w:right w:w="57" w:type="dxa"/>
            </w:tcMar>
            <w:vAlign w:val="center"/>
          </w:tcPr>
          <w:p w:rsidR="00C961AD" w:rsidRDefault="00C961AD" w:rsidP="00186840">
            <w:pPr>
              <w:jc w:val="center"/>
              <w:rPr>
                <w:color w:val="000000"/>
                <w:sz w:val="22"/>
                <w:szCs w:val="22"/>
              </w:rPr>
            </w:pPr>
            <w:r>
              <w:rPr>
                <w:color w:val="000000"/>
                <w:sz w:val="22"/>
                <w:szCs w:val="22"/>
              </w:rPr>
              <w:t>10</w:t>
            </w:r>
          </w:p>
        </w:tc>
        <w:tc>
          <w:tcPr>
            <w:tcW w:w="3921" w:type="dxa"/>
            <w:shd w:val="clear" w:color="auto" w:fill="auto"/>
            <w:tcMar>
              <w:left w:w="57" w:type="dxa"/>
              <w:right w:w="57" w:type="dxa"/>
            </w:tcMar>
            <w:vAlign w:val="center"/>
          </w:tcPr>
          <w:p w:rsidR="00C961AD" w:rsidRPr="002B1C3A" w:rsidRDefault="00C961AD" w:rsidP="00186840">
            <w:pPr>
              <w:rPr>
                <w:bCs/>
                <w:color w:val="000000"/>
                <w:sz w:val="22"/>
                <w:szCs w:val="22"/>
              </w:rPr>
            </w:pPr>
            <w:r w:rsidRPr="00286662">
              <w:rPr>
                <w:bCs/>
                <w:color w:val="000000"/>
                <w:sz w:val="22"/>
                <w:szCs w:val="22"/>
              </w:rPr>
              <w:t>ТКХ оешмаларының җитештерү программалары</w:t>
            </w:r>
          </w:p>
        </w:tc>
        <w:tc>
          <w:tcPr>
            <w:tcW w:w="850" w:type="dxa"/>
            <w:shd w:val="clear" w:color="auto" w:fill="auto"/>
            <w:noWrap/>
            <w:tcMar>
              <w:left w:w="57" w:type="dxa"/>
              <w:right w:w="57" w:type="dxa"/>
            </w:tcMar>
          </w:tcPr>
          <w:p w:rsidR="00C961AD" w:rsidRPr="00CE2CBF" w:rsidRDefault="00C961AD" w:rsidP="00186840">
            <w:pPr>
              <w:jc w:val="right"/>
              <w:rPr>
                <w:color w:val="000000"/>
                <w:sz w:val="22"/>
                <w:szCs w:val="22"/>
              </w:rPr>
            </w:pPr>
          </w:p>
        </w:tc>
        <w:tc>
          <w:tcPr>
            <w:tcW w:w="1134" w:type="dxa"/>
            <w:shd w:val="clear" w:color="auto" w:fill="auto"/>
            <w:noWrap/>
            <w:tcMar>
              <w:left w:w="57" w:type="dxa"/>
              <w:right w:w="57" w:type="dxa"/>
            </w:tcMar>
          </w:tcPr>
          <w:p w:rsidR="00C961AD" w:rsidRPr="00CE2CBF" w:rsidRDefault="00C961AD" w:rsidP="00186840">
            <w:pPr>
              <w:jc w:val="right"/>
              <w:rPr>
                <w:color w:val="000000"/>
                <w:sz w:val="22"/>
                <w:szCs w:val="22"/>
              </w:rPr>
            </w:pPr>
            <w:r w:rsidRPr="00CE2CBF">
              <w:rPr>
                <w:color w:val="000000"/>
                <w:sz w:val="22"/>
                <w:szCs w:val="22"/>
              </w:rPr>
              <w:t>7 000</w:t>
            </w:r>
          </w:p>
        </w:tc>
        <w:tc>
          <w:tcPr>
            <w:tcW w:w="992" w:type="dxa"/>
            <w:shd w:val="clear" w:color="auto" w:fill="auto"/>
            <w:noWrap/>
            <w:tcMar>
              <w:left w:w="57" w:type="dxa"/>
              <w:right w:w="57" w:type="dxa"/>
            </w:tcMar>
          </w:tcPr>
          <w:p w:rsidR="00C961AD" w:rsidRPr="00CE2CBF" w:rsidRDefault="00C961AD" w:rsidP="00186840">
            <w:pPr>
              <w:jc w:val="right"/>
              <w:rPr>
                <w:color w:val="000000"/>
                <w:sz w:val="22"/>
                <w:szCs w:val="22"/>
              </w:rPr>
            </w:pPr>
            <w:r w:rsidRPr="00CE2CBF">
              <w:rPr>
                <w:color w:val="000000"/>
                <w:sz w:val="22"/>
                <w:szCs w:val="22"/>
              </w:rPr>
              <w:t>11 000</w:t>
            </w:r>
          </w:p>
        </w:tc>
        <w:tc>
          <w:tcPr>
            <w:tcW w:w="993" w:type="dxa"/>
            <w:shd w:val="clear" w:color="auto" w:fill="auto"/>
            <w:noWrap/>
            <w:tcMar>
              <w:left w:w="57" w:type="dxa"/>
              <w:right w:w="57" w:type="dxa"/>
            </w:tcMar>
          </w:tcPr>
          <w:p w:rsidR="00C961AD" w:rsidRPr="00CE2CBF" w:rsidRDefault="00C961AD" w:rsidP="00186840">
            <w:pPr>
              <w:jc w:val="right"/>
              <w:rPr>
                <w:color w:val="000000"/>
                <w:sz w:val="22"/>
                <w:szCs w:val="22"/>
              </w:rPr>
            </w:pPr>
            <w:r w:rsidRPr="00CE2CBF">
              <w:rPr>
                <w:color w:val="000000"/>
                <w:sz w:val="22"/>
                <w:szCs w:val="22"/>
              </w:rPr>
              <w:t>1</w:t>
            </w:r>
            <w:r>
              <w:rPr>
                <w:color w:val="000000"/>
                <w:sz w:val="22"/>
                <w:szCs w:val="22"/>
              </w:rPr>
              <w:t>1</w:t>
            </w:r>
            <w:r w:rsidRPr="00CE2CBF">
              <w:rPr>
                <w:color w:val="000000"/>
                <w:sz w:val="22"/>
                <w:szCs w:val="22"/>
              </w:rPr>
              <w:t xml:space="preserve"> 500</w:t>
            </w:r>
          </w:p>
        </w:tc>
        <w:tc>
          <w:tcPr>
            <w:tcW w:w="1083" w:type="dxa"/>
            <w:shd w:val="clear" w:color="auto" w:fill="auto"/>
            <w:noWrap/>
            <w:tcMar>
              <w:left w:w="57" w:type="dxa"/>
              <w:right w:w="57" w:type="dxa"/>
            </w:tcMar>
          </w:tcPr>
          <w:p w:rsidR="00C961AD" w:rsidRPr="00CE2CBF" w:rsidRDefault="00C961AD" w:rsidP="00186840">
            <w:pPr>
              <w:jc w:val="right"/>
              <w:rPr>
                <w:color w:val="000000"/>
                <w:sz w:val="22"/>
                <w:szCs w:val="22"/>
              </w:rPr>
            </w:pPr>
            <w:r w:rsidRPr="00CE2CBF">
              <w:rPr>
                <w:color w:val="000000"/>
                <w:sz w:val="22"/>
                <w:szCs w:val="22"/>
              </w:rPr>
              <w:t>1</w:t>
            </w:r>
            <w:r>
              <w:rPr>
                <w:color w:val="000000"/>
                <w:sz w:val="22"/>
                <w:szCs w:val="22"/>
              </w:rPr>
              <w:t>1</w:t>
            </w:r>
            <w:r w:rsidRPr="00CE2CBF">
              <w:rPr>
                <w:color w:val="000000"/>
                <w:sz w:val="22"/>
                <w:szCs w:val="22"/>
              </w:rPr>
              <w:t xml:space="preserve"> 500</w:t>
            </w:r>
          </w:p>
        </w:tc>
        <w:tc>
          <w:tcPr>
            <w:tcW w:w="992" w:type="dxa"/>
            <w:shd w:val="clear" w:color="000000" w:fill="DDD9C3"/>
            <w:noWrap/>
            <w:tcMar>
              <w:left w:w="57" w:type="dxa"/>
              <w:right w:w="57" w:type="dxa"/>
            </w:tcMar>
          </w:tcPr>
          <w:p w:rsidR="00C961AD" w:rsidRPr="00CE2CBF" w:rsidRDefault="00C961AD" w:rsidP="00186840">
            <w:pPr>
              <w:jc w:val="right"/>
              <w:rPr>
                <w:b/>
                <w:bCs/>
                <w:color w:val="000000"/>
                <w:sz w:val="22"/>
                <w:szCs w:val="22"/>
              </w:rPr>
            </w:pPr>
            <w:r>
              <w:rPr>
                <w:b/>
                <w:bCs/>
                <w:color w:val="000000"/>
                <w:sz w:val="22"/>
                <w:szCs w:val="22"/>
              </w:rPr>
              <w:t>41</w:t>
            </w:r>
            <w:r w:rsidRPr="00CE2CBF">
              <w:rPr>
                <w:b/>
                <w:bCs/>
                <w:color w:val="000000"/>
                <w:sz w:val="22"/>
                <w:szCs w:val="22"/>
              </w:rPr>
              <w:t xml:space="preserve"> 000</w:t>
            </w:r>
          </w:p>
        </w:tc>
        <w:tc>
          <w:tcPr>
            <w:tcW w:w="992" w:type="dxa"/>
            <w:shd w:val="clear" w:color="auto" w:fill="auto"/>
            <w:noWrap/>
            <w:tcMar>
              <w:left w:w="57" w:type="dxa"/>
              <w:right w:w="57" w:type="dxa"/>
            </w:tcMar>
          </w:tcPr>
          <w:p w:rsidR="00C961AD" w:rsidRPr="00CE2CBF" w:rsidRDefault="00C961AD" w:rsidP="00186840">
            <w:pPr>
              <w:jc w:val="right"/>
              <w:rPr>
                <w:color w:val="000000"/>
                <w:sz w:val="22"/>
                <w:szCs w:val="22"/>
              </w:rPr>
            </w:pPr>
          </w:p>
        </w:tc>
        <w:tc>
          <w:tcPr>
            <w:tcW w:w="903" w:type="dxa"/>
            <w:shd w:val="clear" w:color="auto" w:fill="auto"/>
            <w:noWrap/>
            <w:tcMar>
              <w:left w:w="57" w:type="dxa"/>
              <w:right w:w="57" w:type="dxa"/>
            </w:tcMar>
          </w:tcPr>
          <w:p w:rsidR="00C961AD" w:rsidRPr="00CE2CBF" w:rsidRDefault="00C961AD" w:rsidP="00186840">
            <w:pPr>
              <w:jc w:val="right"/>
              <w:rPr>
                <w:color w:val="000000"/>
                <w:sz w:val="22"/>
                <w:szCs w:val="22"/>
              </w:rPr>
            </w:pPr>
          </w:p>
        </w:tc>
        <w:tc>
          <w:tcPr>
            <w:tcW w:w="903" w:type="dxa"/>
            <w:shd w:val="clear" w:color="auto" w:fill="auto"/>
            <w:noWrap/>
            <w:tcMar>
              <w:left w:w="57" w:type="dxa"/>
              <w:right w:w="57" w:type="dxa"/>
            </w:tcMar>
          </w:tcPr>
          <w:p w:rsidR="00C961AD" w:rsidRPr="00CE2CBF" w:rsidRDefault="00C961AD" w:rsidP="00186840">
            <w:pPr>
              <w:jc w:val="right"/>
              <w:rPr>
                <w:color w:val="000000"/>
                <w:sz w:val="22"/>
                <w:szCs w:val="22"/>
              </w:rPr>
            </w:pPr>
          </w:p>
        </w:tc>
        <w:tc>
          <w:tcPr>
            <w:tcW w:w="1029" w:type="dxa"/>
            <w:shd w:val="clear" w:color="auto" w:fill="auto"/>
            <w:noWrap/>
            <w:tcMar>
              <w:left w:w="57" w:type="dxa"/>
              <w:right w:w="57" w:type="dxa"/>
            </w:tcMar>
          </w:tcPr>
          <w:p w:rsidR="00C961AD" w:rsidRPr="00CE2CBF" w:rsidRDefault="00C961AD" w:rsidP="00186840">
            <w:pPr>
              <w:jc w:val="right"/>
              <w:rPr>
                <w:color w:val="000000"/>
                <w:sz w:val="22"/>
                <w:szCs w:val="22"/>
              </w:rPr>
            </w:pPr>
            <w:r>
              <w:rPr>
                <w:color w:val="000000"/>
                <w:sz w:val="22"/>
                <w:szCs w:val="22"/>
              </w:rPr>
              <w:t>41</w:t>
            </w:r>
            <w:r w:rsidRPr="00CE2CBF">
              <w:rPr>
                <w:color w:val="000000"/>
                <w:sz w:val="22"/>
                <w:szCs w:val="22"/>
              </w:rPr>
              <w:t xml:space="preserve"> 000</w:t>
            </w:r>
          </w:p>
        </w:tc>
        <w:tc>
          <w:tcPr>
            <w:tcW w:w="1012" w:type="dxa"/>
            <w:shd w:val="clear" w:color="auto" w:fill="auto"/>
            <w:noWrap/>
            <w:tcMar>
              <w:left w:w="57" w:type="dxa"/>
              <w:right w:w="57" w:type="dxa"/>
            </w:tcMar>
          </w:tcPr>
          <w:p w:rsidR="00C961AD" w:rsidRPr="00CE2CBF" w:rsidRDefault="00C961AD" w:rsidP="00186840">
            <w:pPr>
              <w:jc w:val="right"/>
              <w:rPr>
                <w:color w:val="000000"/>
                <w:sz w:val="22"/>
                <w:szCs w:val="22"/>
              </w:rPr>
            </w:pPr>
            <w:r>
              <w:rPr>
                <w:color w:val="000000"/>
                <w:sz w:val="22"/>
                <w:szCs w:val="22"/>
              </w:rPr>
              <w:t>41</w:t>
            </w:r>
            <w:r w:rsidRPr="00CE2CBF">
              <w:rPr>
                <w:color w:val="000000"/>
                <w:sz w:val="22"/>
                <w:szCs w:val="22"/>
              </w:rPr>
              <w:t xml:space="preserve"> 000</w:t>
            </w:r>
          </w:p>
        </w:tc>
      </w:tr>
      <w:tr w:rsidR="00C961AD" w:rsidRPr="00335F49" w:rsidTr="00186840">
        <w:trPr>
          <w:trHeight w:val="111"/>
        </w:trPr>
        <w:tc>
          <w:tcPr>
            <w:tcW w:w="438" w:type="dxa"/>
            <w:shd w:val="clear" w:color="auto" w:fill="auto"/>
            <w:noWrap/>
            <w:tcMar>
              <w:left w:w="57" w:type="dxa"/>
              <w:right w:w="57" w:type="dxa"/>
            </w:tcMar>
            <w:vAlign w:val="center"/>
          </w:tcPr>
          <w:p w:rsidR="00C961AD" w:rsidRPr="00335F49" w:rsidRDefault="00C961AD" w:rsidP="00186840">
            <w:pPr>
              <w:jc w:val="center"/>
              <w:rPr>
                <w:color w:val="000000"/>
                <w:sz w:val="16"/>
                <w:szCs w:val="16"/>
              </w:rPr>
            </w:pPr>
            <w:r w:rsidRPr="00335F49">
              <w:rPr>
                <w:color w:val="000000"/>
                <w:sz w:val="16"/>
                <w:szCs w:val="16"/>
              </w:rPr>
              <w:t> </w:t>
            </w:r>
          </w:p>
        </w:tc>
        <w:tc>
          <w:tcPr>
            <w:tcW w:w="3921" w:type="dxa"/>
            <w:shd w:val="clear" w:color="auto" w:fill="auto"/>
            <w:tcMar>
              <w:left w:w="57" w:type="dxa"/>
              <w:right w:w="57" w:type="dxa"/>
            </w:tcMar>
            <w:vAlign w:val="center"/>
          </w:tcPr>
          <w:p w:rsidR="00C961AD" w:rsidRPr="002B1C3A" w:rsidRDefault="00C961AD" w:rsidP="00186840">
            <w:pPr>
              <w:rPr>
                <w:bCs/>
                <w:color w:val="000000"/>
                <w:sz w:val="16"/>
                <w:szCs w:val="16"/>
              </w:rPr>
            </w:pPr>
            <w:r w:rsidRPr="002B1C3A">
              <w:rPr>
                <w:bCs/>
                <w:color w:val="000000"/>
                <w:sz w:val="16"/>
                <w:szCs w:val="16"/>
              </w:rPr>
              <w:t> </w:t>
            </w:r>
          </w:p>
        </w:tc>
        <w:tc>
          <w:tcPr>
            <w:tcW w:w="850" w:type="dxa"/>
            <w:shd w:val="clear" w:color="auto" w:fill="auto"/>
            <w:noWrap/>
            <w:tcMar>
              <w:left w:w="57" w:type="dxa"/>
              <w:right w:w="57" w:type="dxa"/>
            </w:tcMar>
          </w:tcPr>
          <w:p w:rsidR="00C961AD" w:rsidRPr="00335F49" w:rsidRDefault="00C961AD" w:rsidP="00186840">
            <w:pPr>
              <w:jc w:val="right"/>
              <w:rPr>
                <w:color w:val="000000"/>
                <w:sz w:val="16"/>
                <w:szCs w:val="16"/>
              </w:rPr>
            </w:pPr>
          </w:p>
        </w:tc>
        <w:tc>
          <w:tcPr>
            <w:tcW w:w="1134" w:type="dxa"/>
            <w:shd w:val="clear" w:color="auto" w:fill="auto"/>
            <w:noWrap/>
            <w:tcMar>
              <w:left w:w="57" w:type="dxa"/>
              <w:right w:w="57" w:type="dxa"/>
            </w:tcMar>
          </w:tcPr>
          <w:p w:rsidR="00C961AD" w:rsidRPr="00335F49" w:rsidRDefault="00C961AD" w:rsidP="00186840">
            <w:pPr>
              <w:jc w:val="right"/>
              <w:rPr>
                <w:color w:val="000000"/>
                <w:sz w:val="16"/>
                <w:szCs w:val="16"/>
              </w:rPr>
            </w:pPr>
            <w:r w:rsidRPr="00335F49">
              <w:rPr>
                <w:color w:val="000000"/>
                <w:sz w:val="16"/>
                <w:szCs w:val="16"/>
              </w:rPr>
              <w:t> </w:t>
            </w:r>
          </w:p>
        </w:tc>
        <w:tc>
          <w:tcPr>
            <w:tcW w:w="992" w:type="dxa"/>
            <w:shd w:val="clear" w:color="auto" w:fill="auto"/>
            <w:noWrap/>
            <w:tcMar>
              <w:left w:w="57" w:type="dxa"/>
              <w:right w:w="57" w:type="dxa"/>
            </w:tcMar>
          </w:tcPr>
          <w:p w:rsidR="00C961AD" w:rsidRPr="00335F49" w:rsidRDefault="00C961AD" w:rsidP="00186840">
            <w:pPr>
              <w:jc w:val="right"/>
              <w:rPr>
                <w:color w:val="000000"/>
                <w:sz w:val="16"/>
                <w:szCs w:val="16"/>
              </w:rPr>
            </w:pPr>
            <w:r w:rsidRPr="00335F49">
              <w:rPr>
                <w:color w:val="000000"/>
                <w:sz w:val="16"/>
                <w:szCs w:val="16"/>
              </w:rPr>
              <w:t> </w:t>
            </w:r>
          </w:p>
        </w:tc>
        <w:tc>
          <w:tcPr>
            <w:tcW w:w="993" w:type="dxa"/>
            <w:shd w:val="clear" w:color="auto" w:fill="auto"/>
            <w:noWrap/>
            <w:tcMar>
              <w:left w:w="57" w:type="dxa"/>
              <w:right w:w="57" w:type="dxa"/>
            </w:tcMar>
          </w:tcPr>
          <w:p w:rsidR="00C961AD" w:rsidRPr="00335F49" w:rsidRDefault="00C961AD" w:rsidP="00186840">
            <w:pPr>
              <w:jc w:val="right"/>
              <w:rPr>
                <w:color w:val="000000"/>
                <w:sz w:val="16"/>
                <w:szCs w:val="16"/>
              </w:rPr>
            </w:pPr>
            <w:r w:rsidRPr="00335F49">
              <w:rPr>
                <w:color w:val="000000"/>
                <w:sz w:val="16"/>
                <w:szCs w:val="16"/>
              </w:rPr>
              <w:t> </w:t>
            </w:r>
          </w:p>
        </w:tc>
        <w:tc>
          <w:tcPr>
            <w:tcW w:w="1083" w:type="dxa"/>
            <w:shd w:val="clear" w:color="auto" w:fill="auto"/>
            <w:noWrap/>
            <w:tcMar>
              <w:left w:w="57" w:type="dxa"/>
              <w:right w:w="57" w:type="dxa"/>
            </w:tcMar>
          </w:tcPr>
          <w:p w:rsidR="00C961AD" w:rsidRPr="00335F49" w:rsidRDefault="00C961AD" w:rsidP="00186840">
            <w:pPr>
              <w:jc w:val="right"/>
              <w:rPr>
                <w:color w:val="000000"/>
                <w:sz w:val="16"/>
                <w:szCs w:val="16"/>
              </w:rPr>
            </w:pPr>
            <w:r w:rsidRPr="00335F49">
              <w:rPr>
                <w:color w:val="000000"/>
                <w:sz w:val="16"/>
                <w:szCs w:val="16"/>
              </w:rPr>
              <w:t> </w:t>
            </w:r>
          </w:p>
        </w:tc>
        <w:tc>
          <w:tcPr>
            <w:tcW w:w="992" w:type="dxa"/>
            <w:shd w:val="clear" w:color="000000" w:fill="DDD9C3"/>
            <w:noWrap/>
            <w:tcMar>
              <w:left w:w="57" w:type="dxa"/>
              <w:right w:w="57" w:type="dxa"/>
            </w:tcMar>
          </w:tcPr>
          <w:p w:rsidR="00C961AD" w:rsidRPr="00335F49" w:rsidRDefault="00C961AD" w:rsidP="00186840">
            <w:pPr>
              <w:jc w:val="right"/>
              <w:rPr>
                <w:b/>
                <w:bCs/>
                <w:color w:val="000000"/>
                <w:sz w:val="16"/>
                <w:szCs w:val="16"/>
              </w:rPr>
            </w:pPr>
            <w:r w:rsidRPr="00335F49">
              <w:rPr>
                <w:b/>
                <w:bCs/>
                <w:color w:val="000000"/>
                <w:sz w:val="16"/>
                <w:szCs w:val="16"/>
              </w:rPr>
              <w:t> </w:t>
            </w:r>
          </w:p>
        </w:tc>
        <w:tc>
          <w:tcPr>
            <w:tcW w:w="992" w:type="dxa"/>
            <w:shd w:val="clear" w:color="auto" w:fill="auto"/>
            <w:noWrap/>
            <w:tcMar>
              <w:left w:w="57" w:type="dxa"/>
              <w:right w:w="57" w:type="dxa"/>
            </w:tcMar>
          </w:tcPr>
          <w:p w:rsidR="00C961AD" w:rsidRPr="00335F49" w:rsidRDefault="00C961AD" w:rsidP="00186840">
            <w:pPr>
              <w:jc w:val="right"/>
              <w:rPr>
                <w:color w:val="000000"/>
                <w:sz w:val="16"/>
                <w:szCs w:val="16"/>
              </w:rPr>
            </w:pPr>
          </w:p>
        </w:tc>
        <w:tc>
          <w:tcPr>
            <w:tcW w:w="903" w:type="dxa"/>
            <w:shd w:val="clear" w:color="auto" w:fill="auto"/>
            <w:noWrap/>
            <w:tcMar>
              <w:left w:w="57" w:type="dxa"/>
              <w:right w:w="57" w:type="dxa"/>
            </w:tcMar>
          </w:tcPr>
          <w:p w:rsidR="00C961AD" w:rsidRPr="00335F49" w:rsidRDefault="00C961AD" w:rsidP="00186840">
            <w:pPr>
              <w:jc w:val="right"/>
              <w:rPr>
                <w:color w:val="000000"/>
                <w:sz w:val="16"/>
                <w:szCs w:val="16"/>
              </w:rPr>
            </w:pPr>
          </w:p>
        </w:tc>
        <w:tc>
          <w:tcPr>
            <w:tcW w:w="903" w:type="dxa"/>
            <w:shd w:val="clear" w:color="auto" w:fill="auto"/>
            <w:noWrap/>
            <w:tcMar>
              <w:left w:w="57" w:type="dxa"/>
              <w:right w:w="57" w:type="dxa"/>
            </w:tcMar>
          </w:tcPr>
          <w:p w:rsidR="00C961AD" w:rsidRPr="00335F49" w:rsidRDefault="00C961AD" w:rsidP="00186840">
            <w:pPr>
              <w:jc w:val="right"/>
              <w:rPr>
                <w:color w:val="000000"/>
                <w:sz w:val="16"/>
                <w:szCs w:val="16"/>
              </w:rPr>
            </w:pPr>
          </w:p>
        </w:tc>
        <w:tc>
          <w:tcPr>
            <w:tcW w:w="1029" w:type="dxa"/>
            <w:shd w:val="clear" w:color="auto" w:fill="auto"/>
            <w:noWrap/>
            <w:tcMar>
              <w:left w:w="57" w:type="dxa"/>
              <w:right w:w="57" w:type="dxa"/>
            </w:tcMar>
          </w:tcPr>
          <w:p w:rsidR="00C961AD" w:rsidRPr="00335F49" w:rsidRDefault="00C961AD" w:rsidP="00186840">
            <w:pPr>
              <w:jc w:val="right"/>
              <w:rPr>
                <w:color w:val="000000"/>
                <w:sz w:val="16"/>
                <w:szCs w:val="16"/>
              </w:rPr>
            </w:pPr>
          </w:p>
        </w:tc>
        <w:tc>
          <w:tcPr>
            <w:tcW w:w="1012" w:type="dxa"/>
            <w:shd w:val="clear" w:color="auto" w:fill="auto"/>
            <w:noWrap/>
            <w:tcMar>
              <w:left w:w="57" w:type="dxa"/>
              <w:right w:w="57" w:type="dxa"/>
            </w:tcMar>
          </w:tcPr>
          <w:p w:rsidR="00C961AD" w:rsidRPr="00335F49" w:rsidRDefault="00C961AD" w:rsidP="00186840">
            <w:pPr>
              <w:jc w:val="right"/>
              <w:rPr>
                <w:color w:val="000000"/>
                <w:sz w:val="16"/>
                <w:szCs w:val="16"/>
              </w:rPr>
            </w:pPr>
          </w:p>
        </w:tc>
      </w:tr>
      <w:tr w:rsidR="00C961AD" w:rsidTr="00186840">
        <w:trPr>
          <w:trHeight w:val="830"/>
        </w:trPr>
        <w:tc>
          <w:tcPr>
            <w:tcW w:w="438" w:type="dxa"/>
            <w:shd w:val="clear" w:color="auto" w:fill="auto"/>
            <w:noWrap/>
            <w:tcMar>
              <w:left w:w="57" w:type="dxa"/>
              <w:right w:w="57" w:type="dxa"/>
            </w:tcMar>
            <w:vAlign w:val="center"/>
          </w:tcPr>
          <w:p w:rsidR="00C961AD" w:rsidRDefault="00C961AD" w:rsidP="00186840">
            <w:pPr>
              <w:jc w:val="center"/>
              <w:rPr>
                <w:color w:val="000000"/>
                <w:sz w:val="22"/>
                <w:szCs w:val="22"/>
              </w:rPr>
            </w:pPr>
            <w:r>
              <w:rPr>
                <w:color w:val="000000"/>
                <w:sz w:val="22"/>
                <w:szCs w:val="22"/>
              </w:rPr>
              <w:t>11</w:t>
            </w:r>
          </w:p>
        </w:tc>
        <w:tc>
          <w:tcPr>
            <w:tcW w:w="3921" w:type="dxa"/>
            <w:shd w:val="clear" w:color="auto" w:fill="auto"/>
            <w:tcMar>
              <w:left w:w="57" w:type="dxa"/>
              <w:right w:w="57" w:type="dxa"/>
            </w:tcMar>
            <w:vAlign w:val="center"/>
          </w:tcPr>
          <w:p w:rsidR="00C961AD" w:rsidRPr="002B1C3A" w:rsidRDefault="00C961AD" w:rsidP="00186840">
            <w:pPr>
              <w:rPr>
                <w:bCs/>
                <w:color w:val="000000"/>
                <w:sz w:val="22"/>
                <w:szCs w:val="22"/>
              </w:rPr>
            </w:pPr>
            <w:r w:rsidRPr="00D35321">
              <w:rPr>
                <w:bCs/>
                <w:color w:val="000000"/>
                <w:sz w:val="22"/>
                <w:szCs w:val="22"/>
              </w:rPr>
              <w:t>Традицион булмаган һәм яңартыла торган энергия чыганакларын гамәлгә кертүнең пилот проектлары</w:t>
            </w:r>
          </w:p>
        </w:tc>
        <w:tc>
          <w:tcPr>
            <w:tcW w:w="850" w:type="dxa"/>
            <w:shd w:val="clear" w:color="auto" w:fill="auto"/>
            <w:noWrap/>
            <w:tcMar>
              <w:left w:w="57" w:type="dxa"/>
              <w:right w:w="57" w:type="dxa"/>
            </w:tcMar>
          </w:tcPr>
          <w:p w:rsidR="00C961AD" w:rsidRPr="00CE2CBF" w:rsidRDefault="00C961AD" w:rsidP="00186840">
            <w:pPr>
              <w:jc w:val="right"/>
              <w:rPr>
                <w:color w:val="000000"/>
                <w:sz w:val="22"/>
                <w:szCs w:val="22"/>
              </w:rPr>
            </w:pPr>
          </w:p>
        </w:tc>
        <w:tc>
          <w:tcPr>
            <w:tcW w:w="1134" w:type="dxa"/>
            <w:shd w:val="clear" w:color="auto" w:fill="auto"/>
            <w:noWrap/>
            <w:tcMar>
              <w:left w:w="57" w:type="dxa"/>
              <w:right w:w="57" w:type="dxa"/>
            </w:tcMar>
          </w:tcPr>
          <w:p w:rsidR="00C961AD" w:rsidRPr="00CE2CBF" w:rsidRDefault="00C961AD" w:rsidP="00186840">
            <w:pPr>
              <w:jc w:val="right"/>
              <w:rPr>
                <w:color w:val="000000"/>
                <w:sz w:val="22"/>
                <w:szCs w:val="22"/>
              </w:rPr>
            </w:pPr>
            <w:r w:rsidRPr="00CE2CBF">
              <w:rPr>
                <w:color w:val="000000"/>
                <w:sz w:val="22"/>
                <w:szCs w:val="22"/>
              </w:rPr>
              <w:t>100</w:t>
            </w:r>
          </w:p>
        </w:tc>
        <w:tc>
          <w:tcPr>
            <w:tcW w:w="992" w:type="dxa"/>
            <w:shd w:val="clear" w:color="auto" w:fill="auto"/>
            <w:noWrap/>
            <w:tcMar>
              <w:left w:w="57" w:type="dxa"/>
              <w:right w:w="57" w:type="dxa"/>
            </w:tcMar>
          </w:tcPr>
          <w:p w:rsidR="00C961AD" w:rsidRPr="00CE2CBF" w:rsidRDefault="00C961AD" w:rsidP="00186840">
            <w:pPr>
              <w:jc w:val="right"/>
              <w:rPr>
                <w:color w:val="000000"/>
                <w:sz w:val="22"/>
                <w:szCs w:val="22"/>
              </w:rPr>
            </w:pPr>
            <w:r w:rsidRPr="00CE2CBF">
              <w:rPr>
                <w:color w:val="000000"/>
                <w:sz w:val="22"/>
                <w:szCs w:val="22"/>
              </w:rPr>
              <w:t>1 500</w:t>
            </w:r>
          </w:p>
        </w:tc>
        <w:tc>
          <w:tcPr>
            <w:tcW w:w="993" w:type="dxa"/>
            <w:shd w:val="clear" w:color="auto" w:fill="auto"/>
            <w:noWrap/>
            <w:tcMar>
              <w:left w:w="57" w:type="dxa"/>
              <w:right w:w="57" w:type="dxa"/>
            </w:tcMar>
          </w:tcPr>
          <w:p w:rsidR="00C961AD" w:rsidRPr="00CE2CBF" w:rsidRDefault="00C961AD" w:rsidP="00186840">
            <w:pPr>
              <w:jc w:val="right"/>
              <w:rPr>
                <w:color w:val="000000"/>
                <w:sz w:val="22"/>
                <w:szCs w:val="22"/>
              </w:rPr>
            </w:pPr>
            <w:r w:rsidRPr="00CE2CBF">
              <w:rPr>
                <w:color w:val="000000"/>
                <w:sz w:val="22"/>
                <w:szCs w:val="22"/>
              </w:rPr>
              <w:t>9 000</w:t>
            </w:r>
          </w:p>
        </w:tc>
        <w:tc>
          <w:tcPr>
            <w:tcW w:w="1083" w:type="dxa"/>
            <w:shd w:val="clear" w:color="auto" w:fill="auto"/>
            <w:noWrap/>
            <w:tcMar>
              <w:left w:w="57" w:type="dxa"/>
              <w:right w:w="57" w:type="dxa"/>
            </w:tcMar>
          </w:tcPr>
          <w:p w:rsidR="00C961AD" w:rsidRPr="00CE2CBF" w:rsidRDefault="00C961AD" w:rsidP="00186840">
            <w:pPr>
              <w:jc w:val="right"/>
              <w:rPr>
                <w:color w:val="000000"/>
                <w:sz w:val="22"/>
                <w:szCs w:val="22"/>
              </w:rPr>
            </w:pPr>
            <w:r w:rsidRPr="00CE2CBF">
              <w:rPr>
                <w:color w:val="000000"/>
                <w:sz w:val="22"/>
                <w:szCs w:val="22"/>
              </w:rPr>
              <w:t>12 000</w:t>
            </w:r>
          </w:p>
        </w:tc>
        <w:tc>
          <w:tcPr>
            <w:tcW w:w="992" w:type="dxa"/>
            <w:shd w:val="clear" w:color="000000" w:fill="DDD9C3"/>
            <w:noWrap/>
            <w:tcMar>
              <w:left w:w="57" w:type="dxa"/>
              <w:right w:w="57" w:type="dxa"/>
            </w:tcMar>
          </w:tcPr>
          <w:p w:rsidR="00C961AD" w:rsidRPr="00CE2CBF" w:rsidRDefault="00C961AD" w:rsidP="00186840">
            <w:pPr>
              <w:jc w:val="right"/>
              <w:rPr>
                <w:b/>
                <w:bCs/>
                <w:color w:val="000000"/>
                <w:sz w:val="22"/>
                <w:szCs w:val="22"/>
              </w:rPr>
            </w:pPr>
            <w:r>
              <w:rPr>
                <w:b/>
                <w:bCs/>
                <w:color w:val="000000"/>
                <w:sz w:val="22"/>
                <w:szCs w:val="22"/>
              </w:rPr>
              <w:t>22 600</w:t>
            </w:r>
          </w:p>
        </w:tc>
        <w:tc>
          <w:tcPr>
            <w:tcW w:w="992" w:type="dxa"/>
            <w:shd w:val="clear" w:color="auto" w:fill="auto"/>
            <w:noWrap/>
            <w:tcMar>
              <w:left w:w="57" w:type="dxa"/>
              <w:right w:w="57" w:type="dxa"/>
            </w:tcMar>
          </w:tcPr>
          <w:p w:rsidR="00C961AD" w:rsidRPr="00CE2CBF" w:rsidRDefault="00C961AD" w:rsidP="00186840">
            <w:pPr>
              <w:jc w:val="right"/>
              <w:rPr>
                <w:color w:val="000000"/>
                <w:sz w:val="22"/>
                <w:szCs w:val="22"/>
              </w:rPr>
            </w:pPr>
          </w:p>
        </w:tc>
        <w:tc>
          <w:tcPr>
            <w:tcW w:w="903" w:type="dxa"/>
            <w:shd w:val="clear" w:color="auto" w:fill="auto"/>
            <w:noWrap/>
            <w:tcMar>
              <w:left w:w="57" w:type="dxa"/>
              <w:right w:w="57" w:type="dxa"/>
            </w:tcMar>
          </w:tcPr>
          <w:p w:rsidR="00C961AD" w:rsidRPr="00CE2CBF" w:rsidRDefault="00C961AD" w:rsidP="00186840">
            <w:pPr>
              <w:jc w:val="right"/>
              <w:rPr>
                <w:color w:val="000000"/>
                <w:sz w:val="22"/>
                <w:szCs w:val="22"/>
              </w:rPr>
            </w:pPr>
            <w:r>
              <w:rPr>
                <w:color w:val="000000"/>
                <w:sz w:val="22"/>
                <w:szCs w:val="22"/>
              </w:rPr>
              <w:t>4 500</w:t>
            </w:r>
          </w:p>
        </w:tc>
        <w:tc>
          <w:tcPr>
            <w:tcW w:w="903" w:type="dxa"/>
            <w:shd w:val="clear" w:color="auto" w:fill="auto"/>
            <w:noWrap/>
            <w:tcMar>
              <w:left w:w="57" w:type="dxa"/>
              <w:right w:w="57" w:type="dxa"/>
            </w:tcMar>
          </w:tcPr>
          <w:p w:rsidR="00C961AD" w:rsidRPr="00CE2CBF" w:rsidRDefault="00C961AD" w:rsidP="00186840">
            <w:pPr>
              <w:jc w:val="right"/>
              <w:rPr>
                <w:color w:val="000000"/>
                <w:sz w:val="22"/>
                <w:szCs w:val="22"/>
              </w:rPr>
            </w:pPr>
            <w:r>
              <w:rPr>
                <w:color w:val="000000"/>
                <w:sz w:val="22"/>
                <w:szCs w:val="22"/>
              </w:rPr>
              <w:t>4 500</w:t>
            </w:r>
          </w:p>
        </w:tc>
        <w:tc>
          <w:tcPr>
            <w:tcW w:w="1029" w:type="dxa"/>
            <w:shd w:val="clear" w:color="auto" w:fill="auto"/>
            <w:noWrap/>
            <w:tcMar>
              <w:left w:w="57" w:type="dxa"/>
              <w:right w:w="57" w:type="dxa"/>
            </w:tcMar>
          </w:tcPr>
          <w:p w:rsidR="00C961AD" w:rsidRPr="00CE2CBF" w:rsidRDefault="00C961AD" w:rsidP="00186840">
            <w:pPr>
              <w:jc w:val="right"/>
              <w:rPr>
                <w:color w:val="000000"/>
                <w:sz w:val="22"/>
                <w:szCs w:val="22"/>
              </w:rPr>
            </w:pPr>
            <w:r w:rsidRPr="00CE2CBF">
              <w:rPr>
                <w:color w:val="000000"/>
                <w:sz w:val="22"/>
                <w:szCs w:val="22"/>
              </w:rPr>
              <w:t>13 600</w:t>
            </w:r>
          </w:p>
        </w:tc>
        <w:tc>
          <w:tcPr>
            <w:tcW w:w="1012" w:type="dxa"/>
            <w:shd w:val="clear" w:color="auto" w:fill="auto"/>
            <w:noWrap/>
            <w:tcMar>
              <w:left w:w="57" w:type="dxa"/>
              <w:right w:w="57" w:type="dxa"/>
            </w:tcMar>
          </w:tcPr>
          <w:p w:rsidR="00C961AD" w:rsidRPr="00CE2CBF" w:rsidRDefault="00C961AD" w:rsidP="00186840">
            <w:pPr>
              <w:jc w:val="right"/>
              <w:rPr>
                <w:color w:val="000000"/>
                <w:sz w:val="22"/>
                <w:szCs w:val="22"/>
              </w:rPr>
            </w:pPr>
            <w:r>
              <w:rPr>
                <w:color w:val="000000"/>
                <w:sz w:val="22"/>
                <w:szCs w:val="22"/>
              </w:rPr>
              <w:t>13 600</w:t>
            </w:r>
          </w:p>
        </w:tc>
      </w:tr>
      <w:tr w:rsidR="00C961AD" w:rsidRPr="00335F49" w:rsidTr="00186840">
        <w:trPr>
          <w:trHeight w:val="102"/>
        </w:trPr>
        <w:tc>
          <w:tcPr>
            <w:tcW w:w="438" w:type="dxa"/>
            <w:shd w:val="clear" w:color="auto" w:fill="auto"/>
            <w:noWrap/>
            <w:tcMar>
              <w:left w:w="57" w:type="dxa"/>
              <w:right w:w="57" w:type="dxa"/>
            </w:tcMar>
            <w:vAlign w:val="center"/>
          </w:tcPr>
          <w:p w:rsidR="00C961AD" w:rsidRPr="00335F49" w:rsidRDefault="00C961AD" w:rsidP="00186840">
            <w:pPr>
              <w:jc w:val="center"/>
              <w:rPr>
                <w:color w:val="000000"/>
                <w:sz w:val="16"/>
                <w:szCs w:val="16"/>
              </w:rPr>
            </w:pPr>
            <w:r w:rsidRPr="00335F49">
              <w:rPr>
                <w:color w:val="000000"/>
                <w:sz w:val="16"/>
                <w:szCs w:val="16"/>
              </w:rPr>
              <w:t> </w:t>
            </w:r>
          </w:p>
        </w:tc>
        <w:tc>
          <w:tcPr>
            <w:tcW w:w="3921" w:type="dxa"/>
            <w:shd w:val="clear" w:color="auto" w:fill="auto"/>
            <w:tcMar>
              <w:left w:w="57" w:type="dxa"/>
              <w:right w:w="57" w:type="dxa"/>
            </w:tcMar>
            <w:vAlign w:val="center"/>
          </w:tcPr>
          <w:p w:rsidR="00C961AD" w:rsidRPr="002B1C3A" w:rsidRDefault="00C961AD" w:rsidP="00186840">
            <w:pPr>
              <w:rPr>
                <w:bCs/>
                <w:color w:val="000000"/>
                <w:sz w:val="16"/>
                <w:szCs w:val="16"/>
              </w:rPr>
            </w:pPr>
            <w:r w:rsidRPr="002B1C3A">
              <w:rPr>
                <w:bCs/>
                <w:color w:val="000000"/>
                <w:sz w:val="16"/>
                <w:szCs w:val="16"/>
              </w:rPr>
              <w:t> </w:t>
            </w:r>
          </w:p>
        </w:tc>
        <w:tc>
          <w:tcPr>
            <w:tcW w:w="850" w:type="dxa"/>
            <w:shd w:val="clear" w:color="auto" w:fill="auto"/>
            <w:noWrap/>
            <w:tcMar>
              <w:left w:w="57" w:type="dxa"/>
              <w:right w:w="57" w:type="dxa"/>
            </w:tcMar>
          </w:tcPr>
          <w:p w:rsidR="00C961AD" w:rsidRPr="00335F49" w:rsidRDefault="00C961AD" w:rsidP="00186840">
            <w:pPr>
              <w:jc w:val="right"/>
              <w:rPr>
                <w:color w:val="000000"/>
                <w:sz w:val="16"/>
                <w:szCs w:val="16"/>
              </w:rPr>
            </w:pPr>
            <w:r w:rsidRPr="00335F49">
              <w:rPr>
                <w:color w:val="000000"/>
                <w:sz w:val="16"/>
                <w:szCs w:val="16"/>
              </w:rPr>
              <w:t> </w:t>
            </w:r>
          </w:p>
        </w:tc>
        <w:tc>
          <w:tcPr>
            <w:tcW w:w="1134" w:type="dxa"/>
            <w:shd w:val="clear" w:color="auto" w:fill="auto"/>
            <w:noWrap/>
            <w:tcMar>
              <w:left w:w="57" w:type="dxa"/>
              <w:right w:w="57" w:type="dxa"/>
            </w:tcMar>
          </w:tcPr>
          <w:p w:rsidR="00C961AD" w:rsidRPr="00335F49" w:rsidRDefault="00C961AD" w:rsidP="00186840">
            <w:pPr>
              <w:jc w:val="right"/>
              <w:rPr>
                <w:color w:val="000000"/>
                <w:sz w:val="16"/>
                <w:szCs w:val="16"/>
              </w:rPr>
            </w:pPr>
            <w:r w:rsidRPr="00335F49">
              <w:rPr>
                <w:color w:val="000000"/>
                <w:sz w:val="16"/>
                <w:szCs w:val="16"/>
              </w:rPr>
              <w:t> </w:t>
            </w:r>
          </w:p>
        </w:tc>
        <w:tc>
          <w:tcPr>
            <w:tcW w:w="992" w:type="dxa"/>
            <w:shd w:val="clear" w:color="auto" w:fill="auto"/>
            <w:noWrap/>
            <w:tcMar>
              <w:left w:w="57" w:type="dxa"/>
              <w:right w:w="57" w:type="dxa"/>
            </w:tcMar>
          </w:tcPr>
          <w:p w:rsidR="00C961AD" w:rsidRPr="00335F49" w:rsidRDefault="00C961AD" w:rsidP="00186840">
            <w:pPr>
              <w:jc w:val="right"/>
              <w:rPr>
                <w:color w:val="000000"/>
                <w:sz w:val="16"/>
                <w:szCs w:val="16"/>
              </w:rPr>
            </w:pPr>
            <w:r w:rsidRPr="00335F49">
              <w:rPr>
                <w:color w:val="000000"/>
                <w:sz w:val="16"/>
                <w:szCs w:val="16"/>
              </w:rPr>
              <w:t> </w:t>
            </w:r>
          </w:p>
        </w:tc>
        <w:tc>
          <w:tcPr>
            <w:tcW w:w="993" w:type="dxa"/>
            <w:shd w:val="clear" w:color="auto" w:fill="auto"/>
            <w:noWrap/>
            <w:tcMar>
              <w:left w:w="57" w:type="dxa"/>
              <w:right w:w="57" w:type="dxa"/>
            </w:tcMar>
          </w:tcPr>
          <w:p w:rsidR="00C961AD" w:rsidRPr="00335F49" w:rsidRDefault="00C961AD" w:rsidP="00186840">
            <w:pPr>
              <w:jc w:val="right"/>
              <w:rPr>
                <w:color w:val="000000"/>
                <w:sz w:val="16"/>
                <w:szCs w:val="16"/>
              </w:rPr>
            </w:pPr>
            <w:r w:rsidRPr="00335F49">
              <w:rPr>
                <w:color w:val="000000"/>
                <w:sz w:val="16"/>
                <w:szCs w:val="16"/>
              </w:rPr>
              <w:t> </w:t>
            </w:r>
          </w:p>
        </w:tc>
        <w:tc>
          <w:tcPr>
            <w:tcW w:w="1083" w:type="dxa"/>
            <w:shd w:val="clear" w:color="auto" w:fill="auto"/>
            <w:noWrap/>
            <w:tcMar>
              <w:left w:w="57" w:type="dxa"/>
              <w:right w:w="57" w:type="dxa"/>
            </w:tcMar>
          </w:tcPr>
          <w:p w:rsidR="00C961AD" w:rsidRPr="00335F49" w:rsidRDefault="00C961AD" w:rsidP="00186840">
            <w:pPr>
              <w:jc w:val="right"/>
              <w:rPr>
                <w:color w:val="000000"/>
                <w:sz w:val="16"/>
                <w:szCs w:val="16"/>
              </w:rPr>
            </w:pPr>
            <w:r w:rsidRPr="00335F49">
              <w:rPr>
                <w:color w:val="000000"/>
                <w:sz w:val="16"/>
                <w:szCs w:val="16"/>
              </w:rPr>
              <w:t> </w:t>
            </w:r>
          </w:p>
        </w:tc>
        <w:tc>
          <w:tcPr>
            <w:tcW w:w="992" w:type="dxa"/>
            <w:shd w:val="clear" w:color="000000" w:fill="DDD9C3"/>
            <w:noWrap/>
            <w:tcMar>
              <w:left w:w="57" w:type="dxa"/>
              <w:right w:w="57" w:type="dxa"/>
            </w:tcMar>
          </w:tcPr>
          <w:p w:rsidR="00C961AD" w:rsidRPr="00335F49" w:rsidRDefault="00C961AD" w:rsidP="00186840">
            <w:pPr>
              <w:jc w:val="right"/>
              <w:rPr>
                <w:b/>
                <w:bCs/>
                <w:color w:val="000000"/>
                <w:sz w:val="16"/>
                <w:szCs w:val="16"/>
              </w:rPr>
            </w:pPr>
            <w:r w:rsidRPr="00335F49">
              <w:rPr>
                <w:b/>
                <w:bCs/>
                <w:color w:val="000000"/>
                <w:sz w:val="16"/>
                <w:szCs w:val="16"/>
              </w:rPr>
              <w:t> </w:t>
            </w:r>
          </w:p>
        </w:tc>
        <w:tc>
          <w:tcPr>
            <w:tcW w:w="992" w:type="dxa"/>
            <w:shd w:val="clear" w:color="auto" w:fill="auto"/>
            <w:noWrap/>
            <w:tcMar>
              <w:left w:w="57" w:type="dxa"/>
              <w:right w:w="57" w:type="dxa"/>
            </w:tcMar>
          </w:tcPr>
          <w:p w:rsidR="00C961AD" w:rsidRPr="00335F49" w:rsidRDefault="00C961AD" w:rsidP="00186840">
            <w:pPr>
              <w:jc w:val="right"/>
              <w:rPr>
                <w:color w:val="000000"/>
                <w:sz w:val="16"/>
                <w:szCs w:val="16"/>
              </w:rPr>
            </w:pPr>
          </w:p>
        </w:tc>
        <w:tc>
          <w:tcPr>
            <w:tcW w:w="903" w:type="dxa"/>
            <w:shd w:val="clear" w:color="auto" w:fill="auto"/>
            <w:noWrap/>
            <w:tcMar>
              <w:left w:w="57" w:type="dxa"/>
              <w:right w:w="57" w:type="dxa"/>
            </w:tcMar>
          </w:tcPr>
          <w:p w:rsidR="00C961AD" w:rsidRPr="00335F49" w:rsidRDefault="00C961AD" w:rsidP="00186840">
            <w:pPr>
              <w:jc w:val="right"/>
              <w:rPr>
                <w:color w:val="000000"/>
                <w:sz w:val="16"/>
                <w:szCs w:val="16"/>
              </w:rPr>
            </w:pPr>
          </w:p>
        </w:tc>
        <w:tc>
          <w:tcPr>
            <w:tcW w:w="903" w:type="dxa"/>
            <w:shd w:val="clear" w:color="auto" w:fill="auto"/>
            <w:noWrap/>
            <w:tcMar>
              <w:left w:w="57" w:type="dxa"/>
              <w:right w:w="57" w:type="dxa"/>
            </w:tcMar>
          </w:tcPr>
          <w:p w:rsidR="00C961AD" w:rsidRPr="00335F49" w:rsidRDefault="00C961AD" w:rsidP="00186840">
            <w:pPr>
              <w:jc w:val="right"/>
              <w:rPr>
                <w:color w:val="000000"/>
                <w:sz w:val="16"/>
                <w:szCs w:val="16"/>
              </w:rPr>
            </w:pPr>
          </w:p>
        </w:tc>
        <w:tc>
          <w:tcPr>
            <w:tcW w:w="1029" w:type="dxa"/>
            <w:shd w:val="clear" w:color="auto" w:fill="auto"/>
            <w:noWrap/>
            <w:tcMar>
              <w:left w:w="57" w:type="dxa"/>
              <w:right w:w="57" w:type="dxa"/>
            </w:tcMar>
          </w:tcPr>
          <w:p w:rsidR="00C961AD" w:rsidRPr="00335F49" w:rsidRDefault="00C961AD" w:rsidP="00186840">
            <w:pPr>
              <w:jc w:val="right"/>
              <w:rPr>
                <w:color w:val="000000"/>
                <w:sz w:val="16"/>
                <w:szCs w:val="16"/>
              </w:rPr>
            </w:pPr>
          </w:p>
        </w:tc>
        <w:tc>
          <w:tcPr>
            <w:tcW w:w="1012" w:type="dxa"/>
            <w:shd w:val="clear" w:color="auto" w:fill="auto"/>
            <w:noWrap/>
            <w:tcMar>
              <w:left w:w="57" w:type="dxa"/>
              <w:right w:w="57" w:type="dxa"/>
            </w:tcMar>
          </w:tcPr>
          <w:p w:rsidR="00C961AD" w:rsidRPr="00335F49" w:rsidRDefault="00C961AD" w:rsidP="00186840">
            <w:pPr>
              <w:jc w:val="right"/>
              <w:rPr>
                <w:color w:val="000000"/>
                <w:sz w:val="16"/>
                <w:szCs w:val="16"/>
              </w:rPr>
            </w:pPr>
          </w:p>
        </w:tc>
      </w:tr>
      <w:tr w:rsidR="00C961AD" w:rsidTr="00186840">
        <w:trPr>
          <w:trHeight w:val="570"/>
        </w:trPr>
        <w:tc>
          <w:tcPr>
            <w:tcW w:w="438" w:type="dxa"/>
            <w:shd w:val="clear" w:color="auto" w:fill="auto"/>
            <w:noWrap/>
            <w:tcMar>
              <w:left w:w="57" w:type="dxa"/>
              <w:right w:w="57" w:type="dxa"/>
            </w:tcMar>
            <w:vAlign w:val="center"/>
          </w:tcPr>
          <w:p w:rsidR="00C961AD" w:rsidRDefault="00C961AD" w:rsidP="00186840">
            <w:pPr>
              <w:jc w:val="center"/>
              <w:rPr>
                <w:color w:val="000000"/>
                <w:sz w:val="22"/>
                <w:szCs w:val="22"/>
              </w:rPr>
            </w:pPr>
            <w:r>
              <w:rPr>
                <w:color w:val="000000"/>
                <w:sz w:val="22"/>
                <w:szCs w:val="22"/>
              </w:rPr>
              <w:t>12</w:t>
            </w:r>
          </w:p>
        </w:tc>
        <w:tc>
          <w:tcPr>
            <w:tcW w:w="3921" w:type="dxa"/>
            <w:shd w:val="clear" w:color="auto" w:fill="auto"/>
            <w:tcMar>
              <w:left w:w="57" w:type="dxa"/>
              <w:right w:w="57" w:type="dxa"/>
            </w:tcMar>
            <w:vAlign w:val="center"/>
          </w:tcPr>
          <w:p w:rsidR="00C961AD" w:rsidRPr="002B1C3A" w:rsidRDefault="00C961AD" w:rsidP="00186840">
            <w:pPr>
              <w:rPr>
                <w:bCs/>
                <w:color w:val="000000"/>
                <w:sz w:val="22"/>
                <w:szCs w:val="22"/>
              </w:rPr>
            </w:pPr>
            <w:r w:rsidRPr="00286662">
              <w:rPr>
                <w:bCs/>
                <w:color w:val="000000"/>
                <w:sz w:val="22"/>
                <w:szCs w:val="22"/>
              </w:rPr>
              <w:t>Мониторинг һәм программа белән идарә итү</w:t>
            </w:r>
          </w:p>
        </w:tc>
        <w:tc>
          <w:tcPr>
            <w:tcW w:w="850" w:type="dxa"/>
            <w:shd w:val="clear" w:color="auto" w:fill="auto"/>
            <w:noWrap/>
            <w:tcMar>
              <w:left w:w="57" w:type="dxa"/>
              <w:right w:w="57" w:type="dxa"/>
            </w:tcMar>
          </w:tcPr>
          <w:p w:rsidR="00C961AD" w:rsidRPr="00CE2CBF" w:rsidRDefault="00C961AD" w:rsidP="00186840">
            <w:pPr>
              <w:jc w:val="right"/>
              <w:rPr>
                <w:color w:val="000000"/>
                <w:sz w:val="22"/>
                <w:szCs w:val="22"/>
              </w:rPr>
            </w:pPr>
            <w:r w:rsidRPr="00CE2CBF">
              <w:rPr>
                <w:color w:val="000000"/>
                <w:sz w:val="22"/>
                <w:szCs w:val="22"/>
              </w:rPr>
              <w:t>100</w:t>
            </w:r>
          </w:p>
        </w:tc>
        <w:tc>
          <w:tcPr>
            <w:tcW w:w="1134" w:type="dxa"/>
            <w:shd w:val="clear" w:color="auto" w:fill="auto"/>
            <w:noWrap/>
            <w:tcMar>
              <w:left w:w="57" w:type="dxa"/>
              <w:right w:w="57" w:type="dxa"/>
            </w:tcMar>
          </w:tcPr>
          <w:p w:rsidR="00C961AD" w:rsidRPr="00CE2CBF" w:rsidRDefault="00C961AD" w:rsidP="00186840">
            <w:pPr>
              <w:jc w:val="right"/>
              <w:rPr>
                <w:color w:val="000000"/>
                <w:sz w:val="22"/>
                <w:szCs w:val="22"/>
              </w:rPr>
            </w:pPr>
            <w:r w:rsidRPr="00CE2CBF">
              <w:rPr>
                <w:color w:val="000000"/>
                <w:sz w:val="22"/>
                <w:szCs w:val="22"/>
              </w:rPr>
              <w:t>100</w:t>
            </w:r>
          </w:p>
        </w:tc>
        <w:tc>
          <w:tcPr>
            <w:tcW w:w="992" w:type="dxa"/>
            <w:shd w:val="clear" w:color="auto" w:fill="auto"/>
            <w:noWrap/>
            <w:tcMar>
              <w:left w:w="57" w:type="dxa"/>
              <w:right w:w="57" w:type="dxa"/>
            </w:tcMar>
          </w:tcPr>
          <w:p w:rsidR="00C961AD" w:rsidRPr="00CE2CBF" w:rsidRDefault="00C961AD" w:rsidP="00186840">
            <w:pPr>
              <w:jc w:val="right"/>
              <w:rPr>
                <w:color w:val="000000"/>
                <w:sz w:val="22"/>
                <w:szCs w:val="22"/>
              </w:rPr>
            </w:pPr>
            <w:r w:rsidRPr="00CE2CBF">
              <w:rPr>
                <w:color w:val="000000"/>
                <w:sz w:val="22"/>
                <w:szCs w:val="22"/>
              </w:rPr>
              <w:t>100</w:t>
            </w:r>
          </w:p>
        </w:tc>
        <w:tc>
          <w:tcPr>
            <w:tcW w:w="993" w:type="dxa"/>
            <w:shd w:val="clear" w:color="auto" w:fill="auto"/>
            <w:noWrap/>
            <w:tcMar>
              <w:left w:w="57" w:type="dxa"/>
              <w:right w:w="57" w:type="dxa"/>
            </w:tcMar>
          </w:tcPr>
          <w:p w:rsidR="00C961AD" w:rsidRPr="00CE2CBF" w:rsidRDefault="00C961AD" w:rsidP="00186840">
            <w:pPr>
              <w:jc w:val="right"/>
              <w:rPr>
                <w:color w:val="000000"/>
                <w:sz w:val="22"/>
                <w:szCs w:val="22"/>
              </w:rPr>
            </w:pPr>
            <w:r w:rsidRPr="00CE2CBF">
              <w:rPr>
                <w:color w:val="000000"/>
                <w:sz w:val="22"/>
                <w:szCs w:val="22"/>
              </w:rPr>
              <w:t>100</w:t>
            </w:r>
          </w:p>
        </w:tc>
        <w:tc>
          <w:tcPr>
            <w:tcW w:w="1083" w:type="dxa"/>
            <w:shd w:val="clear" w:color="auto" w:fill="auto"/>
            <w:noWrap/>
            <w:tcMar>
              <w:left w:w="57" w:type="dxa"/>
              <w:right w:w="57" w:type="dxa"/>
            </w:tcMar>
          </w:tcPr>
          <w:p w:rsidR="00C961AD" w:rsidRPr="00CE2CBF" w:rsidRDefault="00C961AD" w:rsidP="00186840">
            <w:pPr>
              <w:jc w:val="right"/>
              <w:rPr>
                <w:color w:val="000000"/>
                <w:sz w:val="22"/>
                <w:szCs w:val="22"/>
              </w:rPr>
            </w:pPr>
            <w:r w:rsidRPr="00CE2CBF">
              <w:rPr>
                <w:color w:val="000000"/>
                <w:sz w:val="22"/>
                <w:szCs w:val="22"/>
              </w:rPr>
              <w:t>100</w:t>
            </w:r>
          </w:p>
        </w:tc>
        <w:tc>
          <w:tcPr>
            <w:tcW w:w="992" w:type="dxa"/>
            <w:shd w:val="clear" w:color="000000" w:fill="DDD9C3"/>
            <w:noWrap/>
            <w:tcMar>
              <w:left w:w="57" w:type="dxa"/>
              <w:right w:w="57" w:type="dxa"/>
            </w:tcMar>
          </w:tcPr>
          <w:p w:rsidR="00C961AD" w:rsidRPr="00CE2CBF" w:rsidRDefault="00C961AD" w:rsidP="00186840">
            <w:pPr>
              <w:jc w:val="right"/>
              <w:rPr>
                <w:b/>
                <w:bCs/>
                <w:color w:val="000000"/>
                <w:sz w:val="22"/>
                <w:szCs w:val="22"/>
              </w:rPr>
            </w:pPr>
            <w:r>
              <w:rPr>
                <w:b/>
                <w:bCs/>
                <w:color w:val="000000"/>
                <w:sz w:val="22"/>
                <w:szCs w:val="22"/>
              </w:rPr>
              <w:t>5</w:t>
            </w:r>
            <w:r w:rsidRPr="00CE2CBF">
              <w:rPr>
                <w:b/>
                <w:bCs/>
                <w:color w:val="000000"/>
                <w:sz w:val="22"/>
                <w:szCs w:val="22"/>
              </w:rPr>
              <w:t>00</w:t>
            </w:r>
          </w:p>
        </w:tc>
        <w:tc>
          <w:tcPr>
            <w:tcW w:w="992" w:type="dxa"/>
            <w:shd w:val="clear" w:color="auto" w:fill="auto"/>
            <w:noWrap/>
            <w:tcMar>
              <w:left w:w="57" w:type="dxa"/>
              <w:right w:w="57" w:type="dxa"/>
            </w:tcMar>
          </w:tcPr>
          <w:p w:rsidR="00C961AD" w:rsidRPr="00CE2CBF" w:rsidRDefault="00C961AD" w:rsidP="00186840">
            <w:pPr>
              <w:jc w:val="right"/>
              <w:rPr>
                <w:color w:val="000000"/>
                <w:sz w:val="22"/>
                <w:szCs w:val="22"/>
              </w:rPr>
            </w:pPr>
            <w:r>
              <w:rPr>
                <w:color w:val="000000"/>
                <w:sz w:val="22"/>
                <w:szCs w:val="22"/>
              </w:rPr>
              <w:t>5</w:t>
            </w:r>
            <w:r w:rsidRPr="00CE2CBF">
              <w:rPr>
                <w:color w:val="000000"/>
                <w:sz w:val="22"/>
                <w:szCs w:val="22"/>
              </w:rPr>
              <w:t>00</w:t>
            </w:r>
          </w:p>
        </w:tc>
        <w:tc>
          <w:tcPr>
            <w:tcW w:w="903" w:type="dxa"/>
            <w:shd w:val="clear" w:color="auto" w:fill="auto"/>
            <w:noWrap/>
            <w:tcMar>
              <w:left w:w="57" w:type="dxa"/>
              <w:right w:w="57" w:type="dxa"/>
            </w:tcMar>
          </w:tcPr>
          <w:p w:rsidR="00C961AD" w:rsidRPr="00CE2CBF" w:rsidRDefault="00C961AD" w:rsidP="00186840">
            <w:pPr>
              <w:jc w:val="right"/>
              <w:rPr>
                <w:color w:val="000000"/>
                <w:sz w:val="22"/>
                <w:szCs w:val="22"/>
              </w:rPr>
            </w:pPr>
          </w:p>
        </w:tc>
        <w:tc>
          <w:tcPr>
            <w:tcW w:w="903" w:type="dxa"/>
            <w:shd w:val="clear" w:color="auto" w:fill="auto"/>
            <w:noWrap/>
            <w:tcMar>
              <w:left w:w="57" w:type="dxa"/>
              <w:right w:w="57" w:type="dxa"/>
            </w:tcMar>
          </w:tcPr>
          <w:p w:rsidR="00C961AD" w:rsidRPr="00CE2CBF" w:rsidRDefault="00C961AD" w:rsidP="00186840">
            <w:pPr>
              <w:jc w:val="right"/>
              <w:rPr>
                <w:color w:val="000000"/>
                <w:sz w:val="22"/>
                <w:szCs w:val="22"/>
              </w:rPr>
            </w:pPr>
          </w:p>
        </w:tc>
        <w:tc>
          <w:tcPr>
            <w:tcW w:w="1029" w:type="dxa"/>
            <w:shd w:val="clear" w:color="auto" w:fill="auto"/>
            <w:noWrap/>
            <w:tcMar>
              <w:left w:w="57" w:type="dxa"/>
              <w:right w:w="57" w:type="dxa"/>
            </w:tcMar>
          </w:tcPr>
          <w:p w:rsidR="00C961AD" w:rsidRPr="00CE2CBF" w:rsidRDefault="00C961AD" w:rsidP="00186840">
            <w:pPr>
              <w:jc w:val="right"/>
              <w:rPr>
                <w:color w:val="000000"/>
                <w:sz w:val="22"/>
                <w:szCs w:val="22"/>
              </w:rPr>
            </w:pPr>
          </w:p>
        </w:tc>
        <w:tc>
          <w:tcPr>
            <w:tcW w:w="1012" w:type="dxa"/>
            <w:shd w:val="clear" w:color="auto" w:fill="auto"/>
            <w:noWrap/>
            <w:tcMar>
              <w:left w:w="57" w:type="dxa"/>
              <w:right w:w="57" w:type="dxa"/>
            </w:tcMar>
          </w:tcPr>
          <w:p w:rsidR="00C961AD" w:rsidRPr="00CE2CBF" w:rsidRDefault="00C961AD" w:rsidP="00186840">
            <w:pPr>
              <w:jc w:val="right"/>
              <w:rPr>
                <w:color w:val="000000"/>
                <w:sz w:val="22"/>
                <w:szCs w:val="22"/>
              </w:rPr>
            </w:pPr>
          </w:p>
        </w:tc>
      </w:tr>
      <w:tr w:rsidR="00C961AD" w:rsidRPr="00335F49" w:rsidTr="00186840">
        <w:trPr>
          <w:trHeight w:val="199"/>
        </w:trPr>
        <w:tc>
          <w:tcPr>
            <w:tcW w:w="438" w:type="dxa"/>
            <w:tcBorders>
              <w:bottom w:val="single" w:sz="18" w:space="0" w:color="000000"/>
            </w:tcBorders>
            <w:shd w:val="clear" w:color="auto" w:fill="auto"/>
            <w:noWrap/>
            <w:tcMar>
              <w:left w:w="57" w:type="dxa"/>
              <w:right w:w="57" w:type="dxa"/>
            </w:tcMar>
            <w:vAlign w:val="center"/>
          </w:tcPr>
          <w:p w:rsidR="00C961AD" w:rsidRPr="00335F49" w:rsidRDefault="00C961AD" w:rsidP="00186840">
            <w:pPr>
              <w:jc w:val="center"/>
              <w:rPr>
                <w:color w:val="000000"/>
                <w:sz w:val="16"/>
                <w:szCs w:val="16"/>
              </w:rPr>
            </w:pPr>
            <w:r w:rsidRPr="00335F49">
              <w:rPr>
                <w:color w:val="000000"/>
                <w:sz w:val="16"/>
                <w:szCs w:val="16"/>
              </w:rPr>
              <w:t> </w:t>
            </w:r>
          </w:p>
        </w:tc>
        <w:tc>
          <w:tcPr>
            <w:tcW w:w="3921" w:type="dxa"/>
            <w:tcBorders>
              <w:bottom w:val="single" w:sz="18" w:space="0" w:color="000000"/>
            </w:tcBorders>
            <w:shd w:val="clear" w:color="auto" w:fill="auto"/>
            <w:tcMar>
              <w:left w:w="57" w:type="dxa"/>
              <w:right w:w="57" w:type="dxa"/>
            </w:tcMar>
            <w:vAlign w:val="center"/>
          </w:tcPr>
          <w:p w:rsidR="00C961AD" w:rsidRPr="00335F49" w:rsidRDefault="00C961AD" w:rsidP="00186840">
            <w:pPr>
              <w:rPr>
                <w:b/>
                <w:bCs/>
                <w:color w:val="000000"/>
                <w:sz w:val="16"/>
                <w:szCs w:val="16"/>
              </w:rPr>
            </w:pPr>
            <w:r w:rsidRPr="00335F49">
              <w:rPr>
                <w:b/>
                <w:bCs/>
                <w:color w:val="000000"/>
                <w:sz w:val="16"/>
                <w:szCs w:val="16"/>
              </w:rPr>
              <w:t> </w:t>
            </w:r>
          </w:p>
        </w:tc>
        <w:tc>
          <w:tcPr>
            <w:tcW w:w="850" w:type="dxa"/>
            <w:tcBorders>
              <w:bottom w:val="single" w:sz="18" w:space="0" w:color="000000"/>
            </w:tcBorders>
            <w:shd w:val="clear" w:color="auto" w:fill="auto"/>
            <w:noWrap/>
            <w:tcMar>
              <w:left w:w="57" w:type="dxa"/>
              <w:right w:w="57" w:type="dxa"/>
            </w:tcMar>
          </w:tcPr>
          <w:p w:rsidR="00C961AD" w:rsidRPr="00335F49" w:rsidRDefault="00C961AD" w:rsidP="00186840">
            <w:pPr>
              <w:jc w:val="right"/>
              <w:rPr>
                <w:b/>
                <w:bCs/>
                <w:color w:val="000000"/>
                <w:sz w:val="16"/>
                <w:szCs w:val="16"/>
              </w:rPr>
            </w:pPr>
            <w:r w:rsidRPr="00335F49">
              <w:rPr>
                <w:b/>
                <w:bCs/>
                <w:color w:val="000000"/>
                <w:sz w:val="16"/>
                <w:szCs w:val="16"/>
              </w:rPr>
              <w:t> </w:t>
            </w:r>
          </w:p>
        </w:tc>
        <w:tc>
          <w:tcPr>
            <w:tcW w:w="1134" w:type="dxa"/>
            <w:tcBorders>
              <w:bottom w:val="single" w:sz="18" w:space="0" w:color="000000"/>
            </w:tcBorders>
            <w:shd w:val="clear" w:color="auto" w:fill="auto"/>
            <w:noWrap/>
            <w:tcMar>
              <w:left w:w="57" w:type="dxa"/>
              <w:right w:w="57" w:type="dxa"/>
            </w:tcMar>
          </w:tcPr>
          <w:p w:rsidR="00C961AD" w:rsidRPr="00335F49" w:rsidRDefault="00C961AD" w:rsidP="00186840">
            <w:pPr>
              <w:jc w:val="right"/>
              <w:rPr>
                <w:b/>
                <w:bCs/>
                <w:color w:val="000000"/>
                <w:sz w:val="16"/>
                <w:szCs w:val="16"/>
              </w:rPr>
            </w:pPr>
            <w:r w:rsidRPr="00335F49">
              <w:rPr>
                <w:b/>
                <w:bCs/>
                <w:color w:val="000000"/>
                <w:sz w:val="16"/>
                <w:szCs w:val="16"/>
              </w:rPr>
              <w:t> </w:t>
            </w:r>
          </w:p>
        </w:tc>
        <w:tc>
          <w:tcPr>
            <w:tcW w:w="992" w:type="dxa"/>
            <w:tcBorders>
              <w:bottom w:val="single" w:sz="18" w:space="0" w:color="000000"/>
            </w:tcBorders>
            <w:shd w:val="clear" w:color="auto" w:fill="auto"/>
            <w:noWrap/>
            <w:tcMar>
              <w:left w:w="57" w:type="dxa"/>
              <w:right w:w="57" w:type="dxa"/>
            </w:tcMar>
          </w:tcPr>
          <w:p w:rsidR="00C961AD" w:rsidRPr="00335F49" w:rsidRDefault="00C961AD" w:rsidP="00186840">
            <w:pPr>
              <w:jc w:val="right"/>
              <w:rPr>
                <w:b/>
                <w:bCs/>
                <w:color w:val="000000"/>
                <w:sz w:val="16"/>
                <w:szCs w:val="16"/>
              </w:rPr>
            </w:pPr>
            <w:r w:rsidRPr="00335F49">
              <w:rPr>
                <w:b/>
                <w:bCs/>
                <w:color w:val="000000"/>
                <w:sz w:val="16"/>
                <w:szCs w:val="16"/>
              </w:rPr>
              <w:t> </w:t>
            </w:r>
          </w:p>
        </w:tc>
        <w:tc>
          <w:tcPr>
            <w:tcW w:w="993" w:type="dxa"/>
            <w:tcBorders>
              <w:bottom w:val="single" w:sz="18" w:space="0" w:color="000000"/>
            </w:tcBorders>
            <w:shd w:val="clear" w:color="auto" w:fill="auto"/>
            <w:noWrap/>
            <w:tcMar>
              <w:left w:w="57" w:type="dxa"/>
              <w:right w:w="57" w:type="dxa"/>
            </w:tcMar>
          </w:tcPr>
          <w:p w:rsidR="00C961AD" w:rsidRPr="00335F49" w:rsidRDefault="00C961AD" w:rsidP="00186840">
            <w:pPr>
              <w:jc w:val="right"/>
              <w:rPr>
                <w:b/>
                <w:bCs/>
                <w:color w:val="000000"/>
                <w:sz w:val="16"/>
                <w:szCs w:val="16"/>
              </w:rPr>
            </w:pPr>
            <w:r w:rsidRPr="00335F49">
              <w:rPr>
                <w:b/>
                <w:bCs/>
                <w:color w:val="000000"/>
                <w:sz w:val="16"/>
                <w:szCs w:val="16"/>
              </w:rPr>
              <w:t> </w:t>
            </w:r>
          </w:p>
        </w:tc>
        <w:tc>
          <w:tcPr>
            <w:tcW w:w="1083" w:type="dxa"/>
            <w:tcBorders>
              <w:bottom w:val="single" w:sz="18" w:space="0" w:color="000000"/>
            </w:tcBorders>
            <w:shd w:val="clear" w:color="auto" w:fill="auto"/>
            <w:noWrap/>
            <w:tcMar>
              <w:left w:w="57" w:type="dxa"/>
              <w:right w:w="57" w:type="dxa"/>
            </w:tcMar>
          </w:tcPr>
          <w:p w:rsidR="00C961AD" w:rsidRPr="00335F49" w:rsidRDefault="00C961AD" w:rsidP="00186840">
            <w:pPr>
              <w:jc w:val="right"/>
              <w:rPr>
                <w:b/>
                <w:bCs/>
                <w:color w:val="000000"/>
                <w:sz w:val="16"/>
                <w:szCs w:val="16"/>
              </w:rPr>
            </w:pPr>
            <w:r w:rsidRPr="00335F49">
              <w:rPr>
                <w:b/>
                <w:bCs/>
                <w:color w:val="000000"/>
                <w:sz w:val="16"/>
                <w:szCs w:val="16"/>
              </w:rPr>
              <w:t> </w:t>
            </w:r>
          </w:p>
          <w:p w:rsidR="00C961AD" w:rsidRPr="00335F49" w:rsidRDefault="00C961AD" w:rsidP="00186840">
            <w:pPr>
              <w:jc w:val="right"/>
              <w:rPr>
                <w:b/>
                <w:bCs/>
                <w:color w:val="000000"/>
                <w:sz w:val="16"/>
                <w:szCs w:val="16"/>
              </w:rPr>
            </w:pPr>
            <w:r w:rsidRPr="00335F49">
              <w:rPr>
                <w:b/>
                <w:bCs/>
                <w:color w:val="000000"/>
                <w:sz w:val="16"/>
                <w:szCs w:val="16"/>
              </w:rPr>
              <w:t> </w:t>
            </w:r>
          </w:p>
        </w:tc>
        <w:tc>
          <w:tcPr>
            <w:tcW w:w="992" w:type="dxa"/>
            <w:tcBorders>
              <w:bottom w:val="single" w:sz="18" w:space="0" w:color="000000"/>
            </w:tcBorders>
            <w:shd w:val="clear" w:color="000000" w:fill="DDD9C3"/>
            <w:noWrap/>
            <w:tcMar>
              <w:left w:w="57" w:type="dxa"/>
              <w:right w:w="57" w:type="dxa"/>
            </w:tcMar>
          </w:tcPr>
          <w:p w:rsidR="00C961AD" w:rsidRPr="00335F49" w:rsidRDefault="00C961AD" w:rsidP="00186840">
            <w:pPr>
              <w:jc w:val="right"/>
              <w:rPr>
                <w:b/>
                <w:bCs/>
                <w:color w:val="000000"/>
                <w:sz w:val="16"/>
                <w:szCs w:val="16"/>
              </w:rPr>
            </w:pPr>
            <w:r w:rsidRPr="00335F49">
              <w:rPr>
                <w:b/>
                <w:bCs/>
                <w:color w:val="000000"/>
                <w:sz w:val="16"/>
                <w:szCs w:val="16"/>
              </w:rPr>
              <w:t> </w:t>
            </w:r>
          </w:p>
        </w:tc>
        <w:tc>
          <w:tcPr>
            <w:tcW w:w="992" w:type="dxa"/>
            <w:tcBorders>
              <w:bottom w:val="single" w:sz="18" w:space="0" w:color="000000"/>
            </w:tcBorders>
            <w:shd w:val="clear" w:color="auto" w:fill="auto"/>
            <w:noWrap/>
            <w:tcMar>
              <w:left w:w="57" w:type="dxa"/>
              <w:right w:w="57" w:type="dxa"/>
            </w:tcMar>
          </w:tcPr>
          <w:p w:rsidR="00C961AD" w:rsidRPr="00335F49" w:rsidRDefault="00C961AD" w:rsidP="00186840">
            <w:pPr>
              <w:jc w:val="right"/>
              <w:rPr>
                <w:color w:val="000000"/>
                <w:sz w:val="16"/>
                <w:szCs w:val="16"/>
              </w:rPr>
            </w:pPr>
          </w:p>
        </w:tc>
        <w:tc>
          <w:tcPr>
            <w:tcW w:w="903" w:type="dxa"/>
            <w:tcBorders>
              <w:bottom w:val="single" w:sz="18" w:space="0" w:color="000000"/>
            </w:tcBorders>
            <w:shd w:val="clear" w:color="auto" w:fill="auto"/>
            <w:noWrap/>
            <w:tcMar>
              <w:left w:w="57" w:type="dxa"/>
              <w:right w:w="57" w:type="dxa"/>
            </w:tcMar>
          </w:tcPr>
          <w:p w:rsidR="00C961AD" w:rsidRPr="00335F49" w:rsidRDefault="00C961AD" w:rsidP="00186840">
            <w:pPr>
              <w:jc w:val="right"/>
              <w:rPr>
                <w:color w:val="000000"/>
                <w:sz w:val="16"/>
                <w:szCs w:val="16"/>
              </w:rPr>
            </w:pPr>
          </w:p>
        </w:tc>
        <w:tc>
          <w:tcPr>
            <w:tcW w:w="903" w:type="dxa"/>
            <w:tcBorders>
              <w:bottom w:val="single" w:sz="18" w:space="0" w:color="000000"/>
            </w:tcBorders>
            <w:shd w:val="clear" w:color="auto" w:fill="auto"/>
            <w:noWrap/>
            <w:tcMar>
              <w:left w:w="57" w:type="dxa"/>
              <w:right w:w="57" w:type="dxa"/>
            </w:tcMar>
          </w:tcPr>
          <w:p w:rsidR="00C961AD" w:rsidRPr="00335F49" w:rsidRDefault="00C961AD" w:rsidP="00186840">
            <w:pPr>
              <w:jc w:val="right"/>
              <w:rPr>
                <w:color w:val="000000"/>
                <w:sz w:val="16"/>
                <w:szCs w:val="16"/>
              </w:rPr>
            </w:pPr>
          </w:p>
        </w:tc>
        <w:tc>
          <w:tcPr>
            <w:tcW w:w="1029" w:type="dxa"/>
            <w:tcBorders>
              <w:bottom w:val="single" w:sz="18" w:space="0" w:color="000000"/>
            </w:tcBorders>
            <w:shd w:val="clear" w:color="auto" w:fill="auto"/>
            <w:noWrap/>
            <w:tcMar>
              <w:left w:w="57" w:type="dxa"/>
              <w:right w:w="57" w:type="dxa"/>
            </w:tcMar>
          </w:tcPr>
          <w:p w:rsidR="00C961AD" w:rsidRPr="00335F49" w:rsidRDefault="00C961AD" w:rsidP="00186840">
            <w:pPr>
              <w:jc w:val="right"/>
              <w:rPr>
                <w:color w:val="000000"/>
                <w:sz w:val="16"/>
                <w:szCs w:val="16"/>
              </w:rPr>
            </w:pPr>
          </w:p>
        </w:tc>
        <w:tc>
          <w:tcPr>
            <w:tcW w:w="1012" w:type="dxa"/>
            <w:tcBorders>
              <w:bottom w:val="single" w:sz="18" w:space="0" w:color="000000"/>
            </w:tcBorders>
            <w:shd w:val="clear" w:color="auto" w:fill="auto"/>
            <w:noWrap/>
            <w:tcMar>
              <w:left w:w="57" w:type="dxa"/>
              <w:right w:w="57" w:type="dxa"/>
            </w:tcMar>
          </w:tcPr>
          <w:p w:rsidR="00C961AD" w:rsidRPr="00335F49" w:rsidRDefault="00C961AD" w:rsidP="00186840">
            <w:pPr>
              <w:jc w:val="right"/>
              <w:rPr>
                <w:color w:val="000000"/>
                <w:sz w:val="16"/>
                <w:szCs w:val="16"/>
              </w:rPr>
            </w:pPr>
          </w:p>
        </w:tc>
      </w:tr>
      <w:tr w:rsidR="00C961AD" w:rsidTr="00186840">
        <w:trPr>
          <w:trHeight w:val="300"/>
        </w:trPr>
        <w:tc>
          <w:tcPr>
            <w:tcW w:w="438" w:type="dxa"/>
            <w:tcBorders>
              <w:top w:val="single" w:sz="18" w:space="0" w:color="000000"/>
            </w:tcBorders>
            <w:shd w:val="clear" w:color="auto" w:fill="auto"/>
            <w:noWrap/>
            <w:tcMar>
              <w:left w:w="57" w:type="dxa"/>
              <w:right w:w="57" w:type="dxa"/>
            </w:tcMar>
            <w:vAlign w:val="center"/>
          </w:tcPr>
          <w:p w:rsidR="00C961AD" w:rsidRDefault="00C961AD" w:rsidP="00186840">
            <w:pPr>
              <w:jc w:val="center"/>
              <w:rPr>
                <w:color w:val="000000"/>
                <w:sz w:val="22"/>
                <w:szCs w:val="22"/>
              </w:rPr>
            </w:pPr>
            <w:r>
              <w:rPr>
                <w:color w:val="000000"/>
                <w:sz w:val="22"/>
                <w:szCs w:val="22"/>
              </w:rPr>
              <w:t> </w:t>
            </w:r>
          </w:p>
        </w:tc>
        <w:tc>
          <w:tcPr>
            <w:tcW w:w="3921" w:type="dxa"/>
            <w:tcBorders>
              <w:top w:val="single" w:sz="18" w:space="0" w:color="000000"/>
            </w:tcBorders>
            <w:shd w:val="clear" w:color="auto" w:fill="auto"/>
            <w:tcMar>
              <w:left w:w="57" w:type="dxa"/>
              <w:right w:w="57" w:type="dxa"/>
            </w:tcMar>
            <w:vAlign w:val="center"/>
          </w:tcPr>
          <w:p w:rsidR="00C961AD" w:rsidRDefault="00C961AD" w:rsidP="00186840">
            <w:pPr>
              <w:rPr>
                <w:b/>
                <w:bCs/>
                <w:color w:val="000000"/>
                <w:sz w:val="22"/>
                <w:szCs w:val="22"/>
              </w:rPr>
            </w:pPr>
            <w:r>
              <w:rPr>
                <w:b/>
                <w:bCs/>
                <w:color w:val="000000"/>
                <w:sz w:val="22"/>
                <w:szCs w:val="22"/>
              </w:rPr>
              <w:t>Барлыгы</w:t>
            </w:r>
          </w:p>
        </w:tc>
        <w:tc>
          <w:tcPr>
            <w:tcW w:w="850" w:type="dxa"/>
            <w:tcBorders>
              <w:top w:val="single" w:sz="18" w:space="0" w:color="000000"/>
            </w:tcBorders>
            <w:shd w:val="clear" w:color="auto" w:fill="auto"/>
            <w:noWrap/>
            <w:tcMar>
              <w:left w:w="57" w:type="dxa"/>
              <w:right w:w="57" w:type="dxa"/>
            </w:tcMar>
          </w:tcPr>
          <w:p w:rsidR="00C961AD" w:rsidRPr="00CE2CBF" w:rsidRDefault="00C961AD" w:rsidP="00186840">
            <w:pPr>
              <w:jc w:val="right"/>
              <w:rPr>
                <w:b/>
                <w:bCs/>
                <w:color w:val="000000"/>
                <w:sz w:val="22"/>
                <w:szCs w:val="22"/>
              </w:rPr>
            </w:pPr>
            <w:r>
              <w:rPr>
                <w:b/>
                <w:bCs/>
                <w:color w:val="000000"/>
                <w:sz w:val="22"/>
                <w:szCs w:val="22"/>
              </w:rPr>
              <w:t>1 566</w:t>
            </w:r>
          </w:p>
        </w:tc>
        <w:tc>
          <w:tcPr>
            <w:tcW w:w="1134" w:type="dxa"/>
            <w:tcBorders>
              <w:top w:val="single" w:sz="18" w:space="0" w:color="000000"/>
            </w:tcBorders>
            <w:shd w:val="clear" w:color="auto" w:fill="auto"/>
            <w:noWrap/>
            <w:tcMar>
              <w:left w:w="57" w:type="dxa"/>
              <w:right w:w="57" w:type="dxa"/>
            </w:tcMar>
          </w:tcPr>
          <w:p w:rsidR="00C961AD" w:rsidRPr="00CE2CBF" w:rsidRDefault="00C961AD" w:rsidP="00186840">
            <w:pPr>
              <w:jc w:val="right"/>
              <w:rPr>
                <w:b/>
                <w:bCs/>
                <w:color w:val="000000"/>
                <w:sz w:val="22"/>
                <w:szCs w:val="22"/>
              </w:rPr>
            </w:pPr>
            <w:r>
              <w:rPr>
                <w:b/>
                <w:bCs/>
                <w:color w:val="000000"/>
                <w:sz w:val="22"/>
                <w:szCs w:val="22"/>
              </w:rPr>
              <w:t>12 819,9</w:t>
            </w:r>
          </w:p>
        </w:tc>
        <w:tc>
          <w:tcPr>
            <w:tcW w:w="992" w:type="dxa"/>
            <w:tcBorders>
              <w:top w:val="single" w:sz="18" w:space="0" w:color="000000"/>
            </w:tcBorders>
            <w:shd w:val="clear" w:color="auto" w:fill="auto"/>
            <w:noWrap/>
            <w:tcMar>
              <w:left w:w="57" w:type="dxa"/>
              <w:right w:w="57" w:type="dxa"/>
            </w:tcMar>
          </w:tcPr>
          <w:p w:rsidR="00C961AD" w:rsidRPr="00CE2CBF" w:rsidRDefault="00C961AD" w:rsidP="00186840">
            <w:pPr>
              <w:jc w:val="right"/>
              <w:rPr>
                <w:b/>
                <w:bCs/>
                <w:color w:val="000000"/>
                <w:sz w:val="22"/>
                <w:szCs w:val="22"/>
              </w:rPr>
            </w:pPr>
            <w:r>
              <w:rPr>
                <w:b/>
                <w:bCs/>
                <w:color w:val="000000"/>
                <w:sz w:val="22"/>
                <w:szCs w:val="22"/>
              </w:rPr>
              <w:t>18 202,5</w:t>
            </w:r>
          </w:p>
        </w:tc>
        <w:tc>
          <w:tcPr>
            <w:tcW w:w="993" w:type="dxa"/>
            <w:tcBorders>
              <w:top w:val="single" w:sz="18" w:space="0" w:color="000000"/>
            </w:tcBorders>
            <w:shd w:val="clear" w:color="auto" w:fill="auto"/>
            <w:noWrap/>
            <w:tcMar>
              <w:left w:w="57" w:type="dxa"/>
              <w:right w:w="57" w:type="dxa"/>
            </w:tcMar>
          </w:tcPr>
          <w:p w:rsidR="00C961AD" w:rsidRPr="00CE2CBF" w:rsidRDefault="00C961AD" w:rsidP="00186840">
            <w:pPr>
              <w:jc w:val="right"/>
              <w:rPr>
                <w:b/>
                <w:bCs/>
                <w:color w:val="000000"/>
                <w:sz w:val="22"/>
                <w:szCs w:val="22"/>
              </w:rPr>
            </w:pPr>
            <w:r>
              <w:rPr>
                <w:b/>
                <w:bCs/>
                <w:color w:val="000000"/>
                <w:sz w:val="22"/>
                <w:szCs w:val="22"/>
              </w:rPr>
              <w:t>22 696,4</w:t>
            </w:r>
          </w:p>
        </w:tc>
        <w:tc>
          <w:tcPr>
            <w:tcW w:w="1083" w:type="dxa"/>
            <w:tcBorders>
              <w:top w:val="single" w:sz="18" w:space="0" w:color="000000"/>
            </w:tcBorders>
            <w:shd w:val="clear" w:color="auto" w:fill="auto"/>
            <w:noWrap/>
            <w:tcMar>
              <w:left w:w="57" w:type="dxa"/>
              <w:right w:w="57" w:type="dxa"/>
            </w:tcMar>
          </w:tcPr>
          <w:p w:rsidR="00C961AD" w:rsidRPr="00CE2CBF" w:rsidRDefault="00C961AD" w:rsidP="00186840">
            <w:pPr>
              <w:jc w:val="right"/>
              <w:rPr>
                <w:b/>
                <w:bCs/>
                <w:color w:val="000000"/>
                <w:sz w:val="22"/>
                <w:szCs w:val="22"/>
              </w:rPr>
            </w:pPr>
            <w:r>
              <w:rPr>
                <w:b/>
                <w:bCs/>
                <w:color w:val="000000"/>
                <w:sz w:val="22"/>
                <w:szCs w:val="22"/>
              </w:rPr>
              <w:t>25 679</w:t>
            </w:r>
          </w:p>
        </w:tc>
        <w:tc>
          <w:tcPr>
            <w:tcW w:w="992" w:type="dxa"/>
            <w:tcBorders>
              <w:top w:val="single" w:sz="18" w:space="0" w:color="000000"/>
            </w:tcBorders>
            <w:shd w:val="clear" w:color="000000" w:fill="DDD9C3"/>
            <w:noWrap/>
            <w:tcMar>
              <w:left w:w="57" w:type="dxa"/>
              <w:right w:w="57" w:type="dxa"/>
            </w:tcMar>
          </w:tcPr>
          <w:p w:rsidR="00C961AD" w:rsidRPr="00CE2CBF" w:rsidRDefault="00C961AD" w:rsidP="00186840">
            <w:pPr>
              <w:jc w:val="right"/>
              <w:rPr>
                <w:b/>
                <w:bCs/>
                <w:color w:val="000000"/>
                <w:sz w:val="22"/>
                <w:szCs w:val="22"/>
              </w:rPr>
            </w:pPr>
            <w:r>
              <w:rPr>
                <w:b/>
                <w:bCs/>
                <w:color w:val="000000"/>
                <w:sz w:val="22"/>
                <w:szCs w:val="22"/>
              </w:rPr>
              <w:t>80 963,8</w:t>
            </w:r>
          </w:p>
        </w:tc>
        <w:tc>
          <w:tcPr>
            <w:tcW w:w="992" w:type="dxa"/>
            <w:tcBorders>
              <w:top w:val="single" w:sz="18" w:space="0" w:color="000000"/>
            </w:tcBorders>
            <w:shd w:val="clear" w:color="auto" w:fill="auto"/>
            <w:noWrap/>
            <w:tcMar>
              <w:left w:w="57" w:type="dxa"/>
              <w:right w:w="57" w:type="dxa"/>
            </w:tcMar>
          </w:tcPr>
          <w:p w:rsidR="00C961AD" w:rsidRPr="00CE2CBF" w:rsidRDefault="00C961AD" w:rsidP="00186840">
            <w:pPr>
              <w:jc w:val="right"/>
              <w:rPr>
                <w:b/>
                <w:bCs/>
                <w:color w:val="000000"/>
                <w:sz w:val="22"/>
                <w:szCs w:val="22"/>
              </w:rPr>
            </w:pPr>
            <w:r>
              <w:rPr>
                <w:b/>
                <w:bCs/>
                <w:color w:val="000000"/>
                <w:sz w:val="22"/>
                <w:szCs w:val="22"/>
              </w:rPr>
              <w:t>5 825</w:t>
            </w:r>
          </w:p>
        </w:tc>
        <w:tc>
          <w:tcPr>
            <w:tcW w:w="903" w:type="dxa"/>
            <w:tcBorders>
              <w:top w:val="single" w:sz="18" w:space="0" w:color="000000"/>
            </w:tcBorders>
            <w:shd w:val="clear" w:color="auto" w:fill="auto"/>
            <w:noWrap/>
            <w:tcMar>
              <w:left w:w="57" w:type="dxa"/>
              <w:right w:w="57" w:type="dxa"/>
            </w:tcMar>
          </w:tcPr>
          <w:p w:rsidR="00C961AD" w:rsidRPr="00CE2CBF" w:rsidRDefault="00C961AD" w:rsidP="00186840">
            <w:pPr>
              <w:jc w:val="right"/>
              <w:rPr>
                <w:b/>
                <w:bCs/>
                <w:color w:val="000000"/>
                <w:sz w:val="22"/>
                <w:szCs w:val="22"/>
              </w:rPr>
            </w:pPr>
            <w:r>
              <w:rPr>
                <w:b/>
                <w:bCs/>
                <w:color w:val="000000"/>
                <w:sz w:val="22"/>
                <w:szCs w:val="22"/>
              </w:rPr>
              <w:t>4 500</w:t>
            </w:r>
          </w:p>
        </w:tc>
        <w:tc>
          <w:tcPr>
            <w:tcW w:w="903" w:type="dxa"/>
            <w:tcBorders>
              <w:top w:val="single" w:sz="18" w:space="0" w:color="000000"/>
            </w:tcBorders>
            <w:shd w:val="clear" w:color="auto" w:fill="auto"/>
            <w:noWrap/>
            <w:tcMar>
              <w:left w:w="57" w:type="dxa"/>
              <w:right w:w="57" w:type="dxa"/>
            </w:tcMar>
          </w:tcPr>
          <w:p w:rsidR="00C961AD" w:rsidRPr="00CE2CBF" w:rsidRDefault="00C961AD" w:rsidP="00186840">
            <w:pPr>
              <w:jc w:val="right"/>
              <w:rPr>
                <w:b/>
                <w:bCs/>
                <w:color w:val="000000"/>
                <w:sz w:val="22"/>
                <w:szCs w:val="22"/>
              </w:rPr>
            </w:pPr>
            <w:r>
              <w:rPr>
                <w:b/>
                <w:bCs/>
                <w:color w:val="000000"/>
                <w:sz w:val="22"/>
                <w:szCs w:val="22"/>
              </w:rPr>
              <w:t>13 600</w:t>
            </w:r>
          </w:p>
        </w:tc>
        <w:tc>
          <w:tcPr>
            <w:tcW w:w="1029" w:type="dxa"/>
            <w:tcBorders>
              <w:top w:val="single" w:sz="18" w:space="0" w:color="000000"/>
            </w:tcBorders>
            <w:shd w:val="clear" w:color="auto" w:fill="auto"/>
            <w:noWrap/>
            <w:tcMar>
              <w:left w:w="57" w:type="dxa"/>
              <w:right w:w="57" w:type="dxa"/>
            </w:tcMar>
          </w:tcPr>
          <w:p w:rsidR="00C961AD" w:rsidRPr="00CE2CBF" w:rsidRDefault="00C961AD" w:rsidP="00186840">
            <w:pPr>
              <w:jc w:val="right"/>
              <w:rPr>
                <w:b/>
                <w:bCs/>
                <w:color w:val="000000"/>
                <w:sz w:val="22"/>
                <w:szCs w:val="22"/>
              </w:rPr>
            </w:pPr>
            <w:r>
              <w:rPr>
                <w:b/>
                <w:bCs/>
                <w:color w:val="000000"/>
                <w:sz w:val="22"/>
                <w:szCs w:val="22"/>
              </w:rPr>
              <w:t>57 038,8</w:t>
            </w:r>
          </w:p>
        </w:tc>
        <w:tc>
          <w:tcPr>
            <w:tcW w:w="1012" w:type="dxa"/>
            <w:tcBorders>
              <w:top w:val="single" w:sz="18" w:space="0" w:color="000000"/>
            </w:tcBorders>
            <w:shd w:val="clear" w:color="auto" w:fill="auto"/>
            <w:noWrap/>
            <w:tcMar>
              <w:left w:w="57" w:type="dxa"/>
              <w:right w:w="57" w:type="dxa"/>
            </w:tcMar>
          </w:tcPr>
          <w:p w:rsidR="00C961AD" w:rsidRPr="00CE2CBF" w:rsidRDefault="00C961AD" w:rsidP="00186840">
            <w:pPr>
              <w:jc w:val="right"/>
              <w:rPr>
                <w:b/>
                <w:bCs/>
                <w:color w:val="000000"/>
                <w:sz w:val="22"/>
                <w:szCs w:val="22"/>
              </w:rPr>
            </w:pPr>
            <w:r>
              <w:rPr>
                <w:b/>
                <w:bCs/>
                <w:color w:val="000000"/>
                <w:sz w:val="22"/>
                <w:szCs w:val="22"/>
              </w:rPr>
              <w:t>57 038,8</w:t>
            </w:r>
          </w:p>
        </w:tc>
      </w:tr>
    </w:tbl>
    <w:p w:rsidR="00C961AD" w:rsidRDefault="00C961AD" w:rsidP="00C961AD">
      <w:pPr>
        <w:pStyle w:val="a8"/>
        <w:spacing w:line="276" w:lineRule="auto"/>
        <w:rPr>
          <w:szCs w:val="28"/>
        </w:rPr>
      </w:pPr>
    </w:p>
    <w:p w:rsidR="00C961AD" w:rsidRPr="0036574E" w:rsidRDefault="00C961AD" w:rsidP="00C961AD">
      <w:pPr>
        <w:pStyle w:val="a8"/>
        <w:spacing w:line="276" w:lineRule="auto"/>
        <w:ind w:firstLine="709"/>
        <w:rPr>
          <w:szCs w:val="28"/>
        </w:rPr>
      </w:pPr>
    </w:p>
    <w:p w:rsidR="00C961AD" w:rsidRDefault="00C961AD" w:rsidP="00C961AD">
      <w:pPr>
        <w:spacing w:line="276" w:lineRule="auto"/>
        <w:jc w:val="center"/>
        <w:rPr>
          <w:b/>
          <w:sz w:val="16"/>
          <w:szCs w:val="16"/>
        </w:rPr>
        <w:sectPr w:rsidR="00C961AD" w:rsidSect="00892C90">
          <w:headerReference w:type="default" r:id="rId28"/>
          <w:pgSz w:w="16838" w:h="11906" w:orient="landscape" w:code="9"/>
          <w:pgMar w:top="1440" w:right="902" w:bottom="851" w:left="1077" w:header="709" w:footer="79" w:gutter="0"/>
          <w:pgBorders w:offsetFrom="page">
            <w:bottom w:val="thinThickSmallGap" w:sz="12" w:space="24" w:color="948A54"/>
            <w:right w:val="single" w:sz="8" w:space="24" w:color="948A54"/>
          </w:pgBorders>
          <w:cols w:space="720"/>
        </w:sectPr>
      </w:pPr>
    </w:p>
    <w:p w:rsidR="00C961AD" w:rsidRDefault="00C961AD" w:rsidP="00C961AD">
      <w:pPr>
        <w:spacing w:line="276" w:lineRule="auto"/>
        <w:ind w:firstLine="709"/>
        <w:jc w:val="both"/>
        <w:rPr>
          <w:sz w:val="28"/>
          <w:szCs w:val="28"/>
        </w:rPr>
      </w:pPr>
      <w:r>
        <w:rPr>
          <w:sz w:val="28"/>
          <w:szCs w:val="28"/>
        </w:rPr>
        <w:lastRenderedPageBreak/>
        <w:t>ММР</w:t>
      </w:r>
      <w:r w:rsidRPr="004E30A3">
        <w:rPr>
          <w:sz w:val="28"/>
          <w:szCs w:val="28"/>
        </w:rPr>
        <w:t>ның берләштерелгән бюджеты хисабына максатчан бюджет финанславы рәвешендә акчалар</w:t>
      </w:r>
      <w:r>
        <w:rPr>
          <w:sz w:val="28"/>
          <w:szCs w:val="28"/>
          <w:lang w:val="tt-RU"/>
        </w:rPr>
        <w:t xml:space="preserve"> түбәндәге</w:t>
      </w:r>
      <w:r w:rsidRPr="004E30A3">
        <w:rPr>
          <w:sz w:val="28"/>
          <w:szCs w:val="28"/>
        </w:rPr>
        <w:t xml:space="preserve"> чараларны тормышка ашыруга юнәлдерелә:</w:t>
      </w:r>
    </w:p>
    <w:p w:rsidR="00C961AD" w:rsidRPr="00CE4B8A" w:rsidRDefault="00C961AD" w:rsidP="00C961AD">
      <w:pPr>
        <w:spacing w:line="276" w:lineRule="auto"/>
        <w:ind w:firstLine="709"/>
        <w:jc w:val="both"/>
        <w:rPr>
          <w:sz w:val="28"/>
          <w:szCs w:val="28"/>
        </w:rPr>
      </w:pPr>
      <w:r w:rsidRPr="00CE4B8A">
        <w:rPr>
          <w:sz w:val="28"/>
          <w:szCs w:val="28"/>
        </w:rPr>
        <w:t xml:space="preserve">- </w:t>
      </w:r>
      <w:r w:rsidRPr="004E30A3">
        <w:rPr>
          <w:sz w:val="28"/>
          <w:szCs w:val="28"/>
        </w:rPr>
        <w:t>мониторинг һәм программа белән идарә итү буенча;</w:t>
      </w:r>
    </w:p>
    <w:p w:rsidR="00C961AD" w:rsidRDefault="00C961AD" w:rsidP="00C961AD">
      <w:pPr>
        <w:spacing w:line="276" w:lineRule="auto"/>
        <w:ind w:firstLine="709"/>
        <w:jc w:val="both"/>
        <w:rPr>
          <w:sz w:val="28"/>
          <w:szCs w:val="28"/>
        </w:rPr>
      </w:pPr>
      <w:r w:rsidRPr="00CE4B8A">
        <w:rPr>
          <w:sz w:val="28"/>
          <w:szCs w:val="28"/>
        </w:rPr>
        <w:t xml:space="preserve">- </w:t>
      </w:r>
      <w:r w:rsidRPr="00121B9C">
        <w:rPr>
          <w:sz w:val="28"/>
          <w:szCs w:val="28"/>
        </w:rPr>
        <w:t>энергоресурсларны кулланучы муниципаль бюджет учреждениеләрен энергетик тикшерү һәм паспортлаштыру өчен;</w:t>
      </w:r>
    </w:p>
    <w:p w:rsidR="00C961AD" w:rsidRDefault="00C961AD" w:rsidP="00C961AD">
      <w:pPr>
        <w:spacing w:line="276" w:lineRule="auto"/>
        <w:ind w:firstLine="709"/>
        <w:jc w:val="both"/>
        <w:rPr>
          <w:sz w:val="28"/>
          <w:szCs w:val="28"/>
        </w:rPr>
      </w:pPr>
      <w:r w:rsidRPr="00CE4B8A">
        <w:rPr>
          <w:sz w:val="28"/>
          <w:szCs w:val="28"/>
        </w:rPr>
        <w:t xml:space="preserve">- </w:t>
      </w:r>
      <w:r w:rsidRPr="00121B9C">
        <w:rPr>
          <w:sz w:val="28"/>
          <w:szCs w:val="28"/>
        </w:rPr>
        <w:t>муниципаль бюджет һәм социаль учреждениеләрне энергия ресурсларын исәпкә алу приборлары белән тәэмин итү өчен;</w:t>
      </w:r>
    </w:p>
    <w:p w:rsidR="00C961AD" w:rsidRDefault="00C961AD" w:rsidP="00C961AD">
      <w:pPr>
        <w:spacing w:line="276" w:lineRule="auto"/>
        <w:ind w:firstLine="709"/>
        <w:jc w:val="both"/>
        <w:rPr>
          <w:bCs/>
          <w:sz w:val="28"/>
          <w:szCs w:val="28"/>
        </w:rPr>
      </w:pPr>
      <w:r w:rsidRPr="00CE4B8A">
        <w:rPr>
          <w:sz w:val="28"/>
          <w:szCs w:val="28"/>
        </w:rPr>
        <w:t xml:space="preserve">- </w:t>
      </w:r>
      <w:r w:rsidRPr="00121B9C">
        <w:rPr>
          <w:sz w:val="28"/>
          <w:szCs w:val="28"/>
        </w:rPr>
        <w:t>торак фондын исәпкә алу приборлары белән тәэмин итү буенча гражданнарга социаль ярдәм күрсәтү;</w:t>
      </w:r>
    </w:p>
    <w:p w:rsidR="00C961AD" w:rsidRDefault="00C961AD" w:rsidP="00C961AD">
      <w:pPr>
        <w:spacing w:line="276" w:lineRule="auto"/>
        <w:ind w:firstLine="709"/>
        <w:jc w:val="both"/>
        <w:rPr>
          <w:sz w:val="28"/>
          <w:szCs w:val="28"/>
        </w:rPr>
      </w:pPr>
      <w:r w:rsidRPr="00CE4B8A">
        <w:rPr>
          <w:bCs/>
          <w:sz w:val="28"/>
          <w:szCs w:val="28"/>
        </w:rPr>
        <w:t xml:space="preserve">- </w:t>
      </w:r>
      <w:r w:rsidRPr="00121B9C">
        <w:rPr>
          <w:bCs/>
          <w:sz w:val="28"/>
          <w:szCs w:val="28"/>
        </w:rPr>
        <w:t>энергияне сак тотуның норматив-хокукый базасын үстерүгә.</w:t>
      </w:r>
    </w:p>
    <w:p w:rsidR="00C961AD" w:rsidRPr="0036574E" w:rsidRDefault="00C961AD" w:rsidP="00C961AD">
      <w:pPr>
        <w:spacing w:line="276" w:lineRule="auto"/>
        <w:ind w:firstLine="709"/>
        <w:jc w:val="both"/>
        <w:rPr>
          <w:sz w:val="28"/>
          <w:szCs w:val="28"/>
        </w:rPr>
      </w:pPr>
      <w:r w:rsidRPr="00121B9C">
        <w:rPr>
          <w:sz w:val="28"/>
          <w:szCs w:val="28"/>
        </w:rPr>
        <w:t>Федераль бюджеттан субсидияләр республика һәм җирле бюджетлардан финанслана торган чараларны финанслаш</w:t>
      </w:r>
      <w:r>
        <w:rPr>
          <w:sz w:val="28"/>
          <w:szCs w:val="28"/>
        </w:rPr>
        <w:t>тыр</w:t>
      </w:r>
      <w:r w:rsidRPr="00121B9C">
        <w:rPr>
          <w:sz w:val="28"/>
          <w:szCs w:val="28"/>
        </w:rPr>
        <w:t>уга, торак йортларны энергия ресурсларын исәпкә алу приборлары белән тәэмин итүгә, традицион булмаган һәм яңартыла торган энергия чыганакларын куллану өлкәсендә пилот проектларны гамәлгә ашыру буенча җибәрелә.</w:t>
      </w:r>
    </w:p>
    <w:p w:rsidR="00C961AD" w:rsidRDefault="00C961AD" w:rsidP="00C961AD">
      <w:pPr>
        <w:pStyle w:val="a8"/>
        <w:spacing w:line="276" w:lineRule="auto"/>
        <w:ind w:firstLine="709"/>
        <w:rPr>
          <w:szCs w:val="28"/>
        </w:rPr>
      </w:pPr>
      <w:r w:rsidRPr="00121B9C">
        <w:rPr>
          <w:szCs w:val="28"/>
        </w:rPr>
        <w:t>Бюджеттан тыш чаралар хисабына коммуналь комплекс оешмаларының, сәнәгать предприятиеләренең җитештерү программаларын финанслау, шулай ук энергия саклау технологияләрен, җиһазларын һәм Энергосервис контрактлары кысаларында коммерция исәбенә алу төеннәрен кертү гамәлгә ашырыла.</w:t>
      </w:r>
    </w:p>
    <w:p w:rsidR="00C961AD" w:rsidRPr="00BE35D7" w:rsidRDefault="00C961AD" w:rsidP="00C961AD">
      <w:pPr>
        <w:rPr>
          <w:sz w:val="16"/>
          <w:szCs w:val="16"/>
        </w:rPr>
      </w:pPr>
      <w:r w:rsidRPr="00121B9C">
        <w:rPr>
          <w:sz w:val="28"/>
          <w:szCs w:val="28"/>
        </w:rPr>
        <w:t>Энергетика ресурсларын кулланучылар – торак йорт милекчеләренең акчалары торак фондын индивидуаль һәм гомумйорт исәпкә алу төеннәре белән тәэмин итү чараларын финанслауга юнәлтелә.</w:t>
      </w:r>
    </w:p>
    <w:p w:rsidR="00C961AD" w:rsidRPr="0036574E" w:rsidRDefault="00C961AD" w:rsidP="00C961AD">
      <w:pPr>
        <w:pStyle w:val="36"/>
        <w:spacing w:after="0" w:line="276" w:lineRule="auto"/>
        <w:ind w:left="0" w:right="306"/>
        <w:jc w:val="both"/>
        <w:rPr>
          <w:b/>
          <w:bCs/>
          <w:iCs/>
          <w:sz w:val="28"/>
          <w:szCs w:val="28"/>
        </w:rPr>
      </w:pPr>
      <w:r w:rsidRPr="0036574E">
        <w:rPr>
          <w:bCs/>
          <w:iCs/>
          <w:sz w:val="28"/>
          <w:szCs w:val="28"/>
        </w:rPr>
        <w:t xml:space="preserve">     </w:t>
      </w:r>
      <w:r w:rsidRPr="0036574E">
        <w:rPr>
          <w:bCs/>
          <w:iCs/>
          <w:sz w:val="28"/>
          <w:szCs w:val="28"/>
        </w:rPr>
        <w:tab/>
      </w:r>
      <w:r w:rsidRPr="00121B9C">
        <w:rPr>
          <w:bCs/>
          <w:iCs/>
          <w:sz w:val="28"/>
          <w:szCs w:val="28"/>
        </w:rPr>
        <w:t>Программаның җыелма техник-икътисадый күрсәткечләре 14.2 таблицасын</w:t>
      </w:r>
      <w:r>
        <w:rPr>
          <w:bCs/>
          <w:iCs/>
          <w:sz w:val="28"/>
          <w:szCs w:val="28"/>
        </w:rPr>
        <w:t>д</w:t>
      </w:r>
      <w:r w:rsidRPr="00121B9C">
        <w:rPr>
          <w:bCs/>
          <w:iCs/>
          <w:sz w:val="28"/>
          <w:szCs w:val="28"/>
        </w:rPr>
        <w:t>а китерелгән.</w:t>
      </w:r>
    </w:p>
    <w:p w:rsidR="00C961AD" w:rsidRPr="0036574E" w:rsidRDefault="00C961AD" w:rsidP="00C961AD">
      <w:pPr>
        <w:pStyle w:val="36"/>
        <w:spacing w:after="0" w:line="360" w:lineRule="auto"/>
        <w:ind w:left="0" w:right="306"/>
        <w:jc w:val="center"/>
        <w:rPr>
          <w:b/>
          <w:bCs/>
          <w:iCs/>
          <w:sz w:val="28"/>
          <w:szCs w:val="28"/>
        </w:rPr>
        <w:sectPr w:rsidR="00C961AD" w:rsidRPr="0036574E" w:rsidSect="00B7574F">
          <w:headerReference w:type="default" r:id="rId29"/>
          <w:pgSz w:w="11906" w:h="16838"/>
          <w:pgMar w:top="899" w:right="851" w:bottom="1079" w:left="1440" w:header="709" w:footer="77" w:gutter="0"/>
          <w:pgBorders w:offsetFrom="page">
            <w:bottom w:val="thinThickSmallGap" w:sz="12" w:space="24" w:color="948A54"/>
            <w:right w:val="single" w:sz="8" w:space="24" w:color="948A54"/>
          </w:pgBorders>
          <w:cols w:space="720"/>
        </w:sectPr>
      </w:pPr>
    </w:p>
    <w:bookmarkStart w:id="2482" w:name="_Ref267254115"/>
    <w:p w:rsidR="00C961AD" w:rsidRPr="00BE5C9A" w:rsidRDefault="00C961AD" w:rsidP="00C961AD">
      <w:pPr>
        <w:pStyle w:val="aff0"/>
        <w:keepNext/>
        <w:spacing w:after="120"/>
        <w:ind w:left="8789"/>
        <w:rPr>
          <w:sz w:val="24"/>
          <w:szCs w:val="24"/>
        </w:rPr>
      </w:pPr>
      <w:r>
        <w:rPr>
          <w:sz w:val="24"/>
          <w:szCs w:val="24"/>
        </w:rPr>
        <w:lastRenderedPageBreak/>
        <w:fldChar w:fldCharType="begin"/>
      </w:r>
      <w:r>
        <w:rPr>
          <w:sz w:val="24"/>
          <w:szCs w:val="24"/>
        </w:rPr>
        <w:instrText xml:space="preserve"> STYLEREF 1 \s </w:instrText>
      </w:r>
      <w:r>
        <w:rPr>
          <w:sz w:val="24"/>
          <w:szCs w:val="24"/>
        </w:rPr>
        <w:fldChar w:fldCharType="separate"/>
      </w:r>
      <w:r>
        <w:rPr>
          <w:noProof/>
          <w:sz w:val="24"/>
          <w:szCs w:val="24"/>
        </w:rPr>
        <w:t>0</w:t>
      </w:r>
      <w:r>
        <w:rPr>
          <w:sz w:val="24"/>
          <w:szCs w:val="24"/>
        </w:rPr>
        <w:fldChar w:fldCharType="end"/>
      </w:r>
      <w:r>
        <w:rPr>
          <w:sz w:val="24"/>
          <w:szCs w:val="24"/>
        </w:rPr>
        <w:t>.</w:t>
      </w:r>
      <w:r>
        <w:rPr>
          <w:sz w:val="24"/>
          <w:szCs w:val="24"/>
        </w:rPr>
        <w:fldChar w:fldCharType="begin"/>
      </w:r>
      <w:r>
        <w:rPr>
          <w:sz w:val="24"/>
          <w:szCs w:val="24"/>
        </w:rPr>
        <w:instrText xml:space="preserve"> SEQ Таблица \* ARABIC \s 1 </w:instrText>
      </w:r>
      <w:r>
        <w:rPr>
          <w:sz w:val="24"/>
          <w:szCs w:val="24"/>
        </w:rPr>
        <w:fldChar w:fldCharType="separate"/>
      </w:r>
      <w:r>
        <w:rPr>
          <w:noProof/>
          <w:sz w:val="24"/>
          <w:szCs w:val="24"/>
        </w:rPr>
        <w:t>2</w:t>
      </w:r>
      <w:r>
        <w:rPr>
          <w:sz w:val="24"/>
          <w:szCs w:val="24"/>
        </w:rPr>
        <w:fldChar w:fldCharType="end"/>
      </w:r>
      <w:r w:rsidRPr="00BE5C9A">
        <w:rPr>
          <w:sz w:val="24"/>
          <w:szCs w:val="24"/>
        </w:rPr>
        <w:t xml:space="preserve">Таблица </w:t>
      </w:r>
      <w:bookmarkEnd w:id="2482"/>
      <w:r>
        <w:rPr>
          <w:sz w:val="24"/>
          <w:szCs w:val="24"/>
        </w:rPr>
        <w:t xml:space="preserve"> </w:t>
      </w:r>
      <w:r w:rsidRPr="00121B9C">
        <w:rPr>
          <w:b w:val="0"/>
          <w:sz w:val="26"/>
          <w:szCs w:val="28"/>
        </w:rPr>
        <w:t>Программаның җыелма техник-икътисадый күрсәткечләре</w:t>
      </w:r>
    </w:p>
    <w:tbl>
      <w:tblPr>
        <w:tblW w:w="14742" w:type="dxa"/>
        <w:tblInd w:w="250" w:type="dxa"/>
        <w:tblLook w:val="0000" w:firstRow="0" w:lastRow="0" w:firstColumn="0" w:lastColumn="0" w:noHBand="0" w:noVBand="0"/>
      </w:tblPr>
      <w:tblGrid>
        <w:gridCol w:w="534"/>
        <w:gridCol w:w="5434"/>
        <w:gridCol w:w="1828"/>
        <w:gridCol w:w="1418"/>
        <w:gridCol w:w="1417"/>
        <w:gridCol w:w="1418"/>
        <w:gridCol w:w="1417"/>
        <w:gridCol w:w="1276"/>
      </w:tblGrid>
      <w:tr w:rsidR="00C961AD" w:rsidRPr="007B44ED" w:rsidTr="00186840">
        <w:trPr>
          <w:trHeight w:val="270"/>
        </w:trPr>
        <w:tc>
          <w:tcPr>
            <w:tcW w:w="534" w:type="dxa"/>
            <w:vMerge w:val="restart"/>
            <w:tcBorders>
              <w:top w:val="single" w:sz="8" w:space="0" w:color="auto"/>
              <w:left w:val="single" w:sz="8" w:space="0" w:color="auto"/>
              <w:bottom w:val="single" w:sz="8" w:space="0" w:color="000000"/>
              <w:right w:val="single" w:sz="8" w:space="0" w:color="auto"/>
            </w:tcBorders>
            <w:shd w:val="clear" w:color="auto" w:fill="DDD9C3"/>
            <w:vAlign w:val="center"/>
          </w:tcPr>
          <w:p w:rsidR="00C961AD" w:rsidRPr="007B44ED" w:rsidRDefault="00C961AD" w:rsidP="00186840">
            <w:pPr>
              <w:jc w:val="center"/>
              <w:rPr>
                <w:b/>
              </w:rPr>
            </w:pPr>
            <w:r w:rsidRPr="007B44ED">
              <w:rPr>
                <w:b/>
              </w:rPr>
              <w:t>№</w:t>
            </w:r>
          </w:p>
        </w:tc>
        <w:tc>
          <w:tcPr>
            <w:tcW w:w="5434" w:type="dxa"/>
            <w:vMerge w:val="restart"/>
            <w:tcBorders>
              <w:top w:val="single" w:sz="8" w:space="0" w:color="auto"/>
              <w:left w:val="single" w:sz="8" w:space="0" w:color="auto"/>
              <w:bottom w:val="single" w:sz="8" w:space="0" w:color="000000"/>
              <w:right w:val="single" w:sz="18" w:space="0" w:color="auto"/>
            </w:tcBorders>
            <w:shd w:val="clear" w:color="auto" w:fill="DDD9C3"/>
            <w:vAlign w:val="center"/>
          </w:tcPr>
          <w:p w:rsidR="00C961AD" w:rsidRPr="00121B9C" w:rsidRDefault="00C961AD" w:rsidP="00186840">
            <w:pPr>
              <w:jc w:val="center"/>
              <w:rPr>
                <w:b/>
                <w:lang w:val="tt-RU"/>
              </w:rPr>
            </w:pPr>
            <w:r>
              <w:rPr>
                <w:b/>
              </w:rPr>
              <w:t>К</w:t>
            </w:r>
            <w:r>
              <w:rPr>
                <w:b/>
                <w:lang w:val="tt-RU"/>
              </w:rPr>
              <w:t>үрсәткечләр</w:t>
            </w:r>
          </w:p>
        </w:tc>
        <w:tc>
          <w:tcPr>
            <w:tcW w:w="1828" w:type="dxa"/>
            <w:vMerge w:val="restart"/>
            <w:tcBorders>
              <w:top w:val="single" w:sz="8" w:space="0" w:color="auto"/>
              <w:left w:val="single" w:sz="18" w:space="0" w:color="auto"/>
              <w:bottom w:val="single" w:sz="8" w:space="0" w:color="000000"/>
              <w:right w:val="single" w:sz="18" w:space="0" w:color="auto"/>
            </w:tcBorders>
            <w:shd w:val="clear" w:color="auto" w:fill="DDD9C3"/>
            <w:vAlign w:val="center"/>
          </w:tcPr>
          <w:p w:rsidR="00C961AD" w:rsidRPr="007B44ED" w:rsidRDefault="00C961AD" w:rsidP="00186840">
            <w:pPr>
              <w:jc w:val="center"/>
              <w:rPr>
                <w:b/>
              </w:rPr>
            </w:pPr>
            <w:r w:rsidRPr="00121B9C">
              <w:rPr>
                <w:b/>
              </w:rPr>
              <w:t>2019-2023 елларга барлыгы</w:t>
            </w:r>
          </w:p>
        </w:tc>
        <w:tc>
          <w:tcPr>
            <w:tcW w:w="6946" w:type="dxa"/>
            <w:gridSpan w:val="5"/>
            <w:tcBorders>
              <w:top w:val="single" w:sz="8" w:space="0" w:color="auto"/>
              <w:left w:val="single" w:sz="18" w:space="0" w:color="auto"/>
              <w:bottom w:val="single" w:sz="8" w:space="0" w:color="auto"/>
              <w:right w:val="single" w:sz="8" w:space="0" w:color="000000"/>
            </w:tcBorders>
            <w:shd w:val="clear" w:color="auto" w:fill="DDD9C3"/>
            <w:vAlign w:val="center"/>
          </w:tcPr>
          <w:p w:rsidR="00C961AD" w:rsidRPr="007B44ED" w:rsidRDefault="00C961AD" w:rsidP="00186840">
            <w:pPr>
              <w:jc w:val="center"/>
              <w:rPr>
                <w:b/>
              </w:rPr>
            </w:pPr>
            <w:r w:rsidRPr="00121B9C">
              <w:rPr>
                <w:b/>
              </w:rPr>
              <w:t>шул исәптән еллар буенча</w:t>
            </w:r>
          </w:p>
        </w:tc>
      </w:tr>
      <w:tr w:rsidR="00C961AD" w:rsidRPr="007B44ED" w:rsidTr="00186840">
        <w:trPr>
          <w:trHeight w:val="270"/>
        </w:trPr>
        <w:tc>
          <w:tcPr>
            <w:tcW w:w="534" w:type="dxa"/>
            <w:vMerge/>
            <w:tcBorders>
              <w:top w:val="single" w:sz="8" w:space="0" w:color="auto"/>
              <w:left w:val="single" w:sz="8" w:space="0" w:color="auto"/>
              <w:bottom w:val="single" w:sz="8" w:space="0" w:color="000000"/>
              <w:right w:val="single" w:sz="8" w:space="0" w:color="auto"/>
            </w:tcBorders>
            <w:shd w:val="clear" w:color="auto" w:fill="DDD9C3"/>
            <w:vAlign w:val="center"/>
          </w:tcPr>
          <w:p w:rsidR="00C961AD" w:rsidRPr="007B44ED" w:rsidRDefault="00C961AD" w:rsidP="00186840">
            <w:pPr>
              <w:jc w:val="center"/>
              <w:rPr>
                <w:b/>
              </w:rPr>
            </w:pPr>
          </w:p>
        </w:tc>
        <w:tc>
          <w:tcPr>
            <w:tcW w:w="5434" w:type="dxa"/>
            <w:vMerge/>
            <w:tcBorders>
              <w:top w:val="single" w:sz="8" w:space="0" w:color="auto"/>
              <w:left w:val="single" w:sz="8" w:space="0" w:color="auto"/>
              <w:bottom w:val="single" w:sz="8" w:space="0" w:color="000000"/>
              <w:right w:val="single" w:sz="18" w:space="0" w:color="auto"/>
            </w:tcBorders>
            <w:shd w:val="clear" w:color="auto" w:fill="DDD9C3"/>
            <w:vAlign w:val="center"/>
          </w:tcPr>
          <w:p w:rsidR="00C961AD" w:rsidRPr="007B44ED" w:rsidRDefault="00C961AD" w:rsidP="00186840">
            <w:pPr>
              <w:jc w:val="center"/>
              <w:rPr>
                <w:b/>
              </w:rPr>
            </w:pPr>
          </w:p>
        </w:tc>
        <w:tc>
          <w:tcPr>
            <w:tcW w:w="1828" w:type="dxa"/>
            <w:vMerge/>
            <w:tcBorders>
              <w:top w:val="single" w:sz="8" w:space="0" w:color="auto"/>
              <w:left w:val="single" w:sz="18" w:space="0" w:color="auto"/>
              <w:bottom w:val="single" w:sz="8" w:space="0" w:color="000000"/>
              <w:right w:val="single" w:sz="18" w:space="0" w:color="auto"/>
            </w:tcBorders>
            <w:shd w:val="clear" w:color="auto" w:fill="DDD9C3"/>
            <w:vAlign w:val="center"/>
          </w:tcPr>
          <w:p w:rsidR="00C961AD" w:rsidRPr="007B44ED" w:rsidRDefault="00C961AD" w:rsidP="00186840">
            <w:pPr>
              <w:jc w:val="center"/>
              <w:rPr>
                <w:b/>
              </w:rPr>
            </w:pPr>
          </w:p>
        </w:tc>
        <w:tc>
          <w:tcPr>
            <w:tcW w:w="1418" w:type="dxa"/>
            <w:tcBorders>
              <w:top w:val="nil"/>
              <w:left w:val="single" w:sz="18" w:space="0" w:color="auto"/>
              <w:bottom w:val="single" w:sz="8" w:space="0" w:color="auto"/>
              <w:right w:val="nil"/>
            </w:tcBorders>
            <w:shd w:val="clear" w:color="auto" w:fill="DDD9C3"/>
            <w:vAlign w:val="center"/>
          </w:tcPr>
          <w:p w:rsidR="00C961AD" w:rsidRPr="007B44ED" w:rsidRDefault="00C961AD" w:rsidP="00186840">
            <w:pPr>
              <w:jc w:val="center"/>
              <w:rPr>
                <w:b/>
              </w:rPr>
            </w:pPr>
            <w:r w:rsidRPr="007B44ED">
              <w:rPr>
                <w:b/>
              </w:rPr>
              <w:t>20</w:t>
            </w:r>
            <w:r>
              <w:rPr>
                <w:b/>
              </w:rPr>
              <w:t>19</w:t>
            </w:r>
          </w:p>
        </w:tc>
        <w:tc>
          <w:tcPr>
            <w:tcW w:w="1417" w:type="dxa"/>
            <w:tcBorders>
              <w:top w:val="nil"/>
              <w:left w:val="single" w:sz="8" w:space="0" w:color="auto"/>
              <w:bottom w:val="single" w:sz="8" w:space="0" w:color="auto"/>
              <w:right w:val="single" w:sz="8" w:space="0" w:color="auto"/>
            </w:tcBorders>
            <w:shd w:val="clear" w:color="auto" w:fill="DDD9C3"/>
            <w:vAlign w:val="center"/>
          </w:tcPr>
          <w:p w:rsidR="00C961AD" w:rsidRPr="007B44ED" w:rsidRDefault="00C961AD" w:rsidP="00186840">
            <w:pPr>
              <w:jc w:val="center"/>
              <w:rPr>
                <w:b/>
              </w:rPr>
            </w:pPr>
            <w:r w:rsidRPr="007B44ED">
              <w:rPr>
                <w:b/>
              </w:rPr>
              <w:t>20</w:t>
            </w:r>
            <w:r>
              <w:rPr>
                <w:b/>
              </w:rPr>
              <w:t>20</w:t>
            </w:r>
          </w:p>
        </w:tc>
        <w:tc>
          <w:tcPr>
            <w:tcW w:w="1418" w:type="dxa"/>
            <w:tcBorders>
              <w:top w:val="nil"/>
              <w:left w:val="nil"/>
              <w:bottom w:val="single" w:sz="8" w:space="0" w:color="auto"/>
              <w:right w:val="single" w:sz="8" w:space="0" w:color="auto"/>
            </w:tcBorders>
            <w:shd w:val="clear" w:color="auto" w:fill="DDD9C3"/>
            <w:vAlign w:val="center"/>
          </w:tcPr>
          <w:p w:rsidR="00C961AD" w:rsidRPr="007B44ED" w:rsidRDefault="00C961AD" w:rsidP="00186840">
            <w:pPr>
              <w:jc w:val="center"/>
              <w:rPr>
                <w:b/>
              </w:rPr>
            </w:pPr>
            <w:r w:rsidRPr="007B44ED">
              <w:rPr>
                <w:b/>
              </w:rPr>
              <w:t>20</w:t>
            </w:r>
            <w:r>
              <w:rPr>
                <w:b/>
              </w:rPr>
              <w:t>21</w:t>
            </w:r>
          </w:p>
        </w:tc>
        <w:tc>
          <w:tcPr>
            <w:tcW w:w="1417" w:type="dxa"/>
            <w:tcBorders>
              <w:top w:val="nil"/>
              <w:left w:val="nil"/>
              <w:bottom w:val="single" w:sz="8" w:space="0" w:color="auto"/>
              <w:right w:val="single" w:sz="8" w:space="0" w:color="auto"/>
            </w:tcBorders>
            <w:shd w:val="clear" w:color="auto" w:fill="DDD9C3"/>
            <w:vAlign w:val="center"/>
          </w:tcPr>
          <w:p w:rsidR="00C961AD" w:rsidRPr="007B44ED" w:rsidRDefault="00C961AD" w:rsidP="00186840">
            <w:pPr>
              <w:jc w:val="center"/>
              <w:rPr>
                <w:b/>
              </w:rPr>
            </w:pPr>
            <w:r w:rsidRPr="007B44ED">
              <w:rPr>
                <w:b/>
              </w:rPr>
              <w:t>20</w:t>
            </w:r>
            <w:r>
              <w:rPr>
                <w:b/>
              </w:rPr>
              <w:t>22</w:t>
            </w:r>
          </w:p>
        </w:tc>
        <w:tc>
          <w:tcPr>
            <w:tcW w:w="1276" w:type="dxa"/>
            <w:tcBorders>
              <w:top w:val="nil"/>
              <w:left w:val="nil"/>
              <w:bottom w:val="single" w:sz="8" w:space="0" w:color="auto"/>
              <w:right w:val="single" w:sz="8" w:space="0" w:color="auto"/>
            </w:tcBorders>
            <w:shd w:val="clear" w:color="auto" w:fill="DDD9C3"/>
            <w:vAlign w:val="center"/>
          </w:tcPr>
          <w:p w:rsidR="00C961AD" w:rsidRPr="007B44ED" w:rsidRDefault="00C961AD" w:rsidP="00186840">
            <w:pPr>
              <w:jc w:val="center"/>
              <w:rPr>
                <w:b/>
              </w:rPr>
            </w:pPr>
            <w:r w:rsidRPr="007B44ED">
              <w:rPr>
                <w:b/>
              </w:rPr>
              <w:t>20</w:t>
            </w:r>
            <w:r>
              <w:rPr>
                <w:b/>
              </w:rPr>
              <w:t>23</w:t>
            </w:r>
          </w:p>
        </w:tc>
      </w:tr>
      <w:tr w:rsidR="00C961AD" w:rsidRPr="007B44ED" w:rsidTr="00186840">
        <w:trPr>
          <w:trHeight w:val="270"/>
        </w:trPr>
        <w:tc>
          <w:tcPr>
            <w:tcW w:w="534" w:type="dxa"/>
            <w:tcBorders>
              <w:top w:val="nil"/>
              <w:left w:val="single" w:sz="8" w:space="0" w:color="auto"/>
              <w:bottom w:val="single" w:sz="18" w:space="0" w:color="auto"/>
              <w:right w:val="single" w:sz="8" w:space="0" w:color="auto"/>
            </w:tcBorders>
            <w:shd w:val="clear" w:color="auto" w:fill="DDD9C3"/>
            <w:vAlign w:val="center"/>
          </w:tcPr>
          <w:p w:rsidR="00C961AD" w:rsidRPr="007B44ED" w:rsidRDefault="00C961AD" w:rsidP="00186840">
            <w:pPr>
              <w:jc w:val="center"/>
            </w:pPr>
            <w:r w:rsidRPr="007B44ED">
              <w:t>1</w:t>
            </w:r>
          </w:p>
        </w:tc>
        <w:tc>
          <w:tcPr>
            <w:tcW w:w="5434" w:type="dxa"/>
            <w:tcBorders>
              <w:top w:val="nil"/>
              <w:left w:val="nil"/>
              <w:bottom w:val="single" w:sz="18" w:space="0" w:color="auto"/>
              <w:right w:val="single" w:sz="18" w:space="0" w:color="auto"/>
            </w:tcBorders>
            <w:shd w:val="clear" w:color="auto" w:fill="DDD9C3"/>
            <w:vAlign w:val="center"/>
          </w:tcPr>
          <w:p w:rsidR="00C961AD" w:rsidRPr="007B44ED" w:rsidRDefault="00C961AD" w:rsidP="00186840">
            <w:pPr>
              <w:jc w:val="center"/>
            </w:pPr>
            <w:r w:rsidRPr="007B44ED">
              <w:t>2</w:t>
            </w:r>
          </w:p>
        </w:tc>
        <w:tc>
          <w:tcPr>
            <w:tcW w:w="1828" w:type="dxa"/>
            <w:tcBorders>
              <w:top w:val="nil"/>
              <w:left w:val="single" w:sz="18" w:space="0" w:color="auto"/>
              <w:bottom w:val="single" w:sz="18" w:space="0" w:color="auto"/>
              <w:right w:val="single" w:sz="18" w:space="0" w:color="auto"/>
            </w:tcBorders>
            <w:shd w:val="clear" w:color="auto" w:fill="DDD9C3"/>
            <w:vAlign w:val="center"/>
          </w:tcPr>
          <w:p w:rsidR="00C961AD" w:rsidRPr="007B44ED" w:rsidRDefault="00C961AD" w:rsidP="00186840">
            <w:pPr>
              <w:jc w:val="center"/>
            </w:pPr>
            <w:r w:rsidRPr="007B44ED">
              <w:t>3</w:t>
            </w:r>
          </w:p>
        </w:tc>
        <w:tc>
          <w:tcPr>
            <w:tcW w:w="1418" w:type="dxa"/>
            <w:tcBorders>
              <w:top w:val="nil"/>
              <w:left w:val="single" w:sz="18" w:space="0" w:color="auto"/>
              <w:bottom w:val="single" w:sz="18" w:space="0" w:color="auto"/>
              <w:right w:val="nil"/>
            </w:tcBorders>
            <w:shd w:val="clear" w:color="auto" w:fill="DDD9C3"/>
            <w:vAlign w:val="center"/>
          </w:tcPr>
          <w:p w:rsidR="00C961AD" w:rsidRPr="007B44ED" w:rsidRDefault="00C961AD" w:rsidP="00186840">
            <w:pPr>
              <w:jc w:val="center"/>
            </w:pPr>
            <w:r w:rsidRPr="007B44ED">
              <w:t>4</w:t>
            </w:r>
          </w:p>
        </w:tc>
        <w:tc>
          <w:tcPr>
            <w:tcW w:w="1417" w:type="dxa"/>
            <w:tcBorders>
              <w:top w:val="nil"/>
              <w:left w:val="single" w:sz="8" w:space="0" w:color="auto"/>
              <w:bottom w:val="single" w:sz="18" w:space="0" w:color="auto"/>
              <w:right w:val="single" w:sz="8" w:space="0" w:color="auto"/>
            </w:tcBorders>
            <w:shd w:val="clear" w:color="auto" w:fill="DDD9C3"/>
            <w:vAlign w:val="center"/>
          </w:tcPr>
          <w:p w:rsidR="00C961AD" w:rsidRPr="007B44ED" w:rsidRDefault="00C961AD" w:rsidP="00186840">
            <w:pPr>
              <w:jc w:val="center"/>
            </w:pPr>
            <w:r w:rsidRPr="007B44ED">
              <w:t>5</w:t>
            </w:r>
          </w:p>
        </w:tc>
        <w:tc>
          <w:tcPr>
            <w:tcW w:w="1418" w:type="dxa"/>
            <w:tcBorders>
              <w:top w:val="nil"/>
              <w:left w:val="nil"/>
              <w:bottom w:val="single" w:sz="18" w:space="0" w:color="auto"/>
              <w:right w:val="single" w:sz="8" w:space="0" w:color="auto"/>
            </w:tcBorders>
            <w:shd w:val="clear" w:color="auto" w:fill="DDD9C3"/>
            <w:vAlign w:val="center"/>
          </w:tcPr>
          <w:p w:rsidR="00C961AD" w:rsidRPr="007B44ED" w:rsidRDefault="00C961AD" w:rsidP="00186840">
            <w:pPr>
              <w:jc w:val="center"/>
            </w:pPr>
            <w:r w:rsidRPr="007B44ED">
              <w:t>6</w:t>
            </w:r>
          </w:p>
        </w:tc>
        <w:tc>
          <w:tcPr>
            <w:tcW w:w="1417" w:type="dxa"/>
            <w:tcBorders>
              <w:top w:val="nil"/>
              <w:left w:val="nil"/>
              <w:bottom w:val="single" w:sz="18" w:space="0" w:color="auto"/>
              <w:right w:val="single" w:sz="8" w:space="0" w:color="auto"/>
            </w:tcBorders>
            <w:shd w:val="clear" w:color="auto" w:fill="DDD9C3"/>
            <w:vAlign w:val="center"/>
          </w:tcPr>
          <w:p w:rsidR="00C961AD" w:rsidRPr="007B44ED" w:rsidRDefault="00C961AD" w:rsidP="00186840">
            <w:pPr>
              <w:jc w:val="center"/>
            </w:pPr>
            <w:r w:rsidRPr="007B44ED">
              <w:t>7</w:t>
            </w:r>
          </w:p>
        </w:tc>
        <w:tc>
          <w:tcPr>
            <w:tcW w:w="1276" w:type="dxa"/>
            <w:tcBorders>
              <w:top w:val="nil"/>
              <w:left w:val="nil"/>
              <w:bottom w:val="single" w:sz="18" w:space="0" w:color="auto"/>
              <w:right w:val="single" w:sz="8" w:space="0" w:color="auto"/>
            </w:tcBorders>
            <w:shd w:val="clear" w:color="auto" w:fill="DDD9C3"/>
            <w:vAlign w:val="center"/>
          </w:tcPr>
          <w:p w:rsidR="00C961AD" w:rsidRPr="007B44ED" w:rsidRDefault="00C961AD" w:rsidP="00186840">
            <w:pPr>
              <w:jc w:val="center"/>
            </w:pPr>
            <w:r w:rsidRPr="007B44ED">
              <w:t>8</w:t>
            </w:r>
          </w:p>
        </w:tc>
      </w:tr>
      <w:tr w:rsidR="00C961AD" w:rsidRPr="007B44ED" w:rsidTr="00186840">
        <w:trPr>
          <w:trHeight w:val="240"/>
        </w:trPr>
        <w:tc>
          <w:tcPr>
            <w:tcW w:w="534" w:type="dxa"/>
            <w:tcBorders>
              <w:top w:val="single" w:sz="18" w:space="0" w:color="auto"/>
              <w:left w:val="single" w:sz="8" w:space="0" w:color="auto"/>
              <w:bottom w:val="single" w:sz="4" w:space="0" w:color="auto"/>
              <w:right w:val="single" w:sz="8" w:space="0" w:color="auto"/>
            </w:tcBorders>
            <w:shd w:val="clear" w:color="auto" w:fill="auto"/>
            <w:vAlign w:val="center"/>
          </w:tcPr>
          <w:p w:rsidR="00C961AD" w:rsidRPr="007B44ED" w:rsidRDefault="00C961AD" w:rsidP="00186840">
            <w:pPr>
              <w:jc w:val="center"/>
            </w:pPr>
            <w:r w:rsidRPr="007B44ED">
              <w:t>1.</w:t>
            </w:r>
          </w:p>
        </w:tc>
        <w:tc>
          <w:tcPr>
            <w:tcW w:w="5434" w:type="dxa"/>
            <w:tcBorders>
              <w:top w:val="single" w:sz="18" w:space="0" w:color="auto"/>
              <w:left w:val="nil"/>
              <w:bottom w:val="nil"/>
              <w:right w:val="single" w:sz="18" w:space="0" w:color="auto"/>
            </w:tcBorders>
            <w:shd w:val="clear" w:color="auto" w:fill="auto"/>
            <w:vAlign w:val="center"/>
          </w:tcPr>
          <w:p w:rsidR="00C961AD" w:rsidRPr="008C5C29" w:rsidRDefault="00C961AD" w:rsidP="00186840">
            <w:pPr>
              <w:rPr>
                <w:highlight w:val="yellow"/>
              </w:rPr>
            </w:pPr>
            <w:r w:rsidRPr="00121B9C">
              <w:t>Электр энергиясен куллануны еллык кыскарту, мең кВт*сәг</w:t>
            </w:r>
          </w:p>
        </w:tc>
        <w:tc>
          <w:tcPr>
            <w:tcW w:w="1828" w:type="dxa"/>
            <w:tcBorders>
              <w:top w:val="single" w:sz="18" w:space="0" w:color="auto"/>
              <w:left w:val="single" w:sz="18" w:space="0" w:color="auto"/>
              <w:bottom w:val="nil"/>
              <w:right w:val="single" w:sz="18" w:space="0" w:color="auto"/>
            </w:tcBorders>
            <w:shd w:val="clear" w:color="auto" w:fill="F2F2F2"/>
            <w:vAlign w:val="center"/>
          </w:tcPr>
          <w:p w:rsidR="00C961AD" w:rsidRPr="006321F0" w:rsidRDefault="00C961AD" w:rsidP="00186840">
            <w:pPr>
              <w:jc w:val="right"/>
              <w:rPr>
                <w:b/>
              </w:rPr>
            </w:pPr>
            <w:r w:rsidRPr="006321F0">
              <w:rPr>
                <w:b/>
              </w:rPr>
              <w:t>13642,9</w:t>
            </w:r>
          </w:p>
        </w:tc>
        <w:tc>
          <w:tcPr>
            <w:tcW w:w="1418" w:type="dxa"/>
            <w:tcBorders>
              <w:top w:val="single" w:sz="18" w:space="0" w:color="auto"/>
              <w:left w:val="single" w:sz="18" w:space="0" w:color="auto"/>
              <w:bottom w:val="nil"/>
              <w:right w:val="single" w:sz="8" w:space="0" w:color="auto"/>
            </w:tcBorders>
            <w:shd w:val="clear" w:color="auto" w:fill="auto"/>
            <w:vAlign w:val="center"/>
          </w:tcPr>
          <w:p w:rsidR="00C961AD" w:rsidRPr="006321F0" w:rsidRDefault="00C961AD" w:rsidP="00186840">
            <w:pPr>
              <w:jc w:val="right"/>
              <w:rPr>
                <w:sz w:val="22"/>
                <w:szCs w:val="22"/>
              </w:rPr>
            </w:pPr>
            <w:r w:rsidRPr="006321F0">
              <w:rPr>
                <w:sz w:val="22"/>
                <w:szCs w:val="22"/>
              </w:rPr>
              <w:t>2897,3</w:t>
            </w:r>
          </w:p>
        </w:tc>
        <w:tc>
          <w:tcPr>
            <w:tcW w:w="1417" w:type="dxa"/>
            <w:tcBorders>
              <w:top w:val="single" w:sz="18" w:space="0" w:color="auto"/>
              <w:left w:val="nil"/>
              <w:bottom w:val="nil"/>
              <w:right w:val="single" w:sz="8" w:space="0" w:color="auto"/>
            </w:tcBorders>
            <w:shd w:val="clear" w:color="auto" w:fill="auto"/>
            <w:vAlign w:val="center"/>
          </w:tcPr>
          <w:p w:rsidR="00C961AD" w:rsidRPr="006321F0" w:rsidRDefault="00C961AD" w:rsidP="00186840">
            <w:pPr>
              <w:jc w:val="right"/>
              <w:rPr>
                <w:sz w:val="22"/>
                <w:szCs w:val="22"/>
              </w:rPr>
            </w:pPr>
            <w:r w:rsidRPr="006321F0">
              <w:rPr>
                <w:sz w:val="22"/>
                <w:szCs w:val="22"/>
              </w:rPr>
              <w:t>2810,5</w:t>
            </w:r>
          </w:p>
        </w:tc>
        <w:tc>
          <w:tcPr>
            <w:tcW w:w="1418" w:type="dxa"/>
            <w:tcBorders>
              <w:top w:val="single" w:sz="18" w:space="0" w:color="auto"/>
              <w:left w:val="nil"/>
              <w:bottom w:val="nil"/>
              <w:right w:val="single" w:sz="8" w:space="0" w:color="auto"/>
            </w:tcBorders>
            <w:shd w:val="clear" w:color="auto" w:fill="auto"/>
            <w:vAlign w:val="center"/>
          </w:tcPr>
          <w:p w:rsidR="00C961AD" w:rsidRPr="006321F0" w:rsidRDefault="00C961AD" w:rsidP="00186840">
            <w:pPr>
              <w:jc w:val="right"/>
              <w:rPr>
                <w:sz w:val="22"/>
                <w:szCs w:val="22"/>
              </w:rPr>
            </w:pPr>
            <w:r w:rsidRPr="006321F0">
              <w:rPr>
                <w:sz w:val="22"/>
                <w:szCs w:val="22"/>
              </w:rPr>
              <w:t>2726,1</w:t>
            </w:r>
          </w:p>
        </w:tc>
        <w:tc>
          <w:tcPr>
            <w:tcW w:w="1417" w:type="dxa"/>
            <w:tcBorders>
              <w:top w:val="single" w:sz="18" w:space="0" w:color="auto"/>
              <w:left w:val="nil"/>
              <w:bottom w:val="nil"/>
              <w:right w:val="single" w:sz="8" w:space="0" w:color="auto"/>
            </w:tcBorders>
            <w:shd w:val="clear" w:color="auto" w:fill="auto"/>
            <w:vAlign w:val="center"/>
          </w:tcPr>
          <w:p w:rsidR="00C961AD" w:rsidRPr="006321F0" w:rsidRDefault="00C961AD" w:rsidP="00186840">
            <w:pPr>
              <w:jc w:val="right"/>
              <w:rPr>
                <w:sz w:val="22"/>
                <w:szCs w:val="22"/>
              </w:rPr>
            </w:pPr>
            <w:r w:rsidRPr="006321F0">
              <w:rPr>
                <w:sz w:val="22"/>
                <w:szCs w:val="22"/>
              </w:rPr>
              <w:t>2644,1</w:t>
            </w:r>
          </w:p>
        </w:tc>
        <w:tc>
          <w:tcPr>
            <w:tcW w:w="1276" w:type="dxa"/>
            <w:tcBorders>
              <w:top w:val="single" w:sz="18" w:space="0" w:color="auto"/>
              <w:left w:val="nil"/>
              <w:bottom w:val="nil"/>
              <w:right w:val="single" w:sz="8" w:space="0" w:color="auto"/>
            </w:tcBorders>
            <w:shd w:val="clear" w:color="auto" w:fill="auto"/>
            <w:vAlign w:val="center"/>
          </w:tcPr>
          <w:p w:rsidR="00C961AD" w:rsidRPr="006321F0" w:rsidRDefault="00C961AD" w:rsidP="00186840">
            <w:pPr>
              <w:jc w:val="right"/>
              <w:rPr>
                <w:sz w:val="22"/>
                <w:szCs w:val="22"/>
              </w:rPr>
            </w:pPr>
            <w:r w:rsidRPr="006321F0">
              <w:rPr>
                <w:sz w:val="22"/>
                <w:szCs w:val="22"/>
              </w:rPr>
              <w:t>2565,0</w:t>
            </w:r>
          </w:p>
        </w:tc>
      </w:tr>
      <w:tr w:rsidR="00C961AD" w:rsidRPr="007B44ED" w:rsidTr="00186840">
        <w:trPr>
          <w:trHeight w:val="285"/>
        </w:trPr>
        <w:tc>
          <w:tcPr>
            <w:tcW w:w="534" w:type="dxa"/>
            <w:tcBorders>
              <w:top w:val="nil"/>
              <w:left w:val="single" w:sz="8" w:space="0" w:color="auto"/>
              <w:bottom w:val="single" w:sz="4" w:space="0" w:color="auto"/>
              <w:right w:val="single" w:sz="8" w:space="0" w:color="auto"/>
            </w:tcBorders>
            <w:shd w:val="clear" w:color="auto" w:fill="auto"/>
            <w:vAlign w:val="center"/>
          </w:tcPr>
          <w:p w:rsidR="00C961AD" w:rsidRPr="007B44ED" w:rsidRDefault="00C961AD" w:rsidP="00186840">
            <w:pPr>
              <w:jc w:val="center"/>
            </w:pPr>
            <w:r w:rsidRPr="007B44ED">
              <w:t>2.</w:t>
            </w:r>
          </w:p>
        </w:tc>
        <w:tc>
          <w:tcPr>
            <w:tcW w:w="5434" w:type="dxa"/>
            <w:tcBorders>
              <w:top w:val="single" w:sz="4" w:space="0" w:color="auto"/>
              <w:left w:val="nil"/>
              <w:bottom w:val="single" w:sz="4" w:space="0" w:color="auto"/>
              <w:right w:val="single" w:sz="18" w:space="0" w:color="auto"/>
            </w:tcBorders>
            <w:shd w:val="clear" w:color="auto" w:fill="auto"/>
            <w:vAlign w:val="center"/>
          </w:tcPr>
          <w:p w:rsidR="00C961AD" w:rsidRPr="008C5C29" w:rsidRDefault="00C961AD" w:rsidP="00186840">
            <w:pPr>
              <w:rPr>
                <w:highlight w:val="yellow"/>
              </w:rPr>
            </w:pPr>
            <w:r w:rsidRPr="00121B9C">
              <w:t>Җылылык энергиясен куллануны еллык кыскарту, мең Гкал</w:t>
            </w:r>
          </w:p>
        </w:tc>
        <w:tc>
          <w:tcPr>
            <w:tcW w:w="1828" w:type="dxa"/>
            <w:tcBorders>
              <w:top w:val="single" w:sz="4" w:space="0" w:color="auto"/>
              <w:left w:val="single" w:sz="18" w:space="0" w:color="auto"/>
              <w:bottom w:val="single" w:sz="4" w:space="0" w:color="auto"/>
              <w:right w:val="single" w:sz="18" w:space="0" w:color="auto"/>
            </w:tcBorders>
            <w:shd w:val="clear" w:color="auto" w:fill="F2F2F2"/>
            <w:vAlign w:val="center"/>
          </w:tcPr>
          <w:p w:rsidR="00C961AD" w:rsidRPr="006321F0" w:rsidRDefault="00C961AD" w:rsidP="00186840">
            <w:pPr>
              <w:jc w:val="right"/>
              <w:rPr>
                <w:b/>
              </w:rPr>
            </w:pPr>
            <w:r w:rsidRPr="006321F0">
              <w:rPr>
                <w:b/>
              </w:rPr>
              <w:t>2,83</w:t>
            </w:r>
          </w:p>
        </w:tc>
        <w:tc>
          <w:tcPr>
            <w:tcW w:w="1418" w:type="dxa"/>
            <w:tcBorders>
              <w:top w:val="single" w:sz="4" w:space="0" w:color="auto"/>
              <w:left w:val="single" w:sz="18" w:space="0" w:color="auto"/>
              <w:bottom w:val="single" w:sz="4" w:space="0" w:color="auto"/>
              <w:right w:val="single" w:sz="8" w:space="0" w:color="auto"/>
            </w:tcBorders>
            <w:shd w:val="clear" w:color="auto" w:fill="auto"/>
            <w:vAlign w:val="center"/>
          </w:tcPr>
          <w:p w:rsidR="00C961AD" w:rsidRPr="006321F0" w:rsidRDefault="00C961AD" w:rsidP="00186840">
            <w:pPr>
              <w:jc w:val="right"/>
              <w:rPr>
                <w:sz w:val="22"/>
                <w:szCs w:val="22"/>
              </w:rPr>
            </w:pPr>
            <w:r w:rsidRPr="006321F0">
              <w:rPr>
                <w:sz w:val="22"/>
                <w:szCs w:val="22"/>
              </w:rPr>
              <w:t>0,6</w:t>
            </w:r>
          </w:p>
        </w:tc>
        <w:tc>
          <w:tcPr>
            <w:tcW w:w="1417" w:type="dxa"/>
            <w:tcBorders>
              <w:top w:val="single" w:sz="4" w:space="0" w:color="auto"/>
              <w:left w:val="nil"/>
              <w:bottom w:val="single" w:sz="4" w:space="0" w:color="auto"/>
              <w:right w:val="single" w:sz="8" w:space="0" w:color="auto"/>
            </w:tcBorders>
            <w:shd w:val="clear" w:color="auto" w:fill="auto"/>
            <w:vAlign w:val="center"/>
          </w:tcPr>
          <w:p w:rsidR="00C961AD" w:rsidRPr="006321F0" w:rsidRDefault="00C961AD" w:rsidP="00186840">
            <w:pPr>
              <w:jc w:val="right"/>
              <w:rPr>
                <w:sz w:val="22"/>
                <w:szCs w:val="22"/>
              </w:rPr>
            </w:pPr>
            <w:r w:rsidRPr="006321F0">
              <w:rPr>
                <w:sz w:val="22"/>
                <w:szCs w:val="22"/>
              </w:rPr>
              <w:t>0,58</w:t>
            </w:r>
          </w:p>
        </w:tc>
        <w:tc>
          <w:tcPr>
            <w:tcW w:w="1418" w:type="dxa"/>
            <w:tcBorders>
              <w:top w:val="single" w:sz="4" w:space="0" w:color="auto"/>
              <w:left w:val="nil"/>
              <w:bottom w:val="single" w:sz="4" w:space="0" w:color="auto"/>
              <w:right w:val="single" w:sz="8" w:space="0" w:color="auto"/>
            </w:tcBorders>
            <w:shd w:val="clear" w:color="auto" w:fill="auto"/>
            <w:vAlign w:val="center"/>
          </w:tcPr>
          <w:p w:rsidR="00C961AD" w:rsidRPr="006321F0" w:rsidRDefault="00C961AD" w:rsidP="00186840">
            <w:pPr>
              <w:jc w:val="right"/>
              <w:rPr>
                <w:sz w:val="22"/>
                <w:szCs w:val="22"/>
              </w:rPr>
            </w:pPr>
            <w:r w:rsidRPr="006321F0">
              <w:rPr>
                <w:sz w:val="22"/>
                <w:szCs w:val="22"/>
              </w:rPr>
              <w:t>0,57</w:t>
            </w:r>
          </w:p>
        </w:tc>
        <w:tc>
          <w:tcPr>
            <w:tcW w:w="1417" w:type="dxa"/>
            <w:tcBorders>
              <w:top w:val="single" w:sz="4" w:space="0" w:color="auto"/>
              <w:left w:val="nil"/>
              <w:bottom w:val="single" w:sz="4" w:space="0" w:color="auto"/>
              <w:right w:val="single" w:sz="8" w:space="0" w:color="auto"/>
            </w:tcBorders>
            <w:shd w:val="clear" w:color="auto" w:fill="auto"/>
            <w:vAlign w:val="center"/>
          </w:tcPr>
          <w:p w:rsidR="00C961AD" w:rsidRPr="006321F0" w:rsidRDefault="00C961AD" w:rsidP="00186840">
            <w:pPr>
              <w:jc w:val="right"/>
              <w:rPr>
                <w:sz w:val="22"/>
                <w:szCs w:val="22"/>
              </w:rPr>
            </w:pPr>
            <w:r w:rsidRPr="006321F0">
              <w:rPr>
                <w:sz w:val="22"/>
                <w:szCs w:val="22"/>
              </w:rPr>
              <w:t>0,55</w:t>
            </w:r>
          </w:p>
        </w:tc>
        <w:tc>
          <w:tcPr>
            <w:tcW w:w="1276" w:type="dxa"/>
            <w:tcBorders>
              <w:top w:val="single" w:sz="4" w:space="0" w:color="auto"/>
              <w:left w:val="nil"/>
              <w:bottom w:val="single" w:sz="4" w:space="0" w:color="auto"/>
              <w:right w:val="single" w:sz="8" w:space="0" w:color="auto"/>
            </w:tcBorders>
            <w:shd w:val="clear" w:color="auto" w:fill="auto"/>
            <w:vAlign w:val="center"/>
          </w:tcPr>
          <w:p w:rsidR="00C961AD" w:rsidRPr="006321F0" w:rsidRDefault="00C961AD" w:rsidP="00186840">
            <w:pPr>
              <w:jc w:val="right"/>
              <w:rPr>
                <w:sz w:val="22"/>
                <w:szCs w:val="22"/>
              </w:rPr>
            </w:pPr>
            <w:r w:rsidRPr="006321F0">
              <w:rPr>
                <w:sz w:val="22"/>
                <w:szCs w:val="22"/>
              </w:rPr>
              <w:t>0,53</w:t>
            </w:r>
          </w:p>
        </w:tc>
      </w:tr>
      <w:tr w:rsidR="00C961AD" w:rsidRPr="007B44ED" w:rsidTr="00186840">
        <w:trPr>
          <w:trHeight w:val="285"/>
        </w:trPr>
        <w:tc>
          <w:tcPr>
            <w:tcW w:w="534" w:type="dxa"/>
            <w:tcBorders>
              <w:top w:val="nil"/>
              <w:left w:val="single" w:sz="8" w:space="0" w:color="auto"/>
              <w:bottom w:val="single" w:sz="4" w:space="0" w:color="auto"/>
              <w:right w:val="single" w:sz="8" w:space="0" w:color="auto"/>
            </w:tcBorders>
            <w:shd w:val="clear" w:color="auto" w:fill="auto"/>
            <w:vAlign w:val="center"/>
          </w:tcPr>
          <w:p w:rsidR="00C961AD" w:rsidRPr="007B44ED" w:rsidRDefault="00C961AD" w:rsidP="00186840">
            <w:pPr>
              <w:jc w:val="center"/>
            </w:pPr>
            <w:r w:rsidRPr="007B44ED">
              <w:t>3.</w:t>
            </w:r>
          </w:p>
        </w:tc>
        <w:tc>
          <w:tcPr>
            <w:tcW w:w="5434" w:type="dxa"/>
            <w:tcBorders>
              <w:top w:val="nil"/>
              <w:left w:val="nil"/>
              <w:bottom w:val="single" w:sz="4" w:space="0" w:color="auto"/>
              <w:right w:val="single" w:sz="18" w:space="0" w:color="auto"/>
            </w:tcBorders>
            <w:shd w:val="clear" w:color="auto" w:fill="auto"/>
            <w:vAlign w:val="center"/>
          </w:tcPr>
          <w:p w:rsidR="00C961AD" w:rsidRPr="006321F0" w:rsidRDefault="00C961AD" w:rsidP="00186840">
            <w:r w:rsidRPr="00121B9C">
              <w:t>Табигый газ куллануны еллык кыскарту, мең куб. м</w:t>
            </w:r>
          </w:p>
        </w:tc>
        <w:tc>
          <w:tcPr>
            <w:tcW w:w="1828" w:type="dxa"/>
            <w:tcBorders>
              <w:top w:val="nil"/>
              <w:left w:val="single" w:sz="18" w:space="0" w:color="auto"/>
              <w:bottom w:val="single" w:sz="4" w:space="0" w:color="auto"/>
              <w:right w:val="single" w:sz="18" w:space="0" w:color="auto"/>
            </w:tcBorders>
            <w:shd w:val="clear" w:color="auto" w:fill="F2F2F2"/>
            <w:vAlign w:val="center"/>
          </w:tcPr>
          <w:p w:rsidR="00C961AD" w:rsidRPr="006321F0" w:rsidRDefault="00C961AD" w:rsidP="00186840">
            <w:pPr>
              <w:jc w:val="right"/>
              <w:rPr>
                <w:b/>
              </w:rPr>
            </w:pPr>
            <w:r w:rsidRPr="006321F0">
              <w:rPr>
                <w:b/>
              </w:rPr>
              <w:t>15340</w:t>
            </w:r>
          </w:p>
        </w:tc>
        <w:tc>
          <w:tcPr>
            <w:tcW w:w="1418" w:type="dxa"/>
            <w:tcBorders>
              <w:top w:val="nil"/>
              <w:left w:val="single" w:sz="18" w:space="0" w:color="auto"/>
              <w:bottom w:val="single" w:sz="4" w:space="0" w:color="auto"/>
              <w:right w:val="single" w:sz="8" w:space="0" w:color="auto"/>
            </w:tcBorders>
            <w:shd w:val="clear" w:color="auto" w:fill="auto"/>
            <w:vAlign w:val="center"/>
          </w:tcPr>
          <w:p w:rsidR="00C961AD" w:rsidRPr="006321F0" w:rsidRDefault="00C961AD" w:rsidP="00186840">
            <w:pPr>
              <w:jc w:val="right"/>
              <w:rPr>
                <w:sz w:val="22"/>
                <w:szCs w:val="22"/>
              </w:rPr>
            </w:pPr>
            <w:r w:rsidRPr="006321F0">
              <w:rPr>
                <w:sz w:val="22"/>
                <w:szCs w:val="22"/>
              </w:rPr>
              <w:t>3258</w:t>
            </w:r>
          </w:p>
        </w:tc>
        <w:tc>
          <w:tcPr>
            <w:tcW w:w="1417" w:type="dxa"/>
            <w:tcBorders>
              <w:top w:val="nil"/>
              <w:left w:val="nil"/>
              <w:bottom w:val="single" w:sz="4" w:space="0" w:color="auto"/>
              <w:right w:val="single" w:sz="8" w:space="0" w:color="auto"/>
            </w:tcBorders>
            <w:shd w:val="clear" w:color="auto" w:fill="auto"/>
            <w:vAlign w:val="center"/>
          </w:tcPr>
          <w:p w:rsidR="00C961AD" w:rsidRPr="006321F0" w:rsidRDefault="00C961AD" w:rsidP="00186840">
            <w:pPr>
              <w:jc w:val="right"/>
              <w:rPr>
                <w:sz w:val="22"/>
                <w:szCs w:val="22"/>
              </w:rPr>
            </w:pPr>
            <w:r w:rsidRPr="006321F0">
              <w:rPr>
                <w:sz w:val="22"/>
                <w:szCs w:val="22"/>
              </w:rPr>
              <w:t>3160</w:t>
            </w:r>
          </w:p>
        </w:tc>
        <w:tc>
          <w:tcPr>
            <w:tcW w:w="1418" w:type="dxa"/>
            <w:tcBorders>
              <w:top w:val="nil"/>
              <w:left w:val="nil"/>
              <w:bottom w:val="single" w:sz="4" w:space="0" w:color="auto"/>
              <w:right w:val="single" w:sz="8" w:space="0" w:color="auto"/>
            </w:tcBorders>
            <w:shd w:val="clear" w:color="auto" w:fill="auto"/>
            <w:vAlign w:val="center"/>
          </w:tcPr>
          <w:p w:rsidR="00C961AD" w:rsidRPr="006321F0" w:rsidRDefault="00C961AD" w:rsidP="00186840">
            <w:pPr>
              <w:jc w:val="right"/>
              <w:rPr>
                <w:sz w:val="22"/>
                <w:szCs w:val="22"/>
              </w:rPr>
            </w:pPr>
            <w:r w:rsidRPr="006321F0">
              <w:rPr>
                <w:sz w:val="22"/>
                <w:szCs w:val="22"/>
              </w:rPr>
              <w:t>3065</w:t>
            </w:r>
          </w:p>
        </w:tc>
        <w:tc>
          <w:tcPr>
            <w:tcW w:w="1417" w:type="dxa"/>
            <w:tcBorders>
              <w:top w:val="nil"/>
              <w:left w:val="nil"/>
              <w:bottom w:val="single" w:sz="4" w:space="0" w:color="auto"/>
              <w:right w:val="single" w:sz="8" w:space="0" w:color="auto"/>
            </w:tcBorders>
            <w:shd w:val="clear" w:color="auto" w:fill="auto"/>
            <w:vAlign w:val="center"/>
          </w:tcPr>
          <w:p w:rsidR="00C961AD" w:rsidRPr="006321F0" w:rsidRDefault="00C961AD" w:rsidP="00186840">
            <w:pPr>
              <w:jc w:val="right"/>
              <w:rPr>
                <w:sz w:val="22"/>
                <w:szCs w:val="22"/>
              </w:rPr>
            </w:pPr>
            <w:r w:rsidRPr="006321F0">
              <w:rPr>
                <w:sz w:val="22"/>
                <w:szCs w:val="22"/>
              </w:rPr>
              <w:t>2973</w:t>
            </w:r>
          </w:p>
        </w:tc>
        <w:tc>
          <w:tcPr>
            <w:tcW w:w="1276" w:type="dxa"/>
            <w:tcBorders>
              <w:top w:val="nil"/>
              <w:left w:val="nil"/>
              <w:bottom w:val="single" w:sz="4" w:space="0" w:color="auto"/>
              <w:right w:val="single" w:sz="8" w:space="0" w:color="auto"/>
            </w:tcBorders>
            <w:shd w:val="clear" w:color="auto" w:fill="auto"/>
            <w:vAlign w:val="center"/>
          </w:tcPr>
          <w:p w:rsidR="00C961AD" w:rsidRPr="006321F0" w:rsidRDefault="00C961AD" w:rsidP="00186840">
            <w:pPr>
              <w:jc w:val="right"/>
              <w:rPr>
                <w:sz w:val="22"/>
                <w:szCs w:val="22"/>
              </w:rPr>
            </w:pPr>
            <w:r w:rsidRPr="006321F0">
              <w:rPr>
                <w:sz w:val="22"/>
                <w:szCs w:val="22"/>
              </w:rPr>
              <w:t>2884</w:t>
            </w:r>
          </w:p>
        </w:tc>
      </w:tr>
      <w:tr w:rsidR="00C961AD" w:rsidRPr="007B44ED" w:rsidTr="00186840">
        <w:trPr>
          <w:trHeight w:val="285"/>
        </w:trPr>
        <w:tc>
          <w:tcPr>
            <w:tcW w:w="534" w:type="dxa"/>
            <w:tcBorders>
              <w:top w:val="nil"/>
              <w:left w:val="single" w:sz="8" w:space="0" w:color="auto"/>
              <w:bottom w:val="single" w:sz="18" w:space="0" w:color="auto"/>
              <w:right w:val="single" w:sz="8" w:space="0" w:color="auto"/>
            </w:tcBorders>
            <w:shd w:val="clear" w:color="auto" w:fill="auto"/>
            <w:vAlign w:val="center"/>
          </w:tcPr>
          <w:p w:rsidR="00C961AD" w:rsidRPr="007B44ED" w:rsidRDefault="00C961AD" w:rsidP="00186840">
            <w:pPr>
              <w:jc w:val="center"/>
            </w:pPr>
            <w:r w:rsidRPr="007B44ED">
              <w:t>4.</w:t>
            </w:r>
          </w:p>
        </w:tc>
        <w:tc>
          <w:tcPr>
            <w:tcW w:w="5434" w:type="dxa"/>
            <w:tcBorders>
              <w:top w:val="nil"/>
              <w:left w:val="nil"/>
              <w:bottom w:val="single" w:sz="18" w:space="0" w:color="auto"/>
              <w:right w:val="single" w:sz="18" w:space="0" w:color="auto"/>
            </w:tcBorders>
            <w:shd w:val="clear" w:color="auto" w:fill="auto"/>
            <w:vAlign w:val="center"/>
          </w:tcPr>
          <w:p w:rsidR="00C961AD" w:rsidRPr="00061947" w:rsidRDefault="00C961AD" w:rsidP="00186840">
            <w:r w:rsidRPr="00121B9C">
              <w:t>Су куллануны еллык кыскарту, мең куб. м</w:t>
            </w:r>
          </w:p>
        </w:tc>
        <w:tc>
          <w:tcPr>
            <w:tcW w:w="1828" w:type="dxa"/>
            <w:tcBorders>
              <w:top w:val="nil"/>
              <w:left w:val="single" w:sz="18" w:space="0" w:color="auto"/>
              <w:bottom w:val="single" w:sz="18" w:space="0" w:color="auto"/>
              <w:right w:val="single" w:sz="18" w:space="0" w:color="auto"/>
            </w:tcBorders>
            <w:shd w:val="clear" w:color="auto" w:fill="F2F2F2"/>
            <w:vAlign w:val="center"/>
          </w:tcPr>
          <w:p w:rsidR="00C961AD" w:rsidRPr="00061947" w:rsidRDefault="00C961AD" w:rsidP="00186840">
            <w:pPr>
              <w:jc w:val="right"/>
              <w:rPr>
                <w:b/>
              </w:rPr>
            </w:pPr>
            <w:r w:rsidRPr="00061947">
              <w:rPr>
                <w:b/>
              </w:rPr>
              <w:t>163,0</w:t>
            </w:r>
          </w:p>
        </w:tc>
        <w:tc>
          <w:tcPr>
            <w:tcW w:w="1418" w:type="dxa"/>
            <w:tcBorders>
              <w:top w:val="nil"/>
              <w:left w:val="single" w:sz="18" w:space="0" w:color="auto"/>
              <w:bottom w:val="single" w:sz="18" w:space="0" w:color="auto"/>
              <w:right w:val="single" w:sz="8" w:space="0" w:color="auto"/>
            </w:tcBorders>
            <w:shd w:val="clear" w:color="auto" w:fill="auto"/>
            <w:vAlign w:val="center"/>
          </w:tcPr>
          <w:p w:rsidR="00C961AD" w:rsidRPr="00061947" w:rsidRDefault="00C961AD" w:rsidP="00186840">
            <w:pPr>
              <w:jc w:val="right"/>
              <w:rPr>
                <w:sz w:val="22"/>
                <w:szCs w:val="22"/>
              </w:rPr>
            </w:pPr>
            <w:r w:rsidRPr="00061947">
              <w:rPr>
                <w:sz w:val="22"/>
                <w:szCs w:val="22"/>
              </w:rPr>
              <w:t>34,6</w:t>
            </w:r>
          </w:p>
        </w:tc>
        <w:tc>
          <w:tcPr>
            <w:tcW w:w="1417" w:type="dxa"/>
            <w:tcBorders>
              <w:top w:val="nil"/>
              <w:left w:val="nil"/>
              <w:bottom w:val="single" w:sz="18" w:space="0" w:color="auto"/>
              <w:right w:val="single" w:sz="8" w:space="0" w:color="auto"/>
            </w:tcBorders>
            <w:shd w:val="clear" w:color="auto" w:fill="auto"/>
            <w:vAlign w:val="center"/>
          </w:tcPr>
          <w:p w:rsidR="00C961AD" w:rsidRPr="00061947" w:rsidRDefault="00C961AD" w:rsidP="00186840">
            <w:pPr>
              <w:jc w:val="right"/>
              <w:rPr>
                <w:sz w:val="22"/>
                <w:szCs w:val="22"/>
              </w:rPr>
            </w:pPr>
            <w:r w:rsidRPr="00061947">
              <w:rPr>
                <w:sz w:val="22"/>
                <w:szCs w:val="22"/>
              </w:rPr>
              <w:t>33,6</w:t>
            </w:r>
          </w:p>
        </w:tc>
        <w:tc>
          <w:tcPr>
            <w:tcW w:w="1418" w:type="dxa"/>
            <w:tcBorders>
              <w:top w:val="nil"/>
              <w:left w:val="nil"/>
              <w:bottom w:val="single" w:sz="18" w:space="0" w:color="auto"/>
              <w:right w:val="single" w:sz="8" w:space="0" w:color="auto"/>
            </w:tcBorders>
            <w:shd w:val="clear" w:color="auto" w:fill="auto"/>
            <w:vAlign w:val="center"/>
          </w:tcPr>
          <w:p w:rsidR="00C961AD" w:rsidRPr="00061947" w:rsidRDefault="00C961AD" w:rsidP="00186840">
            <w:pPr>
              <w:jc w:val="right"/>
              <w:rPr>
                <w:sz w:val="22"/>
                <w:szCs w:val="22"/>
              </w:rPr>
            </w:pPr>
            <w:r w:rsidRPr="00061947">
              <w:rPr>
                <w:sz w:val="22"/>
                <w:szCs w:val="22"/>
              </w:rPr>
              <w:t>32,5</w:t>
            </w:r>
          </w:p>
        </w:tc>
        <w:tc>
          <w:tcPr>
            <w:tcW w:w="1417" w:type="dxa"/>
            <w:tcBorders>
              <w:top w:val="nil"/>
              <w:left w:val="nil"/>
              <w:bottom w:val="single" w:sz="18" w:space="0" w:color="auto"/>
              <w:right w:val="single" w:sz="8" w:space="0" w:color="auto"/>
            </w:tcBorders>
            <w:shd w:val="clear" w:color="auto" w:fill="auto"/>
            <w:vAlign w:val="center"/>
          </w:tcPr>
          <w:p w:rsidR="00C961AD" w:rsidRPr="00061947" w:rsidRDefault="00C961AD" w:rsidP="00186840">
            <w:pPr>
              <w:jc w:val="right"/>
              <w:rPr>
                <w:sz w:val="22"/>
                <w:szCs w:val="22"/>
              </w:rPr>
            </w:pPr>
            <w:r w:rsidRPr="00061947">
              <w:rPr>
                <w:sz w:val="22"/>
                <w:szCs w:val="22"/>
              </w:rPr>
              <w:t>31,6</w:t>
            </w:r>
          </w:p>
        </w:tc>
        <w:tc>
          <w:tcPr>
            <w:tcW w:w="1276" w:type="dxa"/>
            <w:tcBorders>
              <w:top w:val="nil"/>
              <w:left w:val="nil"/>
              <w:bottom w:val="single" w:sz="18" w:space="0" w:color="auto"/>
              <w:right w:val="single" w:sz="8" w:space="0" w:color="auto"/>
            </w:tcBorders>
            <w:shd w:val="clear" w:color="auto" w:fill="auto"/>
            <w:vAlign w:val="center"/>
          </w:tcPr>
          <w:p w:rsidR="00C961AD" w:rsidRPr="00061947" w:rsidRDefault="00C961AD" w:rsidP="00186840">
            <w:pPr>
              <w:jc w:val="right"/>
              <w:rPr>
                <w:sz w:val="22"/>
                <w:szCs w:val="22"/>
              </w:rPr>
            </w:pPr>
            <w:r w:rsidRPr="00061947">
              <w:rPr>
                <w:sz w:val="22"/>
                <w:szCs w:val="22"/>
              </w:rPr>
              <w:t>30,7</w:t>
            </w:r>
          </w:p>
        </w:tc>
      </w:tr>
      <w:tr w:rsidR="00C961AD" w:rsidRPr="007B44ED" w:rsidTr="00186840">
        <w:trPr>
          <w:trHeight w:val="255"/>
        </w:trPr>
        <w:tc>
          <w:tcPr>
            <w:tcW w:w="534" w:type="dxa"/>
            <w:tcBorders>
              <w:top w:val="single" w:sz="18" w:space="0" w:color="auto"/>
              <w:left w:val="single" w:sz="8" w:space="0" w:color="auto"/>
              <w:bottom w:val="single" w:sz="4" w:space="0" w:color="auto"/>
              <w:right w:val="single" w:sz="8" w:space="0" w:color="auto"/>
            </w:tcBorders>
            <w:shd w:val="clear" w:color="auto" w:fill="auto"/>
            <w:vAlign w:val="center"/>
          </w:tcPr>
          <w:p w:rsidR="00C961AD" w:rsidRPr="007B44ED" w:rsidRDefault="00C961AD" w:rsidP="00186840">
            <w:pPr>
              <w:jc w:val="center"/>
            </w:pPr>
            <w:r w:rsidRPr="007B44ED">
              <w:t>5.</w:t>
            </w:r>
          </w:p>
        </w:tc>
        <w:tc>
          <w:tcPr>
            <w:tcW w:w="5434" w:type="dxa"/>
            <w:tcBorders>
              <w:top w:val="single" w:sz="18" w:space="0" w:color="auto"/>
              <w:left w:val="nil"/>
              <w:bottom w:val="nil"/>
              <w:right w:val="single" w:sz="18" w:space="0" w:color="auto"/>
            </w:tcBorders>
            <w:shd w:val="clear" w:color="auto" w:fill="auto"/>
            <w:vAlign w:val="center"/>
          </w:tcPr>
          <w:p w:rsidR="00C961AD" w:rsidRPr="00B12C6E" w:rsidRDefault="00C961AD" w:rsidP="00186840">
            <w:pPr>
              <w:ind w:left="-49"/>
            </w:pPr>
            <w:r w:rsidRPr="00121B9C">
              <w:t>Суммарная экономия электроэнергии (нарастающим итогом), тыс.кВт*ч</w:t>
            </w:r>
          </w:p>
        </w:tc>
        <w:tc>
          <w:tcPr>
            <w:tcW w:w="1828" w:type="dxa"/>
            <w:tcBorders>
              <w:top w:val="single" w:sz="18" w:space="0" w:color="auto"/>
              <w:left w:val="single" w:sz="18" w:space="0" w:color="auto"/>
              <w:bottom w:val="single" w:sz="4" w:space="0" w:color="auto"/>
              <w:right w:val="single" w:sz="18" w:space="0" w:color="auto"/>
            </w:tcBorders>
            <w:shd w:val="clear" w:color="auto" w:fill="F2F2F2"/>
            <w:vAlign w:val="center"/>
          </w:tcPr>
          <w:p w:rsidR="00C961AD" w:rsidRPr="008C5C29" w:rsidRDefault="00C961AD" w:rsidP="00186840">
            <w:pPr>
              <w:jc w:val="right"/>
              <w:rPr>
                <w:b/>
                <w:highlight w:val="yellow"/>
              </w:rPr>
            </w:pPr>
          </w:p>
        </w:tc>
        <w:tc>
          <w:tcPr>
            <w:tcW w:w="1418" w:type="dxa"/>
            <w:tcBorders>
              <w:top w:val="single" w:sz="18" w:space="0" w:color="auto"/>
              <w:left w:val="single" w:sz="18" w:space="0" w:color="auto"/>
              <w:bottom w:val="single" w:sz="4" w:space="0" w:color="auto"/>
              <w:right w:val="single" w:sz="8" w:space="0" w:color="auto"/>
            </w:tcBorders>
            <w:shd w:val="clear" w:color="auto" w:fill="auto"/>
            <w:vAlign w:val="center"/>
          </w:tcPr>
          <w:p w:rsidR="00C961AD" w:rsidRPr="00061947" w:rsidRDefault="00C961AD" w:rsidP="00186840">
            <w:pPr>
              <w:jc w:val="right"/>
              <w:rPr>
                <w:sz w:val="22"/>
                <w:szCs w:val="22"/>
              </w:rPr>
            </w:pPr>
            <w:r w:rsidRPr="00061947">
              <w:rPr>
                <w:sz w:val="22"/>
                <w:szCs w:val="22"/>
              </w:rPr>
              <w:t>2897,3</w:t>
            </w:r>
          </w:p>
        </w:tc>
        <w:tc>
          <w:tcPr>
            <w:tcW w:w="1417" w:type="dxa"/>
            <w:tcBorders>
              <w:top w:val="single" w:sz="18" w:space="0" w:color="auto"/>
              <w:left w:val="nil"/>
              <w:bottom w:val="single" w:sz="4" w:space="0" w:color="auto"/>
              <w:right w:val="single" w:sz="8" w:space="0" w:color="auto"/>
            </w:tcBorders>
            <w:shd w:val="clear" w:color="auto" w:fill="auto"/>
            <w:vAlign w:val="center"/>
          </w:tcPr>
          <w:p w:rsidR="00C961AD" w:rsidRPr="00061947" w:rsidRDefault="00C961AD" w:rsidP="00186840">
            <w:pPr>
              <w:jc w:val="right"/>
              <w:rPr>
                <w:sz w:val="22"/>
                <w:szCs w:val="22"/>
              </w:rPr>
            </w:pPr>
            <w:r w:rsidRPr="00061947">
              <w:rPr>
                <w:sz w:val="22"/>
                <w:szCs w:val="22"/>
              </w:rPr>
              <w:t>5707,8</w:t>
            </w:r>
          </w:p>
        </w:tc>
        <w:tc>
          <w:tcPr>
            <w:tcW w:w="1418" w:type="dxa"/>
            <w:tcBorders>
              <w:top w:val="single" w:sz="18" w:space="0" w:color="auto"/>
              <w:left w:val="nil"/>
              <w:bottom w:val="single" w:sz="4" w:space="0" w:color="auto"/>
              <w:right w:val="single" w:sz="8" w:space="0" w:color="auto"/>
            </w:tcBorders>
            <w:shd w:val="clear" w:color="auto" w:fill="auto"/>
            <w:vAlign w:val="center"/>
          </w:tcPr>
          <w:p w:rsidR="00C961AD" w:rsidRPr="00061947" w:rsidRDefault="00C961AD" w:rsidP="00186840">
            <w:pPr>
              <w:jc w:val="right"/>
              <w:rPr>
                <w:sz w:val="22"/>
                <w:szCs w:val="22"/>
              </w:rPr>
            </w:pPr>
            <w:r w:rsidRPr="00061947">
              <w:rPr>
                <w:sz w:val="22"/>
                <w:szCs w:val="22"/>
              </w:rPr>
              <w:t>8433,9</w:t>
            </w:r>
          </w:p>
        </w:tc>
        <w:tc>
          <w:tcPr>
            <w:tcW w:w="1417" w:type="dxa"/>
            <w:tcBorders>
              <w:top w:val="single" w:sz="18" w:space="0" w:color="auto"/>
              <w:left w:val="nil"/>
              <w:bottom w:val="single" w:sz="4" w:space="0" w:color="auto"/>
              <w:right w:val="single" w:sz="8" w:space="0" w:color="auto"/>
            </w:tcBorders>
            <w:shd w:val="clear" w:color="auto" w:fill="auto"/>
            <w:vAlign w:val="center"/>
          </w:tcPr>
          <w:p w:rsidR="00C961AD" w:rsidRPr="00061947" w:rsidRDefault="00C961AD" w:rsidP="00186840">
            <w:pPr>
              <w:jc w:val="right"/>
              <w:rPr>
                <w:sz w:val="22"/>
                <w:szCs w:val="22"/>
              </w:rPr>
            </w:pPr>
            <w:r w:rsidRPr="00061947">
              <w:rPr>
                <w:sz w:val="22"/>
                <w:szCs w:val="22"/>
              </w:rPr>
              <w:t>11078</w:t>
            </w:r>
          </w:p>
        </w:tc>
        <w:tc>
          <w:tcPr>
            <w:tcW w:w="1276" w:type="dxa"/>
            <w:tcBorders>
              <w:top w:val="single" w:sz="18" w:space="0" w:color="auto"/>
              <w:left w:val="nil"/>
              <w:bottom w:val="single" w:sz="4" w:space="0" w:color="auto"/>
              <w:right w:val="single" w:sz="8" w:space="0" w:color="auto"/>
            </w:tcBorders>
            <w:shd w:val="clear" w:color="auto" w:fill="auto"/>
            <w:vAlign w:val="center"/>
          </w:tcPr>
          <w:p w:rsidR="00C961AD" w:rsidRPr="00061947" w:rsidRDefault="00C961AD" w:rsidP="00186840">
            <w:pPr>
              <w:jc w:val="right"/>
              <w:rPr>
                <w:sz w:val="22"/>
                <w:szCs w:val="22"/>
              </w:rPr>
            </w:pPr>
            <w:r w:rsidRPr="00061947">
              <w:rPr>
                <w:sz w:val="22"/>
                <w:szCs w:val="22"/>
              </w:rPr>
              <w:t>13642,9</w:t>
            </w:r>
          </w:p>
        </w:tc>
      </w:tr>
      <w:tr w:rsidR="00C961AD" w:rsidRPr="007B44ED" w:rsidTr="00186840">
        <w:trPr>
          <w:trHeight w:val="240"/>
        </w:trPr>
        <w:tc>
          <w:tcPr>
            <w:tcW w:w="534" w:type="dxa"/>
            <w:tcBorders>
              <w:top w:val="nil"/>
              <w:left w:val="single" w:sz="8" w:space="0" w:color="auto"/>
              <w:bottom w:val="single" w:sz="4" w:space="0" w:color="auto"/>
              <w:right w:val="single" w:sz="8" w:space="0" w:color="auto"/>
            </w:tcBorders>
            <w:shd w:val="clear" w:color="auto" w:fill="auto"/>
            <w:vAlign w:val="center"/>
          </w:tcPr>
          <w:p w:rsidR="00C961AD" w:rsidRPr="007B44ED" w:rsidRDefault="00C961AD" w:rsidP="00186840">
            <w:pPr>
              <w:jc w:val="center"/>
            </w:pPr>
            <w:r w:rsidRPr="007B44ED">
              <w:t>6.</w:t>
            </w:r>
          </w:p>
        </w:tc>
        <w:tc>
          <w:tcPr>
            <w:tcW w:w="5434" w:type="dxa"/>
            <w:tcBorders>
              <w:top w:val="single" w:sz="4" w:space="0" w:color="auto"/>
              <w:left w:val="nil"/>
              <w:bottom w:val="single" w:sz="4" w:space="0" w:color="auto"/>
              <w:right w:val="single" w:sz="18" w:space="0" w:color="auto"/>
            </w:tcBorders>
            <w:shd w:val="clear" w:color="auto" w:fill="auto"/>
            <w:vAlign w:val="center"/>
          </w:tcPr>
          <w:p w:rsidR="00C961AD" w:rsidRPr="00B12C6E" w:rsidRDefault="00C961AD" w:rsidP="00186840">
            <w:r w:rsidRPr="00121B9C">
              <w:t>Җылылык энергиясен гомуми экономияләү (арту нәтиҗәсе), мең Гкал</w:t>
            </w:r>
          </w:p>
        </w:tc>
        <w:tc>
          <w:tcPr>
            <w:tcW w:w="1828" w:type="dxa"/>
            <w:tcBorders>
              <w:top w:val="nil"/>
              <w:left w:val="single" w:sz="18" w:space="0" w:color="auto"/>
              <w:bottom w:val="single" w:sz="4" w:space="0" w:color="auto"/>
              <w:right w:val="single" w:sz="18" w:space="0" w:color="auto"/>
            </w:tcBorders>
            <w:shd w:val="clear" w:color="auto" w:fill="F2F2F2"/>
            <w:vAlign w:val="center"/>
          </w:tcPr>
          <w:p w:rsidR="00C961AD" w:rsidRPr="008C5C29" w:rsidRDefault="00C961AD" w:rsidP="00186840">
            <w:pPr>
              <w:jc w:val="right"/>
              <w:rPr>
                <w:b/>
                <w:highlight w:val="yellow"/>
              </w:rPr>
            </w:pPr>
          </w:p>
        </w:tc>
        <w:tc>
          <w:tcPr>
            <w:tcW w:w="1418" w:type="dxa"/>
            <w:tcBorders>
              <w:top w:val="nil"/>
              <w:left w:val="single" w:sz="18" w:space="0" w:color="auto"/>
              <w:bottom w:val="single" w:sz="4" w:space="0" w:color="auto"/>
              <w:right w:val="single" w:sz="8" w:space="0" w:color="auto"/>
            </w:tcBorders>
            <w:shd w:val="clear" w:color="auto" w:fill="auto"/>
            <w:vAlign w:val="center"/>
          </w:tcPr>
          <w:p w:rsidR="00C961AD" w:rsidRPr="00061947" w:rsidRDefault="00C961AD" w:rsidP="00186840">
            <w:pPr>
              <w:jc w:val="right"/>
              <w:rPr>
                <w:sz w:val="22"/>
                <w:szCs w:val="22"/>
              </w:rPr>
            </w:pPr>
            <w:r w:rsidRPr="00061947">
              <w:rPr>
                <w:sz w:val="22"/>
                <w:szCs w:val="22"/>
              </w:rPr>
              <w:t>0,6</w:t>
            </w:r>
          </w:p>
        </w:tc>
        <w:tc>
          <w:tcPr>
            <w:tcW w:w="1417" w:type="dxa"/>
            <w:tcBorders>
              <w:top w:val="nil"/>
              <w:left w:val="nil"/>
              <w:bottom w:val="single" w:sz="4" w:space="0" w:color="auto"/>
              <w:right w:val="single" w:sz="8" w:space="0" w:color="auto"/>
            </w:tcBorders>
            <w:shd w:val="clear" w:color="auto" w:fill="auto"/>
            <w:vAlign w:val="center"/>
          </w:tcPr>
          <w:p w:rsidR="00C961AD" w:rsidRPr="00061947" w:rsidRDefault="00C961AD" w:rsidP="00186840">
            <w:pPr>
              <w:jc w:val="right"/>
              <w:rPr>
                <w:sz w:val="22"/>
                <w:szCs w:val="22"/>
              </w:rPr>
            </w:pPr>
            <w:r w:rsidRPr="00061947">
              <w:rPr>
                <w:sz w:val="22"/>
                <w:szCs w:val="22"/>
              </w:rPr>
              <w:t>1,18</w:t>
            </w:r>
          </w:p>
        </w:tc>
        <w:tc>
          <w:tcPr>
            <w:tcW w:w="1418" w:type="dxa"/>
            <w:tcBorders>
              <w:top w:val="nil"/>
              <w:left w:val="nil"/>
              <w:bottom w:val="single" w:sz="4" w:space="0" w:color="auto"/>
              <w:right w:val="single" w:sz="8" w:space="0" w:color="auto"/>
            </w:tcBorders>
            <w:shd w:val="clear" w:color="auto" w:fill="auto"/>
            <w:vAlign w:val="center"/>
          </w:tcPr>
          <w:p w:rsidR="00C961AD" w:rsidRPr="00061947" w:rsidRDefault="00C961AD" w:rsidP="00186840">
            <w:pPr>
              <w:jc w:val="right"/>
              <w:rPr>
                <w:sz w:val="22"/>
                <w:szCs w:val="22"/>
              </w:rPr>
            </w:pPr>
            <w:r w:rsidRPr="00061947">
              <w:rPr>
                <w:sz w:val="22"/>
                <w:szCs w:val="22"/>
              </w:rPr>
              <w:t>1,75</w:t>
            </w:r>
          </w:p>
        </w:tc>
        <w:tc>
          <w:tcPr>
            <w:tcW w:w="1417" w:type="dxa"/>
            <w:tcBorders>
              <w:top w:val="nil"/>
              <w:left w:val="nil"/>
              <w:bottom w:val="single" w:sz="4" w:space="0" w:color="auto"/>
              <w:right w:val="single" w:sz="8" w:space="0" w:color="auto"/>
            </w:tcBorders>
            <w:shd w:val="clear" w:color="auto" w:fill="auto"/>
            <w:vAlign w:val="center"/>
          </w:tcPr>
          <w:p w:rsidR="00C961AD" w:rsidRPr="00061947" w:rsidRDefault="00C961AD" w:rsidP="00186840">
            <w:pPr>
              <w:jc w:val="right"/>
              <w:rPr>
                <w:sz w:val="22"/>
                <w:szCs w:val="22"/>
              </w:rPr>
            </w:pPr>
            <w:r w:rsidRPr="00061947">
              <w:rPr>
                <w:sz w:val="22"/>
                <w:szCs w:val="22"/>
              </w:rPr>
              <w:t>2,3</w:t>
            </w:r>
          </w:p>
        </w:tc>
        <w:tc>
          <w:tcPr>
            <w:tcW w:w="1276" w:type="dxa"/>
            <w:tcBorders>
              <w:top w:val="nil"/>
              <w:left w:val="nil"/>
              <w:bottom w:val="single" w:sz="4" w:space="0" w:color="auto"/>
              <w:right w:val="single" w:sz="8" w:space="0" w:color="auto"/>
            </w:tcBorders>
            <w:shd w:val="clear" w:color="auto" w:fill="auto"/>
            <w:vAlign w:val="center"/>
          </w:tcPr>
          <w:p w:rsidR="00C961AD" w:rsidRPr="00061947" w:rsidRDefault="00C961AD" w:rsidP="00186840">
            <w:pPr>
              <w:jc w:val="right"/>
              <w:rPr>
                <w:sz w:val="22"/>
                <w:szCs w:val="22"/>
              </w:rPr>
            </w:pPr>
            <w:r w:rsidRPr="00061947">
              <w:rPr>
                <w:sz w:val="22"/>
                <w:szCs w:val="22"/>
              </w:rPr>
              <w:t>2,83</w:t>
            </w:r>
          </w:p>
        </w:tc>
      </w:tr>
      <w:tr w:rsidR="00C961AD" w:rsidRPr="007B44ED" w:rsidTr="00186840">
        <w:trPr>
          <w:trHeight w:val="300"/>
        </w:trPr>
        <w:tc>
          <w:tcPr>
            <w:tcW w:w="534" w:type="dxa"/>
            <w:tcBorders>
              <w:top w:val="nil"/>
              <w:left w:val="single" w:sz="8" w:space="0" w:color="auto"/>
              <w:bottom w:val="single" w:sz="4" w:space="0" w:color="auto"/>
              <w:right w:val="single" w:sz="8" w:space="0" w:color="auto"/>
            </w:tcBorders>
            <w:shd w:val="clear" w:color="auto" w:fill="auto"/>
            <w:vAlign w:val="center"/>
          </w:tcPr>
          <w:p w:rsidR="00C961AD" w:rsidRPr="007B44ED" w:rsidRDefault="00C961AD" w:rsidP="00186840">
            <w:pPr>
              <w:jc w:val="center"/>
            </w:pPr>
            <w:r w:rsidRPr="007B44ED">
              <w:t>7.</w:t>
            </w:r>
          </w:p>
        </w:tc>
        <w:tc>
          <w:tcPr>
            <w:tcW w:w="5434" w:type="dxa"/>
            <w:tcBorders>
              <w:top w:val="nil"/>
              <w:left w:val="nil"/>
              <w:bottom w:val="single" w:sz="4" w:space="0" w:color="auto"/>
              <w:right w:val="single" w:sz="18" w:space="0" w:color="auto"/>
            </w:tcBorders>
            <w:shd w:val="clear" w:color="auto" w:fill="auto"/>
            <w:vAlign w:val="center"/>
          </w:tcPr>
          <w:p w:rsidR="00C961AD" w:rsidRPr="00B12C6E" w:rsidRDefault="00C961AD" w:rsidP="00186840">
            <w:r w:rsidRPr="00CC6161">
              <w:t>Табигый газ куллануны гомуми киметү (үсү нәтиҗәсе), мең куб. м.</w:t>
            </w:r>
          </w:p>
        </w:tc>
        <w:tc>
          <w:tcPr>
            <w:tcW w:w="1828" w:type="dxa"/>
            <w:tcBorders>
              <w:top w:val="nil"/>
              <w:left w:val="single" w:sz="18" w:space="0" w:color="auto"/>
              <w:bottom w:val="single" w:sz="4" w:space="0" w:color="auto"/>
              <w:right w:val="single" w:sz="18" w:space="0" w:color="auto"/>
            </w:tcBorders>
            <w:shd w:val="clear" w:color="auto" w:fill="F2F2F2"/>
            <w:vAlign w:val="center"/>
          </w:tcPr>
          <w:p w:rsidR="00C961AD" w:rsidRPr="008C5C29" w:rsidRDefault="00C961AD" w:rsidP="00186840">
            <w:pPr>
              <w:jc w:val="right"/>
              <w:rPr>
                <w:b/>
                <w:highlight w:val="yellow"/>
              </w:rPr>
            </w:pPr>
          </w:p>
        </w:tc>
        <w:tc>
          <w:tcPr>
            <w:tcW w:w="1418" w:type="dxa"/>
            <w:tcBorders>
              <w:top w:val="nil"/>
              <w:left w:val="single" w:sz="18" w:space="0" w:color="auto"/>
              <w:bottom w:val="single" w:sz="4" w:space="0" w:color="auto"/>
              <w:right w:val="single" w:sz="8" w:space="0" w:color="auto"/>
            </w:tcBorders>
            <w:shd w:val="clear" w:color="auto" w:fill="auto"/>
            <w:vAlign w:val="center"/>
          </w:tcPr>
          <w:p w:rsidR="00C961AD" w:rsidRPr="00B12C6E" w:rsidRDefault="00C961AD" w:rsidP="00186840">
            <w:pPr>
              <w:jc w:val="right"/>
              <w:rPr>
                <w:sz w:val="22"/>
                <w:szCs w:val="22"/>
              </w:rPr>
            </w:pPr>
            <w:r w:rsidRPr="00B12C6E">
              <w:rPr>
                <w:sz w:val="22"/>
                <w:szCs w:val="22"/>
              </w:rPr>
              <w:t>3258</w:t>
            </w:r>
          </w:p>
        </w:tc>
        <w:tc>
          <w:tcPr>
            <w:tcW w:w="1417" w:type="dxa"/>
            <w:tcBorders>
              <w:top w:val="nil"/>
              <w:left w:val="nil"/>
              <w:bottom w:val="single" w:sz="4" w:space="0" w:color="auto"/>
              <w:right w:val="single" w:sz="8" w:space="0" w:color="auto"/>
            </w:tcBorders>
            <w:shd w:val="clear" w:color="auto" w:fill="auto"/>
            <w:vAlign w:val="center"/>
          </w:tcPr>
          <w:p w:rsidR="00C961AD" w:rsidRPr="00B12C6E" w:rsidRDefault="00C961AD" w:rsidP="00186840">
            <w:pPr>
              <w:jc w:val="right"/>
              <w:rPr>
                <w:sz w:val="22"/>
                <w:szCs w:val="22"/>
              </w:rPr>
            </w:pPr>
            <w:r w:rsidRPr="00B12C6E">
              <w:rPr>
                <w:sz w:val="22"/>
                <w:szCs w:val="22"/>
              </w:rPr>
              <w:t>6418</w:t>
            </w:r>
          </w:p>
        </w:tc>
        <w:tc>
          <w:tcPr>
            <w:tcW w:w="1418" w:type="dxa"/>
            <w:tcBorders>
              <w:top w:val="nil"/>
              <w:left w:val="nil"/>
              <w:bottom w:val="single" w:sz="4" w:space="0" w:color="auto"/>
              <w:right w:val="single" w:sz="8" w:space="0" w:color="auto"/>
            </w:tcBorders>
            <w:shd w:val="clear" w:color="auto" w:fill="auto"/>
            <w:vAlign w:val="center"/>
          </w:tcPr>
          <w:p w:rsidR="00C961AD" w:rsidRPr="00B12C6E" w:rsidRDefault="00C961AD" w:rsidP="00186840">
            <w:pPr>
              <w:jc w:val="right"/>
              <w:rPr>
                <w:sz w:val="22"/>
                <w:szCs w:val="22"/>
              </w:rPr>
            </w:pPr>
            <w:r w:rsidRPr="00B12C6E">
              <w:rPr>
                <w:sz w:val="22"/>
                <w:szCs w:val="22"/>
              </w:rPr>
              <w:t>9483</w:t>
            </w:r>
          </w:p>
        </w:tc>
        <w:tc>
          <w:tcPr>
            <w:tcW w:w="1417" w:type="dxa"/>
            <w:tcBorders>
              <w:top w:val="nil"/>
              <w:left w:val="nil"/>
              <w:bottom w:val="single" w:sz="4" w:space="0" w:color="auto"/>
              <w:right w:val="single" w:sz="8" w:space="0" w:color="auto"/>
            </w:tcBorders>
            <w:shd w:val="clear" w:color="auto" w:fill="auto"/>
            <w:vAlign w:val="center"/>
          </w:tcPr>
          <w:p w:rsidR="00C961AD" w:rsidRPr="00B12C6E" w:rsidRDefault="00C961AD" w:rsidP="00186840">
            <w:pPr>
              <w:jc w:val="right"/>
              <w:rPr>
                <w:sz w:val="22"/>
                <w:szCs w:val="22"/>
              </w:rPr>
            </w:pPr>
            <w:r w:rsidRPr="00B12C6E">
              <w:rPr>
                <w:sz w:val="22"/>
                <w:szCs w:val="22"/>
              </w:rPr>
              <w:t>12456</w:t>
            </w:r>
          </w:p>
        </w:tc>
        <w:tc>
          <w:tcPr>
            <w:tcW w:w="1276" w:type="dxa"/>
            <w:tcBorders>
              <w:top w:val="nil"/>
              <w:left w:val="nil"/>
              <w:bottom w:val="single" w:sz="4" w:space="0" w:color="auto"/>
              <w:right w:val="single" w:sz="8" w:space="0" w:color="auto"/>
            </w:tcBorders>
            <w:shd w:val="clear" w:color="auto" w:fill="auto"/>
            <w:vAlign w:val="center"/>
          </w:tcPr>
          <w:p w:rsidR="00C961AD" w:rsidRPr="00B12C6E" w:rsidRDefault="00C961AD" w:rsidP="00186840">
            <w:pPr>
              <w:jc w:val="right"/>
              <w:rPr>
                <w:sz w:val="22"/>
                <w:szCs w:val="22"/>
              </w:rPr>
            </w:pPr>
            <w:r w:rsidRPr="00B12C6E">
              <w:rPr>
                <w:sz w:val="22"/>
                <w:szCs w:val="22"/>
              </w:rPr>
              <w:t>15340</w:t>
            </w:r>
          </w:p>
        </w:tc>
      </w:tr>
      <w:tr w:rsidR="00C961AD" w:rsidRPr="007B44ED" w:rsidTr="00186840">
        <w:trPr>
          <w:trHeight w:val="618"/>
        </w:trPr>
        <w:tc>
          <w:tcPr>
            <w:tcW w:w="534" w:type="dxa"/>
            <w:tcBorders>
              <w:top w:val="nil"/>
              <w:left w:val="single" w:sz="8" w:space="0" w:color="auto"/>
              <w:bottom w:val="single" w:sz="18" w:space="0" w:color="auto"/>
              <w:right w:val="single" w:sz="8" w:space="0" w:color="auto"/>
            </w:tcBorders>
            <w:shd w:val="clear" w:color="auto" w:fill="auto"/>
            <w:vAlign w:val="center"/>
          </w:tcPr>
          <w:p w:rsidR="00C961AD" w:rsidRPr="007B44ED" w:rsidRDefault="00C961AD" w:rsidP="00186840">
            <w:pPr>
              <w:jc w:val="center"/>
            </w:pPr>
            <w:r w:rsidRPr="007B44ED">
              <w:t>8.</w:t>
            </w:r>
          </w:p>
        </w:tc>
        <w:tc>
          <w:tcPr>
            <w:tcW w:w="5434" w:type="dxa"/>
            <w:tcBorders>
              <w:top w:val="nil"/>
              <w:left w:val="nil"/>
              <w:bottom w:val="single" w:sz="18" w:space="0" w:color="auto"/>
              <w:right w:val="single" w:sz="18" w:space="0" w:color="auto"/>
            </w:tcBorders>
            <w:shd w:val="clear" w:color="auto" w:fill="auto"/>
            <w:vAlign w:val="center"/>
          </w:tcPr>
          <w:p w:rsidR="00C961AD" w:rsidRPr="00B12C6E" w:rsidRDefault="00C961AD" w:rsidP="00186840">
            <w:r w:rsidRPr="00CC6161">
              <w:t>Суны гомуми экономияләү (үсә торган нәтиҗә), мең куб. м</w:t>
            </w:r>
          </w:p>
        </w:tc>
        <w:tc>
          <w:tcPr>
            <w:tcW w:w="1828" w:type="dxa"/>
            <w:tcBorders>
              <w:top w:val="nil"/>
              <w:left w:val="single" w:sz="18" w:space="0" w:color="auto"/>
              <w:bottom w:val="single" w:sz="18" w:space="0" w:color="auto"/>
              <w:right w:val="single" w:sz="18" w:space="0" w:color="auto"/>
            </w:tcBorders>
            <w:shd w:val="clear" w:color="auto" w:fill="F2F2F2"/>
            <w:vAlign w:val="center"/>
          </w:tcPr>
          <w:p w:rsidR="00C961AD" w:rsidRPr="00B12C6E" w:rsidRDefault="00C961AD" w:rsidP="00186840">
            <w:pPr>
              <w:jc w:val="right"/>
              <w:rPr>
                <w:b/>
              </w:rPr>
            </w:pPr>
          </w:p>
        </w:tc>
        <w:tc>
          <w:tcPr>
            <w:tcW w:w="1418" w:type="dxa"/>
            <w:tcBorders>
              <w:top w:val="nil"/>
              <w:left w:val="single" w:sz="18" w:space="0" w:color="auto"/>
              <w:bottom w:val="single" w:sz="18" w:space="0" w:color="auto"/>
              <w:right w:val="single" w:sz="8" w:space="0" w:color="auto"/>
            </w:tcBorders>
            <w:shd w:val="clear" w:color="auto" w:fill="auto"/>
            <w:vAlign w:val="center"/>
          </w:tcPr>
          <w:p w:rsidR="00C961AD" w:rsidRPr="00B12C6E" w:rsidRDefault="00C961AD" w:rsidP="00186840">
            <w:pPr>
              <w:jc w:val="right"/>
              <w:rPr>
                <w:sz w:val="22"/>
                <w:szCs w:val="22"/>
              </w:rPr>
            </w:pPr>
            <w:r w:rsidRPr="00B12C6E">
              <w:rPr>
                <w:sz w:val="22"/>
                <w:szCs w:val="22"/>
              </w:rPr>
              <w:t>34,6</w:t>
            </w:r>
          </w:p>
        </w:tc>
        <w:tc>
          <w:tcPr>
            <w:tcW w:w="1417" w:type="dxa"/>
            <w:tcBorders>
              <w:top w:val="nil"/>
              <w:left w:val="nil"/>
              <w:bottom w:val="single" w:sz="18" w:space="0" w:color="auto"/>
              <w:right w:val="single" w:sz="8" w:space="0" w:color="auto"/>
            </w:tcBorders>
            <w:shd w:val="clear" w:color="auto" w:fill="auto"/>
            <w:vAlign w:val="center"/>
          </w:tcPr>
          <w:p w:rsidR="00C961AD" w:rsidRPr="00B12C6E" w:rsidRDefault="00C961AD" w:rsidP="00186840">
            <w:pPr>
              <w:jc w:val="right"/>
              <w:rPr>
                <w:sz w:val="22"/>
                <w:szCs w:val="22"/>
              </w:rPr>
            </w:pPr>
            <w:r w:rsidRPr="00B12C6E">
              <w:rPr>
                <w:sz w:val="22"/>
                <w:szCs w:val="22"/>
              </w:rPr>
              <w:t>68,2</w:t>
            </w:r>
          </w:p>
        </w:tc>
        <w:tc>
          <w:tcPr>
            <w:tcW w:w="1418" w:type="dxa"/>
            <w:tcBorders>
              <w:top w:val="nil"/>
              <w:left w:val="nil"/>
              <w:bottom w:val="single" w:sz="18" w:space="0" w:color="auto"/>
              <w:right w:val="single" w:sz="8" w:space="0" w:color="auto"/>
            </w:tcBorders>
            <w:shd w:val="clear" w:color="auto" w:fill="auto"/>
            <w:vAlign w:val="center"/>
          </w:tcPr>
          <w:p w:rsidR="00C961AD" w:rsidRPr="00B12C6E" w:rsidRDefault="00C961AD" w:rsidP="00186840">
            <w:pPr>
              <w:jc w:val="right"/>
              <w:rPr>
                <w:sz w:val="22"/>
                <w:szCs w:val="22"/>
              </w:rPr>
            </w:pPr>
            <w:r w:rsidRPr="00B12C6E">
              <w:rPr>
                <w:sz w:val="22"/>
                <w:szCs w:val="22"/>
              </w:rPr>
              <w:t>100,7</w:t>
            </w:r>
          </w:p>
        </w:tc>
        <w:tc>
          <w:tcPr>
            <w:tcW w:w="1417" w:type="dxa"/>
            <w:tcBorders>
              <w:top w:val="nil"/>
              <w:left w:val="nil"/>
              <w:bottom w:val="single" w:sz="18" w:space="0" w:color="auto"/>
              <w:right w:val="single" w:sz="8" w:space="0" w:color="auto"/>
            </w:tcBorders>
            <w:shd w:val="clear" w:color="auto" w:fill="auto"/>
            <w:vAlign w:val="center"/>
          </w:tcPr>
          <w:p w:rsidR="00C961AD" w:rsidRPr="00B12C6E" w:rsidRDefault="00C961AD" w:rsidP="00186840">
            <w:pPr>
              <w:jc w:val="right"/>
              <w:rPr>
                <w:sz w:val="22"/>
                <w:szCs w:val="22"/>
              </w:rPr>
            </w:pPr>
            <w:r w:rsidRPr="00B12C6E">
              <w:rPr>
                <w:sz w:val="22"/>
                <w:szCs w:val="22"/>
              </w:rPr>
              <w:t>132,3</w:t>
            </w:r>
          </w:p>
        </w:tc>
        <w:tc>
          <w:tcPr>
            <w:tcW w:w="1276" w:type="dxa"/>
            <w:tcBorders>
              <w:top w:val="nil"/>
              <w:left w:val="nil"/>
              <w:bottom w:val="single" w:sz="18" w:space="0" w:color="auto"/>
              <w:right w:val="single" w:sz="8" w:space="0" w:color="auto"/>
            </w:tcBorders>
            <w:shd w:val="clear" w:color="auto" w:fill="auto"/>
            <w:vAlign w:val="center"/>
          </w:tcPr>
          <w:p w:rsidR="00C961AD" w:rsidRPr="00B12C6E" w:rsidRDefault="00C961AD" w:rsidP="00186840">
            <w:pPr>
              <w:jc w:val="right"/>
              <w:rPr>
                <w:sz w:val="22"/>
                <w:szCs w:val="22"/>
              </w:rPr>
            </w:pPr>
            <w:r w:rsidRPr="00B12C6E">
              <w:rPr>
                <w:sz w:val="22"/>
                <w:szCs w:val="22"/>
              </w:rPr>
              <w:t>163,0</w:t>
            </w:r>
          </w:p>
        </w:tc>
      </w:tr>
      <w:tr w:rsidR="00C961AD" w:rsidRPr="007B44ED" w:rsidTr="00186840">
        <w:trPr>
          <w:trHeight w:val="285"/>
        </w:trPr>
        <w:tc>
          <w:tcPr>
            <w:tcW w:w="534" w:type="dxa"/>
            <w:tcBorders>
              <w:top w:val="single" w:sz="18" w:space="0" w:color="auto"/>
              <w:left w:val="single" w:sz="8" w:space="0" w:color="auto"/>
              <w:bottom w:val="single" w:sz="4" w:space="0" w:color="auto"/>
              <w:right w:val="single" w:sz="8" w:space="0" w:color="auto"/>
            </w:tcBorders>
            <w:shd w:val="clear" w:color="auto" w:fill="auto"/>
            <w:vAlign w:val="center"/>
          </w:tcPr>
          <w:p w:rsidR="00C961AD" w:rsidRPr="007B44ED" w:rsidRDefault="00C961AD" w:rsidP="00186840">
            <w:pPr>
              <w:jc w:val="center"/>
            </w:pPr>
            <w:r w:rsidRPr="007B44ED">
              <w:t>9.</w:t>
            </w:r>
          </w:p>
        </w:tc>
        <w:tc>
          <w:tcPr>
            <w:tcW w:w="5434" w:type="dxa"/>
            <w:tcBorders>
              <w:top w:val="single" w:sz="18" w:space="0" w:color="auto"/>
              <w:left w:val="nil"/>
              <w:bottom w:val="single" w:sz="4" w:space="0" w:color="auto"/>
              <w:right w:val="single" w:sz="18" w:space="0" w:color="auto"/>
            </w:tcBorders>
            <w:shd w:val="clear" w:color="auto" w:fill="auto"/>
            <w:vAlign w:val="center"/>
          </w:tcPr>
          <w:p w:rsidR="00C961AD" w:rsidRPr="00DA7884" w:rsidRDefault="00C961AD" w:rsidP="00186840">
            <w:r w:rsidRPr="00CC6161">
              <w:t>Чараларны үтәүгә чыгымнар, мең сум</w:t>
            </w:r>
          </w:p>
        </w:tc>
        <w:tc>
          <w:tcPr>
            <w:tcW w:w="1828" w:type="dxa"/>
            <w:tcBorders>
              <w:top w:val="single" w:sz="18" w:space="0" w:color="auto"/>
              <w:left w:val="single" w:sz="18" w:space="0" w:color="auto"/>
              <w:bottom w:val="single" w:sz="4" w:space="0" w:color="auto"/>
              <w:right w:val="single" w:sz="18" w:space="0" w:color="auto"/>
            </w:tcBorders>
            <w:shd w:val="clear" w:color="auto" w:fill="F2F2F2"/>
            <w:vAlign w:val="center"/>
          </w:tcPr>
          <w:p w:rsidR="00C961AD" w:rsidRPr="00DA7884" w:rsidRDefault="00C961AD" w:rsidP="00186840">
            <w:pPr>
              <w:jc w:val="right"/>
              <w:rPr>
                <w:b/>
              </w:rPr>
            </w:pPr>
            <w:r>
              <w:rPr>
                <w:b/>
              </w:rPr>
              <w:t>80 963,8</w:t>
            </w:r>
          </w:p>
        </w:tc>
        <w:tc>
          <w:tcPr>
            <w:tcW w:w="1418" w:type="dxa"/>
            <w:tcBorders>
              <w:top w:val="single" w:sz="18" w:space="0" w:color="auto"/>
              <w:left w:val="single" w:sz="18" w:space="0" w:color="auto"/>
              <w:bottom w:val="single" w:sz="4" w:space="0" w:color="auto"/>
              <w:right w:val="single" w:sz="8" w:space="0" w:color="auto"/>
            </w:tcBorders>
            <w:shd w:val="clear" w:color="auto" w:fill="auto"/>
            <w:vAlign w:val="center"/>
          </w:tcPr>
          <w:p w:rsidR="00C961AD" w:rsidRPr="00DA7884" w:rsidRDefault="00C961AD" w:rsidP="00186840">
            <w:pPr>
              <w:jc w:val="right"/>
              <w:rPr>
                <w:b/>
                <w:bCs/>
                <w:sz w:val="22"/>
                <w:szCs w:val="22"/>
              </w:rPr>
            </w:pPr>
            <w:r w:rsidRPr="00DA7884">
              <w:rPr>
                <w:b/>
                <w:bCs/>
                <w:sz w:val="22"/>
                <w:szCs w:val="22"/>
              </w:rPr>
              <w:t>1 566,0</w:t>
            </w:r>
          </w:p>
        </w:tc>
        <w:tc>
          <w:tcPr>
            <w:tcW w:w="1417" w:type="dxa"/>
            <w:tcBorders>
              <w:top w:val="single" w:sz="18" w:space="0" w:color="auto"/>
              <w:left w:val="nil"/>
              <w:bottom w:val="single" w:sz="4" w:space="0" w:color="auto"/>
              <w:right w:val="single" w:sz="8" w:space="0" w:color="auto"/>
            </w:tcBorders>
            <w:shd w:val="clear" w:color="auto" w:fill="auto"/>
            <w:vAlign w:val="center"/>
          </w:tcPr>
          <w:p w:rsidR="00C961AD" w:rsidRPr="00DA7884" w:rsidRDefault="00C961AD" w:rsidP="00186840">
            <w:pPr>
              <w:jc w:val="right"/>
              <w:rPr>
                <w:b/>
                <w:bCs/>
                <w:sz w:val="22"/>
                <w:szCs w:val="22"/>
              </w:rPr>
            </w:pPr>
            <w:r w:rsidRPr="00DA7884">
              <w:rPr>
                <w:b/>
                <w:bCs/>
                <w:sz w:val="22"/>
                <w:szCs w:val="22"/>
              </w:rPr>
              <w:t>12 819,9</w:t>
            </w:r>
          </w:p>
        </w:tc>
        <w:tc>
          <w:tcPr>
            <w:tcW w:w="1418" w:type="dxa"/>
            <w:tcBorders>
              <w:top w:val="single" w:sz="18" w:space="0" w:color="auto"/>
              <w:left w:val="nil"/>
              <w:bottom w:val="single" w:sz="4" w:space="0" w:color="auto"/>
              <w:right w:val="single" w:sz="8" w:space="0" w:color="auto"/>
            </w:tcBorders>
            <w:shd w:val="clear" w:color="auto" w:fill="auto"/>
            <w:vAlign w:val="center"/>
          </w:tcPr>
          <w:p w:rsidR="00C961AD" w:rsidRPr="00DA7884" w:rsidRDefault="00C961AD" w:rsidP="00186840">
            <w:pPr>
              <w:jc w:val="right"/>
              <w:rPr>
                <w:b/>
                <w:bCs/>
                <w:sz w:val="22"/>
                <w:szCs w:val="22"/>
              </w:rPr>
            </w:pPr>
            <w:r w:rsidRPr="00DA7884">
              <w:rPr>
                <w:b/>
                <w:bCs/>
                <w:sz w:val="22"/>
                <w:szCs w:val="22"/>
              </w:rPr>
              <w:t>18 202,5</w:t>
            </w:r>
          </w:p>
        </w:tc>
        <w:tc>
          <w:tcPr>
            <w:tcW w:w="1417" w:type="dxa"/>
            <w:tcBorders>
              <w:top w:val="single" w:sz="18" w:space="0" w:color="auto"/>
              <w:left w:val="nil"/>
              <w:bottom w:val="single" w:sz="4" w:space="0" w:color="auto"/>
              <w:right w:val="single" w:sz="8" w:space="0" w:color="auto"/>
            </w:tcBorders>
            <w:shd w:val="clear" w:color="auto" w:fill="auto"/>
            <w:vAlign w:val="center"/>
          </w:tcPr>
          <w:p w:rsidR="00C961AD" w:rsidRPr="00DA7884" w:rsidRDefault="00C961AD" w:rsidP="00186840">
            <w:pPr>
              <w:jc w:val="right"/>
              <w:rPr>
                <w:b/>
                <w:bCs/>
                <w:sz w:val="22"/>
                <w:szCs w:val="22"/>
              </w:rPr>
            </w:pPr>
            <w:r>
              <w:rPr>
                <w:b/>
                <w:bCs/>
                <w:sz w:val="22"/>
                <w:szCs w:val="22"/>
              </w:rPr>
              <w:t>22 696,4</w:t>
            </w:r>
          </w:p>
        </w:tc>
        <w:tc>
          <w:tcPr>
            <w:tcW w:w="1276" w:type="dxa"/>
            <w:tcBorders>
              <w:top w:val="single" w:sz="18" w:space="0" w:color="auto"/>
              <w:left w:val="nil"/>
              <w:bottom w:val="single" w:sz="4" w:space="0" w:color="auto"/>
              <w:right w:val="single" w:sz="8" w:space="0" w:color="auto"/>
            </w:tcBorders>
            <w:shd w:val="clear" w:color="auto" w:fill="auto"/>
            <w:vAlign w:val="center"/>
          </w:tcPr>
          <w:p w:rsidR="00C961AD" w:rsidRPr="00DA7884" w:rsidRDefault="00C961AD" w:rsidP="00186840">
            <w:pPr>
              <w:jc w:val="right"/>
              <w:rPr>
                <w:b/>
                <w:bCs/>
                <w:sz w:val="22"/>
                <w:szCs w:val="22"/>
              </w:rPr>
            </w:pPr>
            <w:r>
              <w:rPr>
                <w:b/>
                <w:bCs/>
                <w:sz w:val="22"/>
                <w:szCs w:val="22"/>
              </w:rPr>
              <w:t>25 679,0</w:t>
            </w:r>
          </w:p>
        </w:tc>
      </w:tr>
      <w:tr w:rsidR="00C961AD" w:rsidRPr="007B44ED" w:rsidTr="00186840">
        <w:trPr>
          <w:trHeight w:val="510"/>
        </w:trPr>
        <w:tc>
          <w:tcPr>
            <w:tcW w:w="534" w:type="dxa"/>
            <w:tcBorders>
              <w:top w:val="nil"/>
              <w:left w:val="single" w:sz="8" w:space="0" w:color="auto"/>
              <w:bottom w:val="single" w:sz="4" w:space="0" w:color="auto"/>
              <w:right w:val="single" w:sz="8" w:space="0" w:color="auto"/>
            </w:tcBorders>
            <w:shd w:val="clear" w:color="auto" w:fill="auto"/>
            <w:vAlign w:val="center"/>
          </w:tcPr>
          <w:p w:rsidR="00C961AD" w:rsidRPr="007B44ED" w:rsidRDefault="00C961AD" w:rsidP="00186840">
            <w:pPr>
              <w:jc w:val="center"/>
            </w:pPr>
            <w:r w:rsidRPr="007B44ED">
              <w:t>10.</w:t>
            </w:r>
          </w:p>
        </w:tc>
        <w:tc>
          <w:tcPr>
            <w:tcW w:w="5434" w:type="dxa"/>
            <w:tcBorders>
              <w:top w:val="nil"/>
              <w:left w:val="nil"/>
              <w:bottom w:val="single" w:sz="4" w:space="0" w:color="auto"/>
              <w:right w:val="single" w:sz="18" w:space="0" w:color="auto"/>
            </w:tcBorders>
            <w:shd w:val="clear" w:color="auto" w:fill="auto"/>
            <w:vAlign w:val="center"/>
          </w:tcPr>
          <w:p w:rsidR="00C961AD" w:rsidRPr="003657BB" w:rsidRDefault="00C961AD" w:rsidP="00186840">
            <w:r w:rsidRPr="00CC6161">
              <w:t>Экономияләнгән ягулык-энергетика ресурсларының бәясе (үсә барган нәтиҗә), мең сум</w:t>
            </w:r>
          </w:p>
        </w:tc>
        <w:tc>
          <w:tcPr>
            <w:tcW w:w="1828" w:type="dxa"/>
            <w:tcBorders>
              <w:top w:val="nil"/>
              <w:left w:val="single" w:sz="18" w:space="0" w:color="auto"/>
              <w:bottom w:val="single" w:sz="4" w:space="0" w:color="auto"/>
              <w:right w:val="single" w:sz="18" w:space="0" w:color="auto"/>
            </w:tcBorders>
            <w:shd w:val="clear" w:color="auto" w:fill="F2F2F2"/>
            <w:vAlign w:val="center"/>
          </w:tcPr>
          <w:p w:rsidR="00C961AD" w:rsidRPr="003657BB" w:rsidRDefault="00C961AD" w:rsidP="00186840">
            <w:pPr>
              <w:jc w:val="right"/>
              <w:rPr>
                <w:b/>
              </w:rPr>
            </w:pPr>
            <w:r w:rsidRPr="003657BB">
              <w:rPr>
                <w:b/>
              </w:rPr>
              <w:t>152 610</w:t>
            </w:r>
          </w:p>
        </w:tc>
        <w:tc>
          <w:tcPr>
            <w:tcW w:w="1418" w:type="dxa"/>
            <w:tcBorders>
              <w:top w:val="nil"/>
              <w:left w:val="single" w:sz="18" w:space="0" w:color="auto"/>
              <w:bottom w:val="single" w:sz="4" w:space="0" w:color="auto"/>
              <w:right w:val="single" w:sz="8" w:space="0" w:color="auto"/>
            </w:tcBorders>
            <w:shd w:val="clear" w:color="auto" w:fill="auto"/>
            <w:vAlign w:val="center"/>
          </w:tcPr>
          <w:p w:rsidR="00C961AD" w:rsidRPr="003657BB" w:rsidRDefault="00C961AD" w:rsidP="00186840">
            <w:pPr>
              <w:jc w:val="right"/>
              <w:rPr>
                <w:b/>
                <w:bCs/>
                <w:sz w:val="22"/>
                <w:szCs w:val="22"/>
              </w:rPr>
            </w:pPr>
            <w:r w:rsidRPr="003657BB">
              <w:rPr>
                <w:b/>
                <w:bCs/>
                <w:sz w:val="22"/>
                <w:szCs w:val="22"/>
              </w:rPr>
              <w:t>32 413</w:t>
            </w:r>
          </w:p>
        </w:tc>
        <w:tc>
          <w:tcPr>
            <w:tcW w:w="1417" w:type="dxa"/>
            <w:tcBorders>
              <w:top w:val="nil"/>
              <w:left w:val="nil"/>
              <w:bottom w:val="single" w:sz="4" w:space="0" w:color="auto"/>
              <w:right w:val="single" w:sz="8" w:space="0" w:color="auto"/>
            </w:tcBorders>
            <w:shd w:val="clear" w:color="auto" w:fill="auto"/>
            <w:vAlign w:val="center"/>
          </w:tcPr>
          <w:p w:rsidR="00C961AD" w:rsidRPr="003657BB" w:rsidRDefault="00C961AD" w:rsidP="00186840">
            <w:pPr>
              <w:jc w:val="right"/>
              <w:rPr>
                <w:b/>
                <w:bCs/>
                <w:sz w:val="22"/>
                <w:szCs w:val="22"/>
              </w:rPr>
            </w:pPr>
            <w:r>
              <w:rPr>
                <w:b/>
                <w:bCs/>
                <w:sz w:val="22"/>
                <w:szCs w:val="22"/>
              </w:rPr>
              <w:t>31 437</w:t>
            </w:r>
          </w:p>
        </w:tc>
        <w:tc>
          <w:tcPr>
            <w:tcW w:w="1418" w:type="dxa"/>
            <w:tcBorders>
              <w:top w:val="nil"/>
              <w:left w:val="nil"/>
              <w:bottom w:val="single" w:sz="4" w:space="0" w:color="auto"/>
              <w:right w:val="single" w:sz="8" w:space="0" w:color="auto"/>
            </w:tcBorders>
            <w:shd w:val="clear" w:color="auto" w:fill="auto"/>
            <w:vAlign w:val="center"/>
          </w:tcPr>
          <w:p w:rsidR="00C961AD" w:rsidRPr="003657BB" w:rsidRDefault="00C961AD" w:rsidP="00186840">
            <w:pPr>
              <w:jc w:val="right"/>
              <w:rPr>
                <w:b/>
                <w:bCs/>
                <w:sz w:val="22"/>
                <w:szCs w:val="22"/>
              </w:rPr>
            </w:pPr>
            <w:r>
              <w:rPr>
                <w:b/>
                <w:bCs/>
                <w:sz w:val="22"/>
                <w:szCs w:val="22"/>
              </w:rPr>
              <w:t>30 490</w:t>
            </w:r>
          </w:p>
        </w:tc>
        <w:tc>
          <w:tcPr>
            <w:tcW w:w="1417" w:type="dxa"/>
            <w:tcBorders>
              <w:top w:val="nil"/>
              <w:left w:val="nil"/>
              <w:bottom w:val="single" w:sz="4" w:space="0" w:color="auto"/>
              <w:right w:val="single" w:sz="8" w:space="0" w:color="auto"/>
            </w:tcBorders>
            <w:shd w:val="clear" w:color="auto" w:fill="auto"/>
            <w:vAlign w:val="center"/>
          </w:tcPr>
          <w:p w:rsidR="00C961AD" w:rsidRPr="003657BB" w:rsidRDefault="00C961AD" w:rsidP="00186840">
            <w:pPr>
              <w:jc w:val="right"/>
              <w:rPr>
                <w:b/>
                <w:bCs/>
                <w:sz w:val="22"/>
                <w:szCs w:val="22"/>
              </w:rPr>
            </w:pPr>
            <w:r>
              <w:rPr>
                <w:b/>
                <w:bCs/>
                <w:sz w:val="22"/>
                <w:szCs w:val="22"/>
              </w:rPr>
              <w:t>29 577</w:t>
            </w:r>
          </w:p>
        </w:tc>
        <w:tc>
          <w:tcPr>
            <w:tcW w:w="1276" w:type="dxa"/>
            <w:tcBorders>
              <w:top w:val="nil"/>
              <w:left w:val="nil"/>
              <w:bottom w:val="single" w:sz="4" w:space="0" w:color="auto"/>
              <w:right w:val="single" w:sz="8" w:space="0" w:color="auto"/>
            </w:tcBorders>
            <w:shd w:val="clear" w:color="auto" w:fill="auto"/>
            <w:vAlign w:val="center"/>
          </w:tcPr>
          <w:p w:rsidR="00C961AD" w:rsidRPr="003657BB" w:rsidRDefault="00C961AD" w:rsidP="00186840">
            <w:pPr>
              <w:jc w:val="right"/>
              <w:rPr>
                <w:b/>
                <w:bCs/>
                <w:sz w:val="22"/>
                <w:szCs w:val="22"/>
              </w:rPr>
            </w:pPr>
            <w:r>
              <w:rPr>
                <w:b/>
                <w:bCs/>
                <w:sz w:val="22"/>
                <w:szCs w:val="22"/>
              </w:rPr>
              <w:t>28 693</w:t>
            </w:r>
          </w:p>
        </w:tc>
      </w:tr>
      <w:tr w:rsidR="00C961AD" w:rsidRPr="004A57C7" w:rsidTr="00186840">
        <w:trPr>
          <w:trHeight w:val="445"/>
        </w:trPr>
        <w:tc>
          <w:tcPr>
            <w:tcW w:w="534" w:type="dxa"/>
            <w:tcBorders>
              <w:top w:val="single" w:sz="4" w:space="0" w:color="auto"/>
              <w:left w:val="single" w:sz="8" w:space="0" w:color="auto"/>
              <w:bottom w:val="single" w:sz="8" w:space="0" w:color="auto"/>
              <w:right w:val="single" w:sz="8" w:space="0" w:color="auto"/>
            </w:tcBorders>
            <w:shd w:val="clear" w:color="auto" w:fill="DDD9C3"/>
            <w:vAlign w:val="center"/>
          </w:tcPr>
          <w:p w:rsidR="00C961AD" w:rsidRPr="004A57C7" w:rsidRDefault="00C961AD" w:rsidP="00186840">
            <w:pPr>
              <w:widowControl w:val="0"/>
              <w:autoSpaceDE w:val="0"/>
              <w:autoSpaceDN w:val="0"/>
              <w:adjustRightInd w:val="0"/>
              <w:jc w:val="center"/>
              <w:rPr>
                <w:b/>
              </w:rPr>
            </w:pPr>
            <w:r w:rsidRPr="004A57C7">
              <w:rPr>
                <w:b/>
              </w:rPr>
              <w:t>11.</w:t>
            </w:r>
          </w:p>
        </w:tc>
        <w:tc>
          <w:tcPr>
            <w:tcW w:w="5434" w:type="dxa"/>
            <w:tcBorders>
              <w:top w:val="single" w:sz="4" w:space="0" w:color="auto"/>
              <w:left w:val="nil"/>
              <w:bottom w:val="single" w:sz="8" w:space="0" w:color="auto"/>
              <w:right w:val="single" w:sz="18" w:space="0" w:color="auto"/>
            </w:tcBorders>
            <w:shd w:val="clear" w:color="auto" w:fill="DDD9C3"/>
            <w:vAlign w:val="center"/>
          </w:tcPr>
          <w:p w:rsidR="00C961AD" w:rsidRPr="003657BB" w:rsidRDefault="00C961AD" w:rsidP="00186840">
            <w:pPr>
              <w:rPr>
                <w:b/>
              </w:rPr>
            </w:pPr>
            <w:r w:rsidRPr="00CC6161">
              <w:rPr>
                <w:b/>
              </w:rPr>
              <w:t>Чараларның нәтиҗәлелеге, мең сум</w:t>
            </w:r>
          </w:p>
        </w:tc>
        <w:tc>
          <w:tcPr>
            <w:tcW w:w="1828" w:type="dxa"/>
            <w:tcBorders>
              <w:top w:val="single" w:sz="4" w:space="0" w:color="auto"/>
              <w:left w:val="single" w:sz="18" w:space="0" w:color="auto"/>
              <w:bottom w:val="single" w:sz="8" w:space="0" w:color="auto"/>
              <w:right w:val="single" w:sz="18" w:space="0" w:color="auto"/>
            </w:tcBorders>
            <w:shd w:val="clear" w:color="auto" w:fill="DDD9C3"/>
            <w:vAlign w:val="center"/>
          </w:tcPr>
          <w:p w:rsidR="00C961AD" w:rsidRPr="003657BB" w:rsidRDefault="00C961AD" w:rsidP="00186840">
            <w:pPr>
              <w:jc w:val="right"/>
              <w:rPr>
                <w:b/>
              </w:rPr>
            </w:pPr>
            <w:r>
              <w:rPr>
                <w:b/>
              </w:rPr>
              <w:t>71 646,2</w:t>
            </w:r>
          </w:p>
        </w:tc>
        <w:tc>
          <w:tcPr>
            <w:tcW w:w="1418" w:type="dxa"/>
            <w:tcBorders>
              <w:top w:val="single" w:sz="4" w:space="0" w:color="auto"/>
              <w:left w:val="single" w:sz="18" w:space="0" w:color="auto"/>
              <w:bottom w:val="single" w:sz="8" w:space="0" w:color="auto"/>
              <w:right w:val="single" w:sz="8" w:space="0" w:color="auto"/>
            </w:tcBorders>
            <w:shd w:val="clear" w:color="auto" w:fill="DDD9C3"/>
            <w:vAlign w:val="center"/>
          </w:tcPr>
          <w:p w:rsidR="00C961AD" w:rsidRPr="003657BB" w:rsidRDefault="00C961AD" w:rsidP="00186840">
            <w:pPr>
              <w:jc w:val="right"/>
              <w:rPr>
                <w:b/>
                <w:bCs/>
                <w:sz w:val="22"/>
                <w:szCs w:val="22"/>
              </w:rPr>
            </w:pPr>
            <w:r>
              <w:rPr>
                <w:b/>
                <w:bCs/>
                <w:sz w:val="22"/>
                <w:szCs w:val="22"/>
              </w:rPr>
              <w:t>30 847</w:t>
            </w:r>
          </w:p>
        </w:tc>
        <w:tc>
          <w:tcPr>
            <w:tcW w:w="1417" w:type="dxa"/>
            <w:tcBorders>
              <w:top w:val="single" w:sz="4" w:space="0" w:color="auto"/>
              <w:left w:val="nil"/>
              <w:bottom w:val="single" w:sz="8" w:space="0" w:color="auto"/>
              <w:right w:val="single" w:sz="8" w:space="0" w:color="auto"/>
            </w:tcBorders>
            <w:shd w:val="clear" w:color="auto" w:fill="DDD9C3"/>
            <w:vAlign w:val="center"/>
          </w:tcPr>
          <w:p w:rsidR="00C961AD" w:rsidRPr="003657BB" w:rsidRDefault="00C961AD" w:rsidP="00186840">
            <w:pPr>
              <w:jc w:val="right"/>
              <w:rPr>
                <w:b/>
                <w:bCs/>
                <w:sz w:val="22"/>
                <w:szCs w:val="22"/>
              </w:rPr>
            </w:pPr>
            <w:r>
              <w:rPr>
                <w:b/>
                <w:bCs/>
                <w:sz w:val="22"/>
                <w:szCs w:val="22"/>
              </w:rPr>
              <w:t>18 617,1</w:t>
            </w:r>
          </w:p>
        </w:tc>
        <w:tc>
          <w:tcPr>
            <w:tcW w:w="1418" w:type="dxa"/>
            <w:tcBorders>
              <w:top w:val="single" w:sz="4" w:space="0" w:color="auto"/>
              <w:left w:val="nil"/>
              <w:bottom w:val="single" w:sz="8" w:space="0" w:color="auto"/>
              <w:right w:val="single" w:sz="8" w:space="0" w:color="auto"/>
            </w:tcBorders>
            <w:shd w:val="clear" w:color="auto" w:fill="DDD9C3"/>
            <w:vAlign w:val="center"/>
          </w:tcPr>
          <w:p w:rsidR="00C961AD" w:rsidRPr="003657BB" w:rsidRDefault="00C961AD" w:rsidP="00186840">
            <w:pPr>
              <w:jc w:val="right"/>
              <w:rPr>
                <w:b/>
                <w:bCs/>
                <w:sz w:val="22"/>
                <w:szCs w:val="22"/>
              </w:rPr>
            </w:pPr>
            <w:r>
              <w:rPr>
                <w:b/>
                <w:bCs/>
                <w:sz w:val="22"/>
                <w:szCs w:val="22"/>
              </w:rPr>
              <w:t>12 287,5</w:t>
            </w:r>
          </w:p>
        </w:tc>
        <w:tc>
          <w:tcPr>
            <w:tcW w:w="1417" w:type="dxa"/>
            <w:tcBorders>
              <w:top w:val="single" w:sz="4" w:space="0" w:color="auto"/>
              <w:left w:val="nil"/>
              <w:bottom w:val="single" w:sz="8" w:space="0" w:color="auto"/>
              <w:right w:val="single" w:sz="8" w:space="0" w:color="auto"/>
            </w:tcBorders>
            <w:shd w:val="clear" w:color="auto" w:fill="DDD9C3"/>
            <w:vAlign w:val="center"/>
          </w:tcPr>
          <w:p w:rsidR="00C961AD" w:rsidRPr="003657BB" w:rsidRDefault="00C961AD" w:rsidP="00186840">
            <w:pPr>
              <w:jc w:val="right"/>
              <w:rPr>
                <w:b/>
                <w:bCs/>
                <w:sz w:val="22"/>
                <w:szCs w:val="22"/>
              </w:rPr>
            </w:pPr>
            <w:r>
              <w:rPr>
                <w:b/>
                <w:bCs/>
                <w:sz w:val="22"/>
                <w:szCs w:val="22"/>
              </w:rPr>
              <w:t>6 880,6</w:t>
            </w:r>
          </w:p>
        </w:tc>
        <w:tc>
          <w:tcPr>
            <w:tcW w:w="1276" w:type="dxa"/>
            <w:tcBorders>
              <w:top w:val="single" w:sz="4" w:space="0" w:color="auto"/>
              <w:left w:val="nil"/>
              <w:bottom w:val="single" w:sz="8" w:space="0" w:color="auto"/>
              <w:right w:val="single" w:sz="8" w:space="0" w:color="auto"/>
            </w:tcBorders>
            <w:shd w:val="clear" w:color="auto" w:fill="DDD9C3"/>
            <w:vAlign w:val="center"/>
          </w:tcPr>
          <w:p w:rsidR="00C961AD" w:rsidRPr="003657BB" w:rsidRDefault="00C961AD" w:rsidP="00186840">
            <w:pPr>
              <w:jc w:val="right"/>
              <w:rPr>
                <w:b/>
                <w:bCs/>
                <w:sz w:val="22"/>
                <w:szCs w:val="22"/>
              </w:rPr>
            </w:pPr>
            <w:r>
              <w:rPr>
                <w:b/>
                <w:bCs/>
                <w:sz w:val="22"/>
                <w:szCs w:val="22"/>
              </w:rPr>
              <w:t>3 014</w:t>
            </w:r>
          </w:p>
        </w:tc>
      </w:tr>
    </w:tbl>
    <w:p w:rsidR="00C961AD" w:rsidRDefault="00C961AD" w:rsidP="00C961AD"/>
    <w:p w:rsidR="00C961AD" w:rsidRDefault="00C961AD" w:rsidP="00C961AD"/>
    <w:p w:rsidR="00C961AD" w:rsidRDefault="00C961AD" w:rsidP="00C961AD"/>
    <w:p w:rsidR="00C961AD" w:rsidRDefault="00C961AD" w:rsidP="00C961AD"/>
    <w:p w:rsidR="00C961AD" w:rsidRDefault="00C961AD" w:rsidP="00C961AD">
      <w:pPr>
        <w:sectPr w:rsidR="00C961AD" w:rsidSect="00A402A1">
          <w:headerReference w:type="default" r:id="rId30"/>
          <w:pgSz w:w="16840" w:h="11907" w:orient="landscape" w:code="9"/>
          <w:pgMar w:top="851" w:right="1077" w:bottom="1418" w:left="1077" w:header="720" w:footer="0" w:gutter="0"/>
          <w:pgBorders w:offsetFrom="page">
            <w:bottom w:val="thinThickSmallGap" w:sz="12" w:space="24" w:color="948A54"/>
            <w:right w:val="single" w:sz="8" w:space="24" w:color="948A54"/>
          </w:pgBorders>
          <w:cols w:space="708"/>
          <w:docGrid w:linePitch="326"/>
        </w:sectPr>
      </w:pPr>
    </w:p>
    <w:p w:rsidR="00C961AD" w:rsidRDefault="00C961AD" w:rsidP="00C961AD">
      <w:pPr>
        <w:pStyle w:val="a8"/>
        <w:spacing w:line="264" w:lineRule="auto"/>
        <w:ind w:firstLine="709"/>
        <w:rPr>
          <w:szCs w:val="28"/>
        </w:rPr>
      </w:pPr>
      <w:r w:rsidRPr="00CC6161">
        <w:rPr>
          <w:szCs w:val="28"/>
        </w:rPr>
        <w:lastRenderedPageBreak/>
        <w:t>Программаның гомуми икътисадый нәтиҗәлелеге инвестиция проектлары буларак карала торган чараларны гамәлгә ашыру чорында аның барлык чараларының нәтиҗәлелеген интеграль бәяләү буларак исәпләнгән һәм 2023 елга 23 млн. 78 мең сум күләмендә фаразланыла.</w:t>
      </w:r>
    </w:p>
    <w:p w:rsidR="00C961AD" w:rsidRDefault="00C961AD" w:rsidP="00C961AD">
      <w:pPr>
        <w:pStyle w:val="12"/>
        <w:spacing w:line="276" w:lineRule="auto"/>
        <w:jc w:val="both"/>
        <w:rPr>
          <w:b/>
          <w:bCs/>
          <w:szCs w:val="28"/>
        </w:rPr>
      </w:pPr>
      <w:r w:rsidRPr="00CC6161">
        <w:rPr>
          <w:b/>
          <w:bCs/>
          <w:szCs w:val="28"/>
        </w:rPr>
        <w:t>Икътисади нәтиҗәлелекне исәпләү чиста дисконтацияләнгән керемне билгеләү аша башкарыла:</w:t>
      </w:r>
    </w:p>
    <w:p w:rsidR="00C961AD" w:rsidRDefault="00B92DB5" w:rsidP="00C961AD">
      <w:pPr>
        <w:pStyle w:val="12"/>
        <w:spacing w:line="276" w:lineRule="auto"/>
        <w:jc w:val="both"/>
        <w:rPr>
          <w:b/>
          <w:szCs w:val="28"/>
        </w:rPr>
      </w:pPr>
      <w:r>
        <w:rPr>
          <w:b/>
          <w:bCs/>
          <w:noProof/>
          <w:szCs w:val="28"/>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50" type="#_x0000_t75" style="position:absolute;left:0;text-align:left;margin-left:33.8pt;margin-top:.45pt;width:156.5pt;height:53.7pt;z-index:251661312">
            <v:imagedata r:id="rId31" o:title=""/>
          </v:shape>
          <o:OLEObject Type="Embed" ProgID="Equation.3" ShapeID="_x0000_s1050" DrawAspect="Content" ObjectID="_1635243846" r:id="rId32"/>
        </w:object>
      </w:r>
      <w:r w:rsidR="00C961AD" w:rsidRPr="00750532">
        <w:rPr>
          <w:b/>
          <w:szCs w:val="28"/>
        </w:rPr>
        <w:tab/>
      </w:r>
      <w:r w:rsidR="00C961AD" w:rsidRPr="00750532">
        <w:rPr>
          <w:b/>
          <w:szCs w:val="28"/>
        </w:rPr>
        <w:tab/>
      </w:r>
      <w:r w:rsidR="00C961AD">
        <w:rPr>
          <w:b/>
          <w:szCs w:val="28"/>
        </w:rPr>
        <w:tab/>
      </w:r>
      <w:r w:rsidR="00C961AD">
        <w:rPr>
          <w:b/>
          <w:szCs w:val="28"/>
        </w:rPr>
        <w:tab/>
      </w:r>
      <w:r w:rsidR="00C961AD">
        <w:rPr>
          <w:b/>
          <w:szCs w:val="28"/>
        </w:rPr>
        <w:tab/>
      </w:r>
      <w:r w:rsidR="00C961AD">
        <w:rPr>
          <w:b/>
          <w:szCs w:val="28"/>
        </w:rPr>
        <w:tab/>
      </w:r>
    </w:p>
    <w:p w:rsidR="00C961AD" w:rsidRPr="00D61A66" w:rsidRDefault="00C961AD" w:rsidP="00C961AD">
      <w:pPr>
        <w:rPr>
          <w:sz w:val="16"/>
          <w:szCs w:val="16"/>
        </w:rPr>
      </w:pPr>
    </w:p>
    <w:p w:rsidR="00C961AD" w:rsidRPr="008E49C0" w:rsidRDefault="00C961AD" w:rsidP="00C961AD">
      <w:pPr>
        <w:rPr>
          <w:bCs/>
          <w:sz w:val="16"/>
          <w:szCs w:val="16"/>
        </w:rPr>
      </w:pPr>
    </w:p>
    <w:p w:rsidR="00C961AD" w:rsidRPr="008E49C0" w:rsidRDefault="00C961AD" w:rsidP="00C961AD">
      <w:pPr>
        <w:spacing w:line="276" w:lineRule="auto"/>
        <w:ind w:firstLine="709"/>
        <w:rPr>
          <w:bCs/>
          <w:sz w:val="26"/>
          <w:szCs w:val="26"/>
        </w:rPr>
      </w:pPr>
      <w:r w:rsidRPr="008E49C0">
        <w:rPr>
          <w:bCs/>
          <w:sz w:val="26"/>
          <w:szCs w:val="26"/>
        </w:rPr>
        <w:t>где:</w:t>
      </w:r>
    </w:p>
    <w:p w:rsidR="00C961AD" w:rsidRDefault="00C961AD" w:rsidP="00C961AD">
      <w:pPr>
        <w:spacing w:line="264" w:lineRule="auto"/>
        <w:ind w:firstLine="709"/>
        <w:jc w:val="both"/>
        <w:rPr>
          <w:bCs/>
          <w:sz w:val="26"/>
          <w:szCs w:val="26"/>
        </w:rPr>
      </w:pPr>
      <w:r w:rsidRPr="008E49C0">
        <w:rPr>
          <w:bCs/>
          <w:i/>
          <w:sz w:val="26"/>
          <w:szCs w:val="26"/>
        </w:rPr>
        <w:t>ЧДД</w:t>
      </w:r>
      <w:r w:rsidRPr="008E49C0">
        <w:rPr>
          <w:bCs/>
          <w:sz w:val="26"/>
          <w:szCs w:val="26"/>
        </w:rPr>
        <w:t xml:space="preserve"> - </w:t>
      </w:r>
      <w:r w:rsidRPr="00CC6161">
        <w:rPr>
          <w:bCs/>
          <w:sz w:val="26"/>
          <w:szCs w:val="26"/>
        </w:rPr>
        <w:t>программа чараларыннан чиста дисконтацияләнгән</w:t>
      </w:r>
      <w:r>
        <w:rPr>
          <w:bCs/>
          <w:sz w:val="26"/>
          <w:szCs w:val="26"/>
        </w:rPr>
        <w:t xml:space="preserve"> к</w:t>
      </w:r>
      <w:r w:rsidRPr="00CC6161">
        <w:rPr>
          <w:bCs/>
          <w:sz w:val="26"/>
          <w:szCs w:val="26"/>
        </w:rPr>
        <w:t>ерем;</w:t>
      </w:r>
    </w:p>
    <w:p w:rsidR="00C961AD" w:rsidRDefault="00C961AD" w:rsidP="00C961AD">
      <w:pPr>
        <w:spacing w:line="264" w:lineRule="auto"/>
        <w:ind w:firstLine="709"/>
        <w:jc w:val="both"/>
        <w:rPr>
          <w:bCs/>
          <w:i/>
          <w:sz w:val="26"/>
          <w:szCs w:val="26"/>
        </w:rPr>
      </w:pPr>
      <w:r w:rsidRPr="008E49C0">
        <w:rPr>
          <w:bCs/>
          <w:i/>
          <w:sz w:val="26"/>
          <w:szCs w:val="26"/>
        </w:rPr>
        <w:t>Т</w:t>
      </w:r>
      <w:r w:rsidRPr="008E49C0">
        <w:rPr>
          <w:bCs/>
          <w:sz w:val="26"/>
          <w:szCs w:val="26"/>
        </w:rPr>
        <w:t xml:space="preserve"> - </w:t>
      </w:r>
      <w:r w:rsidRPr="00CC6161">
        <w:rPr>
          <w:bCs/>
          <w:sz w:val="26"/>
          <w:szCs w:val="26"/>
        </w:rPr>
        <w:t>программаны тормышка ашыру вакыты (елларда);</w:t>
      </w:r>
    </w:p>
    <w:p w:rsidR="00C961AD" w:rsidRPr="008E49C0" w:rsidRDefault="00C961AD" w:rsidP="00C961AD">
      <w:pPr>
        <w:spacing w:line="264" w:lineRule="auto"/>
        <w:ind w:firstLine="709"/>
        <w:jc w:val="both"/>
        <w:rPr>
          <w:bCs/>
          <w:sz w:val="26"/>
          <w:szCs w:val="26"/>
        </w:rPr>
      </w:pPr>
      <w:r w:rsidRPr="008E49C0">
        <w:rPr>
          <w:bCs/>
          <w:i/>
          <w:sz w:val="26"/>
          <w:szCs w:val="26"/>
        </w:rPr>
        <w:t>ЭФФ</w:t>
      </w:r>
      <w:r w:rsidRPr="008E49C0">
        <w:rPr>
          <w:bCs/>
          <w:i/>
          <w:sz w:val="26"/>
          <w:szCs w:val="26"/>
          <w:vertAlign w:val="subscript"/>
          <w:lang w:val="en-US"/>
        </w:rPr>
        <w:t>t</w:t>
      </w:r>
      <w:r w:rsidRPr="008E49C0">
        <w:rPr>
          <w:bCs/>
          <w:i/>
          <w:sz w:val="26"/>
          <w:szCs w:val="26"/>
          <w:vertAlign w:val="superscript"/>
          <w:lang w:val="en-US"/>
        </w:rPr>
        <w:t>i</w:t>
      </w:r>
      <w:r w:rsidRPr="008E49C0">
        <w:rPr>
          <w:bCs/>
          <w:sz w:val="26"/>
          <w:szCs w:val="26"/>
        </w:rPr>
        <w:t xml:space="preserve">– </w:t>
      </w:r>
      <w:r>
        <w:rPr>
          <w:bCs/>
          <w:sz w:val="26"/>
          <w:szCs w:val="26"/>
          <w:lang w:val="en-US"/>
        </w:rPr>
        <w:t>t</w:t>
      </w:r>
      <w:r w:rsidRPr="00CC6161">
        <w:rPr>
          <w:bCs/>
          <w:sz w:val="26"/>
          <w:szCs w:val="26"/>
        </w:rPr>
        <w:t xml:space="preserve"> елда i чараны тормышка ашырудан нәтиҗә</w:t>
      </w:r>
      <w:r w:rsidRPr="008E49C0">
        <w:rPr>
          <w:bCs/>
          <w:sz w:val="26"/>
          <w:szCs w:val="26"/>
        </w:rPr>
        <w:t>;</w:t>
      </w:r>
    </w:p>
    <w:p w:rsidR="00C961AD" w:rsidRDefault="00C961AD" w:rsidP="00C961AD">
      <w:pPr>
        <w:spacing w:line="264" w:lineRule="auto"/>
        <w:ind w:firstLine="709"/>
        <w:jc w:val="both"/>
        <w:rPr>
          <w:bCs/>
          <w:sz w:val="26"/>
          <w:szCs w:val="26"/>
        </w:rPr>
      </w:pPr>
      <w:r w:rsidRPr="008E49C0">
        <w:rPr>
          <w:bCs/>
          <w:i/>
          <w:sz w:val="26"/>
          <w:szCs w:val="26"/>
        </w:rPr>
        <w:t>ПК</w:t>
      </w:r>
      <w:r w:rsidRPr="008E49C0">
        <w:rPr>
          <w:bCs/>
          <w:i/>
          <w:sz w:val="26"/>
          <w:szCs w:val="26"/>
          <w:vertAlign w:val="subscript"/>
          <w:lang w:val="en-US"/>
        </w:rPr>
        <w:t>t</w:t>
      </w:r>
      <w:r w:rsidRPr="008E49C0">
        <w:rPr>
          <w:bCs/>
          <w:i/>
          <w:sz w:val="26"/>
          <w:szCs w:val="26"/>
          <w:vertAlign w:val="superscript"/>
          <w:lang w:val="en-US"/>
        </w:rPr>
        <w:t>i</w:t>
      </w:r>
      <w:r w:rsidRPr="008E49C0">
        <w:rPr>
          <w:bCs/>
          <w:i/>
          <w:sz w:val="26"/>
          <w:szCs w:val="26"/>
          <w:vertAlign w:val="superscript"/>
        </w:rPr>
        <w:t xml:space="preserve">  </w:t>
      </w:r>
      <w:r w:rsidRPr="008E49C0">
        <w:rPr>
          <w:bCs/>
          <w:sz w:val="26"/>
          <w:szCs w:val="26"/>
        </w:rPr>
        <w:t xml:space="preserve">- </w:t>
      </w:r>
      <w:r w:rsidRPr="00CC6161">
        <w:rPr>
          <w:bCs/>
          <w:sz w:val="26"/>
          <w:szCs w:val="26"/>
        </w:rPr>
        <w:t xml:space="preserve">программаның i чарасын гамәлгә ашыруга, тиешле </w:t>
      </w:r>
      <w:r>
        <w:rPr>
          <w:bCs/>
          <w:sz w:val="26"/>
          <w:szCs w:val="26"/>
          <w:lang w:val="en-US"/>
        </w:rPr>
        <w:t>t</w:t>
      </w:r>
      <w:r w:rsidRPr="00CC6161">
        <w:rPr>
          <w:bCs/>
          <w:sz w:val="26"/>
          <w:szCs w:val="26"/>
        </w:rPr>
        <w:t xml:space="preserve"> елларга бәяләр фаразын исәпкә алып, артык капиталь чыгымнар;</w:t>
      </w:r>
    </w:p>
    <w:p w:rsidR="00C961AD" w:rsidRPr="00094453" w:rsidRDefault="00C961AD" w:rsidP="00C961AD">
      <w:pPr>
        <w:spacing w:line="264" w:lineRule="auto"/>
        <w:ind w:firstLine="709"/>
        <w:jc w:val="both"/>
        <w:rPr>
          <w:bCs/>
          <w:i/>
          <w:sz w:val="26"/>
          <w:szCs w:val="26"/>
        </w:rPr>
      </w:pPr>
      <w:r w:rsidRPr="008E49C0">
        <w:rPr>
          <w:bCs/>
          <w:sz w:val="26"/>
          <w:szCs w:val="26"/>
          <w:lang w:val="en-US"/>
        </w:rPr>
        <w:t>N </w:t>
      </w:r>
      <w:r w:rsidRPr="008E49C0">
        <w:rPr>
          <w:bCs/>
          <w:sz w:val="26"/>
          <w:szCs w:val="26"/>
        </w:rPr>
        <w:t>–</w:t>
      </w:r>
      <w:r w:rsidRPr="008E49C0">
        <w:rPr>
          <w:bCs/>
          <w:sz w:val="26"/>
          <w:szCs w:val="26"/>
          <w:lang w:val="en-US"/>
        </w:rPr>
        <w:t> </w:t>
      </w:r>
      <w:r w:rsidRPr="00094453">
        <w:rPr>
          <w:bCs/>
          <w:sz w:val="26"/>
          <w:szCs w:val="26"/>
        </w:rPr>
        <w:t>программа чаралары саны;</w:t>
      </w:r>
    </w:p>
    <w:p w:rsidR="00C961AD" w:rsidRPr="00D61A66" w:rsidRDefault="00C961AD" w:rsidP="00C961AD">
      <w:pPr>
        <w:spacing w:line="264" w:lineRule="auto"/>
        <w:ind w:firstLine="709"/>
        <w:jc w:val="both"/>
        <w:rPr>
          <w:sz w:val="28"/>
          <w:szCs w:val="28"/>
        </w:rPr>
      </w:pPr>
      <w:r w:rsidRPr="008E49C0">
        <w:rPr>
          <w:bCs/>
          <w:i/>
          <w:sz w:val="26"/>
          <w:szCs w:val="26"/>
          <w:lang w:val="en-US"/>
        </w:rPr>
        <w:t>r</w:t>
      </w:r>
      <w:r w:rsidRPr="008E49C0">
        <w:rPr>
          <w:bCs/>
          <w:sz w:val="26"/>
          <w:szCs w:val="26"/>
        </w:rPr>
        <w:t xml:space="preserve"> - </w:t>
      </w:r>
      <w:r w:rsidRPr="00094453">
        <w:rPr>
          <w:bCs/>
          <w:sz w:val="26"/>
          <w:szCs w:val="26"/>
        </w:rPr>
        <w:t>дисконтлау коэффициенты.</w:t>
      </w:r>
    </w:p>
    <w:p w:rsidR="00C961AD" w:rsidRDefault="00C961AD" w:rsidP="00C961AD">
      <w:pPr>
        <w:pStyle w:val="12"/>
        <w:spacing w:line="264" w:lineRule="auto"/>
        <w:ind w:left="360"/>
      </w:pPr>
    </w:p>
    <w:p w:rsidR="00C961AD" w:rsidRPr="00094453" w:rsidRDefault="00C961AD" w:rsidP="00C961AD">
      <w:pPr>
        <w:pStyle w:val="12"/>
        <w:widowControl w:val="0"/>
        <w:spacing w:line="264" w:lineRule="auto"/>
        <w:ind w:left="360"/>
        <w:jc w:val="both"/>
        <w:rPr>
          <w:sz w:val="16"/>
          <w:szCs w:val="16"/>
        </w:rPr>
      </w:pPr>
      <w:r>
        <w:t>14.</w:t>
      </w:r>
      <w:r w:rsidRPr="00094453">
        <w:t>Программаны эшләгәндә кулланыла торган юридик һәм хокукый документлар</w:t>
      </w:r>
    </w:p>
    <w:p w:rsidR="00C961AD" w:rsidRDefault="00C961AD" w:rsidP="00C961AD">
      <w:pPr>
        <w:ind w:left="16" w:firstLine="693"/>
        <w:jc w:val="both"/>
        <w:rPr>
          <w:snapToGrid w:val="0"/>
          <w:sz w:val="26"/>
          <w:szCs w:val="26"/>
        </w:rPr>
      </w:pPr>
      <w:r w:rsidRPr="003017C8">
        <w:rPr>
          <w:snapToGrid w:val="0"/>
          <w:sz w:val="26"/>
          <w:szCs w:val="26"/>
        </w:rPr>
        <w:t xml:space="preserve">- </w:t>
      </w:r>
      <w:r w:rsidRPr="00094453">
        <w:rPr>
          <w:snapToGrid w:val="0"/>
          <w:sz w:val="26"/>
          <w:szCs w:val="26"/>
        </w:rPr>
        <w:t>«Энергияне сак тоту һәм энергетика нәтиҗәлелеген арттыру турында һәм Россия Федерациясенең аерым закон актларына үзгәрешләр кертү хакында " 2009 елның 23 ноябрендәге 261-ФЗ номерлы Федераль закон»;</w:t>
      </w:r>
    </w:p>
    <w:p w:rsidR="00C961AD" w:rsidRDefault="00C961AD" w:rsidP="00C961AD">
      <w:pPr>
        <w:ind w:left="16" w:firstLine="693"/>
        <w:jc w:val="both"/>
        <w:rPr>
          <w:snapToGrid w:val="0"/>
          <w:sz w:val="26"/>
          <w:szCs w:val="26"/>
        </w:rPr>
      </w:pPr>
      <w:r w:rsidRPr="003017C8">
        <w:rPr>
          <w:snapToGrid w:val="0"/>
          <w:sz w:val="26"/>
          <w:szCs w:val="26"/>
        </w:rPr>
        <w:t xml:space="preserve">- </w:t>
      </w:r>
      <w:r>
        <w:rPr>
          <w:snapToGrid w:val="0"/>
          <w:sz w:val="26"/>
          <w:szCs w:val="26"/>
        </w:rPr>
        <w:t>«</w:t>
      </w:r>
      <w:r w:rsidRPr="00094453">
        <w:rPr>
          <w:snapToGrid w:val="0"/>
          <w:sz w:val="26"/>
          <w:szCs w:val="26"/>
        </w:rPr>
        <w:t>Муниципаль ихтыяҗлар өчен товарлар, хезмәт күрсәтүләр, эшләр башкару, заказлар урнаштыру таләпләрен билгеләү кагыйдәләрен раслау турында</w:t>
      </w:r>
      <w:r>
        <w:rPr>
          <w:snapToGrid w:val="0"/>
          <w:sz w:val="26"/>
          <w:szCs w:val="26"/>
        </w:rPr>
        <w:t>»</w:t>
      </w:r>
      <w:r w:rsidRPr="00094453">
        <w:rPr>
          <w:snapToGrid w:val="0"/>
          <w:sz w:val="26"/>
          <w:szCs w:val="26"/>
        </w:rPr>
        <w:t xml:space="preserve"> 2009 елның 31 декабрендәге 1221 номерлы Рос</w:t>
      </w:r>
      <w:r>
        <w:rPr>
          <w:snapToGrid w:val="0"/>
          <w:sz w:val="26"/>
          <w:szCs w:val="26"/>
        </w:rPr>
        <w:t>сия Федерациясе Хөкүмәте карары</w:t>
      </w:r>
      <w:r w:rsidRPr="00094453">
        <w:rPr>
          <w:snapToGrid w:val="0"/>
          <w:sz w:val="26"/>
          <w:szCs w:val="26"/>
        </w:rPr>
        <w:t>;</w:t>
      </w:r>
    </w:p>
    <w:p w:rsidR="00C961AD" w:rsidRDefault="00C961AD" w:rsidP="00C961AD">
      <w:pPr>
        <w:ind w:left="16" w:firstLine="693"/>
        <w:jc w:val="both"/>
        <w:rPr>
          <w:snapToGrid w:val="0"/>
          <w:sz w:val="26"/>
          <w:szCs w:val="26"/>
        </w:rPr>
      </w:pPr>
      <w:r w:rsidRPr="003017C8">
        <w:rPr>
          <w:snapToGrid w:val="0"/>
          <w:sz w:val="26"/>
          <w:szCs w:val="26"/>
        </w:rPr>
        <w:t xml:space="preserve">- </w:t>
      </w:r>
      <w:r w:rsidRPr="00094453">
        <w:rPr>
          <w:snapToGrid w:val="0"/>
          <w:sz w:val="26"/>
          <w:szCs w:val="26"/>
        </w:rPr>
        <w:t>«Энергияне сак тоту һәм энергетика нәтиҗәлелеген арттыру өлкәсендә төбәк һәм муниципаль программаларга карата таләпләр турында</w:t>
      </w:r>
      <w:r>
        <w:rPr>
          <w:snapToGrid w:val="0"/>
          <w:sz w:val="26"/>
          <w:szCs w:val="26"/>
        </w:rPr>
        <w:t>»</w:t>
      </w:r>
      <w:r w:rsidRPr="00094453">
        <w:rPr>
          <w:snapToGrid w:val="0"/>
          <w:sz w:val="26"/>
          <w:szCs w:val="26"/>
        </w:rPr>
        <w:t xml:space="preserve"> 31.12.2009 ел, № 1225 Рос</w:t>
      </w:r>
      <w:r>
        <w:rPr>
          <w:snapToGrid w:val="0"/>
          <w:sz w:val="26"/>
          <w:szCs w:val="26"/>
        </w:rPr>
        <w:t>сия Федерациясе Хөкүмәте карары</w:t>
      </w:r>
      <w:r w:rsidRPr="00094453">
        <w:rPr>
          <w:snapToGrid w:val="0"/>
          <w:sz w:val="26"/>
          <w:szCs w:val="26"/>
        </w:rPr>
        <w:t>;</w:t>
      </w:r>
    </w:p>
    <w:p w:rsidR="00C961AD" w:rsidRPr="003017C8" w:rsidRDefault="00C961AD" w:rsidP="00C961AD">
      <w:pPr>
        <w:ind w:left="16" w:firstLine="693"/>
        <w:jc w:val="both"/>
        <w:rPr>
          <w:snapToGrid w:val="0"/>
          <w:sz w:val="26"/>
          <w:szCs w:val="26"/>
        </w:rPr>
      </w:pPr>
      <w:r w:rsidRPr="003017C8">
        <w:rPr>
          <w:snapToGrid w:val="0"/>
          <w:sz w:val="26"/>
          <w:szCs w:val="26"/>
        </w:rPr>
        <w:t xml:space="preserve">- </w:t>
      </w:r>
      <w:r w:rsidRPr="00393FD6">
        <w:rPr>
          <w:snapToGrid w:val="0"/>
          <w:sz w:val="26"/>
          <w:szCs w:val="26"/>
        </w:rPr>
        <w:t>Россия Федерациясе Икътисадый үсеш</w:t>
      </w:r>
      <w:r>
        <w:rPr>
          <w:snapToGrid w:val="0"/>
          <w:sz w:val="26"/>
          <w:szCs w:val="26"/>
        </w:rPr>
        <w:t xml:space="preserve"> министрлыгының «Э</w:t>
      </w:r>
      <w:r w:rsidRPr="00393FD6">
        <w:rPr>
          <w:snapToGrid w:val="0"/>
          <w:sz w:val="26"/>
          <w:szCs w:val="26"/>
        </w:rPr>
        <w:t>нергияне сак тоту һәм энергетика нәтиҗәлелеген арттыру өлкәсендә төбәк, муниципаль программаларны эшләү максатларында кулланылырга мөмкин булган энергияне сак тоту һәм энергетика нәтиҗәлелеген арттыру чараларының якынча исемлеген раслау турында</w:t>
      </w:r>
      <w:r>
        <w:rPr>
          <w:snapToGrid w:val="0"/>
          <w:sz w:val="26"/>
          <w:szCs w:val="26"/>
        </w:rPr>
        <w:t>» 17.02.2010 ел, 61санлы боерыгы</w:t>
      </w:r>
      <w:r w:rsidRPr="00393FD6">
        <w:rPr>
          <w:snapToGrid w:val="0"/>
          <w:sz w:val="26"/>
          <w:szCs w:val="26"/>
        </w:rPr>
        <w:t>;</w:t>
      </w:r>
    </w:p>
    <w:p w:rsidR="00C961AD" w:rsidRDefault="00C961AD" w:rsidP="00C961AD">
      <w:pPr>
        <w:ind w:left="16" w:firstLine="693"/>
        <w:jc w:val="both"/>
        <w:rPr>
          <w:snapToGrid w:val="0"/>
          <w:sz w:val="26"/>
          <w:szCs w:val="26"/>
        </w:rPr>
      </w:pPr>
      <w:r w:rsidRPr="003017C8">
        <w:rPr>
          <w:snapToGrid w:val="0"/>
          <w:sz w:val="26"/>
          <w:szCs w:val="26"/>
        </w:rPr>
        <w:t xml:space="preserve">- </w:t>
      </w:r>
      <w:r w:rsidRPr="00393FD6">
        <w:rPr>
          <w:snapToGrid w:val="0"/>
          <w:sz w:val="26"/>
          <w:szCs w:val="26"/>
        </w:rPr>
        <w:t>Россия Федерациясе Энергетика министрлыгының 30.06.</w:t>
      </w:r>
      <w:r>
        <w:rPr>
          <w:snapToGrid w:val="0"/>
          <w:sz w:val="26"/>
          <w:szCs w:val="26"/>
        </w:rPr>
        <w:t>2014 елның 398 № - лы  «Д</w:t>
      </w:r>
      <w:r w:rsidRPr="00393FD6">
        <w:rPr>
          <w:snapToGrid w:val="0"/>
          <w:sz w:val="26"/>
          <w:szCs w:val="26"/>
        </w:rPr>
        <w:t>әүләт һәм муниципаль берәмлек, эшчәнлекнең җайга салынулы төрләрен хәл итүче оешмалар катнашында оешмаларның энергияне сак тоту һәм энергетика нәтиҗәлелеген арттыру өлкәсендәге программалар формасына һәм аларны гамәлгә ашыруның барышы турында хисап тотуга карата таләпләрне раслау турында»</w:t>
      </w:r>
      <w:r w:rsidRPr="00393FD6">
        <w:t xml:space="preserve"> </w:t>
      </w:r>
      <w:r w:rsidRPr="00393FD6">
        <w:rPr>
          <w:snapToGrid w:val="0"/>
          <w:sz w:val="26"/>
          <w:szCs w:val="26"/>
        </w:rPr>
        <w:t xml:space="preserve">Россия Федерациясе Энергетика министрлыгының 30.06.2014 елның 398 № - лы </w:t>
      </w:r>
    </w:p>
    <w:p w:rsidR="00C961AD" w:rsidRPr="003017C8" w:rsidRDefault="00C961AD" w:rsidP="00C961AD">
      <w:pPr>
        <w:ind w:left="16" w:firstLine="693"/>
        <w:jc w:val="both"/>
        <w:rPr>
          <w:snapToGrid w:val="0"/>
          <w:sz w:val="26"/>
          <w:szCs w:val="26"/>
        </w:rPr>
      </w:pPr>
      <w:r w:rsidRPr="003017C8">
        <w:rPr>
          <w:snapToGrid w:val="0"/>
          <w:sz w:val="26"/>
          <w:szCs w:val="26"/>
        </w:rPr>
        <w:t xml:space="preserve">- </w:t>
      </w:r>
      <w:r w:rsidRPr="00393FD6">
        <w:rPr>
          <w:snapToGrid w:val="0"/>
          <w:sz w:val="26"/>
          <w:szCs w:val="26"/>
        </w:rPr>
        <w:t>Россия Федерациясе Энергетика министрлыгының 30.06.</w:t>
      </w:r>
      <w:r>
        <w:rPr>
          <w:snapToGrid w:val="0"/>
          <w:sz w:val="26"/>
          <w:szCs w:val="26"/>
        </w:rPr>
        <w:t>2014 елның 399 № - лы боерыгы «Э</w:t>
      </w:r>
      <w:r w:rsidRPr="00393FD6">
        <w:rPr>
          <w:snapToGrid w:val="0"/>
          <w:sz w:val="26"/>
          <w:szCs w:val="26"/>
        </w:rPr>
        <w:t>нергияне сак тоту һәм энергетика нәтиҗәлелеген арттыру өлкәсендә, шул исәптән чагыштырма шартларда да, максатчан күрсәткечләрнең мәгънәләрен исәпләү методикасын раслау турында» 30.06.2014 елның 399 № - лы боерыгы</w:t>
      </w:r>
      <w:r>
        <w:rPr>
          <w:snapToGrid w:val="0"/>
          <w:sz w:val="26"/>
          <w:szCs w:val="26"/>
        </w:rPr>
        <w:t>;</w:t>
      </w:r>
    </w:p>
    <w:p w:rsidR="00C961AD" w:rsidRPr="003017C8" w:rsidRDefault="00C961AD" w:rsidP="00C961AD">
      <w:pPr>
        <w:ind w:left="16" w:firstLine="693"/>
        <w:jc w:val="both"/>
        <w:rPr>
          <w:snapToGrid w:val="0"/>
          <w:sz w:val="26"/>
          <w:szCs w:val="26"/>
        </w:rPr>
      </w:pPr>
      <w:r w:rsidRPr="003017C8">
        <w:rPr>
          <w:snapToGrid w:val="0"/>
          <w:sz w:val="26"/>
          <w:szCs w:val="26"/>
        </w:rPr>
        <w:t xml:space="preserve">- </w:t>
      </w:r>
      <w:r w:rsidRPr="00393FD6">
        <w:rPr>
          <w:snapToGrid w:val="0"/>
          <w:sz w:val="26"/>
          <w:szCs w:val="26"/>
        </w:rPr>
        <w:t>Россия Федерациясе Энергетика министрлыгының «Энергияне сак тоту һәм энергетика нәтиҗәлелеген арттыру өлкәсендә төбәк һәм муниципаль программаларны эшләү һәм гамәлгә ашыру буенча Методик тәкъдимнәрне раслау турында</w:t>
      </w:r>
      <w:r>
        <w:rPr>
          <w:snapToGrid w:val="0"/>
          <w:sz w:val="26"/>
          <w:szCs w:val="26"/>
        </w:rPr>
        <w:t xml:space="preserve">» </w:t>
      </w:r>
      <w:r w:rsidRPr="00393FD6">
        <w:rPr>
          <w:snapToGrid w:val="0"/>
          <w:sz w:val="26"/>
          <w:szCs w:val="26"/>
        </w:rPr>
        <w:t>11.12.2014 ел, № 916 боерыгы»</w:t>
      </w:r>
      <w:r w:rsidRPr="003017C8">
        <w:rPr>
          <w:snapToGrid w:val="0"/>
          <w:sz w:val="26"/>
          <w:szCs w:val="26"/>
        </w:rPr>
        <w:t>;</w:t>
      </w:r>
    </w:p>
    <w:p w:rsidR="00C961AD" w:rsidRDefault="00C961AD" w:rsidP="00C961AD">
      <w:r w:rsidRPr="00393FD6">
        <w:rPr>
          <w:sz w:val="26"/>
          <w:szCs w:val="26"/>
        </w:rPr>
        <w:lastRenderedPageBreak/>
        <w:t>Татарстан Республикасы Министрлар Кабинеты</w:t>
      </w:r>
      <w:r>
        <w:rPr>
          <w:sz w:val="26"/>
          <w:szCs w:val="26"/>
        </w:rPr>
        <w:t>ны</w:t>
      </w:r>
      <w:r>
        <w:rPr>
          <w:sz w:val="26"/>
          <w:szCs w:val="26"/>
          <w:lang w:val="tt-RU"/>
        </w:rPr>
        <w:t xml:space="preserve">ң </w:t>
      </w:r>
      <w:r w:rsidRPr="00393FD6">
        <w:rPr>
          <w:sz w:val="26"/>
          <w:szCs w:val="26"/>
        </w:rPr>
        <w:t xml:space="preserve"> «Татарстан Республикасында энергияне сак тоту һәм энергетика нәтиҗәлелеген арттыру</w:t>
      </w:r>
      <w:r>
        <w:rPr>
          <w:sz w:val="26"/>
          <w:szCs w:val="26"/>
        </w:rPr>
        <w:t xml:space="preserve">» </w:t>
      </w:r>
      <w:r w:rsidRPr="00393FD6">
        <w:rPr>
          <w:sz w:val="26"/>
          <w:szCs w:val="26"/>
        </w:rPr>
        <w:t>дәүләт программасын раслау турында</w:t>
      </w:r>
      <w:r>
        <w:rPr>
          <w:sz w:val="26"/>
          <w:szCs w:val="26"/>
        </w:rPr>
        <w:t>»</w:t>
      </w:r>
      <w:r w:rsidRPr="00393FD6">
        <w:rPr>
          <w:sz w:val="26"/>
          <w:szCs w:val="26"/>
        </w:rPr>
        <w:t xml:space="preserve"> 2013 елның 4 декабрендәге 954 номерлы </w:t>
      </w:r>
      <w:r>
        <w:rPr>
          <w:sz w:val="26"/>
          <w:szCs w:val="26"/>
        </w:rPr>
        <w:t>карары.</w:t>
      </w:r>
    </w:p>
    <w:p w:rsidR="00934D02" w:rsidRDefault="00934D02" w:rsidP="00020A00">
      <w:pPr>
        <w:jc w:val="both"/>
        <w:rPr>
          <w:sz w:val="28"/>
          <w:szCs w:val="28"/>
        </w:rPr>
      </w:pPr>
    </w:p>
    <w:p w:rsidR="00934D02" w:rsidRPr="00934D02" w:rsidRDefault="00934D02" w:rsidP="00934D02">
      <w:pPr>
        <w:jc w:val="both"/>
        <w:rPr>
          <w:sz w:val="28"/>
          <w:szCs w:val="28"/>
        </w:rPr>
      </w:pPr>
    </w:p>
    <w:sectPr w:rsidR="00934D02" w:rsidRPr="00934D02" w:rsidSect="007B2B7D">
      <w:pgSz w:w="11906" w:h="16838" w:code="9"/>
      <w:pgMar w:top="1134" w:right="566" w:bottom="510" w:left="1276" w:header="567" w:footer="454"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92DB5" w:rsidRDefault="00B92DB5">
      <w:r>
        <w:separator/>
      </w:r>
    </w:p>
  </w:endnote>
  <w:endnote w:type="continuationSeparator" w:id="0">
    <w:p w:rsidR="00B92DB5" w:rsidRDefault="00B92D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tar Academy">
    <w:altName w:val="Courier New"/>
    <w:charset w:val="00"/>
    <w:family w:val="roman"/>
    <w:pitch w:val="variable"/>
    <w:sig w:usb0="00000001" w:usb1="00000000" w:usb2="00000000" w:usb3="00000000" w:csb0="00000005" w:csb1="00000000"/>
  </w:font>
  <w:font w:name="Tatar Peterburg">
    <w:altName w:val="Courier New"/>
    <w:charset w:val="00"/>
    <w:family w:val="swiss"/>
    <w:pitch w:val="variable"/>
    <w:sig w:usb0="00000001" w:usb1="00000000" w:usb2="00000000" w:usb3="00000000" w:csb0="00000005"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1"/>
    <w:family w:val="roman"/>
    <w:pitch w:val="variable"/>
    <w:sig w:usb0="00002000" w:usb1="00000000" w:usb2="00000000" w:usb3="00000000" w:csb0="00000000" w:csb1="00000000"/>
  </w:font>
  <w:font w:name="Arial CYR">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961AD" w:rsidRDefault="00C961AD" w:rsidP="00257D48">
    <w:pPr>
      <w:pStyle w:val="a4"/>
      <w:framePr w:wrap="around" w:vAnchor="text" w:hAnchor="margin" w:xAlign="right" w:y="1"/>
      <w:rPr>
        <w:rStyle w:val="afa"/>
      </w:rPr>
    </w:pPr>
    <w:r>
      <w:rPr>
        <w:rStyle w:val="afa"/>
      </w:rPr>
      <w:fldChar w:fldCharType="begin"/>
    </w:r>
    <w:r>
      <w:rPr>
        <w:rStyle w:val="afa"/>
      </w:rPr>
      <w:instrText xml:space="preserve">PAGE  </w:instrText>
    </w:r>
    <w:r>
      <w:rPr>
        <w:rStyle w:val="afa"/>
      </w:rPr>
      <w:fldChar w:fldCharType="separate"/>
    </w:r>
    <w:r>
      <w:rPr>
        <w:rStyle w:val="afa"/>
        <w:noProof/>
      </w:rPr>
      <w:t>2</w:t>
    </w:r>
    <w:r>
      <w:rPr>
        <w:rStyle w:val="afa"/>
      </w:rPr>
      <w:fldChar w:fldCharType="end"/>
    </w:r>
  </w:p>
  <w:p w:rsidR="00C961AD" w:rsidRDefault="00C961AD" w:rsidP="00BB2101">
    <w:pPr>
      <w:pStyle w:val="a4"/>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961AD" w:rsidRPr="007D4F08" w:rsidRDefault="00C961AD">
    <w:pPr>
      <w:pStyle w:val="a4"/>
      <w:jc w:val="right"/>
      <w:rPr>
        <w:rFonts w:ascii="Cambria" w:hAnsi="Cambria"/>
        <w:color w:val="948A54"/>
        <w:sz w:val="24"/>
        <w:szCs w:val="24"/>
      </w:rPr>
    </w:pPr>
    <w:r w:rsidRPr="007D4F08">
      <w:rPr>
        <w:rFonts w:ascii="Cambria" w:hAnsi="Cambria"/>
        <w:color w:val="948A54"/>
        <w:sz w:val="24"/>
        <w:szCs w:val="24"/>
      </w:rPr>
      <w:fldChar w:fldCharType="begin"/>
    </w:r>
    <w:r w:rsidRPr="007D4F08">
      <w:rPr>
        <w:rFonts w:ascii="Cambria" w:hAnsi="Cambria"/>
        <w:color w:val="948A54"/>
        <w:sz w:val="24"/>
        <w:szCs w:val="24"/>
      </w:rPr>
      <w:instrText xml:space="preserve"> PAGE   \* MERGEFORMAT </w:instrText>
    </w:r>
    <w:r w:rsidRPr="007D4F08">
      <w:rPr>
        <w:rFonts w:ascii="Cambria" w:hAnsi="Cambria"/>
        <w:color w:val="948A54"/>
        <w:sz w:val="24"/>
        <w:szCs w:val="24"/>
      </w:rPr>
      <w:fldChar w:fldCharType="separate"/>
    </w:r>
    <w:r w:rsidR="00BF3EB4">
      <w:rPr>
        <w:rFonts w:ascii="Cambria" w:hAnsi="Cambria"/>
        <w:noProof/>
        <w:color w:val="948A54"/>
        <w:sz w:val="24"/>
        <w:szCs w:val="24"/>
      </w:rPr>
      <w:t>2</w:t>
    </w:r>
    <w:r w:rsidRPr="007D4F08">
      <w:rPr>
        <w:rFonts w:ascii="Cambria" w:hAnsi="Cambria"/>
        <w:color w:val="948A54"/>
        <w:sz w:val="24"/>
        <w:szCs w:val="24"/>
      </w:rPr>
      <w:fldChar w:fldCharType="end"/>
    </w:r>
  </w:p>
  <w:p w:rsidR="00C961AD" w:rsidRDefault="00C961AD" w:rsidP="00BB2101">
    <w:pPr>
      <w:pStyle w:val="a4"/>
      <w:ind w:right="360"/>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961AD" w:rsidRDefault="00C961AD">
    <w:pPr>
      <w:pStyle w:val="a4"/>
    </w:pP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961AD" w:rsidRPr="00A402A1" w:rsidRDefault="00C961AD" w:rsidP="00A402A1">
    <w:pPr>
      <w:pStyle w:val="a4"/>
      <w:framePr w:wrap="around" w:vAnchor="text" w:hAnchor="page" w:x="11011" w:y="-225"/>
      <w:jc w:val="right"/>
      <w:rPr>
        <w:rStyle w:val="afa"/>
        <w:color w:val="948A54"/>
        <w:sz w:val="24"/>
        <w:szCs w:val="24"/>
      </w:rPr>
    </w:pPr>
    <w:r w:rsidRPr="00A402A1">
      <w:rPr>
        <w:rFonts w:ascii="Cambria" w:hAnsi="Cambria"/>
        <w:color w:val="948A54"/>
        <w:sz w:val="24"/>
        <w:szCs w:val="24"/>
      </w:rPr>
      <w:fldChar w:fldCharType="begin"/>
    </w:r>
    <w:r w:rsidRPr="00A402A1">
      <w:rPr>
        <w:rFonts w:ascii="Cambria" w:hAnsi="Cambria"/>
        <w:color w:val="948A54"/>
        <w:sz w:val="24"/>
        <w:szCs w:val="24"/>
      </w:rPr>
      <w:instrText xml:space="preserve">PAGE  </w:instrText>
    </w:r>
    <w:r w:rsidRPr="00A402A1">
      <w:rPr>
        <w:rFonts w:ascii="Cambria" w:hAnsi="Cambria"/>
        <w:color w:val="948A54"/>
        <w:sz w:val="24"/>
        <w:szCs w:val="24"/>
      </w:rPr>
      <w:fldChar w:fldCharType="separate"/>
    </w:r>
    <w:r w:rsidR="00BF3EB4">
      <w:rPr>
        <w:rFonts w:ascii="Cambria" w:hAnsi="Cambria"/>
        <w:noProof/>
        <w:color w:val="948A54"/>
        <w:sz w:val="24"/>
        <w:szCs w:val="24"/>
      </w:rPr>
      <w:t>30</w:t>
    </w:r>
    <w:r w:rsidRPr="00A402A1">
      <w:rPr>
        <w:rFonts w:ascii="Cambria" w:hAnsi="Cambria"/>
        <w:color w:val="948A54"/>
        <w:sz w:val="24"/>
        <w:szCs w:val="24"/>
      </w:rPr>
      <w:fldChar w:fldCharType="end"/>
    </w:r>
  </w:p>
  <w:p w:rsidR="00C961AD" w:rsidRPr="00396391" w:rsidRDefault="00C961AD" w:rsidP="0024743A">
    <w:pPr>
      <w:pStyle w:val="a4"/>
      <w:ind w:right="360"/>
    </w:pPr>
  </w:p>
</w:ftr>
</file>

<file path=word/footer5.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961AD" w:rsidRDefault="00C961AD">
    <w:pPr>
      <w:pStyle w:val="a4"/>
      <w:jc w:val="right"/>
    </w:pPr>
    <w:r w:rsidRPr="00A402A1">
      <w:rPr>
        <w:rFonts w:ascii="Cambria" w:hAnsi="Cambria"/>
        <w:color w:val="948A54"/>
        <w:sz w:val="24"/>
        <w:szCs w:val="24"/>
      </w:rPr>
      <w:fldChar w:fldCharType="begin"/>
    </w:r>
    <w:r w:rsidRPr="00A402A1">
      <w:rPr>
        <w:rFonts w:ascii="Cambria" w:hAnsi="Cambria"/>
        <w:color w:val="948A54"/>
        <w:sz w:val="24"/>
        <w:szCs w:val="24"/>
      </w:rPr>
      <w:instrText xml:space="preserve"> PAGE   \* MERGEFORMAT </w:instrText>
    </w:r>
    <w:r w:rsidRPr="00A402A1">
      <w:rPr>
        <w:rFonts w:ascii="Cambria" w:hAnsi="Cambria"/>
        <w:color w:val="948A54"/>
        <w:sz w:val="24"/>
        <w:szCs w:val="24"/>
      </w:rPr>
      <w:fldChar w:fldCharType="separate"/>
    </w:r>
    <w:r w:rsidR="00BF3EB4">
      <w:rPr>
        <w:rFonts w:ascii="Cambria" w:hAnsi="Cambria"/>
        <w:noProof/>
        <w:color w:val="948A54"/>
        <w:sz w:val="24"/>
        <w:szCs w:val="24"/>
      </w:rPr>
      <w:t>46</w:t>
    </w:r>
    <w:r w:rsidRPr="00A402A1">
      <w:rPr>
        <w:rFonts w:ascii="Cambria" w:hAnsi="Cambria"/>
        <w:color w:val="948A54"/>
        <w:sz w:val="24"/>
        <w:szCs w:val="24"/>
      </w:rPr>
      <w:fldChar w:fldCharType="end"/>
    </w:r>
  </w:p>
  <w:p w:rsidR="00C961AD" w:rsidRPr="00396391" w:rsidRDefault="00C961AD" w:rsidP="00A402A1">
    <w:pPr>
      <w:pStyle w:val="a4"/>
      <w:ind w:right="360"/>
      <w:jc w:val="right"/>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92DB5" w:rsidRDefault="00B92DB5">
      <w:r>
        <w:separator/>
      </w:r>
    </w:p>
  </w:footnote>
  <w:footnote w:type="continuationSeparator" w:id="0">
    <w:p w:rsidR="00B92DB5" w:rsidRDefault="00B92DB5">
      <w:r>
        <w:continuationSeparator/>
      </w:r>
    </w:p>
  </w:footnote>
  <w:footnote w:id="1">
    <w:p w:rsidR="00C961AD" w:rsidRPr="004050C3" w:rsidRDefault="00C961AD" w:rsidP="00C961AD">
      <w:pPr>
        <w:pStyle w:val="af7"/>
        <w:rPr>
          <w:sz w:val="24"/>
          <w:szCs w:val="24"/>
        </w:rPr>
      </w:pPr>
      <w:r>
        <w:rPr>
          <w:rStyle w:val="af9"/>
        </w:rPr>
        <w:footnoteRef/>
      </w:r>
      <w:r>
        <w:t xml:space="preserve"> </w:t>
      </w:r>
      <w:r>
        <w:rPr>
          <w:sz w:val="24"/>
          <w:szCs w:val="24"/>
        </w:rPr>
        <w:t xml:space="preserve"> - Факттагы </w:t>
      </w:r>
      <w:r>
        <w:rPr>
          <w:sz w:val="24"/>
          <w:szCs w:val="24"/>
          <w:lang w:val="tt-RU"/>
        </w:rPr>
        <w:t>җибәрү</w:t>
      </w:r>
      <w:r w:rsidRPr="00EE314B">
        <w:rPr>
          <w:sz w:val="24"/>
          <w:szCs w:val="24"/>
        </w:rPr>
        <w:t xml:space="preserve"> </w:t>
      </w:r>
      <w:r>
        <w:rPr>
          <w:sz w:val="24"/>
          <w:szCs w:val="24"/>
        </w:rPr>
        <w:t>(</w:t>
      </w:r>
      <w:r>
        <w:rPr>
          <w:sz w:val="24"/>
          <w:szCs w:val="24"/>
          <w:lang w:val="tt-RU"/>
        </w:rPr>
        <w:t>җылылык һәм</w:t>
      </w:r>
      <w:r>
        <w:rPr>
          <w:sz w:val="24"/>
          <w:szCs w:val="24"/>
        </w:rPr>
        <w:t xml:space="preserve"> ГВС)</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961AD" w:rsidRDefault="00C961AD" w:rsidP="00D6134A">
    <w:pPr>
      <w:pStyle w:val="a6"/>
      <w:framePr w:wrap="around" w:vAnchor="text" w:hAnchor="margin" w:xAlign="right" w:y="1"/>
      <w:rPr>
        <w:rStyle w:val="afa"/>
      </w:rPr>
    </w:pPr>
    <w:r>
      <w:rPr>
        <w:rStyle w:val="afa"/>
      </w:rPr>
      <w:fldChar w:fldCharType="begin"/>
    </w:r>
    <w:r>
      <w:rPr>
        <w:rStyle w:val="afa"/>
      </w:rPr>
      <w:instrText xml:space="preserve">PAGE  </w:instrText>
    </w:r>
    <w:r>
      <w:rPr>
        <w:rStyle w:val="afa"/>
      </w:rPr>
      <w:fldChar w:fldCharType="separate"/>
    </w:r>
    <w:r>
      <w:rPr>
        <w:rStyle w:val="afa"/>
        <w:noProof/>
      </w:rPr>
      <w:t>2</w:t>
    </w:r>
    <w:r>
      <w:rPr>
        <w:rStyle w:val="afa"/>
      </w:rPr>
      <w:fldChar w:fldCharType="end"/>
    </w:r>
  </w:p>
  <w:p w:rsidR="00C961AD" w:rsidRDefault="00C961AD" w:rsidP="0094339C">
    <w:pPr>
      <w:pStyle w:val="a6"/>
      <w:ind w:right="360"/>
    </w:pPr>
  </w:p>
</w:hdr>
</file>

<file path=word/header10.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961AD" w:rsidRPr="00250217" w:rsidRDefault="00C961AD" w:rsidP="00250217">
    <w:pPr>
      <w:pStyle w:val="a6"/>
      <w:jc w:val="center"/>
      <w:rPr>
        <w:b/>
        <w:i/>
        <w:color w:val="948A54"/>
        <w:sz w:val="18"/>
        <w:szCs w:val="18"/>
      </w:rPr>
    </w:pPr>
    <w:r w:rsidRPr="00250217">
      <w:rPr>
        <w:b/>
        <w:i/>
        <w:noProof/>
        <w:color w:val="948A54"/>
        <w:sz w:val="18"/>
        <w:szCs w:val="18"/>
      </w:rPr>
      <mc:AlternateContent>
        <mc:Choice Requires="wps">
          <w:drawing>
            <wp:anchor distT="0" distB="0" distL="114300" distR="114300" simplePos="0" relativeHeight="251668480" behindDoc="0" locked="0" layoutInCell="1" allowOverlap="1" wp14:anchorId="2171EDB4" wp14:editId="2AB8D035">
              <wp:simplePos x="0" y="0"/>
              <wp:positionH relativeFrom="column">
                <wp:posOffset>4078605</wp:posOffset>
              </wp:positionH>
              <wp:positionV relativeFrom="paragraph">
                <wp:posOffset>198120</wp:posOffset>
              </wp:positionV>
              <wp:extent cx="2253615" cy="0"/>
              <wp:effectExtent l="11430" t="10160" r="11430" b="8890"/>
              <wp:wrapNone/>
              <wp:docPr id="39" name="Прямая со стрелкой 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253615" cy="0"/>
                      </a:xfrm>
                      <a:prstGeom prst="straightConnector1">
                        <a:avLst/>
                      </a:prstGeom>
                      <a:noFill/>
                      <a:ln w="15875">
                        <a:solidFill>
                          <a:srgbClr val="93895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59F89B2" id="_x0000_t32" coordsize="21600,21600" o:spt="32" o:oned="t" path="m,l21600,21600e" filled="f">
              <v:path arrowok="t" fillok="f" o:connecttype="none"/>
              <o:lock v:ext="edit" shapetype="t"/>
            </v:shapetype>
            <v:shape id="Прямая со стрелкой 39" o:spid="_x0000_s1026" type="#_x0000_t32" style="position:absolute;margin-left:321.15pt;margin-top:15.6pt;width:177.45pt;height:0;flip:x;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ld8AVwIAAGEEAAAOAAAAZHJzL2Uyb0RvYy54bWysVEtu2zAQ3RfoHQjuHVn+xRYiB4Vkt4u0&#10;DZD0ALRIWUQpkiAZy0ZRIO0FcoReoZsu+kHOIN+oQ/rTpN0URTfUkDPz+GbmUWfn61qgFTOWK5ni&#10;+KSLEZOFolwuU/zmet4ZY2QdkZQIJVmKN8zi8+nTJ2eNTlhPVUpQZhCASJs0OsWVczqJIltUrCb2&#10;RGkmwVkqUxMHW7OMqCENoNci6nW7o6hRhmqjCmYtnOY7J54G/LJkhXtdlpY5JFIM3FxYTVgXfo2m&#10;ZyRZGqIrXuxpkH9gURMu4dIjVE4cQTeG/wFV88Ioq0p3Uqg6UmXJCxZqgGri7m/VXFVEs1ALNMfq&#10;Y5vs/4MtXq0uDeI0xf0JRpLUMKP20/Z2e9f+aD9v79D2Q3sPy/bj9rb90n5vv7X37VcEwdC5RtsE&#10;ADJ5aXztxVpe6QtVvLVIqqwicslCBdcbDaixz4gepfiN1XD/onmpKMSQG6dCG9elqVEpuH7hEz04&#10;tAqtw9w2x7mxtUMFHPZ6w/4oHmJUHHwRSTyET9TGuudM1cgbKbbOEL6sXKakBHUos4MnqwvrPMFf&#10;CT5ZqjkXIohESNQAmeH4dBgIWSU49V4fZ81ykQmDVgR0NumPJ8N+KBc8D8OMupE0oFWM0NnedoSL&#10;nQ23C+nxoDLgs7d2Qno36U5m49l40Bn0RrPOoJvnnWfzbNAZzePTYd7PsyyP33tq8SCpOKVMenYH&#10;UceDvxPN/nnt5HiU9bEP0WP00DAge/gG0mHIfq47hSwU3Vyaw/BBxyF4/+b8Q3m4B/vhn2H6EwAA&#10;//8DAFBLAwQUAAYACAAAACEAlnMCct4AAAAJAQAADwAAAGRycy9kb3ducmV2LnhtbEyPy07DMBBF&#10;90j8gzVI7KjzQKENcaoKxIKyakBdT2M3SRuPo9htA1/PIBawm8fRnTPFcrK9OJvRd44UxLMIhKHa&#10;6Y4aBR/vL3dzED4gaewdGQWfxsOyvL4qMNfuQhtzrkIjOIR8jgraEIZcSl+3xqKfucEQ7/ZutBi4&#10;HRupR7xwuO1lEkWZtNgRX2hxME+tqY/VySrYxvvnYywxO6Rfr05Wh3W/elsrdXszrR5BBDOFPxh+&#10;9FkdSnbauRNpL3oF2X2SMqogjRMQDCwWD1zsfgeyLOT/D8pvAAAA//8DAFBLAQItABQABgAIAAAA&#10;IQC2gziS/gAAAOEBAAATAAAAAAAAAAAAAAAAAAAAAABbQ29udGVudF9UeXBlc10ueG1sUEsBAi0A&#10;FAAGAAgAAAAhADj9If/WAAAAlAEAAAsAAAAAAAAAAAAAAAAALwEAAF9yZWxzLy5yZWxzUEsBAi0A&#10;FAAGAAgAAAAhAFWV3wBXAgAAYQQAAA4AAAAAAAAAAAAAAAAALgIAAGRycy9lMm9Eb2MueG1sUEsB&#10;Ai0AFAAGAAgAAAAhAJZzAnLeAAAACQEAAA8AAAAAAAAAAAAAAAAAsQQAAGRycy9kb3ducmV2Lnht&#10;bFBLBQYAAAAABAAEAPMAAAC8BQAAAAA=&#10;" strokecolor="#938953" strokeweight="1.25pt"/>
          </w:pict>
        </mc:Fallback>
      </mc:AlternateContent>
    </w:r>
    <w:r w:rsidRPr="00250217">
      <w:rPr>
        <w:b/>
        <w:i/>
        <w:noProof/>
        <w:color w:val="948A54"/>
        <w:sz w:val="18"/>
        <w:szCs w:val="18"/>
      </w:rPr>
      <mc:AlternateContent>
        <mc:Choice Requires="wps">
          <w:drawing>
            <wp:anchor distT="0" distB="0" distL="114300" distR="114300" simplePos="0" relativeHeight="251667456" behindDoc="0" locked="0" layoutInCell="1" allowOverlap="1" wp14:anchorId="0F18557A" wp14:editId="3393E317">
              <wp:simplePos x="0" y="0"/>
              <wp:positionH relativeFrom="column">
                <wp:posOffset>-220345</wp:posOffset>
              </wp:positionH>
              <wp:positionV relativeFrom="paragraph">
                <wp:posOffset>181610</wp:posOffset>
              </wp:positionV>
              <wp:extent cx="2253615" cy="0"/>
              <wp:effectExtent l="8255" t="12700" r="14605" b="15875"/>
              <wp:wrapNone/>
              <wp:docPr id="38" name="Прямая со стрелкой 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253615" cy="0"/>
                      </a:xfrm>
                      <a:prstGeom prst="straightConnector1">
                        <a:avLst/>
                      </a:prstGeom>
                      <a:noFill/>
                      <a:ln w="15875">
                        <a:solidFill>
                          <a:srgbClr val="93895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3B5F1AB" id="Прямая со стрелкой 38" o:spid="_x0000_s1026" type="#_x0000_t32" style="position:absolute;margin-left:-17.35pt;margin-top:14.3pt;width:177.45pt;height:0;flip:x;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pKdlVwIAAGEEAAAOAAAAZHJzL2Uyb0RvYy54bWysVEtu2zAQ3RfoHQjtHVn+xRYiB4Vkt4u0&#10;DZD0ADRJWUQpkiAZy0ZRIO0FcoReoZsu+kHOIN+oQ/rTpN0URTfUkDPz+GbmUWfn61qgFTOWK5lF&#10;yUk3QkwSRblcZtGb63lnHCHrsKRYKMmyaMNsdD59+uSs0SnrqUoJygwCEGnTRmdR5ZxO49iSitXY&#10;nijNJDhLZWrsYGuWMTW4AfRaxL1udxQ3ylBtFGHWwmmxc0bTgF+WjLjXZWmZQyKLgJsLqwnrwq/x&#10;9AynS4N1xcmeBv4HFjXmEi49QhXYYXRj+B9QNSdGWVW6E6LqWJUlJyzUANUk3d+quaqwZqEWaI7V&#10;xzbZ/wdLXq0uDeI0i/owKYlrmFH7aXu7vWt/tJ+3d2j7ob2HZftxe9t+ab+339r79iuCYOhco20K&#10;ALm8NL52spZX+kKRtxZJlVdYLlmo4HqjATXxGfGjFL+xGu5fNC8VhRh841Ro47o0NSoF1y98ogeH&#10;VqF1mNvmODe2dojAYa837I+SYYTIwRfj1EP4RG2se85UjbyRRdYZzJeVy5WUoA5ldvB4dWGdJ/gr&#10;wSdLNedCBJEIiRogMxyfDgMhqwSn3uvjrFkucmHQCoPOJv3xZNgP5YLnYZhRN5IGtIphOtvbDnOx&#10;s+F2IT0eVAZ89tZOSO8m3clsPBsPOoPeaNYZdIui82yeDzqjeXI6LPpFnhfJe08tGaQVp5RJz+4g&#10;6mTwd6LZP6+dHI+yPvYhfoweGgZkD99AOgzZz3WnkIWim0tzGD7oOATv35x/KA/3YD/8M0x/AgAA&#10;//8DAFBLAwQUAAYACAAAACEAjLFXTt4AAAAJAQAADwAAAGRycy9kb3ducmV2LnhtbEyPTU/DMAyG&#10;70j8h8iTuG3pBypT13SaQBwYJwri7DVe261xqibbCr+eIA7jaPvR6+ct1pPpxZlG11lWEC8iEMS1&#10;1R03Cj7en+dLEM4ja+wtk4IvcrAub28KzLW98BudK9+IEMIuRwWt90MupatbMugWdiAOt70dDfow&#10;jo3UI15CuOllEkWZNNhx+NDiQI8t1cfqZBR8xvunYywxO6TfL1ZWh22/ed0qdTebNisQniZ/heFX&#10;P6hDGZx29sTaiV7BPL1/CKiCZJmBCECaRAmI3d9CloX836D8AQAA//8DAFBLAQItABQABgAIAAAA&#10;IQC2gziS/gAAAOEBAAATAAAAAAAAAAAAAAAAAAAAAABbQ29udGVudF9UeXBlc10ueG1sUEsBAi0A&#10;FAAGAAgAAAAhADj9If/WAAAAlAEAAAsAAAAAAAAAAAAAAAAALwEAAF9yZWxzLy5yZWxzUEsBAi0A&#10;FAAGAAgAAAAhAHKkp2VXAgAAYQQAAA4AAAAAAAAAAAAAAAAALgIAAGRycy9lMm9Eb2MueG1sUEsB&#10;Ai0AFAAGAAgAAAAhAIyxV07eAAAACQEAAA8AAAAAAAAAAAAAAAAAsQQAAGRycy9kb3ducmV2Lnht&#10;bFBLBQYAAAAABAAEAPMAAAC8BQAAAAA=&#10;" strokecolor="#938953" strokeweight="1.25pt"/>
          </w:pict>
        </mc:Fallback>
      </mc:AlternateContent>
    </w:r>
    <w:r>
      <w:rPr>
        <w:b/>
        <w:i/>
        <w:color w:val="948A54"/>
        <w:sz w:val="18"/>
        <w:szCs w:val="18"/>
      </w:rPr>
      <w:t>Отдел территориального развития</w:t>
    </w:r>
  </w:p>
  <w:p w:rsidR="00C961AD" w:rsidRPr="00B7574F" w:rsidRDefault="00C961AD" w:rsidP="00B7574F">
    <w:pPr>
      <w:pStyle w:val="a6"/>
      <w:jc w:val="right"/>
      <w:rPr>
        <w:rFonts w:ascii="Cambria" w:hAnsi="Cambria"/>
        <w:i/>
        <w:sz w:val="8"/>
        <w:szCs w:val="8"/>
      </w:rPr>
    </w:pPr>
  </w:p>
</w:hdr>
</file>

<file path=word/header1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961AD" w:rsidRPr="00250217" w:rsidRDefault="00C961AD" w:rsidP="00250217">
    <w:pPr>
      <w:pStyle w:val="a6"/>
      <w:jc w:val="center"/>
      <w:rPr>
        <w:b/>
        <w:i/>
        <w:color w:val="948A54"/>
        <w:sz w:val="18"/>
        <w:szCs w:val="18"/>
      </w:rPr>
    </w:pPr>
    <w:r w:rsidRPr="00250217">
      <w:rPr>
        <w:b/>
        <w:i/>
        <w:noProof/>
        <w:color w:val="948A54"/>
        <w:sz w:val="18"/>
        <w:szCs w:val="18"/>
      </w:rPr>
      <mc:AlternateContent>
        <mc:Choice Requires="wps">
          <w:drawing>
            <wp:anchor distT="0" distB="0" distL="114300" distR="114300" simplePos="0" relativeHeight="251671552" behindDoc="0" locked="0" layoutInCell="1" allowOverlap="1" wp14:anchorId="4B7BC4EB" wp14:editId="663E43DC">
              <wp:simplePos x="0" y="0"/>
              <wp:positionH relativeFrom="column">
                <wp:posOffset>-220345</wp:posOffset>
              </wp:positionH>
              <wp:positionV relativeFrom="paragraph">
                <wp:posOffset>181610</wp:posOffset>
              </wp:positionV>
              <wp:extent cx="3587115" cy="635"/>
              <wp:effectExtent l="17145" t="12700" r="15240" b="15240"/>
              <wp:wrapNone/>
              <wp:docPr id="37" name="Прямая со стрелкой 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587115" cy="635"/>
                      </a:xfrm>
                      <a:prstGeom prst="straightConnector1">
                        <a:avLst/>
                      </a:prstGeom>
                      <a:noFill/>
                      <a:ln w="15875">
                        <a:solidFill>
                          <a:srgbClr val="93895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AEDBD8E" id="_x0000_t32" coordsize="21600,21600" o:spt="32" o:oned="t" path="m,l21600,21600e" filled="f">
              <v:path arrowok="t" fillok="f" o:connecttype="none"/>
              <o:lock v:ext="edit" shapetype="t"/>
            </v:shapetype>
            <v:shape id="Прямая со стрелкой 37" o:spid="_x0000_s1026" type="#_x0000_t32" style="position:absolute;margin-left:-17.35pt;margin-top:14.3pt;width:282.45pt;height:.05pt;flip:x;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TZ1rWQIAAGMEAAAOAAAAZHJzL2Uyb0RvYy54bWysVEtu2zAQ3RfoHQjuHVn+xRYiB4Vkt4u0&#10;DZD0ADRJWUQlkiAZy0ZRIO0FcoReoZsu+kHOIN+oQ/rTpN0URTfUkJx582bmUWfn67pCK26sUDLF&#10;8UkXIy6pYkIuU/zmet4ZY2QdkYxUSvIUb7jF59OnT84anfCeKlXFuEEAIm3S6BSXzukkiiwteU3s&#10;idJcwmWhTE0cbM0yYoY0gF5XUa/bHUWNMkwbRbm1cJrvLvE04BcFp+51UVjuUJVi4ObCasK68Gs0&#10;PSPJ0hBdCrqnQf6BRU2EhKRHqJw4gm6M+AOqFtQoqwp3QlUdqaIQlIcaoJq4+1s1VyXRPNQCzbH6&#10;2Cb7/2Dpq9WlQYKluH+KkSQ1zKj9tL3d3rU/2s/bO7T90N7Dsv24vW2/tN/bb+19+xWBM3Su0TYB&#10;gExeGl87XcsrfaHoW4ukykoilzxUcL3RgBr7iOhRiN9YDfkXzUvFwIfcOBXauC5MjYpK6Bc+0IND&#10;q9A6zG1znBtfO0ThsD8cn8bxECMKd6P+MGQiiQfxodpY95yrGnkjxdYZIpaly5SUoA9ldgnI6sI6&#10;T/FXgA+Wai6qKsikkqgBOpBsGChZVQnmb72fNctFVhm0IqC0SX88Gfb3NB65GXUjWUArOWGzve2I&#10;qHY2ZK+kx4PagM/e2knp3aQ7mY1n40Fn0BvNOoNunneezbNBZzSPT4d5P8+yPH7vqcWDpBSMcenZ&#10;HWQdD/5ONvsHthPkUdjHPkSP0UPDgOzhG0iHMfvJ7jSyUGxzaQ7jByUH5/2r80/l4R7sh/+G6U8A&#10;AAD//wMAUEsDBBQABgAIAAAAIQDAovBz3wAAAAkBAAAPAAAAZHJzL2Rvd25yZXYueG1sTI9NT8Mw&#10;DIbvSPyHyEjctvQDuqk0nSYQB8ZpBXH2Gq/t1jhVk22FX092gqPtR6+ft1hNphdnGl1nWUE8j0AQ&#10;11Z33Cj4/HidLUE4j6yxt0wKvsnBqry9KTDX9sJbOle+ESGEXY4KWu+HXEpXt2TQze1AHG57Oxr0&#10;YRwbqUe8hHDTyySKMmmw4/ChxYGeW6qP1cko+Ir3L8dYYnZIf96srA6bfv2+Uer+blo/gfA0+T8Y&#10;rvpBHcrgtLMn1k70CmbpwyKgCpJlBiIAj2mUgNhdFwuQZSH/Nyh/AQAA//8DAFBLAQItABQABgAI&#10;AAAAIQC2gziS/gAAAOEBAAATAAAAAAAAAAAAAAAAAAAAAABbQ29udGVudF9UeXBlc10ueG1sUEsB&#10;Ai0AFAAGAAgAAAAhADj9If/WAAAAlAEAAAsAAAAAAAAAAAAAAAAALwEAAF9yZWxzLy5yZWxzUEsB&#10;Ai0AFAAGAAgAAAAhAC9NnWtZAgAAYwQAAA4AAAAAAAAAAAAAAAAALgIAAGRycy9lMm9Eb2MueG1s&#10;UEsBAi0AFAAGAAgAAAAhAMCi8HPfAAAACQEAAA8AAAAAAAAAAAAAAAAAswQAAGRycy9kb3ducmV2&#10;LnhtbFBLBQYAAAAABAAEAPMAAAC/BQAAAAA=&#10;" strokecolor="#938953" strokeweight="1.25pt"/>
          </w:pict>
        </mc:Fallback>
      </mc:AlternateContent>
    </w:r>
    <w:r w:rsidRPr="00250217">
      <w:rPr>
        <w:b/>
        <w:i/>
        <w:noProof/>
        <w:color w:val="948A54"/>
        <w:sz w:val="18"/>
        <w:szCs w:val="18"/>
      </w:rPr>
      <mc:AlternateContent>
        <mc:Choice Requires="wps">
          <w:drawing>
            <wp:anchor distT="0" distB="0" distL="114300" distR="114300" simplePos="0" relativeHeight="251672576" behindDoc="0" locked="0" layoutInCell="1" allowOverlap="1" wp14:anchorId="7DBE3C9D" wp14:editId="0628503F">
              <wp:simplePos x="0" y="0"/>
              <wp:positionH relativeFrom="column">
                <wp:posOffset>5617210</wp:posOffset>
              </wp:positionH>
              <wp:positionV relativeFrom="paragraph">
                <wp:posOffset>198120</wp:posOffset>
              </wp:positionV>
              <wp:extent cx="3903980" cy="635"/>
              <wp:effectExtent l="15875" t="10160" r="13970" b="8255"/>
              <wp:wrapNone/>
              <wp:docPr id="36" name="Прямая со стрелкой 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03980" cy="635"/>
                      </a:xfrm>
                      <a:prstGeom prst="straightConnector1">
                        <a:avLst/>
                      </a:prstGeom>
                      <a:noFill/>
                      <a:ln w="15875">
                        <a:solidFill>
                          <a:srgbClr val="93895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A9C2C6D" id="Прямая со стрелкой 36" o:spid="_x0000_s1026" type="#_x0000_t32" style="position:absolute;margin-left:442.3pt;margin-top:15.6pt;width:307.4pt;height:.05pt;flip:x;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UnxWgIAAGMEAAAOAAAAZHJzL2Uyb0RvYy54bWysVEtu2zAQ3RfoHQjtHUmW7dhC5KCQ7HaR&#10;tgGSHoCmKIsoRRIkY9koCqS9QI7QK3TTRT/IGeQbdUh/mrSbouiGGpIzb97MPOrsfN1wtKLaMCmy&#10;ID6JAkQFkSUTyyx4cz3vjQNkLBYl5lLQLNhQE5xPnz45a1VK+7KWvKQaAYgwaauyoLZWpWFoSE0b&#10;bE6kogIuK6kbbGGrl2GpcQvoDQ/7UTQKW6lLpSWhxsBpsbsMph6/qiixr6vKUIt4FgA361ft14Vb&#10;w+kZTpcaq5qRPQ38DywazAQkPUIV2GJ0o9kfUA0jWhpZ2RMim1BWFSPU1wDVxNFv1VzVWFFfCzTH&#10;qGObzP+DJa9WlxqxMguSUYAEbmBG3aft7fau+9F93t6h7YfuHpbtx+1t96X73n3r7ruvCJyhc60y&#10;KQDk4lK72slaXKkLSd4aJGReY7GkvoLrjQLU2EWEj0LcxijIv2hfyhJ88I2Vvo3rSjeo4ky9cIEO&#10;HFqF1n5um+Pc6NoiAofJJEomYxgvgbtRMvSZcOpAXKjSxj6nskHOyAJjNWbL2uZSCNCH1LsEeHVh&#10;rKP4K8AFCzlnnHuZcIFaoDMcnw49JSM5K92t8zN6uci5RisMSpsk48kw2dN45KbljSg9Wk1xOdvb&#10;FjO+syE7Fw4PagM+e2snpXeTaDIbz8aD3qA/mvUGUVH0ns3zQW80j0+HRVLkeRG/d9TiQVqzsqTC&#10;sTvIOh78nWz2D2wnyKOwj30IH6P7hgHZw9eT9mN2k91pZCHLzaU+jB+U7J33r849lYd7sB/+G6Y/&#10;AQAA//8DAFBLAwQUAAYACAAAACEAFJZDV98AAAAKAQAADwAAAGRycy9kb3ducmV2LnhtbEyPwU7D&#10;MAyG70i8Q+RJ3Fjataq6ruk0gTgwThTEOWu8tlviVE22FZ6e9ARH259+f3+5nYxmVxxdb0lAvIyA&#10;ITVW9dQK+Px4ecyBOS9JSW0JBXyjg211f1fKQtkbveO19i0LIeQKKaDzfig4d02HRrqlHZDC7WhH&#10;I30Yx5arUd5CuNF8FUUZN7Kn8KGTAz512JzrixHwFR+fzzGX2Sn5ebW8Pu317m0vxMNi2m2AeZz8&#10;HwyzflCHKjgd7IWUY1pAnqdZQAUk8QrYDKTrdQrsMG8S4FXJ/1eofgEAAP//AwBQSwECLQAUAAYA&#10;CAAAACEAtoM4kv4AAADhAQAAEwAAAAAAAAAAAAAAAAAAAAAAW0NvbnRlbnRfVHlwZXNdLnhtbFBL&#10;AQItABQABgAIAAAAIQA4/SH/1gAAAJQBAAALAAAAAAAAAAAAAAAAAC8BAABfcmVscy8ucmVsc1BL&#10;AQItABQABgAIAAAAIQBX+UnxWgIAAGMEAAAOAAAAAAAAAAAAAAAAAC4CAABkcnMvZTJvRG9jLnht&#10;bFBLAQItABQABgAIAAAAIQAUlkNX3wAAAAoBAAAPAAAAAAAAAAAAAAAAALQEAABkcnMvZG93bnJl&#10;di54bWxQSwUGAAAAAAQABADzAAAAwAUAAAAA&#10;" strokecolor="#938953" strokeweight="1.25pt"/>
          </w:pict>
        </mc:Fallback>
      </mc:AlternateContent>
    </w:r>
    <w:r>
      <w:rPr>
        <w:b/>
        <w:i/>
        <w:color w:val="948A54"/>
        <w:sz w:val="18"/>
        <w:szCs w:val="18"/>
      </w:rPr>
      <w:t>Отдел территориального развития</w:t>
    </w:r>
  </w:p>
  <w:p w:rsidR="00C961AD" w:rsidRPr="00B7574F" w:rsidRDefault="00C961AD" w:rsidP="00B7574F">
    <w:pPr>
      <w:pStyle w:val="a6"/>
      <w:jc w:val="right"/>
      <w:rPr>
        <w:rFonts w:ascii="Cambria" w:hAnsi="Cambria"/>
        <w:i/>
        <w:sz w:val="8"/>
        <w:szCs w:val="8"/>
      </w:rPr>
    </w:pPr>
  </w:p>
</w:hdr>
</file>

<file path=word/header1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961AD" w:rsidRPr="00250217" w:rsidRDefault="00C961AD" w:rsidP="00250217">
    <w:pPr>
      <w:pStyle w:val="a6"/>
      <w:jc w:val="center"/>
      <w:rPr>
        <w:b/>
        <w:i/>
        <w:color w:val="948A54"/>
        <w:sz w:val="18"/>
        <w:szCs w:val="18"/>
      </w:rPr>
    </w:pPr>
    <w:r w:rsidRPr="00250217">
      <w:rPr>
        <w:b/>
        <w:i/>
        <w:noProof/>
        <w:color w:val="948A54"/>
        <w:sz w:val="18"/>
        <w:szCs w:val="18"/>
      </w:rPr>
      <mc:AlternateContent>
        <mc:Choice Requires="wps">
          <w:drawing>
            <wp:anchor distT="0" distB="0" distL="114300" distR="114300" simplePos="0" relativeHeight="251674624" behindDoc="0" locked="0" layoutInCell="1" allowOverlap="1" wp14:anchorId="539B2214" wp14:editId="01774504">
              <wp:simplePos x="0" y="0"/>
              <wp:positionH relativeFrom="column">
                <wp:posOffset>4078605</wp:posOffset>
              </wp:positionH>
              <wp:positionV relativeFrom="paragraph">
                <wp:posOffset>198120</wp:posOffset>
              </wp:positionV>
              <wp:extent cx="2253615" cy="0"/>
              <wp:effectExtent l="11430" t="10160" r="11430" b="8890"/>
              <wp:wrapNone/>
              <wp:docPr id="35" name="Прямая со стрелкой 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253615" cy="0"/>
                      </a:xfrm>
                      <a:prstGeom prst="straightConnector1">
                        <a:avLst/>
                      </a:prstGeom>
                      <a:noFill/>
                      <a:ln w="15875">
                        <a:solidFill>
                          <a:srgbClr val="93895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A860574" id="_x0000_t32" coordsize="21600,21600" o:spt="32" o:oned="t" path="m,l21600,21600e" filled="f">
              <v:path arrowok="t" fillok="f" o:connecttype="none"/>
              <o:lock v:ext="edit" shapetype="t"/>
            </v:shapetype>
            <v:shape id="Прямая со стрелкой 35" o:spid="_x0000_s1026" type="#_x0000_t32" style="position:absolute;margin-left:321.15pt;margin-top:15.6pt;width:177.45pt;height:0;flip:x;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0m3TVwIAAGEEAAAOAAAAZHJzL2Uyb0RvYy54bWysVEtu2zAQ3RfoHQjtHVn+xRYiB4Vkt4u0&#10;DZD0ADRJWUQpkiAZy0ZRIO0FcoReoZsu+kHOIN+oQ/rTpN0URTfUkDPz+GbmUWfn61qgFTOWK5lF&#10;yUk3QkwSRblcZtGb63lnHCHrsKRYKMmyaMNsdD59+uSs0SnrqUoJygwCEGnTRmdR5ZxO49iSitXY&#10;nijNJDhLZWrsYGuWMTW4AfRaxL1udxQ3ylBtFGHWwmmxc0bTgF+WjLjXZWmZQyKLgJsLqwnrwq/x&#10;9AynS4N1xcmeBv4HFjXmEi49QhXYYXRj+B9QNSdGWVW6E6LqWJUlJyzUANUk3d+quaqwZqEWaI7V&#10;xzbZ/wdLXq0uDeI0i/rDCElcw4zaT9vb7V37o/28vUPbD+09LNuP29v2S/u9/dbet18RBEPnGm1T&#10;AMjlpfG1k7W80heKvLVIqrzCcslCBdcbDaiJz4gfpfiN1XD/onmpKMTgG6dCG9elqVEpuH7hEz04&#10;tAqtw9w2x7mxtUMEDnu9YX+UAH9y8MU49RA+URvrnjNVI29kkXUG82XlciUlqEOZHTxeXVjnCf5K&#10;8MlSzbkQQSRCogbIDMenw0DIKsGp9/o4a5aLXBi0wqCzSX88GfZDueB5GGbUjaQBrWKYzva2w1zs&#10;bLhdSI8HlQGfvbUT0rtJdzIbz8aDzqA3mnUG3aLoPJvng85onpwOi36R50Xy3lNLBmnFKWXSszuI&#10;Ohn8nWj2z2snx6Osj32IH6OHhgHZwzeQDkP2c90pZKHo5tIchg86DsH7N+cfysM92A//DNOfAAAA&#10;//8DAFBLAwQUAAYACAAAACEAlnMCct4AAAAJAQAADwAAAGRycy9kb3ducmV2LnhtbEyPy07DMBBF&#10;90j8gzVI7KjzQKENcaoKxIKyakBdT2M3SRuPo9htA1/PIBawm8fRnTPFcrK9OJvRd44UxLMIhKHa&#10;6Y4aBR/vL3dzED4gaewdGQWfxsOyvL4qMNfuQhtzrkIjOIR8jgraEIZcSl+3xqKfucEQ7/ZutBi4&#10;HRupR7xwuO1lEkWZtNgRX2hxME+tqY/VySrYxvvnYywxO6Rfr05Wh3W/elsrdXszrR5BBDOFPxh+&#10;9FkdSnbauRNpL3oF2X2SMqogjRMQDCwWD1zsfgeyLOT/D8pvAAAA//8DAFBLAQItABQABgAIAAAA&#10;IQC2gziS/gAAAOEBAAATAAAAAAAAAAAAAAAAAAAAAABbQ29udGVudF9UeXBlc10ueG1sUEsBAi0A&#10;FAAGAAgAAAAhADj9If/WAAAAlAEAAAsAAAAAAAAAAAAAAAAALwEAAF9yZWxzLy5yZWxzUEsBAi0A&#10;FAAGAAgAAAAhADLSbdNXAgAAYQQAAA4AAAAAAAAAAAAAAAAALgIAAGRycy9lMm9Eb2MueG1sUEsB&#10;Ai0AFAAGAAgAAAAhAJZzAnLeAAAACQEAAA8AAAAAAAAAAAAAAAAAsQQAAGRycy9kb3ducmV2Lnht&#10;bFBLBQYAAAAABAAEAPMAAAC8BQAAAAA=&#10;" strokecolor="#938953" strokeweight="1.25pt"/>
          </w:pict>
        </mc:Fallback>
      </mc:AlternateContent>
    </w:r>
    <w:r w:rsidRPr="00250217">
      <w:rPr>
        <w:b/>
        <w:i/>
        <w:noProof/>
        <w:color w:val="948A54"/>
        <w:sz w:val="18"/>
        <w:szCs w:val="18"/>
      </w:rPr>
      <mc:AlternateContent>
        <mc:Choice Requires="wps">
          <w:drawing>
            <wp:anchor distT="0" distB="0" distL="114300" distR="114300" simplePos="0" relativeHeight="251673600" behindDoc="0" locked="0" layoutInCell="1" allowOverlap="1" wp14:anchorId="579F6592" wp14:editId="190877F2">
              <wp:simplePos x="0" y="0"/>
              <wp:positionH relativeFrom="column">
                <wp:posOffset>-220345</wp:posOffset>
              </wp:positionH>
              <wp:positionV relativeFrom="paragraph">
                <wp:posOffset>181610</wp:posOffset>
              </wp:positionV>
              <wp:extent cx="2253615" cy="0"/>
              <wp:effectExtent l="8255" t="12700" r="14605" b="15875"/>
              <wp:wrapNone/>
              <wp:docPr id="34" name="Прямая со стрелкой 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253615" cy="0"/>
                      </a:xfrm>
                      <a:prstGeom prst="straightConnector1">
                        <a:avLst/>
                      </a:prstGeom>
                      <a:noFill/>
                      <a:ln w="15875">
                        <a:solidFill>
                          <a:srgbClr val="93895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0791927" id="Прямая со стрелкой 34" o:spid="_x0000_s1026" type="#_x0000_t32" style="position:absolute;margin-left:-17.35pt;margin-top:14.3pt;width:177.45pt;height:0;flip:x;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4xW2WAIAAGEEAAAOAAAAZHJzL2Uyb0RvYy54bWysVM2O0zAQviPxDlbubZo27bbRpiuUtHBY&#10;YKVdHsB1nMbCsS3b27RCSAsvsI/AK3DhwI/2GdI3Yuz+0IULQlycsWfm8zczn3N+sa45WlFtmBRp&#10;EHV7AaKCyIKJZRq8uZl3xgEyFosCcyloGmyoCS6mT5+cNyqhfVlJXlCNAESYpFFpUFmrkjA0pKI1&#10;Nl2pqABnKXWNLWz1Miw0bgC95mG/1xuFjdSF0pJQY+A03zmDqccvS0rs67I01CKeBsDN+lX7deHW&#10;cHqOk6XGqmJkTwP/A4saMwGXHqFybDG61ewPqJoRLY0sbZfIOpRlyQj1NUA1Ue+3aq4rrKivBZpj&#10;1LFN5v/BklerK41YkQaDOEAC1zCj9tP2bnvf/mg/b+/R9kP7AMv24/au/dJ+b7+1D+1XBMHQuUaZ&#10;BAAycaVd7WQtrtWlJG8NEjKrsFhSX8HNRgFq5DLCRyluYxTcv2heygJi8K2Vvo3rUteo5Ey9cIkO&#10;HFqF1n5um+Pc6NoiAof9/nAwioYBIgdfiBMH4RKVNvY5lTVyRhoYqzFbVjaTQoA6pN7B49WlsY7g&#10;rwSXLOScce5FwgVqgMxwfDb0hIzkrHBeF2f0cpFxjVYYdDYZjCfDgS8XPKdhWt6KwqNVFBezvW0x&#10;4zsbbufC4UFlwGdv7YT0btKbzMazcdyJ+6NZJ+7leefZPIs7o3l0NswHeZbl0XtHLYqTihUFFY7d&#10;QdRR/Hei2T+vnRyPsj72IXyM7hsGZA9fT9oP2c11p5CFLDZX+jB80LEP3r8591BO92Cf/hmmPwEA&#10;AP//AwBQSwMEFAAGAAgAAAAhAIyxV07eAAAACQEAAA8AAABkcnMvZG93bnJldi54bWxMj01PwzAM&#10;hu9I/IfIk7ht6QcqU9d0mkAcGCcK4uw1Xtutcaom2wq/niAO42j70evnLdaT6cWZRtdZVhAvIhDE&#10;tdUdNwo+3p/nSxDOI2vsLZOCL3KwLm9vCsy1vfAbnSvfiBDCLkcFrfdDLqWrWzLoFnYgDre9HQ36&#10;MI6N1CNeQrjpZRJFmTTYcfjQ4kCPLdXH6mQUfMb7p2MsMTuk3y9WVodtv3ndKnU3mzYrEJ4mf4Xh&#10;Vz+oQxmcdvbE2olewTy9fwiogmSZgQhAmkQJiN3fQpaF/N+g/AEAAP//AwBQSwECLQAUAAYACAAA&#10;ACEAtoM4kv4AAADhAQAAEwAAAAAAAAAAAAAAAAAAAAAAW0NvbnRlbnRfVHlwZXNdLnhtbFBLAQIt&#10;ABQABgAIAAAAIQA4/SH/1gAAAJQBAAALAAAAAAAAAAAAAAAAAC8BAABfcmVscy8ucmVsc1BLAQIt&#10;ABQABgAIAAAAIQAV4xW2WAIAAGEEAAAOAAAAAAAAAAAAAAAAAC4CAABkcnMvZTJvRG9jLnhtbFBL&#10;AQItABQABgAIAAAAIQCMsVdO3gAAAAkBAAAPAAAAAAAAAAAAAAAAALIEAABkcnMvZG93bnJldi54&#10;bWxQSwUGAAAAAAQABADzAAAAvQUAAAAA&#10;" strokecolor="#938953" strokeweight="1.25pt"/>
          </w:pict>
        </mc:Fallback>
      </mc:AlternateContent>
    </w:r>
    <w:r>
      <w:rPr>
        <w:b/>
        <w:i/>
        <w:color w:val="948A54"/>
        <w:sz w:val="18"/>
        <w:szCs w:val="18"/>
      </w:rPr>
      <w:t>Отдел территориального развития</w:t>
    </w:r>
  </w:p>
  <w:p w:rsidR="00C961AD" w:rsidRPr="00B7574F" w:rsidRDefault="00C961AD" w:rsidP="00B7574F">
    <w:pPr>
      <w:pStyle w:val="a6"/>
      <w:jc w:val="right"/>
      <w:rPr>
        <w:rFonts w:ascii="Cambria" w:hAnsi="Cambria"/>
        <w:i/>
        <w:sz w:val="8"/>
        <w:szCs w:val="8"/>
      </w:rPr>
    </w:pPr>
  </w:p>
</w:hdr>
</file>

<file path=word/header1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961AD" w:rsidRPr="00250217" w:rsidRDefault="00C961AD" w:rsidP="00250217">
    <w:pPr>
      <w:pStyle w:val="a6"/>
      <w:jc w:val="center"/>
      <w:rPr>
        <w:b/>
        <w:i/>
        <w:color w:val="948A54"/>
        <w:sz w:val="18"/>
        <w:szCs w:val="18"/>
      </w:rPr>
    </w:pPr>
    <w:r w:rsidRPr="00250217">
      <w:rPr>
        <w:b/>
        <w:i/>
        <w:noProof/>
        <w:color w:val="948A54"/>
        <w:sz w:val="18"/>
        <w:szCs w:val="18"/>
      </w:rPr>
      <mc:AlternateContent>
        <mc:Choice Requires="wps">
          <w:drawing>
            <wp:anchor distT="0" distB="0" distL="114300" distR="114300" simplePos="0" relativeHeight="251677696" behindDoc="0" locked="0" layoutInCell="1" allowOverlap="1" wp14:anchorId="0A0F66E7" wp14:editId="0BEB63D1">
              <wp:simplePos x="0" y="0"/>
              <wp:positionH relativeFrom="column">
                <wp:posOffset>-220345</wp:posOffset>
              </wp:positionH>
              <wp:positionV relativeFrom="paragraph">
                <wp:posOffset>181610</wp:posOffset>
              </wp:positionV>
              <wp:extent cx="3822065" cy="635"/>
              <wp:effectExtent l="15875" t="12700" r="10160" b="15240"/>
              <wp:wrapNone/>
              <wp:docPr id="33" name="Прямая со стрелкой 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822065" cy="635"/>
                      </a:xfrm>
                      <a:prstGeom prst="straightConnector1">
                        <a:avLst/>
                      </a:prstGeom>
                      <a:noFill/>
                      <a:ln w="15875">
                        <a:solidFill>
                          <a:srgbClr val="93895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86E79A2" id="_x0000_t32" coordsize="21600,21600" o:spt="32" o:oned="t" path="m,l21600,21600e" filled="f">
              <v:path arrowok="t" fillok="f" o:connecttype="none"/>
              <o:lock v:ext="edit" shapetype="t"/>
            </v:shapetype>
            <v:shape id="Прямая со стрелкой 33" o:spid="_x0000_s1026" type="#_x0000_t32" style="position:absolute;margin-left:-17.35pt;margin-top:14.3pt;width:300.95pt;height:.05pt;flip:x;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3W84WgIAAGMEAAAOAAAAZHJzL2Uyb0RvYy54bWysVM2O0zAQviPxDlbubZL+bRttukJJC4cF&#10;Ku3yAK7tNBaJbdnephVCWniBfQRegQsHfrTPkL4RY7dbtnBBiMtkbM98/mbmc84vNnWF1kwbLkUa&#10;xN0oQEwQSblYpcGb63lnHCBjsaC4koKlwZaZ4GL69Ml5oxLWk6WsKNMIQIRJGpUGpbUqCUNDSlZj&#10;05WKCTgspK6xhaVehVTjBtDrKuxF0ShspKZKS8KMgd18fxhMPX5RMGJfF4VhFlVpANyst9rbpbPh&#10;9BwnK41VycmBBv4HFjXmAi49QuXYYnSj+R9QNSdaGlnYLpF1KIuCE+ZrgGri6LdqrkqsmK8FmmPU&#10;sU3m/8GSV+uFRpymQb8fIIFrmFH7aXe7u2t/tJ93d2j3ob0Hs/u4u22/tN/bb+19+xVBMHSuUSYB&#10;gEwstKudbMSVupTkrUFCZiUWK+YruN4qQI1dRniS4hZGwf3L5qWkEINvrPRt3BS6RkXF1QuX6MCh&#10;VWjj57Y9zo1tLCKw2R/3etFoGCACZ6P+0N+EEwfiUpU29jmTNXJOGhirMV+VNpNCgD6k3l+A15fG&#10;Ooq/ElyykHNeVV4mlUAN0BmOz4aekpEVp+7UxRm9WmaVRmsMSpv0x5OhbxGgnYRpeSOoRysZprOD&#10;bzGv9j7EV8LhQW3A5+DtpfRuEk1m49l40Bn0RrPOIMrzzrN5NuiM5vHZMO/nWZbH7x21eJCUnFIm&#10;HLsHWceDv5PN4YHtBXkU9rEP4Sm6bxiQffh60n7MbrJ7jSwl3S70w/hByT748OrcU3m8Bv/xv2H6&#10;EwAA//8DAFBLAwQUAAYACAAAACEAZuqQQ98AAAAJAQAADwAAAGRycy9kb3ducmV2LnhtbEyPwU7D&#10;MAyG70i8Q2QkblvaDtqpNJ0mEAfGaQVx9hqv7dY4VZNthacnO8HR9qff31+sJtOLM42us6wgnkcg&#10;iGurO24UfH68zpYgnEfW2FsmBd/kYFXe3hSYa3vhLZ0r34gQwi5HBa33Qy6lq1sy6OZ2IA63vR0N&#10;+jCOjdQjXkK46WUSRak02HH40OJAzy3Vx+pkFHzF+5djLDE9LH7erKwOm379vlHq/m5aP4HwNPk/&#10;GK76QR3K4LSzJ9ZO9Apmi4csoAqSZQoiAI9ploDYXRcZyLKQ/xuUvwAAAP//AwBQSwECLQAUAAYA&#10;CAAAACEAtoM4kv4AAADhAQAAEwAAAAAAAAAAAAAAAAAAAAAAW0NvbnRlbnRfVHlwZXNdLnhtbFBL&#10;AQItABQABgAIAAAAIQA4/SH/1gAAAJQBAAALAAAAAAAAAAAAAAAAAC8BAABfcmVscy8ucmVsc1BL&#10;AQItABQABgAIAAAAIQAh3W84WgIAAGMEAAAOAAAAAAAAAAAAAAAAAC4CAABkcnMvZTJvRG9jLnht&#10;bFBLAQItABQABgAIAAAAIQBm6pBD3wAAAAkBAAAPAAAAAAAAAAAAAAAAALQEAABkcnMvZG93bnJl&#10;di54bWxQSwUGAAAAAAQABADzAAAAwAUAAAAA&#10;" strokecolor="#938953" strokeweight="1.25pt"/>
          </w:pict>
        </mc:Fallback>
      </mc:AlternateContent>
    </w:r>
    <w:r w:rsidRPr="00250217">
      <w:rPr>
        <w:b/>
        <w:i/>
        <w:noProof/>
        <w:color w:val="948A54"/>
        <w:sz w:val="18"/>
        <w:szCs w:val="18"/>
      </w:rPr>
      <mc:AlternateContent>
        <mc:Choice Requires="wps">
          <w:drawing>
            <wp:anchor distT="0" distB="0" distL="114300" distR="114300" simplePos="0" relativeHeight="251678720" behindDoc="0" locked="0" layoutInCell="1" allowOverlap="1" wp14:anchorId="60610FBB" wp14:editId="06A56BBA">
              <wp:simplePos x="0" y="0"/>
              <wp:positionH relativeFrom="column">
                <wp:posOffset>5812155</wp:posOffset>
              </wp:positionH>
              <wp:positionV relativeFrom="paragraph">
                <wp:posOffset>198120</wp:posOffset>
              </wp:positionV>
              <wp:extent cx="3721100" cy="0"/>
              <wp:effectExtent l="9525" t="10160" r="12700" b="8890"/>
              <wp:wrapNone/>
              <wp:docPr id="32" name="Прямая со стрелкой 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721100" cy="0"/>
                      </a:xfrm>
                      <a:prstGeom prst="straightConnector1">
                        <a:avLst/>
                      </a:prstGeom>
                      <a:noFill/>
                      <a:ln w="15875">
                        <a:solidFill>
                          <a:srgbClr val="93895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7CD7E93" id="Прямая со стрелкой 32" o:spid="_x0000_s1026" type="#_x0000_t32" style="position:absolute;margin-left:457.65pt;margin-top:15.6pt;width:293pt;height:0;flip:x;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oXtzVwIAAGEEAAAOAAAAZHJzL2Uyb0RvYy54bWysVEtu2zAQ3RfoHQjtbUn+JLYQOSgku12k&#10;rYGkB6BFyiJKkQRJWzaKAmkvkCP0Ct100Q9yBvlGHdKfJu2mKLqhhpyZxzczj7q43NQcrak2TIo0&#10;iLtRgKgoJGFimQZvbmadUYCMxYJgLgVNgy01weXk6ZOLRiW0JyvJCdUIQIRJGpUGlbUqCUNTVLTG&#10;pisVFeAspa6xha1ehkTjBtBrHvai6CxspCZKy4IaA6f53hlMPH5Z0sK+LktDLeJpANysX7VfF24N&#10;Jxc4WWqsKlYcaOB/YFFjJuDSE1SOLUYrzf6AqlmhpZGl7RayDmVZsoL6GqCaOPqtmusKK+prgeYY&#10;dWqT+X+wxav1XCNG0qDfC5DANcyo/bS73d21P9rPuzu0+9Dew7L7uLttv7Tf22/tffsVQTB0rlEm&#10;AYBMzLWrvdiIa3Uli7cGCZlVWCypr+BmqwA1dhnhoxS3MQruXzQvJYEYvLLSt3FT6hqVnKkXLtGB&#10;Q6vQxs9te5ob3VhUwGH/vBfHEYy3OPpCnDgIl6i0sc+prJEz0sBYjdmyspkUAtQh9R4er6+MdQR/&#10;JbhkIWeMcy8SLlADZIaj86EnZCRnxHldnNHLRcY1WmPQ2bg/Gg/7vlzwPAzTciWIR6soJtODbTHj&#10;extu58LhQWXA52DthfRuHI2no+lo0Bn0zqadQZTnnWezbNA5m8Xnw7yfZ1kev3fU4kFSMUKocOyO&#10;oo4Hfyeaw/Pay/Ek61MfwsfovmFA9vj1pP2Q3Vz3CllIsp3r4/BBxz748ObcQ3m4B/vhn2HyEwAA&#10;//8DAFBLAwQUAAYACAAAACEAk+8WON0AAAAKAQAADwAAAGRycy9kb3ducmV2LnhtbEyPwU7DMAyG&#10;70i8Q2QkbizNqk2sazpNIA6MEwVx9hqv7dY4VZNthacnE4dx9O9Pvz/nq9F24kSDbx1rUJMEBHHl&#10;TMu1hs+Pl4dHED4gG+wck4Zv8rAqbm9yzIw78zudylCLWMI+Qw1NCH0mpa8asugnrieOu50bLIY4&#10;DrU0A55jue3kNEnm0mLL8UKDPT01VB3Ko9XwpXbPByVxvk9/Xp0s95tu/bbR+v5uXC9BBBrDFYaL&#10;flSHIjpt3ZGNF52GhZqlEdWQqimICzBLVEy2f4kscvn/heIXAAD//wMAUEsBAi0AFAAGAAgAAAAh&#10;ALaDOJL+AAAA4QEAABMAAAAAAAAAAAAAAAAAAAAAAFtDb250ZW50X1R5cGVzXS54bWxQSwECLQAU&#10;AAYACAAAACEAOP0h/9YAAACUAQAACwAAAAAAAAAAAAAAAAAvAQAAX3JlbHMvLnJlbHNQSwECLQAU&#10;AAYACAAAACEAI6F7c1cCAABhBAAADgAAAAAAAAAAAAAAAAAuAgAAZHJzL2Uyb0RvYy54bWxQSwEC&#10;LQAUAAYACAAAACEAk+8WON0AAAAKAQAADwAAAAAAAAAAAAAAAACxBAAAZHJzL2Rvd25yZXYueG1s&#10;UEsFBgAAAAAEAAQA8wAAALsFAAAAAA==&#10;" strokecolor="#938953" strokeweight="1.25pt"/>
          </w:pict>
        </mc:Fallback>
      </mc:AlternateContent>
    </w:r>
    <w:r>
      <w:rPr>
        <w:b/>
        <w:i/>
        <w:color w:val="948A54"/>
        <w:sz w:val="18"/>
        <w:szCs w:val="18"/>
      </w:rPr>
      <w:t>Отдел территориального развития</w:t>
    </w:r>
  </w:p>
  <w:p w:rsidR="00C961AD" w:rsidRPr="00B7574F" w:rsidRDefault="00C961AD" w:rsidP="00B7574F">
    <w:pPr>
      <w:pStyle w:val="a6"/>
      <w:jc w:val="right"/>
      <w:rPr>
        <w:rFonts w:ascii="Cambria" w:hAnsi="Cambria"/>
        <w:i/>
        <w:sz w:val="8"/>
        <w:szCs w:val="8"/>
      </w:rPr>
    </w:pPr>
  </w:p>
</w:hdr>
</file>

<file path=word/header1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961AD" w:rsidRPr="00250217" w:rsidRDefault="00C961AD" w:rsidP="00250217">
    <w:pPr>
      <w:pStyle w:val="a6"/>
      <w:jc w:val="center"/>
      <w:rPr>
        <w:b/>
        <w:i/>
        <w:color w:val="948A54"/>
        <w:sz w:val="18"/>
        <w:szCs w:val="18"/>
      </w:rPr>
    </w:pPr>
    <w:r w:rsidRPr="00250217">
      <w:rPr>
        <w:b/>
        <w:i/>
        <w:noProof/>
        <w:color w:val="948A54"/>
        <w:sz w:val="18"/>
        <w:szCs w:val="18"/>
      </w:rPr>
      <mc:AlternateContent>
        <mc:Choice Requires="wps">
          <w:drawing>
            <wp:anchor distT="0" distB="0" distL="114300" distR="114300" simplePos="0" relativeHeight="251676672" behindDoc="0" locked="0" layoutInCell="1" allowOverlap="1" wp14:anchorId="13227C8A" wp14:editId="2D1075ED">
              <wp:simplePos x="0" y="0"/>
              <wp:positionH relativeFrom="column">
                <wp:posOffset>4078605</wp:posOffset>
              </wp:positionH>
              <wp:positionV relativeFrom="paragraph">
                <wp:posOffset>198120</wp:posOffset>
              </wp:positionV>
              <wp:extent cx="2253615" cy="0"/>
              <wp:effectExtent l="11430" t="10160" r="11430" b="8890"/>
              <wp:wrapNone/>
              <wp:docPr id="31" name="Прямая со стрелкой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253615" cy="0"/>
                      </a:xfrm>
                      <a:prstGeom prst="straightConnector1">
                        <a:avLst/>
                      </a:prstGeom>
                      <a:noFill/>
                      <a:ln w="15875">
                        <a:solidFill>
                          <a:srgbClr val="93895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03CEF0F" id="_x0000_t32" coordsize="21600,21600" o:spt="32" o:oned="t" path="m,l21600,21600e" filled="f">
              <v:path arrowok="t" fillok="f" o:connecttype="none"/>
              <o:lock v:ext="edit" shapetype="t"/>
            </v:shapetype>
            <v:shape id="Прямая со стрелкой 31" o:spid="_x0000_s1026" type="#_x0000_t32" style="position:absolute;margin-left:321.15pt;margin-top:15.6pt;width:177.45pt;height:0;flip:x;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EPydWQIAAGEEAAAOAAAAZHJzL2Uyb0RvYy54bWysVEtu2zAQ3RfoHQjtHVn+xRYiB4Vkt4u0&#10;DZD0ADRJWUQpkiAZy0ZRIOkFcoReoZsu+kHOIN+oQ/rTpt0URTcUPzOP78086ux8XQu0YsZyJbMo&#10;OelGiEmiKJfLLHpzPe+MI2QdlhQLJVkWbZiNzqdPn5w1OmU9VSlBmUEAIm3a6CyqnNNpHFtSsRrb&#10;E6WZhMNSmRo7WJplTA1uAL0Wca/bHcWNMlQbRZi1sFvsDqNpwC9LRtzrsrTMIZFFwM2F0YRx4cd4&#10;eobTpcG64mRPA/8DixpzCZceoQrsMLox/A+omhOjrCrdCVF1rMqSExY0gJqk+5uaqwprFrRAcaw+&#10;lsn+P1jyanVpEKdZ1E8iJHENPWo/bm+39+339tP2Hm3v2gcYth+2t+3n9lv7tX1ovyAIhso12qYA&#10;kMtL47WTtbzSF4q8tUiqvMJyyYKC640G1JARP0rxC6vh/kXzUlGIwTdOhTKuS1OjUnD9wid6cCgV&#10;Woe+bY59Y2uHCGz2esP+KBlGiBzOYpx6CJ+ojXXPmaqRn2SRdQbzZeVyJSW4Q5kdPF5dWAeSIPGQ&#10;4JOlmnMhgkmERA2QGY5Ph4GQVYJTf+rjrFkucmHQCoPPJv3xZNj3BQK0R2FG3Uga0CqG6Ww/d5iL&#10;3RzihfR4oAz47Gc7I72bdCez8Ww86Ax6o1ln0C2KzrN5PuiM5snpsOgXeV4k7z21ZJBWnFImPbuD&#10;qZPB35lm/7x2djza+liH+DF6kAhkD99AOjTZ93XnkIWim0vjq+H7DT4Owfs35x/Kr+sQ9fPPMP0B&#10;AAD//wMAUEsDBBQABgAIAAAAIQCWcwJy3gAAAAkBAAAPAAAAZHJzL2Rvd25yZXYueG1sTI/LTsMw&#10;EEX3SPyDNUjsqPNAoQ1xqgrEgrJqQF1PYzdJG4+j2G0DX88gFrCbx9GdM8Vysr04m9F3jhTEswiE&#10;odrpjhoFH+8vd3MQPiBp7B0ZBZ/Gw7K8viow1+5CG3OuQiM4hHyOCtoQhlxKX7fGop+5wRDv9m60&#10;GLgdG6lHvHC47WUSRZm02BFfaHEwT62pj9XJKtjG++djLDE7pF+vTlaHdb96Wyt1ezOtHkEEM4U/&#10;GH70WR1Kdtq5E2kvegXZfZIyqiCNExAMLBYPXOx+B7Is5P8Pym8AAAD//wMAUEsBAi0AFAAGAAgA&#10;AAAhALaDOJL+AAAA4QEAABMAAAAAAAAAAAAAAAAAAAAAAFtDb250ZW50X1R5cGVzXS54bWxQSwEC&#10;LQAUAAYACAAAACEAOP0h/9YAAACUAQAACwAAAAAAAAAAAAAAAAAvAQAAX3JlbHMvLnJlbHNQSwEC&#10;LQAUAAYACAAAACEA7xD8nVkCAABhBAAADgAAAAAAAAAAAAAAAAAuAgAAZHJzL2Uyb0RvYy54bWxQ&#10;SwECLQAUAAYACAAAACEAlnMCct4AAAAJAQAADwAAAAAAAAAAAAAAAACzBAAAZHJzL2Rvd25yZXYu&#10;eG1sUEsFBgAAAAAEAAQA8wAAAL4FAAAAAA==&#10;" strokecolor="#938953" strokeweight="1.25pt"/>
          </w:pict>
        </mc:Fallback>
      </mc:AlternateContent>
    </w:r>
    <w:r w:rsidRPr="00250217">
      <w:rPr>
        <w:b/>
        <w:i/>
        <w:noProof/>
        <w:color w:val="948A54"/>
        <w:sz w:val="18"/>
        <w:szCs w:val="18"/>
      </w:rPr>
      <mc:AlternateContent>
        <mc:Choice Requires="wps">
          <w:drawing>
            <wp:anchor distT="0" distB="0" distL="114300" distR="114300" simplePos="0" relativeHeight="251675648" behindDoc="0" locked="0" layoutInCell="1" allowOverlap="1" wp14:anchorId="6B88DCFC" wp14:editId="7C92B238">
              <wp:simplePos x="0" y="0"/>
              <wp:positionH relativeFrom="column">
                <wp:posOffset>-220345</wp:posOffset>
              </wp:positionH>
              <wp:positionV relativeFrom="paragraph">
                <wp:posOffset>181610</wp:posOffset>
              </wp:positionV>
              <wp:extent cx="2253615" cy="0"/>
              <wp:effectExtent l="8255" t="12700" r="14605" b="15875"/>
              <wp:wrapNone/>
              <wp:docPr id="30" name="Прямая со стрелкой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253615" cy="0"/>
                      </a:xfrm>
                      <a:prstGeom prst="straightConnector1">
                        <a:avLst/>
                      </a:prstGeom>
                      <a:noFill/>
                      <a:ln w="15875">
                        <a:solidFill>
                          <a:srgbClr val="93895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BAEC563" id="Прямая со стрелкой 30" o:spid="_x0000_s1026" type="#_x0000_t32" style="position:absolute;margin-left:-17.35pt;margin-top:14.3pt;width:177.45pt;height:0;flip:x;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IYT4VwIAAGEEAAAOAAAAZHJzL2Uyb0RvYy54bWysVEtu2zAQ3RfoHQjtHVn+xRYiB4Vkt4u0&#10;DZD0ADRJWUQpkiAZy0ZRIO0FcoReoZsu+kHOIN+oQ/rTpN0URTfUkDPz+GbmUWfn61qgFTOWK5lF&#10;yUk3QkwSRblcZtGb63lnHCHrsKRYKMmyaMNsdD59+uSs0SnrqUoJygwCEGnTRmdR5ZxO49iSitXY&#10;nijNJDhLZWrsYGuWMTW4AfRaxL1udxQ3ylBtFGHWwmmxc0bTgF+WjLjXZWmZQyKLgJsLqwnrwq/x&#10;9AynS4N1xcmeBv4HFjXmEi49QhXYYXRj+B9QNSdGWVW6E6LqWJUlJyzUANUk3d+quaqwZqEWaI7V&#10;xzbZ/wdLXq0uDeI0i/rQHolrmFH7aXu7vWt/tJ+3d2j7ob2HZftxe9t+ab+339r79iuCYOhco20K&#10;ALm8NL52spZX+kKRtxZJlVdYLlmo4HqjATXxGfGjFL+xGu5fNC8VhRh841Ro47o0NSoF1y98ogeH&#10;VqF1mNvmODe2dojAYa837I+SYYTIwRfj1EP4RG2se85UjbyRRdYZzJeVy5WUoA5ldvB4dWGdJ/gr&#10;wSdLNedCBJEIiRogMxyfDgMhqwSn3uvjrFkucmHQCoPOJv3xZNgP5YLnYZhRN5IGtIphOtvbDnOx&#10;s+F2IT0eVAZ89tZOSO8m3clsPBsPOoPeaNYZdIui82yeDzqjeXI6LPpFnhfJe08tGaQVp5RJz+4g&#10;6mTwd6LZP6+dHI+yPvYhfoweGgZkD99AOgzZz3WnkIWim0tzGD7oOATv35x/KA/3YD/8M0x/AgAA&#10;//8DAFBLAwQUAAYACAAAACEAjLFXTt4AAAAJAQAADwAAAGRycy9kb3ducmV2LnhtbEyPTU/DMAyG&#10;70j8h8iTuG3pBypT13SaQBwYJwri7DVe261xqibbCr+eIA7jaPvR6+ct1pPpxZlG11lWEC8iEMS1&#10;1R03Cj7en+dLEM4ja+wtk4IvcrAub28KzLW98BudK9+IEMIuRwWt90MupatbMugWdiAOt70dDfow&#10;jo3UI15CuOllEkWZNNhx+NDiQI8t1cfqZBR8xvunYywxO6TfL1ZWh22/ed0qdTebNisQniZ/heFX&#10;P6hDGZx29sTaiV7BPL1/CKiCZJmBCECaRAmI3d9CloX836D8AQAA//8DAFBLAQItABQABgAIAAAA&#10;IQC2gziS/gAAAOEBAAATAAAAAAAAAAAAAAAAAAAAAABbQ29udGVudF9UeXBlc10ueG1sUEsBAi0A&#10;FAAGAAgAAAAhADj9If/WAAAAlAEAAAsAAAAAAAAAAAAAAAAALwEAAF9yZWxzLy5yZWxzUEsBAi0A&#10;FAAGAAgAAAAhAMghhPhXAgAAYQQAAA4AAAAAAAAAAAAAAAAALgIAAGRycy9lMm9Eb2MueG1sUEsB&#10;Ai0AFAAGAAgAAAAhAIyxV07eAAAACQEAAA8AAAAAAAAAAAAAAAAAsQQAAGRycy9kb3ducmV2Lnht&#10;bFBLBQYAAAAABAAEAPMAAAC8BQAAAAA=&#10;" strokecolor="#938953" strokeweight="1.25pt"/>
          </w:pict>
        </mc:Fallback>
      </mc:AlternateContent>
    </w:r>
    <w:r>
      <w:rPr>
        <w:b/>
        <w:i/>
        <w:color w:val="948A54"/>
        <w:sz w:val="18"/>
        <w:szCs w:val="18"/>
      </w:rPr>
      <w:t>Отдел территориального развития</w:t>
    </w:r>
  </w:p>
  <w:p w:rsidR="00C961AD" w:rsidRPr="00B7574F" w:rsidRDefault="00C961AD" w:rsidP="00B7574F">
    <w:pPr>
      <w:pStyle w:val="a6"/>
      <w:jc w:val="right"/>
      <w:rPr>
        <w:rFonts w:ascii="Cambria" w:hAnsi="Cambria"/>
        <w:i/>
        <w:sz w:val="8"/>
        <w:szCs w:val="8"/>
      </w:rPr>
    </w:pPr>
  </w:p>
</w:hdr>
</file>

<file path=word/header1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961AD" w:rsidRPr="00250217" w:rsidRDefault="00C961AD" w:rsidP="00250217">
    <w:pPr>
      <w:pStyle w:val="a6"/>
      <w:jc w:val="center"/>
      <w:rPr>
        <w:b/>
        <w:i/>
        <w:color w:val="948A54"/>
        <w:sz w:val="18"/>
        <w:szCs w:val="18"/>
      </w:rPr>
    </w:pPr>
    <w:r w:rsidRPr="00250217">
      <w:rPr>
        <w:b/>
        <w:i/>
        <w:noProof/>
        <w:color w:val="948A54"/>
        <w:sz w:val="18"/>
        <w:szCs w:val="18"/>
      </w:rPr>
      <mc:AlternateContent>
        <mc:Choice Requires="wps">
          <w:drawing>
            <wp:anchor distT="0" distB="0" distL="114300" distR="114300" simplePos="0" relativeHeight="251679744" behindDoc="0" locked="0" layoutInCell="1" allowOverlap="1">
              <wp:simplePos x="0" y="0"/>
              <wp:positionH relativeFrom="column">
                <wp:posOffset>-220345</wp:posOffset>
              </wp:positionH>
              <wp:positionV relativeFrom="paragraph">
                <wp:posOffset>181610</wp:posOffset>
              </wp:positionV>
              <wp:extent cx="3695065" cy="635"/>
              <wp:effectExtent l="15875" t="10160" r="13335" b="8255"/>
              <wp:wrapNone/>
              <wp:docPr id="29" name="Прямая со стрелкой 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695065" cy="635"/>
                      </a:xfrm>
                      <a:prstGeom prst="straightConnector1">
                        <a:avLst/>
                      </a:prstGeom>
                      <a:noFill/>
                      <a:ln w="15875">
                        <a:solidFill>
                          <a:srgbClr val="93895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B33E007" id="_x0000_t32" coordsize="21600,21600" o:spt="32" o:oned="t" path="m,l21600,21600e" filled="f">
              <v:path arrowok="t" fillok="f" o:connecttype="none"/>
              <o:lock v:ext="edit" shapetype="t"/>
            </v:shapetype>
            <v:shape id="Прямая со стрелкой 29" o:spid="_x0000_s1026" type="#_x0000_t32" style="position:absolute;margin-left:-17.35pt;margin-top:14.3pt;width:290.95pt;height:.05pt;flip:x;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cKKdWwIAAGMEAAAOAAAAZHJzL2Uyb0RvYy54bWysVEtu2zAQ3RfoHQjtHUm25dhC5KCQ7HaR&#10;tgaSHoAmKYuoRBIkY9koCqS9QI7QK3TTRT/IGeQbdUg7btJuiqIbakjOvHkz86iz801TozXThkuR&#10;BfFJFCAmiKRcrLLgzdW8Nw6QsVhQXEvBsmDLTHA+ffrkrFUp68tK1pRpBCDCpK3KgspalYahIRVr&#10;sDmRigm4LKVusIWtXoVU4xbQmzrsR9EobKWmSkvCjIHTYn8ZTD1+WTJiX5elYRbVWQDcrF+1X5du&#10;DadnOF1prCpODjTwP7BoMBeQ9AhVYIvRteZ/QDWcaGlkaU+IbEJZlpwwXwNUE0e/VXNZYcV8LdAc&#10;o45tMv8PlrxaLzTiNAv6kwAJ3MCMuk+7m91t96P7vLtFuw/dHSy7j7ub7kv3vfvW3XVfEThD51pl&#10;UgDIxUK72slGXKoLSd4aJGReYbFivoKrrQLU2EWEj0LcxijIv2xfSgo++NpK38ZNqRtU1ly9cIEO&#10;HFqFNn5u2+Pc2MYiAoeD0SSJRkmACNyNBonPhFMH4kKVNvY5kw1yRhYYqzFfVTaXQoA+pN4nwOsL&#10;Yx3FXwEuWMg5r2svk1qgFugk49PEUzKy5tTdOj+jV8u81miNQWmTwXiSDA40HrlpeS2oR6sYprOD&#10;bTGv9zZkr4XDg9qAz8HaS+ndJJrMxrPxsDfsj2a9YVQUvWfzfNgbzePTpBgUeV7E7x21eJhWnFIm&#10;HLt7WcfDv5PN4YHtBXkU9rEP4WN03zAge//1pP2Y3WT3GllKul3o+/GDkr3z4dW5p/JwD/bDf8P0&#10;JwAAAP//AwBQSwMEFAAGAAgAAAAhAC5Yn4XfAAAACQEAAA8AAABkcnMvZG93bnJldi54bWxMj8FO&#10;wzAMhu9IvENkJG5b2m60U2k6TSAOjBMFcfYar+3WOFWTbYWnJzvB0fan399frCfTizONrrOsIJ5H&#10;IIhrqztuFHx+vMxWIJxH1thbJgXf5GBd3t4UmGt74Xc6V74RIYRdjgpa74dcSle3ZNDN7UAcbns7&#10;GvRhHBupR7yEcNPLJIpSabDj8KHFgZ5aqo/VySj4ivfPx1hielj8vFpZHbb95m2r1P3dtHkE4Wny&#10;fzBc9YM6lMFpZ0+snegVzBbLLKAKklUKIgAPyywBsbsuMpBlIf83KH8BAAD//wMAUEsBAi0AFAAG&#10;AAgAAAAhALaDOJL+AAAA4QEAABMAAAAAAAAAAAAAAAAAAAAAAFtDb250ZW50X1R5cGVzXS54bWxQ&#10;SwECLQAUAAYACAAAACEAOP0h/9YAAACUAQAACwAAAAAAAAAAAAAAAAAvAQAAX3JlbHMvLnJlbHNQ&#10;SwECLQAUAAYACAAAACEAtHCinVsCAABjBAAADgAAAAAAAAAAAAAAAAAuAgAAZHJzL2Uyb0RvYy54&#10;bWxQSwECLQAUAAYACAAAACEALlifhd8AAAAJAQAADwAAAAAAAAAAAAAAAAC1BAAAZHJzL2Rvd25y&#10;ZXYueG1sUEsFBgAAAAAEAAQA8wAAAMEFAAAAAA==&#10;" strokecolor="#938953" strokeweight="1.25pt"/>
          </w:pict>
        </mc:Fallback>
      </mc:AlternateContent>
    </w:r>
    <w:r w:rsidRPr="00250217">
      <w:rPr>
        <w:b/>
        <w:i/>
        <w:noProof/>
        <w:color w:val="948A54"/>
        <w:sz w:val="18"/>
        <w:szCs w:val="18"/>
      </w:rPr>
      <mc:AlternateContent>
        <mc:Choice Requires="wps">
          <w:drawing>
            <wp:anchor distT="0" distB="0" distL="114300" distR="114300" simplePos="0" relativeHeight="251680768" behindDoc="0" locked="0" layoutInCell="1" allowOverlap="1">
              <wp:simplePos x="0" y="0"/>
              <wp:positionH relativeFrom="column">
                <wp:posOffset>5756910</wp:posOffset>
              </wp:positionH>
              <wp:positionV relativeFrom="paragraph">
                <wp:posOffset>198120</wp:posOffset>
              </wp:positionV>
              <wp:extent cx="3736975" cy="635"/>
              <wp:effectExtent l="11430" t="17145" r="13970" b="10795"/>
              <wp:wrapNone/>
              <wp:docPr id="28" name="Прямая со стрелкой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736975" cy="635"/>
                      </a:xfrm>
                      <a:prstGeom prst="straightConnector1">
                        <a:avLst/>
                      </a:prstGeom>
                      <a:noFill/>
                      <a:ln w="15875">
                        <a:solidFill>
                          <a:srgbClr val="93895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BEBA296" id="Прямая со стрелкой 28" o:spid="_x0000_s1026" type="#_x0000_t32" style="position:absolute;margin-left:453.3pt;margin-top:15.6pt;width:294.25pt;height:.05pt;flip:x;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XTFRWQIAAGMEAAAOAAAAZHJzL2Uyb0RvYy54bWysVEtu2zAQ3RfoHQjtHVn+xRYiB4Vkt4u0&#10;NZD0ADRJWUQpkiAZy0ZRIO0FcoReoZsu+kHOIN+oQ9pxk3ZTFN1QQw7nzZuZR52db2qB1sxYrmQW&#10;JSfdCDFJFOVylUVvruadcYSsw5JioSTLoi2z0fn06ZOzRqespyolKDMIQKRNG51FlXM6jWNLKlZj&#10;e6I0k+Aslamxg61ZxdTgBtBrEfe63VHcKEO1UYRZC6fF3hlNA35ZMuJel6VlDoksAm4urCasS7/G&#10;0zOcrgzWFScHGvgfWNSYS0h6hCqww+ja8D+gak6Msqp0J0TVsSpLTlioAapJur9Vc1lhzUIt0Byr&#10;j22y/w+WvFovDOI0i3owKYlrmFH7aXezu21/tJ93t2j3ob2DZfdxd9N+ab+339q79iuCy9C5RtsU&#10;AHK5ML52spGX+kKRtxZJlVdYrlio4GqrATXxEfGjEL+xGvIvm5eKwh187VRo46Y0NSoF1y98oAeH&#10;VqFNmNv2ODe2cYjAYf+0P5qcDiNEwDfqD0MmnHoQH6qNdc+ZqpE3ssg6g/mqcrmSEvShzD4BXl9Y&#10;5yn+CvDBUs25EEEmQqIG6AzHkMq7rBKcem/YmNUyFwatMSht0h9Phv0DjUfXjLqWNKBVDNPZwXaY&#10;i70N2YX0eFAb8DlYeym9m3Qns/FsPOgMeqNZZ9Atis6zeT7ojObJ6bDoF3leJO89tWSQVpxSJj27&#10;e1kng7+TzeGB7QV5FPaxD/Fj9NAwIHv/DaTDmP1k9xpZKrpdmPvxg5LD5cOr80/l4R7sh/+G6U8A&#10;AAD//wMAUEsDBBQABgAIAAAAIQDcdv5s3wAAAAoBAAAPAAAAZHJzL2Rvd25yZXYueG1sTI/BTsMw&#10;DIbvSLxDZCRuLM0KFeuaThOIA+O0gnbOGq/tljhVk22Fpyc9wdH2p9/fX6xGa9gFB985kiBmCTCk&#10;2umOGglfn28Pz8B8UKSVcYQSvtHDqry9KVSu3ZW2eKlCw2II+VxJaEPoc8593aJVfuZ6pHg7uMGq&#10;EMeh4XpQ1xhuDZ8nScat6ih+aFWPLy3Wp+psJezE4fUkuMqO6c+749VxY9YfGynv78b1EljAMfzB&#10;MOlHdSij096dSXtmJCySLIuohFTMgU3A4+JJANtPmxR4WfD/FcpfAAAA//8DAFBLAQItABQABgAI&#10;AAAAIQC2gziS/gAAAOEBAAATAAAAAAAAAAAAAAAAAAAAAABbQ29udGVudF9UeXBlc10ueG1sUEsB&#10;Ai0AFAAGAAgAAAAhADj9If/WAAAAlAEAAAsAAAAAAAAAAAAAAAAALwEAAF9yZWxzLy5yZWxzUEsB&#10;Ai0AFAAGAAgAAAAhAEBdMVFZAgAAYwQAAA4AAAAAAAAAAAAAAAAALgIAAGRycy9lMm9Eb2MueG1s&#10;UEsBAi0AFAAGAAgAAAAhANx2/mzfAAAACgEAAA8AAAAAAAAAAAAAAAAAswQAAGRycy9kb3ducmV2&#10;LnhtbFBLBQYAAAAABAAEAPMAAAC/BQAAAAA=&#10;" strokecolor="#938953" strokeweight="1.25pt"/>
          </w:pict>
        </mc:Fallback>
      </mc:AlternateContent>
    </w:r>
    <w:r>
      <w:rPr>
        <w:b/>
        <w:i/>
        <w:color w:val="948A54"/>
        <w:sz w:val="18"/>
        <w:szCs w:val="18"/>
      </w:rPr>
      <w:t>Отдел территориального развития</w:t>
    </w:r>
  </w:p>
  <w:p w:rsidR="00C961AD" w:rsidRPr="00B7574F" w:rsidRDefault="00C961AD" w:rsidP="00B7574F">
    <w:pPr>
      <w:pStyle w:val="a6"/>
      <w:jc w:val="right"/>
      <w:rPr>
        <w:rFonts w:ascii="Cambria" w:hAnsi="Cambria"/>
        <w:i/>
        <w:sz w:val="8"/>
        <w:szCs w:val="8"/>
      </w:rP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961AD" w:rsidRPr="00250217" w:rsidRDefault="00C961AD" w:rsidP="00250217">
    <w:pPr>
      <w:pStyle w:val="a6"/>
      <w:jc w:val="center"/>
      <w:rPr>
        <w:b/>
        <w:i/>
        <w:color w:val="948A54"/>
        <w:sz w:val="18"/>
        <w:szCs w:val="18"/>
      </w:rPr>
    </w:pPr>
  </w:p>
  <w:p w:rsidR="00C961AD" w:rsidRPr="00B7574F" w:rsidRDefault="00C961AD" w:rsidP="00B7574F">
    <w:pPr>
      <w:pStyle w:val="a6"/>
      <w:jc w:val="right"/>
      <w:rPr>
        <w:rFonts w:ascii="Cambria" w:hAnsi="Cambria"/>
        <w:i/>
        <w:sz w:val="8"/>
        <w:szCs w:val="8"/>
      </w:rP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961AD" w:rsidRPr="00F6479B" w:rsidRDefault="00C961AD" w:rsidP="00EE5359">
    <w:pPr>
      <w:pStyle w:val="a6"/>
      <w:jc w:val="right"/>
      <w:rPr>
        <w:rFonts w:ascii="Cambria" w:hAnsi="Cambria"/>
        <w:i/>
      </w:rPr>
    </w:pPr>
  </w:p>
  <w:p w:rsidR="00C961AD" w:rsidRPr="00F6479B" w:rsidRDefault="00C961AD" w:rsidP="00EE5359">
    <w:pPr>
      <w:pStyle w:val="a6"/>
      <w:jc w:val="right"/>
      <w:rPr>
        <w:sz w:val="16"/>
        <w:szCs w:val="16"/>
      </w:rPr>
    </w:pP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961AD" w:rsidRPr="00250217" w:rsidRDefault="00C961AD" w:rsidP="00D10A14">
    <w:pPr>
      <w:pStyle w:val="a6"/>
      <w:tabs>
        <w:tab w:val="left" w:pos="3369"/>
      </w:tabs>
      <w:rPr>
        <w:b/>
        <w:i/>
        <w:color w:val="948A54"/>
        <w:sz w:val="18"/>
        <w:szCs w:val="18"/>
      </w:rPr>
    </w:pPr>
    <w:r w:rsidRPr="00250217">
      <w:rPr>
        <w:b/>
        <w:i/>
        <w:noProof/>
        <w:color w:val="948A54"/>
        <w:sz w:val="18"/>
        <w:szCs w:val="18"/>
      </w:rPr>
      <mc:AlternateContent>
        <mc:Choice Requires="wps">
          <w:drawing>
            <wp:anchor distT="0" distB="0" distL="114300" distR="114300" simplePos="0" relativeHeight="251682816" behindDoc="0" locked="0" layoutInCell="1" allowOverlap="1" wp14:anchorId="2C0DCBA1" wp14:editId="2849A912">
              <wp:simplePos x="0" y="0"/>
              <wp:positionH relativeFrom="column">
                <wp:posOffset>4089400</wp:posOffset>
              </wp:positionH>
              <wp:positionV relativeFrom="paragraph">
                <wp:posOffset>187325</wp:posOffset>
              </wp:positionV>
              <wp:extent cx="2130425" cy="0"/>
              <wp:effectExtent l="12700" t="13970" r="9525" b="14605"/>
              <wp:wrapNone/>
              <wp:docPr id="51" name="Прямая со стрелкой 5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130425" cy="0"/>
                      </a:xfrm>
                      <a:prstGeom prst="straightConnector1">
                        <a:avLst/>
                      </a:prstGeom>
                      <a:noFill/>
                      <a:ln w="15875">
                        <a:solidFill>
                          <a:srgbClr val="93895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9D9541D" id="_x0000_t32" coordsize="21600,21600" o:spt="32" o:oned="t" path="m,l21600,21600e" filled="f">
              <v:path arrowok="t" fillok="f" o:connecttype="none"/>
              <o:lock v:ext="edit" shapetype="t"/>
            </v:shapetype>
            <v:shape id="Прямая со стрелкой 51" o:spid="_x0000_s1026" type="#_x0000_t32" style="position:absolute;margin-left:322pt;margin-top:14.75pt;width:167.75pt;height:0;flip:x;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BSHRWgIAAGEEAAAOAAAAZHJzL2Uyb0RvYy54bWysVEtu2zAQ3RfoHQjtHUm2nNhC5KCQ7HaR&#10;tgaSHoAWKYsoRRIkY9koCiS9QI7QK3TTRT/IGeQbdUh/2rSbouiG4mfm8b2ZR51frBuOVlQbJkUW&#10;xCdRgKgoJWFimQVvrme9UYCMxYJgLgXNgg01wcXk6ZPzVqW0L2vJCdUIQIRJW5UFtbUqDUNT1rTB&#10;5kQqKuCwkrrBFpZ6GRKNW0BveNiPotOwlZooLUtqDOwWu8Ng4vGripb2dVUZahHPAuBm/aj9uHBj&#10;ODnH6VJjVbNyTwP/A4sGMwGXHqEKbDG60ewPqIaVWhpZ2ZNSNqGsKlZSrwHUxNFvaq5qrKjXAsUx&#10;6lgm8/9gy1eruUaMZMEwDpDADfSo+7i93d5337tP23u0veseYNh+2N52n7tv3dfuofuCIBgq1yqT&#10;AkAu5tppL9fiSl3K8q1BQuY1FkvqFVxvFKD6jPBRilsYBfcv2peSQAy+sdKXcV3pBlWcqRcu0YFD&#10;qdDa921z7BtdW1TCZj8eREl/GKDycBbi1EG4RKWNfU5lg9wkC4zVmC1rm0shwB1S7+Dx6tJYkASJ&#10;hwSXLOSMce5NwgVqgcxwdDb0hIzkjLhTF2f0cpFzjVYYfDYejMbDgSsQoD0K0/JGEI9WU0ym+7nF&#10;jO/mEM+FwwNlwGc/2xnp3TgaT0fTUdJL+qfTXhIVRe/ZLE96p7P4bFgMijwv4veOWpykNSOECsfu&#10;YOo4+TvT7J/Xzo5HWx/rED5G9xKB7OHrSfsmu77uHLKQZDPXrhqu3+BjH7x/c+6h/Lr2UT//DJMf&#10;AAAA//8DAFBLAwQUAAYACAAAACEAk942094AAAAJAQAADwAAAGRycy9kb3ducmV2LnhtbEyPQU/D&#10;MAyF70j8h8hI3FjaMQorTacJxIHtREGcvcZruyVO1WRb4deTiQPcbL+n5+8Vi9EacaTBd44VpJME&#10;BHHtdMeNgo/3l5sHED4gazSOScEXeViUlxcF5tqd+I2OVWhEDGGfo4I2hD6X0tctWfQT1xNHbesG&#10;iyGuQyP1gKcYbo2cJkkmLXYcP7TY01NL9b46WAWf6fZ5n0rMdrffr05Wu5VZrldKXV+Ny0cQgcbw&#10;Z4YzfkSHMjJt3IG1F0ZBNpvFLkHBdH4HIhrm9+dh83uQZSH/Nyh/AAAA//8DAFBLAQItABQABgAI&#10;AAAAIQC2gziS/gAAAOEBAAATAAAAAAAAAAAAAAAAAAAAAABbQ29udGVudF9UeXBlc10ueG1sUEsB&#10;Ai0AFAAGAAgAAAAhADj9If/WAAAAlAEAAAsAAAAAAAAAAAAAAAAALwEAAF9yZWxzLy5yZWxzUEsB&#10;Ai0AFAAGAAgAAAAhANsFIdFaAgAAYQQAAA4AAAAAAAAAAAAAAAAALgIAAGRycy9lMm9Eb2MueG1s&#10;UEsBAi0AFAAGAAgAAAAhAJPeNtPeAAAACQEAAA8AAAAAAAAAAAAAAAAAtAQAAGRycy9kb3ducmV2&#10;LnhtbFBLBQYAAAAABAAEAPMAAAC/BQAAAAA=&#10;" strokecolor="#938953" strokeweight="1.25pt"/>
          </w:pict>
        </mc:Fallback>
      </mc:AlternateContent>
    </w:r>
    <w:r w:rsidRPr="00250217">
      <w:rPr>
        <w:b/>
        <w:i/>
        <w:noProof/>
        <w:color w:val="948A54"/>
        <w:sz w:val="18"/>
        <w:szCs w:val="18"/>
      </w:rPr>
      <mc:AlternateContent>
        <mc:Choice Requires="wps">
          <w:drawing>
            <wp:anchor distT="0" distB="0" distL="114300" distR="114300" simplePos="0" relativeHeight="251681792" behindDoc="0" locked="0" layoutInCell="1" allowOverlap="1" wp14:anchorId="2CE7D941" wp14:editId="5586518D">
              <wp:simplePos x="0" y="0"/>
              <wp:positionH relativeFrom="column">
                <wp:posOffset>-142875</wp:posOffset>
              </wp:positionH>
              <wp:positionV relativeFrom="paragraph">
                <wp:posOffset>183515</wp:posOffset>
              </wp:positionV>
              <wp:extent cx="2181225" cy="0"/>
              <wp:effectExtent l="9525" t="10160" r="9525" b="8890"/>
              <wp:wrapNone/>
              <wp:docPr id="50" name="Прямая со стрелкой 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181225" cy="0"/>
                      </a:xfrm>
                      <a:prstGeom prst="straightConnector1">
                        <a:avLst/>
                      </a:prstGeom>
                      <a:noFill/>
                      <a:ln w="15875">
                        <a:solidFill>
                          <a:srgbClr val="93895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8F3E069" id="Прямая со стрелкой 50" o:spid="_x0000_s1026" type="#_x0000_t32" style="position:absolute;margin-left:-11.25pt;margin-top:14.45pt;width:171.75pt;height:0;flip:x;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tIX/VwIAAGEEAAAOAAAAZHJzL2Uyb0RvYy54bWysVEtu2zAQ3RfoHQjtHVn+JLYQOSgku12k&#10;bYCkB6BJyiJKkQTJWDaKAmkvkCP0Ct100Q9yBvlGHdKfOu2mKLqhhpyZxzczjzq/WNUCLZmxXMks&#10;Sk66EWKSKMrlIove3Mw6owhZhyXFQkmWRWtmo4vJ0yfnjU5ZT1VKUGYQgEibNjqLKud0GseWVKzG&#10;9kRpJsFZKlNjB1uziKnBDaDXIu51u6dxowzVRhFmLZwWW2c0CfhlyYh7XZaWOSSyCLi5sJqwzv0a&#10;T85xujBYV5zsaOB/YFFjLuHSA1SBHUa3hv8BVXNilFWlOyGqjlVZcsJCDVBN0v2tmusKaxZqgeZY&#10;fWiT/X+w5NXyyiBOs2gI7ZG4hhm1nzZ3m/v2R/t5c482H9oHWDYfN3ftl/Z7+619aL8iCIbONdqm&#10;AJDLK+NrJyt5rS8VeWuRVHmF5YKFCm7WGlATnxE/SvEbq+H+efNSUYjBt06FNq5KU6NScP3CJ3pw&#10;aBVahbmtD3NjK4cIHPaSUdLrDSNE9r4Ypx7CJ2pj3XOmauSNLLLOYL6oXK6kBHUos4XHy0vrPMFf&#10;CT5ZqhkXIohESNQAmeHobBgIWSU49V4fZ81inguDlhh0Nu6PxsN+KBc8x2FG3Uoa0CqG6XRnO8zF&#10;1obbhfR4UBnw2VlbIb0bd8fT0XQ06Ax6p9POoFsUnWezfNA5nSVnw6Jf5HmRvPfUkkFacUqZ9Oz2&#10;ok4Gfyea3fPayvEg60Mf4sfooWFAdv8NpMOQ/Vy3Cpkrur4y++GDjkPw7s35h3K8B/v4zzD5CQAA&#10;//8DAFBLAwQUAAYACAAAACEA52h6qd4AAAAJAQAADwAAAGRycy9kb3ducmV2LnhtbEyPwU7DMAyG&#10;70i8Q2QkblvaTExb13SaQBwYJwri7DVZ261xqibbCk+PEYdxtP3p9/fn69F14myH0HrSkE4TEJYq&#10;b1qqNXy8P08WIEJEMth5shq+bIB1cXuTY2b8hd7suYy14BAKGWpoYuwzKUPVWIdh6ntLfNv7wWHk&#10;cailGfDC4a6TKknm0mFL/KHB3j42tjqWJ6fhM90/HVOJ88Ps+8XL8rDtNq9bre/vxs0KRLRjvMLw&#10;q8/qULDTzp/IBNFpmCj1wKgGtViCYGCmUi63+1vIIpf/GxQ/AAAA//8DAFBLAQItABQABgAIAAAA&#10;IQC2gziS/gAAAOEBAAATAAAAAAAAAAAAAAAAAAAAAABbQ29udGVudF9UeXBlc10ueG1sUEsBAi0A&#10;FAAGAAgAAAAhADj9If/WAAAAlAEAAAsAAAAAAAAAAAAAAAAALwEAAF9yZWxzLy5yZWxzUEsBAi0A&#10;FAAGAAgAAAAhAOq0hf9XAgAAYQQAAA4AAAAAAAAAAAAAAAAALgIAAGRycy9lMm9Eb2MueG1sUEsB&#10;Ai0AFAAGAAgAAAAhAOdoeqneAAAACQEAAA8AAAAAAAAAAAAAAAAAsQQAAGRycy9kb3ducmV2Lnht&#10;bFBLBQYAAAAABAAEAPMAAAC8BQAAAAA=&#10;" strokecolor="#938953" strokeweight="1.25pt"/>
          </w:pict>
        </mc:Fallback>
      </mc:AlternateContent>
    </w:r>
    <w:r>
      <w:rPr>
        <w:b/>
        <w:i/>
        <w:color w:val="948A54"/>
        <w:sz w:val="18"/>
        <w:szCs w:val="18"/>
      </w:rPr>
      <w:tab/>
      <w:t>Отдел территориального развития</w:t>
    </w:r>
  </w:p>
  <w:p w:rsidR="00C961AD" w:rsidRPr="00B7574F" w:rsidRDefault="00C961AD" w:rsidP="00B7574F">
    <w:pPr>
      <w:pStyle w:val="a6"/>
      <w:jc w:val="right"/>
      <w:rPr>
        <w:rFonts w:ascii="Cambria" w:hAnsi="Cambria"/>
        <w:i/>
        <w:sz w:val="8"/>
        <w:szCs w:val="8"/>
      </w:rPr>
    </w:pPr>
  </w:p>
</w:hdr>
</file>

<file path=word/header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961AD" w:rsidRPr="00250217" w:rsidRDefault="00C961AD" w:rsidP="00250217">
    <w:pPr>
      <w:pStyle w:val="a6"/>
      <w:jc w:val="center"/>
      <w:rPr>
        <w:b/>
        <w:i/>
        <w:color w:val="948A54"/>
        <w:sz w:val="18"/>
        <w:szCs w:val="18"/>
      </w:rPr>
    </w:pPr>
    <w:r w:rsidRPr="00250217">
      <w:rPr>
        <w:b/>
        <w:i/>
        <w:noProof/>
        <w:color w:val="948A54"/>
        <w:sz w:val="18"/>
        <w:szCs w:val="18"/>
      </w:rPr>
      <mc:AlternateContent>
        <mc:Choice Requires="wps">
          <w:drawing>
            <wp:anchor distT="0" distB="0" distL="114300" distR="114300" simplePos="0" relativeHeight="251659264" behindDoc="0" locked="0" layoutInCell="1" allowOverlap="1" wp14:anchorId="1CF37E3E" wp14:editId="443ED934">
              <wp:simplePos x="0" y="0"/>
              <wp:positionH relativeFrom="column">
                <wp:posOffset>198755</wp:posOffset>
              </wp:positionH>
              <wp:positionV relativeFrom="paragraph">
                <wp:posOffset>173990</wp:posOffset>
              </wp:positionV>
              <wp:extent cx="3467100" cy="0"/>
              <wp:effectExtent l="9525" t="14605" r="9525" b="13970"/>
              <wp:wrapNone/>
              <wp:docPr id="49" name="Прямая со стрелкой 4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467100" cy="0"/>
                      </a:xfrm>
                      <a:prstGeom prst="straightConnector1">
                        <a:avLst/>
                      </a:prstGeom>
                      <a:noFill/>
                      <a:ln w="15875">
                        <a:solidFill>
                          <a:srgbClr val="93895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2D34AC3" id="_x0000_t32" coordsize="21600,21600" o:spt="32" o:oned="t" path="m,l21600,21600e" filled="f">
              <v:path arrowok="t" fillok="f" o:connecttype="none"/>
              <o:lock v:ext="edit" shapetype="t"/>
            </v:shapetype>
            <v:shape id="Прямая со стрелкой 49" o:spid="_x0000_s1026" type="#_x0000_t32" style="position:absolute;margin-left:15.65pt;margin-top:13.7pt;width:273pt;height:0;flip:x;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enmWAIAAGEEAAAOAAAAZHJzL2Uyb0RvYy54bWysVEtu2zAQ3RfoHQjtHUmx7NhC5KCQ7HaR&#10;tgaSHoAWKYsoRRIkY9koCqS9QI7QK3TTRT/IGeQbdUh/mrSbouiGGnJmHt/MPOr8Yt1wtKLaMCmy&#10;ID6JAkRFKQkTyyx4cz3rjQJkLBYEcyloFmyoCS4mT5+ctyqlp7KWnFCNAESYtFVZUFur0jA0ZU0b&#10;bE6kogKcldQNtrDVy5Bo3AJ6w8PTKBqGrdREaVlSY+C02DmDicevKlra11VlqEU8C4Cb9av268Kt&#10;4eQcp0uNVc3KPQ38DywazARceoQqsMXoRrM/oBpWamlkZU9K2YSyqlhJfQ1QTRz9Vs1VjRX1tUBz&#10;jDq2yfw/2PLVaq4RI1mQjAMkcAMz6j5tb7d33Y/u8/YObT9097BsP25vuy/d9+5bd999RRAMnWuV&#10;SQEgF3Ptai/X4kpdyvKtQULmNRZL6iu43ihAjV1G+CjFbYyC+xftS0kgBt9Y6du4rnSDKs7UC5fo&#10;wKFVaO3ntjnOja4tKuGwnwzP4gjGWx58IU4dhEtU2tjnVDbIGVlgrMZsWdtcCgHqkHoHj1eXxjqC&#10;vxJcspAzxrkXCReoBTKD0dnAEzKSM+K8Ls7o5SLnGq0w6GzcH40HfV8ueB6GaXkjiEerKSbTvW0x&#10;4zsbbufC4UFlwGdv7YT0bhyNp6PpKOklp8NpL4mKovdslie94Sw+GxT9Is+L+L2jFidpzQihwrE7&#10;iDpO/k40++e1k+NR1sc+hI/RfcOA7OHrSfshu7nuFLKQZDPXh+GDjn3w/s25h/JwD/bDP8PkJwAA&#10;AP//AwBQSwMEFAAGAAgAAAAhAFsN7RndAAAACAEAAA8AAABkcnMvZG93bnJldi54bWxMj8FOwzAQ&#10;RO9I/IO1SNyokwYaFOJUFYgD5dSAOLvxNklrr6PYbQNfzyIOcNyZ0eybcjk5K044ht6TgnSWgEBq&#10;vOmpVfD+9nxzDyJETUZbT6jgEwMsq8uLUhfGn2mDpzq2gksoFFpBF+NQSBmaDp0OMz8gsbfzo9OR&#10;z7GVZtRnLndWzpNkIZ3uiT90esDHDptDfXQKPtLd0yGVerHPvl68rPdru3pdK3V9Na0eQESc4l8Y&#10;fvAZHSpm2vojmSCsgizNOKlgnt+CYP8uz1nY/gqyKuX/AdU3AAAA//8DAFBLAQItABQABgAIAAAA&#10;IQC2gziS/gAAAOEBAAATAAAAAAAAAAAAAAAAAAAAAABbQ29udGVudF9UeXBlc10ueG1sUEsBAi0A&#10;FAAGAAgAAAAhADj9If/WAAAAlAEAAAsAAAAAAAAAAAAAAAAALwEAAF9yZWxzLy5yZWxzUEsBAi0A&#10;FAAGAAgAAAAhAP6J6eZYAgAAYQQAAA4AAAAAAAAAAAAAAAAALgIAAGRycy9lMm9Eb2MueG1sUEsB&#10;Ai0AFAAGAAgAAAAhAFsN7RndAAAACAEAAA8AAAAAAAAAAAAAAAAAsgQAAGRycy9kb3ducmV2Lnht&#10;bFBLBQYAAAAABAAEAPMAAAC8BQAAAAA=&#10;" strokecolor="#938953" strokeweight="1.25pt"/>
          </w:pict>
        </mc:Fallback>
      </mc:AlternateContent>
    </w:r>
    <w:r w:rsidRPr="00250217">
      <w:rPr>
        <w:b/>
        <w:i/>
        <w:noProof/>
        <w:color w:val="948A54"/>
        <w:sz w:val="18"/>
        <w:szCs w:val="18"/>
      </w:rPr>
      <mc:AlternateContent>
        <mc:Choice Requires="wps">
          <w:drawing>
            <wp:anchor distT="0" distB="0" distL="114300" distR="114300" simplePos="0" relativeHeight="251660288" behindDoc="0" locked="0" layoutInCell="1" allowOverlap="1" wp14:anchorId="3A1F8113" wp14:editId="65A77FEE">
              <wp:simplePos x="0" y="0"/>
              <wp:positionH relativeFrom="column">
                <wp:posOffset>5818505</wp:posOffset>
              </wp:positionH>
              <wp:positionV relativeFrom="paragraph">
                <wp:posOffset>188595</wp:posOffset>
              </wp:positionV>
              <wp:extent cx="3771900" cy="1270"/>
              <wp:effectExtent l="9525" t="10160" r="9525" b="17145"/>
              <wp:wrapNone/>
              <wp:docPr id="48" name="Прямая со стрелкой 4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3771900" cy="1270"/>
                      </a:xfrm>
                      <a:prstGeom prst="straightConnector1">
                        <a:avLst/>
                      </a:prstGeom>
                      <a:noFill/>
                      <a:ln w="15875">
                        <a:solidFill>
                          <a:srgbClr val="93895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6FCFB96" id="Прямая со стрелкой 48" o:spid="_x0000_s1026" type="#_x0000_t32" style="position:absolute;margin-left:458.15pt;margin-top:14.85pt;width:297pt;height:.1pt;flip:x 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VpHEYAIAAG4EAAAOAAAAZHJzL2Uyb0RvYy54bWysVEtu2zAQ3RfoHQjtHUm2HNtC5KCQ7HaR&#10;tgGSdk+LlEWUIgmSsWwUBZJeIEfoFbrpoh/kDPKNOqQdN2k3RdENPdTMvHkz8+iT03XD0Ypqw6TI&#10;gvgoChAVpSRMLLPgzeW8Nw6QsVgQzKWgWbChJjidPn1y0qqU9mUtOaEaAYgwaauyoLZWpWFoypo2&#10;2BxJRQU4K6kbbOGqlyHRuAX0hof9KDoOW6mJ0rKkxsDXYucMph6/qmhpX1eVoRbxLABu1p/anwt3&#10;htMTnC41VjUr9zTwP7BoMBNQ9ABVYIvRlWZ/QDWs1NLIyh6VsgllVbGS+h6gmzj6rZuLGivqe4Hh&#10;GHUYk/l/sOWr1blGjGRBApsSuIEddZ+219vb7kf3eXuLtjfdHRzbj9vr7kv3vfvW3XVfEQTD5Fpl&#10;UgDIxbl2vZdrcaHOZPnOICHzGosl9R1cbhSgxi4jfJTiLkZB/UX7UhKIwVdW+jGuK92gijP1wiV6&#10;662zXBkYGlr7DW4OG6Rri0r4OBiN4kkEiy7BF/dHfsEhTh2ey1Xa2OdUNsgZWWCsxmxZ21wKAVKR&#10;elcBr86MdWx/JbhkIeeMc68YLlALBYbj0dBzMpIz4rwuzujlIucarTCIbjIYT4YD3zt4HoZpeSWI&#10;R6spJrO9bTHjOxuqc+HwoDngs7d2qno/iSaz8Wyc9JL+8ayXREXRezbPk97xPB4Ni0GR50X8wVGL&#10;k7RmhFDh2N0rPE7+TkH7t7bT5kHjhzmEj9H9wIDs/a8n7TfulryTy0KSzbm+VwKI2gfvH6B7NQ/v&#10;YD/8m5j+BAAA//8DAFBLAwQUAAYACAAAACEAAoptntwAAAAKAQAADwAAAGRycy9kb3ducmV2Lnht&#10;bEyPwU7DMAyG70i8Q2QkbiztgI2WphNC4sCRjgfwGtOWNU7bZEvh6UlP7Ojfn35/Lnaz6cWZJtdZ&#10;VpCuEhDEtdUdNwo+9293TyCcR9bYWyYFP+RgV15fFZhrG/iDzpVvRCxhl6OC1vshl9LVLRl0KzsQ&#10;x92XnQz6OE6N1BOGWG56uU6SjTTYcbzQ4kCvLdXH6mQUfMuwz8bwa9/1WIWtfBgHd0Slbm/ml2cQ&#10;nmb/D8OiH9WhjE4He2LtRK8gSzf3EVWwzrYgFuAxTWJyWJIMZFnIyxfKPwAAAP//AwBQSwECLQAU&#10;AAYACAAAACEAtoM4kv4AAADhAQAAEwAAAAAAAAAAAAAAAAAAAAAAW0NvbnRlbnRfVHlwZXNdLnht&#10;bFBLAQItABQABgAIAAAAIQA4/SH/1gAAAJQBAAALAAAAAAAAAAAAAAAAAC8BAABfcmVscy8ucmVs&#10;c1BLAQItABQABgAIAAAAIQAYVpHEYAIAAG4EAAAOAAAAAAAAAAAAAAAAAC4CAABkcnMvZTJvRG9j&#10;LnhtbFBLAQItABQABgAIAAAAIQACim2e3AAAAAoBAAAPAAAAAAAAAAAAAAAAALoEAABkcnMvZG93&#10;bnJldi54bWxQSwUGAAAAAAQABADzAAAAwwUAAAAA&#10;" strokecolor="#938953" strokeweight="1.25pt"/>
          </w:pict>
        </mc:Fallback>
      </mc:AlternateContent>
    </w:r>
    <w:r>
      <w:rPr>
        <w:b/>
        <w:i/>
        <w:color w:val="948A54"/>
        <w:sz w:val="18"/>
        <w:szCs w:val="18"/>
      </w:rPr>
      <w:t>Отдел территориального развития</w:t>
    </w:r>
  </w:p>
  <w:p w:rsidR="00C961AD" w:rsidRPr="00B7574F" w:rsidRDefault="00C961AD" w:rsidP="00B7574F">
    <w:pPr>
      <w:pStyle w:val="a6"/>
      <w:jc w:val="right"/>
      <w:rPr>
        <w:rFonts w:ascii="Cambria" w:hAnsi="Cambria"/>
        <w:i/>
        <w:sz w:val="8"/>
        <w:szCs w:val="8"/>
      </w:rPr>
    </w:pPr>
  </w:p>
</w:hdr>
</file>

<file path=word/header6.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961AD" w:rsidRPr="00250217" w:rsidRDefault="00C961AD" w:rsidP="00250217">
    <w:pPr>
      <w:pStyle w:val="a6"/>
      <w:jc w:val="center"/>
      <w:rPr>
        <w:b/>
        <w:i/>
        <w:color w:val="948A54"/>
        <w:sz w:val="18"/>
        <w:szCs w:val="18"/>
      </w:rPr>
    </w:pPr>
    <w:r w:rsidRPr="00250217">
      <w:rPr>
        <w:b/>
        <w:i/>
        <w:noProof/>
        <w:color w:val="948A54"/>
        <w:sz w:val="18"/>
        <w:szCs w:val="18"/>
      </w:rPr>
      <mc:AlternateContent>
        <mc:Choice Requires="wps">
          <w:drawing>
            <wp:anchor distT="0" distB="0" distL="114300" distR="114300" simplePos="0" relativeHeight="251662336" behindDoc="0" locked="0" layoutInCell="1" allowOverlap="1" wp14:anchorId="65E3B8FB" wp14:editId="6C3C681F">
              <wp:simplePos x="0" y="0"/>
              <wp:positionH relativeFrom="column">
                <wp:posOffset>4078605</wp:posOffset>
              </wp:positionH>
              <wp:positionV relativeFrom="paragraph">
                <wp:posOffset>198120</wp:posOffset>
              </wp:positionV>
              <wp:extent cx="2253615" cy="0"/>
              <wp:effectExtent l="16510" t="17145" r="15875" b="11430"/>
              <wp:wrapNone/>
              <wp:docPr id="47" name="Прямая со стрелкой 4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253615" cy="0"/>
                      </a:xfrm>
                      <a:prstGeom prst="straightConnector1">
                        <a:avLst/>
                      </a:prstGeom>
                      <a:noFill/>
                      <a:ln w="15875">
                        <a:solidFill>
                          <a:srgbClr val="93895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67687BD" id="_x0000_t32" coordsize="21600,21600" o:spt="32" o:oned="t" path="m,l21600,21600e" filled="f">
              <v:path arrowok="t" fillok="f" o:connecttype="none"/>
              <o:lock v:ext="edit" shapetype="t"/>
            </v:shapetype>
            <v:shape id="Прямая со стрелкой 47" o:spid="_x0000_s1026" type="#_x0000_t32" style="position:absolute;margin-left:321.15pt;margin-top:15.6pt;width:177.45pt;height:0;flip:x;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3nDVWAIAAGEEAAAOAAAAZHJzL2Uyb0RvYy54bWysVM2O0zAQviPxDlbubZo27bbRpiuUtHBY&#10;YKVdHsB1nMbCsS3b27RCSAsvsI/AK3DhwI/2GdI3Yuz+0IULQlycsWfm8zczn3N+sa45WlFtmBRp&#10;EHV7AaKCyIKJZRq8uZl3xgEyFosCcyloGmyoCS6mT5+cNyqhfVlJXlCNAESYpFFpUFmrkjA0pKI1&#10;Nl2pqABnKXWNLWz1Miw0bgC95mG/1xuFjdSF0pJQY+A03zmDqccvS0rs67I01CKeBsDN+lX7deHW&#10;cHqOk6XGqmJkTwP/A4saMwGXHqFybDG61ewPqJoRLY0sbZfIOpRlyQj1NUA1Ue+3aq4rrKivBZpj&#10;1LFN5v/BklerK41YkQbxWYAErmFG7aft3fa+/dF+3t6j7Yf2AZbtx+1d+6X93n5rH9qvCIKhc40y&#10;CQBk4kq72slaXKtLSd4aJGRWYbGkvoKbjQLUyGWEj1Lcxii4f9G8lAXE4FsrfRvXpa5RyZl64RId&#10;OLQKrf3cNse50bVFBA77/eFgFA0DRA6+ECcOwiUqbexzKmvkjDQwVmO2rGwmhQB1SL2Dx6tLYx3B&#10;XwkuWcg549yLhAvUAJnh+GzoCRnJWeG8Ls7o5SLjGq0w6GwyGE+GA18ueE7DtLwVhUerKC5me9ti&#10;xnc23M6Fw4PKgM/e2gnp3aQ3mY1n47gT90ezTtzL886zeRZ3RvPobJgP8izLo/eOWhQnFSsKKhy7&#10;g6ij+O9Es39eOzkeZX3sQ/gY3TcMyB6+nrQfspvrTiELWWyu9GH4oGMfvH9z7qGc7sE+/TNMfwIA&#10;AP//AwBQSwMEFAAGAAgAAAAhAJZzAnLeAAAACQEAAA8AAABkcnMvZG93bnJldi54bWxMj8tOwzAQ&#10;RfdI/IM1SOyo80ChDXGqCsSCsmpAXU9jN0kbj6PYbQNfzyAWsJvH0Z0zxXKyvTib0XeOFMSzCISh&#10;2umOGgUf7y93cxA+IGnsHRkFn8bDsry+KjDX7kIbc65CIziEfI4K2hCGXEpft8ain7nBEO/2brQY&#10;uB0bqUe8cLjtZRJFmbTYEV9ocTBPramP1ckq2Mb752MsMTukX69OVod1v3pbK3V7M60eQQQzhT8Y&#10;fvRZHUp22rkTaS96Bdl9kjKqII0TEAwsFg9c7H4Hsizk/w/KbwAAAP//AwBQSwECLQAUAAYACAAA&#10;ACEAtoM4kv4AAADhAQAAEwAAAAAAAAAAAAAAAAAAAAAAW0NvbnRlbnRfVHlwZXNdLnhtbFBLAQIt&#10;ABQABgAIAAAAIQA4/SH/1gAAAJQBAAALAAAAAAAAAAAAAAAAAC8BAABfcmVscy8ucmVsc1BLAQIt&#10;ABQABgAIAAAAIQB43nDVWAIAAGEEAAAOAAAAAAAAAAAAAAAAAC4CAABkcnMvZTJvRG9jLnhtbFBL&#10;AQItABQABgAIAAAAIQCWcwJy3gAAAAkBAAAPAAAAAAAAAAAAAAAAALIEAABkcnMvZG93bnJldi54&#10;bWxQSwUGAAAAAAQABADzAAAAvQUAAAAA&#10;" strokecolor="#938953" strokeweight="1.25pt"/>
          </w:pict>
        </mc:Fallback>
      </mc:AlternateContent>
    </w:r>
    <w:r w:rsidRPr="00250217">
      <w:rPr>
        <w:b/>
        <w:i/>
        <w:noProof/>
        <w:color w:val="948A54"/>
        <w:sz w:val="18"/>
        <w:szCs w:val="18"/>
      </w:rPr>
      <mc:AlternateContent>
        <mc:Choice Requires="wps">
          <w:drawing>
            <wp:anchor distT="0" distB="0" distL="114300" distR="114300" simplePos="0" relativeHeight="251661312" behindDoc="0" locked="0" layoutInCell="1" allowOverlap="1" wp14:anchorId="64735F87" wp14:editId="39249808">
              <wp:simplePos x="0" y="0"/>
              <wp:positionH relativeFrom="column">
                <wp:posOffset>-220345</wp:posOffset>
              </wp:positionH>
              <wp:positionV relativeFrom="paragraph">
                <wp:posOffset>181610</wp:posOffset>
              </wp:positionV>
              <wp:extent cx="2253615" cy="0"/>
              <wp:effectExtent l="13335" t="10160" r="9525" b="8890"/>
              <wp:wrapNone/>
              <wp:docPr id="46" name="Прямая со стрелкой 4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253615" cy="0"/>
                      </a:xfrm>
                      <a:prstGeom prst="straightConnector1">
                        <a:avLst/>
                      </a:prstGeom>
                      <a:noFill/>
                      <a:ln w="15875">
                        <a:solidFill>
                          <a:srgbClr val="93895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F952801" id="Прямая со стрелкой 46" o:spid="_x0000_s1026" type="#_x0000_t32" style="position:absolute;margin-left:-17.35pt;margin-top:14.3pt;width:177.45pt;height:0;flip:x;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7wiwWAIAAGEEAAAOAAAAZHJzL2Uyb0RvYy54bWysVM2O0zAQviPxDpbvbZo27bbRpiuUtHBY&#10;YKVdHsCNncYisS3b27RCSAsvsI/AK3DhwI/2GdI3Yuz+0IULQlycsWfm8zczn3N+sa4rtGLacCkS&#10;HHZ7GDGRS8rFMsFvbuadMUbGEkFJJQVL8IYZfDF9+uS8UTHry1JWlGkEIMLEjUpwaa2Kg8DkJauJ&#10;6UrFBDgLqWtiYauXAdWkAfS6Cvq93ihopKZKy5wZA6fZzomnHr8oWG5fF4VhFlUJBm7Wr9qvC7cG&#10;03MSLzVRJc/3NMg/sKgJF3DpESojlqBbzf+AqnmupZGF7eayDmRR8Jz5GqCasPdbNdclUczXAs0x&#10;6tgm8/9g81erK404TXA0wkiQGmbUftrebe/bH+3n7T3afmgfYNl+3N61X9rv7bf2of2KIBg61ygT&#10;A0AqrrSrPV+La3Up87cGCZmWRCyZr+BmowA1dBnBoxS3MQruXzQvJYUYcmulb+O60DUqKq5euEQH&#10;Dq1Caz+3zXFubG1RDof9/nAwCocY5QdfQGIH4RKVNvY5kzVyRoKN1YQvS5tKIUAdUu/gyerSWEfw&#10;V4JLFnLOq8qLpBKoATLD8dnQEzKy4tR5XZzRy0VaabQioLPJYDwZDny54DkN0/JWUI9WMkJne9sS&#10;Xu1suL0SDg8qAz57ayekd5PeZDaejaNO1B/NOlEvyzrP5mnUGc3Ds2E2yNI0C987amEUl5xSJhy7&#10;g6jD6O9Es39eOzkeZX3sQ/AY3TcMyB6+nrQfspvrTiELSTdX+jB80LEP3r8591BO92Cf/hmmPwEA&#10;AP//AwBQSwMEFAAGAAgAAAAhAIyxV07eAAAACQEAAA8AAABkcnMvZG93bnJldi54bWxMj01PwzAM&#10;hu9I/IfIk7ht6QcqU9d0mkAcGCcK4uw1Xtutcaom2wq/niAO42j70evnLdaT6cWZRtdZVhAvIhDE&#10;tdUdNwo+3p/nSxDOI2vsLZOCL3KwLm9vCsy1vfAbnSvfiBDCLkcFrfdDLqWrWzLoFnYgDre9HQ36&#10;MI6N1CNeQrjpZRJFmTTYcfjQ4kCPLdXH6mQUfMb7p2MsMTuk3y9WVodtv3ndKnU3mzYrEJ4mf4Xh&#10;Vz+oQxmcdvbE2olewTy9fwiogmSZgQhAmkQJiN3fQpaF/N+g/AEAAP//AwBQSwECLQAUAAYACAAA&#10;ACEAtoM4kv4AAADhAQAAEwAAAAAAAAAAAAAAAAAAAAAAW0NvbnRlbnRfVHlwZXNdLnhtbFBLAQIt&#10;ABQABgAIAAAAIQA4/SH/1gAAAJQBAAALAAAAAAAAAAAAAAAAAC8BAABfcmVscy8ucmVsc1BLAQIt&#10;ABQABgAIAAAAIQBf7wiwWAIAAGEEAAAOAAAAAAAAAAAAAAAAAC4CAABkcnMvZTJvRG9jLnhtbFBL&#10;AQItABQABgAIAAAAIQCMsVdO3gAAAAkBAAAPAAAAAAAAAAAAAAAAALIEAABkcnMvZG93bnJldi54&#10;bWxQSwUGAAAAAAQABADzAAAAvQUAAAAA&#10;" strokecolor="#938953" strokeweight="1.25pt"/>
          </w:pict>
        </mc:Fallback>
      </mc:AlternateContent>
    </w:r>
    <w:r>
      <w:rPr>
        <w:b/>
        <w:i/>
        <w:color w:val="948A54"/>
        <w:sz w:val="18"/>
        <w:szCs w:val="18"/>
      </w:rPr>
      <w:t>Отдел территориального развития</w:t>
    </w:r>
  </w:p>
  <w:p w:rsidR="00C961AD" w:rsidRPr="00B7574F" w:rsidRDefault="00C961AD" w:rsidP="00B7574F">
    <w:pPr>
      <w:pStyle w:val="a6"/>
      <w:jc w:val="right"/>
      <w:rPr>
        <w:rFonts w:ascii="Cambria" w:hAnsi="Cambria"/>
        <w:i/>
        <w:sz w:val="8"/>
        <w:szCs w:val="8"/>
      </w:rPr>
    </w:pPr>
  </w:p>
</w:hdr>
</file>

<file path=word/header7.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961AD" w:rsidRPr="00250217" w:rsidRDefault="00C961AD" w:rsidP="00250217">
    <w:pPr>
      <w:pStyle w:val="a6"/>
      <w:jc w:val="center"/>
      <w:rPr>
        <w:b/>
        <w:i/>
        <w:color w:val="948A54"/>
        <w:sz w:val="18"/>
        <w:szCs w:val="18"/>
      </w:rPr>
    </w:pPr>
    <w:r w:rsidRPr="00250217">
      <w:rPr>
        <w:b/>
        <w:i/>
        <w:noProof/>
        <w:color w:val="948A54"/>
        <w:sz w:val="18"/>
        <w:szCs w:val="18"/>
      </w:rPr>
      <mc:AlternateContent>
        <mc:Choice Requires="wps">
          <w:drawing>
            <wp:anchor distT="0" distB="0" distL="114300" distR="114300" simplePos="0" relativeHeight="251665408" behindDoc="0" locked="0" layoutInCell="1" allowOverlap="1" wp14:anchorId="4BE94A84" wp14:editId="4FDC7B1A">
              <wp:simplePos x="0" y="0"/>
              <wp:positionH relativeFrom="column">
                <wp:posOffset>-220345</wp:posOffset>
              </wp:positionH>
              <wp:positionV relativeFrom="paragraph">
                <wp:posOffset>181610</wp:posOffset>
              </wp:positionV>
              <wp:extent cx="3766820" cy="635"/>
              <wp:effectExtent l="15875" t="10160" r="8255" b="8255"/>
              <wp:wrapNone/>
              <wp:docPr id="45" name="Прямая со стрелкой 4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766820" cy="635"/>
                      </a:xfrm>
                      <a:prstGeom prst="straightConnector1">
                        <a:avLst/>
                      </a:prstGeom>
                      <a:noFill/>
                      <a:ln w="15875">
                        <a:solidFill>
                          <a:srgbClr val="93895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6E639F5" id="_x0000_t32" coordsize="21600,21600" o:spt="32" o:oned="t" path="m,l21600,21600e" filled="f">
              <v:path arrowok="t" fillok="f" o:connecttype="none"/>
              <o:lock v:ext="edit" shapetype="t"/>
            </v:shapetype>
            <v:shape id="Прямая со стрелкой 45" o:spid="_x0000_s1026" type="#_x0000_t32" style="position:absolute;margin-left:-17.35pt;margin-top:14.3pt;width:296.6pt;height:.05pt;flip:x;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m+JxWwIAAGMEAAAOAAAAZHJzL2Uyb0RvYy54bWysVM2O0zAQviPxDlbubZo27bbRpiuUtHBY&#10;oNIuD+DGTmPh2JbtbVohpIUX2EfgFbhw4Ef7DOkbMXa7pQsXhLg4Y8/M529mPuf8YlNztKbaMCnS&#10;IOr2AkRFIQkTqzR4cz3vjANkLBYEcyloGmypCS6mT5+cNyqhfVlJTqhGACJM0qg0qKxVSRiaoqI1&#10;Nl2pqABnKXWNLWz1KiQaN4Be87Df643CRmqitCyoMXCa753B1OOXJS3s67I01CKeBsDN+lX7denW&#10;cHqOk5XGqmLFgQb+BxY1ZgIuPULl2GJ0o9kfUDUrtDSytN1C1qEsS1ZQXwNUE/V+q+aqwor6WqA5&#10;Rh3bZP4fbPFqvdCIkTSIhwESuIYZtZ92t7u79kf7eXeHdh/ae1h2H3e37Zf2e/utvW+/IgiGzjXK&#10;JACQiYV2tRcbcaUuZfHWICGzCosV9RVcbxWgRi4jfJTiNkbB/cvmpSQQg2+s9G3clLpGJWfqhUt0&#10;4NAqtPFz2x7nRjcWFXA4OBuNxn0YbwG+0cBzC3HiQFyq0sY+p7JGzkgDYzVmq8pmUgjQh9T7C/D6&#10;0lhH8VeCSxZyzjj3MuECNUBnOD4bekpGckac18UZvVpmXKM1BqVNBuPJcOALBs9pmJY3gni0imIy&#10;O9gWM7634XYuHB7UBnwO1l5K7ya9yWw8G8eduD+adeJenneezbO4M5pHZ8N8kGdZHr131KI4qRgh&#10;VDh2D7KO4r+TzeGB7QV5FPaxD+FjdN8wIPvw9aT9mN1k9xpZSrJd6Ifxg5J98OHVuadyugf79N8w&#10;/QkAAP//AwBQSwMEFAAGAAgAAAAhADfc6z3fAAAACQEAAA8AAABkcnMvZG93bnJldi54bWxMj8FO&#10;wzAMhu9IvENkJG5b2o12VWk6TSAOjBMFcfYar+3WOFWTbYWnJzvB0fan399frCfTizONrrOsIJ5H&#10;IIhrqztuFHx+vMwyEM4ja+wtk4JvcrAub28KzLW98DudK9+IEMIuRwWt90MupatbMujmdiAOt70d&#10;Dfowjo3UI15CuOnlIopSabDj8KHFgZ5aqo/VySj4ivfPx1hielj+vFpZHbb95m2r1P3dtHkE4Wny&#10;fzBc9YM6lMFpZ0+snegVzJYPq4AqWGQpiAAkSZaA2F0XK5BlIf83KH8BAAD//wMAUEsBAi0AFAAG&#10;AAgAAAAhALaDOJL+AAAA4QEAABMAAAAAAAAAAAAAAAAAAAAAAFtDb250ZW50X1R5cGVzXS54bWxQ&#10;SwECLQAUAAYACAAAACEAOP0h/9YAAACUAQAACwAAAAAAAAAAAAAAAAAvAQAAX3JlbHMvLnJlbHNQ&#10;SwECLQAUAAYACAAAACEADZvicVsCAABjBAAADgAAAAAAAAAAAAAAAAAuAgAAZHJzL2Uyb0RvYy54&#10;bWxQSwECLQAUAAYACAAAACEAN9zrPd8AAAAJAQAADwAAAAAAAAAAAAAAAAC1BAAAZHJzL2Rvd25y&#10;ZXYueG1sUEsFBgAAAAAEAAQA8wAAAMEFAAAAAA==&#10;" strokecolor="#938953" strokeweight="1.25pt"/>
          </w:pict>
        </mc:Fallback>
      </mc:AlternateContent>
    </w:r>
    <w:r w:rsidRPr="00250217">
      <w:rPr>
        <w:b/>
        <w:i/>
        <w:noProof/>
        <w:color w:val="948A54"/>
        <w:sz w:val="18"/>
        <w:szCs w:val="18"/>
      </w:rPr>
      <mc:AlternateContent>
        <mc:Choice Requires="wps">
          <w:drawing>
            <wp:anchor distT="0" distB="0" distL="114300" distR="114300" simplePos="0" relativeHeight="251666432" behindDoc="0" locked="0" layoutInCell="1" allowOverlap="1" wp14:anchorId="586B636B" wp14:editId="2AD1EAF2">
              <wp:simplePos x="0" y="0"/>
              <wp:positionH relativeFrom="column">
                <wp:posOffset>5772785</wp:posOffset>
              </wp:positionH>
              <wp:positionV relativeFrom="paragraph">
                <wp:posOffset>198120</wp:posOffset>
              </wp:positionV>
              <wp:extent cx="3696970" cy="635"/>
              <wp:effectExtent l="8255" t="17145" r="9525" b="10795"/>
              <wp:wrapNone/>
              <wp:docPr id="44" name="Прямая со стрелкой 4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696970" cy="635"/>
                      </a:xfrm>
                      <a:prstGeom prst="straightConnector1">
                        <a:avLst/>
                      </a:prstGeom>
                      <a:noFill/>
                      <a:ln w="15875">
                        <a:solidFill>
                          <a:srgbClr val="93895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921CDA9" id="Прямая со стрелкой 44" o:spid="_x0000_s1026" type="#_x0000_t32" style="position:absolute;margin-left:454.55pt;margin-top:15.6pt;width:291.1pt;height:.05pt;flip:x;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JxQSWgIAAGMEAAAOAAAAZHJzL2Uyb0RvYy54bWysVEtu2zAQ3RfoHQjtHVmx7NhC5KCQ7HaR&#10;tgGSHoAmKYsoRRIkY9koCqS9QI7QK3TTRT/IGeQbdUg7btJuiqIbakjOvHkz86jTs3Uj0IoZy5XM&#10;o+SoHyEmiaJcLvPozdW8N46QdVhSLJRkebRhNjqbPn1y2uqMHataCcoMAhBps1bnUe2czuLYkpo1&#10;2B4pzSRcVso02MHWLGNqcAvojYiP+/1R3CpDtVGEWQun5e4ymgb8qmLEva4qyxwSeQTcXFhNWBd+&#10;jaenOFsarGtO9jTwP7BoMJeQ9ABVYofRteF/QDWcGGVV5Y6IamJVVZywUANUk/R/q+ayxpqFWqA5&#10;Vh/aZP8fLHm1ujCI0zxK0whJ3MCMuk/bm+1t96P7vL1F2w/dHSzbj9ub7kv3vfvW3XVfEThD51pt&#10;MwAo5IXxtZO1vNTniry1SKqixnLJQgVXGw2oiY+IH4X4jdWQf9G+VBR88LVToY3ryjSoEly/8IEe&#10;HFqF1mFum8Pc2NohAoeD0WQ0OYHxErgbDYYhE848iA/VxrrnTDXIG3lkncF8WbtCSQn6UGaXAK/O&#10;rfMUfwX4YKnmXIggEyFRC3SG45NhoGSV4NTfej9rlotCGLTCoLTJYDwZDvY0HrkZdS1pQKsZprO9&#10;7TAXOxuyC+nxoDbgs7d2Uno36U9m49k47aXHo1kv7Zdl79m8SHujeXIyLAdlUZTJe08tSbOaU8qk&#10;Z3cv6yT9O9nsH9hOkAdhH/oQP0YPDQOy999AOozZT3ankYWimwtzP35QcnDevzr/VB7uwX74b5j+&#10;BAAA//8DAFBLAwQUAAYACAAAACEA7nWSh94AAAAKAQAADwAAAGRycy9kb3ducmV2LnhtbEyPwU7D&#10;MAyG70i8Q2QkbizNiiZamk4TiAPjREGcvcZruzVO1WRb4elJT3C0/en39xfryfbiTKPvHGtQiwQE&#10;ce1Mx42Gz4+XuwcQPiAb7B2Thm/ysC6vrwrMjbvwO52r0IgYwj5HDW0IQy6lr1uy6BduII63vRst&#10;hjiOjTQjXmK47eUySVbSYsfxQ4sDPbVUH6uT1fCl9s9HJXF1SH9enawO237zttX69mbaPIIINIU/&#10;GGb9qA5ldNq5Exsveg1ZkqmIakjVEsQM3GcqBbGbNynIspD/K5S/AAAA//8DAFBLAQItABQABgAI&#10;AAAAIQC2gziS/gAAAOEBAAATAAAAAAAAAAAAAAAAAAAAAABbQ29udGVudF9UeXBlc10ueG1sUEsB&#10;Ai0AFAAGAAgAAAAhADj9If/WAAAAlAEAAAsAAAAAAAAAAAAAAAAALwEAAF9yZWxzLy5yZWxzUEsB&#10;Ai0AFAAGAAgAAAAhAFYnFBJaAgAAYwQAAA4AAAAAAAAAAAAAAAAALgIAAGRycy9lMm9Eb2MueG1s&#10;UEsBAi0AFAAGAAgAAAAhAO51kofeAAAACgEAAA8AAAAAAAAAAAAAAAAAtAQAAGRycy9kb3ducmV2&#10;LnhtbFBLBQYAAAAABAAEAPMAAAC/BQAAAAA=&#10;" strokecolor="#938953" strokeweight="1.25pt"/>
          </w:pict>
        </mc:Fallback>
      </mc:AlternateContent>
    </w:r>
    <w:r>
      <w:rPr>
        <w:b/>
        <w:i/>
        <w:color w:val="948A54"/>
        <w:sz w:val="18"/>
        <w:szCs w:val="18"/>
      </w:rPr>
      <w:t>Отдел территориального развития</w:t>
    </w:r>
  </w:p>
  <w:p w:rsidR="00C961AD" w:rsidRPr="00B7574F" w:rsidRDefault="00C961AD" w:rsidP="00B7574F">
    <w:pPr>
      <w:pStyle w:val="a6"/>
      <w:jc w:val="right"/>
      <w:rPr>
        <w:rFonts w:ascii="Cambria" w:hAnsi="Cambria"/>
        <w:i/>
        <w:sz w:val="8"/>
        <w:szCs w:val="8"/>
      </w:rPr>
    </w:pPr>
  </w:p>
</w:hdr>
</file>

<file path=word/header8.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961AD" w:rsidRPr="00250217" w:rsidRDefault="00C961AD" w:rsidP="00250217">
    <w:pPr>
      <w:pStyle w:val="a6"/>
      <w:jc w:val="center"/>
      <w:rPr>
        <w:b/>
        <w:i/>
        <w:color w:val="948A54"/>
        <w:sz w:val="18"/>
        <w:szCs w:val="18"/>
      </w:rPr>
    </w:pPr>
    <w:r w:rsidRPr="00250217">
      <w:rPr>
        <w:b/>
        <w:i/>
        <w:noProof/>
        <w:color w:val="948A54"/>
        <w:sz w:val="18"/>
        <w:szCs w:val="18"/>
      </w:rPr>
      <mc:AlternateContent>
        <mc:Choice Requires="wps">
          <w:drawing>
            <wp:anchor distT="0" distB="0" distL="114300" distR="114300" simplePos="0" relativeHeight="251664384" behindDoc="0" locked="0" layoutInCell="1" allowOverlap="1" wp14:anchorId="522F0F0B" wp14:editId="7260FD9F">
              <wp:simplePos x="0" y="0"/>
              <wp:positionH relativeFrom="column">
                <wp:posOffset>4078605</wp:posOffset>
              </wp:positionH>
              <wp:positionV relativeFrom="paragraph">
                <wp:posOffset>198120</wp:posOffset>
              </wp:positionV>
              <wp:extent cx="2253615" cy="0"/>
              <wp:effectExtent l="16510" t="17145" r="15875" b="11430"/>
              <wp:wrapNone/>
              <wp:docPr id="43" name="Прямая со стрелкой 4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253615" cy="0"/>
                      </a:xfrm>
                      <a:prstGeom prst="straightConnector1">
                        <a:avLst/>
                      </a:prstGeom>
                      <a:noFill/>
                      <a:ln w="15875">
                        <a:solidFill>
                          <a:srgbClr val="93895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2659687" id="_x0000_t32" coordsize="21600,21600" o:spt="32" o:oned="t" path="m,l21600,21600e" filled="f">
              <v:path arrowok="t" fillok="f" o:connecttype="none"/>
              <o:lock v:ext="edit" shapetype="t"/>
            </v:shapetype>
            <v:shape id="Прямая со стрелкой 43" o:spid="_x0000_s1026" type="#_x0000_t32" style="position:absolute;margin-left:321.15pt;margin-top:15.6pt;width:177.45pt;height:0;flip:x;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HOGbVwIAAGEEAAAOAAAAZHJzL2Uyb0RvYy54bWysVM2O0zAQviPxDlbubZo27bbRpiuUtHBY&#10;YKVdHsCNncbCsS3b27RCSAsvsI/AK3DhwI/2GdI3Yuz+sIULQlwmY3vm8zczn3N+sa45WlFtmBRp&#10;EHV7AaKikISJZRq8uZl3xgEyFguCuRQ0DTbUBBfTp0/OG5XQvqwkJ1QjABEmaVQaVNaqJAxNUdEa&#10;m65UVMBhKXWNLSz1MiQaN4Be87Df643CRmqitCyoMbCb7w6DqccvS1rY12VpqEU8DYCb9VZ7u3A2&#10;nJ7jZKmxqlixp4H/gUWNmYBLj1A5thjdavYHVM0KLY0sbbeQdSjLkhXU1wDVRL3fqrmusKK+FmiO&#10;Ucc2mf8HW7xaXWnESBrEgwAJXMOM2k/bu+19+6P9vL1H2w/tA5jtx+1d+6X93n5rH9qvCIKhc40y&#10;CQBk4kq72ou1uFaXsnhrkJBZhcWS+gpuNgpQI5cRnqS4hVFw/6J5KQnE4FsrfRvXpa5RyZl64RId&#10;OLQKrf3cNse50bVFBWz2+8PBKBoGqDichThxEC5RaWOfU1kj56SBsRqzZWUzKQSoQ+odPF5dGusI&#10;/kpwyULOGedeJFygBsgMx2dDT8hIzog7dXFGLxcZ12iFQWeTwXgy9A0CtJMwLW8F8WgVxWS29y1m&#10;fOdDPBcODyoDPntvJ6R3k95kNp6N407cH806cS/PO8/mWdwZzaOzYT7IsyyP3jtqUZxUjBAqHLuD&#10;qKP470Szf147OR5lfexDeIruGwZkD19P2g/ZzXWnkIUkmyt9GD7o2Afv35x7KI/X4D/+M0x/AgAA&#10;//8DAFBLAwQUAAYACAAAACEAlnMCct4AAAAJAQAADwAAAGRycy9kb3ducmV2LnhtbEyPy07DMBBF&#10;90j8gzVI7KjzQKENcaoKxIKyakBdT2M3SRuPo9htA1/PIBawm8fRnTPFcrK9OJvRd44UxLMIhKHa&#10;6Y4aBR/vL3dzED4gaewdGQWfxsOyvL4qMNfuQhtzrkIjOIR8jgraEIZcSl+3xqKfucEQ7/ZutBi4&#10;HRupR7xwuO1lEkWZtNgRX2hxME+tqY/VySrYxvvnYywxO6Rfr05Wh3W/elsrdXszrR5BBDOFPxh+&#10;9FkdSnbauRNpL3oF2X2SMqogjRMQDCwWD1zsfgeyLOT/D8pvAAAA//8DAFBLAQItABQABgAIAAAA&#10;IQC2gziS/gAAAOEBAAATAAAAAAAAAAAAAAAAAAAAAABbQ29udGVudF9UeXBlc10ueG1sUEsBAi0A&#10;FAAGAAgAAAAhADj9If/WAAAAlAEAAAsAAAAAAAAAAAAAAAAALwEAAF9yZWxzLy5yZWxzUEsBAi0A&#10;FAAGAAgAAAAhAKUc4ZtXAgAAYQQAAA4AAAAAAAAAAAAAAAAALgIAAGRycy9lMm9Eb2MueG1sUEsB&#10;Ai0AFAAGAAgAAAAhAJZzAnLeAAAACQEAAA8AAAAAAAAAAAAAAAAAsQQAAGRycy9kb3ducmV2Lnht&#10;bFBLBQYAAAAABAAEAPMAAAC8BQAAAAA=&#10;" strokecolor="#938953" strokeweight="1.25pt"/>
          </w:pict>
        </mc:Fallback>
      </mc:AlternateContent>
    </w:r>
    <w:r w:rsidRPr="00250217">
      <w:rPr>
        <w:b/>
        <w:i/>
        <w:noProof/>
        <w:color w:val="948A54"/>
        <w:sz w:val="18"/>
        <w:szCs w:val="18"/>
      </w:rPr>
      <mc:AlternateContent>
        <mc:Choice Requires="wps">
          <w:drawing>
            <wp:anchor distT="0" distB="0" distL="114300" distR="114300" simplePos="0" relativeHeight="251663360" behindDoc="0" locked="0" layoutInCell="1" allowOverlap="1" wp14:anchorId="0DEEBACB" wp14:editId="1A80C54E">
              <wp:simplePos x="0" y="0"/>
              <wp:positionH relativeFrom="column">
                <wp:posOffset>-220345</wp:posOffset>
              </wp:positionH>
              <wp:positionV relativeFrom="paragraph">
                <wp:posOffset>181610</wp:posOffset>
              </wp:positionV>
              <wp:extent cx="2253615" cy="0"/>
              <wp:effectExtent l="13335" t="10160" r="9525" b="8890"/>
              <wp:wrapNone/>
              <wp:docPr id="42" name="Прямая со стрелкой 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253615" cy="0"/>
                      </a:xfrm>
                      <a:prstGeom prst="straightConnector1">
                        <a:avLst/>
                      </a:prstGeom>
                      <a:noFill/>
                      <a:ln w="15875">
                        <a:solidFill>
                          <a:srgbClr val="93895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AA28E39" id="Прямая со стрелкой 42" o:spid="_x0000_s1026" type="#_x0000_t32" style="position:absolute;margin-left:-17.35pt;margin-top:14.3pt;width:177.45pt;height:0;flip:x;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LZn+WAIAAGEEAAAOAAAAZHJzL2Uyb0RvYy54bWysVM2O0zAQviPxDlbubZo27bbRpiuUtHBY&#10;YKVdHsC1ncYisS3b27RCSAsvsI/AK3DhwI/2GdI3Yuz+0IULQlycsWfm8zczn3N+sa4rtGLacCnS&#10;IOr2AsQEkZSLZRq8uZl3xgEyFguKKylYGmyYCS6mT5+cNyphfVnKijKNAESYpFFpUFqrkjA0pGQ1&#10;Nl2pmABnIXWNLWz1MqQaN4BeV2G/1xuFjdRUaUmYMXCa75zB1OMXBSP2dVEYZlGVBsDN+lX7deHW&#10;cHqOk6XGquRkTwP/A4sacwGXHqFybDG61fwPqJoTLY0sbJfIOpRFwQnzNUA1Ue+3aq5LrJivBZpj&#10;1LFN5v/BklerK404TYO4HyCBa5hR+2l7t71vf7Sft/do+6F9gGX7cXvXfmm/t9/ah/YrgmDoXKNM&#10;AgCZuNKudrIW1+pSkrcGCZmVWCyZr+BmowA1chnhoxS3MQruXzQvJYUYfGulb+O60DUqKq5euEQH&#10;Dq1Caz+3zXFubG0RgcN+fzgYRcMAkYMvxImDcIlKG/ucyRo5Iw2M1ZgvS5tJIUAdUu/g8erSWEfw&#10;V4JLFnLOq8qLpBKoATLD8dnQEzKy4tR5XZzRy0VWabTCoLPJYDwZDny54DkN0/JWUI9WMkxne9ti&#10;Xu1suL0SDg8qAz57ayekd5PeZDaejeNO3B/NOnEvzzvP5lncGc2js2E+yLMsj947alGclJxSJhy7&#10;g6ij+O9Es39eOzkeZX3sQ/gY3TcMyB6+nrQfspvrTiELSTdX+jB80LEP3r8591BO92Cf/hmmPwEA&#10;AP//AwBQSwMEFAAGAAgAAAAhAIyxV07eAAAACQEAAA8AAABkcnMvZG93bnJldi54bWxMj01PwzAM&#10;hu9I/IfIk7ht6QcqU9d0mkAcGCcK4uw1Xtutcaom2wq/niAO42j70evnLdaT6cWZRtdZVhAvIhDE&#10;tdUdNwo+3p/nSxDOI2vsLZOCL3KwLm9vCsy1vfAbnSvfiBDCLkcFrfdDLqWrWzLoFnYgDre9HQ36&#10;MI6N1CNeQrjpZRJFmTTYcfjQ4kCPLdXH6mQUfMb7p2MsMTuk3y9WVodtv3ndKnU3mzYrEJ4mf4Xh&#10;Vz+oQxmcdvbE2olewTy9fwiogmSZgQhAmkQJiN3fQpaF/N+g/AEAAP//AwBQSwECLQAUAAYACAAA&#10;ACEAtoM4kv4AAADhAQAAEwAAAAAAAAAAAAAAAAAAAAAAW0NvbnRlbnRfVHlwZXNdLnhtbFBLAQIt&#10;ABQABgAIAAAAIQA4/SH/1gAAAJQBAAALAAAAAAAAAAAAAAAAAC8BAABfcmVscy8ucmVsc1BLAQIt&#10;ABQABgAIAAAAIQCCLZn+WAIAAGEEAAAOAAAAAAAAAAAAAAAAAC4CAABkcnMvZTJvRG9jLnhtbFBL&#10;AQItABQABgAIAAAAIQCMsVdO3gAAAAkBAAAPAAAAAAAAAAAAAAAAALIEAABkcnMvZG93bnJldi54&#10;bWxQSwUGAAAAAAQABADzAAAAvQUAAAAA&#10;" strokecolor="#938953" strokeweight="1.25pt"/>
          </w:pict>
        </mc:Fallback>
      </mc:AlternateContent>
    </w:r>
    <w:r>
      <w:rPr>
        <w:b/>
        <w:i/>
        <w:color w:val="948A54"/>
        <w:sz w:val="18"/>
        <w:szCs w:val="18"/>
      </w:rPr>
      <w:t>Отдел территориального развития</w:t>
    </w:r>
  </w:p>
  <w:p w:rsidR="00C961AD" w:rsidRPr="00B7574F" w:rsidRDefault="00C961AD" w:rsidP="00B7574F">
    <w:pPr>
      <w:pStyle w:val="a6"/>
      <w:jc w:val="right"/>
      <w:rPr>
        <w:rFonts w:ascii="Cambria" w:hAnsi="Cambria"/>
        <w:i/>
        <w:sz w:val="8"/>
        <w:szCs w:val="8"/>
      </w:rPr>
    </w:pPr>
  </w:p>
</w:hdr>
</file>

<file path=word/header9.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961AD" w:rsidRPr="00250217" w:rsidRDefault="00C961AD" w:rsidP="00250217">
    <w:pPr>
      <w:pStyle w:val="a6"/>
      <w:jc w:val="center"/>
      <w:rPr>
        <w:b/>
        <w:i/>
        <w:color w:val="948A54"/>
        <w:sz w:val="18"/>
        <w:szCs w:val="18"/>
      </w:rPr>
    </w:pPr>
    <w:r w:rsidRPr="00250217">
      <w:rPr>
        <w:b/>
        <w:i/>
        <w:noProof/>
        <w:color w:val="948A54"/>
        <w:sz w:val="18"/>
        <w:szCs w:val="18"/>
      </w:rPr>
      <mc:AlternateContent>
        <mc:Choice Requires="wps">
          <w:drawing>
            <wp:anchor distT="0" distB="0" distL="114300" distR="114300" simplePos="0" relativeHeight="251669504" behindDoc="0" locked="0" layoutInCell="1" allowOverlap="1" wp14:anchorId="591E06B8" wp14:editId="6FF4A253">
              <wp:simplePos x="0" y="0"/>
              <wp:positionH relativeFrom="column">
                <wp:posOffset>-220345</wp:posOffset>
              </wp:positionH>
              <wp:positionV relativeFrom="paragraph">
                <wp:posOffset>181610</wp:posOffset>
              </wp:positionV>
              <wp:extent cx="3774440" cy="635"/>
              <wp:effectExtent l="15875" t="10160" r="10160" b="8255"/>
              <wp:wrapNone/>
              <wp:docPr id="41" name="Прямая со стрелкой 4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774440" cy="635"/>
                      </a:xfrm>
                      <a:prstGeom prst="straightConnector1">
                        <a:avLst/>
                      </a:prstGeom>
                      <a:noFill/>
                      <a:ln w="15875">
                        <a:solidFill>
                          <a:srgbClr val="93895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E5BDBE4" id="_x0000_t32" coordsize="21600,21600" o:spt="32" o:oned="t" path="m,l21600,21600e" filled="f">
              <v:path arrowok="t" fillok="f" o:connecttype="none"/>
              <o:lock v:ext="edit" shapetype="t"/>
            </v:shapetype>
            <v:shape id="Прямая со стрелкой 41" o:spid="_x0000_s1026" type="#_x0000_t32" style="position:absolute;margin-left:-17.35pt;margin-top:14.3pt;width:297.2pt;height:.05pt;flip:x;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OVc2WwIAAGMEAAAOAAAAZHJzL2Uyb0RvYy54bWysVEtu2zAQ3RfoHQjtHVmx/BMiB4Vkt4u0&#10;NZD0ALRIWUQpkiAZy0ZRIOkFcoReoZsu+kHOIN+oQ8pxm3ZTFN2MSM7M45uZR52db2uONlQbJkUa&#10;RCf9AFFRSMLEOg3eXC16kwAZiwXBXAqaBjtqgvPZ0ydnjUroqawkJ1QjABEmaVQaVNaqJAxNUdEa&#10;mxOpqABnKXWNLWz1OiQaN4Be8/C03x+FjdREaVlQY+A075zBzOOXJS3s67I01CKeBsDNequ9XTkb&#10;zs5wstZYVaw40MD/wKLGTMClR6gcW4yuNfsDqmaFlkaW9qSQdSjLkhXU1wDVRP3fqrmssKK+FmiO&#10;Ucc2mf8HW7zaLDViJA3iKEAC1zCj9uP+Zn/Xfm8/7e/Q/ra9B7P/sL9pP7ff2q/tffsFQTB0rlEm&#10;AYBMLLWrvdiKS3Uhi7cGCZlVWKypr+BqpwDVZ4SPUtzGKLh/1byUBGLwtZW+jdtS16jkTL1wiQ4c&#10;WoW2fm6749zo1qICDgfjcRzHMN4CfKPB0HELceJAXKrSxj6nskZukQbGaszWlc2kEKAPqbsL8ObC&#10;2C7xIcElC7lgnHuZcIEaoDOcjIeekpGcEed1cUavVxnXaINBadPBZDocHGg8CtPyWhCPVlFM5oe1&#10;xYx3a6DNhcOD2oDPYdVJ6d20P51P5pO4F5+O5r24n+e9Z4ss7o0W0XiYD/Isy6P3jloUJxUjhArH&#10;7kHWUfx3sjk8sE6QR2Ef+xA+RvedBrIPX0/aj9lNttPISpLdUrveuomDkn3w4dW5p/Lr3kf9/DfM&#10;fgAAAP//AwBQSwMEFAAGAAgAAAAhAKgXRuHfAAAACQEAAA8AAABkcnMvZG93bnJldi54bWxMj8FO&#10;wkAQhu8mvsNmTLzBtiAFareEaDwIJ6vhvLRDW9idbboLVJ/e4aTH+efLP99kq8EaccHet44UxOMI&#10;BFLpqpZqBV+fb6MFCB80Vdo4QgXf6GGV399lOq3clT7wUoRacAn5VCtoQuhSKX3ZoNV+7Dok3h1c&#10;b3Xgsa9l1esrl1sjJ1GUSKtb4guN7vClwfJUnK2CXXx4PcVSJ8fpz7uTxXFj1tuNUo8Pw/oZRMAh&#10;/MFw02d1yNlp785UeWEUjKZPc0YVTBYJCAZmsyUH+1swB5ln8v8H+S8AAAD//wMAUEsBAi0AFAAG&#10;AAgAAAAhALaDOJL+AAAA4QEAABMAAAAAAAAAAAAAAAAAAAAAAFtDb250ZW50X1R5cGVzXS54bWxQ&#10;SwECLQAUAAYACAAAACEAOP0h/9YAAACUAQAACwAAAAAAAAAAAAAAAAAvAQAAX3JlbHMvLnJlbHNQ&#10;SwECLQAUAAYACAAAACEAATlXNlsCAABjBAAADgAAAAAAAAAAAAAAAAAuAgAAZHJzL2Uyb0RvYy54&#10;bWxQSwECLQAUAAYACAAAACEAqBdG4d8AAAAJAQAADwAAAAAAAAAAAAAAAAC1BAAAZHJzL2Rvd25y&#10;ZXYueG1sUEsFBgAAAAAEAAQA8wAAAMEFAAAAAA==&#10;" strokecolor="#938953" strokeweight="1.25pt"/>
          </w:pict>
        </mc:Fallback>
      </mc:AlternateContent>
    </w:r>
    <w:r w:rsidRPr="00250217">
      <w:rPr>
        <w:b/>
        <w:i/>
        <w:noProof/>
        <w:color w:val="948A54"/>
        <w:sz w:val="18"/>
        <w:szCs w:val="18"/>
      </w:rPr>
      <mc:AlternateContent>
        <mc:Choice Requires="wps">
          <w:drawing>
            <wp:anchor distT="0" distB="0" distL="114300" distR="114300" simplePos="0" relativeHeight="251670528" behindDoc="0" locked="0" layoutInCell="1" allowOverlap="1" wp14:anchorId="1704300F" wp14:editId="16B46420">
              <wp:simplePos x="0" y="0"/>
              <wp:positionH relativeFrom="column">
                <wp:posOffset>5741035</wp:posOffset>
              </wp:positionH>
              <wp:positionV relativeFrom="paragraph">
                <wp:posOffset>198120</wp:posOffset>
              </wp:positionV>
              <wp:extent cx="3816350" cy="635"/>
              <wp:effectExtent l="14605" t="17145" r="17145" b="10795"/>
              <wp:wrapNone/>
              <wp:docPr id="40" name="Прямая со стрелкой 4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816350" cy="635"/>
                      </a:xfrm>
                      <a:prstGeom prst="straightConnector1">
                        <a:avLst/>
                      </a:prstGeom>
                      <a:noFill/>
                      <a:ln w="15875">
                        <a:solidFill>
                          <a:srgbClr val="93895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2C5C5FE" id="Прямая со стрелкой 40" o:spid="_x0000_s1026" type="#_x0000_t32" style="position:absolute;margin-left:452.05pt;margin-top:15.6pt;width:300.5pt;height:.05pt;flip:x;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jIv8WAIAAGMEAAAOAAAAZHJzL2Uyb0RvYy54bWysVEtu2zAQ3RfoHQjtHVmx7NhC5KCQ7HaR&#10;tgGSHoAmKYsoRRIkY9koCqS9QI7QK3TTRT/IGeQbdUg7btJuiqIbakjOvHkz86jTs3Uj0IoZy5XM&#10;o+SoHyEmiaJcLvPozdW8N46QdVhSLJRkebRhNjqbPn1y2uqMHataCcoMAhBps1bnUe2czuLYkpo1&#10;2B4pzSRcVso02MHWLGNqcAvojYiP+/1R3CpDtVGEWQun5e4ymgb8qmLEva4qyxwSeQTcXFhNWBd+&#10;jaenOFsarGtO9jTwP7BoMJeQ9ABVYofRteF/QDWcGGVV5Y6IamJVVZywUANUk/R/q+ayxpqFWqA5&#10;Vh/aZP8fLHm1ujCI0zxKoT0SNzCj7tP2Znvb/eg+b2/R9kN3B8v24/am+9J97751d91XBM7QuVbb&#10;DAAKeWF87WQtL/W5Im8tkqqosVyyUMHVRgNq4iPiRyF+YzXkX7QvFQUffO1UaOO6Mg2qBNcvfKAH&#10;h1ahdZjb5jA3tnaIwOFgnIwGQ+BP4A6skAlnHsSHamPdc6Ya5I08ss5gvqxdoaQEfSizS4BX59Z5&#10;ir8CfLBUcy5EkImQqAU6w/HJMFCySnDqb72fNctFIQxaYVDaZDCeDAd7Go/cjLqWNKDVDNPZ3naY&#10;i50N2YX0eFAb8NlbOym9m/Qns/FsnPbS49Gsl/bLsvdsXqS90Tw5GZaDsijK5L2nlqRZzSll0rO7&#10;l3WS/p1s9g9sJ8iDsA99iB+jh4YB2ftvIB3G7Ce708hC0c2FuR8/KDk471+dfyoP92A//DdMfwIA&#10;AP//AwBQSwMEFAAGAAgAAAAhABJr1r7eAAAACgEAAA8AAABkcnMvZG93bnJldi54bWxMj8tOwzAQ&#10;RfdI/IM1SOyo7YZWEOJUFYgFZdWAWE/jaZLWjyh228DX46xgOXeO7pwpVqM17ExD6LxTIGcCGLna&#10;6841Cj4/Xu8egIWITqPxjhR8U4BVeX1VYK79xW3pXMWGpRIXclTQxtjnnIe6JYth5ntyabf3g8WY&#10;xqHhesBLKreGz4VYcoudSxda7Om5pfpYnayCL7l/OUqOy0P28+Z5ddiY9ftGqdubcf0ELNIY/2CY&#10;9JM6lMlp509OB2YUPIp7mVAFmZwDm4CFWKRkNyUZ8LLg/18ofwEAAP//AwBQSwECLQAUAAYACAAA&#10;ACEAtoM4kv4AAADhAQAAEwAAAAAAAAAAAAAAAAAAAAAAW0NvbnRlbnRfVHlwZXNdLnhtbFBLAQIt&#10;ABQABgAIAAAAIQA4/SH/1gAAAJQBAAALAAAAAAAAAAAAAAAAAC8BAABfcmVscy8ucmVsc1BLAQIt&#10;ABQABgAIAAAAIQAajIv8WAIAAGMEAAAOAAAAAAAAAAAAAAAAAC4CAABkcnMvZTJvRG9jLnhtbFBL&#10;AQItABQABgAIAAAAIQASa9a+3gAAAAoBAAAPAAAAAAAAAAAAAAAAALIEAABkcnMvZG93bnJldi54&#10;bWxQSwUGAAAAAAQABADzAAAAvQUAAAAA&#10;" strokecolor="#938953" strokeweight="1.25pt"/>
          </w:pict>
        </mc:Fallback>
      </mc:AlternateContent>
    </w:r>
    <w:r>
      <w:rPr>
        <w:b/>
        <w:i/>
        <w:color w:val="948A54"/>
        <w:sz w:val="18"/>
        <w:szCs w:val="18"/>
      </w:rPr>
      <w:t>Отдел территориального развития</w:t>
    </w:r>
  </w:p>
  <w:p w:rsidR="00C961AD" w:rsidRPr="00B7574F" w:rsidRDefault="00C961AD" w:rsidP="00B7574F">
    <w:pPr>
      <w:pStyle w:val="a6"/>
      <w:jc w:val="right"/>
      <w:rPr>
        <w:rFonts w:ascii="Cambria" w:hAnsi="Cambria"/>
        <w:i/>
        <w:sz w:val="8"/>
        <w:szCs w:val="8"/>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singleLevel"/>
    <w:tmpl w:val="C8169824"/>
    <w:name w:val="WW8Num2"/>
    <w:lvl w:ilvl="0">
      <w:start w:val="1"/>
      <w:numFmt w:val="decimal"/>
      <w:lvlText w:val="%1."/>
      <w:lvlJc w:val="left"/>
      <w:pPr>
        <w:tabs>
          <w:tab w:val="num" w:pos="0"/>
        </w:tabs>
        <w:ind w:left="1290" w:hanging="1290"/>
      </w:pPr>
      <w:rPr>
        <w:rFonts w:ascii="Times New Roman" w:hAnsi="Times New Roman" w:cs="Times New Roman" w:hint="default"/>
        <w:b w:val="0"/>
      </w:rPr>
    </w:lvl>
  </w:abstractNum>
  <w:abstractNum w:abstractNumId="1" w15:restartNumberingAfterBreak="0">
    <w:nsid w:val="08C46725"/>
    <w:multiLevelType w:val="multilevel"/>
    <w:tmpl w:val="DF6E3AA6"/>
    <w:lvl w:ilvl="0">
      <w:start w:val="1"/>
      <w:numFmt w:val="decimal"/>
      <w:lvlText w:val="%1."/>
      <w:lvlJc w:val="left"/>
      <w:pPr>
        <w:ind w:left="360" w:hanging="360"/>
      </w:pPr>
    </w:lvl>
    <w:lvl w:ilvl="1">
      <w:start w:val="1"/>
      <w:numFmt w:val="decimal"/>
      <w:lvlText w:val="%1.%2."/>
      <w:lvlJc w:val="left"/>
      <w:pPr>
        <w:ind w:left="792" w:hanging="432"/>
      </w:pPr>
      <w:rPr>
        <w:i w:val="0"/>
        <w:color w:val="17365D"/>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C5009A5"/>
    <w:multiLevelType w:val="multilevel"/>
    <w:tmpl w:val="7A3CD068"/>
    <w:lvl w:ilvl="0">
      <w:start w:val="1"/>
      <w:numFmt w:val="decimal"/>
      <w:lvlText w:val="%1."/>
      <w:lvlJc w:val="left"/>
      <w:pPr>
        <w:ind w:left="360" w:hanging="360"/>
      </w:pPr>
    </w:lvl>
    <w:lvl w:ilvl="1">
      <w:start w:val="1"/>
      <w:numFmt w:val="decimal"/>
      <w:lvlText w:val="%1.%2."/>
      <w:lvlJc w:val="left"/>
      <w:pPr>
        <w:ind w:left="792" w:hanging="432"/>
      </w:pPr>
      <w:rPr>
        <w:color w:val="17365D"/>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D164817"/>
    <w:multiLevelType w:val="hybridMultilevel"/>
    <w:tmpl w:val="6422018E"/>
    <w:lvl w:ilvl="0" w:tplc="16922662">
      <w:start w:val="1"/>
      <w:numFmt w:val="bullet"/>
      <w:pStyle w:val="1"/>
      <w:lvlText w:val=""/>
      <w:lvlJc w:val="left"/>
      <w:pPr>
        <w:tabs>
          <w:tab w:val="num" w:pos="1353"/>
        </w:tabs>
        <w:ind w:left="1353" w:hanging="360"/>
      </w:pPr>
      <w:rPr>
        <w:rFonts w:ascii="Wingdings" w:hAnsi="Wingdings" w:hint="default"/>
      </w:rPr>
    </w:lvl>
    <w:lvl w:ilvl="1" w:tplc="04190003">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4" w15:restartNumberingAfterBreak="0">
    <w:nsid w:val="194A55FE"/>
    <w:multiLevelType w:val="multilevel"/>
    <w:tmpl w:val="897282B2"/>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rPr>
        <w:color w:val="17365D"/>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1DFE601A"/>
    <w:multiLevelType w:val="multilevel"/>
    <w:tmpl w:val="1576B49E"/>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rPr>
        <w:color w:val="17365D"/>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2D5C4B9B"/>
    <w:multiLevelType w:val="multilevel"/>
    <w:tmpl w:val="CE82D326"/>
    <w:lvl w:ilvl="0">
      <w:start w:val="1"/>
      <w:numFmt w:val="decimal"/>
      <w:lvlText w:val="%1."/>
      <w:lvlJc w:val="left"/>
      <w:pPr>
        <w:ind w:left="360" w:hanging="360"/>
      </w:pPr>
    </w:lvl>
    <w:lvl w:ilvl="1">
      <w:start w:val="1"/>
      <w:numFmt w:val="decimal"/>
      <w:lvlText w:val="%1.%2."/>
      <w:lvlJc w:val="left"/>
      <w:pPr>
        <w:ind w:left="792" w:hanging="432"/>
      </w:pPr>
      <w:rPr>
        <w:i w:val="0"/>
        <w:color w:val="17365D"/>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30921015"/>
    <w:multiLevelType w:val="multilevel"/>
    <w:tmpl w:val="FCEE0386"/>
    <w:lvl w:ilvl="0">
      <w:start w:val="1"/>
      <w:numFmt w:val="decimal"/>
      <w:lvlText w:val="%1."/>
      <w:lvlJc w:val="left"/>
      <w:pPr>
        <w:ind w:left="360" w:hanging="360"/>
      </w:pPr>
      <w:rPr>
        <w:rFonts w:ascii="Times New Roman" w:hAnsi="Times New Roman" w:cs="Times New Roman" w:hint="default"/>
        <w:b/>
        <w:color w:val="17365D"/>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341A0A3A"/>
    <w:multiLevelType w:val="multilevel"/>
    <w:tmpl w:val="E246179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rPr>
        <w:color w:val="17365D"/>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37F73A3C"/>
    <w:multiLevelType w:val="multilevel"/>
    <w:tmpl w:val="E4645820"/>
    <w:lvl w:ilvl="0">
      <w:start w:val="1"/>
      <w:numFmt w:val="decimal"/>
      <w:lvlText w:val="%1."/>
      <w:lvlJc w:val="left"/>
      <w:pPr>
        <w:ind w:left="360" w:hanging="360"/>
      </w:pPr>
    </w:lvl>
    <w:lvl w:ilvl="1">
      <w:start w:val="1"/>
      <w:numFmt w:val="decimal"/>
      <w:lvlText w:val="%1.%2."/>
      <w:lvlJc w:val="left"/>
      <w:pPr>
        <w:ind w:left="792" w:hanging="432"/>
      </w:pPr>
      <w:rPr>
        <w:rFonts w:ascii="Times New Roman" w:hAnsi="Times New Roman" w:cs="Times New Roman" w:hint="default"/>
        <w:b/>
        <w:i w:val="0"/>
        <w:color w:val="17365D"/>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390820D8"/>
    <w:multiLevelType w:val="multilevel"/>
    <w:tmpl w:val="EF7AC30A"/>
    <w:lvl w:ilvl="0">
      <w:start w:val="1"/>
      <w:numFmt w:val="decimal"/>
      <w:lvlText w:val="%1."/>
      <w:lvlJc w:val="left"/>
      <w:pPr>
        <w:ind w:left="360" w:hanging="360"/>
      </w:pPr>
    </w:lvl>
    <w:lvl w:ilvl="1">
      <w:start w:val="1"/>
      <w:numFmt w:val="decimal"/>
      <w:lvlText w:val="%1.%2."/>
      <w:lvlJc w:val="left"/>
      <w:pPr>
        <w:ind w:left="792" w:hanging="432"/>
      </w:pPr>
      <w:rPr>
        <w:i w:val="0"/>
        <w:color w:val="17365D"/>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417155BB"/>
    <w:multiLevelType w:val="multilevel"/>
    <w:tmpl w:val="F84ACCF8"/>
    <w:lvl w:ilvl="0">
      <w:start w:val="1"/>
      <w:numFmt w:val="decimal"/>
      <w:lvlText w:val="%1."/>
      <w:lvlJc w:val="left"/>
      <w:pPr>
        <w:ind w:left="360" w:hanging="360"/>
      </w:pPr>
      <w:rPr>
        <w:rFonts w:ascii="Times New Roman" w:hAnsi="Times New Roman" w:cs="Times New Roman" w:hint="default"/>
        <w:sz w:val="28"/>
        <w:szCs w:val="28"/>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4450650C"/>
    <w:multiLevelType w:val="multilevel"/>
    <w:tmpl w:val="A9326FB4"/>
    <w:lvl w:ilvl="0">
      <w:start w:val="1"/>
      <w:numFmt w:val="decimal"/>
      <w:lvlText w:val="%1."/>
      <w:lvlJc w:val="left"/>
      <w:pPr>
        <w:ind w:left="360" w:hanging="360"/>
      </w:pPr>
      <w:rPr>
        <w:color w:val="17365D"/>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45F0383A"/>
    <w:multiLevelType w:val="multilevel"/>
    <w:tmpl w:val="5880AD54"/>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rPr>
        <w:color w:val="17365D"/>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4B204A81"/>
    <w:multiLevelType w:val="multilevel"/>
    <w:tmpl w:val="E84E7C30"/>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rPr>
        <w:color w:val="17365D"/>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4BBD4EEB"/>
    <w:multiLevelType w:val="multilevel"/>
    <w:tmpl w:val="3AA4F274"/>
    <w:lvl w:ilvl="0">
      <w:start w:val="1"/>
      <w:numFmt w:val="decimal"/>
      <w:lvlText w:val="%1."/>
      <w:lvlJc w:val="left"/>
      <w:pPr>
        <w:ind w:left="360" w:hanging="360"/>
      </w:pPr>
    </w:lvl>
    <w:lvl w:ilvl="1">
      <w:start w:val="1"/>
      <w:numFmt w:val="decimal"/>
      <w:lvlText w:val="%1.%2."/>
      <w:lvlJc w:val="left"/>
      <w:pPr>
        <w:ind w:left="792" w:hanging="432"/>
      </w:pPr>
      <w:rPr>
        <w:rFonts w:ascii="Times New Roman" w:hAnsi="Times New Roman" w:cs="Times New Roman" w:hint="default"/>
        <w:i w:val="0"/>
        <w:color w:val="17365D"/>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4F62316E"/>
    <w:multiLevelType w:val="hybridMultilevel"/>
    <w:tmpl w:val="8CB0B538"/>
    <w:lvl w:ilvl="0" w:tplc="96F4A010">
      <w:start w:val="1"/>
      <w:numFmt w:val="bullet"/>
      <w:lvlText w:val=""/>
      <w:lvlJc w:val="left"/>
      <w:pPr>
        <w:tabs>
          <w:tab w:val="num" w:pos="720"/>
        </w:tabs>
        <w:ind w:left="720" w:hanging="360"/>
      </w:pPr>
      <w:rPr>
        <w:rFonts w:ascii="Symbol" w:hAnsi="Symbol" w:hint="default"/>
        <w:sz w:val="16"/>
        <w:szCs w:val="16"/>
      </w:rPr>
    </w:lvl>
    <w:lvl w:ilvl="1" w:tplc="04190001">
      <w:start w:val="1"/>
      <w:numFmt w:val="bullet"/>
      <w:lvlText w:val=""/>
      <w:lvlJc w:val="left"/>
      <w:pPr>
        <w:tabs>
          <w:tab w:val="num" w:pos="1440"/>
        </w:tabs>
        <w:ind w:left="1440" w:hanging="360"/>
      </w:pPr>
      <w:rPr>
        <w:rFonts w:ascii="Symbol" w:hAnsi="Symbol" w:hint="default"/>
      </w:rPr>
    </w:lvl>
    <w:lvl w:ilvl="2" w:tplc="0419001B" w:tentative="1">
      <w:start w:val="1"/>
      <w:numFmt w:val="bullet"/>
      <w:lvlText w:val=""/>
      <w:lvlJc w:val="left"/>
      <w:pPr>
        <w:tabs>
          <w:tab w:val="num" w:pos="2160"/>
        </w:tabs>
        <w:ind w:left="2160" w:hanging="360"/>
      </w:pPr>
      <w:rPr>
        <w:rFonts w:ascii="Wingdings" w:hAnsi="Wingdings" w:hint="default"/>
      </w:rPr>
    </w:lvl>
    <w:lvl w:ilvl="3" w:tplc="0419000F" w:tentative="1">
      <w:start w:val="1"/>
      <w:numFmt w:val="bullet"/>
      <w:lvlText w:val=""/>
      <w:lvlJc w:val="left"/>
      <w:pPr>
        <w:tabs>
          <w:tab w:val="num" w:pos="2880"/>
        </w:tabs>
        <w:ind w:left="2880" w:hanging="360"/>
      </w:pPr>
      <w:rPr>
        <w:rFonts w:ascii="Symbol" w:hAnsi="Symbol" w:hint="default"/>
      </w:rPr>
    </w:lvl>
    <w:lvl w:ilvl="4" w:tplc="04190019" w:tentative="1">
      <w:start w:val="1"/>
      <w:numFmt w:val="bullet"/>
      <w:lvlText w:val="o"/>
      <w:lvlJc w:val="left"/>
      <w:pPr>
        <w:tabs>
          <w:tab w:val="num" w:pos="3600"/>
        </w:tabs>
        <w:ind w:left="3600" w:hanging="360"/>
      </w:pPr>
      <w:rPr>
        <w:rFonts w:ascii="Courier New" w:hAnsi="Courier New" w:cs="Courier New" w:hint="default"/>
      </w:rPr>
    </w:lvl>
    <w:lvl w:ilvl="5" w:tplc="0419001B" w:tentative="1">
      <w:start w:val="1"/>
      <w:numFmt w:val="bullet"/>
      <w:lvlText w:val=""/>
      <w:lvlJc w:val="left"/>
      <w:pPr>
        <w:tabs>
          <w:tab w:val="num" w:pos="4320"/>
        </w:tabs>
        <w:ind w:left="4320" w:hanging="360"/>
      </w:pPr>
      <w:rPr>
        <w:rFonts w:ascii="Wingdings" w:hAnsi="Wingdings" w:hint="default"/>
      </w:rPr>
    </w:lvl>
    <w:lvl w:ilvl="6" w:tplc="0419000F" w:tentative="1">
      <w:start w:val="1"/>
      <w:numFmt w:val="bullet"/>
      <w:lvlText w:val=""/>
      <w:lvlJc w:val="left"/>
      <w:pPr>
        <w:tabs>
          <w:tab w:val="num" w:pos="5040"/>
        </w:tabs>
        <w:ind w:left="5040" w:hanging="360"/>
      </w:pPr>
      <w:rPr>
        <w:rFonts w:ascii="Symbol" w:hAnsi="Symbol" w:hint="default"/>
      </w:rPr>
    </w:lvl>
    <w:lvl w:ilvl="7" w:tplc="04190019" w:tentative="1">
      <w:start w:val="1"/>
      <w:numFmt w:val="bullet"/>
      <w:lvlText w:val="o"/>
      <w:lvlJc w:val="left"/>
      <w:pPr>
        <w:tabs>
          <w:tab w:val="num" w:pos="5760"/>
        </w:tabs>
        <w:ind w:left="5760" w:hanging="360"/>
      </w:pPr>
      <w:rPr>
        <w:rFonts w:ascii="Courier New" w:hAnsi="Courier New" w:cs="Courier New" w:hint="default"/>
      </w:rPr>
    </w:lvl>
    <w:lvl w:ilvl="8" w:tplc="0419001B"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541C0797"/>
    <w:multiLevelType w:val="multilevel"/>
    <w:tmpl w:val="B8843F7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rPr>
        <w:color w:val="17365D"/>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55EF0780"/>
    <w:multiLevelType w:val="multilevel"/>
    <w:tmpl w:val="CA36F33E"/>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504" w:hanging="504"/>
      </w:pPr>
      <w:rPr>
        <w:color w:val="17365D"/>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56444888"/>
    <w:multiLevelType w:val="multilevel"/>
    <w:tmpl w:val="CD9EA8CC"/>
    <w:lvl w:ilvl="0">
      <w:start w:val="1"/>
      <w:numFmt w:val="decimal"/>
      <w:pStyle w:val="10"/>
      <w:lvlText w:val="%1."/>
      <w:lvlJc w:val="left"/>
      <w:pPr>
        <w:tabs>
          <w:tab w:val="num" w:pos="1712"/>
        </w:tabs>
        <w:ind w:left="1352" w:hanging="360"/>
      </w:pPr>
      <w:rPr>
        <w:rFonts w:hint="default"/>
      </w:rPr>
    </w:lvl>
    <w:lvl w:ilvl="1">
      <w:start w:val="1"/>
      <w:numFmt w:val="decimal"/>
      <w:pStyle w:val="2"/>
      <w:lvlText w:val="%1.%2."/>
      <w:lvlJc w:val="left"/>
      <w:pPr>
        <w:tabs>
          <w:tab w:val="num" w:pos="2792"/>
        </w:tabs>
        <w:ind w:left="1784" w:hanging="432"/>
      </w:pPr>
      <w:rPr>
        <w:rFonts w:hint="default"/>
      </w:rPr>
    </w:lvl>
    <w:lvl w:ilvl="2">
      <w:start w:val="1"/>
      <w:numFmt w:val="decimal"/>
      <w:pStyle w:val="3"/>
      <w:lvlText w:val="%1.%2.%3."/>
      <w:lvlJc w:val="left"/>
      <w:pPr>
        <w:tabs>
          <w:tab w:val="num" w:pos="3872"/>
        </w:tabs>
        <w:ind w:left="2216" w:hanging="504"/>
      </w:pPr>
      <w:rPr>
        <w:rFonts w:hint="default"/>
      </w:rPr>
    </w:lvl>
    <w:lvl w:ilvl="3">
      <w:start w:val="1"/>
      <w:numFmt w:val="decimal"/>
      <w:lvlText w:val="%1.%2.%3.%4."/>
      <w:lvlJc w:val="left"/>
      <w:pPr>
        <w:tabs>
          <w:tab w:val="num" w:pos="4592"/>
        </w:tabs>
        <w:ind w:left="2720" w:hanging="648"/>
      </w:pPr>
      <w:rPr>
        <w:rFonts w:hint="default"/>
      </w:rPr>
    </w:lvl>
    <w:lvl w:ilvl="4">
      <w:start w:val="1"/>
      <w:numFmt w:val="decimal"/>
      <w:lvlText w:val="%1.%2.%3.%4.%5."/>
      <w:lvlJc w:val="left"/>
      <w:pPr>
        <w:tabs>
          <w:tab w:val="num" w:pos="5672"/>
        </w:tabs>
        <w:ind w:left="3224" w:hanging="792"/>
      </w:pPr>
      <w:rPr>
        <w:rFonts w:hint="default"/>
      </w:rPr>
    </w:lvl>
    <w:lvl w:ilvl="5">
      <w:start w:val="1"/>
      <w:numFmt w:val="decimal"/>
      <w:lvlText w:val="%1.%2.%3.%4.%5.%6."/>
      <w:lvlJc w:val="left"/>
      <w:pPr>
        <w:tabs>
          <w:tab w:val="num" w:pos="6752"/>
        </w:tabs>
        <w:ind w:left="3728" w:hanging="936"/>
      </w:pPr>
      <w:rPr>
        <w:rFonts w:hint="default"/>
      </w:rPr>
    </w:lvl>
    <w:lvl w:ilvl="6">
      <w:start w:val="1"/>
      <w:numFmt w:val="decimal"/>
      <w:lvlText w:val="%1.%2.%3.%4.%5.%6.%7."/>
      <w:lvlJc w:val="left"/>
      <w:pPr>
        <w:tabs>
          <w:tab w:val="num" w:pos="7472"/>
        </w:tabs>
        <w:ind w:left="4232" w:hanging="1080"/>
      </w:pPr>
      <w:rPr>
        <w:rFonts w:hint="default"/>
      </w:rPr>
    </w:lvl>
    <w:lvl w:ilvl="7">
      <w:start w:val="1"/>
      <w:numFmt w:val="decimal"/>
      <w:lvlText w:val="%1.%2.%3.%4.%5.%6.%7.%8."/>
      <w:lvlJc w:val="left"/>
      <w:pPr>
        <w:tabs>
          <w:tab w:val="num" w:pos="8552"/>
        </w:tabs>
        <w:ind w:left="4736" w:hanging="1224"/>
      </w:pPr>
      <w:rPr>
        <w:rFonts w:hint="default"/>
      </w:rPr>
    </w:lvl>
    <w:lvl w:ilvl="8">
      <w:start w:val="1"/>
      <w:numFmt w:val="decimal"/>
      <w:lvlText w:val="%1.%2.%3.%4.%5.%6.%7.%8.%9."/>
      <w:lvlJc w:val="left"/>
      <w:pPr>
        <w:tabs>
          <w:tab w:val="num" w:pos="9632"/>
        </w:tabs>
        <w:ind w:left="5312" w:hanging="1440"/>
      </w:pPr>
      <w:rPr>
        <w:rFonts w:hint="default"/>
      </w:rPr>
    </w:lvl>
  </w:abstractNum>
  <w:abstractNum w:abstractNumId="20" w15:restartNumberingAfterBreak="0">
    <w:nsid w:val="570D4F09"/>
    <w:multiLevelType w:val="hybridMultilevel"/>
    <w:tmpl w:val="3BE2DC7A"/>
    <w:lvl w:ilvl="0" w:tplc="3F3AF766">
      <w:start w:val="1"/>
      <w:numFmt w:val="bullet"/>
      <w:lvlText w:val=""/>
      <w:lvlJc w:val="left"/>
      <w:pPr>
        <w:tabs>
          <w:tab w:val="num" w:pos="928"/>
        </w:tabs>
        <w:ind w:left="928" w:hanging="360"/>
      </w:pPr>
      <w:rPr>
        <w:rFonts w:ascii="Symbol" w:hAnsi="Symbol" w:hint="default"/>
      </w:rPr>
    </w:lvl>
    <w:lvl w:ilvl="1" w:tplc="04190003" w:tentative="1">
      <w:start w:val="1"/>
      <w:numFmt w:val="bullet"/>
      <w:lvlText w:val="o"/>
      <w:lvlJc w:val="left"/>
      <w:pPr>
        <w:tabs>
          <w:tab w:val="num" w:pos="1648"/>
        </w:tabs>
        <w:ind w:left="1648" w:hanging="360"/>
      </w:pPr>
      <w:rPr>
        <w:rFonts w:ascii="Courier New" w:hAnsi="Courier New" w:cs="Courier New" w:hint="default"/>
      </w:rPr>
    </w:lvl>
    <w:lvl w:ilvl="2" w:tplc="04190005" w:tentative="1">
      <w:start w:val="1"/>
      <w:numFmt w:val="bullet"/>
      <w:lvlText w:val=""/>
      <w:lvlJc w:val="left"/>
      <w:pPr>
        <w:tabs>
          <w:tab w:val="num" w:pos="2368"/>
        </w:tabs>
        <w:ind w:left="2368" w:hanging="360"/>
      </w:pPr>
      <w:rPr>
        <w:rFonts w:ascii="Wingdings" w:hAnsi="Wingdings" w:hint="default"/>
      </w:rPr>
    </w:lvl>
    <w:lvl w:ilvl="3" w:tplc="04190001" w:tentative="1">
      <w:start w:val="1"/>
      <w:numFmt w:val="bullet"/>
      <w:lvlText w:val=""/>
      <w:lvlJc w:val="left"/>
      <w:pPr>
        <w:tabs>
          <w:tab w:val="num" w:pos="3088"/>
        </w:tabs>
        <w:ind w:left="3088" w:hanging="360"/>
      </w:pPr>
      <w:rPr>
        <w:rFonts w:ascii="Symbol" w:hAnsi="Symbol" w:hint="default"/>
      </w:rPr>
    </w:lvl>
    <w:lvl w:ilvl="4" w:tplc="04190003" w:tentative="1">
      <w:start w:val="1"/>
      <w:numFmt w:val="bullet"/>
      <w:lvlText w:val="o"/>
      <w:lvlJc w:val="left"/>
      <w:pPr>
        <w:tabs>
          <w:tab w:val="num" w:pos="3808"/>
        </w:tabs>
        <w:ind w:left="3808" w:hanging="360"/>
      </w:pPr>
      <w:rPr>
        <w:rFonts w:ascii="Courier New" w:hAnsi="Courier New" w:cs="Courier New" w:hint="default"/>
      </w:rPr>
    </w:lvl>
    <w:lvl w:ilvl="5" w:tplc="04190005" w:tentative="1">
      <w:start w:val="1"/>
      <w:numFmt w:val="bullet"/>
      <w:lvlText w:val=""/>
      <w:lvlJc w:val="left"/>
      <w:pPr>
        <w:tabs>
          <w:tab w:val="num" w:pos="4528"/>
        </w:tabs>
        <w:ind w:left="4528" w:hanging="360"/>
      </w:pPr>
      <w:rPr>
        <w:rFonts w:ascii="Wingdings" w:hAnsi="Wingdings" w:hint="default"/>
      </w:rPr>
    </w:lvl>
    <w:lvl w:ilvl="6" w:tplc="04190001" w:tentative="1">
      <w:start w:val="1"/>
      <w:numFmt w:val="bullet"/>
      <w:lvlText w:val=""/>
      <w:lvlJc w:val="left"/>
      <w:pPr>
        <w:tabs>
          <w:tab w:val="num" w:pos="5248"/>
        </w:tabs>
        <w:ind w:left="5248" w:hanging="360"/>
      </w:pPr>
      <w:rPr>
        <w:rFonts w:ascii="Symbol" w:hAnsi="Symbol" w:hint="default"/>
      </w:rPr>
    </w:lvl>
    <w:lvl w:ilvl="7" w:tplc="04190003" w:tentative="1">
      <w:start w:val="1"/>
      <w:numFmt w:val="bullet"/>
      <w:lvlText w:val="o"/>
      <w:lvlJc w:val="left"/>
      <w:pPr>
        <w:tabs>
          <w:tab w:val="num" w:pos="5968"/>
        </w:tabs>
        <w:ind w:left="5968" w:hanging="360"/>
      </w:pPr>
      <w:rPr>
        <w:rFonts w:ascii="Courier New" w:hAnsi="Courier New" w:cs="Courier New" w:hint="default"/>
      </w:rPr>
    </w:lvl>
    <w:lvl w:ilvl="8" w:tplc="04190005" w:tentative="1">
      <w:start w:val="1"/>
      <w:numFmt w:val="bullet"/>
      <w:lvlText w:val=""/>
      <w:lvlJc w:val="left"/>
      <w:pPr>
        <w:tabs>
          <w:tab w:val="num" w:pos="6688"/>
        </w:tabs>
        <w:ind w:left="6688" w:hanging="360"/>
      </w:pPr>
      <w:rPr>
        <w:rFonts w:ascii="Wingdings" w:hAnsi="Wingdings" w:hint="default"/>
      </w:rPr>
    </w:lvl>
  </w:abstractNum>
  <w:abstractNum w:abstractNumId="21" w15:restartNumberingAfterBreak="0">
    <w:nsid w:val="57965187"/>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597106E0"/>
    <w:multiLevelType w:val="multilevel"/>
    <w:tmpl w:val="2EFC029A"/>
    <w:lvl w:ilvl="0">
      <w:start w:val="1"/>
      <w:numFmt w:val="decimal"/>
      <w:lvlText w:val="%1."/>
      <w:lvlJc w:val="left"/>
      <w:pPr>
        <w:ind w:left="928" w:hanging="360"/>
      </w:pPr>
      <w:rPr>
        <w:rFonts w:ascii="Times New Roman" w:hAnsi="Times New Roman" w:cs="Times New Roman" w:hint="default"/>
        <w:b/>
        <w:color w:val="17365D"/>
      </w:rPr>
    </w:lvl>
    <w:lvl w:ilvl="1">
      <w:start w:val="1"/>
      <w:numFmt w:val="decimal"/>
      <w:lvlText w:val="%1.%2."/>
      <w:lvlJc w:val="left"/>
      <w:pPr>
        <w:ind w:left="716"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5D4D1CD5"/>
    <w:multiLevelType w:val="multilevel"/>
    <w:tmpl w:val="535E8F36"/>
    <w:lvl w:ilvl="0">
      <w:start w:val="1"/>
      <w:numFmt w:val="decimal"/>
      <w:lvlText w:val="%1."/>
      <w:lvlJc w:val="left"/>
      <w:pPr>
        <w:ind w:left="360" w:hanging="360"/>
      </w:pPr>
      <w:rPr>
        <w:rFonts w:ascii="Times New Roman" w:hAnsi="Times New Roman" w:cs="Times New Roman" w:hint="default"/>
        <w:color w:val="17365D"/>
        <w:sz w:val="28"/>
        <w:szCs w:val="28"/>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5E9D7CE4"/>
    <w:multiLevelType w:val="multilevel"/>
    <w:tmpl w:val="95D0E6F2"/>
    <w:lvl w:ilvl="0">
      <w:start w:val="1"/>
      <w:numFmt w:val="decimal"/>
      <w:lvlText w:val="%1."/>
      <w:lvlJc w:val="left"/>
      <w:pPr>
        <w:ind w:left="360" w:hanging="360"/>
      </w:pPr>
      <w:rPr>
        <w:color w:val="17365D"/>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60F13B24"/>
    <w:multiLevelType w:val="multilevel"/>
    <w:tmpl w:val="4DFE99A6"/>
    <w:lvl w:ilvl="0">
      <w:start w:val="1"/>
      <w:numFmt w:val="decimal"/>
      <w:lvlText w:val="%1."/>
      <w:lvlJc w:val="left"/>
      <w:pPr>
        <w:ind w:left="360" w:hanging="360"/>
      </w:pPr>
      <w:rPr>
        <w:color w:val="17365D"/>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66871104"/>
    <w:multiLevelType w:val="multilevel"/>
    <w:tmpl w:val="E7D09C28"/>
    <w:lvl w:ilvl="0">
      <w:start w:val="1"/>
      <w:numFmt w:val="decimal"/>
      <w:lvlText w:val="%1."/>
      <w:lvlJc w:val="left"/>
      <w:pPr>
        <w:ind w:left="360" w:hanging="360"/>
      </w:pPr>
    </w:lvl>
    <w:lvl w:ilvl="1">
      <w:start w:val="1"/>
      <w:numFmt w:val="decimal"/>
      <w:lvlText w:val="%1.%2."/>
      <w:lvlJc w:val="left"/>
      <w:pPr>
        <w:ind w:left="792" w:hanging="432"/>
      </w:pPr>
      <w:rPr>
        <w:i w:val="0"/>
        <w:color w:val="17365D"/>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68B230F1"/>
    <w:multiLevelType w:val="multilevel"/>
    <w:tmpl w:val="899CAA9E"/>
    <w:lvl w:ilvl="0">
      <w:start w:val="1"/>
      <w:numFmt w:val="decimal"/>
      <w:lvlText w:val="%1."/>
      <w:lvlJc w:val="left"/>
      <w:pPr>
        <w:ind w:left="360" w:hanging="360"/>
      </w:pPr>
    </w:lvl>
    <w:lvl w:ilvl="1">
      <w:start w:val="1"/>
      <w:numFmt w:val="decimal"/>
      <w:lvlText w:val="%1.%2."/>
      <w:lvlJc w:val="left"/>
      <w:pPr>
        <w:ind w:left="792" w:hanging="432"/>
      </w:pPr>
      <w:rPr>
        <w:color w:val="17365D"/>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6BA55D00"/>
    <w:multiLevelType w:val="multilevel"/>
    <w:tmpl w:val="0419001F"/>
    <w:styleLink w:val="11"/>
    <w:lvl w:ilvl="0">
      <w:start w:val="1"/>
      <w:numFmt w:val="decimal"/>
      <w:lvlText w:val="%1."/>
      <w:lvlJc w:val="left"/>
      <w:pPr>
        <w:ind w:left="360" w:hanging="360"/>
      </w:pPr>
    </w:lvl>
    <w:lvl w:ilvl="1">
      <w:start w:val="1"/>
      <w:numFmt w:val="decimal"/>
      <w:lvlText w:val="%1.%2."/>
      <w:lvlJc w:val="left"/>
      <w:pPr>
        <w:ind w:left="792" w:hanging="432"/>
      </w:pPr>
      <w:rPr>
        <w:rFonts w:ascii="Times New Roman" w:hAnsi="Times New Roman"/>
        <w:sz w:val="28"/>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7A9F6A21"/>
    <w:multiLevelType w:val="hybridMultilevel"/>
    <w:tmpl w:val="7E005A50"/>
    <w:lvl w:ilvl="0" w:tplc="3F3AF766">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7B745FC6"/>
    <w:multiLevelType w:val="multilevel"/>
    <w:tmpl w:val="BE5C58E0"/>
    <w:lvl w:ilvl="0">
      <w:start w:val="1"/>
      <w:numFmt w:val="decimal"/>
      <w:lvlText w:val="%1."/>
      <w:lvlJc w:val="left"/>
      <w:pPr>
        <w:ind w:left="360" w:hanging="360"/>
      </w:pPr>
    </w:lvl>
    <w:lvl w:ilvl="1">
      <w:start w:val="1"/>
      <w:numFmt w:val="decimal"/>
      <w:lvlText w:val="%1.%2."/>
      <w:lvlJc w:val="left"/>
      <w:pPr>
        <w:ind w:left="792" w:hanging="432"/>
      </w:pPr>
      <w:rPr>
        <w:color w:val="17365D"/>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7BEB2CFB"/>
    <w:multiLevelType w:val="multilevel"/>
    <w:tmpl w:val="9A06852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rPr>
        <w:color w:val="17365D"/>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7C081252"/>
    <w:multiLevelType w:val="multilevel"/>
    <w:tmpl w:val="15C20A92"/>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rPr>
        <w:color w:val="17365D"/>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19"/>
  </w:num>
  <w:num w:numId="2">
    <w:abstractNumId w:val="3"/>
  </w:num>
  <w:num w:numId="3">
    <w:abstractNumId w:val="20"/>
  </w:num>
  <w:num w:numId="4">
    <w:abstractNumId w:val="11"/>
  </w:num>
  <w:num w:numId="5">
    <w:abstractNumId w:val="26"/>
  </w:num>
  <w:num w:numId="6">
    <w:abstractNumId w:val="28"/>
  </w:num>
  <w:num w:numId="7">
    <w:abstractNumId w:val="4"/>
  </w:num>
  <w:num w:numId="8">
    <w:abstractNumId w:val="31"/>
  </w:num>
  <w:num w:numId="9">
    <w:abstractNumId w:val="5"/>
  </w:num>
  <w:num w:numId="10">
    <w:abstractNumId w:val="8"/>
  </w:num>
  <w:num w:numId="11">
    <w:abstractNumId w:val="6"/>
  </w:num>
  <w:num w:numId="12">
    <w:abstractNumId w:val="13"/>
  </w:num>
  <w:num w:numId="13">
    <w:abstractNumId w:val="14"/>
  </w:num>
  <w:num w:numId="14">
    <w:abstractNumId w:val="18"/>
  </w:num>
  <w:num w:numId="15">
    <w:abstractNumId w:val="1"/>
  </w:num>
  <w:num w:numId="16">
    <w:abstractNumId w:val="17"/>
  </w:num>
  <w:num w:numId="17">
    <w:abstractNumId w:val="10"/>
  </w:num>
  <w:num w:numId="18">
    <w:abstractNumId w:val="32"/>
  </w:num>
  <w:num w:numId="19">
    <w:abstractNumId w:val="12"/>
  </w:num>
  <w:num w:numId="20">
    <w:abstractNumId w:val="25"/>
  </w:num>
  <w:num w:numId="21">
    <w:abstractNumId w:val="15"/>
  </w:num>
  <w:num w:numId="22">
    <w:abstractNumId w:val="30"/>
  </w:num>
  <w:num w:numId="23">
    <w:abstractNumId w:val="2"/>
  </w:num>
  <w:num w:numId="24">
    <w:abstractNumId w:val="22"/>
  </w:num>
  <w:num w:numId="25">
    <w:abstractNumId w:val="23"/>
  </w:num>
  <w:num w:numId="26">
    <w:abstractNumId w:val="24"/>
  </w:num>
  <w:num w:numId="27">
    <w:abstractNumId w:val="7"/>
  </w:num>
  <w:num w:numId="28">
    <w:abstractNumId w:val="27"/>
  </w:num>
  <w:num w:numId="29">
    <w:abstractNumId w:val="9"/>
  </w:num>
  <w:num w:numId="30">
    <w:abstractNumId w:val="16"/>
  </w:num>
  <w:num w:numId="31">
    <w:abstractNumId w:val="21"/>
  </w:num>
  <w:num w:numId="32">
    <w:abstractNumId w:val="29"/>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2"/>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7843"/>
    <w:rsid w:val="00006ED4"/>
    <w:rsid w:val="00013A7F"/>
    <w:rsid w:val="00015ED9"/>
    <w:rsid w:val="00020A00"/>
    <w:rsid w:val="00022359"/>
    <w:rsid w:val="000429F7"/>
    <w:rsid w:val="000430DB"/>
    <w:rsid w:val="00047FCC"/>
    <w:rsid w:val="0005711A"/>
    <w:rsid w:val="00063630"/>
    <w:rsid w:val="000636B5"/>
    <w:rsid w:val="00070D87"/>
    <w:rsid w:val="0008359D"/>
    <w:rsid w:val="00095CF6"/>
    <w:rsid w:val="000C0B1A"/>
    <w:rsid w:val="000C0E2A"/>
    <w:rsid w:val="000C4A61"/>
    <w:rsid w:val="000D02D8"/>
    <w:rsid w:val="000D495D"/>
    <w:rsid w:val="00107FC2"/>
    <w:rsid w:val="00111AE9"/>
    <w:rsid w:val="00113E25"/>
    <w:rsid w:val="00122155"/>
    <w:rsid w:val="00131B46"/>
    <w:rsid w:val="0018195A"/>
    <w:rsid w:val="001A2652"/>
    <w:rsid w:val="001B41FB"/>
    <w:rsid w:val="001B5F1C"/>
    <w:rsid w:val="001C5938"/>
    <w:rsid w:val="001D6F54"/>
    <w:rsid w:val="001D76EF"/>
    <w:rsid w:val="001E4053"/>
    <w:rsid w:val="001E78D2"/>
    <w:rsid w:val="00200549"/>
    <w:rsid w:val="0020685B"/>
    <w:rsid w:val="00206B4F"/>
    <w:rsid w:val="00217843"/>
    <w:rsid w:val="002264DB"/>
    <w:rsid w:val="00275860"/>
    <w:rsid w:val="00281EEB"/>
    <w:rsid w:val="00282F09"/>
    <w:rsid w:val="00293F50"/>
    <w:rsid w:val="002A435D"/>
    <w:rsid w:val="002A6A6D"/>
    <w:rsid w:val="002B6CCE"/>
    <w:rsid w:val="002D267E"/>
    <w:rsid w:val="002D3DCB"/>
    <w:rsid w:val="00301CE8"/>
    <w:rsid w:val="003063CB"/>
    <w:rsid w:val="003207EC"/>
    <w:rsid w:val="00321CC3"/>
    <w:rsid w:val="003222F7"/>
    <w:rsid w:val="003355B1"/>
    <w:rsid w:val="00356D78"/>
    <w:rsid w:val="00383F4A"/>
    <w:rsid w:val="003A2FC9"/>
    <w:rsid w:val="003B7D21"/>
    <w:rsid w:val="003D3526"/>
    <w:rsid w:val="004056B3"/>
    <w:rsid w:val="00405D5A"/>
    <w:rsid w:val="00411014"/>
    <w:rsid w:val="00412309"/>
    <w:rsid w:val="00415936"/>
    <w:rsid w:val="00417663"/>
    <w:rsid w:val="00420E8B"/>
    <w:rsid w:val="00434DC1"/>
    <w:rsid w:val="00437108"/>
    <w:rsid w:val="00440713"/>
    <w:rsid w:val="00442D64"/>
    <w:rsid w:val="0045012E"/>
    <w:rsid w:val="00450462"/>
    <w:rsid w:val="00467CF5"/>
    <w:rsid w:val="004700CC"/>
    <w:rsid w:val="00471125"/>
    <w:rsid w:val="00474802"/>
    <w:rsid w:val="00474D02"/>
    <w:rsid w:val="004754B0"/>
    <w:rsid w:val="004A232B"/>
    <w:rsid w:val="004B3D7E"/>
    <w:rsid w:val="004E5CB4"/>
    <w:rsid w:val="004F191F"/>
    <w:rsid w:val="004F5D91"/>
    <w:rsid w:val="00500B4B"/>
    <w:rsid w:val="005075F8"/>
    <w:rsid w:val="00530A98"/>
    <w:rsid w:val="0053423B"/>
    <w:rsid w:val="005550F3"/>
    <w:rsid w:val="005773B3"/>
    <w:rsid w:val="00583C0B"/>
    <w:rsid w:val="005B63D9"/>
    <w:rsid w:val="005C5CF0"/>
    <w:rsid w:val="005D5FFA"/>
    <w:rsid w:val="005E3205"/>
    <w:rsid w:val="005F19CC"/>
    <w:rsid w:val="005F5AD1"/>
    <w:rsid w:val="005F7E8D"/>
    <w:rsid w:val="00606A63"/>
    <w:rsid w:val="0062743B"/>
    <w:rsid w:val="00627D13"/>
    <w:rsid w:val="00676BEE"/>
    <w:rsid w:val="00677669"/>
    <w:rsid w:val="006805EE"/>
    <w:rsid w:val="00691C1D"/>
    <w:rsid w:val="00694EED"/>
    <w:rsid w:val="006B6E87"/>
    <w:rsid w:val="006C7F97"/>
    <w:rsid w:val="006D16C3"/>
    <w:rsid w:val="006F6AA6"/>
    <w:rsid w:val="00700BEB"/>
    <w:rsid w:val="00744812"/>
    <w:rsid w:val="00751297"/>
    <w:rsid w:val="00767EAD"/>
    <w:rsid w:val="0077316F"/>
    <w:rsid w:val="007763D9"/>
    <w:rsid w:val="00780A18"/>
    <w:rsid w:val="00793601"/>
    <w:rsid w:val="00794779"/>
    <w:rsid w:val="007969EC"/>
    <w:rsid w:val="007A6E8B"/>
    <w:rsid w:val="007B2B7D"/>
    <w:rsid w:val="007B74E4"/>
    <w:rsid w:val="007C4361"/>
    <w:rsid w:val="007D688E"/>
    <w:rsid w:val="007E0B19"/>
    <w:rsid w:val="007E17F0"/>
    <w:rsid w:val="00810C0B"/>
    <w:rsid w:val="00817C0C"/>
    <w:rsid w:val="00827D69"/>
    <w:rsid w:val="00841AE4"/>
    <w:rsid w:val="008508B3"/>
    <w:rsid w:val="00851C33"/>
    <w:rsid w:val="00864085"/>
    <w:rsid w:val="00864727"/>
    <w:rsid w:val="00874458"/>
    <w:rsid w:val="00876618"/>
    <w:rsid w:val="0088299D"/>
    <w:rsid w:val="00884582"/>
    <w:rsid w:val="008B288E"/>
    <w:rsid w:val="008B37EE"/>
    <w:rsid w:val="008B7A17"/>
    <w:rsid w:val="008D7E9B"/>
    <w:rsid w:val="008E3C06"/>
    <w:rsid w:val="008E457F"/>
    <w:rsid w:val="008E7FF0"/>
    <w:rsid w:val="00903B94"/>
    <w:rsid w:val="00907CFD"/>
    <w:rsid w:val="009173C1"/>
    <w:rsid w:val="00917A3E"/>
    <w:rsid w:val="009257CA"/>
    <w:rsid w:val="00926F86"/>
    <w:rsid w:val="00927DA9"/>
    <w:rsid w:val="00934D02"/>
    <w:rsid w:val="00946541"/>
    <w:rsid w:val="00950689"/>
    <w:rsid w:val="00962D0C"/>
    <w:rsid w:val="00967F54"/>
    <w:rsid w:val="009967F3"/>
    <w:rsid w:val="009A068C"/>
    <w:rsid w:val="009B70FA"/>
    <w:rsid w:val="009C00FB"/>
    <w:rsid w:val="009C1E21"/>
    <w:rsid w:val="009C3A44"/>
    <w:rsid w:val="009E212D"/>
    <w:rsid w:val="00A03E0C"/>
    <w:rsid w:val="00A14ED6"/>
    <w:rsid w:val="00A15AB5"/>
    <w:rsid w:val="00A23134"/>
    <w:rsid w:val="00A35590"/>
    <w:rsid w:val="00A43554"/>
    <w:rsid w:val="00A60D80"/>
    <w:rsid w:val="00A66409"/>
    <w:rsid w:val="00A82C40"/>
    <w:rsid w:val="00A92A11"/>
    <w:rsid w:val="00AA3B85"/>
    <w:rsid w:val="00AB4A97"/>
    <w:rsid w:val="00AB64AC"/>
    <w:rsid w:val="00AC5587"/>
    <w:rsid w:val="00AC6217"/>
    <w:rsid w:val="00AC7B2A"/>
    <w:rsid w:val="00AD2632"/>
    <w:rsid w:val="00AE76F9"/>
    <w:rsid w:val="00AF4545"/>
    <w:rsid w:val="00B12302"/>
    <w:rsid w:val="00B2782C"/>
    <w:rsid w:val="00B5409E"/>
    <w:rsid w:val="00B92DB5"/>
    <w:rsid w:val="00B934FC"/>
    <w:rsid w:val="00BB0CA6"/>
    <w:rsid w:val="00BC3C8B"/>
    <w:rsid w:val="00BC440A"/>
    <w:rsid w:val="00BD4A5E"/>
    <w:rsid w:val="00BD4DD8"/>
    <w:rsid w:val="00BF3EB4"/>
    <w:rsid w:val="00BF431B"/>
    <w:rsid w:val="00C02746"/>
    <w:rsid w:val="00C07DA9"/>
    <w:rsid w:val="00C1113F"/>
    <w:rsid w:val="00C16F85"/>
    <w:rsid w:val="00C32166"/>
    <w:rsid w:val="00C655EE"/>
    <w:rsid w:val="00C66C16"/>
    <w:rsid w:val="00C673E6"/>
    <w:rsid w:val="00C67F28"/>
    <w:rsid w:val="00C95E0A"/>
    <w:rsid w:val="00C961AD"/>
    <w:rsid w:val="00CA379A"/>
    <w:rsid w:val="00CB3BC0"/>
    <w:rsid w:val="00CC1C14"/>
    <w:rsid w:val="00CD226B"/>
    <w:rsid w:val="00CD27D2"/>
    <w:rsid w:val="00CD5EFF"/>
    <w:rsid w:val="00CE4E37"/>
    <w:rsid w:val="00CF038D"/>
    <w:rsid w:val="00D17400"/>
    <w:rsid w:val="00D2444C"/>
    <w:rsid w:val="00D30910"/>
    <w:rsid w:val="00D320A4"/>
    <w:rsid w:val="00D33E4E"/>
    <w:rsid w:val="00D504AC"/>
    <w:rsid w:val="00D56925"/>
    <w:rsid w:val="00D60017"/>
    <w:rsid w:val="00D6781B"/>
    <w:rsid w:val="00D90903"/>
    <w:rsid w:val="00D958E4"/>
    <w:rsid w:val="00D960B4"/>
    <w:rsid w:val="00DA2368"/>
    <w:rsid w:val="00DA662A"/>
    <w:rsid w:val="00DB4DCE"/>
    <w:rsid w:val="00DC7458"/>
    <w:rsid w:val="00DE335E"/>
    <w:rsid w:val="00DF08E8"/>
    <w:rsid w:val="00E03FB0"/>
    <w:rsid w:val="00E0609C"/>
    <w:rsid w:val="00E1208B"/>
    <w:rsid w:val="00E12C1E"/>
    <w:rsid w:val="00E20990"/>
    <w:rsid w:val="00E44E26"/>
    <w:rsid w:val="00E51B49"/>
    <w:rsid w:val="00E57376"/>
    <w:rsid w:val="00E6074C"/>
    <w:rsid w:val="00E62CEA"/>
    <w:rsid w:val="00E707DB"/>
    <w:rsid w:val="00E804CB"/>
    <w:rsid w:val="00E80931"/>
    <w:rsid w:val="00E8375B"/>
    <w:rsid w:val="00EA7058"/>
    <w:rsid w:val="00EB51E8"/>
    <w:rsid w:val="00EE65F9"/>
    <w:rsid w:val="00F04570"/>
    <w:rsid w:val="00F17F28"/>
    <w:rsid w:val="00F22FF3"/>
    <w:rsid w:val="00F741C7"/>
    <w:rsid w:val="00F7699A"/>
    <w:rsid w:val="00F77466"/>
    <w:rsid w:val="00F8752E"/>
    <w:rsid w:val="00F922CB"/>
    <w:rsid w:val="00FA5E31"/>
    <w:rsid w:val="00FB2C89"/>
    <w:rsid w:val="00FD5C48"/>
    <w:rsid w:val="00FD602C"/>
    <w:rsid w:val="00FD6C26"/>
    <w:rsid w:val="00FD7C4E"/>
    <w:rsid w:val="00FE237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C67086A"/>
  <w15:docId w15:val="{82C37731-FA81-494B-B38E-20C006E124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uiPriority="9"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550F3"/>
  </w:style>
  <w:style w:type="paragraph" w:styleId="12">
    <w:name w:val="heading 1"/>
    <w:basedOn w:val="a"/>
    <w:next w:val="a"/>
    <w:qFormat/>
    <w:rsid w:val="005550F3"/>
    <w:pPr>
      <w:keepNext/>
      <w:outlineLvl w:val="0"/>
    </w:pPr>
    <w:rPr>
      <w:sz w:val="28"/>
    </w:rPr>
  </w:style>
  <w:style w:type="paragraph" w:styleId="20">
    <w:name w:val="heading 2"/>
    <w:basedOn w:val="a"/>
    <w:next w:val="a"/>
    <w:qFormat/>
    <w:rsid w:val="005550F3"/>
    <w:pPr>
      <w:keepNext/>
      <w:jc w:val="center"/>
      <w:outlineLvl w:val="1"/>
    </w:pPr>
    <w:rPr>
      <w:rFonts w:ascii="Tatar Academy" w:hAnsi="Tatar Academy"/>
      <w:caps/>
      <w:noProof/>
      <w:color w:val="000000"/>
      <w:sz w:val="26"/>
      <w14:shadow w14:blurRad="50800" w14:dist="38100" w14:dir="2700000" w14:sx="100000" w14:sy="100000" w14:kx="0" w14:ky="0" w14:algn="tl">
        <w14:srgbClr w14:val="000000">
          <w14:alpha w14:val="60000"/>
        </w14:srgbClr>
      </w14:shadow>
    </w:rPr>
  </w:style>
  <w:style w:type="paragraph" w:styleId="30">
    <w:name w:val="heading 3"/>
    <w:basedOn w:val="a"/>
    <w:next w:val="a"/>
    <w:link w:val="31"/>
    <w:uiPriority w:val="9"/>
    <w:qFormat/>
    <w:rsid w:val="005550F3"/>
    <w:pPr>
      <w:keepNext/>
      <w:jc w:val="both"/>
      <w:outlineLvl w:val="2"/>
    </w:pPr>
    <w:rPr>
      <w:b/>
      <w:sz w:val="28"/>
      <w:u w:val="single"/>
    </w:rPr>
  </w:style>
  <w:style w:type="paragraph" w:styleId="4">
    <w:name w:val="heading 4"/>
    <w:basedOn w:val="a"/>
    <w:next w:val="a"/>
    <w:qFormat/>
    <w:rsid w:val="005550F3"/>
    <w:pPr>
      <w:keepNext/>
      <w:jc w:val="center"/>
      <w:outlineLvl w:val="3"/>
    </w:pPr>
    <w:rPr>
      <w:rFonts w:ascii="Tatar Peterburg" w:hAnsi="Tatar Peterburg"/>
      <w:caps/>
      <w:noProof/>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rsid w:val="005550F3"/>
    <w:pPr>
      <w:jc w:val="both"/>
    </w:pPr>
    <w:rPr>
      <w:sz w:val="28"/>
    </w:rPr>
  </w:style>
  <w:style w:type="paragraph" w:styleId="a4">
    <w:name w:val="footer"/>
    <w:basedOn w:val="a"/>
    <w:link w:val="a5"/>
    <w:uiPriority w:val="99"/>
    <w:rsid w:val="005550F3"/>
    <w:pPr>
      <w:tabs>
        <w:tab w:val="center" w:pos="4153"/>
        <w:tab w:val="right" w:pos="8306"/>
      </w:tabs>
    </w:pPr>
  </w:style>
  <w:style w:type="paragraph" w:styleId="a6">
    <w:name w:val="header"/>
    <w:basedOn w:val="a"/>
    <w:link w:val="a7"/>
    <w:uiPriority w:val="99"/>
    <w:rsid w:val="005550F3"/>
    <w:pPr>
      <w:tabs>
        <w:tab w:val="center" w:pos="4153"/>
        <w:tab w:val="right" w:pos="8306"/>
      </w:tabs>
    </w:pPr>
  </w:style>
  <w:style w:type="paragraph" w:styleId="a8">
    <w:name w:val="Body Text Indent"/>
    <w:basedOn w:val="a"/>
    <w:rsid w:val="005550F3"/>
    <w:pPr>
      <w:ind w:firstLine="720"/>
      <w:jc w:val="both"/>
    </w:pPr>
    <w:rPr>
      <w:sz w:val="28"/>
    </w:rPr>
  </w:style>
  <w:style w:type="paragraph" w:styleId="a9">
    <w:name w:val="Balloon Text"/>
    <w:basedOn w:val="a"/>
    <w:link w:val="aa"/>
    <w:uiPriority w:val="99"/>
    <w:semiHidden/>
    <w:rsid w:val="005550F3"/>
    <w:rPr>
      <w:rFonts w:ascii="Tahoma" w:hAnsi="Tahoma" w:cs="Tahoma"/>
      <w:sz w:val="16"/>
      <w:szCs w:val="16"/>
    </w:rPr>
  </w:style>
  <w:style w:type="character" w:styleId="ab">
    <w:name w:val="Hyperlink"/>
    <w:uiPriority w:val="99"/>
    <w:rsid w:val="00022359"/>
    <w:rPr>
      <w:color w:val="0000FF"/>
      <w:u w:val="single"/>
    </w:rPr>
  </w:style>
  <w:style w:type="character" w:customStyle="1" w:styleId="a5">
    <w:name w:val="Нижний колонтитул Знак"/>
    <w:basedOn w:val="a0"/>
    <w:link w:val="a4"/>
    <w:uiPriority w:val="99"/>
    <w:rsid w:val="004A232B"/>
  </w:style>
  <w:style w:type="table" w:styleId="ac">
    <w:name w:val="Table Grid"/>
    <w:basedOn w:val="a1"/>
    <w:uiPriority w:val="59"/>
    <w:rsid w:val="004A232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d">
    <w:name w:val="List Paragraph"/>
    <w:basedOn w:val="a"/>
    <w:uiPriority w:val="34"/>
    <w:qFormat/>
    <w:rsid w:val="00440713"/>
    <w:pPr>
      <w:ind w:left="708"/>
    </w:pPr>
    <w:rPr>
      <w:sz w:val="24"/>
      <w:szCs w:val="24"/>
    </w:rPr>
  </w:style>
  <w:style w:type="paragraph" w:styleId="ae">
    <w:name w:val="Title"/>
    <w:basedOn w:val="a"/>
    <w:link w:val="af"/>
    <w:qFormat/>
    <w:rsid w:val="00440713"/>
    <w:pPr>
      <w:jc w:val="center"/>
    </w:pPr>
    <w:rPr>
      <w:b/>
      <w:bCs/>
      <w:sz w:val="24"/>
      <w:szCs w:val="24"/>
    </w:rPr>
  </w:style>
  <w:style w:type="character" w:customStyle="1" w:styleId="af">
    <w:name w:val="Заголовок Знак"/>
    <w:basedOn w:val="a0"/>
    <w:link w:val="ae"/>
    <w:rsid w:val="00440713"/>
    <w:rPr>
      <w:b/>
      <w:bCs/>
      <w:sz w:val="24"/>
      <w:szCs w:val="24"/>
    </w:rPr>
  </w:style>
  <w:style w:type="paragraph" w:customStyle="1" w:styleId="paragraf0">
    <w:name w:val="paragraf 0"/>
    <w:basedOn w:val="a"/>
    <w:rsid w:val="00440713"/>
    <w:pPr>
      <w:spacing w:before="60" w:after="60"/>
      <w:jc w:val="both"/>
    </w:pPr>
    <w:rPr>
      <w:sz w:val="22"/>
      <w:szCs w:val="24"/>
    </w:rPr>
  </w:style>
  <w:style w:type="paragraph" w:customStyle="1" w:styleId="10">
    <w:name w:val="Список 1 нумер"/>
    <w:basedOn w:val="a"/>
    <w:rsid w:val="00440713"/>
    <w:pPr>
      <w:numPr>
        <w:numId w:val="1"/>
      </w:numPr>
      <w:tabs>
        <w:tab w:val="left" w:pos="993"/>
      </w:tabs>
      <w:ind w:left="0" w:firstLine="567"/>
      <w:jc w:val="both"/>
    </w:pPr>
    <w:rPr>
      <w:sz w:val="24"/>
      <w:lang w:eastAsia="en-US" w:bidi="en-US"/>
    </w:rPr>
  </w:style>
  <w:style w:type="paragraph" w:customStyle="1" w:styleId="2">
    <w:name w:val="Список 2 нумер"/>
    <w:basedOn w:val="10"/>
    <w:autoRedefine/>
    <w:rsid w:val="00440713"/>
    <w:pPr>
      <w:numPr>
        <w:ilvl w:val="1"/>
      </w:numPr>
      <w:tabs>
        <w:tab w:val="left" w:pos="1191"/>
      </w:tabs>
    </w:pPr>
  </w:style>
  <w:style w:type="paragraph" w:customStyle="1" w:styleId="3">
    <w:name w:val="Список 3 нумер"/>
    <w:basedOn w:val="10"/>
    <w:autoRedefine/>
    <w:rsid w:val="00440713"/>
    <w:pPr>
      <w:numPr>
        <w:ilvl w:val="2"/>
      </w:numPr>
      <w:tabs>
        <w:tab w:val="left" w:pos="1985"/>
      </w:tabs>
    </w:pPr>
  </w:style>
  <w:style w:type="paragraph" w:customStyle="1" w:styleId="1">
    <w:name w:val="Список 1 марк"/>
    <w:basedOn w:val="a"/>
    <w:next w:val="a"/>
    <w:link w:val="13"/>
    <w:qFormat/>
    <w:rsid w:val="00440713"/>
    <w:pPr>
      <w:numPr>
        <w:numId w:val="2"/>
      </w:numPr>
      <w:tabs>
        <w:tab w:val="clear" w:pos="1353"/>
        <w:tab w:val="num" w:pos="993"/>
      </w:tabs>
      <w:ind w:left="0" w:firstLine="720"/>
      <w:jc w:val="both"/>
    </w:pPr>
    <w:rPr>
      <w:sz w:val="24"/>
      <w:szCs w:val="24"/>
      <w:lang w:eastAsia="en-US" w:bidi="en-US"/>
    </w:rPr>
  </w:style>
  <w:style w:type="character" w:customStyle="1" w:styleId="13">
    <w:name w:val="Список 1 марк Знак"/>
    <w:link w:val="1"/>
    <w:rsid w:val="00440713"/>
    <w:rPr>
      <w:sz w:val="24"/>
      <w:szCs w:val="24"/>
      <w:lang w:eastAsia="en-US" w:bidi="en-US"/>
    </w:rPr>
  </w:style>
  <w:style w:type="character" w:customStyle="1" w:styleId="ConsPlusNormal">
    <w:name w:val="ConsPlusNormal Знак"/>
    <w:basedOn w:val="a0"/>
    <w:link w:val="ConsPlusNormal0"/>
    <w:locked/>
    <w:rsid w:val="00DC7458"/>
    <w:rPr>
      <w:rFonts w:ascii="Arial" w:hAnsi="Arial" w:cs="Arial"/>
      <w:lang w:val="ru-RU" w:eastAsia="ru-RU" w:bidi="ar-SA"/>
    </w:rPr>
  </w:style>
  <w:style w:type="paragraph" w:customStyle="1" w:styleId="ConsPlusNormal0">
    <w:name w:val="ConsPlusNormal"/>
    <w:link w:val="ConsPlusNormal"/>
    <w:rsid w:val="00DC7458"/>
    <w:pPr>
      <w:autoSpaceDE w:val="0"/>
      <w:autoSpaceDN w:val="0"/>
      <w:adjustRightInd w:val="0"/>
    </w:pPr>
    <w:rPr>
      <w:rFonts w:ascii="Arial" w:hAnsi="Arial" w:cs="Arial"/>
    </w:rPr>
  </w:style>
  <w:style w:type="paragraph" w:customStyle="1" w:styleId="ConsPlusTitle">
    <w:name w:val="ConsPlusTitle"/>
    <w:uiPriority w:val="99"/>
    <w:rsid w:val="00DC7458"/>
    <w:pPr>
      <w:autoSpaceDE w:val="0"/>
      <w:autoSpaceDN w:val="0"/>
      <w:adjustRightInd w:val="0"/>
    </w:pPr>
    <w:rPr>
      <w:rFonts w:ascii="Arial" w:hAnsi="Arial" w:cs="Arial"/>
      <w:b/>
      <w:bCs/>
    </w:rPr>
  </w:style>
  <w:style w:type="paragraph" w:styleId="af0">
    <w:name w:val="No Spacing"/>
    <w:uiPriority w:val="1"/>
    <w:qFormat/>
    <w:rsid w:val="00950689"/>
    <w:rPr>
      <w:rFonts w:ascii="Calibri" w:hAnsi="Calibri"/>
      <w:sz w:val="22"/>
      <w:szCs w:val="22"/>
    </w:rPr>
  </w:style>
  <w:style w:type="character" w:customStyle="1" w:styleId="21">
    <w:name w:val="Основной текст (2)_"/>
    <w:basedOn w:val="a0"/>
    <w:link w:val="22"/>
    <w:locked/>
    <w:rsid w:val="00C673E6"/>
    <w:rPr>
      <w:sz w:val="26"/>
      <w:szCs w:val="26"/>
      <w:shd w:val="clear" w:color="auto" w:fill="FFFFFF"/>
    </w:rPr>
  </w:style>
  <w:style w:type="paragraph" w:customStyle="1" w:styleId="22">
    <w:name w:val="Основной текст (2)"/>
    <w:basedOn w:val="a"/>
    <w:link w:val="21"/>
    <w:rsid w:val="00C673E6"/>
    <w:pPr>
      <w:widowControl w:val="0"/>
      <w:shd w:val="clear" w:color="auto" w:fill="FFFFFF"/>
      <w:spacing w:line="322" w:lineRule="exact"/>
      <w:jc w:val="both"/>
    </w:pPr>
    <w:rPr>
      <w:sz w:val="26"/>
      <w:szCs w:val="26"/>
    </w:rPr>
  </w:style>
  <w:style w:type="character" w:customStyle="1" w:styleId="32">
    <w:name w:val="Основной текст (3)_"/>
    <w:basedOn w:val="a0"/>
    <w:link w:val="33"/>
    <w:locked/>
    <w:rsid w:val="00C673E6"/>
    <w:rPr>
      <w:b/>
      <w:bCs/>
      <w:sz w:val="26"/>
      <w:szCs w:val="26"/>
      <w:shd w:val="clear" w:color="auto" w:fill="FFFFFF"/>
    </w:rPr>
  </w:style>
  <w:style w:type="paragraph" w:customStyle="1" w:styleId="33">
    <w:name w:val="Основной текст (3)"/>
    <w:basedOn w:val="a"/>
    <w:link w:val="32"/>
    <w:rsid w:val="00C673E6"/>
    <w:pPr>
      <w:widowControl w:val="0"/>
      <w:shd w:val="clear" w:color="auto" w:fill="FFFFFF"/>
      <w:spacing w:before="600" w:after="720" w:line="0" w:lineRule="atLeast"/>
      <w:jc w:val="center"/>
    </w:pPr>
    <w:rPr>
      <w:b/>
      <w:bCs/>
      <w:sz w:val="26"/>
      <w:szCs w:val="26"/>
    </w:rPr>
  </w:style>
  <w:style w:type="character" w:customStyle="1" w:styleId="extended-textfull">
    <w:name w:val="extended-text__full"/>
    <w:basedOn w:val="a0"/>
    <w:rsid w:val="00C673E6"/>
  </w:style>
  <w:style w:type="paragraph" w:styleId="34">
    <w:name w:val="Body Text 3"/>
    <w:basedOn w:val="a"/>
    <w:link w:val="35"/>
    <w:semiHidden/>
    <w:unhideWhenUsed/>
    <w:rsid w:val="00281EEB"/>
    <w:pPr>
      <w:spacing w:after="120"/>
    </w:pPr>
    <w:rPr>
      <w:sz w:val="16"/>
      <w:szCs w:val="16"/>
    </w:rPr>
  </w:style>
  <w:style w:type="character" w:customStyle="1" w:styleId="35">
    <w:name w:val="Основной текст 3 Знак"/>
    <w:basedOn w:val="a0"/>
    <w:link w:val="34"/>
    <w:semiHidden/>
    <w:rsid w:val="00281EEB"/>
    <w:rPr>
      <w:sz w:val="16"/>
      <w:szCs w:val="16"/>
    </w:rPr>
  </w:style>
  <w:style w:type="paragraph" w:customStyle="1" w:styleId="headertext">
    <w:name w:val="headertext"/>
    <w:basedOn w:val="a"/>
    <w:rsid w:val="00AC6217"/>
    <w:pPr>
      <w:spacing w:before="100" w:beforeAutospacing="1" w:after="100" w:afterAutospacing="1"/>
    </w:pPr>
    <w:rPr>
      <w:sz w:val="24"/>
      <w:szCs w:val="24"/>
    </w:rPr>
  </w:style>
  <w:style w:type="paragraph" w:customStyle="1" w:styleId="formattext">
    <w:name w:val="formattext"/>
    <w:basedOn w:val="a"/>
    <w:rsid w:val="00AC6217"/>
    <w:pPr>
      <w:spacing w:before="100" w:beforeAutospacing="1" w:after="100" w:afterAutospacing="1"/>
    </w:pPr>
    <w:rPr>
      <w:sz w:val="24"/>
      <w:szCs w:val="24"/>
    </w:rPr>
  </w:style>
  <w:style w:type="character" w:customStyle="1" w:styleId="namedoc">
    <w:name w:val="namedoc"/>
    <w:rsid w:val="00AC6217"/>
  </w:style>
  <w:style w:type="character" w:customStyle="1" w:styleId="12pt">
    <w:name w:val="Основной текст + 12 pt"/>
    <w:aliases w:val="Полужирный,Интервал 0 pt"/>
    <w:uiPriority w:val="99"/>
    <w:rsid w:val="00903B94"/>
    <w:rPr>
      <w:b/>
      <w:bCs/>
      <w:spacing w:val="10"/>
      <w:sz w:val="24"/>
      <w:szCs w:val="24"/>
      <w:shd w:val="clear" w:color="auto" w:fill="FFFFFF"/>
    </w:rPr>
  </w:style>
  <w:style w:type="paragraph" w:customStyle="1" w:styleId="23">
    <w:name w:val="Основной текст2"/>
    <w:basedOn w:val="a"/>
    <w:rsid w:val="00903B94"/>
    <w:pPr>
      <w:shd w:val="clear" w:color="auto" w:fill="FFFFFF"/>
      <w:spacing w:before="360" w:line="307" w:lineRule="exact"/>
      <w:jc w:val="both"/>
    </w:pPr>
    <w:rPr>
      <w:rFonts w:ascii="Calibri" w:eastAsia="Calibri" w:hAnsi="Calibri"/>
      <w:sz w:val="25"/>
      <w:szCs w:val="25"/>
      <w:lang w:eastAsia="ar-SA"/>
    </w:rPr>
  </w:style>
  <w:style w:type="paragraph" w:customStyle="1" w:styleId="af1">
    <w:name w:val="Базовый"/>
    <w:rsid w:val="00434DC1"/>
    <w:pPr>
      <w:tabs>
        <w:tab w:val="left" w:pos="708"/>
      </w:tabs>
      <w:suppressAutoHyphens/>
      <w:spacing w:after="200" w:line="276" w:lineRule="auto"/>
    </w:pPr>
    <w:rPr>
      <w:rFonts w:eastAsia="SimSun" w:cs="Mangal"/>
      <w:sz w:val="24"/>
      <w:szCs w:val="24"/>
      <w:lang w:eastAsia="zh-CN" w:bidi="hi-IN"/>
    </w:rPr>
  </w:style>
  <w:style w:type="paragraph" w:styleId="af2">
    <w:name w:val="Normal (Web)"/>
    <w:basedOn w:val="a"/>
    <w:uiPriority w:val="99"/>
    <w:unhideWhenUsed/>
    <w:rsid w:val="00C07DA9"/>
    <w:pPr>
      <w:spacing w:before="100" w:beforeAutospacing="1" w:after="100" w:afterAutospacing="1"/>
    </w:pPr>
    <w:rPr>
      <w:sz w:val="24"/>
      <w:szCs w:val="24"/>
    </w:rPr>
  </w:style>
  <w:style w:type="paragraph" w:customStyle="1" w:styleId="ConsNonformat">
    <w:name w:val="ConsNonformat"/>
    <w:uiPriority w:val="99"/>
    <w:rsid w:val="00C961AD"/>
    <w:pPr>
      <w:widowControl w:val="0"/>
      <w:autoSpaceDE w:val="0"/>
      <w:autoSpaceDN w:val="0"/>
      <w:adjustRightInd w:val="0"/>
      <w:ind w:right="19772"/>
    </w:pPr>
    <w:rPr>
      <w:rFonts w:ascii="Courier New" w:hAnsi="Courier New" w:cs="Courier New"/>
    </w:rPr>
  </w:style>
  <w:style w:type="paragraph" w:customStyle="1" w:styleId="ConsTitle">
    <w:name w:val="ConsTitle"/>
    <w:rsid w:val="00C961AD"/>
    <w:pPr>
      <w:widowControl w:val="0"/>
      <w:autoSpaceDE w:val="0"/>
      <w:autoSpaceDN w:val="0"/>
      <w:adjustRightInd w:val="0"/>
      <w:ind w:right="19772"/>
    </w:pPr>
    <w:rPr>
      <w:rFonts w:ascii="Arial" w:hAnsi="Arial" w:cs="Arial"/>
      <w:b/>
      <w:bCs/>
    </w:rPr>
  </w:style>
  <w:style w:type="paragraph" w:customStyle="1" w:styleId="ConsNormal">
    <w:name w:val="ConsNormal"/>
    <w:rsid w:val="00C961AD"/>
    <w:pPr>
      <w:widowControl w:val="0"/>
      <w:autoSpaceDE w:val="0"/>
      <w:autoSpaceDN w:val="0"/>
      <w:adjustRightInd w:val="0"/>
      <w:ind w:right="19772" w:firstLine="720"/>
    </w:pPr>
    <w:rPr>
      <w:rFonts w:ascii="Arial" w:hAnsi="Arial" w:cs="Arial"/>
    </w:rPr>
  </w:style>
  <w:style w:type="paragraph" w:customStyle="1" w:styleId="ConsCell">
    <w:name w:val="ConsCell"/>
    <w:uiPriority w:val="99"/>
    <w:rsid w:val="00C961AD"/>
    <w:pPr>
      <w:widowControl w:val="0"/>
      <w:autoSpaceDE w:val="0"/>
      <w:autoSpaceDN w:val="0"/>
      <w:adjustRightInd w:val="0"/>
      <w:ind w:right="19772"/>
    </w:pPr>
    <w:rPr>
      <w:rFonts w:ascii="Arial" w:hAnsi="Arial" w:cs="Arial"/>
    </w:rPr>
  </w:style>
  <w:style w:type="paragraph" w:customStyle="1" w:styleId="msonormal5">
    <w:name w:val="msonormal5"/>
    <w:basedOn w:val="a"/>
    <w:rsid w:val="00C961AD"/>
    <w:pPr>
      <w:spacing w:before="100" w:beforeAutospacing="1" w:after="100" w:afterAutospacing="1"/>
    </w:pPr>
    <w:rPr>
      <w:sz w:val="24"/>
      <w:szCs w:val="24"/>
    </w:rPr>
  </w:style>
  <w:style w:type="character" w:styleId="af3">
    <w:name w:val="Emphasis"/>
    <w:uiPriority w:val="20"/>
    <w:qFormat/>
    <w:rsid w:val="00C961AD"/>
    <w:rPr>
      <w:i/>
      <w:iCs/>
    </w:rPr>
  </w:style>
  <w:style w:type="character" w:customStyle="1" w:styleId="a7">
    <w:name w:val="Верхний колонтитул Знак"/>
    <w:link w:val="a6"/>
    <w:uiPriority w:val="99"/>
    <w:rsid w:val="00C961AD"/>
  </w:style>
  <w:style w:type="character" w:customStyle="1" w:styleId="aa">
    <w:name w:val="Текст выноски Знак"/>
    <w:link w:val="a9"/>
    <w:uiPriority w:val="99"/>
    <w:semiHidden/>
    <w:rsid w:val="00C961AD"/>
    <w:rPr>
      <w:rFonts w:ascii="Tahoma" w:hAnsi="Tahoma" w:cs="Tahoma"/>
      <w:sz w:val="16"/>
      <w:szCs w:val="16"/>
    </w:rPr>
  </w:style>
  <w:style w:type="character" w:styleId="af4">
    <w:name w:val="annotation reference"/>
    <w:semiHidden/>
    <w:rsid w:val="00C961AD"/>
    <w:rPr>
      <w:sz w:val="16"/>
      <w:szCs w:val="16"/>
    </w:rPr>
  </w:style>
  <w:style w:type="paragraph" w:styleId="af5">
    <w:name w:val="annotation text"/>
    <w:basedOn w:val="a"/>
    <w:link w:val="af6"/>
    <w:semiHidden/>
    <w:rsid w:val="00C961AD"/>
  </w:style>
  <w:style w:type="character" w:customStyle="1" w:styleId="af6">
    <w:name w:val="Текст примечания Знак"/>
    <w:basedOn w:val="a0"/>
    <w:link w:val="af5"/>
    <w:semiHidden/>
    <w:rsid w:val="00C961AD"/>
  </w:style>
  <w:style w:type="paragraph" w:styleId="24">
    <w:name w:val="Body Text 2"/>
    <w:basedOn w:val="a"/>
    <w:link w:val="25"/>
    <w:rsid w:val="00C961AD"/>
    <w:pPr>
      <w:spacing w:after="120" w:line="480" w:lineRule="auto"/>
    </w:pPr>
  </w:style>
  <w:style w:type="character" w:customStyle="1" w:styleId="25">
    <w:name w:val="Основной текст 2 Знак"/>
    <w:basedOn w:val="a0"/>
    <w:link w:val="24"/>
    <w:rsid w:val="00C961AD"/>
  </w:style>
  <w:style w:type="paragraph" w:customStyle="1" w:styleId="Default">
    <w:name w:val="Default"/>
    <w:rsid w:val="00C961AD"/>
    <w:pPr>
      <w:autoSpaceDE w:val="0"/>
      <w:autoSpaceDN w:val="0"/>
      <w:adjustRightInd w:val="0"/>
    </w:pPr>
    <w:rPr>
      <w:rFonts w:eastAsia="Calibri"/>
      <w:color w:val="000000"/>
      <w:sz w:val="24"/>
      <w:szCs w:val="24"/>
    </w:rPr>
  </w:style>
  <w:style w:type="paragraph" w:customStyle="1" w:styleId="14">
    <w:name w:val="Знак1"/>
    <w:basedOn w:val="a"/>
    <w:autoRedefine/>
    <w:rsid w:val="00C961AD"/>
    <w:pPr>
      <w:spacing w:after="160" w:line="240" w:lineRule="exact"/>
    </w:pPr>
    <w:rPr>
      <w:rFonts w:eastAsia="SimSun"/>
      <w:b/>
      <w:sz w:val="28"/>
      <w:szCs w:val="24"/>
      <w:lang w:val="en-US" w:eastAsia="en-US"/>
    </w:rPr>
  </w:style>
  <w:style w:type="paragraph" w:styleId="af7">
    <w:name w:val="footnote text"/>
    <w:basedOn w:val="a"/>
    <w:link w:val="af8"/>
    <w:semiHidden/>
    <w:rsid w:val="00C961AD"/>
  </w:style>
  <w:style w:type="character" w:customStyle="1" w:styleId="af8">
    <w:name w:val="Текст сноски Знак"/>
    <w:basedOn w:val="a0"/>
    <w:link w:val="af7"/>
    <w:semiHidden/>
    <w:rsid w:val="00C961AD"/>
  </w:style>
  <w:style w:type="character" w:styleId="af9">
    <w:name w:val="footnote reference"/>
    <w:semiHidden/>
    <w:rsid w:val="00C961AD"/>
    <w:rPr>
      <w:vertAlign w:val="superscript"/>
    </w:rPr>
  </w:style>
  <w:style w:type="character" w:styleId="afa">
    <w:name w:val="page number"/>
    <w:basedOn w:val="a0"/>
    <w:rsid w:val="00C961AD"/>
  </w:style>
  <w:style w:type="paragraph" w:customStyle="1" w:styleId="afb">
    <w:name w:val="Знак"/>
    <w:basedOn w:val="a"/>
    <w:autoRedefine/>
    <w:rsid w:val="00C961AD"/>
    <w:pPr>
      <w:spacing w:after="160" w:line="240" w:lineRule="exact"/>
    </w:pPr>
    <w:rPr>
      <w:rFonts w:eastAsia="SimSun"/>
      <w:b/>
      <w:sz w:val="28"/>
      <w:szCs w:val="24"/>
      <w:lang w:val="en-US" w:eastAsia="en-US"/>
    </w:rPr>
  </w:style>
  <w:style w:type="paragraph" w:styleId="afc">
    <w:name w:val="Plain Text"/>
    <w:basedOn w:val="a"/>
    <w:link w:val="afd"/>
    <w:semiHidden/>
    <w:rsid w:val="00C961AD"/>
    <w:rPr>
      <w:rFonts w:ascii="Courier New" w:hAnsi="Courier New"/>
    </w:rPr>
  </w:style>
  <w:style w:type="character" w:customStyle="1" w:styleId="afd">
    <w:name w:val="Текст Знак"/>
    <w:basedOn w:val="a0"/>
    <w:link w:val="afc"/>
    <w:semiHidden/>
    <w:rsid w:val="00C961AD"/>
    <w:rPr>
      <w:rFonts w:ascii="Courier New" w:hAnsi="Courier New"/>
    </w:rPr>
  </w:style>
  <w:style w:type="paragraph" w:customStyle="1" w:styleId="afe">
    <w:name w:val="Прижатый влево"/>
    <w:basedOn w:val="a"/>
    <w:next w:val="a"/>
    <w:rsid w:val="00C961AD"/>
    <w:pPr>
      <w:autoSpaceDE w:val="0"/>
      <w:autoSpaceDN w:val="0"/>
      <w:adjustRightInd w:val="0"/>
    </w:pPr>
    <w:rPr>
      <w:rFonts w:ascii="Arial" w:hAnsi="Arial"/>
    </w:rPr>
  </w:style>
  <w:style w:type="paragraph" w:styleId="36">
    <w:name w:val="Body Text Indent 3"/>
    <w:basedOn w:val="a"/>
    <w:link w:val="37"/>
    <w:rsid w:val="00C961AD"/>
    <w:pPr>
      <w:spacing w:after="120"/>
      <w:ind w:left="283"/>
    </w:pPr>
    <w:rPr>
      <w:sz w:val="16"/>
      <w:szCs w:val="16"/>
    </w:rPr>
  </w:style>
  <w:style w:type="character" w:customStyle="1" w:styleId="37">
    <w:name w:val="Основной текст с отступом 3 Знак"/>
    <w:basedOn w:val="a0"/>
    <w:link w:val="36"/>
    <w:rsid w:val="00C961AD"/>
    <w:rPr>
      <w:sz w:val="16"/>
      <w:szCs w:val="16"/>
    </w:rPr>
  </w:style>
  <w:style w:type="character" w:customStyle="1" w:styleId="greenurl1">
    <w:name w:val="green_url1"/>
    <w:rsid w:val="00C961AD"/>
    <w:rPr>
      <w:color w:val="006600"/>
    </w:rPr>
  </w:style>
  <w:style w:type="character" w:styleId="aff">
    <w:name w:val="Strong"/>
    <w:qFormat/>
    <w:rsid w:val="00C961AD"/>
    <w:rPr>
      <w:b/>
      <w:bCs/>
    </w:rPr>
  </w:style>
  <w:style w:type="paragraph" w:customStyle="1" w:styleId="26">
    <w:name w:val="Знак2"/>
    <w:basedOn w:val="a"/>
    <w:rsid w:val="00C961AD"/>
    <w:pPr>
      <w:spacing w:before="100" w:beforeAutospacing="1" w:after="100" w:afterAutospacing="1"/>
    </w:pPr>
    <w:rPr>
      <w:rFonts w:ascii="Tahoma" w:hAnsi="Tahoma"/>
      <w:lang w:val="en-US" w:eastAsia="en-US"/>
    </w:rPr>
  </w:style>
  <w:style w:type="table" w:styleId="15">
    <w:name w:val="Table Grid 1"/>
    <w:basedOn w:val="a1"/>
    <w:rsid w:val="00C961AD"/>
    <w:rPr>
      <w:rFonts w:eastAsia="Calibri"/>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16">
    <w:name w:val="Знак1"/>
    <w:basedOn w:val="a"/>
    <w:autoRedefine/>
    <w:rsid w:val="00C961AD"/>
    <w:pPr>
      <w:spacing w:after="160" w:line="240" w:lineRule="exact"/>
    </w:pPr>
    <w:rPr>
      <w:rFonts w:eastAsia="SimSun"/>
      <w:b/>
      <w:sz w:val="28"/>
      <w:szCs w:val="24"/>
      <w:lang w:val="en-US" w:eastAsia="en-US"/>
    </w:rPr>
  </w:style>
  <w:style w:type="paragraph" w:styleId="27">
    <w:name w:val="Body Text Indent 2"/>
    <w:basedOn w:val="a"/>
    <w:link w:val="28"/>
    <w:rsid w:val="00C961AD"/>
    <w:pPr>
      <w:spacing w:after="120" w:line="480" w:lineRule="auto"/>
      <w:ind w:left="283"/>
    </w:pPr>
    <w:rPr>
      <w:sz w:val="24"/>
      <w:szCs w:val="24"/>
    </w:rPr>
  </w:style>
  <w:style w:type="character" w:customStyle="1" w:styleId="28">
    <w:name w:val="Основной текст с отступом 2 Знак"/>
    <w:basedOn w:val="a0"/>
    <w:link w:val="27"/>
    <w:rsid w:val="00C961AD"/>
    <w:rPr>
      <w:sz w:val="24"/>
      <w:szCs w:val="24"/>
    </w:rPr>
  </w:style>
  <w:style w:type="paragraph" w:customStyle="1" w:styleId="Char23CharCharCharChar">
    <w:name w:val="Char23 Знак Знак Char Знак Знак Char Знак Знак Char Знак Знак Char"/>
    <w:basedOn w:val="a"/>
    <w:next w:val="20"/>
    <w:autoRedefine/>
    <w:rsid w:val="00C961AD"/>
    <w:pPr>
      <w:spacing w:after="160" w:line="240" w:lineRule="exact"/>
    </w:pPr>
    <w:rPr>
      <w:sz w:val="24"/>
      <w:lang w:val="en-US" w:eastAsia="en-US"/>
    </w:rPr>
  </w:style>
  <w:style w:type="paragraph" w:styleId="17">
    <w:name w:val="toc 1"/>
    <w:basedOn w:val="a"/>
    <w:next w:val="a"/>
    <w:autoRedefine/>
    <w:uiPriority w:val="39"/>
    <w:unhideWhenUsed/>
    <w:rsid w:val="00C961AD"/>
    <w:rPr>
      <w:sz w:val="24"/>
      <w:szCs w:val="24"/>
    </w:rPr>
  </w:style>
  <w:style w:type="paragraph" w:styleId="29">
    <w:name w:val="toc 2"/>
    <w:basedOn w:val="a"/>
    <w:next w:val="a"/>
    <w:autoRedefine/>
    <w:uiPriority w:val="39"/>
    <w:unhideWhenUsed/>
    <w:rsid w:val="00C961AD"/>
    <w:pPr>
      <w:ind w:left="240"/>
    </w:pPr>
    <w:rPr>
      <w:sz w:val="24"/>
      <w:szCs w:val="24"/>
    </w:rPr>
  </w:style>
  <w:style w:type="character" w:customStyle="1" w:styleId="31">
    <w:name w:val="Заголовок 3 Знак"/>
    <w:link w:val="30"/>
    <w:uiPriority w:val="9"/>
    <w:rsid w:val="00C961AD"/>
    <w:rPr>
      <w:b/>
      <w:sz w:val="28"/>
      <w:u w:val="single"/>
    </w:rPr>
  </w:style>
  <w:style w:type="paragraph" w:styleId="38">
    <w:name w:val="toc 3"/>
    <w:basedOn w:val="a"/>
    <w:next w:val="a"/>
    <w:autoRedefine/>
    <w:uiPriority w:val="39"/>
    <w:unhideWhenUsed/>
    <w:rsid w:val="00C961AD"/>
    <w:pPr>
      <w:ind w:left="480"/>
    </w:pPr>
    <w:rPr>
      <w:sz w:val="24"/>
      <w:szCs w:val="24"/>
    </w:rPr>
  </w:style>
  <w:style w:type="numbering" w:customStyle="1" w:styleId="11">
    <w:name w:val="Стиль1"/>
    <w:uiPriority w:val="99"/>
    <w:rsid w:val="00C961AD"/>
    <w:pPr>
      <w:numPr>
        <w:numId w:val="6"/>
      </w:numPr>
    </w:pPr>
  </w:style>
  <w:style w:type="paragraph" w:styleId="aff0">
    <w:name w:val="caption"/>
    <w:basedOn w:val="a"/>
    <w:next w:val="a"/>
    <w:uiPriority w:val="35"/>
    <w:qFormat/>
    <w:rsid w:val="00C961AD"/>
    <w:rPr>
      <w:b/>
      <w:bCs/>
    </w:rPr>
  </w:style>
  <w:style w:type="character" w:customStyle="1" w:styleId="apple-style-span">
    <w:name w:val="apple-style-span"/>
    <w:basedOn w:val="a0"/>
    <w:rsid w:val="00C961AD"/>
  </w:style>
  <w:style w:type="character" w:customStyle="1" w:styleId="apple-converted-space">
    <w:name w:val="apple-converted-space"/>
    <w:basedOn w:val="a0"/>
    <w:rsid w:val="00C961AD"/>
  </w:style>
  <w:style w:type="character" w:styleId="aff1">
    <w:name w:val="FollowedHyperlink"/>
    <w:uiPriority w:val="99"/>
    <w:semiHidden/>
    <w:unhideWhenUsed/>
    <w:rsid w:val="00C961AD"/>
    <w:rPr>
      <w:color w:val="800080"/>
      <w:u w:val="single"/>
    </w:rPr>
  </w:style>
  <w:style w:type="paragraph" w:customStyle="1" w:styleId="xl63">
    <w:name w:val="xl63"/>
    <w:basedOn w:val="a"/>
    <w:rsid w:val="00C961AD"/>
    <w:pPr>
      <w:shd w:val="clear" w:color="000000" w:fill="FFFFFF"/>
      <w:spacing w:before="100" w:beforeAutospacing="1" w:after="100" w:afterAutospacing="1"/>
      <w:textAlignment w:val="center"/>
    </w:pPr>
    <w:rPr>
      <w:sz w:val="24"/>
      <w:szCs w:val="24"/>
    </w:rPr>
  </w:style>
  <w:style w:type="paragraph" w:customStyle="1" w:styleId="xl64">
    <w:name w:val="xl64"/>
    <w:basedOn w:val="a"/>
    <w:rsid w:val="00C961A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65">
    <w:name w:val="xl65"/>
    <w:basedOn w:val="a"/>
    <w:rsid w:val="00C961A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b/>
      <w:bCs/>
      <w:sz w:val="22"/>
      <w:szCs w:val="22"/>
    </w:rPr>
  </w:style>
  <w:style w:type="paragraph" w:customStyle="1" w:styleId="xl66">
    <w:name w:val="xl66"/>
    <w:basedOn w:val="a"/>
    <w:rsid w:val="00C961AD"/>
    <w:pPr>
      <w:shd w:val="clear" w:color="000000" w:fill="FFFFFF"/>
      <w:spacing w:before="100" w:beforeAutospacing="1" w:after="100" w:afterAutospacing="1"/>
      <w:textAlignment w:val="center"/>
    </w:pPr>
    <w:rPr>
      <w:rFonts w:ascii="Arial" w:hAnsi="Arial" w:cs="Arial"/>
      <w:b/>
      <w:bCs/>
      <w:sz w:val="22"/>
      <w:szCs w:val="22"/>
    </w:rPr>
  </w:style>
  <w:style w:type="paragraph" w:customStyle="1" w:styleId="xl67">
    <w:name w:val="xl67"/>
    <w:basedOn w:val="a"/>
    <w:rsid w:val="00C961A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68">
    <w:name w:val="xl68"/>
    <w:basedOn w:val="a"/>
    <w:rsid w:val="00C961AD"/>
    <w:pPr>
      <w:shd w:val="clear" w:color="000000" w:fill="FFFFFF"/>
      <w:spacing w:before="100" w:beforeAutospacing="1" w:after="100" w:afterAutospacing="1"/>
      <w:textAlignment w:val="center"/>
    </w:pPr>
    <w:rPr>
      <w:sz w:val="24"/>
      <w:szCs w:val="24"/>
    </w:rPr>
  </w:style>
  <w:style w:type="paragraph" w:customStyle="1" w:styleId="xl69">
    <w:name w:val="xl69"/>
    <w:basedOn w:val="a"/>
    <w:rsid w:val="00C961AD"/>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70">
    <w:name w:val="xl70"/>
    <w:basedOn w:val="a"/>
    <w:rsid w:val="00C961A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CYR" w:hAnsi="Arial CYR" w:cs="Arial CYR"/>
      <w:b/>
      <w:bCs/>
      <w:sz w:val="24"/>
      <w:szCs w:val="24"/>
    </w:rPr>
  </w:style>
  <w:style w:type="paragraph" w:customStyle="1" w:styleId="xl71">
    <w:name w:val="xl71"/>
    <w:basedOn w:val="a"/>
    <w:rsid w:val="00C961A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CYR" w:hAnsi="Arial CYR" w:cs="Arial CYR"/>
      <w:b/>
      <w:bCs/>
      <w:sz w:val="24"/>
      <w:szCs w:val="24"/>
    </w:rPr>
  </w:style>
  <w:style w:type="paragraph" w:customStyle="1" w:styleId="xl72">
    <w:name w:val="xl72"/>
    <w:basedOn w:val="a"/>
    <w:rsid w:val="00C961A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CYR" w:hAnsi="Arial CYR" w:cs="Arial CYR"/>
      <w:b/>
      <w:bCs/>
      <w:sz w:val="24"/>
      <w:szCs w:val="24"/>
    </w:rPr>
  </w:style>
  <w:style w:type="paragraph" w:customStyle="1" w:styleId="xl73">
    <w:name w:val="xl73"/>
    <w:basedOn w:val="a"/>
    <w:rsid w:val="00C961A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CYR" w:hAnsi="Arial CYR" w:cs="Arial CYR"/>
      <w:b/>
      <w:bCs/>
      <w:sz w:val="24"/>
      <w:szCs w:val="24"/>
    </w:rPr>
  </w:style>
  <w:style w:type="paragraph" w:customStyle="1" w:styleId="xl74">
    <w:name w:val="xl74"/>
    <w:basedOn w:val="a"/>
    <w:rsid w:val="00C961A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CYR" w:hAnsi="Arial CYR" w:cs="Arial CYR"/>
      <w:b/>
      <w:bCs/>
      <w:sz w:val="24"/>
      <w:szCs w:val="24"/>
    </w:rPr>
  </w:style>
  <w:style w:type="paragraph" w:customStyle="1" w:styleId="xl75">
    <w:name w:val="xl75"/>
    <w:basedOn w:val="a"/>
    <w:rsid w:val="00C961AD"/>
    <w:pPr>
      <w:shd w:val="clear" w:color="000000" w:fill="FFFFFF"/>
      <w:spacing w:before="100" w:beforeAutospacing="1" w:after="100" w:afterAutospacing="1"/>
      <w:textAlignment w:val="center"/>
    </w:pPr>
    <w:rPr>
      <w:rFonts w:ascii="Arial CYR" w:hAnsi="Arial CYR" w:cs="Arial CYR"/>
      <w:b/>
      <w:bCs/>
      <w:sz w:val="24"/>
      <w:szCs w:val="24"/>
    </w:rPr>
  </w:style>
  <w:style w:type="paragraph" w:customStyle="1" w:styleId="xl76">
    <w:name w:val="xl76"/>
    <w:basedOn w:val="a"/>
    <w:rsid w:val="00C961A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77">
    <w:name w:val="xl77"/>
    <w:basedOn w:val="a"/>
    <w:rsid w:val="00C961A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w:hAnsi="Arial" w:cs="Arial"/>
      <w:sz w:val="24"/>
      <w:szCs w:val="24"/>
    </w:rPr>
  </w:style>
  <w:style w:type="paragraph" w:customStyle="1" w:styleId="xl78">
    <w:name w:val="xl78"/>
    <w:basedOn w:val="a"/>
    <w:rsid w:val="00C961A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79">
    <w:name w:val="xl79"/>
    <w:basedOn w:val="a"/>
    <w:rsid w:val="00C961A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w:hAnsi="Arial" w:cs="Arial"/>
      <w:b/>
      <w:bCs/>
      <w:sz w:val="24"/>
      <w:szCs w:val="24"/>
    </w:rPr>
  </w:style>
  <w:style w:type="paragraph" w:customStyle="1" w:styleId="xl80">
    <w:name w:val="xl80"/>
    <w:basedOn w:val="a"/>
    <w:rsid w:val="00C961A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w:hAnsi="Arial" w:cs="Arial"/>
      <w:b/>
      <w:bCs/>
      <w:sz w:val="24"/>
      <w:szCs w:val="24"/>
    </w:rPr>
  </w:style>
  <w:style w:type="paragraph" w:customStyle="1" w:styleId="xl81">
    <w:name w:val="xl81"/>
    <w:basedOn w:val="a"/>
    <w:rsid w:val="00C961A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b/>
      <w:bCs/>
      <w:sz w:val="24"/>
      <w:szCs w:val="24"/>
    </w:rPr>
  </w:style>
  <w:style w:type="paragraph" w:customStyle="1" w:styleId="xl82">
    <w:name w:val="xl82"/>
    <w:basedOn w:val="a"/>
    <w:rsid w:val="00C961AD"/>
    <w:pPr>
      <w:shd w:val="clear" w:color="000000" w:fill="FFFFFF"/>
      <w:spacing w:before="100" w:beforeAutospacing="1" w:after="100" w:afterAutospacing="1"/>
      <w:textAlignment w:val="center"/>
    </w:pPr>
    <w:rPr>
      <w:rFonts w:ascii="Arial" w:hAnsi="Arial" w:cs="Arial"/>
      <w:b/>
      <w:bCs/>
      <w:sz w:val="24"/>
      <w:szCs w:val="24"/>
    </w:rPr>
  </w:style>
  <w:style w:type="paragraph" w:customStyle="1" w:styleId="xl83">
    <w:name w:val="xl83"/>
    <w:basedOn w:val="a"/>
    <w:rsid w:val="00C961A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84">
    <w:name w:val="xl84"/>
    <w:basedOn w:val="a"/>
    <w:rsid w:val="00C961A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sz w:val="24"/>
      <w:szCs w:val="24"/>
    </w:rPr>
  </w:style>
  <w:style w:type="paragraph" w:customStyle="1" w:styleId="xl85">
    <w:name w:val="xl85"/>
    <w:basedOn w:val="a"/>
    <w:rsid w:val="00C961AD"/>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86">
    <w:name w:val="xl86"/>
    <w:basedOn w:val="a"/>
    <w:rsid w:val="00C961A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87">
    <w:name w:val="xl87"/>
    <w:basedOn w:val="a"/>
    <w:rsid w:val="00C961AD"/>
    <w:pPr>
      <w:pBdr>
        <w:left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88">
    <w:name w:val="xl88"/>
    <w:basedOn w:val="a"/>
    <w:rsid w:val="00C961A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89">
    <w:name w:val="xl89"/>
    <w:basedOn w:val="a"/>
    <w:rsid w:val="00C961AD"/>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90">
    <w:name w:val="xl90"/>
    <w:basedOn w:val="a"/>
    <w:rsid w:val="00C961AD"/>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91">
    <w:name w:val="xl91"/>
    <w:basedOn w:val="a"/>
    <w:rsid w:val="00C961AD"/>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92">
    <w:name w:val="xl92"/>
    <w:basedOn w:val="a"/>
    <w:rsid w:val="00C961AD"/>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93">
    <w:name w:val="xl93"/>
    <w:basedOn w:val="a"/>
    <w:rsid w:val="00C961AD"/>
    <w:pPr>
      <w:pBdr>
        <w:left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94">
    <w:name w:val="xl94"/>
    <w:basedOn w:val="a"/>
    <w:rsid w:val="00C961AD"/>
    <w:pPr>
      <w:pBdr>
        <w:left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95">
    <w:name w:val="xl95"/>
    <w:basedOn w:val="a"/>
    <w:rsid w:val="00C961AD"/>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rFonts w:ascii="Arial" w:hAnsi="Arial" w:cs="Arial"/>
      <w:sz w:val="24"/>
      <w:szCs w:val="24"/>
    </w:rPr>
  </w:style>
  <w:style w:type="paragraph" w:customStyle="1" w:styleId="xl96">
    <w:name w:val="xl96"/>
    <w:basedOn w:val="a"/>
    <w:rsid w:val="00C961AD"/>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rFonts w:ascii="Arial" w:hAnsi="Arial" w:cs="Arial"/>
      <w:b/>
      <w:bCs/>
      <w:sz w:val="22"/>
      <w:szCs w:val="22"/>
    </w:rPr>
  </w:style>
  <w:style w:type="paragraph" w:customStyle="1" w:styleId="xl97">
    <w:name w:val="xl97"/>
    <w:basedOn w:val="a"/>
    <w:rsid w:val="00C961AD"/>
    <w:pPr>
      <w:pBdr>
        <w:top w:val="single" w:sz="4" w:space="0" w:color="auto"/>
        <w:bottom w:val="single" w:sz="4" w:space="0" w:color="auto"/>
      </w:pBdr>
      <w:shd w:val="clear" w:color="000000" w:fill="FFFFFF"/>
      <w:spacing w:before="100" w:beforeAutospacing="1" w:after="100" w:afterAutospacing="1"/>
      <w:textAlignment w:val="center"/>
    </w:pPr>
    <w:rPr>
      <w:rFonts w:ascii="Arial" w:hAnsi="Arial" w:cs="Arial"/>
      <w:b/>
      <w:bCs/>
      <w:sz w:val="22"/>
      <w:szCs w:val="22"/>
    </w:rPr>
  </w:style>
  <w:style w:type="paragraph" w:customStyle="1" w:styleId="xl98">
    <w:name w:val="xl98"/>
    <w:basedOn w:val="a"/>
    <w:rsid w:val="00C961AD"/>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w:hAnsi="Arial" w:cs="Arial"/>
      <w:b/>
      <w:bCs/>
      <w:sz w:val="22"/>
      <w:szCs w:val="22"/>
    </w:rPr>
  </w:style>
  <w:style w:type="paragraph" w:customStyle="1" w:styleId="xl99">
    <w:name w:val="xl99"/>
    <w:basedOn w:val="a"/>
    <w:rsid w:val="00C961AD"/>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100">
    <w:name w:val="xl100"/>
    <w:basedOn w:val="a"/>
    <w:rsid w:val="00C961AD"/>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101">
    <w:name w:val="xl101"/>
    <w:basedOn w:val="a"/>
    <w:rsid w:val="00C961AD"/>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rFonts w:ascii="Arial" w:hAnsi="Arial" w:cs="Arial"/>
      <w:sz w:val="24"/>
      <w:szCs w:val="24"/>
    </w:rPr>
  </w:style>
  <w:style w:type="paragraph" w:customStyle="1" w:styleId="xl102">
    <w:name w:val="xl102"/>
    <w:basedOn w:val="a"/>
    <w:rsid w:val="00C961AD"/>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w:hAnsi="Arial" w:cs="Arial"/>
      <w:sz w:val="24"/>
      <w:szCs w:val="24"/>
    </w:rPr>
  </w:style>
  <w:style w:type="paragraph" w:customStyle="1" w:styleId="xl103">
    <w:name w:val="xl103"/>
    <w:basedOn w:val="a"/>
    <w:rsid w:val="00C961AD"/>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104">
    <w:name w:val="xl104"/>
    <w:basedOn w:val="a"/>
    <w:rsid w:val="00C961AD"/>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105">
    <w:name w:val="xl105"/>
    <w:basedOn w:val="a"/>
    <w:rsid w:val="00C961AD"/>
    <w:pPr>
      <w:shd w:val="clear" w:color="000000" w:fill="FFFFFF"/>
      <w:spacing w:before="100" w:beforeAutospacing="1" w:after="100" w:afterAutospacing="1"/>
      <w:jc w:val="center"/>
      <w:textAlignment w:val="center"/>
    </w:pPr>
    <w:rPr>
      <w:sz w:val="24"/>
      <w:szCs w:val="24"/>
    </w:rPr>
  </w:style>
  <w:style w:type="paragraph" w:customStyle="1" w:styleId="xl106">
    <w:name w:val="xl106"/>
    <w:basedOn w:val="a"/>
    <w:rsid w:val="00C961A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CYR" w:hAnsi="Arial CYR" w:cs="Arial CYR"/>
      <w:sz w:val="24"/>
      <w:szCs w:val="24"/>
    </w:rPr>
  </w:style>
  <w:style w:type="paragraph" w:customStyle="1" w:styleId="xl107">
    <w:name w:val="xl107"/>
    <w:basedOn w:val="a"/>
    <w:rsid w:val="00C961AD"/>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Arial CYR" w:hAnsi="Arial CYR" w:cs="Arial CYR"/>
      <w:sz w:val="24"/>
      <w:szCs w:val="24"/>
    </w:rPr>
  </w:style>
  <w:style w:type="paragraph" w:customStyle="1" w:styleId="xl108">
    <w:name w:val="xl108"/>
    <w:basedOn w:val="a"/>
    <w:rsid w:val="00C961AD"/>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sz w:val="24"/>
      <w:szCs w:val="24"/>
    </w:rPr>
  </w:style>
  <w:style w:type="paragraph" w:customStyle="1" w:styleId="xl109">
    <w:name w:val="xl109"/>
    <w:basedOn w:val="a"/>
    <w:rsid w:val="00C961AD"/>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b/>
      <w:bCs/>
      <w:sz w:val="24"/>
      <w:szCs w:val="24"/>
    </w:rPr>
  </w:style>
  <w:style w:type="paragraph" w:customStyle="1" w:styleId="xl110">
    <w:name w:val="xl110"/>
    <w:basedOn w:val="a"/>
    <w:rsid w:val="00C961A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b/>
      <w:bCs/>
      <w:sz w:val="24"/>
      <w:szCs w:val="24"/>
    </w:rPr>
  </w:style>
  <w:style w:type="paragraph" w:customStyle="1" w:styleId="xl111">
    <w:name w:val="xl111"/>
    <w:basedOn w:val="a"/>
    <w:rsid w:val="00C961AD"/>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rFonts w:ascii="Arial" w:hAnsi="Arial" w:cs="Arial"/>
      <w:b/>
      <w:bCs/>
      <w:sz w:val="24"/>
      <w:szCs w:val="24"/>
    </w:rPr>
  </w:style>
  <w:style w:type="paragraph" w:customStyle="1" w:styleId="xl112">
    <w:name w:val="xl112"/>
    <w:basedOn w:val="a"/>
    <w:rsid w:val="00C961AD"/>
    <w:pPr>
      <w:pBdr>
        <w:top w:val="single" w:sz="4" w:space="0" w:color="auto"/>
        <w:bottom w:val="single" w:sz="4" w:space="0" w:color="auto"/>
      </w:pBdr>
      <w:shd w:val="clear" w:color="000000" w:fill="FFFFFF"/>
      <w:spacing w:before="100" w:beforeAutospacing="1" w:after="100" w:afterAutospacing="1"/>
      <w:jc w:val="center"/>
      <w:textAlignment w:val="center"/>
    </w:pPr>
    <w:rPr>
      <w:rFonts w:ascii="Arial" w:hAnsi="Arial" w:cs="Arial"/>
      <w:b/>
      <w:bCs/>
      <w:sz w:val="24"/>
      <w:szCs w:val="24"/>
    </w:rPr>
  </w:style>
  <w:style w:type="paragraph" w:customStyle="1" w:styleId="xl113">
    <w:name w:val="xl113"/>
    <w:basedOn w:val="a"/>
    <w:rsid w:val="00C961AD"/>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b/>
      <w:bCs/>
      <w:sz w:val="24"/>
      <w:szCs w:val="24"/>
    </w:rPr>
  </w:style>
  <w:style w:type="paragraph" w:customStyle="1" w:styleId="xl114">
    <w:name w:val="xl114"/>
    <w:basedOn w:val="a"/>
    <w:rsid w:val="00C961A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b/>
      <w:bCs/>
      <w:sz w:val="24"/>
      <w:szCs w:val="24"/>
    </w:rPr>
  </w:style>
  <w:style w:type="paragraph" w:customStyle="1" w:styleId="xl115">
    <w:name w:val="xl115"/>
    <w:basedOn w:val="a"/>
    <w:rsid w:val="00C961AD"/>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b/>
      <w:bCs/>
      <w:sz w:val="24"/>
      <w:szCs w:val="24"/>
    </w:rPr>
  </w:style>
  <w:style w:type="character" w:customStyle="1" w:styleId="18">
    <w:name w:val="Заголовок №1_"/>
    <w:link w:val="110"/>
    <w:locked/>
    <w:rsid w:val="00C961AD"/>
    <w:rPr>
      <w:b/>
      <w:bCs/>
      <w:sz w:val="27"/>
      <w:szCs w:val="27"/>
      <w:shd w:val="clear" w:color="auto" w:fill="FFFFFF"/>
    </w:rPr>
  </w:style>
  <w:style w:type="paragraph" w:customStyle="1" w:styleId="110">
    <w:name w:val="Заголовок №11"/>
    <w:basedOn w:val="a"/>
    <w:link w:val="18"/>
    <w:rsid w:val="00C961AD"/>
    <w:pPr>
      <w:widowControl w:val="0"/>
      <w:shd w:val="clear" w:color="auto" w:fill="FFFFFF"/>
      <w:spacing w:after="300" w:line="240" w:lineRule="atLeast"/>
      <w:jc w:val="both"/>
      <w:outlineLvl w:val="0"/>
    </w:pPr>
    <w:rPr>
      <w:b/>
      <w:bCs/>
      <w:sz w:val="27"/>
      <w:szCs w:val="27"/>
    </w:rPr>
  </w:style>
  <w:style w:type="character" w:customStyle="1" w:styleId="19">
    <w:name w:val="Основной текст1"/>
    <w:uiPriority w:val="99"/>
    <w:rsid w:val="00C961AD"/>
    <w:rPr>
      <w:rFonts w:ascii="Times New Roman" w:hAnsi="Times New Roman" w:cs="Times New Roman" w:hint="default"/>
      <w:strike w:val="0"/>
      <w:dstrike w:val="0"/>
      <w:color w:val="000000"/>
      <w:spacing w:val="0"/>
      <w:w w:val="100"/>
      <w:position w:val="0"/>
      <w:sz w:val="27"/>
      <w:szCs w:val="27"/>
      <w:u w:val="none"/>
      <w:effect w:val="none"/>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6796558">
      <w:bodyDiv w:val="1"/>
      <w:marLeft w:val="0"/>
      <w:marRight w:val="0"/>
      <w:marTop w:val="0"/>
      <w:marBottom w:val="0"/>
      <w:divBdr>
        <w:top w:val="none" w:sz="0" w:space="0" w:color="auto"/>
        <w:left w:val="none" w:sz="0" w:space="0" w:color="auto"/>
        <w:bottom w:val="none" w:sz="0" w:space="0" w:color="auto"/>
        <w:right w:val="none" w:sz="0" w:space="0" w:color="auto"/>
      </w:divBdr>
    </w:div>
    <w:div w:id="285700790">
      <w:bodyDiv w:val="1"/>
      <w:marLeft w:val="0"/>
      <w:marRight w:val="0"/>
      <w:marTop w:val="0"/>
      <w:marBottom w:val="0"/>
      <w:divBdr>
        <w:top w:val="none" w:sz="0" w:space="0" w:color="auto"/>
        <w:left w:val="none" w:sz="0" w:space="0" w:color="auto"/>
        <w:bottom w:val="none" w:sz="0" w:space="0" w:color="auto"/>
        <w:right w:val="none" w:sz="0" w:space="0" w:color="auto"/>
      </w:divBdr>
    </w:div>
    <w:div w:id="376198622">
      <w:bodyDiv w:val="1"/>
      <w:marLeft w:val="0"/>
      <w:marRight w:val="0"/>
      <w:marTop w:val="0"/>
      <w:marBottom w:val="0"/>
      <w:divBdr>
        <w:top w:val="none" w:sz="0" w:space="0" w:color="auto"/>
        <w:left w:val="none" w:sz="0" w:space="0" w:color="auto"/>
        <w:bottom w:val="none" w:sz="0" w:space="0" w:color="auto"/>
        <w:right w:val="none" w:sz="0" w:space="0" w:color="auto"/>
      </w:divBdr>
    </w:div>
    <w:div w:id="433478708">
      <w:bodyDiv w:val="1"/>
      <w:marLeft w:val="0"/>
      <w:marRight w:val="0"/>
      <w:marTop w:val="0"/>
      <w:marBottom w:val="0"/>
      <w:divBdr>
        <w:top w:val="none" w:sz="0" w:space="0" w:color="auto"/>
        <w:left w:val="none" w:sz="0" w:space="0" w:color="auto"/>
        <w:bottom w:val="none" w:sz="0" w:space="0" w:color="auto"/>
        <w:right w:val="none" w:sz="0" w:space="0" w:color="auto"/>
      </w:divBdr>
    </w:div>
    <w:div w:id="443235846">
      <w:bodyDiv w:val="1"/>
      <w:marLeft w:val="0"/>
      <w:marRight w:val="0"/>
      <w:marTop w:val="0"/>
      <w:marBottom w:val="0"/>
      <w:divBdr>
        <w:top w:val="none" w:sz="0" w:space="0" w:color="auto"/>
        <w:left w:val="none" w:sz="0" w:space="0" w:color="auto"/>
        <w:bottom w:val="none" w:sz="0" w:space="0" w:color="auto"/>
        <w:right w:val="none" w:sz="0" w:space="0" w:color="auto"/>
      </w:divBdr>
    </w:div>
    <w:div w:id="493955604">
      <w:bodyDiv w:val="1"/>
      <w:marLeft w:val="0"/>
      <w:marRight w:val="0"/>
      <w:marTop w:val="0"/>
      <w:marBottom w:val="0"/>
      <w:divBdr>
        <w:top w:val="none" w:sz="0" w:space="0" w:color="auto"/>
        <w:left w:val="none" w:sz="0" w:space="0" w:color="auto"/>
        <w:bottom w:val="none" w:sz="0" w:space="0" w:color="auto"/>
        <w:right w:val="none" w:sz="0" w:space="0" w:color="auto"/>
      </w:divBdr>
    </w:div>
    <w:div w:id="643629140">
      <w:bodyDiv w:val="1"/>
      <w:marLeft w:val="0"/>
      <w:marRight w:val="0"/>
      <w:marTop w:val="0"/>
      <w:marBottom w:val="0"/>
      <w:divBdr>
        <w:top w:val="none" w:sz="0" w:space="0" w:color="auto"/>
        <w:left w:val="none" w:sz="0" w:space="0" w:color="auto"/>
        <w:bottom w:val="none" w:sz="0" w:space="0" w:color="auto"/>
        <w:right w:val="none" w:sz="0" w:space="0" w:color="auto"/>
      </w:divBdr>
    </w:div>
    <w:div w:id="701974609">
      <w:bodyDiv w:val="1"/>
      <w:marLeft w:val="0"/>
      <w:marRight w:val="0"/>
      <w:marTop w:val="0"/>
      <w:marBottom w:val="0"/>
      <w:divBdr>
        <w:top w:val="none" w:sz="0" w:space="0" w:color="auto"/>
        <w:left w:val="none" w:sz="0" w:space="0" w:color="auto"/>
        <w:bottom w:val="none" w:sz="0" w:space="0" w:color="auto"/>
        <w:right w:val="none" w:sz="0" w:space="0" w:color="auto"/>
      </w:divBdr>
    </w:div>
    <w:div w:id="744759771">
      <w:bodyDiv w:val="1"/>
      <w:marLeft w:val="0"/>
      <w:marRight w:val="0"/>
      <w:marTop w:val="0"/>
      <w:marBottom w:val="0"/>
      <w:divBdr>
        <w:top w:val="none" w:sz="0" w:space="0" w:color="auto"/>
        <w:left w:val="none" w:sz="0" w:space="0" w:color="auto"/>
        <w:bottom w:val="none" w:sz="0" w:space="0" w:color="auto"/>
        <w:right w:val="none" w:sz="0" w:space="0" w:color="auto"/>
      </w:divBdr>
    </w:div>
    <w:div w:id="785546244">
      <w:bodyDiv w:val="1"/>
      <w:marLeft w:val="0"/>
      <w:marRight w:val="0"/>
      <w:marTop w:val="0"/>
      <w:marBottom w:val="0"/>
      <w:divBdr>
        <w:top w:val="none" w:sz="0" w:space="0" w:color="auto"/>
        <w:left w:val="none" w:sz="0" w:space="0" w:color="auto"/>
        <w:bottom w:val="none" w:sz="0" w:space="0" w:color="auto"/>
        <w:right w:val="none" w:sz="0" w:space="0" w:color="auto"/>
      </w:divBdr>
    </w:div>
    <w:div w:id="934678089">
      <w:bodyDiv w:val="1"/>
      <w:marLeft w:val="0"/>
      <w:marRight w:val="0"/>
      <w:marTop w:val="0"/>
      <w:marBottom w:val="0"/>
      <w:divBdr>
        <w:top w:val="none" w:sz="0" w:space="0" w:color="auto"/>
        <w:left w:val="none" w:sz="0" w:space="0" w:color="auto"/>
        <w:bottom w:val="none" w:sz="0" w:space="0" w:color="auto"/>
        <w:right w:val="none" w:sz="0" w:space="0" w:color="auto"/>
      </w:divBdr>
    </w:div>
    <w:div w:id="1037705776">
      <w:bodyDiv w:val="1"/>
      <w:marLeft w:val="0"/>
      <w:marRight w:val="0"/>
      <w:marTop w:val="0"/>
      <w:marBottom w:val="0"/>
      <w:divBdr>
        <w:top w:val="none" w:sz="0" w:space="0" w:color="auto"/>
        <w:left w:val="none" w:sz="0" w:space="0" w:color="auto"/>
        <w:bottom w:val="none" w:sz="0" w:space="0" w:color="auto"/>
        <w:right w:val="none" w:sz="0" w:space="0" w:color="auto"/>
      </w:divBdr>
    </w:div>
    <w:div w:id="1095983632">
      <w:bodyDiv w:val="1"/>
      <w:marLeft w:val="0"/>
      <w:marRight w:val="0"/>
      <w:marTop w:val="0"/>
      <w:marBottom w:val="0"/>
      <w:divBdr>
        <w:top w:val="none" w:sz="0" w:space="0" w:color="auto"/>
        <w:left w:val="none" w:sz="0" w:space="0" w:color="auto"/>
        <w:bottom w:val="none" w:sz="0" w:space="0" w:color="auto"/>
        <w:right w:val="none" w:sz="0" w:space="0" w:color="auto"/>
      </w:divBdr>
    </w:div>
    <w:div w:id="1115447863">
      <w:bodyDiv w:val="1"/>
      <w:marLeft w:val="0"/>
      <w:marRight w:val="0"/>
      <w:marTop w:val="0"/>
      <w:marBottom w:val="0"/>
      <w:divBdr>
        <w:top w:val="none" w:sz="0" w:space="0" w:color="auto"/>
        <w:left w:val="none" w:sz="0" w:space="0" w:color="auto"/>
        <w:bottom w:val="none" w:sz="0" w:space="0" w:color="auto"/>
        <w:right w:val="none" w:sz="0" w:space="0" w:color="auto"/>
      </w:divBdr>
    </w:div>
    <w:div w:id="1320766158">
      <w:bodyDiv w:val="1"/>
      <w:marLeft w:val="0"/>
      <w:marRight w:val="0"/>
      <w:marTop w:val="0"/>
      <w:marBottom w:val="0"/>
      <w:divBdr>
        <w:top w:val="none" w:sz="0" w:space="0" w:color="auto"/>
        <w:left w:val="none" w:sz="0" w:space="0" w:color="auto"/>
        <w:bottom w:val="none" w:sz="0" w:space="0" w:color="auto"/>
        <w:right w:val="none" w:sz="0" w:space="0" w:color="auto"/>
      </w:divBdr>
    </w:div>
    <w:div w:id="1441562007">
      <w:bodyDiv w:val="1"/>
      <w:marLeft w:val="0"/>
      <w:marRight w:val="0"/>
      <w:marTop w:val="0"/>
      <w:marBottom w:val="0"/>
      <w:divBdr>
        <w:top w:val="none" w:sz="0" w:space="0" w:color="auto"/>
        <w:left w:val="none" w:sz="0" w:space="0" w:color="auto"/>
        <w:bottom w:val="none" w:sz="0" w:space="0" w:color="auto"/>
        <w:right w:val="none" w:sz="0" w:space="0" w:color="auto"/>
      </w:divBdr>
    </w:div>
    <w:div w:id="1476069594">
      <w:bodyDiv w:val="1"/>
      <w:marLeft w:val="0"/>
      <w:marRight w:val="0"/>
      <w:marTop w:val="0"/>
      <w:marBottom w:val="0"/>
      <w:divBdr>
        <w:top w:val="none" w:sz="0" w:space="0" w:color="auto"/>
        <w:left w:val="none" w:sz="0" w:space="0" w:color="auto"/>
        <w:bottom w:val="none" w:sz="0" w:space="0" w:color="auto"/>
        <w:right w:val="none" w:sz="0" w:space="0" w:color="auto"/>
      </w:divBdr>
    </w:div>
    <w:div w:id="1553269643">
      <w:bodyDiv w:val="1"/>
      <w:marLeft w:val="0"/>
      <w:marRight w:val="0"/>
      <w:marTop w:val="0"/>
      <w:marBottom w:val="0"/>
      <w:divBdr>
        <w:top w:val="none" w:sz="0" w:space="0" w:color="auto"/>
        <w:left w:val="none" w:sz="0" w:space="0" w:color="auto"/>
        <w:bottom w:val="none" w:sz="0" w:space="0" w:color="auto"/>
        <w:right w:val="none" w:sz="0" w:space="0" w:color="auto"/>
      </w:divBdr>
    </w:div>
    <w:div w:id="1564213366">
      <w:bodyDiv w:val="1"/>
      <w:marLeft w:val="0"/>
      <w:marRight w:val="0"/>
      <w:marTop w:val="0"/>
      <w:marBottom w:val="0"/>
      <w:divBdr>
        <w:top w:val="none" w:sz="0" w:space="0" w:color="auto"/>
        <w:left w:val="none" w:sz="0" w:space="0" w:color="auto"/>
        <w:bottom w:val="none" w:sz="0" w:space="0" w:color="auto"/>
        <w:right w:val="none" w:sz="0" w:space="0" w:color="auto"/>
      </w:divBdr>
    </w:div>
    <w:div w:id="1666931830">
      <w:bodyDiv w:val="1"/>
      <w:marLeft w:val="0"/>
      <w:marRight w:val="0"/>
      <w:marTop w:val="0"/>
      <w:marBottom w:val="0"/>
      <w:divBdr>
        <w:top w:val="none" w:sz="0" w:space="0" w:color="auto"/>
        <w:left w:val="none" w:sz="0" w:space="0" w:color="auto"/>
        <w:bottom w:val="none" w:sz="0" w:space="0" w:color="auto"/>
        <w:right w:val="none" w:sz="0" w:space="0" w:color="auto"/>
      </w:divBdr>
    </w:div>
    <w:div w:id="1889947933">
      <w:bodyDiv w:val="1"/>
      <w:marLeft w:val="0"/>
      <w:marRight w:val="0"/>
      <w:marTop w:val="0"/>
      <w:marBottom w:val="0"/>
      <w:divBdr>
        <w:top w:val="none" w:sz="0" w:space="0" w:color="auto"/>
        <w:left w:val="none" w:sz="0" w:space="0" w:color="auto"/>
        <w:bottom w:val="none" w:sz="0" w:space="0" w:color="auto"/>
        <w:right w:val="none" w:sz="0" w:space="0" w:color="auto"/>
      </w:divBdr>
    </w:div>
    <w:div w:id="1998218880">
      <w:bodyDiv w:val="1"/>
      <w:marLeft w:val="0"/>
      <w:marRight w:val="0"/>
      <w:marTop w:val="0"/>
      <w:marBottom w:val="0"/>
      <w:divBdr>
        <w:top w:val="none" w:sz="0" w:space="0" w:color="auto"/>
        <w:left w:val="none" w:sz="0" w:space="0" w:color="auto"/>
        <w:bottom w:val="none" w:sz="0" w:space="0" w:color="auto"/>
        <w:right w:val="none" w:sz="0" w:space="0" w:color="auto"/>
      </w:divBdr>
    </w:div>
    <w:div w:id="20538480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header" Target="header5.xml"/><Relationship Id="rId26" Type="http://schemas.openxmlformats.org/officeDocument/2006/relationships/header" Target="header12.xml"/><Relationship Id="rId3" Type="http://schemas.openxmlformats.org/officeDocument/2006/relationships/styles" Target="styles.xml"/><Relationship Id="rId21" Type="http://schemas.openxmlformats.org/officeDocument/2006/relationships/header" Target="header8.xml"/><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oter" Target="footer3.xml"/><Relationship Id="rId25" Type="http://schemas.openxmlformats.org/officeDocument/2006/relationships/header" Target="header11.xml"/><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header" Target="header7.xml"/><Relationship Id="rId29" Type="http://schemas.openxmlformats.org/officeDocument/2006/relationships/header" Target="header1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24" Type="http://schemas.openxmlformats.org/officeDocument/2006/relationships/footer" Target="footer4.xml"/><Relationship Id="rId32" Type="http://schemas.openxmlformats.org/officeDocument/2006/relationships/oleObject" Target="embeddings/oleObject1.bin"/><Relationship Id="rId5" Type="http://schemas.openxmlformats.org/officeDocument/2006/relationships/webSettings" Target="webSettings.xml"/><Relationship Id="rId15" Type="http://schemas.openxmlformats.org/officeDocument/2006/relationships/header" Target="header3.xml"/><Relationship Id="rId23" Type="http://schemas.openxmlformats.org/officeDocument/2006/relationships/header" Target="header10.xml"/><Relationship Id="rId28" Type="http://schemas.openxmlformats.org/officeDocument/2006/relationships/header" Target="header13.xml"/><Relationship Id="rId10" Type="http://schemas.openxmlformats.org/officeDocument/2006/relationships/hyperlink" Target="http://www.mamadysh.tatarstan.ru" TargetMode="External"/><Relationship Id="rId19" Type="http://schemas.openxmlformats.org/officeDocument/2006/relationships/header" Target="header6.xml"/><Relationship Id="rId31" Type="http://schemas.openxmlformats.org/officeDocument/2006/relationships/image" Target="media/image2.wmf"/><Relationship Id="rId4" Type="http://schemas.openxmlformats.org/officeDocument/2006/relationships/settings" Target="settings.xml"/><Relationship Id="rId9" Type="http://schemas.openxmlformats.org/officeDocument/2006/relationships/image" Target="media/image10.png"/><Relationship Id="rId14" Type="http://schemas.openxmlformats.org/officeDocument/2006/relationships/footer" Target="footer2.xml"/><Relationship Id="rId22" Type="http://schemas.openxmlformats.org/officeDocument/2006/relationships/header" Target="header9.xml"/><Relationship Id="rId27" Type="http://schemas.openxmlformats.org/officeDocument/2006/relationships/footer" Target="footer5.xml"/><Relationship Id="rId30" Type="http://schemas.openxmlformats.org/officeDocument/2006/relationships/header" Target="header15.xml"/><Relationship Id="rId8"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AA4645ED-D89D-43BD-9E19-D195259A04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12418</Words>
  <Characters>70788</Characters>
  <Application>Microsoft Office Word</Application>
  <DocSecurity>0</DocSecurity>
  <Lines>589</Lines>
  <Paragraphs>166</Paragraphs>
  <ScaleCrop>false</ScaleCrop>
  <HeadingPairs>
    <vt:vector size="2" baseType="variant">
      <vt:variant>
        <vt:lpstr>Название</vt:lpstr>
      </vt:variant>
      <vt:variant>
        <vt:i4>1</vt:i4>
      </vt:variant>
    </vt:vector>
  </HeadingPairs>
  <TitlesOfParts>
    <vt:vector size="1" baseType="lpstr">
      <vt:lpstr>Are You suprised ?</vt:lpstr>
    </vt:vector>
  </TitlesOfParts>
  <Company>МСЖКХ</Company>
  <LinksUpToDate>false</LinksUpToDate>
  <CharactersWithSpaces>83040</CharactersWithSpaces>
  <SharedDoc>false</SharedDoc>
  <HLinks>
    <vt:vector size="6" baseType="variant">
      <vt:variant>
        <vt:i4>3932266</vt:i4>
      </vt:variant>
      <vt:variant>
        <vt:i4>0</vt:i4>
      </vt:variant>
      <vt:variant>
        <vt:i4>0</vt:i4>
      </vt:variant>
      <vt:variant>
        <vt:i4>5</vt:i4>
      </vt:variant>
      <vt:variant>
        <vt:lpwstr>consultantplus://offline/ref=13033C156EA1FCDE6BE7183089C511BCDBEDAF880D0022400F4F0CA0189719ABx366J</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Are You suprised ?</dc:title>
  <dc:subject>Birthday</dc:subject>
  <dc:creator>LSK</dc:creator>
  <cp:keywords>Birthday</cp:keywords>
  <dc:description>Shankar's Birthday falls on 25th July.  Don't Forget to wish him</dc:description>
  <cp:lastModifiedBy>USER</cp:lastModifiedBy>
  <cp:revision>4</cp:revision>
  <cp:lastPrinted>2019-11-11T07:32:00Z</cp:lastPrinted>
  <dcterms:created xsi:type="dcterms:W3CDTF">2019-11-11T07:37:00Z</dcterms:created>
  <dcterms:modified xsi:type="dcterms:W3CDTF">2019-11-14T10:38:00Z</dcterms:modified>
</cp:coreProperties>
</file>