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6C37FF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6C37FF">
              <w:rPr>
                <w:sz w:val="28"/>
              </w:rPr>
              <w:t>49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6C37FF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6C37FF">
              <w:rPr>
                <w:sz w:val="28"/>
              </w:rPr>
              <w:t>24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 w:rsidR="006C37FF">
              <w:rPr>
                <w:sz w:val="28"/>
              </w:rPr>
              <w:t>01</w:t>
            </w:r>
            <w:r w:rsidR="00A35590">
              <w:rPr>
                <w:sz w:val="28"/>
              </w:rPr>
              <w:t>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356FF" w:rsidRDefault="00A356FF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AE161C" w:rsidRDefault="00271FEC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Җәмә</w:t>
      </w:r>
      <w:r w:rsidR="00AE161C">
        <w:rPr>
          <w:rFonts w:ascii="Times New Roman" w:hAnsi="Times New Roman" w:cs="Times New Roman"/>
          <w:b w:val="0"/>
          <w:sz w:val="28"/>
          <w:szCs w:val="28"/>
          <w:lang w:val="tt-RU"/>
        </w:rPr>
        <w:t>гат</w:t>
      </w:r>
      <w:r w:rsidR="00E3728D">
        <w:rPr>
          <w:rFonts w:ascii="Times New Roman" w:hAnsi="Times New Roman" w:cs="Times New Roman"/>
          <w:b w:val="0"/>
          <w:sz w:val="28"/>
          <w:szCs w:val="28"/>
          <w:lang w:val="tt-RU"/>
        </w:rPr>
        <w:t>ь</w:t>
      </w:r>
      <w:r w:rsidR="00AE161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эшләренең төрләрен </w:t>
      </w:r>
    </w:p>
    <w:p w:rsidR="003E3617" w:rsidRPr="0059589A" w:rsidRDefault="00AE161C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күләмнәрен раслау </w:t>
      </w:r>
      <w:r w:rsidR="0059589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турында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AE161C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="00E211DE">
        <w:rPr>
          <w:sz w:val="28"/>
          <w:szCs w:val="28"/>
          <w:lang w:val="tt-RU"/>
        </w:rPr>
        <w:t>Россия Федерац</w:t>
      </w:r>
      <w:r w:rsidR="0059589A">
        <w:rPr>
          <w:sz w:val="28"/>
          <w:szCs w:val="28"/>
          <w:lang w:val="tt-RU"/>
        </w:rPr>
        <w:t>ия</w:t>
      </w:r>
      <w:r w:rsidR="00E211DE">
        <w:rPr>
          <w:sz w:val="28"/>
          <w:szCs w:val="28"/>
          <w:lang w:val="tt-RU"/>
        </w:rPr>
        <w:t>се</w:t>
      </w:r>
      <w:r>
        <w:rPr>
          <w:sz w:val="28"/>
          <w:szCs w:val="28"/>
          <w:lang w:val="tt-RU"/>
        </w:rPr>
        <w:t>ндә халыкның эш белән тәэмин ителеше турында” 1991 ел, 19 апрел</w:t>
      </w:r>
      <w:r w:rsidR="00E3728D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, 1032-1</w:t>
      </w:r>
      <w:r w:rsidR="008323AF">
        <w:rPr>
          <w:sz w:val="28"/>
          <w:szCs w:val="28"/>
          <w:lang w:val="tt-RU"/>
        </w:rPr>
        <w:t xml:space="preserve"> нче Россия Федера</w:t>
      </w:r>
      <w:r w:rsidR="00954AA8">
        <w:rPr>
          <w:sz w:val="28"/>
          <w:szCs w:val="28"/>
          <w:lang w:val="tt-RU"/>
        </w:rPr>
        <w:t>ц</w:t>
      </w:r>
      <w:r w:rsidR="008323AF">
        <w:rPr>
          <w:sz w:val="28"/>
          <w:szCs w:val="28"/>
          <w:lang w:val="tt-RU"/>
        </w:rPr>
        <w:t>иясе</w:t>
      </w:r>
      <w:r>
        <w:rPr>
          <w:sz w:val="28"/>
          <w:szCs w:val="28"/>
          <w:lang w:val="tt-RU"/>
        </w:rPr>
        <w:t xml:space="preserve"> </w:t>
      </w:r>
      <w:r w:rsidR="00954AA8">
        <w:rPr>
          <w:sz w:val="28"/>
          <w:szCs w:val="28"/>
          <w:lang w:val="tt-RU"/>
        </w:rPr>
        <w:t xml:space="preserve">Законы, Россия Федерациясе Хөкүмәтенең </w:t>
      </w:r>
      <w:r w:rsidR="00D42BB8">
        <w:rPr>
          <w:sz w:val="28"/>
          <w:szCs w:val="28"/>
          <w:lang w:val="tt-RU"/>
        </w:rPr>
        <w:t xml:space="preserve"> </w:t>
      </w:r>
      <w:r w:rsidR="00954AA8">
        <w:rPr>
          <w:sz w:val="28"/>
          <w:szCs w:val="28"/>
          <w:lang w:val="tt-RU"/>
        </w:rPr>
        <w:t>“Җәмәгат</w:t>
      </w:r>
      <w:r w:rsidR="00476DF1">
        <w:rPr>
          <w:sz w:val="28"/>
          <w:szCs w:val="28"/>
          <w:lang w:val="tt-RU"/>
        </w:rPr>
        <w:t>ь</w:t>
      </w:r>
      <w:r w:rsidR="00954AA8">
        <w:rPr>
          <w:sz w:val="28"/>
          <w:szCs w:val="28"/>
          <w:lang w:val="tt-RU"/>
        </w:rPr>
        <w:t xml:space="preserve"> эшләрен оештыру турындагы </w:t>
      </w:r>
      <w:r w:rsidR="00072184">
        <w:rPr>
          <w:sz w:val="28"/>
          <w:szCs w:val="28"/>
          <w:lang w:val="tt-RU"/>
        </w:rPr>
        <w:t>нигезләмәне раслау хакында” 1997 ел, 14 июл</w:t>
      </w:r>
      <w:r w:rsidR="00476DF1">
        <w:rPr>
          <w:sz w:val="28"/>
          <w:szCs w:val="28"/>
          <w:lang w:val="tt-RU"/>
        </w:rPr>
        <w:t>ь</w:t>
      </w:r>
      <w:r w:rsidR="00072184">
        <w:rPr>
          <w:sz w:val="28"/>
          <w:szCs w:val="28"/>
          <w:lang w:val="tt-RU"/>
        </w:rPr>
        <w:t xml:space="preserve">, 875 нче санлы карары нигезендә, </w:t>
      </w:r>
      <w:r w:rsidR="00E211DE">
        <w:rPr>
          <w:sz w:val="28"/>
          <w:szCs w:val="28"/>
          <w:lang w:val="tt-RU"/>
        </w:rPr>
        <w:t xml:space="preserve"> </w:t>
      </w:r>
      <w:r w:rsidR="00476DF1">
        <w:rPr>
          <w:sz w:val="28"/>
          <w:szCs w:val="28"/>
          <w:lang w:val="tt-RU"/>
        </w:rPr>
        <w:t>“2014-2020 е</w:t>
      </w:r>
      <w:r w:rsidR="00925033">
        <w:rPr>
          <w:sz w:val="28"/>
          <w:szCs w:val="28"/>
          <w:lang w:val="tt-RU"/>
        </w:rPr>
        <w:t>лларга Татарстан республикасы халкы мәшгульлегенә ярдәм итү” Дәүләт программасы,</w:t>
      </w:r>
      <w:r w:rsidR="005E5E86">
        <w:rPr>
          <w:sz w:val="28"/>
          <w:szCs w:val="28"/>
          <w:lang w:val="tt-RU"/>
        </w:rPr>
        <w:t xml:space="preserve"> Мамадыш </w:t>
      </w:r>
      <w:r w:rsidR="005E5E86" w:rsidRPr="005E5E86">
        <w:rPr>
          <w:lang w:val="tt-RU"/>
        </w:rPr>
        <w:t xml:space="preserve"> </w:t>
      </w:r>
      <w:r w:rsidR="005E5E86" w:rsidRPr="005E5E86">
        <w:rPr>
          <w:sz w:val="28"/>
          <w:szCs w:val="28"/>
          <w:lang w:val="tt-RU"/>
        </w:rPr>
        <w:t>муниципаль</w:t>
      </w:r>
      <w:r w:rsidR="005E5E86">
        <w:rPr>
          <w:sz w:val="28"/>
          <w:szCs w:val="28"/>
          <w:lang w:val="tt-RU"/>
        </w:rPr>
        <w:t xml:space="preserve"> районы </w:t>
      </w:r>
      <w:r w:rsidR="006747F1">
        <w:rPr>
          <w:sz w:val="28"/>
          <w:szCs w:val="28"/>
          <w:lang w:val="tt-RU"/>
        </w:rPr>
        <w:t>Башкарма комитетының 27.01.2017 ел, 76 нчы санлы карары белән расланган “</w:t>
      </w:r>
      <w:r w:rsidR="00942C8F">
        <w:rPr>
          <w:sz w:val="28"/>
          <w:szCs w:val="28"/>
          <w:lang w:val="tt-RU"/>
        </w:rPr>
        <w:t>Эшсез граж</w:t>
      </w:r>
      <w:r w:rsidR="006747F1">
        <w:rPr>
          <w:sz w:val="28"/>
          <w:szCs w:val="28"/>
          <w:lang w:val="tt-RU"/>
        </w:rPr>
        <w:t>даннарны вакытлыча түләүле җәмәгать</w:t>
      </w:r>
      <w:r w:rsidR="00476DF1">
        <w:rPr>
          <w:sz w:val="28"/>
          <w:szCs w:val="28"/>
          <w:lang w:val="tt-RU"/>
        </w:rPr>
        <w:t xml:space="preserve"> </w:t>
      </w:r>
      <w:r w:rsidR="006747F1">
        <w:rPr>
          <w:sz w:val="28"/>
          <w:szCs w:val="28"/>
          <w:lang w:val="tt-RU"/>
        </w:rPr>
        <w:t>эшләренә ураштыру нигезләмәсенә</w:t>
      </w:r>
      <w:r w:rsidR="00942C8F">
        <w:rPr>
          <w:sz w:val="28"/>
          <w:szCs w:val="28"/>
          <w:lang w:val="tt-RU"/>
        </w:rPr>
        <w:t>”</w:t>
      </w:r>
      <w:r w:rsidR="00E211DE">
        <w:rPr>
          <w:sz w:val="28"/>
          <w:szCs w:val="28"/>
          <w:lang w:val="tt-RU"/>
        </w:rPr>
        <w:t xml:space="preserve"> таянып,</w:t>
      </w:r>
      <w:r w:rsidR="008F1DA3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6747F1">
        <w:rPr>
          <w:sz w:val="28"/>
          <w:szCs w:val="28"/>
          <w:lang w:val="tt-RU"/>
        </w:rPr>
        <w:t xml:space="preserve"> </w:t>
      </w:r>
      <w:r w:rsidR="00D42BB8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0E2B75" w:rsidRDefault="008D1D1B" w:rsidP="00D90A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942C8F">
        <w:rPr>
          <w:sz w:val="28"/>
          <w:szCs w:val="28"/>
          <w:lang w:val="tt-RU"/>
        </w:rPr>
        <w:t xml:space="preserve">”Мамадыш районы халыкны эш белән тәэмин </w:t>
      </w:r>
      <w:r w:rsidR="00E940E3">
        <w:rPr>
          <w:sz w:val="28"/>
          <w:szCs w:val="28"/>
          <w:lang w:val="tt-RU"/>
        </w:rPr>
        <w:t>итү үзәге” дәүләт казна оешмасының 2018 елда түләүле җәмәгать эшләрен үткәрү буенча тәкъдимнәрен исәпкә алырга (1 нче санлы кушымта)</w:t>
      </w:r>
      <w:r w:rsidR="00831DF3">
        <w:rPr>
          <w:sz w:val="28"/>
          <w:szCs w:val="28"/>
          <w:lang w:val="tt-RU"/>
        </w:rPr>
        <w:t>.</w:t>
      </w:r>
    </w:p>
    <w:p w:rsidR="00904C83" w:rsidRPr="00CA7D0E" w:rsidRDefault="00904C83" w:rsidP="00D90A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E940E3" w:rsidRPr="00E940E3">
        <w:rPr>
          <w:sz w:val="28"/>
          <w:szCs w:val="28"/>
          <w:lang w:val="tt-RU"/>
        </w:rPr>
        <w:t>.”Мамадыш районы халыкны эш белән тәэмин и</w:t>
      </w:r>
      <w:r w:rsidR="00E940E3">
        <w:rPr>
          <w:sz w:val="28"/>
          <w:szCs w:val="28"/>
          <w:lang w:val="tt-RU"/>
        </w:rPr>
        <w:t>тү үзәге” дәүләт казна оешмасын</w:t>
      </w:r>
      <w:r w:rsidR="006E44FD">
        <w:rPr>
          <w:sz w:val="28"/>
          <w:szCs w:val="28"/>
          <w:lang w:val="tt-RU"/>
        </w:rPr>
        <w:t xml:space="preserve">а </w:t>
      </w:r>
      <w:r w:rsidR="000C312C">
        <w:rPr>
          <w:sz w:val="28"/>
          <w:szCs w:val="28"/>
          <w:lang w:val="tt-RU"/>
        </w:rPr>
        <w:t xml:space="preserve">түбәндәгеләрне тәкъдим итәргә: </w:t>
      </w:r>
      <w:r w:rsidR="00CA7D0E">
        <w:rPr>
          <w:sz w:val="28"/>
          <w:szCs w:val="28"/>
          <w:lang w:val="tt-RU"/>
        </w:rPr>
        <w:t>эшсез гражданнарга</w:t>
      </w:r>
      <w:r w:rsidR="000C312C">
        <w:rPr>
          <w:sz w:val="28"/>
          <w:szCs w:val="28"/>
          <w:lang w:val="tt-RU"/>
        </w:rPr>
        <w:t xml:space="preserve"> эш белән тәэмин итүдә ярдәм күрсәтергә, җирле үзидарә органы</w:t>
      </w:r>
      <w:r w:rsidR="00CA7D0E">
        <w:rPr>
          <w:sz w:val="28"/>
          <w:szCs w:val="28"/>
          <w:lang w:val="tt-RU"/>
        </w:rPr>
        <w:t xml:space="preserve"> һәм эш бирүчеләр белән җәмәгать</w:t>
      </w:r>
      <w:r w:rsidR="000C312C">
        <w:rPr>
          <w:sz w:val="28"/>
          <w:szCs w:val="28"/>
          <w:lang w:val="tt-RU"/>
        </w:rPr>
        <w:t xml:space="preserve"> эшләрен оештыру һәм үткәрү буенча уртак эшчәнлек турында шартнамәләр төзергә, эш бирүчеләргә туры килгән кандидатларн</w:t>
      </w:r>
      <w:r w:rsidR="00CA7D0E">
        <w:rPr>
          <w:sz w:val="28"/>
          <w:szCs w:val="28"/>
          <w:lang w:val="tt-RU"/>
        </w:rPr>
        <w:t>ы сәламәтлеге, яше, профессиональ</w:t>
      </w:r>
      <w:r w:rsidR="000C312C">
        <w:rPr>
          <w:sz w:val="28"/>
          <w:szCs w:val="28"/>
          <w:lang w:val="tt-RU"/>
        </w:rPr>
        <w:t xml:space="preserve"> һәм шәхси  үзенчәлекләрен</w:t>
      </w:r>
      <w:r w:rsidR="00CA7D0E">
        <w:rPr>
          <w:sz w:val="28"/>
          <w:szCs w:val="28"/>
          <w:lang w:val="tt-RU"/>
        </w:rPr>
        <w:t>, теләген</w:t>
      </w:r>
      <w:r w:rsidR="000C312C">
        <w:rPr>
          <w:sz w:val="28"/>
          <w:szCs w:val="28"/>
          <w:lang w:val="tt-RU"/>
        </w:rPr>
        <w:t xml:space="preserve"> исәпкә алып, сайлауда ярдәм күрсәтергә</w:t>
      </w:r>
      <w:r w:rsidR="00CA7D0E">
        <w:rPr>
          <w:sz w:val="28"/>
          <w:szCs w:val="28"/>
          <w:lang w:val="tt-RU"/>
        </w:rPr>
        <w:t xml:space="preserve"> (эшкә түләү, эшнең режимы, эшнең урнашкан урыны, эшнең характеры, кешенең профессиясе (белгечлеге)).</w:t>
      </w:r>
    </w:p>
    <w:p w:rsidR="00106D74" w:rsidRPr="00B40258" w:rsidRDefault="00271FEC" w:rsidP="002E39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106D74">
        <w:rPr>
          <w:sz w:val="28"/>
          <w:szCs w:val="28"/>
          <w:lang w:val="tt-RU"/>
        </w:rPr>
        <w:t>.</w:t>
      </w:r>
      <w:r w:rsidR="002E391C" w:rsidRPr="002E391C">
        <w:rPr>
          <w:lang w:val="tt-RU"/>
        </w:rPr>
        <w:t xml:space="preserve"> </w:t>
      </w:r>
      <w:r w:rsidRPr="00271FEC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 урынбасары В.И.Никитинга йөкләргә</w:t>
      </w:r>
      <w:r>
        <w:rPr>
          <w:sz w:val="28"/>
          <w:szCs w:val="28"/>
          <w:lang w:val="tt-RU"/>
        </w:rPr>
        <w:t>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356FF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5F13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0DA4"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6C37F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Pr="006C37FF" w:rsidRDefault="006C37FF" w:rsidP="006C37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C37FF">
        <w:rPr>
          <w:rFonts w:ascii="Times New Roman" w:hAnsi="Times New Roman" w:cs="Times New Roman"/>
          <w:sz w:val="28"/>
          <w:szCs w:val="28"/>
        </w:rPr>
        <w:t>Татарстан  Республикасы Мамадыш</w:t>
      </w:r>
    </w:p>
    <w:p w:rsidR="006C37FF" w:rsidRPr="006C37FF" w:rsidRDefault="006C37FF" w:rsidP="006C37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C37FF">
        <w:rPr>
          <w:rFonts w:ascii="Times New Roman" w:hAnsi="Times New Roman" w:cs="Times New Roman"/>
          <w:sz w:val="28"/>
          <w:szCs w:val="28"/>
        </w:rPr>
        <w:t xml:space="preserve"> муниципаль районы Башкарма комитетының</w:t>
      </w:r>
    </w:p>
    <w:p w:rsidR="006C37FF" w:rsidRPr="006C37FF" w:rsidRDefault="006C37FF" w:rsidP="006C37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24.01</w:t>
      </w:r>
      <w:r w:rsidRPr="006C37FF">
        <w:rPr>
          <w:rFonts w:ascii="Times New Roman" w:hAnsi="Times New Roman" w:cs="Times New Roman"/>
          <w:sz w:val="28"/>
          <w:szCs w:val="28"/>
        </w:rPr>
        <w:t xml:space="preserve">.2018 ел, </w:t>
      </w:r>
      <w:r>
        <w:rPr>
          <w:rFonts w:ascii="Times New Roman" w:hAnsi="Times New Roman" w:cs="Times New Roman"/>
          <w:sz w:val="28"/>
          <w:szCs w:val="28"/>
        </w:rPr>
        <w:t>49 нчы</w:t>
      </w:r>
      <w:r w:rsidRPr="006C37FF">
        <w:rPr>
          <w:rFonts w:ascii="Times New Roman" w:hAnsi="Times New Roman" w:cs="Times New Roman"/>
          <w:sz w:val="28"/>
          <w:szCs w:val="28"/>
        </w:rPr>
        <w:t xml:space="preserve"> санлы карарына</w:t>
      </w:r>
    </w:p>
    <w:p w:rsidR="006C37FF" w:rsidRDefault="006C37FF" w:rsidP="006C37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C37FF">
        <w:rPr>
          <w:rFonts w:ascii="Times New Roman" w:hAnsi="Times New Roman" w:cs="Times New Roman"/>
          <w:sz w:val="28"/>
          <w:szCs w:val="28"/>
        </w:rPr>
        <w:t xml:space="preserve"> кушымта №1</w:t>
      </w:r>
    </w:p>
    <w:p w:rsidR="006C37FF" w:rsidRDefault="006C37FF" w:rsidP="006C37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37FF" w:rsidRDefault="00BC693C" w:rsidP="00BC693C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C693C">
        <w:rPr>
          <w:rFonts w:ascii="Times New Roman" w:hAnsi="Times New Roman" w:cs="Times New Roman"/>
          <w:sz w:val="28"/>
          <w:szCs w:val="28"/>
        </w:rPr>
        <w:t xml:space="preserve">Җәмәгать эшләренең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үләме </w:t>
      </w:r>
      <w:r w:rsidRPr="00BC693C">
        <w:rPr>
          <w:rFonts w:ascii="Times New Roman" w:hAnsi="Times New Roman" w:cs="Times New Roman"/>
          <w:sz w:val="28"/>
          <w:szCs w:val="28"/>
        </w:rPr>
        <w:t xml:space="preserve">һәм </w:t>
      </w:r>
      <w:r>
        <w:rPr>
          <w:rFonts w:ascii="Times New Roman" w:hAnsi="Times New Roman" w:cs="Times New Roman"/>
          <w:sz w:val="28"/>
          <w:szCs w:val="28"/>
          <w:lang w:val="tt-RU"/>
        </w:rPr>
        <w:t>төре</w:t>
      </w:r>
    </w:p>
    <w:p w:rsidR="00BC693C" w:rsidRPr="00BC693C" w:rsidRDefault="00BC693C" w:rsidP="00BC693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5205"/>
        <w:gridCol w:w="2190"/>
      </w:tblGrid>
      <w:tr w:rsidR="00BC693C" w:rsidTr="00BC693C">
        <w:trPr>
          <w:trHeight w:val="690"/>
        </w:trPr>
        <w:tc>
          <w:tcPr>
            <w:tcW w:w="1965" w:type="dxa"/>
          </w:tcPr>
          <w:p w:rsidR="00BC693C" w:rsidRPr="00BC693C" w:rsidRDefault="00BC693C" w:rsidP="00BC693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Эш урынының саны</w:t>
            </w:r>
          </w:p>
        </w:tc>
        <w:tc>
          <w:tcPr>
            <w:tcW w:w="5205" w:type="dxa"/>
          </w:tcPr>
          <w:p w:rsidR="00BC693C" w:rsidRPr="00BC693C" w:rsidRDefault="00BC693C" w:rsidP="00BC693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Эш төрләре</w:t>
            </w:r>
          </w:p>
        </w:tc>
        <w:tc>
          <w:tcPr>
            <w:tcW w:w="2190" w:type="dxa"/>
          </w:tcPr>
          <w:p w:rsidR="00BC693C" w:rsidRPr="00BC693C" w:rsidRDefault="00BC693C" w:rsidP="00BC693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Эшне үткәрү вакыты</w:t>
            </w:r>
          </w:p>
        </w:tc>
      </w:tr>
      <w:tr w:rsidR="00BC693C" w:rsidTr="00BC693C">
        <w:trPr>
          <w:trHeight w:val="690"/>
        </w:trPr>
        <w:tc>
          <w:tcPr>
            <w:tcW w:w="1965" w:type="dxa"/>
          </w:tcPr>
          <w:p w:rsidR="00BC693C" w:rsidRDefault="00BC693C" w:rsidP="00BC693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46</w:t>
            </w:r>
          </w:p>
        </w:tc>
        <w:tc>
          <w:tcPr>
            <w:tcW w:w="5205" w:type="dxa"/>
          </w:tcPr>
          <w:p w:rsidR="00BC693C" w:rsidRDefault="00D42BB8" w:rsidP="00BC693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Территорияләрне яшелләндерү һәм төзекләндерү, лесопарк хуҗалыгын, ял зоналары һәм туризмны үстерү</w:t>
            </w:r>
          </w:p>
        </w:tc>
        <w:tc>
          <w:tcPr>
            <w:tcW w:w="2190" w:type="dxa"/>
          </w:tcPr>
          <w:p w:rsidR="00BC693C" w:rsidRDefault="00BC693C" w:rsidP="00BC693C">
            <w:pPr>
              <w:pStyle w:val="ConsPlusNormal0"/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2018 елның 1- 4 кварталлары</w:t>
            </w:r>
          </w:p>
        </w:tc>
      </w:tr>
    </w:tbl>
    <w:p w:rsidR="005026A6" w:rsidRDefault="005026A6" w:rsidP="00660122">
      <w:pPr>
        <w:rPr>
          <w:sz w:val="26"/>
          <w:szCs w:val="26"/>
        </w:rPr>
      </w:pPr>
    </w:p>
    <w:p w:rsidR="00D42BB8" w:rsidRDefault="00D42BB8" w:rsidP="00660122">
      <w:pPr>
        <w:rPr>
          <w:sz w:val="26"/>
          <w:szCs w:val="26"/>
        </w:rPr>
      </w:pPr>
    </w:p>
    <w:sectPr w:rsidR="00D42BB8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F8" w:rsidRDefault="00916CF8">
      <w:r>
        <w:separator/>
      </w:r>
    </w:p>
  </w:endnote>
  <w:endnote w:type="continuationSeparator" w:id="0">
    <w:p w:rsidR="00916CF8" w:rsidRDefault="0091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F8" w:rsidRDefault="00916CF8">
      <w:r>
        <w:separator/>
      </w:r>
    </w:p>
  </w:footnote>
  <w:footnote w:type="continuationSeparator" w:id="0">
    <w:p w:rsidR="00916CF8" w:rsidRDefault="0091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79B9"/>
    <w:rsid w:val="00047FCC"/>
    <w:rsid w:val="00054A3B"/>
    <w:rsid w:val="0005711A"/>
    <w:rsid w:val="00063630"/>
    <w:rsid w:val="00072184"/>
    <w:rsid w:val="0008359D"/>
    <w:rsid w:val="00095CF6"/>
    <w:rsid w:val="000C0B1A"/>
    <w:rsid w:val="000C312C"/>
    <w:rsid w:val="000E2B75"/>
    <w:rsid w:val="00106D74"/>
    <w:rsid w:val="00107FC2"/>
    <w:rsid w:val="00112128"/>
    <w:rsid w:val="00113E25"/>
    <w:rsid w:val="00131B46"/>
    <w:rsid w:val="00132550"/>
    <w:rsid w:val="00170ADC"/>
    <w:rsid w:val="0018195A"/>
    <w:rsid w:val="001B41FB"/>
    <w:rsid w:val="001B5F1C"/>
    <w:rsid w:val="001C5938"/>
    <w:rsid w:val="001E7850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1FEC"/>
    <w:rsid w:val="00275860"/>
    <w:rsid w:val="00293F50"/>
    <w:rsid w:val="002963C4"/>
    <w:rsid w:val="002A6A6D"/>
    <w:rsid w:val="002A740D"/>
    <w:rsid w:val="002C2397"/>
    <w:rsid w:val="002D267E"/>
    <w:rsid w:val="002D3DCB"/>
    <w:rsid w:val="002E391C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671F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76DF1"/>
    <w:rsid w:val="004A232B"/>
    <w:rsid w:val="004B58B3"/>
    <w:rsid w:val="004F191F"/>
    <w:rsid w:val="005026A6"/>
    <w:rsid w:val="005075F8"/>
    <w:rsid w:val="005113FD"/>
    <w:rsid w:val="00530A98"/>
    <w:rsid w:val="0053423B"/>
    <w:rsid w:val="005550F3"/>
    <w:rsid w:val="005664F0"/>
    <w:rsid w:val="00594985"/>
    <w:rsid w:val="0059589A"/>
    <w:rsid w:val="005A40BE"/>
    <w:rsid w:val="005B63D9"/>
    <w:rsid w:val="005C5CF0"/>
    <w:rsid w:val="005C6B7F"/>
    <w:rsid w:val="005E3205"/>
    <w:rsid w:val="005E5E86"/>
    <w:rsid w:val="005F13E9"/>
    <w:rsid w:val="005F19CC"/>
    <w:rsid w:val="005F5AD1"/>
    <w:rsid w:val="005F7E8D"/>
    <w:rsid w:val="00606A63"/>
    <w:rsid w:val="0062743B"/>
    <w:rsid w:val="00631DF4"/>
    <w:rsid w:val="00645ED3"/>
    <w:rsid w:val="00660122"/>
    <w:rsid w:val="006639D3"/>
    <w:rsid w:val="006747F1"/>
    <w:rsid w:val="00677669"/>
    <w:rsid w:val="00691C1D"/>
    <w:rsid w:val="00694EED"/>
    <w:rsid w:val="006C37FF"/>
    <w:rsid w:val="006C3AF9"/>
    <w:rsid w:val="006C7F97"/>
    <w:rsid w:val="006E3934"/>
    <w:rsid w:val="006E44FD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44AF"/>
    <w:rsid w:val="007B74E4"/>
    <w:rsid w:val="007C4361"/>
    <w:rsid w:val="007C514C"/>
    <w:rsid w:val="007E0B19"/>
    <w:rsid w:val="007E2374"/>
    <w:rsid w:val="008138C2"/>
    <w:rsid w:val="0081567C"/>
    <w:rsid w:val="00827D69"/>
    <w:rsid w:val="0083136F"/>
    <w:rsid w:val="00831DF3"/>
    <w:rsid w:val="008323AF"/>
    <w:rsid w:val="00841AE4"/>
    <w:rsid w:val="008508B3"/>
    <w:rsid w:val="00851C33"/>
    <w:rsid w:val="00860B00"/>
    <w:rsid w:val="00864085"/>
    <w:rsid w:val="008641F4"/>
    <w:rsid w:val="0088299D"/>
    <w:rsid w:val="00886DB1"/>
    <w:rsid w:val="0089078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CFD"/>
    <w:rsid w:val="00916CF8"/>
    <w:rsid w:val="009173C1"/>
    <w:rsid w:val="00925033"/>
    <w:rsid w:val="009257CA"/>
    <w:rsid w:val="00926F86"/>
    <w:rsid w:val="00942C8F"/>
    <w:rsid w:val="00943B92"/>
    <w:rsid w:val="00946541"/>
    <w:rsid w:val="00954AA8"/>
    <w:rsid w:val="0096472E"/>
    <w:rsid w:val="00967F54"/>
    <w:rsid w:val="00972859"/>
    <w:rsid w:val="00982234"/>
    <w:rsid w:val="009967F3"/>
    <w:rsid w:val="009B70FA"/>
    <w:rsid w:val="009E183F"/>
    <w:rsid w:val="009E212D"/>
    <w:rsid w:val="00A03E0C"/>
    <w:rsid w:val="00A07F48"/>
    <w:rsid w:val="00A35590"/>
    <w:rsid w:val="00A356FF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161C"/>
    <w:rsid w:val="00AE76F9"/>
    <w:rsid w:val="00AF4545"/>
    <w:rsid w:val="00B12302"/>
    <w:rsid w:val="00B934FC"/>
    <w:rsid w:val="00B93F21"/>
    <w:rsid w:val="00B96A0F"/>
    <w:rsid w:val="00BC3C8B"/>
    <w:rsid w:val="00BC440A"/>
    <w:rsid w:val="00BC693C"/>
    <w:rsid w:val="00BD7197"/>
    <w:rsid w:val="00BF2BBF"/>
    <w:rsid w:val="00BF431B"/>
    <w:rsid w:val="00C02746"/>
    <w:rsid w:val="00C11740"/>
    <w:rsid w:val="00C32166"/>
    <w:rsid w:val="00C451B5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A7D0E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42BB8"/>
    <w:rsid w:val="00D504AC"/>
    <w:rsid w:val="00D56925"/>
    <w:rsid w:val="00D60017"/>
    <w:rsid w:val="00D6781B"/>
    <w:rsid w:val="00D85DC4"/>
    <w:rsid w:val="00D90903"/>
    <w:rsid w:val="00D90ADD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211DE"/>
    <w:rsid w:val="00E311DD"/>
    <w:rsid w:val="00E3728D"/>
    <w:rsid w:val="00E44E26"/>
    <w:rsid w:val="00E45800"/>
    <w:rsid w:val="00E51B49"/>
    <w:rsid w:val="00E55ADD"/>
    <w:rsid w:val="00E804CB"/>
    <w:rsid w:val="00E90DA4"/>
    <w:rsid w:val="00E940E3"/>
    <w:rsid w:val="00EA7058"/>
    <w:rsid w:val="00EB02E0"/>
    <w:rsid w:val="00EB51E8"/>
    <w:rsid w:val="00EE3460"/>
    <w:rsid w:val="00EE65F9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451"/>
    <w:rsid w:val="00F8752E"/>
    <w:rsid w:val="00FA5E31"/>
    <w:rsid w:val="00FA7AA0"/>
    <w:rsid w:val="00FB2C89"/>
    <w:rsid w:val="00FB4237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03488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EEC900-D003-4B53-ADD4-804EAF12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3229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2018-08-27T08:22:00Z</cp:lastPrinted>
  <dcterms:created xsi:type="dcterms:W3CDTF">2018-08-23T07:27:00Z</dcterms:created>
  <dcterms:modified xsi:type="dcterms:W3CDTF">2018-08-27T08:24:00Z</dcterms:modified>
</cp:coreProperties>
</file>