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7A097E"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635"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B968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B968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7A097E">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3970" r="1079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25828"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56537F" w:rsidRDefault="00BF431B" w:rsidP="00107FC2">
            <w:pPr>
              <w:rPr>
                <w:sz w:val="28"/>
                <w:u w:val="single"/>
              </w:rPr>
            </w:pPr>
            <w:r>
              <w:rPr>
                <w:sz w:val="28"/>
              </w:rPr>
              <w:t>№</w:t>
            </w:r>
            <w:r w:rsidR="0056537F">
              <w:rPr>
                <w:sz w:val="28"/>
                <w:u w:val="single"/>
              </w:rPr>
              <w:t>1427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6537F" w:rsidP="00107FC2">
            <w:pPr>
              <w:rPr>
                <w:sz w:val="28"/>
              </w:rPr>
            </w:pPr>
            <w:r>
              <w:rPr>
                <w:sz w:val="28"/>
              </w:rPr>
              <w:t xml:space="preserve">        от «</w:t>
            </w:r>
            <w:r>
              <w:rPr>
                <w:sz w:val="28"/>
                <w:u w:val="single"/>
              </w:rPr>
              <w:t>13</w:t>
            </w:r>
            <w:r>
              <w:rPr>
                <w:sz w:val="28"/>
              </w:rPr>
              <w:t xml:space="preserve">» </w:t>
            </w:r>
            <w:r>
              <w:rPr>
                <w:sz w:val="28"/>
                <w:u w:val="single"/>
              </w:rPr>
              <w:t xml:space="preserve">11      </w:t>
            </w:r>
            <w:r w:rsidR="00EC1ADC">
              <w:rPr>
                <w:sz w:val="28"/>
              </w:rPr>
              <w:t>2017</w:t>
            </w:r>
            <w:r w:rsidR="00BF431B">
              <w:rPr>
                <w:sz w:val="28"/>
              </w:rPr>
              <w:t xml:space="preserve"> г.</w:t>
            </w:r>
          </w:p>
        </w:tc>
        <w:tc>
          <w:tcPr>
            <w:tcW w:w="850" w:type="dxa"/>
          </w:tcPr>
          <w:p w:rsidR="00606A63" w:rsidRPr="00BF431B" w:rsidRDefault="00606A63">
            <w:pPr>
              <w:rPr>
                <w:sz w:val="28"/>
              </w:rPr>
            </w:pPr>
          </w:p>
        </w:tc>
      </w:tr>
    </w:tbl>
    <w:p w:rsidR="00564320" w:rsidRDefault="00564320" w:rsidP="007C4834">
      <w:pPr>
        <w:jc w:val="both"/>
        <w:rPr>
          <w:sz w:val="22"/>
          <w:szCs w:val="22"/>
        </w:rPr>
      </w:pPr>
    </w:p>
    <w:p w:rsidR="00564320" w:rsidRDefault="00564320" w:rsidP="007C4834">
      <w:pPr>
        <w:jc w:val="both"/>
        <w:rPr>
          <w:sz w:val="22"/>
          <w:szCs w:val="22"/>
        </w:rPr>
      </w:pPr>
    </w:p>
    <w:p w:rsidR="00741A88" w:rsidRDefault="00741A88" w:rsidP="007C4834">
      <w:pPr>
        <w:jc w:val="both"/>
        <w:rPr>
          <w:sz w:val="28"/>
          <w:szCs w:val="28"/>
        </w:rPr>
      </w:pPr>
      <w:r w:rsidRPr="00741A88">
        <w:rPr>
          <w:sz w:val="28"/>
          <w:szCs w:val="28"/>
        </w:rPr>
        <w:t>Мамадыш муниципаль районы</w:t>
      </w:r>
    </w:p>
    <w:p w:rsidR="00741A88" w:rsidRDefault="00741A88" w:rsidP="007C4834">
      <w:pPr>
        <w:jc w:val="both"/>
        <w:rPr>
          <w:sz w:val="28"/>
          <w:szCs w:val="28"/>
        </w:rPr>
      </w:pPr>
      <w:r w:rsidRPr="00741A88">
        <w:rPr>
          <w:sz w:val="28"/>
          <w:szCs w:val="28"/>
        </w:rPr>
        <w:t xml:space="preserve"> </w:t>
      </w:r>
      <w:r>
        <w:rPr>
          <w:sz w:val="28"/>
          <w:szCs w:val="28"/>
        </w:rPr>
        <w:t xml:space="preserve">Башкарма комитеты җитәкчесенең </w:t>
      </w:r>
    </w:p>
    <w:p w:rsidR="00741A88" w:rsidRDefault="00741A88" w:rsidP="007C4834">
      <w:pPr>
        <w:jc w:val="both"/>
        <w:rPr>
          <w:sz w:val="28"/>
          <w:szCs w:val="28"/>
        </w:rPr>
      </w:pPr>
      <w:r w:rsidRPr="00741A88">
        <w:rPr>
          <w:sz w:val="28"/>
          <w:szCs w:val="28"/>
        </w:rPr>
        <w:t xml:space="preserve"> 2013 елның 18 </w:t>
      </w:r>
      <w:r w:rsidR="002E2789">
        <w:rPr>
          <w:sz w:val="28"/>
          <w:szCs w:val="28"/>
          <w:lang w:val="tt-RU"/>
        </w:rPr>
        <w:t>сентяб</w:t>
      </w:r>
      <w:r w:rsidRPr="00741A88">
        <w:rPr>
          <w:sz w:val="28"/>
          <w:szCs w:val="28"/>
        </w:rPr>
        <w:t>рендәге</w:t>
      </w:r>
    </w:p>
    <w:p w:rsidR="00741A88" w:rsidRDefault="00741A88" w:rsidP="007C4834">
      <w:pPr>
        <w:jc w:val="both"/>
        <w:rPr>
          <w:sz w:val="28"/>
          <w:szCs w:val="28"/>
        </w:rPr>
      </w:pPr>
      <w:r w:rsidRPr="00741A88">
        <w:rPr>
          <w:sz w:val="28"/>
          <w:szCs w:val="28"/>
        </w:rPr>
        <w:t xml:space="preserve"> «Мәктәпкәчә белем бирү программасын</w:t>
      </w:r>
    </w:p>
    <w:p w:rsidR="00741A88" w:rsidRDefault="00741A88" w:rsidP="007C4834">
      <w:pPr>
        <w:jc w:val="both"/>
        <w:rPr>
          <w:sz w:val="28"/>
          <w:szCs w:val="28"/>
        </w:rPr>
      </w:pPr>
      <w:r w:rsidRPr="00741A88">
        <w:rPr>
          <w:sz w:val="28"/>
          <w:szCs w:val="28"/>
        </w:rPr>
        <w:t xml:space="preserve"> гамәлгә ашыручы мәгариф оешмаларына</w:t>
      </w:r>
    </w:p>
    <w:p w:rsidR="00741A88" w:rsidRDefault="00741A88" w:rsidP="007C4834">
      <w:pPr>
        <w:jc w:val="both"/>
        <w:rPr>
          <w:sz w:val="28"/>
          <w:szCs w:val="28"/>
        </w:rPr>
      </w:pPr>
      <w:r w:rsidRPr="00741A88">
        <w:rPr>
          <w:sz w:val="28"/>
          <w:szCs w:val="28"/>
        </w:rPr>
        <w:t xml:space="preserve"> йөрүче балалары булган гражданнарга</w:t>
      </w:r>
    </w:p>
    <w:p w:rsidR="00741A88" w:rsidRDefault="00741A88" w:rsidP="007C4834">
      <w:pPr>
        <w:jc w:val="both"/>
        <w:rPr>
          <w:sz w:val="28"/>
          <w:szCs w:val="28"/>
        </w:rPr>
      </w:pPr>
      <w:r w:rsidRPr="00741A88">
        <w:rPr>
          <w:sz w:val="28"/>
          <w:szCs w:val="28"/>
        </w:rPr>
        <w:t xml:space="preserve"> социаль ярдәм чаралары күрсәтү турында»</w:t>
      </w:r>
    </w:p>
    <w:p w:rsidR="00741A88" w:rsidRDefault="00741A88" w:rsidP="007C4834">
      <w:pPr>
        <w:jc w:val="both"/>
        <w:rPr>
          <w:sz w:val="28"/>
          <w:szCs w:val="28"/>
          <w:lang w:val="tt-RU"/>
        </w:rPr>
      </w:pPr>
      <w:r w:rsidRPr="00741A88">
        <w:rPr>
          <w:sz w:val="28"/>
          <w:szCs w:val="28"/>
        </w:rPr>
        <w:t xml:space="preserve">1333 номерлы </w:t>
      </w:r>
      <w:r>
        <w:rPr>
          <w:sz w:val="28"/>
          <w:szCs w:val="28"/>
          <w:lang w:val="tt-RU"/>
        </w:rPr>
        <w:t>карарына үзгәрешләр һәм</w:t>
      </w:r>
    </w:p>
    <w:p w:rsidR="00741A88" w:rsidRDefault="00741A88" w:rsidP="007C4834">
      <w:pPr>
        <w:jc w:val="both"/>
        <w:rPr>
          <w:sz w:val="28"/>
          <w:szCs w:val="28"/>
          <w:lang w:val="tt-RU"/>
        </w:rPr>
      </w:pPr>
      <w:r>
        <w:rPr>
          <w:sz w:val="28"/>
          <w:szCs w:val="28"/>
          <w:lang w:val="tt-RU"/>
        </w:rPr>
        <w:t xml:space="preserve"> өстәмәләр кертү турында </w:t>
      </w:r>
    </w:p>
    <w:p w:rsidR="00564320" w:rsidRDefault="00564320" w:rsidP="007C4834">
      <w:pPr>
        <w:jc w:val="both"/>
        <w:rPr>
          <w:sz w:val="28"/>
          <w:szCs w:val="28"/>
        </w:rPr>
      </w:pPr>
    </w:p>
    <w:p w:rsidR="00564320" w:rsidRPr="002E2789" w:rsidRDefault="00741A88" w:rsidP="002E2789">
      <w:pPr>
        <w:ind w:firstLine="709"/>
        <w:jc w:val="both"/>
        <w:rPr>
          <w:sz w:val="28"/>
          <w:szCs w:val="28"/>
          <w:lang w:val="tt-RU"/>
        </w:rPr>
      </w:pPr>
      <w:r>
        <w:rPr>
          <w:sz w:val="28"/>
          <w:szCs w:val="28"/>
        </w:rPr>
        <w:t xml:space="preserve"> </w:t>
      </w:r>
      <w:r w:rsidR="007C4834">
        <w:rPr>
          <w:sz w:val="28"/>
          <w:szCs w:val="28"/>
        </w:rPr>
        <w:t xml:space="preserve"> </w:t>
      </w:r>
      <w:r w:rsidRPr="00741A88">
        <w:rPr>
          <w:sz w:val="28"/>
          <w:szCs w:val="28"/>
        </w:rPr>
        <w:t>«Россия Федерациясенең аерым закон актларына адреслы булу принцибын үтәү һәм мохтаҗлык критерийларын куллану бурычыннан чыгып</w:t>
      </w:r>
      <w:r w:rsidR="002E2789">
        <w:rPr>
          <w:sz w:val="28"/>
          <w:szCs w:val="28"/>
        </w:rPr>
        <w:t>,</w:t>
      </w:r>
      <w:r w:rsidRPr="00741A88">
        <w:rPr>
          <w:sz w:val="28"/>
          <w:szCs w:val="28"/>
        </w:rPr>
        <w:t xml:space="preserve"> социаль ярдәм чараларын бирүне исәпкә алу һәм камилләштерү өлешендә үзгәрешләр кертү турында»</w:t>
      </w:r>
      <w:r>
        <w:rPr>
          <w:sz w:val="28"/>
          <w:szCs w:val="28"/>
        </w:rPr>
        <w:t xml:space="preserve"> </w:t>
      </w:r>
      <w:r w:rsidR="004E4574">
        <w:rPr>
          <w:sz w:val="28"/>
          <w:szCs w:val="28"/>
        </w:rPr>
        <w:t xml:space="preserve"> </w:t>
      </w:r>
      <w:r w:rsidRPr="00741A88">
        <w:rPr>
          <w:sz w:val="28"/>
          <w:szCs w:val="28"/>
        </w:rPr>
        <w:t>2015 ел</w:t>
      </w:r>
      <w:r w:rsidR="004E4574">
        <w:rPr>
          <w:sz w:val="28"/>
          <w:szCs w:val="28"/>
          <w:lang w:val="tt-RU"/>
        </w:rPr>
        <w:t xml:space="preserve">ның 29 декабрендәге </w:t>
      </w:r>
      <w:r w:rsidRPr="00741A88">
        <w:rPr>
          <w:sz w:val="28"/>
          <w:szCs w:val="28"/>
        </w:rPr>
        <w:t>№388 – ФЗ Федераль закон</w:t>
      </w:r>
      <w:r w:rsidR="004E4574">
        <w:rPr>
          <w:sz w:val="28"/>
          <w:szCs w:val="28"/>
          <w:lang w:val="tt-RU"/>
        </w:rPr>
        <w:t xml:space="preserve">, </w:t>
      </w:r>
      <w:r w:rsidR="004E4574">
        <w:rPr>
          <w:sz w:val="28"/>
          <w:szCs w:val="28"/>
        </w:rPr>
        <w:t xml:space="preserve"> </w:t>
      </w:r>
      <w:r w:rsidRPr="00741A88">
        <w:rPr>
          <w:sz w:val="28"/>
          <w:szCs w:val="28"/>
        </w:rPr>
        <w:t xml:space="preserve"> </w:t>
      </w:r>
      <w:r w:rsidR="004E4574" w:rsidRPr="004E4574">
        <w:rPr>
          <w:sz w:val="28"/>
          <w:szCs w:val="28"/>
        </w:rPr>
        <w:t>«Дәүләт социаль ярдәме турында»</w:t>
      </w:r>
      <w:r w:rsidR="004E4574" w:rsidRPr="004E4574">
        <w:t xml:space="preserve"> </w:t>
      </w:r>
      <w:r w:rsidR="004E4574">
        <w:rPr>
          <w:sz w:val="28"/>
          <w:szCs w:val="28"/>
        </w:rPr>
        <w:t xml:space="preserve">   1999 елның 17 июлендә </w:t>
      </w:r>
      <w:r w:rsidRPr="00741A88">
        <w:rPr>
          <w:sz w:val="28"/>
          <w:szCs w:val="28"/>
        </w:rPr>
        <w:t>кабул ителгән</w:t>
      </w:r>
      <w:r w:rsidR="002E2789">
        <w:rPr>
          <w:sz w:val="28"/>
          <w:szCs w:val="28"/>
        </w:rPr>
        <w:t xml:space="preserve"> </w:t>
      </w:r>
      <w:r w:rsidR="004E4574" w:rsidRPr="004E4574">
        <w:rPr>
          <w:sz w:val="28"/>
          <w:szCs w:val="28"/>
        </w:rPr>
        <w:t>№ 178</w:t>
      </w:r>
      <w:r w:rsidR="004E4574">
        <w:rPr>
          <w:sz w:val="28"/>
          <w:szCs w:val="28"/>
          <w:lang w:val="tt-RU"/>
        </w:rPr>
        <w:t>-</w:t>
      </w:r>
      <w:r w:rsidR="004E4574" w:rsidRPr="004E4574">
        <w:rPr>
          <w:sz w:val="28"/>
          <w:szCs w:val="28"/>
        </w:rPr>
        <w:t xml:space="preserve"> «ФЗ</w:t>
      </w:r>
      <w:r w:rsidRPr="00741A88">
        <w:rPr>
          <w:sz w:val="28"/>
          <w:szCs w:val="28"/>
        </w:rPr>
        <w:t xml:space="preserve"> Федераль закон нигезендә</w:t>
      </w:r>
      <w:r w:rsidR="002E2789">
        <w:rPr>
          <w:sz w:val="28"/>
          <w:szCs w:val="28"/>
          <w:lang w:val="tt-RU"/>
        </w:rPr>
        <w:t xml:space="preserve"> </w:t>
      </w:r>
      <w:r w:rsidR="002E2789">
        <w:rPr>
          <w:sz w:val="28"/>
          <w:szCs w:val="28"/>
        </w:rPr>
        <w:t>Татарстан Республикасы Мамадыш муниципаль районы Башкарма комитеты карар бир</w:t>
      </w:r>
      <w:r w:rsidR="002E2789">
        <w:rPr>
          <w:sz w:val="28"/>
          <w:szCs w:val="28"/>
          <w:lang w:val="tt-RU"/>
        </w:rPr>
        <w:t>ә:</w:t>
      </w:r>
    </w:p>
    <w:p w:rsidR="007C4834" w:rsidRPr="00503BEA" w:rsidRDefault="002E2789" w:rsidP="002E2789">
      <w:pPr>
        <w:jc w:val="both"/>
        <w:rPr>
          <w:sz w:val="28"/>
          <w:szCs w:val="28"/>
          <w:lang w:val="tt-RU"/>
        </w:rPr>
      </w:pPr>
      <w:r>
        <w:rPr>
          <w:sz w:val="28"/>
          <w:szCs w:val="28"/>
          <w:lang w:val="tt-RU"/>
        </w:rPr>
        <w:t xml:space="preserve">          1.</w:t>
      </w:r>
      <w:r w:rsidRPr="002E2789">
        <w:rPr>
          <w:lang w:val="tt-RU"/>
        </w:rPr>
        <w:t xml:space="preserve"> </w:t>
      </w:r>
      <w:r w:rsidRPr="002E2789">
        <w:rPr>
          <w:sz w:val="28"/>
          <w:szCs w:val="28"/>
          <w:lang w:val="tt-RU"/>
        </w:rPr>
        <w:t xml:space="preserve">Мамадыш муниципаль районы Башкарма комитеты җитәкчесенең  2013 елның 18 </w:t>
      </w:r>
      <w:r>
        <w:rPr>
          <w:sz w:val="28"/>
          <w:szCs w:val="28"/>
          <w:lang w:val="tt-RU"/>
        </w:rPr>
        <w:t>сентя</w:t>
      </w:r>
      <w:r w:rsidRPr="002E2789">
        <w:rPr>
          <w:sz w:val="28"/>
          <w:szCs w:val="28"/>
          <w:lang w:val="tt-RU"/>
        </w:rPr>
        <w:t>брендәге «Мәктәпкәчә белем бирү программасын гамәлгә ашыручы мәгариф оешмаларына йөрүче балалары булган гражданнарга социаль ярдәм чаралары күрсәтү турында»1333 номерлы карарына</w:t>
      </w:r>
      <w:r>
        <w:rPr>
          <w:sz w:val="28"/>
          <w:szCs w:val="28"/>
          <w:lang w:val="tt-RU"/>
        </w:rPr>
        <w:t xml:space="preserve"> (14.02.2014 № 150,  12.07.2016 № 819, </w:t>
      </w:r>
      <w:r w:rsidRPr="002E2789">
        <w:rPr>
          <w:sz w:val="28"/>
          <w:szCs w:val="28"/>
          <w:lang w:val="tt-RU"/>
        </w:rPr>
        <w:t xml:space="preserve"> 06.03.2017 № 237 )</w:t>
      </w:r>
      <w:r>
        <w:rPr>
          <w:sz w:val="28"/>
          <w:szCs w:val="28"/>
          <w:lang w:val="tt-RU"/>
        </w:rPr>
        <w:t>түбәндәге үзгәрешләрне һәм өстәмәләрне кертергә:</w:t>
      </w:r>
      <w:r w:rsidRPr="002E2789">
        <w:rPr>
          <w:sz w:val="28"/>
          <w:szCs w:val="28"/>
          <w:lang w:val="tt-RU"/>
        </w:rPr>
        <w:t xml:space="preserve"> </w:t>
      </w:r>
    </w:p>
    <w:p w:rsidR="007C4834" w:rsidRPr="00503BEA" w:rsidRDefault="007C4834" w:rsidP="007C4834">
      <w:pPr>
        <w:jc w:val="both"/>
        <w:rPr>
          <w:sz w:val="28"/>
          <w:szCs w:val="28"/>
          <w:lang w:val="tt-RU"/>
        </w:rPr>
      </w:pPr>
      <w:r w:rsidRPr="00503BEA">
        <w:rPr>
          <w:sz w:val="28"/>
          <w:szCs w:val="28"/>
          <w:lang w:val="tt-RU"/>
        </w:rPr>
        <w:t xml:space="preserve">         1.1. </w:t>
      </w:r>
      <w:r w:rsidR="002E2789" w:rsidRPr="00503BEA">
        <w:rPr>
          <w:sz w:val="28"/>
          <w:szCs w:val="28"/>
          <w:lang w:val="tt-RU"/>
        </w:rPr>
        <w:t>Мәктәпкәчә белем бирү программасын гамәлгә ашыручы белем бирү оешмаларына йөрүче балалары булган гражданнарга компенсация түләүләрен бирү тәртибенең 2.3 пунктын</w:t>
      </w:r>
      <w:r w:rsidR="002E2789">
        <w:rPr>
          <w:sz w:val="28"/>
          <w:szCs w:val="28"/>
          <w:lang w:val="tt-RU"/>
        </w:rPr>
        <w:t>а</w:t>
      </w:r>
      <w:r w:rsidR="002E2789" w:rsidRPr="00503BEA">
        <w:rPr>
          <w:sz w:val="28"/>
          <w:szCs w:val="28"/>
          <w:lang w:val="tt-RU"/>
        </w:rPr>
        <w:t xml:space="preserve"> түбәндәге эчтәлекле абзацлар </w:t>
      </w:r>
      <w:r w:rsidR="002E2789">
        <w:rPr>
          <w:sz w:val="28"/>
          <w:szCs w:val="28"/>
          <w:lang w:val="tt-RU"/>
        </w:rPr>
        <w:t>өстәргә</w:t>
      </w:r>
      <w:r w:rsidR="002E2789" w:rsidRPr="00503BEA">
        <w:rPr>
          <w:sz w:val="28"/>
          <w:szCs w:val="28"/>
          <w:lang w:val="tt-RU"/>
        </w:rPr>
        <w:t>:</w:t>
      </w:r>
      <w:r w:rsidR="002E2789">
        <w:rPr>
          <w:sz w:val="28"/>
          <w:szCs w:val="28"/>
          <w:lang w:val="tt-RU"/>
        </w:rPr>
        <w:t xml:space="preserve"> </w:t>
      </w:r>
    </w:p>
    <w:p w:rsidR="002E2789" w:rsidRPr="00503BEA" w:rsidRDefault="007C4834" w:rsidP="002E2789">
      <w:pPr>
        <w:jc w:val="both"/>
        <w:rPr>
          <w:sz w:val="28"/>
          <w:szCs w:val="28"/>
          <w:lang w:val="tt-RU"/>
        </w:rPr>
      </w:pPr>
      <w:r w:rsidRPr="00503BEA">
        <w:rPr>
          <w:sz w:val="28"/>
          <w:szCs w:val="28"/>
          <w:lang w:val="tt-RU"/>
        </w:rPr>
        <w:t xml:space="preserve">        «</w:t>
      </w:r>
      <w:r w:rsidR="002E2789" w:rsidRPr="00503BEA">
        <w:rPr>
          <w:sz w:val="28"/>
          <w:szCs w:val="28"/>
          <w:lang w:val="tt-RU"/>
        </w:rPr>
        <w:t>Әлеге карар нигезендә мәктәпкәчә белем бирү программасын гамәлгә ашыручы белем бирү оешмаларына йөрүче балалары булган гражданнарга документлар кабул итүне һәм компенсация түләүләрен билгеләүне гамәлгә ашыручы вәкаләтле орган социаль тәэминатның Бердәм дәүләт мәгълүмат системасын (алга таба - ЕГИССО) файдалану юлы белән, Россия Федерациясе Хөкүмәте тарафыннан билгеләнгән тәртиптә һәм күләмдә һәм ЕГИССО операторы тарафыннан билгеләнгән формат нигезендә мәгълүмат тапшыруны тәэмин итә.</w:t>
      </w:r>
    </w:p>
    <w:p w:rsidR="002E2789" w:rsidRPr="00503BEA" w:rsidRDefault="002E2789" w:rsidP="007C4834">
      <w:pPr>
        <w:pStyle w:val="af1"/>
        <w:overflowPunct w:val="0"/>
        <w:spacing w:before="0" w:beforeAutospacing="0" w:after="0" w:afterAutospacing="0"/>
        <w:ind w:firstLine="709"/>
        <w:jc w:val="both"/>
        <w:textAlignment w:val="baseline"/>
        <w:rPr>
          <w:color w:val="000000"/>
          <w:kern w:val="24"/>
          <w:sz w:val="28"/>
          <w:szCs w:val="28"/>
          <w:lang w:val="tt-RU"/>
        </w:rPr>
      </w:pPr>
      <w:r w:rsidRPr="00503BEA">
        <w:rPr>
          <w:color w:val="000000"/>
          <w:kern w:val="24"/>
          <w:sz w:val="28"/>
          <w:szCs w:val="28"/>
          <w:lang w:val="tt-RU"/>
        </w:rPr>
        <w:t>Документларны кабул итү һәм мәктәпкәчә белем бирү программасын гамәлгә ашыручы белем бирү оешмаларына йөрүче балалары булган гражданнарга компенсация түләүләре турындагы мәгълүмат ЕГИССО</w:t>
      </w:r>
      <w:r w:rsidR="00A30833">
        <w:rPr>
          <w:color w:val="000000"/>
          <w:kern w:val="24"/>
          <w:sz w:val="28"/>
          <w:szCs w:val="28"/>
          <w:lang w:val="tt-RU"/>
        </w:rPr>
        <w:t>дан</w:t>
      </w:r>
      <w:r w:rsidRPr="00503BEA">
        <w:rPr>
          <w:color w:val="000000"/>
          <w:kern w:val="24"/>
          <w:sz w:val="28"/>
          <w:szCs w:val="28"/>
          <w:lang w:val="tt-RU"/>
        </w:rPr>
        <w:t xml:space="preserve"> Россия Федерациясе </w:t>
      </w:r>
      <w:r w:rsidRPr="00503BEA">
        <w:rPr>
          <w:color w:val="000000"/>
          <w:kern w:val="24"/>
          <w:sz w:val="28"/>
          <w:szCs w:val="28"/>
          <w:lang w:val="tt-RU"/>
        </w:rPr>
        <w:lastRenderedPageBreak/>
        <w:t>Хөкүмәте тарафыннан билгеләнгән тәртиптә һәм күләмдә һәм ЕГИССО операторы тарафыннан билгеләнгән форматта файдалану юлы белән алынырга мөмкин.".</w:t>
      </w:r>
    </w:p>
    <w:p w:rsidR="00A30833" w:rsidRPr="00503BEA" w:rsidRDefault="007C4834" w:rsidP="007C4834">
      <w:pPr>
        <w:pStyle w:val="af1"/>
        <w:overflowPunct w:val="0"/>
        <w:spacing w:before="0" w:beforeAutospacing="0" w:after="0" w:afterAutospacing="0"/>
        <w:ind w:firstLine="709"/>
        <w:jc w:val="both"/>
        <w:textAlignment w:val="baseline"/>
        <w:rPr>
          <w:color w:val="000000"/>
          <w:kern w:val="24"/>
          <w:sz w:val="28"/>
          <w:szCs w:val="28"/>
          <w:lang w:val="tt-RU"/>
        </w:rPr>
      </w:pPr>
      <w:r w:rsidRPr="00503BEA">
        <w:rPr>
          <w:color w:val="000000"/>
          <w:kern w:val="24"/>
          <w:sz w:val="28"/>
          <w:szCs w:val="28"/>
          <w:lang w:val="tt-RU"/>
        </w:rPr>
        <w:t xml:space="preserve">2. </w:t>
      </w:r>
      <w:r w:rsidR="00A30833" w:rsidRPr="00503BEA">
        <w:rPr>
          <w:color w:val="000000"/>
          <w:kern w:val="24"/>
          <w:sz w:val="28"/>
          <w:szCs w:val="28"/>
          <w:lang w:val="tt-RU"/>
        </w:rPr>
        <w:t>Әлеге карар 2018 елның 1 гыйнварыннан үз көченә керә.</w:t>
      </w:r>
    </w:p>
    <w:p w:rsidR="007C4834" w:rsidRPr="00503BEA" w:rsidRDefault="007C4834" w:rsidP="00A30833">
      <w:pPr>
        <w:pStyle w:val="af1"/>
        <w:overflowPunct w:val="0"/>
        <w:spacing w:before="0" w:beforeAutospacing="0" w:after="0" w:afterAutospacing="0"/>
        <w:ind w:firstLine="709"/>
        <w:jc w:val="both"/>
        <w:textAlignment w:val="baseline"/>
        <w:rPr>
          <w:sz w:val="28"/>
          <w:szCs w:val="28"/>
          <w:lang w:val="tt-RU"/>
        </w:rPr>
      </w:pPr>
      <w:r w:rsidRPr="00503BEA">
        <w:rPr>
          <w:color w:val="000000"/>
          <w:kern w:val="24"/>
          <w:sz w:val="28"/>
          <w:szCs w:val="28"/>
          <w:lang w:val="tt-RU"/>
        </w:rPr>
        <w:t>3.</w:t>
      </w:r>
      <w:r w:rsidR="00A30833" w:rsidRPr="00503BEA">
        <w:rPr>
          <w:lang w:val="tt-RU"/>
        </w:rPr>
        <w:t xml:space="preserve"> </w:t>
      </w:r>
      <w:r w:rsidR="00A30833" w:rsidRPr="00503BEA">
        <w:rPr>
          <w:color w:val="000000"/>
          <w:kern w:val="24"/>
          <w:sz w:val="28"/>
          <w:szCs w:val="28"/>
          <w:lang w:val="tt-RU"/>
        </w:rPr>
        <w:t xml:space="preserve">Әлеге карарның үтәлешен тикшереп торуны Татарстан Республикасы Мамадыш муниципаль районы Башкарма комитеты җитәкчесе урынбасары </w:t>
      </w:r>
      <w:r w:rsidR="00A30833">
        <w:rPr>
          <w:color w:val="000000"/>
          <w:kern w:val="24"/>
          <w:sz w:val="28"/>
          <w:szCs w:val="28"/>
          <w:lang w:val="tt-RU"/>
        </w:rPr>
        <w:t>В.И.</w:t>
      </w:r>
      <w:r w:rsidR="00A30833" w:rsidRPr="00503BEA">
        <w:rPr>
          <w:color w:val="000000"/>
          <w:kern w:val="24"/>
          <w:sz w:val="28"/>
          <w:szCs w:val="28"/>
          <w:lang w:val="tt-RU"/>
        </w:rPr>
        <w:t>Никитинга йөкләргә.</w:t>
      </w:r>
    </w:p>
    <w:p w:rsidR="007C4834" w:rsidRPr="00503BEA" w:rsidRDefault="007C4834" w:rsidP="007C4834">
      <w:pPr>
        <w:ind w:firstLine="709"/>
        <w:jc w:val="both"/>
        <w:rPr>
          <w:sz w:val="28"/>
          <w:szCs w:val="28"/>
          <w:lang w:val="tt-RU"/>
        </w:rPr>
      </w:pPr>
    </w:p>
    <w:p w:rsidR="00C81E8D" w:rsidRPr="007C4834" w:rsidRDefault="00A30833" w:rsidP="007C4834">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RU"/>
        </w:rPr>
        <w:t>Җитәкче</w:t>
      </w:r>
      <w:r w:rsidR="007C4834">
        <w:rPr>
          <w:rFonts w:ascii="Times New Roman" w:hAnsi="Times New Roman" w:cs="Times New Roman"/>
          <w:sz w:val="28"/>
          <w:szCs w:val="28"/>
        </w:rPr>
        <w:t xml:space="preserve">                                                                             </w:t>
      </w:r>
      <w:r w:rsidR="00503BEA">
        <w:rPr>
          <w:rFonts w:ascii="Times New Roman" w:hAnsi="Times New Roman" w:cs="Times New Roman"/>
          <w:sz w:val="28"/>
          <w:szCs w:val="28"/>
          <w:lang w:val="en-US"/>
        </w:rPr>
        <w:t xml:space="preserve">                  </w:t>
      </w:r>
      <w:bookmarkStart w:id="0" w:name="_GoBack"/>
      <w:bookmarkEnd w:id="0"/>
      <w:r w:rsidR="007C4834">
        <w:rPr>
          <w:rFonts w:ascii="Times New Roman" w:hAnsi="Times New Roman" w:cs="Times New Roman"/>
          <w:sz w:val="28"/>
          <w:szCs w:val="28"/>
        </w:rPr>
        <w:t xml:space="preserve">      И.Э.Ф</w:t>
      </w:r>
      <w:r>
        <w:rPr>
          <w:rFonts w:ascii="Times New Roman" w:hAnsi="Times New Roman" w:cs="Times New Roman"/>
          <w:sz w:val="28"/>
          <w:szCs w:val="28"/>
          <w:lang w:val="tt-RU"/>
        </w:rPr>
        <w:t>ә</w:t>
      </w:r>
      <w:r w:rsidR="007C4834">
        <w:rPr>
          <w:rFonts w:ascii="Times New Roman" w:hAnsi="Times New Roman" w:cs="Times New Roman"/>
          <w:sz w:val="28"/>
          <w:szCs w:val="28"/>
        </w:rPr>
        <w:t>тт</w:t>
      </w:r>
      <w:r>
        <w:rPr>
          <w:rFonts w:ascii="Times New Roman" w:hAnsi="Times New Roman" w:cs="Times New Roman"/>
          <w:sz w:val="28"/>
          <w:szCs w:val="28"/>
          <w:lang w:val="tt-RU"/>
        </w:rPr>
        <w:t>ә</w:t>
      </w:r>
      <w:r w:rsidR="007C4834">
        <w:rPr>
          <w:rFonts w:ascii="Times New Roman" w:hAnsi="Times New Roman" w:cs="Times New Roman"/>
          <w:sz w:val="28"/>
          <w:szCs w:val="28"/>
        </w:rPr>
        <w:t>хов</w:t>
      </w:r>
    </w:p>
    <w:p w:rsidR="008B288E" w:rsidRPr="00440713" w:rsidRDefault="008B288E" w:rsidP="00D7175C">
      <w:pPr>
        <w:pStyle w:val="11"/>
      </w:pPr>
    </w:p>
    <w:sectPr w:rsidR="008B288E" w:rsidRPr="00440713" w:rsidSect="00564320">
      <w:pgSz w:w="11906" w:h="16838" w:code="9"/>
      <w:pgMar w:top="851" w:right="849" w:bottom="851" w:left="1134"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98F" w:rsidRDefault="00B9598F">
      <w:r>
        <w:separator/>
      </w:r>
    </w:p>
  </w:endnote>
  <w:endnote w:type="continuationSeparator" w:id="0">
    <w:p w:rsidR="00B9598F" w:rsidRDefault="00B9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98F" w:rsidRDefault="00B9598F">
      <w:r>
        <w:separator/>
      </w:r>
    </w:p>
  </w:footnote>
  <w:footnote w:type="continuationSeparator" w:id="0">
    <w:p w:rsidR="00B9598F" w:rsidRDefault="00B959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2"/>
  </w:num>
  <w:num w:numId="4">
    <w:abstractNumId w:val="12"/>
  </w:num>
  <w:num w:numId="5">
    <w:abstractNumId w:val="14"/>
  </w:num>
  <w:num w:numId="6">
    <w:abstractNumId w:val="10"/>
  </w:num>
  <w:num w:numId="7">
    <w:abstractNumId w:val="3"/>
  </w:num>
  <w:num w:numId="8">
    <w:abstractNumId w:val="9"/>
  </w:num>
  <w:num w:numId="9">
    <w:abstractNumId w:val="4"/>
  </w:num>
  <w:num w:numId="10">
    <w:abstractNumId w:val="7"/>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5ED9"/>
    <w:rsid w:val="00022359"/>
    <w:rsid w:val="000429F7"/>
    <w:rsid w:val="000430DB"/>
    <w:rsid w:val="0005711A"/>
    <w:rsid w:val="00063630"/>
    <w:rsid w:val="0008359D"/>
    <w:rsid w:val="00095CF6"/>
    <w:rsid w:val="000C0B1A"/>
    <w:rsid w:val="00107FC2"/>
    <w:rsid w:val="00120A72"/>
    <w:rsid w:val="00131B46"/>
    <w:rsid w:val="001B41FB"/>
    <w:rsid w:val="001B5F1C"/>
    <w:rsid w:val="001C5938"/>
    <w:rsid w:val="00200549"/>
    <w:rsid w:val="0020685B"/>
    <w:rsid w:val="00206B4F"/>
    <w:rsid w:val="00210F78"/>
    <w:rsid w:val="00217843"/>
    <w:rsid w:val="002264DB"/>
    <w:rsid w:val="00275860"/>
    <w:rsid w:val="002767D9"/>
    <w:rsid w:val="00293F50"/>
    <w:rsid w:val="002D267E"/>
    <w:rsid w:val="002D3DCB"/>
    <w:rsid w:val="002E2789"/>
    <w:rsid w:val="00301CE8"/>
    <w:rsid w:val="003063CB"/>
    <w:rsid w:val="003207EC"/>
    <w:rsid w:val="003355B1"/>
    <w:rsid w:val="00356D78"/>
    <w:rsid w:val="003A2FC9"/>
    <w:rsid w:val="003B7D21"/>
    <w:rsid w:val="00415936"/>
    <w:rsid w:val="00417663"/>
    <w:rsid w:val="00420E8B"/>
    <w:rsid w:val="00440713"/>
    <w:rsid w:val="00442D64"/>
    <w:rsid w:val="0045012E"/>
    <w:rsid w:val="00450462"/>
    <w:rsid w:val="004700CC"/>
    <w:rsid w:val="00474D02"/>
    <w:rsid w:val="004754B0"/>
    <w:rsid w:val="004A232B"/>
    <w:rsid w:val="004C5DBE"/>
    <w:rsid w:val="004E4574"/>
    <w:rsid w:val="004F191F"/>
    <w:rsid w:val="00503BEA"/>
    <w:rsid w:val="00504A19"/>
    <w:rsid w:val="005075F8"/>
    <w:rsid w:val="00525923"/>
    <w:rsid w:val="00530A98"/>
    <w:rsid w:val="0053423B"/>
    <w:rsid w:val="00564320"/>
    <w:rsid w:val="0056537F"/>
    <w:rsid w:val="00570A22"/>
    <w:rsid w:val="005B63D9"/>
    <w:rsid w:val="005C5CF0"/>
    <w:rsid w:val="005D6E0A"/>
    <w:rsid w:val="005E3205"/>
    <w:rsid w:val="005E7FD6"/>
    <w:rsid w:val="005F19CC"/>
    <w:rsid w:val="005F5AD1"/>
    <w:rsid w:val="005F7E8D"/>
    <w:rsid w:val="00606A63"/>
    <w:rsid w:val="00691C1D"/>
    <w:rsid w:val="00694EED"/>
    <w:rsid w:val="006C7F97"/>
    <w:rsid w:val="006F6AA6"/>
    <w:rsid w:val="00741A88"/>
    <w:rsid w:val="00744812"/>
    <w:rsid w:val="00767EAD"/>
    <w:rsid w:val="00780A18"/>
    <w:rsid w:val="00792D23"/>
    <w:rsid w:val="00794779"/>
    <w:rsid w:val="007969EC"/>
    <w:rsid w:val="007A097E"/>
    <w:rsid w:val="007A6E8B"/>
    <w:rsid w:val="007B74E4"/>
    <w:rsid w:val="007C4361"/>
    <w:rsid w:val="007C4834"/>
    <w:rsid w:val="007D438A"/>
    <w:rsid w:val="007E0B19"/>
    <w:rsid w:val="007F4EBE"/>
    <w:rsid w:val="00827D69"/>
    <w:rsid w:val="008508B3"/>
    <w:rsid w:val="00851C33"/>
    <w:rsid w:val="00864085"/>
    <w:rsid w:val="0088299D"/>
    <w:rsid w:val="008B288E"/>
    <w:rsid w:val="008D4A6E"/>
    <w:rsid w:val="008D7E9B"/>
    <w:rsid w:val="008E3C06"/>
    <w:rsid w:val="008E457F"/>
    <w:rsid w:val="00907CFD"/>
    <w:rsid w:val="00911AA7"/>
    <w:rsid w:val="009173C1"/>
    <w:rsid w:val="009257CA"/>
    <w:rsid w:val="00946541"/>
    <w:rsid w:val="0096527E"/>
    <w:rsid w:val="00967F54"/>
    <w:rsid w:val="009967F3"/>
    <w:rsid w:val="009B70FA"/>
    <w:rsid w:val="009D23A7"/>
    <w:rsid w:val="00A03A7B"/>
    <w:rsid w:val="00A10D83"/>
    <w:rsid w:val="00A30833"/>
    <w:rsid w:val="00A37D62"/>
    <w:rsid w:val="00A43554"/>
    <w:rsid w:val="00A70E00"/>
    <w:rsid w:val="00A92A11"/>
    <w:rsid w:val="00AB64AC"/>
    <w:rsid w:val="00AC5587"/>
    <w:rsid w:val="00AC7B2A"/>
    <w:rsid w:val="00AE76F9"/>
    <w:rsid w:val="00B12302"/>
    <w:rsid w:val="00B44DA6"/>
    <w:rsid w:val="00B52763"/>
    <w:rsid w:val="00B934FC"/>
    <w:rsid w:val="00B9598F"/>
    <w:rsid w:val="00B968E1"/>
    <w:rsid w:val="00BC3C8B"/>
    <w:rsid w:val="00BC440A"/>
    <w:rsid w:val="00BD4DE7"/>
    <w:rsid w:val="00BE45FC"/>
    <w:rsid w:val="00BF431B"/>
    <w:rsid w:val="00C02746"/>
    <w:rsid w:val="00C32166"/>
    <w:rsid w:val="00C66C16"/>
    <w:rsid w:val="00C67F28"/>
    <w:rsid w:val="00C81E8D"/>
    <w:rsid w:val="00C95E0A"/>
    <w:rsid w:val="00CD226B"/>
    <w:rsid w:val="00CF038D"/>
    <w:rsid w:val="00D17D0B"/>
    <w:rsid w:val="00D2444C"/>
    <w:rsid w:val="00D33E4E"/>
    <w:rsid w:val="00D504AC"/>
    <w:rsid w:val="00D56925"/>
    <w:rsid w:val="00D60017"/>
    <w:rsid w:val="00D6781B"/>
    <w:rsid w:val="00D7175C"/>
    <w:rsid w:val="00DB4DCE"/>
    <w:rsid w:val="00DC093E"/>
    <w:rsid w:val="00E03FB0"/>
    <w:rsid w:val="00E12C1E"/>
    <w:rsid w:val="00E20990"/>
    <w:rsid w:val="00E44003"/>
    <w:rsid w:val="00E51B49"/>
    <w:rsid w:val="00E804CB"/>
    <w:rsid w:val="00E876D2"/>
    <w:rsid w:val="00EA7058"/>
    <w:rsid w:val="00EB2775"/>
    <w:rsid w:val="00EB51E8"/>
    <w:rsid w:val="00EC1ADC"/>
    <w:rsid w:val="00EE65F9"/>
    <w:rsid w:val="00F22FF3"/>
    <w:rsid w:val="00F8752E"/>
    <w:rsid w:val="00FB2C89"/>
    <w:rsid w:val="00FD5C48"/>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1B92E"/>
  <w15:docId w15:val="{C57382D2-CDB6-419A-906E-ACC745EC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A72"/>
  </w:style>
  <w:style w:type="paragraph" w:styleId="11">
    <w:name w:val="heading 1"/>
    <w:basedOn w:val="a"/>
    <w:next w:val="a"/>
    <w:link w:val="12"/>
    <w:qFormat/>
    <w:rsid w:val="00120A72"/>
    <w:pPr>
      <w:keepNext/>
      <w:outlineLvl w:val="0"/>
    </w:pPr>
    <w:rPr>
      <w:sz w:val="28"/>
    </w:rPr>
  </w:style>
  <w:style w:type="paragraph" w:styleId="20">
    <w:name w:val="heading 2"/>
    <w:basedOn w:val="a"/>
    <w:next w:val="a"/>
    <w:qFormat/>
    <w:rsid w:val="00120A72"/>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120A72"/>
    <w:pPr>
      <w:keepNext/>
      <w:jc w:val="both"/>
      <w:outlineLvl w:val="2"/>
    </w:pPr>
    <w:rPr>
      <w:b/>
      <w:sz w:val="28"/>
      <w:u w:val="single"/>
    </w:rPr>
  </w:style>
  <w:style w:type="paragraph" w:styleId="4">
    <w:name w:val="heading 4"/>
    <w:basedOn w:val="a"/>
    <w:next w:val="a"/>
    <w:qFormat/>
    <w:rsid w:val="00120A72"/>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20A72"/>
    <w:pPr>
      <w:jc w:val="both"/>
    </w:pPr>
    <w:rPr>
      <w:sz w:val="28"/>
    </w:rPr>
  </w:style>
  <w:style w:type="paragraph" w:styleId="a5">
    <w:name w:val="footer"/>
    <w:basedOn w:val="a"/>
    <w:link w:val="a6"/>
    <w:rsid w:val="00120A72"/>
    <w:pPr>
      <w:tabs>
        <w:tab w:val="center" w:pos="4153"/>
        <w:tab w:val="right" w:pos="8306"/>
      </w:tabs>
    </w:pPr>
  </w:style>
  <w:style w:type="paragraph" w:styleId="a7">
    <w:name w:val="header"/>
    <w:basedOn w:val="a"/>
    <w:rsid w:val="00120A72"/>
    <w:pPr>
      <w:tabs>
        <w:tab w:val="center" w:pos="4153"/>
        <w:tab w:val="right" w:pos="8306"/>
      </w:tabs>
    </w:pPr>
  </w:style>
  <w:style w:type="paragraph" w:styleId="a8">
    <w:name w:val="Body Text Indent"/>
    <w:basedOn w:val="a"/>
    <w:link w:val="a9"/>
    <w:rsid w:val="00120A72"/>
    <w:pPr>
      <w:ind w:firstLine="720"/>
      <w:jc w:val="both"/>
    </w:pPr>
    <w:rPr>
      <w:sz w:val="28"/>
    </w:rPr>
  </w:style>
  <w:style w:type="paragraph" w:styleId="aa">
    <w:name w:val="Balloon Text"/>
    <w:basedOn w:val="a"/>
    <w:link w:val="ab"/>
    <w:uiPriority w:val="99"/>
    <w:semiHidden/>
    <w:rsid w:val="00120A72"/>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styleId="af1">
    <w:name w:val="Normal (Web)"/>
    <w:basedOn w:val="a"/>
    <w:uiPriority w:val="99"/>
    <w:unhideWhenUsed/>
    <w:rsid w:val="007C483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5005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2F7187-ED18-463B-B893-23D14D2E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3757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2023-02-21T07:21:00Z</cp:lastPrinted>
  <dcterms:created xsi:type="dcterms:W3CDTF">2023-02-20T13:36:00Z</dcterms:created>
  <dcterms:modified xsi:type="dcterms:W3CDTF">2023-02-21T07:21:00Z</dcterms:modified>
</cp:coreProperties>
</file>