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B231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B231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98282F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B2318">
            <w:pPr>
              <w:rPr>
                <w:sz w:val="24"/>
                <w:szCs w:val="24"/>
                <w:lang w:val="en-US"/>
              </w:rPr>
            </w:pPr>
            <w:r w:rsidRPr="005B231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10BBE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F10BBE">
              <w:rPr>
                <w:sz w:val="28"/>
                <w:u w:val="single"/>
              </w:rPr>
              <w:t>1274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F10BBE">
              <w:rPr>
                <w:sz w:val="28"/>
                <w:u w:val="single"/>
              </w:rPr>
              <w:t>11</w:t>
            </w:r>
            <w:r w:rsidR="00186329">
              <w:rPr>
                <w:sz w:val="28"/>
              </w:rPr>
              <w:t>»</w:t>
            </w:r>
            <w:r w:rsidR="00F10BBE">
              <w:rPr>
                <w:sz w:val="28"/>
              </w:rPr>
              <w:t xml:space="preserve"> </w:t>
            </w:r>
            <w:r w:rsidR="00F10BBE">
              <w:rPr>
                <w:sz w:val="28"/>
                <w:u w:val="single"/>
              </w:rPr>
              <w:t xml:space="preserve">   10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8282F" w:rsidRDefault="0098282F" w:rsidP="0098282F">
      <w:pPr>
        <w:contextualSpacing/>
      </w:pPr>
    </w:p>
    <w:p w:rsidR="0098282F" w:rsidRPr="0098282F" w:rsidRDefault="0098282F" w:rsidP="0098282F">
      <w:pPr>
        <w:contextualSpacing/>
        <w:rPr>
          <w:sz w:val="28"/>
          <w:szCs w:val="28"/>
        </w:rPr>
      </w:pPr>
      <w:r w:rsidRPr="0098282F">
        <w:rPr>
          <w:sz w:val="28"/>
          <w:szCs w:val="28"/>
        </w:rPr>
        <w:t>О    внесении    изменений   в  Административный</w:t>
      </w:r>
    </w:p>
    <w:p w:rsidR="0098282F" w:rsidRPr="0098282F" w:rsidRDefault="0098282F" w:rsidP="0098282F">
      <w:pPr>
        <w:contextualSpacing/>
        <w:rPr>
          <w:sz w:val="28"/>
          <w:szCs w:val="28"/>
        </w:rPr>
      </w:pPr>
      <w:r w:rsidRPr="0098282F">
        <w:rPr>
          <w:sz w:val="28"/>
          <w:szCs w:val="28"/>
        </w:rPr>
        <w:t>регламент предоставления муниципальной услуги</w:t>
      </w:r>
    </w:p>
    <w:p w:rsidR="0098282F" w:rsidRPr="0098282F" w:rsidRDefault="0098282F" w:rsidP="0098282F">
      <w:pPr>
        <w:contextualSpacing/>
        <w:rPr>
          <w:sz w:val="28"/>
          <w:szCs w:val="28"/>
        </w:rPr>
      </w:pPr>
      <w:r w:rsidRPr="0098282F">
        <w:rPr>
          <w:sz w:val="28"/>
          <w:szCs w:val="28"/>
        </w:rPr>
        <w:t>по   выдаче    разрешения   на    ввод     объектов  в</w:t>
      </w:r>
    </w:p>
    <w:p w:rsidR="0098282F" w:rsidRPr="0098282F" w:rsidRDefault="0098282F" w:rsidP="0098282F">
      <w:pPr>
        <w:contextualSpacing/>
        <w:rPr>
          <w:sz w:val="28"/>
          <w:szCs w:val="28"/>
        </w:rPr>
      </w:pPr>
      <w:r w:rsidRPr="0098282F">
        <w:rPr>
          <w:sz w:val="28"/>
          <w:szCs w:val="28"/>
        </w:rPr>
        <w:t>эксплуатацию</w:t>
      </w:r>
    </w:p>
    <w:p w:rsidR="0098282F" w:rsidRPr="0098282F" w:rsidRDefault="0098282F" w:rsidP="0098282F">
      <w:pPr>
        <w:contextualSpacing/>
        <w:rPr>
          <w:sz w:val="28"/>
          <w:szCs w:val="28"/>
        </w:rPr>
      </w:pPr>
    </w:p>
    <w:p w:rsidR="0098282F" w:rsidRPr="0098282F" w:rsidRDefault="0098282F" w:rsidP="0098282F">
      <w:pPr>
        <w:contextualSpacing/>
        <w:rPr>
          <w:sz w:val="28"/>
          <w:szCs w:val="28"/>
        </w:rPr>
      </w:pPr>
    </w:p>
    <w:p w:rsidR="0098282F" w:rsidRPr="0098282F" w:rsidRDefault="0098282F" w:rsidP="0098282F">
      <w:pPr>
        <w:contextualSpacing/>
        <w:jc w:val="both"/>
        <w:rPr>
          <w:sz w:val="28"/>
          <w:szCs w:val="28"/>
        </w:rPr>
      </w:pPr>
      <w:r w:rsidRPr="0098282F">
        <w:rPr>
          <w:sz w:val="28"/>
          <w:szCs w:val="28"/>
        </w:rPr>
        <w:t xml:space="preserve">           На основании статьи 55 Градостроительного кодекса Российской Федерации  Исполнительный комитет Мамадышского муниципального района Республики Татарстан   п о с т а н о в л я е т:</w:t>
      </w:r>
    </w:p>
    <w:p w:rsidR="0098282F" w:rsidRPr="0098282F" w:rsidRDefault="0098282F" w:rsidP="0098282F">
      <w:pPr>
        <w:contextualSpacing/>
        <w:jc w:val="both"/>
        <w:rPr>
          <w:sz w:val="28"/>
          <w:szCs w:val="28"/>
        </w:rPr>
      </w:pPr>
      <w:r w:rsidRPr="0098282F">
        <w:rPr>
          <w:sz w:val="28"/>
          <w:szCs w:val="28"/>
        </w:rPr>
        <w:t xml:space="preserve">          1. В абзаце 2 пункта 3.4.2. Административного регламента предоставления муниципальной услуги по выдаче разрешения на ввод объекта в эксплуатацию, утвержденного постановлением  Исполнительного комитета Мамадышского муниципального района Республики Татарстан от 08.09.2016 № 1089 словосочетание «в течение пяти дней» заменить словосочетанием «в течение трех дней».</w:t>
      </w:r>
    </w:p>
    <w:p w:rsidR="0098282F" w:rsidRPr="0098282F" w:rsidRDefault="0098282F" w:rsidP="0098282F">
      <w:pPr>
        <w:contextualSpacing/>
        <w:jc w:val="both"/>
        <w:rPr>
          <w:sz w:val="28"/>
          <w:szCs w:val="28"/>
        </w:rPr>
      </w:pPr>
      <w:r w:rsidRPr="0098282F">
        <w:rPr>
          <w:sz w:val="28"/>
          <w:szCs w:val="28"/>
        </w:rPr>
        <w:tab/>
        <w:t>2.  Настоящее постановление разместить на официальном сайте Мамадышского муниципального района Республики Татарстан и опубликовать  на официальном  портале   правовой информации  Республики Татарстан (</w:t>
      </w:r>
      <w:r w:rsidRPr="0098282F">
        <w:rPr>
          <w:sz w:val="28"/>
          <w:szCs w:val="28"/>
          <w:lang w:val="en-US"/>
        </w:rPr>
        <w:t>pravo</w:t>
      </w:r>
      <w:r w:rsidRPr="0098282F">
        <w:rPr>
          <w:sz w:val="28"/>
          <w:szCs w:val="28"/>
        </w:rPr>
        <w:t>.</w:t>
      </w:r>
      <w:r w:rsidRPr="0098282F">
        <w:rPr>
          <w:sz w:val="28"/>
          <w:szCs w:val="28"/>
          <w:lang w:val="en-US"/>
        </w:rPr>
        <w:t>tatarstan</w:t>
      </w:r>
      <w:r w:rsidRPr="0098282F">
        <w:rPr>
          <w:sz w:val="28"/>
          <w:szCs w:val="28"/>
        </w:rPr>
        <w:t>.</w:t>
      </w:r>
      <w:r w:rsidRPr="0098282F">
        <w:rPr>
          <w:sz w:val="28"/>
          <w:szCs w:val="28"/>
          <w:lang w:val="en-US"/>
        </w:rPr>
        <w:t>ru</w:t>
      </w:r>
      <w:r w:rsidRPr="0098282F">
        <w:rPr>
          <w:sz w:val="28"/>
          <w:szCs w:val="28"/>
        </w:rPr>
        <w:t>).</w:t>
      </w:r>
    </w:p>
    <w:p w:rsidR="0098282F" w:rsidRPr="0098282F" w:rsidRDefault="0098282F" w:rsidP="0098282F">
      <w:pPr>
        <w:contextualSpacing/>
        <w:jc w:val="both"/>
        <w:rPr>
          <w:sz w:val="28"/>
          <w:szCs w:val="28"/>
        </w:rPr>
      </w:pPr>
      <w:r w:rsidRPr="0098282F">
        <w:rPr>
          <w:sz w:val="28"/>
          <w:szCs w:val="28"/>
        </w:rPr>
        <w:t xml:space="preserve">         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Сабирова Ш.М.    </w:t>
      </w:r>
    </w:p>
    <w:p w:rsidR="0098282F" w:rsidRPr="0098282F" w:rsidRDefault="0098282F" w:rsidP="0098282F">
      <w:pPr>
        <w:contextualSpacing/>
        <w:jc w:val="both"/>
        <w:rPr>
          <w:sz w:val="28"/>
          <w:szCs w:val="28"/>
        </w:rPr>
      </w:pPr>
    </w:p>
    <w:p w:rsidR="0098282F" w:rsidRPr="0098282F" w:rsidRDefault="0098282F" w:rsidP="0098282F">
      <w:pPr>
        <w:contextualSpacing/>
        <w:jc w:val="both"/>
        <w:rPr>
          <w:sz w:val="28"/>
          <w:szCs w:val="28"/>
        </w:rPr>
      </w:pPr>
    </w:p>
    <w:p w:rsidR="0098282F" w:rsidRPr="0098282F" w:rsidRDefault="0098282F" w:rsidP="0098282F">
      <w:pPr>
        <w:contextualSpacing/>
        <w:jc w:val="both"/>
        <w:rPr>
          <w:sz w:val="28"/>
          <w:szCs w:val="28"/>
        </w:rPr>
      </w:pPr>
      <w:r w:rsidRPr="0098282F">
        <w:rPr>
          <w:sz w:val="28"/>
          <w:szCs w:val="28"/>
        </w:rPr>
        <w:t>Руководитель                                                                                      И.Э.Фаттахов</w:t>
      </w:r>
    </w:p>
    <w:p w:rsidR="00CD3B27" w:rsidRPr="00DB0519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rPr>
          <w:sz w:val="28"/>
          <w:szCs w:val="28"/>
        </w:rPr>
      </w:pPr>
    </w:p>
    <w:sectPr w:rsidR="00CD3B27" w:rsidSect="0098282F">
      <w:pgSz w:w="11906" w:h="16838" w:code="9"/>
      <w:pgMar w:top="1134" w:right="991" w:bottom="851" w:left="1560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882" w:rsidRDefault="00073882">
      <w:r>
        <w:separator/>
      </w:r>
    </w:p>
  </w:endnote>
  <w:endnote w:type="continuationSeparator" w:id="1">
    <w:p w:rsidR="00073882" w:rsidRDefault="00073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882" w:rsidRDefault="00073882">
      <w:r>
        <w:separator/>
      </w:r>
    </w:p>
  </w:footnote>
  <w:footnote w:type="continuationSeparator" w:id="1">
    <w:p w:rsidR="00073882" w:rsidRDefault="00073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73882"/>
    <w:rsid w:val="0008359D"/>
    <w:rsid w:val="00095115"/>
    <w:rsid w:val="00095CF6"/>
    <w:rsid w:val="000C0B1A"/>
    <w:rsid w:val="00107FC2"/>
    <w:rsid w:val="00131B46"/>
    <w:rsid w:val="00145CCF"/>
    <w:rsid w:val="00186329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2E1A37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2318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C7F97"/>
    <w:rsid w:val="006F6AA6"/>
    <w:rsid w:val="00744812"/>
    <w:rsid w:val="00767EAD"/>
    <w:rsid w:val="00780A18"/>
    <w:rsid w:val="00794779"/>
    <w:rsid w:val="007969EC"/>
    <w:rsid w:val="007A5644"/>
    <w:rsid w:val="007A6E8B"/>
    <w:rsid w:val="007B74E4"/>
    <w:rsid w:val="007C4361"/>
    <w:rsid w:val="007D4B26"/>
    <w:rsid w:val="007E0B19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8282F"/>
    <w:rsid w:val="009967F3"/>
    <w:rsid w:val="009B70FA"/>
    <w:rsid w:val="00A43554"/>
    <w:rsid w:val="00A92A11"/>
    <w:rsid w:val="00AB64AC"/>
    <w:rsid w:val="00AB7CA2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051E4"/>
    <w:rsid w:val="00C32166"/>
    <w:rsid w:val="00C66C16"/>
    <w:rsid w:val="00C67F28"/>
    <w:rsid w:val="00C95E0A"/>
    <w:rsid w:val="00CB4625"/>
    <w:rsid w:val="00CD226B"/>
    <w:rsid w:val="00CD3B27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10BBE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318"/>
  </w:style>
  <w:style w:type="paragraph" w:styleId="11">
    <w:name w:val="heading 1"/>
    <w:basedOn w:val="a"/>
    <w:next w:val="a"/>
    <w:qFormat/>
    <w:rsid w:val="005B2318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B2318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B2318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B2318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318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5B2318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B2318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B2318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sid w:val="005B2318"/>
    <w:rPr>
      <w:rFonts w:ascii="Tahoma" w:hAnsi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9">
    <w:name w:val="Текст выноски Знак"/>
    <w:link w:val="a8"/>
    <w:uiPriority w:val="99"/>
    <w:semiHidden/>
    <w:rsid w:val="00CD3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2016-09-06T05:52:00Z</cp:lastPrinted>
  <dcterms:created xsi:type="dcterms:W3CDTF">2016-10-11T09:20:00Z</dcterms:created>
  <dcterms:modified xsi:type="dcterms:W3CDTF">2016-10-12T04:43:00Z</dcterms:modified>
</cp:coreProperties>
</file>