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34"/>
        <w:gridCol w:w="4359"/>
        <w:gridCol w:w="1421"/>
        <w:gridCol w:w="1986"/>
        <w:gridCol w:w="2265"/>
        <w:gridCol w:w="850"/>
      </w:tblGrid>
      <w:tr w:rsidR="00606A63" w:rsidRPr="004A232B" w:rsidTr="00B90620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  <w:gridSpan w:val="2"/>
          </w:tcPr>
          <w:p w:rsidR="00606A63" w:rsidRPr="008508B3" w:rsidRDefault="0052673F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52673F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3.45pt;height:81.85pt;z-index:251657216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606A63" w:rsidRPr="009967F3" w:rsidRDefault="00B90620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  <w:gridSpan w:val="2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B90620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5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52673F">
            <w:pPr>
              <w:rPr>
                <w:sz w:val="24"/>
                <w:szCs w:val="24"/>
                <w:lang w:val="en-US"/>
              </w:rPr>
            </w:pPr>
            <w:r w:rsidRPr="0052673F"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58240" o:connectortype="straight" strokeweight="1.5pt"/>
              </w:pic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B90620">
        <w:trPr>
          <w:trHeight w:val="1338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3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90620" w:rsidRDefault="00BF431B" w:rsidP="00107FC2">
            <w:pPr>
              <w:rPr>
                <w:sz w:val="28"/>
                <w:u w:val="single"/>
              </w:rPr>
            </w:pPr>
            <w:r>
              <w:rPr>
                <w:sz w:val="28"/>
              </w:rPr>
              <w:t>№</w:t>
            </w:r>
            <w:r w:rsidR="00DB2592">
              <w:rPr>
                <w:sz w:val="28"/>
              </w:rPr>
              <w:t xml:space="preserve"> </w:t>
            </w:r>
            <w:r w:rsidR="00B90620">
              <w:rPr>
                <w:sz w:val="28"/>
                <w:u w:val="single"/>
              </w:rPr>
              <w:t>1088</w:t>
            </w:r>
          </w:p>
        </w:tc>
        <w:tc>
          <w:tcPr>
            <w:tcW w:w="4253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69241A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        от «</w:t>
            </w:r>
            <w:r w:rsidR="00B90620">
              <w:rPr>
                <w:sz w:val="28"/>
                <w:u w:val="single"/>
              </w:rPr>
              <w:t>08</w:t>
            </w:r>
            <w:r w:rsidR="00186329">
              <w:rPr>
                <w:sz w:val="28"/>
              </w:rPr>
              <w:t>»</w:t>
            </w:r>
            <w:r w:rsidR="00B90620">
              <w:rPr>
                <w:sz w:val="28"/>
              </w:rPr>
              <w:t xml:space="preserve"> </w:t>
            </w:r>
            <w:r w:rsidR="00B90620">
              <w:rPr>
                <w:sz w:val="28"/>
                <w:u w:val="single"/>
              </w:rPr>
              <w:t xml:space="preserve">        09           </w:t>
            </w:r>
            <w:r w:rsidR="00DB4DCE">
              <w:rPr>
                <w:sz w:val="28"/>
              </w:rPr>
              <w:t>2016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  <w:tr w:rsidR="00B90620" w:rsidTr="00B90620">
        <w:trPr>
          <w:gridBefore w:val="2"/>
          <w:gridAfter w:val="2"/>
          <w:wBefore w:w="1026" w:type="dxa"/>
          <w:wAfter w:w="3111" w:type="dxa"/>
        </w:trPr>
        <w:tc>
          <w:tcPr>
            <w:tcW w:w="5783" w:type="dxa"/>
            <w:gridSpan w:val="2"/>
          </w:tcPr>
          <w:p w:rsidR="00B90620" w:rsidRDefault="00B90620" w:rsidP="00B9062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«Порядок разработки и утверждения административных   регламентов предоставления  муниципальных </w:t>
            </w:r>
          </w:p>
          <w:p w:rsidR="00B90620" w:rsidRDefault="00B9062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услуг органами местного самоуправления Мамадышского муниципального района Республики Татарстан», утвержденный постановлением Руководителя Исполнительного комитета Мамадышского муниципального района  Республики Татарстан от 20.06.2012  № 1090.</w:t>
            </w:r>
          </w:p>
          <w:p w:rsidR="00B90620" w:rsidRDefault="00B9062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B90620" w:rsidRDefault="00B90620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7" w:type="dxa"/>
          </w:tcPr>
          <w:p w:rsidR="00B90620" w:rsidRDefault="00B90620">
            <w:pPr>
              <w:widowControl w:val="0"/>
              <w:ind w:left="698"/>
              <w:jc w:val="both"/>
              <w:rPr>
                <w:sz w:val="28"/>
                <w:szCs w:val="28"/>
              </w:rPr>
            </w:pPr>
          </w:p>
        </w:tc>
      </w:tr>
    </w:tbl>
    <w:p w:rsidR="00B90620" w:rsidRDefault="00B90620" w:rsidP="00B90620">
      <w:pPr>
        <w:pStyle w:val="21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целях реализации Федерального закона от 27 июля 2010 года № 210-ФЗ «Об организации предоставления государственных и муниципальных услуг», руководствуясь постановлением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Исполнительный комитет Мамадышского муниципального района Республики Татарстан  п о с т а н о в л я е т:</w:t>
      </w:r>
    </w:p>
    <w:p w:rsidR="00B90620" w:rsidRDefault="00B90620" w:rsidP="00B90620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 следующие изменения в Порядок разработки и утверждения административных   регламентов предоставления  муниципальных услуг органами местного самоуправления Мамадышского муниципального района Республики Татарстан, утвержденный  постановлением  Руководителя Исполнительного комитета Мамадышского муниципального района  Республики Татарстан от 20.06.2012 г.  № 1090:</w:t>
      </w:r>
    </w:p>
    <w:p w:rsidR="00B90620" w:rsidRDefault="00B90620" w:rsidP="00B90620">
      <w:pPr>
        <w:widowControl w:val="0"/>
        <w:rPr>
          <w:sz w:val="28"/>
          <w:szCs w:val="28"/>
        </w:rPr>
      </w:pPr>
      <w:r>
        <w:rPr>
          <w:sz w:val="28"/>
          <w:szCs w:val="28"/>
        </w:rPr>
        <w:tab/>
        <w:t>1.1. изложить в новой редакции п. 2.4.:</w:t>
      </w:r>
    </w:p>
    <w:p w:rsidR="00B90620" w:rsidRDefault="00B90620" w:rsidP="00B906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п.п. б) «Наименование исполнительно-распорядительного органа местного самоуправления, непосредственно предоставляющего муниципальную услугу»; </w:t>
      </w:r>
    </w:p>
    <w:p w:rsidR="00B90620" w:rsidRDefault="00B90620" w:rsidP="00B906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абзац 1 п.п. е) «Исчерпывающий перечень документов, необходимых в соответствии с нормативными правовыми актами для предоставления муниципальной услуги, а также муниципальных услуг, которые находятся в </w:t>
      </w:r>
      <w:r>
        <w:rPr>
          <w:sz w:val="28"/>
          <w:szCs w:val="28"/>
        </w:rPr>
        <w:lastRenderedPageBreak/>
        <w:t>распоряжении государственных органов, органов местного самоуправления и иных организаций и которые заявитель вправе представить, а так же способы их получения заявителями, в том числе в электронной форме, порядок их представления; государственный орган, органы местного самоуправления либо организация, в распоряжении которых находятся данные документы»;</w:t>
      </w:r>
    </w:p>
    <w:p w:rsidR="00B90620" w:rsidRDefault="00B90620" w:rsidP="00B906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п.п. ж) «Перечень органов государственной власти (органов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предоставляющим муниципальную услугу»;</w:t>
      </w:r>
    </w:p>
    <w:p w:rsidR="00B90620" w:rsidRDefault="00B90620" w:rsidP="00B906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п.п. о) «Требования к помещениям, в которых предоставляется муниципальная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услуг»;</w:t>
      </w:r>
    </w:p>
    <w:p w:rsidR="00B90620" w:rsidRDefault="00B90620" w:rsidP="00B906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п.п.  п) «Показатели доступности и качества муниципальной услуги,</w:t>
      </w:r>
      <w:r>
        <w:t xml:space="preserve"> </w:t>
      </w:r>
      <w:r>
        <w:rPr>
          <w:sz w:val="28"/>
          <w:szCs w:val="28"/>
        </w:rPr>
        <w:t>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технологий».</w:t>
      </w:r>
    </w:p>
    <w:p w:rsidR="00B90620" w:rsidRDefault="00B90620" w:rsidP="00B90620">
      <w:pPr>
        <w:pStyle w:val="21"/>
        <w:widowControl w:val="0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 Опубликовать настоящее постановление в </w:t>
      </w:r>
      <w:r>
        <w:rPr>
          <w:sz w:val="28"/>
          <w:szCs w:val="28"/>
          <w:u w:val="single"/>
          <w:lang w:val="en-US"/>
        </w:rPr>
        <w:t>www</w:t>
      </w:r>
      <w:r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  <w:lang w:val="en-US"/>
        </w:rPr>
        <w:t>mamadysh</w:t>
      </w:r>
      <w:r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  <w:lang w:val="en-US"/>
        </w:rPr>
        <w:t>tatarstan</w:t>
      </w:r>
      <w:r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  <w:lang w:val="en-US"/>
        </w:rPr>
        <w:t>ru</w:t>
      </w:r>
      <w:r>
        <w:rPr>
          <w:sz w:val="28"/>
          <w:szCs w:val="28"/>
        </w:rPr>
        <w:t>.</w:t>
      </w:r>
    </w:p>
    <w:p w:rsidR="00B90620" w:rsidRDefault="00B90620" w:rsidP="00B90620">
      <w:pPr>
        <w:pStyle w:val="21"/>
        <w:widowControl w:val="0"/>
        <w:spacing w:line="240" w:lineRule="auto"/>
        <w:ind w:left="142" w:firstLine="567"/>
        <w:rPr>
          <w:sz w:val="28"/>
          <w:szCs w:val="28"/>
        </w:rPr>
      </w:pPr>
      <w:r>
        <w:rPr>
          <w:sz w:val="28"/>
          <w:szCs w:val="28"/>
        </w:rPr>
        <w:t>4. Сектору по связям с общественностью и СМИ общего отдела Исполнительного комитета Мамадышского муниципального района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                                 в течение трех рабочих дней обеспечить размещение настоящего постановления в информационно-телекоммуникационной сети «Интернет» на официальном сайте муниципального района Республики Татарстан.</w:t>
      </w:r>
    </w:p>
    <w:p w:rsidR="00B90620" w:rsidRDefault="00B90620" w:rsidP="00B90620">
      <w:pPr>
        <w:pStyle w:val="21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 И.М. Дарземанова </w:t>
      </w:r>
    </w:p>
    <w:p w:rsidR="00B90620" w:rsidRDefault="00B90620" w:rsidP="00B90620">
      <w:pPr>
        <w:rPr>
          <w:sz w:val="22"/>
          <w:szCs w:val="22"/>
        </w:rPr>
      </w:pPr>
    </w:p>
    <w:p w:rsidR="00B90620" w:rsidRDefault="00B90620" w:rsidP="00B90620">
      <w:pPr>
        <w:rPr>
          <w:sz w:val="22"/>
          <w:szCs w:val="22"/>
        </w:rPr>
      </w:pPr>
    </w:p>
    <w:p w:rsidR="00B90620" w:rsidRPr="00B90620" w:rsidRDefault="00B90620" w:rsidP="00B90620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            </w:t>
      </w:r>
      <w:r w:rsidR="002E6042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И.Э.Фаттахов</w:t>
      </w:r>
    </w:p>
    <w:p w:rsidR="00B90620" w:rsidRDefault="00B90620" w:rsidP="00B90620"/>
    <w:p w:rsidR="00B90620" w:rsidRDefault="00B90620" w:rsidP="00B90620"/>
    <w:p w:rsidR="00B90620" w:rsidRDefault="00B90620" w:rsidP="00B90620"/>
    <w:p w:rsidR="00B90620" w:rsidRDefault="00B90620" w:rsidP="00B90620"/>
    <w:p w:rsidR="00CD3B27" w:rsidRPr="00DB0519" w:rsidRDefault="00CD3B27" w:rsidP="00CD3B27">
      <w:pPr>
        <w:rPr>
          <w:sz w:val="28"/>
          <w:szCs w:val="28"/>
        </w:rPr>
      </w:pPr>
    </w:p>
    <w:p w:rsidR="00CD3B27" w:rsidRDefault="00CD3B27" w:rsidP="00CD3B27">
      <w:pPr>
        <w:pStyle w:val="Con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CD3B27" w:rsidRDefault="00CD3B27" w:rsidP="00CD3B27">
      <w:pPr>
        <w:pStyle w:val="ConsTitle"/>
        <w:widowControl/>
        <w:jc w:val="center"/>
        <w:rPr>
          <w:rFonts w:ascii="Times New Roman" w:hAnsi="Times New Roman"/>
          <w:sz w:val="28"/>
          <w:szCs w:val="28"/>
        </w:rPr>
      </w:pPr>
    </w:p>
    <w:sectPr w:rsidR="00CD3B27" w:rsidSect="007B74E4">
      <w:pgSz w:w="11906" w:h="16838" w:code="9"/>
      <w:pgMar w:top="1134" w:right="709" w:bottom="851" w:left="1134" w:header="567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329F" w:rsidRDefault="0082329F">
      <w:r>
        <w:separator/>
      </w:r>
    </w:p>
  </w:endnote>
  <w:endnote w:type="continuationSeparator" w:id="1">
    <w:p w:rsidR="0082329F" w:rsidRDefault="008232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panose1 w:val="02020603050405020304"/>
    <w:charset w:val="00"/>
    <w:family w:val="roman"/>
    <w:pitch w:val="variable"/>
    <w:sig w:usb0="00000203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329F" w:rsidRDefault="0082329F">
      <w:r>
        <w:separator/>
      </w:r>
    </w:p>
  </w:footnote>
  <w:footnote w:type="continuationSeparator" w:id="1">
    <w:p w:rsidR="0082329F" w:rsidRDefault="008232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F364F1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7B77630"/>
    <w:multiLevelType w:val="multilevel"/>
    <w:tmpl w:val="84148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5A0B3D"/>
    <w:multiLevelType w:val="hybridMultilevel"/>
    <w:tmpl w:val="9C6202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>
    <w:nsid w:val="1C324EF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14C2442"/>
    <w:multiLevelType w:val="hybridMultilevel"/>
    <w:tmpl w:val="841487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7B02C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8963F3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F3F5009"/>
    <w:multiLevelType w:val="singleLevel"/>
    <w:tmpl w:val="1098D738"/>
    <w:lvl w:ilvl="0">
      <w:start w:val="1"/>
      <w:numFmt w:val="decimal"/>
      <w:lvlText w:val="%1."/>
      <w:lvlJc w:val="left"/>
      <w:pPr>
        <w:tabs>
          <w:tab w:val="num" w:pos="803"/>
        </w:tabs>
        <w:ind w:left="803" w:hanging="585"/>
      </w:pPr>
      <w:rPr>
        <w:rFonts w:hint="default"/>
        <w:b/>
      </w:rPr>
    </w:lvl>
  </w:abstractNum>
  <w:abstractNum w:abstractNumId="12">
    <w:nsid w:val="3916486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AFE5F1A"/>
    <w:multiLevelType w:val="singleLevel"/>
    <w:tmpl w:val="7F3A71DC"/>
    <w:lvl w:ilvl="0">
      <w:numFmt w:val="bullet"/>
      <w:lvlText w:val="-"/>
      <w:lvlJc w:val="left"/>
      <w:pPr>
        <w:tabs>
          <w:tab w:val="num" w:pos="578"/>
        </w:tabs>
        <w:ind w:left="578" w:hanging="360"/>
      </w:pPr>
      <w:rPr>
        <w:rFonts w:ascii="Times New Roman" w:hAnsi="Times New Roman" w:hint="default"/>
      </w:rPr>
    </w:lvl>
  </w:abstractNum>
  <w:abstractNum w:abstractNumId="14">
    <w:nsid w:val="3D6C1F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>
    <w:nsid w:val="3E2312B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DC39A7"/>
    <w:multiLevelType w:val="hybridMultilevel"/>
    <w:tmpl w:val="DEF2681A"/>
    <w:lvl w:ilvl="0" w:tplc="72E655FA">
      <w:start w:val="1"/>
      <w:numFmt w:val="decimal"/>
      <w:lvlText w:val="%1."/>
      <w:lvlJc w:val="left"/>
      <w:pPr>
        <w:tabs>
          <w:tab w:val="num" w:pos="1606"/>
        </w:tabs>
        <w:ind w:left="1606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43" w:hanging="360"/>
      </w:pPr>
    </w:lvl>
    <w:lvl w:ilvl="2" w:tplc="0419001B" w:tentative="1">
      <w:start w:val="1"/>
      <w:numFmt w:val="lowerRoman"/>
      <w:lvlText w:val="%3."/>
      <w:lvlJc w:val="right"/>
      <w:pPr>
        <w:ind w:left="2963" w:hanging="180"/>
      </w:pPr>
    </w:lvl>
    <w:lvl w:ilvl="3" w:tplc="0419000F" w:tentative="1">
      <w:start w:val="1"/>
      <w:numFmt w:val="decimal"/>
      <w:lvlText w:val="%4."/>
      <w:lvlJc w:val="left"/>
      <w:pPr>
        <w:ind w:left="3683" w:hanging="360"/>
      </w:pPr>
    </w:lvl>
    <w:lvl w:ilvl="4" w:tplc="04190019" w:tentative="1">
      <w:start w:val="1"/>
      <w:numFmt w:val="lowerLetter"/>
      <w:lvlText w:val="%5."/>
      <w:lvlJc w:val="left"/>
      <w:pPr>
        <w:ind w:left="4403" w:hanging="360"/>
      </w:pPr>
    </w:lvl>
    <w:lvl w:ilvl="5" w:tplc="0419001B" w:tentative="1">
      <w:start w:val="1"/>
      <w:numFmt w:val="lowerRoman"/>
      <w:lvlText w:val="%6."/>
      <w:lvlJc w:val="right"/>
      <w:pPr>
        <w:ind w:left="5123" w:hanging="180"/>
      </w:pPr>
    </w:lvl>
    <w:lvl w:ilvl="6" w:tplc="0419000F" w:tentative="1">
      <w:start w:val="1"/>
      <w:numFmt w:val="decimal"/>
      <w:lvlText w:val="%7."/>
      <w:lvlJc w:val="left"/>
      <w:pPr>
        <w:ind w:left="5843" w:hanging="360"/>
      </w:pPr>
    </w:lvl>
    <w:lvl w:ilvl="7" w:tplc="04190019" w:tentative="1">
      <w:start w:val="1"/>
      <w:numFmt w:val="lowerLetter"/>
      <w:lvlText w:val="%8."/>
      <w:lvlJc w:val="left"/>
      <w:pPr>
        <w:ind w:left="6563" w:hanging="360"/>
      </w:pPr>
    </w:lvl>
    <w:lvl w:ilvl="8" w:tplc="0419001B" w:tentative="1">
      <w:start w:val="1"/>
      <w:numFmt w:val="lowerRoman"/>
      <w:lvlText w:val="%9."/>
      <w:lvlJc w:val="right"/>
      <w:pPr>
        <w:ind w:left="7283" w:hanging="180"/>
      </w:pPr>
    </w:lvl>
  </w:abstractNum>
  <w:abstractNum w:abstractNumId="18">
    <w:nsid w:val="43F12C9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84137D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ED16A19"/>
    <w:multiLevelType w:val="hybridMultilevel"/>
    <w:tmpl w:val="02C8E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2">
    <w:nsid w:val="5FC25A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61C17E6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642820F1"/>
    <w:multiLevelType w:val="hybridMultilevel"/>
    <w:tmpl w:val="682CF490"/>
    <w:lvl w:ilvl="0" w:tplc="8488F0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45A113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5412A2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9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8"/>
  </w:num>
  <w:num w:numId="3">
    <w:abstractNumId w:val="1"/>
  </w:num>
  <w:num w:numId="4">
    <w:abstractNumId w:val="29"/>
  </w:num>
  <w:num w:numId="5">
    <w:abstractNumId w:val="30"/>
  </w:num>
  <w:num w:numId="6">
    <w:abstractNumId w:val="26"/>
  </w:num>
  <w:num w:numId="7">
    <w:abstractNumId w:val="2"/>
  </w:num>
  <w:num w:numId="8">
    <w:abstractNumId w:val="21"/>
  </w:num>
  <w:num w:numId="9">
    <w:abstractNumId w:val="3"/>
  </w:num>
  <w:num w:numId="10">
    <w:abstractNumId w:val="16"/>
  </w:num>
  <w:num w:numId="11">
    <w:abstractNumId w:val="11"/>
  </w:num>
  <w:num w:numId="12">
    <w:abstractNumId w:val="23"/>
  </w:num>
  <w:num w:numId="13">
    <w:abstractNumId w:val="19"/>
  </w:num>
  <w:num w:numId="14">
    <w:abstractNumId w:val="10"/>
  </w:num>
  <w:num w:numId="15">
    <w:abstractNumId w:val="12"/>
  </w:num>
  <w:num w:numId="16">
    <w:abstractNumId w:val="18"/>
  </w:num>
  <w:num w:numId="17">
    <w:abstractNumId w:val="15"/>
  </w:num>
  <w:num w:numId="18">
    <w:abstractNumId w:val="9"/>
  </w:num>
  <w:num w:numId="19">
    <w:abstractNumId w:val="4"/>
  </w:num>
  <w:num w:numId="20">
    <w:abstractNumId w:val="7"/>
  </w:num>
  <w:num w:numId="21">
    <w:abstractNumId w:val="22"/>
  </w:num>
  <w:num w:numId="22">
    <w:abstractNumId w:val="27"/>
  </w:num>
  <w:num w:numId="23">
    <w:abstractNumId w:val="25"/>
  </w:num>
  <w:num w:numId="24">
    <w:abstractNumId w:val="14"/>
  </w:num>
  <w:num w:numId="25">
    <w:abstractNumId w:val="13"/>
  </w:num>
  <w:num w:numId="26">
    <w:abstractNumId w:val="8"/>
  </w:num>
  <w:num w:numId="27">
    <w:abstractNumId w:val="5"/>
  </w:num>
  <w:num w:numId="28">
    <w:abstractNumId w:val="20"/>
  </w:num>
  <w:num w:numId="29">
    <w:abstractNumId w:val="24"/>
  </w:num>
  <w:num w:numId="30">
    <w:abstractNumId w:val="6"/>
  </w:num>
  <w:num w:numId="3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6ED4"/>
    <w:rsid w:val="00015ED9"/>
    <w:rsid w:val="00022359"/>
    <w:rsid w:val="000429F7"/>
    <w:rsid w:val="000430DB"/>
    <w:rsid w:val="000441FD"/>
    <w:rsid w:val="0005711A"/>
    <w:rsid w:val="00063630"/>
    <w:rsid w:val="0008359D"/>
    <w:rsid w:val="00095115"/>
    <w:rsid w:val="00095CF6"/>
    <w:rsid w:val="000C0B1A"/>
    <w:rsid w:val="00107FC2"/>
    <w:rsid w:val="00131B46"/>
    <w:rsid w:val="00145CCF"/>
    <w:rsid w:val="00186329"/>
    <w:rsid w:val="001B41FB"/>
    <w:rsid w:val="001B5F1C"/>
    <w:rsid w:val="001C5938"/>
    <w:rsid w:val="00200549"/>
    <w:rsid w:val="0020685B"/>
    <w:rsid w:val="00206B4F"/>
    <w:rsid w:val="00217843"/>
    <w:rsid w:val="002264DB"/>
    <w:rsid w:val="00275860"/>
    <w:rsid w:val="00293F50"/>
    <w:rsid w:val="002D267E"/>
    <w:rsid w:val="002D3DCB"/>
    <w:rsid w:val="002E1A37"/>
    <w:rsid w:val="002E6042"/>
    <w:rsid w:val="002F6315"/>
    <w:rsid w:val="00301CE8"/>
    <w:rsid w:val="003063CB"/>
    <w:rsid w:val="003207EC"/>
    <w:rsid w:val="003355B1"/>
    <w:rsid w:val="00355256"/>
    <w:rsid w:val="00356D78"/>
    <w:rsid w:val="003A2FC9"/>
    <w:rsid w:val="003B7D21"/>
    <w:rsid w:val="00415936"/>
    <w:rsid w:val="00417663"/>
    <w:rsid w:val="00420E8B"/>
    <w:rsid w:val="00440713"/>
    <w:rsid w:val="00442D64"/>
    <w:rsid w:val="0045012E"/>
    <w:rsid w:val="00450462"/>
    <w:rsid w:val="004700CC"/>
    <w:rsid w:val="00474D02"/>
    <w:rsid w:val="004754B0"/>
    <w:rsid w:val="004A232B"/>
    <w:rsid w:val="004F191F"/>
    <w:rsid w:val="005075F8"/>
    <w:rsid w:val="0052673F"/>
    <w:rsid w:val="00530A98"/>
    <w:rsid w:val="0053423B"/>
    <w:rsid w:val="005B63D9"/>
    <w:rsid w:val="005C5CF0"/>
    <w:rsid w:val="005D2EBC"/>
    <w:rsid w:val="005E3205"/>
    <w:rsid w:val="005F19CC"/>
    <w:rsid w:val="005F5AD1"/>
    <w:rsid w:val="005F7E8D"/>
    <w:rsid w:val="00606A63"/>
    <w:rsid w:val="00691C1D"/>
    <w:rsid w:val="0069241A"/>
    <w:rsid w:val="00694EED"/>
    <w:rsid w:val="006979DC"/>
    <w:rsid w:val="006A1526"/>
    <w:rsid w:val="006C7F97"/>
    <w:rsid w:val="006F6AA6"/>
    <w:rsid w:val="00744812"/>
    <w:rsid w:val="00767EAD"/>
    <w:rsid w:val="00780A18"/>
    <w:rsid w:val="00794779"/>
    <w:rsid w:val="007969EC"/>
    <w:rsid w:val="007A5644"/>
    <w:rsid w:val="007A6E8B"/>
    <w:rsid w:val="007B74E4"/>
    <w:rsid w:val="007C4361"/>
    <w:rsid w:val="007D4B26"/>
    <w:rsid w:val="007E0B19"/>
    <w:rsid w:val="0082329F"/>
    <w:rsid w:val="00827D69"/>
    <w:rsid w:val="008508B3"/>
    <w:rsid w:val="00851C33"/>
    <w:rsid w:val="00864085"/>
    <w:rsid w:val="008800D1"/>
    <w:rsid w:val="0088299D"/>
    <w:rsid w:val="008B288E"/>
    <w:rsid w:val="008D7E9B"/>
    <w:rsid w:val="008E3C06"/>
    <w:rsid w:val="008E457F"/>
    <w:rsid w:val="00907CFD"/>
    <w:rsid w:val="009173C1"/>
    <w:rsid w:val="009257CA"/>
    <w:rsid w:val="00946541"/>
    <w:rsid w:val="00967F54"/>
    <w:rsid w:val="009967F3"/>
    <w:rsid w:val="009B70FA"/>
    <w:rsid w:val="00A43554"/>
    <w:rsid w:val="00A92A11"/>
    <w:rsid w:val="00AB64AC"/>
    <w:rsid w:val="00AB7CA2"/>
    <w:rsid w:val="00AC5587"/>
    <w:rsid w:val="00AC7B2A"/>
    <w:rsid w:val="00AE76F9"/>
    <w:rsid w:val="00B12302"/>
    <w:rsid w:val="00B90620"/>
    <w:rsid w:val="00B934FC"/>
    <w:rsid w:val="00BC3C8B"/>
    <w:rsid w:val="00BC440A"/>
    <w:rsid w:val="00BF431B"/>
    <w:rsid w:val="00C02746"/>
    <w:rsid w:val="00C32166"/>
    <w:rsid w:val="00C66C16"/>
    <w:rsid w:val="00C67F28"/>
    <w:rsid w:val="00C95E0A"/>
    <w:rsid w:val="00CB4625"/>
    <w:rsid w:val="00CD226B"/>
    <w:rsid w:val="00CD3B27"/>
    <w:rsid w:val="00CF038D"/>
    <w:rsid w:val="00D2444C"/>
    <w:rsid w:val="00D33E4E"/>
    <w:rsid w:val="00D504AC"/>
    <w:rsid w:val="00D56925"/>
    <w:rsid w:val="00D60017"/>
    <w:rsid w:val="00D6781B"/>
    <w:rsid w:val="00DB2592"/>
    <w:rsid w:val="00DB4DCE"/>
    <w:rsid w:val="00E03FB0"/>
    <w:rsid w:val="00E12C1E"/>
    <w:rsid w:val="00E20990"/>
    <w:rsid w:val="00E51B49"/>
    <w:rsid w:val="00E804CB"/>
    <w:rsid w:val="00EA7058"/>
    <w:rsid w:val="00EB51E8"/>
    <w:rsid w:val="00EE65F9"/>
    <w:rsid w:val="00F22FF3"/>
    <w:rsid w:val="00F8752E"/>
    <w:rsid w:val="00FB2C89"/>
    <w:rsid w:val="00FD5C48"/>
    <w:rsid w:val="00FE2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673F"/>
  </w:style>
  <w:style w:type="paragraph" w:styleId="11">
    <w:name w:val="heading 1"/>
    <w:basedOn w:val="a"/>
    <w:next w:val="a"/>
    <w:qFormat/>
    <w:rsid w:val="0052673F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2673F"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0">
    <w:name w:val="heading 3"/>
    <w:basedOn w:val="a"/>
    <w:next w:val="a"/>
    <w:qFormat/>
    <w:rsid w:val="0052673F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2673F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">
    <w:name w:val="heading 5"/>
    <w:basedOn w:val="a"/>
    <w:next w:val="a"/>
    <w:link w:val="50"/>
    <w:qFormat/>
    <w:rsid w:val="00CD3B27"/>
    <w:pPr>
      <w:keepNext/>
      <w:jc w:val="center"/>
      <w:outlineLvl w:val="4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2673F"/>
    <w:pPr>
      <w:jc w:val="both"/>
    </w:pPr>
    <w:rPr>
      <w:sz w:val="28"/>
    </w:rPr>
  </w:style>
  <w:style w:type="paragraph" w:styleId="a4">
    <w:name w:val="footer"/>
    <w:basedOn w:val="a"/>
    <w:link w:val="a5"/>
    <w:uiPriority w:val="99"/>
    <w:rsid w:val="0052673F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2673F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2673F"/>
    <w:pPr>
      <w:ind w:firstLine="720"/>
      <w:jc w:val="both"/>
    </w:pPr>
    <w:rPr>
      <w:sz w:val="28"/>
    </w:rPr>
  </w:style>
  <w:style w:type="paragraph" w:styleId="a8">
    <w:name w:val="Balloon Text"/>
    <w:basedOn w:val="a"/>
    <w:link w:val="a9"/>
    <w:uiPriority w:val="99"/>
    <w:semiHidden/>
    <w:rsid w:val="0052673F"/>
    <w:rPr>
      <w:rFonts w:ascii="Tahoma" w:hAnsi="Tahoma"/>
      <w:sz w:val="16"/>
      <w:szCs w:val="16"/>
    </w:rPr>
  </w:style>
  <w:style w:type="character" w:styleId="aa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uiPriority w:val="99"/>
    <w:rsid w:val="004A232B"/>
  </w:style>
  <w:style w:type="table" w:styleId="ab">
    <w:name w:val="Table Grid"/>
    <w:basedOn w:val="a1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d">
    <w:name w:val="Title"/>
    <w:basedOn w:val="a"/>
    <w:link w:val="ae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e">
    <w:name w:val="Название Знак"/>
    <w:basedOn w:val="a0"/>
    <w:link w:val="ad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styleId="21">
    <w:name w:val="Body Text 2"/>
    <w:basedOn w:val="a"/>
    <w:link w:val="22"/>
    <w:rsid w:val="00CD3B2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D3B27"/>
  </w:style>
  <w:style w:type="paragraph" w:styleId="23">
    <w:name w:val="Body Text Indent 2"/>
    <w:basedOn w:val="a"/>
    <w:link w:val="24"/>
    <w:rsid w:val="00CD3B2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CD3B27"/>
  </w:style>
  <w:style w:type="character" w:customStyle="1" w:styleId="50">
    <w:name w:val="Заголовок 5 Знак"/>
    <w:basedOn w:val="a0"/>
    <w:link w:val="5"/>
    <w:rsid w:val="00CD3B27"/>
    <w:rPr>
      <w:b/>
      <w:bCs/>
      <w:sz w:val="24"/>
      <w:szCs w:val="24"/>
    </w:rPr>
  </w:style>
  <w:style w:type="character" w:styleId="af">
    <w:name w:val="page number"/>
    <w:basedOn w:val="a0"/>
    <w:rsid w:val="00CD3B27"/>
  </w:style>
  <w:style w:type="paragraph" w:styleId="31">
    <w:name w:val="Body Text Indent 3"/>
    <w:basedOn w:val="a"/>
    <w:link w:val="32"/>
    <w:rsid w:val="00CD3B27"/>
    <w:pPr>
      <w:ind w:left="218"/>
    </w:pPr>
    <w:rPr>
      <w:rFonts w:ascii="Arial" w:hAnsi="Arial"/>
      <w:sz w:val="28"/>
    </w:rPr>
  </w:style>
  <w:style w:type="character" w:customStyle="1" w:styleId="32">
    <w:name w:val="Основной текст с отступом 3 Знак"/>
    <w:basedOn w:val="a0"/>
    <w:link w:val="31"/>
    <w:rsid w:val="00CD3B27"/>
    <w:rPr>
      <w:rFonts w:ascii="Arial" w:hAnsi="Arial"/>
      <w:sz w:val="28"/>
    </w:rPr>
  </w:style>
  <w:style w:type="paragraph" w:styleId="33">
    <w:name w:val="Body Text 3"/>
    <w:basedOn w:val="a"/>
    <w:link w:val="34"/>
    <w:rsid w:val="00CD3B27"/>
    <w:pPr>
      <w:jc w:val="center"/>
    </w:pPr>
    <w:rPr>
      <w:rFonts w:ascii="Arial" w:hAnsi="Arial"/>
      <w:sz w:val="28"/>
    </w:rPr>
  </w:style>
  <w:style w:type="character" w:customStyle="1" w:styleId="34">
    <w:name w:val="Основной текст 3 Знак"/>
    <w:basedOn w:val="a0"/>
    <w:link w:val="33"/>
    <w:rsid w:val="00CD3B27"/>
    <w:rPr>
      <w:rFonts w:ascii="Arial" w:hAnsi="Arial"/>
      <w:sz w:val="28"/>
    </w:rPr>
  </w:style>
  <w:style w:type="paragraph" w:customStyle="1" w:styleId="ConsTitle">
    <w:name w:val="ConsTitle"/>
    <w:rsid w:val="00CD3B27"/>
    <w:pPr>
      <w:widowControl w:val="0"/>
      <w:autoSpaceDE w:val="0"/>
      <w:autoSpaceDN w:val="0"/>
      <w:adjustRightInd w:val="0"/>
    </w:pPr>
    <w:rPr>
      <w:rFonts w:ascii="Arial" w:hAnsi="Arial"/>
      <w:b/>
    </w:rPr>
  </w:style>
  <w:style w:type="paragraph" w:customStyle="1" w:styleId="ConsNormal">
    <w:name w:val="ConsNormal"/>
    <w:rsid w:val="00CD3B27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character" w:customStyle="1" w:styleId="a9">
    <w:name w:val="Текст выноски Знак"/>
    <w:link w:val="a8"/>
    <w:uiPriority w:val="99"/>
    <w:semiHidden/>
    <w:rsid w:val="00CD3B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D503353-AD1C-443A-860C-25F45967C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5314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3</cp:revision>
  <cp:lastPrinted>2016-09-06T05:52:00Z</cp:lastPrinted>
  <dcterms:created xsi:type="dcterms:W3CDTF">2016-09-08T05:33:00Z</dcterms:created>
  <dcterms:modified xsi:type="dcterms:W3CDTF">2016-09-08T05:41:00Z</dcterms:modified>
</cp:coreProperties>
</file>