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0012F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0012F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1B5E41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5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0012F">
            <w:pPr>
              <w:rPr>
                <w:sz w:val="24"/>
                <w:szCs w:val="24"/>
                <w:lang w:val="en-US"/>
              </w:rPr>
            </w:pPr>
            <w:r w:rsidRPr="0080012F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1B5E41">
              <w:rPr>
                <w:sz w:val="28"/>
              </w:rPr>
              <w:t xml:space="preserve"> </w:t>
            </w:r>
            <w:r w:rsidR="001B5E41" w:rsidRPr="001B5E41">
              <w:rPr>
                <w:sz w:val="28"/>
                <w:u w:val="single"/>
              </w:rPr>
              <w:t>469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1B5E41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от «11» </w:t>
            </w:r>
            <w:r>
              <w:rPr>
                <w:sz w:val="28"/>
                <w:u w:val="single"/>
              </w:rPr>
              <w:t xml:space="preserve">     05      </w:t>
            </w:r>
            <w:r>
              <w:rPr>
                <w:sz w:val="28"/>
              </w:rPr>
              <w:t xml:space="preserve">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и дополнений 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>в  постановление Руководителя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>Исполнительного  комитета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 xml:space="preserve">Мамадышского муниципального 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>района Республики Татарстан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 xml:space="preserve">№ 1622 от 20.11.2014 года 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 xml:space="preserve">«О муниципальной программе 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>«Реализация   антикоррупционной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>политики  в Мамадышском  муни-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 xml:space="preserve">ципальном  районе Республики </w:t>
      </w:r>
    </w:p>
    <w:p w:rsidR="001B5E41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>Татарстан на 2015-2020 годы»</w:t>
      </w:r>
    </w:p>
    <w:p w:rsidR="001B5E41" w:rsidRDefault="001B5E41" w:rsidP="001B5E41">
      <w:pPr>
        <w:rPr>
          <w:sz w:val="28"/>
          <w:szCs w:val="28"/>
        </w:rPr>
      </w:pPr>
    </w:p>
    <w:p w:rsidR="001B5E41" w:rsidRDefault="001B5E41" w:rsidP="001B5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 эффективности мер, способствующих предупреждению коррупционных правонарушений, реализации Федерального закона от 25.12.2008  № 273-ФЗ «О противодействии коррупции», Закона Республики Татарстан т от 04.05.32006 № 34-ЗРТ «О противодействии коррупции в Республике Татарстан», постановления   Кабинета Министров  Республики Татарстан от 19.07.2014 г. № 512 «Об утверждении государственной программы «Реализация  антикоррупционной политики  Республики Татарстан на 2015-2020 годы» и во исполнение Указа  Президента Российской Федерации от 01.04.2016 года № 147 «О национальном плане   противодействия коррупции  на 2016-2017 годы»  Исполнительный комитет Мамадышского муниципального района Республики Татарстан  п о с т а н о в л я е т:</w:t>
      </w:r>
    </w:p>
    <w:p w:rsidR="001B5E41" w:rsidRPr="00B44EE8" w:rsidRDefault="001B5E41" w:rsidP="001B5E41">
      <w:pPr>
        <w:pStyle w:val="ab"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F701B7">
        <w:rPr>
          <w:sz w:val="28"/>
          <w:szCs w:val="28"/>
        </w:rPr>
        <w:t>Внести в Раздел 1. «Совершенствование  инструментов и механизмов, в том числе правовых и организационных, противодействие коррупции</w:t>
      </w:r>
      <w:r>
        <w:rPr>
          <w:sz w:val="28"/>
          <w:szCs w:val="28"/>
        </w:rPr>
        <w:t>»</w:t>
      </w:r>
      <w:r w:rsidRPr="00F701B7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ния  № 1622 от 20.11.2014</w:t>
      </w:r>
      <w:r w:rsidRPr="00F701B7">
        <w:rPr>
          <w:sz w:val="28"/>
          <w:szCs w:val="28"/>
        </w:rPr>
        <w:t xml:space="preserve"> года  «</w:t>
      </w:r>
      <w:r>
        <w:rPr>
          <w:sz w:val="28"/>
          <w:szCs w:val="28"/>
        </w:rPr>
        <w:t>О муниципальной программе  «</w:t>
      </w:r>
      <w:r w:rsidRPr="00F701B7">
        <w:rPr>
          <w:sz w:val="28"/>
          <w:szCs w:val="28"/>
        </w:rPr>
        <w:t>Реализа</w:t>
      </w:r>
      <w:r>
        <w:rPr>
          <w:sz w:val="28"/>
          <w:szCs w:val="28"/>
        </w:rPr>
        <w:t>ция</w:t>
      </w:r>
      <w:r w:rsidRPr="00F701B7">
        <w:rPr>
          <w:sz w:val="28"/>
          <w:szCs w:val="28"/>
        </w:rPr>
        <w:t xml:space="preserve"> антикоррупционной политики   в Мамадышском муниципальном районе  Республики Татарстан  на 2015-2020 годы</w:t>
      </w:r>
      <w:r>
        <w:rPr>
          <w:sz w:val="28"/>
          <w:szCs w:val="28"/>
        </w:rPr>
        <w:t xml:space="preserve">»  </w:t>
      </w:r>
      <w:r w:rsidRPr="00F701B7">
        <w:rPr>
          <w:sz w:val="28"/>
          <w:szCs w:val="28"/>
        </w:rPr>
        <w:t>изме</w:t>
      </w:r>
      <w:r>
        <w:rPr>
          <w:sz w:val="28"/>
          <w:szCs w:val="28"/>
        </w:rPr>
        <w:t xml:space="preserve">нения и  </w:t>
      </w:r>
      <w:r w:rsidRPr="00F701B7">
        <w:rPr>
          <w:sz w:val="28"/>
          <w:szCs w:val="28"/>
        </w:rPr>
        <w:t>дополнить пунктами</w:t>
      </w:r>
      <w:r>
        <w:rPr>
          <w:sz w:val="28"/>
          <w:szCs w:val="28"/>
        </w:rPr>
        <w:t>:  1.7; 1.8; 1.9; 1.10; 1.11, 1.12 согласно приложению.</w:t>
      </w:r>
    </w:p>
    <w:p w:rsidR="001B5E41" w:rsidRDefault="001B5E41" w:rsidP="001B5E41">
      <w:pPr>
        <w:pStyle w:val="ab"/>
        <w:numPr>
          <w:ilvl w:val="0"/>
          <w:numId w:val="11"/>
        </w:numPr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за  исполнением данного постановления  оставляю за собой.</w:t>
      </w:r>
    </w:p>
    <w:p w:rsidR="001B5E41" w:rsidRDefault="001B5E41" w:rsidP="001B5E41">
      <w:pPr>
        <w:rPr>
          <w:sz w:val="28"/>
          <w:szCs w:val="28"/>
        </w:rPr>
      </w:pPr>
    </w:p>
    <w:p w:rsidR="001B5E41" w:rsidRDefault="001B5E41" w:rsidP="001B5E41">
      <w:pPr>
        <w:ind w:left="851" w:hanging="283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С.М.Гимранов</w:t>
      </w:r>
    </w:p>
    <w:p w:rsidR="00944590" w:rsidRDefault="00944590" w:rsidP="001B5E41">
      <w:pPr>
        <w:ind w:left="851" w:hanging="283"/>
        <w:rPr>
          <w:sz w:val="28"/>
          <w:szCs w:val="28"/>
        </w:rPr>
      </w:pPr>
    </w:p>
    <w:p w:rsidR="00944590" w:rsidRDefault="00944590" w:rsidP="001B5E41">
      <w:pPr>
        <w:ind w:left="851" w:hanging="283"/>
        <w:rPr>
          <w:sz w:val="28"/>
          <w:szCs w:val="28"/>
        </w:rPr>
      </w:pPr>
    </w:p>
    <w:p w:rsidR="00944590" w:rsidRDefault="00944590" w:rsidP="00944590">
      <w:pPr>
        <w:jc w:val="both"/>
        <w:rPr>
          <w:sz w:val="28"/>
          <w:szCs w:val="28"/>
        </w:rPr>
        <w:sectPr w:rsidR="00944590" w:rsidSect="0004498C">
          <w:pgSz w:w="11906" w:h="16838" w:code="9"/>
          <w:pgMar w:top="1134" w:right="709" w:bottom="851" w:left="1134" w:header="567" w:footer="454" w:gutter="0"/>
          <w:cols w:space="720"/>
        </w:sectPr>
      </w:pP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Приложение </w:t>
      </w: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 постановлению  Исполнительного </w:t>
      </w: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комитета Мамадышского</w:t>
      </w: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муниципального района </w:t>
      </w: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Республики Татарстан </w:t>
      </w: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A7AE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Pr="00702CAC">
        <w:rPr>
          <w:sz w:val="28"/>
          <w:szCs w:val="28"/>
          <w:u w:val="single"/>
        </w:rPr>
        <w:t xml:space="preserve">469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11.05.       </w:t>
      </w:r>
      <w:r>
        <w:rPr>
          <w:sz w:val="28"/>
          <w:szCs w:val="28"/>
        </w:rPr>
        <w:t xml:space="preserve">2016 г. </w:t>
      </w: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44590" w:rsidRDefault="00944590" w:rsidP="00944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Цели, задачи, индикаторы оценки результатов муниципальной  программы «Реализация антикоррупционной политики</w:t>
      </w:r>
    </w:p>
    <w:p w:rsidR="00944590" w:rsidRDefault="00944590" w:rsidP="00944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Мамадышском  муниципальном районе Республики Татарстан на 2015 – 2020 годы» и финансирование по мероприятиям </w:t>
      </w:r>
    </w:p>
    <w:p w:rsidR="00944590" w:rsidRPr="00462BFB" w:rsidRDefault="00944590" w:rsidP="009445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программы</w:t>
      </w:r>
    </w:p>
    <w:p w:rsidR="00944590" w:rsidRDefault="00944590" w:rsidP="00944590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1259"/>
        <w:gridCol w:w="1080"/>
        <w:gridCol w:w="1980"/>
        <w:gridCol w:w="900"/>
        <w:gridCol w:w="540"/>
        <w:gridCol w:w="540"/>
        <w:gridCol w:w="540"/>
        <w:gridCol w:w="540"/>
        <w:gridCol w:w="540"/>
        <w:gridCol w:w="540"/>
        <w:gridCol w:w="715"/>
        <w:gridCol w:w="725"/>
        <w:gridCol w:w="720"/>
        <w:gridCol w:w="720"/>
        <w:gridCol w:w="720"/>
        <w:gridCol w:w="720"/>
      </w:tblGrid>
      <w:tr w:rsidR="00944590" w:rsidTr="00E805E0">
        <w:trPr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jc w:val="center"/>
            </w:pPr>
            <w:r>
              <w:t>Наименование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основных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Исполни-тели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jc w:val="center"/>
            </w:pPr>
            <w:r>
              <w:t>Значения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индикаторов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Финансирование (за счет средств бюджета  Мамадышского муниципального района РТ), тыс.рублей</w:t>
            </w:r>
          </w:p>
        </w:tc>
      </w:tr>
      <w:tr w:rsidR="00944590" w:rsidTr="00E805E0">
        <w:trPr>
          <w:tblHeader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jc w:val="center"/>
            </w:pPr>
            <w:r>
              <w:t>2013 г.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(базовый)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90" w:rsidRDefault="00944590" w:rsidP="00E805E0">
            <w:pPr>
              <w:ind w:left="-79" w:right="-83"/>
              <w:jc w:val="center"/>
            </w:pPr>
            <w:r>
              <w:t>2015 г.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90" w:rsidRDefault="00944590" w:rsidP="00E805E0">
            <w:pPr>
              <w:ind w:left="-87" w:right="-73"/>
              <w:jc w:val="center"/>
            </w:pPr>
            <w:r>
              <w:t>2016 г.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90" w:rsidRDefault="00944590" w:rsidP="00E805E0">
            <w:pPr>
              <w:ind w:left="-65" w:right="-113"/>
              <w:jc w:val="center"/>
            </w:pPr>
            <w:r>
              <w:t>2017 г.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90" w:rsidRDefault="00944590" w:rsidP="00E805E0">
            <w:pPr>
              <w:ind w:left="-65" w:right="-119"/>
              <w:jc w:val="center"/>
            </w:pPr>
            <w:r>
              <w:t>2018 г.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90" w:rsidRDefault="00944590" w:rsidP="00E805E0">
            <w:pPr>
              <w:ind w:left="-65" w:right="-125"/>
              <w:jc w:val="center"/>
            </w:pPr>
            <w:r>
              <w:t>2019 г.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90" w:rsidRDefault="00944590" w:rsidP="00E805E0">
            <w:pPr>
              <w:ind w:left="-65" w:right="-117"/>
              <w:jc w:val="center"/>
            </w:pPr>
            <w:r>
              <w:t>2020 г.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ind w:left="-65" w:right="-73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</w:tr>
    </w:tbl>
    <w:p w:rsidR="00944590" w:rsidRDefault="00944590" w:rsidP="00944590">
      <w:pPr>
        <w:rPr>
          <w:sz w:val="2"/>
          <w:szCs w:val="2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9"/>
        <w:gridCol w:w="1273"/>
        <w:gridCol w:w="1063"/>
        <w:gridCol w:w="1986"/>
        <w:gridCol w:w="896"/>
        <w:gridCol w:w="532"/>
        <w:gridCol w:w="560"/>
        <w:gridCol w:w="523"/>
        <w:gridCol w:w="541"/>
        <w:gridCol w:w="532"/>
        <w:gridCol w:w="546"/>
        <w:gridCol w:w="713"/>
        <w:gridCol w:w="742"/>
        <w:gridCol w:w="714"/>
        <w:gridCol w:w="714"/>
        <w:gridCol w:w="714"/>
        <w:gridCol w:w="737"/>
      </w:tblGrid>
      <w:tr w:rsidR="00944590" w:rsidTr="00E805E0">
        <w:trPr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44590" w:rsidTr="00E805E0">
        <w:tc>
          <w:tcPr>
            <w:tcW w:w="15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jc w:val="center"/>
            </w:pPr>
            <w:r>
              <w:t>Цели: выявление и устранение причин коррупции, противодействие условиям, способствующим ее проявлениям, формирование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обществе нетерпимого отношения к коррупции</w:t>
            </w:r>
          </w:p>
        </w:tc>
      </w:tr>
      <w:tr w:rsidR="00944590" w:rsidTr="00E805E0">
        <w:tc>
          <w:tcPr>
            <w:tcW w:w="15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jc w:val="center"/>
            </w:pPr>
            <w:r>
              <w:t>Задача 1. Совершенствование инструментов и механизмов, в том числе правовых и организационных,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противодействия коррупции</w:t>
            </w:r>
          </w:p>
        </w:tc>
      </w:tr>
      <w:tr w:rsidR="00944590" w:rsidTr="00E805E0">
        <w:trPr>
          <w:trHeight w:val="75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1.7.</w:t>
            </w:r>
            <w:r w:rsidRPr="00530B7D">
              <w:t xml:space="preserve">Разработать  комплекс организационных, разъяснительных </w:t>
            </w:r>
            <w:r>
              <w:t xml:space="preserve">и иных мер </w:t>
            </w:r>
            <w:r w:rsidRPr="00530B7D">
              <w:t xml:space="preserve"> по соблюдению муниципальными служащими  запр</w:t>
            </w:r>
            <w:r>
              <w:t>етов</w:t>
            </w:r>
            <w:r w:rsidRPr="00530B7D">
              <w:t>, ограничений и требований, установленных в целях  противодействия коррупции, в  том числе касающихся получ</w:t>
            </w:r>
            <w:r>
              <w:t xml:space="preserve">ения подарков, выполнения иной </w:t>
            </w:r>
            <w:r w:rsidRPr="00530B7D">
              <w:t>оплачиваемой работ</w:t>
            </w:r>
            <w:r>
              <w:t>ы</w:t>
            </w:r>
            <w:r w:rsidRPr="00530B7D">
              <w:t>, обязанност</w:t>
            </w:r>
            <w:r>
              <w:t>и</w:t>
            </w:r>
            <w:r w:rsidRPr="00530B7D">
              <w:t xml:space="preserve">  уведомлять об обращениях  в целях </w:t>
            </w:r>
            <w:r>
              <w:t>склонения</w:t>
            </w:r>
            <w:r w:rsidRPr="00530B7D">
              <w:t xml:space="preserve"> к совершению  коррупцион</w:t>
            </w:r>
            <w:r>
              <w:t>-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4590" w:rsidRPr="00530B7D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B7D">
              <w:t>ных   правонарушений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Pr="00530B7D" w:rsidRDefault="00944590" w:rsidP="00E805E0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  <w:r w:rsidRPr="00530B7D">
              <w:lastRenderedPageBreak/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4590" w:rsidTr="00E805E0">
        <w:trPr>
          <w:trHeight w:val="326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1.8 </w:t>
            </w:r>
            <w:r w:rsidRPr="00DB7AF9">
              <w:t>Обеспечить  контроль  за применением предусмотренных  законодательством мер юридической ответственности в каждом случае несо</w:t>
            </w:r>
            <w:r>
              <w:t>блюдения запрет</w:t>
            </w:r>
            <w:r w:rsidRPr="00DB7AF9">
              <w:t>ов, ограничений и требований, установленных в целях противодействия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Pr="00DB7AF9" w:rsidRDefault="00944590" w:rsidP="00E805E0">
            <w:pPr>
              <w:widowControl w:val="0"/>
              <w:autoSpaceDE w:val="0"/>
              <w:autoSpaceDN w:val="0"/>
              <w:adjustRightInd w:val="0"/>
              <w:ind w:right="32"/>
              <w:jc w:val="both"/>
            </w:pPr>
            <w:r>
              <w:t>Помощник главы  по вопросам противодействия коррупции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>
              <w:t>2016-2017 гг.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4590" w:rsidTr="00E805E0">
        <w:trPr>
          <w:trHeight w:val="358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Pr="00DB7AF9" w:rsidRDefault="00944590" w:rsidP="00E805E0">
            <w:pPr>
              <w:jc w:val="both"/>
            </w:pPr>
            <w:r>
              <w:t xml:space="preserve">1.9 Обеспечить выполнение требований законодательства о предотвращении и урегулировании конфликта интересов  на муниципальной службе.   В этих целях провести работу по выявлению случаев несоблюдения лицами, замещающими должности муниципальной службы требований о предотвращении или урегулировании конфликта интересов. </w:t>
            </w:r>
            <w:r w:rsidRPr="00DB7AF9">
              <w:t>Каждый случай  несоблюдения требований  законодательства о предотвращении и урегулировании  конфликтов интересов  на муниципальной службе</w:t>
            </w:r>
            <w:r>
              <w:t xml:space="preserve"> предавать </w:t>
            </w:r>
            <w:r w:rsidRPr="00DB7AF9">
              <w:t xml:space="preserve">гласности и применять  к лицам, нарушившим эти требования, меры юридической ответственности, </w:t>
            </w:r>
            <w:r w:rsidRPr="00DB7AF9">
              <w:lastRenderedPageBreak/>
              <w:t xml:space="preserve">предусмотренные законодательством.        Обеспечить  ежегодное  обсуждение вопроса </w:t>
            </w:r>
            <w:r>
              <w:t xml:space="preserve"> о состоянии этой работы и мерах по ее совершенствованию </w:t>
            </w:r>
            <w:r w:rsidRPr="00DB7AF9">
              <w:t xml:space="preserve">на заседании комиссии по координации работы по противодействию коррупции в Мамадышском муниципальном районе РТ </w:t>
            </w:r>
          </w:p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 w:rsidRPr="00DB7AF9">
              <w:lastRenderedPageBreak/>
              <w:t>Должностные лица кадровых служб, ответственные  за работу  по профилактике  коррупционных и иных правонаруше</w:t>
            </w:r>
            <w:r>
              <w:t>,.п</w:t>
            </w:r>
            <w:r w:rsidRPr="00DB7AF9">
              <w:t>омощник главы по вопросам противодействия коррупции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>
              <w:t>В течение 2016-2017 гг.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4590" w:rsidTr="00E805E0">
        <w:trPr>
          <w:trHeight w:val="105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1.10  </w:t>
            </w:r>
            <w:r w:rsidRPr="00DB7AF9">
              <w:t>Принять меры по повышению эффективности деятельности  комиссии  по координации работы  по противодействию коррупции  в Мамадышском муниципальном районе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Pr="00DB7AF9" w:rsidRDefault="00944590" w:rsidP="00E805E0">
            <w:pPr>
              <w:jc w:val="both"/>
            </w:pPr>
            <w:r w:rsidRPr="00DB7AF9">
              <w:t>Члены комиссии,  помощник главы  по вопросам  противодействия коррупции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>
              <w:t>2016-2017 гг.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44590" w:rsidTr="00E805E0">
        <w:trPr>
          <w:trHeight w:val="105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Pr="00DB7AF9" w:rsidRDefault="00944590" w:rsidP="00E805E0">
            <w:pPr>
              <w:jc w:val="both"/>
            </w:pPr>
            <w:r>
              <w:t xml:space="preserve">1.11 </w:t>
            </w:r>
            <w:r w:rsidRPr="00DB7AF9">
              <w:t>Провести работу по  предупреждению  коррупции  в организациях, созданных для выполнения задач, поставленных перед  органами местного самоуправления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jc w:val="both"/>
            </w:pPr>
            <w:r>
              <w:t>Помощник главы  по вопросам противодействия коррупции</w:t>
            </w:r>
          </w:p>
          <w:p w:rsidR="00944590" w:rsidRDefault="00944590" w:rsidP="00E805E0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>
              <w:t>2016-2017 гг.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4590" w:rsidTr="00E805E0">
        <w:trPr>
          <w:trHeight w:val="105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1.12 </w:t>
            </w:r>
            <w:r w:rsidRPr="00DB7AF9">
              <w:t>Для сокращения коррупционных проявлений  и преду</w:t>
            </w:r>
            <w:r>
              <w:t>преждения</w:t>
            </w:r>
            <w:r w:rsidRPr="00DB7AF9">
              <w:t xml:space="preserve">  нарушений водного и  лесного законодательства, провести акции  «На</w:t>
            </w:r>
            <w:r>
              <w:t xml:space="preserve">родная </w:t>
            </w:r>
            <w:r w:rsidRPr="00DB7AF9">
              <w:t xml:space="preserve"> инвентари</w:t>
            </w:r>
            <w:r>
              <w:t>зация»</w:t>
            </w:r>
            <w:r w:rsidRPr="00DB7AF9">
              <w:t xml:space="preserve">, в целях привлечения   населения для выявления правонарушений, связанных  с незаконным использованием   и </w:t>
            </w:r>
            <w:r w:rsidRPr="00DB7AF9">
              <w:lastRenderedPageBreak/>
              <w:t>застройкой лесов  и водоохранных зон.  Принять меры  для пресечения  выявленных нарушений и устранения их последствий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 w:rsidRPr="00DB7AF9">
              <w:lastRenderedPageBreak/>
              <w:t>Палата имущественных и земельных отношений Мамадышского муниципального  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</w:pPr>
            <w:r>
              <w:t>2016-2017 гг.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90" w:rsidRDefault="00944590" w:rsidP="00E805E0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90" w:rsidRDefault="00944590" w:rsidP="00E805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44590" w:rsidRDefault="00944590" w:rsidP="00944590">
      <w:pPr>
        <w:jc w:val="both"/>
        <w:rPr>
          <w:sz w:val="28"/>
          <w:szCs w:val="28"/>
        </w:rPr>
      </w:pPr>
    </w:p>
    <w:p w:rsidR="00944590" w:rsidRDefault="00944590" w:rsidP="00944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  руководителя                                                                                                                 А.П.Смирнова</w:t>
      </w:r>
    </w:p>
    <w:p w:rsidR="00944590" w:rsidRPr="00440713" w:rsidRDefault="00944590" w:rsidP="001B5E41">
      <w:pPr>
        <w:ind w:left="851" w:hanging="283"/>
        <w:rPr>
          <w:sz w:val="28"/>
        </w:rPr>
      </w:pPr>
    </w:p>
    <w:p w:rsidR="0004498C" w:rsidRDefault="001B5E41" w:rsidP="001B5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B288E" w:rsidRPr="00440713" w:rsidRDefault="001B5E41" w:rsidP="001B5E41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8B288E" w:rsidRPr="00440713" w:rsidSect="00944590">
      <w:pgSz w:w="16838" w:h="11906" w:orient="landscape" w:code="9"/>
      <w:pgMar w:top="1134" w:right="1134" w:bottom="709" w:left="85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8F" w:rsidRDefault="00A3038F">
      <w:r>
        <w:separator/>
      </w:r>
    </w:p>
  </w:endnote>
  <w:endnote w:type="continuationSeparator" w:id="1">
    <w:p w:rsidR="00A3038F" w:rsidRDefault="00A3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8F" w:rsidRDefault="00A3038F">
      <w:r>
        <w:separator/>
      </w:r>
    </w:p>
  </w:footnote>
  <w:footnote w:type="continuationSeparator" w:id="1">
    <w:p w:rsidR="00A3038F" w:rsidRDefault="00A30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DE3A39"/>
    <w:multiLevelType w:val="multilevel"/>
    <w:tmpl w:val="303AA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98C"/>
    <w:rsid w:val="0005711A"/>
    <w:rsid w:val="00063630"/>
    <w:rsid w:val="00066E71"/>
    <w:rsid w:val="0008359D"/>
    <w:rsid w:val="00095CF6"/>
    <w:rsid w:val="000C0B1A"/>
    <w:rsid w:val="00107FC2"/>
    <w:rsid w:val="00131B46"/>
    <w:rsid w:val="001B41FB"/>
    <w:rsid w:val="001B5E41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301CE8"/>
    <w:rsid w:val="003063CB"/>
    <w:rsid w:val="003207EC"/>
    <w:rsid w:val="003355B1"/>
    <w:rsid w:val="00336C5F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0012F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907CFD"/>
    <w:rsid w:val="009173C1"/>
    <w:rsid w:val="00920221"/>
    <w:rsid w:val="009257CA"/>
    <w:rsid w:val="00944590"/>
    <w:rsid w:val="00946541"/>
    <w:rsid w:val="00967F54"/>
    <w:rsid w:val="009967F3"/>
    <w:rsid w:val="009A7985"/>
    <w:rsid w:val="009B70FA"/>
    <w:rsid w:val="00A3038F"/>
    <w:rsid w:val="00A43554"/>
    <w:rsid w:val="00A65ACE"/>
    <w:rsid w:val="00A92A11"/>
    <w:rsid w:val="00AB64AC"/>
    <w:rsid w:val="00AC5587"/>
    <w:rsid w:val="00AC7B2A"/>
    <w:rsid w:val="00AE76F9"/>
    <w:rsid w:val="00B12302"/>
    <w:rsid w:val="00B857A0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A7AE9"/>
    <w:rsid w:val="00DB4DCE"/>
    <w:rsid w:val="00E03FB0"/>
    <w:rsid w:val="00E12C1E"/>
    <w:rsid w:val="00E20990"/>
    <w:rsid w:val="00E51B49"/>
    <w:rsid w:val="00E804CB"/>
    <w:rsid w:val="00EA7058"/>
    <w:rsid w:val="00EB51E8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A0"/>
  </w:style>
  <w:style w:type="paragraph" w:styleId="11">
    <w:name w:val="heading 1"/>
    <w:basedOn w:val="a"/>
    <w:next w:val="a"/>
    <w:qFormat/>
    <w:rsid w:val="00B857A0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B857A0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B857A0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857A0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57A0"/>
    <w:pPr>
      <w:jc w:val="both"/>
    </w:pPr>
    <w:rPr>
      <w:sz w:val="28"/>
    </w:rPr>
  </w:style>
  <w:style w:type="paragraph" w:styleId="a4">
    <w:name w:val="footer"/>
    <w:basedOn w:val="a"/>
    <w:link w:val="a5"/>
    <w:rsid w:val="00B857A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857A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B857A0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857A0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047EA-3898-49A1-ADB0-71D73FF6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</cp:revision>
  <cp:lastPrinted>2016-02-04T09:16:00Z</cp:lastPrinted>
  <dcterms:created xsi:type="dcterms:W3CDTF">2016-05-13T10:47:00Z</dcterms:created>
  <dcterms:modified xsi:type="dcterms:W3CDTF">2016-05-13T11:22:00Z</dcterms:modified>
</cp:coreProperties>
</file>