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8D0" w:rsidRPr="00BE18D0" w:rsidRDefault="00BE18D0" w:rsidP="00BE18D0">
      <w:pPr>
        <w:jc w:val="center"/>
        <w:rPr>
          <w:rFonts w:ascii="Arial" w:hAnsi="Arial"/>
        </w:rPr>
      </w:pPr>
      <w:r>
        <w:rPr>
          <w:noProof/>
        </w:rPr>
        <w:pict>
          <v:rect id="_x0000_s1028" style="position:absolute;left:0;text-align:left;margin-left:272.25pt;margin-top:-35.05pt;width:220.25pt;height:87pt;z-index:251662336" o:allowincell="f" filled="f" stroked="f" strokeweight="0">
            <v:textbox style="mso-next-textbox:#_x0000_s1028" inset="0,0,0,0">
              <w:txbxContent>
                <w:p w:rsidR="00BE18D0" w:rsidRDefault="00BE18D0" w:rsidP="00BE18D0">
                  <w:pPr>
                    <w:rPr>
                      <w:rFonts w:ascii="SL_Times New Roman" w:hAnsi="SL_Times New Roman"/>
                      <w:b/>
                      <w:color w:val="000000"/>
                      <w:sz w:val="16"/>
                      <w:szCs w:val="16"/>
                      <w:lang w:val="tt-RU"/>
                    </w:rPr>
                  </w:pPr>
                </w:p>
                <w:p w:rsidR="00BE18D0" w:rsidRPr="006824F0" w:rsidRDefault="00BE18D0" w:rsidP="00BE18D0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824F0">
                    <w:rPr>
                      <w:color w:val="000000"/>
                      <w:sz w:val="28"/>
                      <w:szCs w:val="28"/>
                    </w:rPr>
                    <w:t>Т</w:t>
                  </w:r>
                  <w:r w:rsidRPr="006824F0">
                    <w:rPr>
                      <w:color w:val="000000"/>
                      <w:sz w:val="28"/>
                      <w:szCs w:val="28"/>
                      <w:lang w:val="tt-RU"/>
                    </w:rPr>
                    <w:t>АТАРСТАН</w:t>
                  </w:r>
                  <w:r w:rsidRPr="006824F0">
                    <w:rPr>
                      <w:color w:val="000000"/>
                      <w:sz w:val="28"/>
                      <w:szCs w:val="28"/>
                    </w:rPr>
                    <w:t xml:space="preserve">  Р</w:t>
                  </w:r>
                  <w:r w:rsidRPr="006824F0">
                    <w:rPr>
                      <w:color w:val="000000"/>
                      <w:sz w:val="28"/>
                      <w:szCs w:val="28"/>
                      <w:lang w:val="tt-RU"/>
                    </w:rPr>
                    <w:t>ЕСПУБЛИКАСЫ</w:t>
                  </w:r>
                </w:p>
                <w:p w:rsidR="00BE18D0" w:rsidRPr="006824F0" w:rsidRDefault="00BE18D0" w:rsidP="00BE18D0">
                  <w:pPr>
                    <w:rPr>
                      <w:color w:val="000000"/>
                      <w:sz w:val="28"/>
                      <w:szCs w:val="28"/>
                      <w:lang w:val="tt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be-BY"/>
                    </w:rPr>
                    <w:t xml:space="preserve">  </w:t>
                  </w:r>
                  <w:r w:rsidRPr="006824F0">
                    <w:rPr>
                      <w:color w:val="000000"/>
                      <w:sz w:val="28"/>
                      <w:szCs w:val="28"/>
                      <w:lang w:val="be-BY"/>
                    </w:rPr>
                    <w:t>МАМАДЫШ  МУНИЦИПАЛЬ</w:t>
                  </w:r>
                  <w:r w:rsidRPr="006824F0">
                    <w:rPr>
                      <w:color w:val="000000"/>
                      <w:sz w:val="28"/>
                      <w:szCs w:val="28"/>
                      <w:lang w:val="tt-RU"/>
                    </w:rPr>
                    <w:t xml:space="preserve"> </w:t>
                  </w:r>
                </w:p>
                <w:p w:rsidR="00BE18D0" w:rsidRPr="006824F0" w:rsidRDefault="00BE18D0" w:rsidP="00BE18D0">
                  <w:pPr>
                    <w:rPr>
                      <w:color w:val="000000"/>
                      <w:sz w:val="28"/>
                      <w:szCs w:val="28"/>
                      <w:lang w:val="tt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tt-RU"/>
                    </w:rPr>
                    <w:t xml:space="preserve">            </w:t>
                  </w:r>
                  <w:r w:rsidRPr="006824F0">
                    <w:rPr>
                      <w:color w:val="000000"/>
                      <w:sz w:val="28"/>
                      <w:szCs w:val="28"/>
                      <w:lang w:val="tt-RU"/>
                    </w:rPr>
                    <w:t xml:space="preserve">РАЙОНЫ </w:t>
                  </w:r>
                  <w:r>
                    <w:rPr>
                      <w:color w:val="000000"/>
                      <w:sz w:val="28"/>
                      <w:szCs w:val="28"/>
                      <w:lang w:val="tt-RU"/>
                    </w:rPr>
                    <w:t>СОВЕТ</w:t>
                  </w:r>
                  <w:r w:rsidRPr="006824F0">
                    <w:rPr>
                      <w:color w:val="000000"/>
                      <w:sz w:val="28"/>
                      <w:szCs w:val="28"/>
                      <w:lang w:val="tt-RU"/>
                    </w:rPr>
                    <w:t>Ы</w:t>
                  </w:r>
                </w:p>
                <w:p w:rsidR="00BE18D0" w:rsidRPr="00EE519B" w:rsidRDefault="00BE18D0" w:rsidP="00BE18D0">
                  <w:pPr>
                    <w:jc w:val="center"/>
                    <w:rPr>
                      <w:b/>
                      <w:color w:val="000000"/>
                      <w:sz w:val="12"/>
                      <w:szCs w:val="12"/>
                      <w:lang w:val="tt-RU"/>
                    </w:rPr>
                  </w:pPr>
                </w:p>
                <w:p w:rsidR="00BE18D0" w:rsidRPr="00077385" w:rsidRDefault="00BE18D0" w:rsidP="00BE18D0">
                  <w:pPr>
                    <w:rPr>
                      <w:lang w:val="be-BY"/>
                    </w:rPr>
                  </w:pPr>
                  <w:r>
                    <w:rPr>
                      <w:rFonts w:ascii="SL_Times New Roman" w:hAnsi="SL_Times New Roman"/>
                      <w:lang w:val="be-BY"/>
                    </w:rPr>
                    <w:t xml:space="preserve">  </w:t>
                  </w:r>
                </w:p>
                <w:p w:rsidR="00BE18D0" w:rsidRPr="00CF70C1" w:rsidRDefault="00BE18D0" w:rsidP="00BE18D0">
                  <w:pPr>
                    <w:pStyle w:val="a8"/>
                    <w:jc w:val="center"/>
                    <w:rPr>
                      <w:lang w:val="be-BY"/>
                    </w:rPr>
                  </w:pPr>
                </w:p>
                <w:p w:rsidR="00BE18D0" w:rsidRPr="007C4361" w:rsidRDefault="00BE18D0" w:rsidP="00BE18D0">
                  <w:pPr>
                    <w:pStyle w:val="a8"/>
                    <w:tabs>
                      <w:tab w:val="left" w:pos="708"/>
                    </w:tabs>
                    <w:jc w:val="both"/>
                    <w:rPr>
                      <w:rFonts w:ascii="SL_Times New Roman" w:hAnsi="SL_Times New Roman"/>
                      <w:lang w:val="be-BY"/>
                    </w:rPr>
                  </w:pPr>
                  <w:r w:rsidRPr="007C4361">
                    <w:rPr>
                      <w:rFonts w:ascii="SL_Times New Roman" w:hAnsi="SL_Times New Roman"/>
                      <w:lang w:val="be-BY"/>
                    </w:rPr>
                    <w:t xml:space="preserve">        </w:t>
                  </w:r>
                  <w:r>
                    <w:rPr>
                      <w:rFonts w:ascii="SL_Times New Roman" w:hAnsi="SL_Times New Roman"/>
                      <w:lang w:val="be-BY"/>
                    </w:rPr>
                    <w:t xml:space="preserve">     </w:t>
                  </w:r>
                </w:p>
                <w:p w:rsidR="00BE18D0" w:rsidRPr="007C4361" w:rsidRDefault="00BE18D0" w:rsidP="00BE18D0">
                  <w:pPr>
                    <w:rPr>
                      <w:rFonts w:ascii="SL_Times New Roman" w:hAnsi="SL_Times New Roman"/>
                      <w:b/>
                      <w:color w:val="000000"/>
                      <w:sz w:val="16"/>
                      <w:szCs w:val="16"/>
                      <w:lang w:val="be-BY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27" style="position:absolute;left:0;text-align:left;margin-left:-20.65pt;margin-top:-35.05pt;width:241.15pt;height:81.3pt;z-index:251661312" o:allowincell="f" filled="f" stroked="f" strokeweight="0">
            <v:textbox style="mso-next-textbox:#_x0000_s1027" inset="0,0,0,0">
              <w:txbxContent>
                <w:p w:rsidR="00BE18D0" w:rsidRDefault="00BE18D0" w:rsidP="00BE18D0">
                  <w:pPr>
                    <w:rPr>
                      <w:sz w:val="16"/>
                      <w:szCs w:val="16"/>
                    </w:rPr>
                  </w:pPr>
                </w:p>
                <w:p w:rsidR="00BE18D0" w:rsidRPr="006824F0" w:rsidRDefault="00BE18D0" w:rsidP="00BE18D0">
                  <w:pPr>
                    <w:jc w:val="center"/>
                    <w:rPr>
                      <w:color w:val="000000"/>
                      <w:sz w:val="28"/>
                      <w:szCs w:val="28"/>
                      <w:lang w:val="be-BY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be-BY"/>
                    </w:rPr>
                    <w:t>СОВЕТ</w:t>
                  </w:r>
                  <w:r w:rsidRPr="006824F0">
                    <w:rPr>
                      <w:color w:val="000000"/>
                      <w:sz w:val="28"/>
                      <w:szCs w:val="28"/>
                      <w:lang w:val="be-BY"/>
                    </w:rPr>
                    <w:t xml:space="preserve">  МАМАДЫШСКОГО</w:t>
                  </w:r>
                </w:p>
                <w:p w:rsidR="00BE18D0" w:rsidRPr="006824F0" w:rsidRDefault="00BE18D0" w:rsidP="00BE18D0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6824F0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6824F0">
                    <w:rPr>
                      <w:color w:val="000000"/>
                      <w:sz w:val="28"/>
                      <w:szCs w:val="28"/>
                      <w:lang w:val="tt-RU"/>
                    </w:rPr>
                    <w:t>МУ</w:t>
                  </w:r>
                  <w:r w:rsidRPr="006824F0">
                    <w:rPr>
                      <w:color w:val="000000"/>
                      <w:sz w:val="28"/>
                      <w:szCs w:val="28"/>
                    </w:rPr>
                    <w:t>НИЦИПАЛЬНОГО  РАЙОНА</w:t>
                  </w:r>
                </w:p>
                <w:p w:rsidR="00BE18D0" w:rsidRPr="006824F0" w:rsidRDefault="00BE18D0" w:rsidP="00BE18D0">
                  <w:pPr>
                    <w:jc w:val="center"/>
                    <w:rPr>
                      <w:color w:val="000000"/>
                      <w:sz w:val="28"/>
                      <w:szCs w:val="28"/>
                      <w:lang w:val="tt-RU"/>
                    </w:rPr>
                  </w:pPr>
                  <w:r w:rsidRPr="006824F0">
                    <w:rPr>
                      <w:color w:val="000000"/>
                      <w:sz w:val="28"/>
                      <w:szCs w:val="28"/>
                    </w:rPr>
                    <w:t>Р</w:t>
                  </w:r>
                  <w:r w:rsidRPr="006824F0">
                    <w:rPr>
                      <w:color w:val="000000"/>
                      <w:sz w:val="28"/>
                      <w:szCs w:val="28"/>
                      <w:lang w:val="tt-RU"/>
                    </w:rPr>
                    <w:t>ЕСПУБЛИКИ ТАТАРСТАН</w:t>
                  </w:r>
                </w:p>
                <w:p w:rsidR="00BE18D0" w:rsidRPr="006824F0" w:rsidRDefault="00BE18D0" w:rsidP="00BE18D0">
                  <w:pPr>
                    <w:jc w:val="center"/>
                    <w:rPr>
                      <w:color w:val="000000"/>
                      <w:sz w:val="12"/>
                      <w:szCs w:val="12"/>
                      <w:lang w:val="tt-RU"/>
                    </w:rPr>
                  </w:pPr>
                </w:p>
                <w:p w:rsidR="00BE18D0" w:rsidRPr="00077385" w:rsidRDefault="00BE18D0" w:rsidP="00BE18D0">
                  <w:pPr>
                    <w:jc w:val="center"/>
                    <w:rPr>
                      <w:lang w:val="be-BY"/>
                    </w:rPr>
                  </w:pPr>
                  <w:r>
                    <w:rPr>
                      <w:sz w:val="22"/>
                      <w:szCs w:val="22"/>
                      <w:lang w:val="be-BY"/>
                    </w:rPr>
                    <w:t xml:space="preserve">   </w:t>
                  </w:r>
                </w:p>
                <w:p w:rsidR="00BE18D0" w:rsidRPr="00077385" w:rsidRDefault="00BE18D0" w:rsidP="00BE18D0">
                  <w:pPr>
                    <w:jc w:val="center"/>
                    <w:rPr>
                      <w:lang w:val="be-BY"/>
                    </w:rPr>
                  </w:pPr>
                </w:p>
                <w:p w:rsidR="00BE18D0" w:rsidRPr="00235748" w:rsidRDefault="00BE18D0" w:rsidP="00BE18D0">
                  <w:pPr>
                    <w:jc w:val="center"/>
                    <w:rPr>
                      <w:lang w:val="be-BY"/>
                    </w:rPr>
                  </w:pPr>
                  <w:r w:rsidRPr="00235748">
                    <w:rPr>
                      <w:lang w:val="be-BY"/>
                    </w:rPr>
                    <w:t xml:space="preserve"> </w:t>
                  </w:r>
                </w:p>
                <w:p w:rsidR="00BE18D0" w:rsidRPr="00FB5016" w:rsidRDefault="00BE18D0" w:rsidP="00BE18D0">
                  <w:pPr>
                    <w:jc w:val="center"/>
                    <w:rPr>
                      <w:rFonts w:ascii="SL_Times New Roman" w:hAnsi="SL_Times New Roman"/>
                      <w:lang w:val="be-BY"/>
                    </w:rPr>
                  </w:pPr>
                  <w:r>
                    <w:rPr>
                      <w:rFonts w:ascii="SL_Times New Roman" w:hAnsi="SL_Times New Roman"/>
                      <w:lang w:val="be-BY"/>
                    </w:rPr>
                    <w:t xml:space="preserve"> </w:t>
                  </w:r>
                </w:p>
                <w:p w:rsidR="00BE18D0" w:rsidRPr="00FB5016" w:rsidRDefault="00BE18D0" w:rsidP="00BE18D0">
                  <w:pPr>
                    <w:rPr>
                      <w:rFonts w:ascii="SL_Times New Roman" w:hAnsi="SL_Times New Roman"/>
                      <w:lang w:val="be-BY"/>
                    </w:rPr>
                  </w:pPr>
                </w:p>
                <w:p w:rsidR="00BE18D0" w:rsidRPr="00FB5016" w:rsidRDefault="00BE18D0" w:rsidP="00BE18D0">
                  <w:pPr>
                    <w:rPr>
                      <w:rFonts w:ascii="SL_Times New Roman" w:hAnsi="SL_Times New Roman"/>
                      <w:b/>
                      <w:caps/>
                      <w:shadow/>
                      <w:lang w:val="be-BY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26" style="position:absolute;left:0;text-align:left;margin-left:208.3pt;margin-top:-38.55pt;width:63.95pt;height:82.9pt;z-index:251660288;mso-wrap-style:none" filled="f" stroked="f" strokeweight="0">
            <v:textbox style="mso-next-textbox:#_x0000_s1026;mso-fit-shape-to-text:t" inset="0,0,0,0">
              <w:txbxContent>
                <w:p w:rsidR="00BE18D0" w:rsidRDefault="00BE18D0" w:rsidP="00BE18D0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08355" cy="105283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8355" cy="10528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BE18D0">
        <w:rPr>
          <w:rFonts w:ascii="Arial" w:hAnsi="Arial"/>
        </w:rPr>
        <w:t>,</w:t>
      </w:r>
    </w:p>
    <w:p w:rsidR="00BE18D0" w:rsidRPr="00BE18D0" w:rsidRDefault="00BE18D0" w:rsidP="00BE18D0">
      <w:pPr>
        <w:jc w:val="center"/>
        <w:rPr>
          <w:rFonts w:ascii="Arial" w:hAnsi="Arial"/>
        </w:rPr>
      </w:pPr>
    </w:p>
    <w:p w:rsidR="00BE18D0" w:rsidRPr="00BE18D0" w:rsidRDefault="00BE18D0" w:rsidP="00BE18D0">
      <w:pPr>
        <w:jc w:val="center"/>
        <w:rPr>
          <w:rFonts w:ascii="Arial" w:hAnsi="Arial"/>
        </w:rPr>
      </w:pPr>
    </w:p>
    <w:p w:rsidR="00BE18D0" w:rsidRPr="00BE18D0" w:rsidRDefault="00BE18D0" w:rsidP="00BE18D0">
      <w:pPr>
        <w:jc w:val="center"/>
        <w:rPr>
          <w:rFonts w:ascii="Arial" w:hAnsi="Arial"/>
          <w:b/>
          <w:color w:val="800000"/>
          <w:sz w:val="6"/>
          <w:szCs w:val="6"/>
        </w:rPr>
      </w:pPr>
    </w:p>
    <w:p w:rsidR="00BE18D0" w:rsidRPr="00BE18D0" w:rsidRDefault="00BE18D0" w:rsidP="00BE18D0">
      <w:pPr>
        <w:jc w:val="center"/>
        <w:rPr>
          <w:rFonts w:ascii="Arial" w:hAnsi="Arial"/>
          <w:b/>
          <w:color w:val="800000"/>
          <w:sz w:val="14"/>
          <w:szCs w:val="14"/>
        </w:rPr>
      </w:pPr>
    </w:p>
    <w:p w:rsidR="00BE18D0" w:rsidRPr="00231160" w:rsidRDefault="00BE18D0" w:rsidP="00BE18D0">
      <w:pPr>
        <w:pBdr>
          <w:bottom w:val="single" w:sz="18" w:space="1" w:color="auto"/>
        </w:pBdr>
        <w:ind w:firstLine="142"/>
        <w:rPr>
          <w:sz w:val="6"/>
          <w:szCs w:val="6"/>
        </w:rPr>
      </w:pPr>
    </w:p>
    <w:p w:rsidR="00BE18D0" w:rsidRPr="0067489E" w:rsidRDefault="00BE18D0" w:rsidP="00BE18D0">
      <w:pPr>
        <w:spacing w:line="288" w:lineRule="auto"/>
        <w:rPr>
          <w:sz w:val="8"/>
          <w:szCs w:val="8"/>
          <w:lang w:val="tt-RU"/>
        </w:rPr>
      </w:pPr>
    </w:p>
    <w:p w:rsidR="00BE18D0" w:rsidRDefault="00BE18D0" w:rsidP="00BE18D0">
      <w:pPr>
        <w:pStyle w:val="a3"/>
        <w:rPr>
          <w:b/>
        </w:rPr>
      </w:pPr>
    </w:p>
    <w:p w:rsidR="006A4637" w:rsidRDefault="006A4637" w:rsidP="006A4637">
      <w:pPr>
        <w:pStyle w:val="a3"/>
        <w:jc w:val="center"/>
        <w:rPr>
          <w:b/>
        </w:rPr>
      </w:pPr>
      <w:r>
        <w:rPr>
          <w:b/>
        </w:rPr>
        <w:t>ЗАКЛЮЧЕНИЕ</w:t>
      </w:r>
    </w:p>
    <w:p w:rsidR="00944DF7" w:rsidRDefault="00944DF7" w:rsidP="00944DF7">
      <w:pPr>
        <w:pStyle w:val="a3"/>
        <w:jc w:val="center"/>
        <w:rPr>
          <w:b/>
        </w:rPr>
      </w:pPr>
      <w:r>
        <w:rPr>
          <w:b/>
        </w:rPr>
        <w:t>по результатам публичных слушаний по отчету</w:t>
      </w:r>
    </w:p>
    <w:p w:rsidR="00944DF7" w:rsidRDefault="00944DF7" w:rsidP="00944DF7">
      <w:pPr>
        <w:pStyle w:val="a3"/>
        <w:jc w:val="center"/>
        <w:rPr>
          <w:b/>
        </w:rPr>
      </w:pPr>
      <w:r>
        <w:rPr>
          <w:b/>
        </w:rPr>
        <w:t>об исполнении бюджета Мамадышского</w:t>
      </w:r>
    </w:p>
    <w:p w:rsidR="00944DF7" w:rsidRDefault="008A5892" w:rsidP="00944DF7">
      <w:pPr>
        <w:pStyle w:val="a3"/>
        <w:jc w:val="center"/>
        <w:rPr>
          <w:b/>
        </w:rPr>
      </w:pPr>
      <w:proofErr w:type="gramStart"/>
      <w:r>
        <w:rPr>
          <w:b/>
        </w:rPr>
        <w:t>муниципального</w:t>
      </w:r>
      <w:proofErr w:type="gramEnd"/>
      <w:r w:rsidR="00944DF7">
        <w:rPr>
          <w:b/>
        </w:rPr>
        <w:t xml:space="preserve"> района за 201</w:t>
      </w:r>
      <w:r w:rsidR="00E716B3">
        <w:rPr>
          <w:b/>
        </w:rPr>
        <w:t>5</w:t>
      </w:r>
      <w:r w:rsidR="00944DF7">
        <w:rPr>
          <w:b/>
        </w:rPr>
        <w:t xml:space="preserve"> год</w:t>
      </w:r>
    </w:p>
    <w:p w:rsidR="00944DF7" w:rsidRDefault="00944DF7" w:rsidP="006A4637">
      <w:pPr>
        <w:pStyle w:val="a3"/>
        <w:jc w:val="center"/>
        <w:rPr>
          <w:b/>
        </w:rPr>
      </w:pPr>
    </w:p>
    <w:p w:rsidR="00944DF7" w:rsidRDefault="00944DF7" w:rsidP="006A4637">
      <w:pPr>
        <w:pStyle w:val="a3"/>
        <w:jc w:val="center"/>
        <w:rPr>
          <w:b/>
        </w:rPr>
      </w:pPr>
    </w:p>
    <w:p w:rsidR="006A4637" w:rsidRDefault="006A4637" w:rsidP="006A4637">
      <w:pPr>
        <w:pStyle w:val="a3"/>
      </w:pPr>
      <w:r>
        <w:t xml:space="preserve">В соответствии с постановлением </w:t>
      </w:r>
      <w:r w:rsidR="00944DF7">
        <w:t>Г</w:t>
      </w:r>
      <w:r>
        <w:t>лавы Мамадышского</w:t>
      </w:r>
      <w:r w:rsidR="00332CAB">
        <w:t xml:space="preserve">  муниципального района №0</w:t>
      </w:r>
      <w:r w:rsidR="005615D2">
        <w:t>29</w:t>
      </w:r>
      <w:r>
        <w:t xml:space="preserve"> от </w:t>
      </w:r>
      <w:r w:rsidR="005615D2">
        <w:t xml:space="preserve">15 </w:t>
      </w:r>
      <w:r w:rsidR="008A5892">
        <w:t>марта</w:t>
      </w:r>
      <w:r>
        <w:t xml:space="preserve"> 201</w:t>
      </w:r>
      <w:r w:rsidR="005615D2">
        <w:t>6</w:t>
      </w:r>
      <w:r>
        <w:t xml:space="preserve"> года </w:t>
      </w:r>
      <w:r w:rsidR="008A5892">
        <w:t xml:space="preserve">в зале заседаний административного здания Совета и Исполнительного комитета муниципального района были проведены публичные слушания </w:t>
      </w:r>
      <w:r>
        <w:t>по отчету об исполнении бюджета Мамадышского муниципального района за 201</w:t>
      </w:r>
      <w:r w:rsidR="005615D2">
        <w:t>5</w:t>
      </w:r>
      <w:r>
        <w:t xml:space="preserve"> год.</w:t>
      </w:r>
    </w:p>
    <w:p w:rsidR="008A5892" w:rsidRDefault="006A4637" w:rsidP="008A5892">
      <w:pPr>
        <w:ind w:firstLine="708"/>
        <w:jc w:val="both"/>
        <w:rPr>
          <w:sz w:val="28"/>
        </w:rPr>
      </w:pPr>
      <w:r>
        <w:rPr>
          <w:sz w:val="28"/>
          <w:szCs w:val="28"/>
        </w:rPr>
        <w:t>В публичных слушаниях приняли</w:t>
      </w:r>
      <w:r w:rsidR="007B07D5">
        <w:rPr>
          <w:sz w:val="28"/>
        </w:rPr>
        <w:t xml:space="preserve"> участие </w:t>
      </w:r>
      <w:r w:rsidR="00323E61">
        <w:rPr>
          <w:sz w:val="28"/>
        </w:rPr>
        <w:t>52</w:t>
      </w:r>
      <w:r>
        <w:rPr>
          <w:sz w:val="28"/>
        </w:rPr>
        <w:t xml:space="preserve"> человек</w:t>
      </w:r>
      <w:r w:rsidR="00323E61">
        <w:rPr>
          <w:sz w:val="28"/>
        </w:rPr>
        <w:t>а</w:t>
      </w:r>
      <w:r>
        <w:rPr>
          <w:sz w:val="28"/>
        </w:rPr>
        <w:t xml:space="preserve">, </w:t>
      </w:r>
      <w:r w:rsidR="008A5892">
        <w:rPr>
          <w:sz w:val="28"/>
        </w:rPr>
        <w:t>в том числе депутаты Совета муниципального района, представители органов государственной  исполнительной власти и местного самоуправления, общественных организаций, политических партий, трудовых коллективов.</w:t>
      </w:r>
    </w:p>
    <w:p w:rsidR="008A5892" w:rsidRDefault="008A5892" w:rsidP="008A5892">
      <w:pPr>
        <w:pStyle w:val="a3"/>
        <w:ind w:firstLine="708"/>
        <w:rPr>
          <w:szCs w:val="28"/>
        </w:rPr>
      </w:pPr>
      <w:r>
        <w:rPr>
          <w:szCs w:val="28"/>
        </w:rPr>
        <w:t>В ходе публичных слушаний возражений и замечаний по отчету  не поступило.</w:t>
      </w:r>
    </w:p>
    <w:p w:rsidR="008A5892" w:rsidRDefault="008A5892" w:rsidP="008A5892">
      <w:pPr>
        <w:pStyle w:val="1"/>
        <w:ind w:firstLine="708"/>
        <w:rPr>
          <w:szCs w:val="28"/>
        </w:rPr>
      </w:pPr>
      <w:r>
        <w:rPr>
          <w:szCs w:val="28"/>
        </w:rPr>
        <w:t>В результате всеобщего обсуждения в соответствии с действующим законодательством принято следующее решение:</w:t>
      </w:r>
    </w:p>
    <w:p w:rsidR="008A5892" w:rsidRDefault="008A5892" w:rsidP="008A5892">
      <w:pPr>
        <w:ind w:firstLine="708"/>
        <w:jc w:val="both"/>
        <w:rPr>
          <w:sz w:val="28"/>
          <w:szCs w:val="28"/>
        </w:rPr>
      </w:pPr>
    </w:p>
    <w:p w:rsidR="00E152A1" w:rsidRPr="00C8739C" w:rsidRDefault="00E152A1" w:rsidP="00E152A1">
      <w:pPr>
        <w:ind w:firstLine="708"/>
        <w:jc w:val="both"/>
        <w:rPr>
          <w:sz w:val="28"/>
          <w:szCs w:val="28"/>
        </w:rPr>
      </w:pPr>
      <w:r w:rsidRPr="00C8739C">
        <w:rPr>
          <w:sz w:val="32"/>
          <w:szCs w:val="32"/>
        </w:rPr>
        <w:t>1</w:t>
      </w:r>
      <w:r w:rsidRPr="00C8739C">
        <w:rPr>
          <w:sz w:val="28"/>
          <w:szCs w:val="28"/>
        </w:rPr>
        <w:t xml:space="preserve">. Одобрить проект решения Совета </w:t>
      </w:r>
      <w:r>
        <w:rPr>
          <w:sz w:val="28"/>
          <w:szCs w:val="28"/>
        </w:rPr>
        <w:t>Мамадышского муниципального района  «Об исполнении</w:t>
      </w:r>
      <w:r w:rsidRPr="001A5AA0">
        <w:rPr>
          <w:sz w:val="28"/>
          <w:szCs w:val="28"/>
        </w:rPr>
        <w:t xml:space="preserve"> бюджета   Мамадышского муниципального района  </w:t>
      </w:r>
      <w:r>
        <w:rPr>
          <w:sz w:val="28"/>
          <w:szCs w:val="28"/>
        </w:rPr>
        <w:t>за 2015 год</w:t>
      </w:r>
      <w:r w:rsidRPr="00C8739C">
        <w:rPr>
          <w:sz w:val="28"/>
        </w:rPr>
        <w:t>»</w:t>
      </w:r>
      <w:r w:rsidRPr="00C8739C">
        <w:rPr>
          <w:sz w:val="28"/>
          <w:szCs w:val="28"/>
        </w:rPr>
        <w:t>.</w:t>
      </w:r>
    </w:p>
    <w:p w:rsidR="00E152A1" w:rsidRPr="00C8739C" w:rsidRDefault="00E152A1" w:rsidP="00E152A1">
      <w:pPr>
        <w:ind w:firstLine="708"/>
        <w:jc w:val="both"/>
        <w:rPr>
          <w:sz w:val="28"/>
          <w:szCs w:val="28"/>
        </w:rPr>
      </w:pPr>
    </w:p>
    <w:p w:rsidR="00E152A1" w:rsidRPr="00C8739C" w:rsidRDefault="00E152A1" w:rsidP="00E152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8739C">
        <w:rPr>
          <w:sz w:val="28"/>
          <w:szCs w:val="28"/>
        </w:rPr>
        <w:t>2. Данный проект  решения внести на рассмотрение очередного заседания Совета Мамадышского муниципального района Республики Татарстан.</w:t>
      </w:r>
    </w:p>
    <w:p w:rsidR="00E152A1" w:rsidRDefault="00E152A1" w:rsidP="00E152A1">
      <w:pPr>
        <w:jc w:val="both"/>
        <w:rPr>
          <w:sz w:val="28"/>
          <w:szCs w:val="28"/>
        </w:rPr>
      </w:pPr>
    </w:p>
    <w:p w:rsidR="00E152A1" w:rsidRPr="00C8739C" w:rsidRDefault="00E152A1" w:rsidP="00E152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8739C">
        <w:rPr>
          <w:sz w:val="28"/>
          <w:szCs w:val="28"/>
        </w:rPr>
        <w:t>3. Публичные слушания считать состоявшимися.</w:t>
      </w:r>
    </w:p>
    <w:p w:rsidR="006A4637" w:rsidRDefault="006A4637" w:rsidP="006A4637">
      <w:pPr>
        <w:rPr>
          <w:sz w:val="28"/>
          <w:szCs w:val="28"/>
        </w:rPr>
      </w:pPr>
    </w:p>
    <w:p w:rsidR="008A5892" w:rsidRDefault="008A5892" w:rsidP="006A4637">
      <w:pPr>
        <w:rPr>
          <w:sz w:val="28"/>
          <w:szCs w:val="28"/>
        </w:rPr>
      </w:pPr>
      <w:bookmarkStart w:id="0" w:name="_GoBack"/>
      <w:bookmarkEnd w:id="0"/>
    </w:p>
    <w:p w:rsidR="00944DF7" w:rsidRDefault="006A4637" w:rsidP="00944DF7">
      <w:pPr>
        <w:rPr>
          <w:sz w:val="28"/>
          <w:szCs w:val="28"/>
        </w:rPr>
      </w:pPr>
      <w:r>
        <w:rPr>
          <w:sz w:val="28"/>
          <w:szCs w:val="28"/>
        </w:rPr>
        <w:t>Председательствующий на публичных слушаниях</w:t>
      </w:r>
      <w:r w:rsidR="00944DF7">
        <w:rPr>
          <w:sz w:val="28"/>
          <w:szCs w:val="28"/>
        </w:rPr>
        <w:t>,</w:t>
      </w:r>
    </w:p>
    <w:p w:rsidR="00323E61" w:rsidRDefault="00323E61" w:rsidP="00323E61">
      <w:pPr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</w:t>
      </w:r>
      <w:r w:rsidR="007B07D5">
        <w:rPr>
          <w:sz w:val="28"/>
          <w:szCs w:val="28"/>
        </w:rPr>
        <w:t>Г</w:t>
      </w:r>
      <w:proofErr w:type="gramEnd"/>
      <w:r w:rsidR="007B07D5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7B07D5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                                                                    С.М.Гимранов</w:t>
      </w:r>
    </w:p>
    <w:p w:rsidR="006A4637" w:rsidRDefault="006A4637" w:rsidP="007B07D5">
      <w:pPr>
        <w:jc w:val="right"/>
      </w:pPr>
    </w:p>
    <w:p w:rsidR="002228F9" w:rsidRDefault="002228F9" w:rsidP="007B07D5">
      <w:pPr>
        <w:jc w:val="right"/>
      </w:pPr>
    </w:p>
    <w:sectPr w:rsidR="002228F9" w:rsidSect="00222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C2878"/>
    <w:multiLevelType w:val="hybridMultilevel"/>
    <w:tmpl w:val="E0269088"/>
    <w:lvl w:ilvl="0" w:tplc="510A7D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AC42992"/>
    <w:multiLevelType w:val="hybridMultilevel"/>
    <w:tmpl w:val="36F6C6B8"/>
    <w:lvl w:ilvl="0" w:tplc="31A62B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A4637"/>
    <w:rsid w:val="000C1A4D"/>
    <w:rsid w:val="002228F9"/>
    <w:rsid w:val="00323E61"/>
    <w:rsid w:val="00332CAB"/>
    <w:rsid w:val="005615D2"/>
    <w:rsid w:val="00630E32"/>
    <w:rsid w:val="006A4637"/>
    <w:rsid w:val="006C536B"/>
    <w:rsid w:val="006D6AF4"/>
    <w:rsid w:val="007B07D5"/>
    <w:rsid w:val="008A5892"/>
    <w:rsid w:val="0093229C"/>
    <w:rsid w:val="00944DF7"/>
    <w:rsid w:val="00B66B5D"/>
    <w:rsid w:val="00B6767C"/>
    <w:rsid w:val="00BE18D0"/>
    <w:rsid w:val="00C95F59"/>
    <w:rsid w:val="00D32A83"/>
    <w:rsid w:val="00DA11D9"/>
    <w:rsid w:val="00E152A1"/>
    <w:rsid w:val="00E35A83"/>
    <w:rsid w:val="00E71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6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A5892"/>
    <w:pPr>
      <w:keepNext/>
      <w:ind w:firstLine="709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A4637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6A46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4D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4DF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8A58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8A5892"/>
    <w:pPr>
      <w:ind w:left="720"/>
      <w:contextualSpacing/>
    </w:pPr>
  </w:style>
  <w:style w:type="paragraph" w:styleId="a8">
    <w:name w:val="footer"/>
    <w:basedOn w:val="a"/>
    <w:link w:val="a9"/>
    <w:rsid w:val="00BE18D0"/>
    <w:pPr>
      <w:tabs>
        <w:tab w:val="center" w:pos="4153"/>
        <w:tab w:val="right" w:pos="8306"/>
      </w:tabs>
    </w:pPr>
    <w:rPr>
      <w:sz w:val="20"/>
    </w:rPr>
  </w:style>
  <w:style w:type="character" w:customStyle="1" w:styleId="a9">
    <w:name w:val="Нижний колонтитул Знак"/>
    <w:basedOn w:val="a0"/>
    <w:link w:val="a8"/>
    <w:rsid w:val="00BE18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BE18D0"/>
    <w:pPr>
      <w:jc w:val="center"/>
    </w:pPr>
    <w:rPr>
      <w:sz w:val="28"/>
    </w:rPr>
  </w:style>
  <w:style w:type="character" w:customStyle="1" w:styleId="ab">
    <w:name w:val="Название Знак"/>
    <w:basedOn w:val="a0"/>
    <w:link w:val="aa"/>
    <w:rsid w:val="00BE18D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4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org_otd</cp:lastModifiedBy>
  <cp:revision>15</cp:revision>
  <cp:lastPrinted>2016-04-04T12:02:00Z</cp:lastPrinted>
  <dcterms:created xsi:type="dcterms:W3CDTF">2012-04-16T11:57:00Z</dcterms:created>
  <dcterms:modified xsi:type="dcterms:W3CDTF">2016-04-04T12:03:00Z</dcterms:modified>
</cp:coreProperties>
</file>