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907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992"/>
        <w:gridCol w:w="4395"/>
        <w:gridCol w:w="1417"/>
        <w:gridCol w:w="4253"/>
        <w:gridCol w:w="850"/>
      </w:tblGrid>
      <w:tr w:rsidR="00606A63" w:rsidRPr="004A232B" w:rsidTr="002D267E">
        <w:trPr>
          <w:trHeight w:val="1736"/>
        </w:trPr>
        <w:tc>
          <w:tcPr>
            <w:tcW w:w="992" w:type="dxa"/>
          </w:tcPr>
          <w:p w:rsidR="004A232B" w:rsidRPr="004A232B" w:rsidRDefault="00293F50">
            <w:pPr>
              <w:rPr>
                <w:sz w:val="28"/>
              </w:rPr>
            </w:pPr>
            <w:r>
              <w:rPr>
                <w:sz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4395" w:type="dxa"/>
          </w:tcPr>
          <w:p w:rsidR="00606A63" w:rsidRPr="008508B3" w:rsidRDefault="00D42F49" w:rsidP="004700CC">
            <w:pPr>
              <w:jc w:val="center"/>
              <w:rPr>
                <w:color w:val="000000"/>
                <w:sz w:val="24"/>
                <w:szCs w:val="24"/>
                <w:lang w:val="be-BY"/>
              </w:rPr>
            </w:pP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2681605</wp:posOffset>
                      </wp:positionH>
                      <wp:positionV relativeFrom="paragraph">
                        <wp:posOffset>-44450</wp:posOffset>
                      </wp:positionV>
                      <wp:extent cx="964565" cy="1043940"/>
                      <wp:effectExtent l="3175" t="635" r="3810" b="3175"/>
                      <wp:wrapNone/>
                      <wp:docPr id="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4565" cy="10439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06A63" w:rsidRPr="009967F3" w:rsidRDefault="00710AE1" w:rsidP="00606A63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752475" cy="952500"/>
                                        <wp:effectExtent l="19050" t="0" r="9525" b="0"/>
                                        <wp:docPr id="1" name="Рисунок 1" descr="C:\Users\Павел\Desktop\Мамадышский р-н герб.gif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Рисунок 1" descr="C:\Users\Павел\Desktop\Мамадышский р-н герб.gif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52475" cy="9525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non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211.15pt;margin-top:-3.5pt;width:75.95pt;height:82.2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" filled="f" stroked="f">
                      <v:textbox style="mso-fit-shape-to-text:t">
                        <w:txbxContent>
                          <w:p w:rsidR="00606A63" w:rsidRPr="009967F3" w:rsidRDefault="00710AE1" w:rsidP="00606A6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752475" cy="952500"/>
                                  <wp:effectExtent l="19050" t="0" r="9525" b="0"/>
                                  <wp:docPr id="1" name="Рисунок 1" descr="C:\Users\Павел\Desktop\Мамадышский р-н герб.gi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" descr="C:\Users\Павел\Desktop\Мамадышский р-н герб.gi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52475" cy="952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06ED4">
              <w:rPr>
                <w:color w:val="000000"/>
                <w:sz w:val="24"/>
                <w:szCs w:val="24"/>
                <w:lang w:val="be-BY"/>
              </w:rPr>
              <w:t>ИСПОЛНИТЕЛЬНЫЙ</w:t>
            </w:r>
            <w:r w:rsidR="00450462" w:rsidRPr="008508B3">
              <w:rPr>
                <w:color w:val="000000"/>
                <w:sz w:val="24"/>
                <w:szCs w:val="24"/>
                <w:lang w:val="be-BY"/>
              </w:rPr>
              <w:t xml:space="preserve"> </w:t>
            </w:r>
            <w:r w:rsidR="00606A63" w:rsidRPr="008508B3">
              <w:rPr>
                <w:color w:val="000000"/>
                <w:sz w:val="24"/>
                <w:szCs w:val="24"/>
              </w:rPr>
              <w:t>КОМИТЕТ</w:t>
            </w:r>
            <w:r w:rsidR="00606A63" w:rsidRPr="008508B3">
              <w:rPr>
                <w:color w:val="000000"/>
                <w:sz w:val="24"/>
                <w:szCs w:val="24"/>
                <w:lang w:val="be-BY"/>
              </w:rPr>
              <w:t xml:space="preserve"> МАМАДЫШСКОГО</w:t>
            </w:r>
          </w:p>
          <w:p w:rsidR="00E12C1E" w:rsidRPr="008508B3" w:rsidRDefault="00606A63" w:rsidP="00606A63">
            <w:pPr>
              <w:jc w:val="center"/>
              <w:rPr>
                <w:color w:val="000000"/>
                <w:sz w:val="24"/>
                <w:szCs w:val="24"/>
              </w:rPr>
            </w:pPr>
            <w:r w:rsidRPr="008508B3">
              <w:rPr>
                <w:color w:val="000000"/>
                <w:sz w:val="24"/>
                <w:szCs w:val="24"/>
              </w:rPr>
              <w:t xml:space="preserve"> </w:t>
            </w:r>
            <w:r w:rsidRPr="008508B3">
              <w:rPr>
                <w:color w:val="000000"/>
                <w:sz w:val="24"/>
                <w:szCs w:val="24"/>
                <w:lang w:val="tt-RU"/>
              </w:rPr>
              <w:t>МУ</w:t>
            </w:r>
            <w:r w:rsidRPr="008508B3">
              <w:rPr>
                <w:color w:val="000000"/>
                <w:sz w:val="24"/>
                <w:szCs w:val="24"/>
              </w:rPr>
              <w:t xml:space="preserve">НИЦИПАЛЬНОГО РАЙОНА </w:t>
            </w:r>
          </w:p>
          <w:p w:rsidR="00606A63" w:rsidRPr="008508B3" w:rsidRDefault="00606A63" w:rsidP="00606A63">
            <w:pPr>
              <w:jc w:val="center"/>
              <w:rPr>
                <w:color w:val="000000"/>
                <w:sz w:val="24"/>
                <w:szCs w:val="24"/>
                <w:lang w:val="tt-RU"/>
              </w:rPr>
            </w:pPr>
            <w:r w:rsidRPr="008508B3">
              <w:rPr>
                <w:color w:val="000000"/>
                <w:sz w:val="24"/>
                <w:szCs w:val="24"/>
              </w:rPr>
              <w:t>Р</w:t>
            </w:r>
            <w:r w:rsidRPr="008508B3">
              <w:rPr>
                <w:color w:val="000000"/>
                <w:sz w:val="24"/>
                <w:szCs w:val="24"/>
                <w:lang w:val="tt-RU"/>
              </w:rPr>
              <w:t>ЕСПУБЛИКИ ТАТАРСТАН</w:t>
            </w:r>
          </w:p>
          <w:p w:rsidR="004A232B" w:rsidRPr="008508B3" w:rsidRDefault="004A232B" w:rsidP="008508B3">
            <w:pPr>
              <w:jc w:val="center"/>
              <w:rPr>
                <w:lang w:val="be-BY"/>
              </w:rPr>
            </w:pPr>
          </w:p>
        </w:tc>
        <w:tc>
          <w:tcPr>
            <w:tcW w:w="1417" w:type="dxa"/>
          </w:tcPr>
          <w:p w:rsidR="004A232B" w:rsidRPr="004A232B" w:rsidRDefault="004A232B">
            <w:pPr>
              <w:rPr>
                <w:sz w:val="28"/>
              </w:rPr>
            </w:pPr>
          </w:p>
        </w:tc>
        <w:tc>
          <w:tcPr>
            <w:tcW w:w="4253" w:type="dxa"/>
          </w:tcPr>
          <w:p w:rsidR="00794779" w:rsidRPr="008508B3" w:rsidRDefault="00794779" w:rsidP="004700CC">
            <w:pPr>
              <w:rPr>
                <w:color w:val="000000"/>
                <w:sz w:val="24"/>
                <w:szCs w:val="24"/>
                <w:lang w:val="tt-RU"/>
              </w:rPr>
            </w:pPr>
            <w:r w:rsidRPr="008508B3">
              <w:rPr>
                <w:color w:val="000000"/>
                <w:sz w:val="24"/>
                <w:szCs w:val="24"/>
              </w:rPr>
              <w:t>Т</w:t>
            </w:r>
            <w:r w:rsidRPr="008508B3">
              <w:rPr>
                <w:color w:val="000000"/>
                <w:sz w:val="24"/>
                <w:szCs w:val="24"/>
                <w:lang w:val="tt-RU"/>
              </w:rPr>
              <w:t>АТАРСТАН</w:t>
            </w:r>
            <w:r w:rsidRPr="008508B3">
              <w:rPr>
                <w:color w:val="000000"/>
                <w:sz w:val="24"/>
                <w:szCs w:val="24"/>
              </w:rPr>
              <w:t xml:space="preserve"> Р</w:t>
            </w:r>
            <w:r w:rsidRPr="008508B3">
              <w:rPr>
                <w:color w:val="000000"/>
                <w:sz w:val="24"/>
                <w:szCs w:val="24"/>
                <w:lang w:val="tt-RU"/>
              </w:rPr>
              <w:t>ЕСПУБЛИКАСЫНЫҢ</w:t>
            </w:r>
          </w:p>
          <w:p w:rsidR="00606A63" w:rsidRPr="008508B3" w:rsidRDefault="00606A63" w:rsidP="00606A63">
            <w:pPr>
              <w:jc w:val="center"/>
              <w:rPr>
                <w:color w:val="000000"/>
                <w:sz w:val="24"/>
                <w:szCs w:val="24"/>
                <w:lang w:val="be-BY"/>
              </w:rPr>
            </w:pPr>
            <w:r w:rsidRPr="008508B3">
              <w:rPr>
                <w:color w:val="000000"/>
                <w:sz w:val="24"/>
                <w:szCs w:val="24"/>
                <w:lang w:val="be-BY"/>
              </w:rPr>
              <w:t>МАМАДЫШ МУНИЦИПАЛЬ</w:t>
            </w:r>
            <w:r w:rsidRPr="008508B3">
              <w:rPr>
                <w:color w:val="000000"/>
                <w:sz w:val="24"/>
                <w:szCs w:val="24"/>
                <w:lang w:val="tt-RU"/>
              </w:rPr>
              <w:t xml:space="preserve"> </w:t>
            </w:r>
          </w:p>
          <w:p w:rsidR="00606A63" w:rsidRPr="008508B3" w:rsidRDefault="00606A63" w:rsidP="00606A63">
            <w:pPr>
              <w:jc w:val="center"/>
              <w:rPr>
                <w:color w:val="000000"/>
                <w:sz w:val="24"/>
                <w:szCs w:val="24"/>
                <w:lang w:val="tt-RU"/>
              </w:rPr>
            </w:pPr>
            <w:r w:rsidRPr="008508B3">
              <w:rPr>
                <w:color w:val="000000"/>
                <w:sz w:val="24"/>
                <w:szCs w:val="24"/>
                <w:lang w:val="tt-RU"/>
              </w:rPr>
              <w:t>РАЙОНЫНЫҢ БАШКАРМА КОМИТЕТЫ</w:t>
            </w:r>
          </w:p>
          <w:p w:rsidR="004A232B" w:rsidRPr="008508B3" w:rsidRDefault="00662DCD" w:rsidP="008508B3">
            <w:pPr>
              <w:pStyle w:val="a5"/>
              <w:jc w:val="center"/>
              <w:rPr>
                <w:lang w:val="tt-RU"/>
              </w:rPr>
            </w:pP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5FBECC0" wp14:editId="6CB665C7">
                      <wp:simplePos x="0" y="0"/>
                      <wp:positionH relativeFrom="column">
                        <wp:posOffset>-3673944</wp:posOffset>
                      </wp:positionH>
                      <wp:positionV relativeFrom="paragraph">
                        <wp:posOffset>389863</wp:posOffset>
                      </wp:positionV>
                      <wp:extent cx="6172200" cy="635"/>
                      <wp:effectExtent l="12700" t="13970" r="15875" b="13970"/>
                      <wp:wrapNone/>
                      <wp:docPr id="2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7220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C26B9D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" o:spid="_x0000_s1026" type="#_x0000_t32" style="position:absolute;margin-left:-289.3pt;margin-top:30.7pt;width:486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" strokeweight="1.5pt"/>
                  </w:pict>
                </mc:Fallback>
              </mc:AlternateContent>
            </w:r>
          </w:p>
        </w:tc>
        <w:tc>
          <w:tcPr>
            <w:tcW w:w="850" w:type="dxa"/>
          </w:tcPr>
          <w:p w:rsidR="004A232B" w:rsidRPr="004A232B" w:rsidRDefault="004A232B">
            <w:pPr>
              <w:rPr>
                <w:sz w:val="28"/>
              </w:rPr>
            </w:pPr>
          </w:p>
        </w:tc>
      </w:tr>
      <w:tr w:rsidR="00606A63" w:rsidRPr="00AA6E97" w:rsidTr="002D267E">
        <w:tc>
          <w:tcPr>
            <w:tcW w:w="992" w:type="dxa"/>
          </w:tcPr>
          <w:p w:rsidR="00606A63" w:rsidRPr="004A232B" w:rsidRDefault="00606A63">
            <w:pPr>
              <w:rPr>
                <w:sz w:val="28"/>
              </w:rPr>
            </w:pPr>
          </w:p>
        </w:tc>
        <w:tc>
          <w:tcPr>
            <w:tcW w:w="10065" w:type="dxa"/>
            <w:gridSpan w:val="3"/>
          </w:tcPr>
          <w:p w:rsidR="00606A63" w:rsidRPr="00F722FB" w:rsidRDefault="00606A63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606A63" w:rsidRPr="00F722FB" w:rsidRDefault="00606A63">
            <w:pPr>
              <w:rPr>
                <w:sz w:val="28"/>
              </w:rPr>
            </w:pPr>
          </w:p>
        </w:tc>
      </w:tr>
      <w:tr w:rsidR="00606A63" w:rsidRPr="008E76BA" w:rsidTr="0000293E">
        <w:trPr>
          <w:trHeight w:val="760"/>
        </w:trPr>
        <w:tc>
          <w:tcPr>
            <w:tcW w:w="992" w:type="dxa"/>
          </w:tcPr>
          <w:p w:rsidR="00606A63" w:rsidRPr="008E76BA" w:rsidRDefault="00606A6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12" w:type="dxa"/>
            <w:gridSpan w:val="2"/>
          </w:tcPr>
          <w:p w:rsidR="00606A63" w:rsidRPr="008E76BA" w:rsidRDefault="00B934FC" w:rsidP="00107FC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E76BA">
              <w:rPr>
                <w:rFonts w:ascii="Arial" w:hAnsi="Arial" w:cs="Arial"/>
                <w:b/>
                <w:sz w:val="24"/>
                <w:szCs w:val="24"/>
              </w:rPr>
              <w:t>Постановление</w:t>
            </w:r>
          </w:p>
          <w:p w:rsidR="002B2762" w:rsidRPr="008E76BA" w:rsidRDefault="002B2762" w:rsidP="00107FC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F431B" w:rsidRPr="008E76BA" w:rsidRDefault="00D83881" w:rsidP="00107FC2">
            <w:pPr>
              <w:rPr>
                <w:rFonts w:ascii="Arial" w:hAnsi="Arial" w:cs="Arial"/>
                <w:sz w:val="24"/>
                <w:szCs w:val="24"/>
              </w:rPr>
            </w:pPr>
            <w:r w:rsidRPr="008E76BA">
              <w:rPr>
                <w:rFonts w:ascii="Arial" w:hAnsi="Arial" w:cs="Arial"/>
                <w:sz w:val="24"/>
                <w:szCs w:val="24"/>
              </w:rPr>
              <w:t>№ 311</w:t>
            </w:r>
          </w:p>
        </w:tc>
        <w:tc>
          <w:tcPr>
            <w:tcW w:w="4253" w:type="dxa"/>
          </w:tcPr>
          <w:p w:rsidR="00606A63" w:rsidRPr="008E76BA" w:rsidRDefault="00BF431B" w:rsidP="00107FC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E76BA">
              <w:rPr>
                <w:rFonts w:ascii="Arial" w:hAnsi="Arial" w:cs="Arial"/>
                <w:sz w:val="24"/>
                <w:szCs w:val="24"/>
              </w:rPr>
              <w:t xml:space="preserve">                    </w:t>
            </w:r>
            <w:r w:rsidR="00E96AB5" w:rsidRPr="008E76BA">
              <w:rPr>
                <w:rFonts w:ascii="Arial" w:hAnsi="Arial" w:cs="Arial"/>
                <w:sz w:val="24"/>
                <w:szCs w:val="24"/>
              </w:rPr>
              <w:t xml:space="preserve">           </w:t>
            </w:r>
            <w:r w:rsidR="00B934FC" w:rsidRPr="008E76BA">
              <w:rPr>
                <w:rFonts w:ascii="Arial" w:hAnsi="Arial" w:cs="Arial"/>
                <w:b/>
                <w:sz w:val="24"/>
                <w:szCs w:val="24"/>
              </w:rPr>
              <w:t>Карар</w:t>
            </w:r>
          </w:p>
          <w:p w:rsidR="002B2762" w:rsidRPr="008E76BA" w:rsidRDefault="002B2762" w:rsidP="00107FC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F431B" w:rsidRPr="008E76BA" w:rsidRDefault="00D83881" w:rsidP="00D83881">
            <w:pPr>
              <w:rPr>
                <w:rFonts w:ascii="Arial" w:hAnsi="Arial" w:cs="Arial"/>
                <w:sz w:val="24"/>
                <w:szCs w:val="24"/>
              </w:rPr>
            </w:pPr>
            <w:r w:rsidRPr="008E76BA">
              <w:rPr>
                <w:rFonts w:ascii="Arial" w:hAnsi="Arial" w:cs="Arial"/>
                <w:sz w:val="24"/>
                <w:szCs w:val="24"/>
              </w:rPr>
              <w:t xml:space="preserve">                </w:t>
            </w:r>
            <w:r w:rsidR="00BF431B" w:rsidRPr="008E76BA">
              <w:rPr>
                <w:rFonts w:ascii="Arial" w:hAnsi="Arial" w:cs="Arial"/>
                <w:sz w:val="24"/>
                <w:szCs w:val="24"/>
              </w:rPr>
              <w:t>от «</w:t>
            </w:r>
            <w:r w:rsidRPr="008E76BA">
              <w:rPr>
                <w:rFonts w:ascii="Arial" w:hAnsi="Arial" w:cs="Arial"/>
                <w:sz w:val="24"/>
                <w:szCs w:val="24"/>
              </w:rPr>
              <w:t>01</w:t>
            </w:r>
            <w:r w:rsidR="00023909" w:rsidRPr="008E76BA">
              <w:rPr>
                <w:rFonts w:ascii="Arial" w:hAnsi="Arial" w:cs="Arial"/>
                <w:sz w:val="24"/>
                <w:szCs w:val="24"/>
              </w:rPr>
              <w:t>»</w:t>
            </w:r>
            <w:r w:rsidRPr="008E76BA">
              <w:rPr>
                <w:rFonts w:ascii="Arial" w:hAnsi="Arial" w:cs="Arial"/>
                <w:sz w:val="24"/>
                <w:szCs w:val="24"/>
              </w:rPr>
              <w:t xml:space="preserve"> сентября </w:t>
            </w:r>
            <w:r w:rsidR="00023909" w:rsidRPr="008E76BA">
              <w:rPr>
                <w:rFonts w:ascii="Arial" w:hAnsi="Arial" w:cs="Arial"/>
                <w:sz w:val="24"/>
                <w:szCs w:val="24"/>
              </w:rPr>
              <w:t>202</w:t>
            </w:r>
            <w:r w:rsidR="004F22A0" w:rsidRPr="008E76BA">
              <w:rPr>
                <w:rFonts w:ascii="Arial" w:hAnsi="Arial" w:cs="Arial"/>
                <w:sz w:val="24"/>
                <w:szCs w:val="24"/>
              </w:rPr>
              <w:t>6</w:t>
            </w:r>
            <w:r w:rsidR="00BF431B" w:rsidRPr="008E76BA">
              <w:rPr>
                <w:rFonts w:ascii="Arial" w:hAnsi="Arial" w:cs="Arial"/>
                <w:sz w:val="24"/>
                <w:szCs w:val="24"/>
              </w:rPr>
              <w:t xml:space="preserve"> г.</w:t>
            </w:r>
          </w:p>
        </w:tc>
        <w:tc>
          <w:tcPr>
            <w:tcW w:w="850" w:type="dxa"/>
          </w:tcPr>
          <w:p w:rsidR="00606A63" w:rsidRPr="008E76BA" w:rsidRDefault="00606A6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5A0B9B" w:rsidRPr="008E76BA" w:rsidRDefault="00050755" w:rsidP="005A0B9B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8E76BA">
        <w:rPr>
          <w:rFonts w:ascii="Arial" w:hAnsi="Arial" w:cs="Arial"/>
          <w:sz w:val="24"/>
          <w:szCs w:val="24"/>
        </w:rPr>
        <w:t xml:space="preserve">  </w:t>
      </w:r>
    </w:p>
    <w:p w:rsidR="003A6F13" w:rsidRPr="008E76BA" w:rsidRDefault="003A6F13" w:rsidP="005A0B9B">
      <w:pPr>
        <w:widowControl w:val="0"/>
        <w:autoSpaceDE w:val="0"/>
        <w:autoSpaceDN w:val="0"/>
        <w:adjustRightInd w:val="0"/>
        <w:rPr>
          <w:rFonts w:ascii="Arial" w:eastAsiaTheme="minorEastAsia" w:hAnsi="Arial" w:cs="Arial"/>
          <w:bCs/>
          <w:sz w:val="24"/>
          <w:szCs w:val="24"/>
        </w:rPr>
      </w:pPr>
    </w:p>
    <w:p w:rsidR="00F722FB" w:rsidRPr="008E76BA" w:rsidRDefault="00F722FB" w:rsidP="00F722FB">
      <w:pPr>
        <w:pStyle w:val="HEADERTEXT0"/>
        <w:jc w:val="both"/>
        <w:outlineLvl w:val="0"/>
        <w:rPr>
          <w:bCs/>
          <w:color w:val="auto"/>
          <w:sz w:val="24"/>
          <w:szCs w:val="24"/>
        </w:rPr>
      </w:pPr>
      <w:r w:rsidRPr="008E76BA">
        <w:rPr>
          <w:bCs/>
          <w:color w:val="auto"/>
          <w:sz w:val="24"/>
          <w:szCs w:val="24"/>
        </w:rPr>
        <w:t xml:space="preserve">О внесении изменений в постановление </w:t>
      </w:r>
    </w:p>
    <w:p w:rsidR="00F722FB" w:rsidRPr="008E76BA" w:rsidRDefault="00F722FB" w:rsidP="00F722FB">
      <w:pPr>
        <w:pStyle w:val="HEADERTEXT0"/>
        <w:jc w:val="both"/>
        <w:outlineLvl w:val="0"/>
        <w:rPr>
          <w:bCs/>
          <w:color w:val="auto"/>
          <w:sz w:val="24"/>
          <w:szCs w:val="24"/>
        </w:rPr>
      </w:pPr>
      <w:r w:rsidRPr="008E76BA">
        <w:rPr>
          <w:bCs/>
          <w:color w:val="auto"/>
          <w:sz w:val="24"/>
          <w:szCs w:val="24"/>
        </w:rPr>
        <w:t xml:space="preserve">Исполнительного комитета Мамадышского </w:t>
      </w:r>
    </w:p>
    <w:p w:rsidR="00F722FB" w:rsidRPr="008E76BA" w:rsidRDefault="00F722FB" w:rsidP="00F722FB">
      <w:pPr>
        <w:pStyle w:val="HEADERTEXT0"/>
        <w:jc w:val="both"/>
        <w:outlineLvl w:val="0"/>
        <w:rPr>
          <w:bCs/>
          <w:color w:val="auto"/>
          <w:sz w:val="24"/>
          <w:szCs w:val="24"/>
        </w:rPr>
      </w:pPr>
      <w:r w:rsidRPr="008E76BA">
        <w:rPr>
          <w:bCs/>
          <w:color w:val="auto"/>
          <w:sz w:val="24"/>
          <w:szCs w:val="24"/>
        </w:rPr>
        <w:t xml:space="preserve">муниципального района Республики Татарстан </w:t>
      </w:r>
    </w:p>
    <w:p w:rsidR="00F722FB" w:rsidRPr="008E76BA" w:rsidRDefault="00F722FB" w:rsidP="00F722FB">
      <w:pPr>
        <w:pStyle w:val="HEADERTEXT0"/>
        <w:jc w:val="both"/>
        <w:outlineLvl w:val="0"/>
        <w:rPr>
          <w:bCs/>
          <w:color w:val="auto"/>
          <w:sz w:val="24"/>
          <w:szCs w:val="24"/>
        </w:rPr>
      </w:pPr>
      <w:r w:rsidRPr="008E76BA">
        <w:rPr>
          <w:bCs/>
          <w:color w:val="auto"/>
          <w:sz w:val="24"/>
          <w:szCs w:val="24"/>
        </w:rPr>
        <w:t xml:space="preserve">от 20 августа 2021 года N 273 "Об утверждении </w:t>
      </w:r>
    </w:p>
    <w:p w:rsidR="00F722FB" w:rsidRPr="008E76BA" w:rsidRDefault="00F722FB" w:rsidP="00F722FB">
      <w:pPr>
        <w:pStyle w:val="HEADERTEXT0"/>
        <w:jc w:val="both"/>
        <w:outlineLvl w:val="0"/>
        <w:rPr>
          <w:bCs/>
          <w:color w:val="auto"/>
          <w:sz w:val="24"/>
          <w:szCs w:val="24"/>
        </w:rPr>
      </w:pPr>
      <w:r w:rsidRPr="008E76BA">
        <w:rPr>
          <w:bCs/>
          <w:color w:val="auto"/>
          <w:sz w:val="24"/>
          <w:szCs w:val="24"/>
        </w:rPr>
        <w:t>административных регламентов предоставления</w:t>
      </w:r>
    </w:p>
    <w:p w:rsidR="00F722FB" w:rsidRPr="008E76BA" w:rsidRDefault="00F722FB" w:rsidP="00F722FB">
      <w:pPr>
        <w:pStyle w:val="HEADERTEXT0"/>
        <w:jc w:val="both"/>
        <w:outlineLvl w:val="0"/>
        <w:rPr>
          <w:bCs/>
          <w:color w:val="auto"/>
          <w:sz w:val="24"/>
          <w:szCs w:val="24"/>
        </w:rPr>
      </w:pPr>
      <w:r w:rsidRPr="008E76BA">
        <w:rPr>
          <w:bCs/>
          <w:color w:val="auto"/>
          <w:sz w:val="24"/>
          <w:szCs w:val="24"/>
        </w:rPr>
        <w:t>муниципальной услуги в новой редакции"</w:t>
      </w:r>
    </w:p>
    <w:p w:rsidR="00F722FB" w:rsidRPr="008E76BA" w:rsidRDefault="00F722FB" w:rsidP="00F722FB">
      <w:pPr>
        <w:pStyle w:val="HEADERTEXT0"/>
        <w:jc w:val="both"/>
        <w:outlineLvl w:val="0"/>
        <w:rPr>
          <w:b/>
          <w:bCs/>
          <w:color w:val="auto"/>
          <w:sz w:val="24"/>
          <w:szCs w:val="24"/>
        </w:rPr>
      </w:pPr>
    </w:p>
    <w:p w:rsidR="00F722FB" w:rsidRPr="008E76BA" w:rsidRDefault="00F722FB" w:rsidP="00F722FB">
      <w:pPr>
        <w:pStyle w:val="FORMATTEXT0"/>
        <w:ind w:firstLine="720"/>
        <w:jc w:val="both"/>
        <w:rPr>
          <w:sz w:val="24"/>
          <w:szCs w:val="24"/>
        </w:rPr>
      </w:pPr>
      <w:r w:rsidRPr="008E76BA">
        <w:rPr>
          <w:sz w:val="24"/>
          <w:szCs w:val="24"/>
        </w:rPr>
        <w:t xml:space="preserve">В целях реализации </w:t>
      </w:r>
      <w:r w:rsidRPr="008E76BA">
        <w:rPr>
          <w:sz w:val="24"/>
          <w:szCs w:val="24"/>
        </w:rPr>
        <w:fldChar w:fldCharType="begin"/>
      </w:r>
      <w:r w:rsidRPr="008E76BA">
        <w:rPr>
          <w:sz w:val="24"/>
          <w:szCs w:val="24"/>
        </w:rPr>
        <w:instrText xml:space="preserve"> HYPERLINK "kodeks://link/d?nd=902228011&amp;mark=000000000000000000000000000000000000000000000000007D20K3"\o"’’Об организации предоставления государственных и муниципальных услуг (с изменениями на 4 августа 2026 года)’’</w:instrText>
      </w:r>
    </w:p>
    <w:p w:rsidR="00F722FB" w:rsidRPr="008E76BA" w:rsidRDefault="00F722FB" w:rsidP="00F722FB">
      <w:pPr>
        <w:pStyle w:val="FORMATTEXT0"/>
        <w:jc w:val="both"/>
        <w:rPr>
          <w:sz w:val="24"/>
          <w:szCs w:val="24"/>
        </w:rPr>
      </w:pPr>
      <w:r w:rsidRPr="008E76BA">
        <w:rPr>
          <w:sz w:val="24"/>
          <w:szCs w:val="24"/>
        </w:rPr>
        <w:instrText>Федеральный закон от 27.07.2010 N 210-ФЗ</w:instrText>
      </w:r>
    </w:p>
    <w:p w:rsidR="00F722FB" w:rsidRPr="008E76BA" w:rsidRDefault="00F722FB" w:rsidP="00F722FB">
      <w:pPr>
        <w:pStyle w:val="FORMATTEXT0"/>
        <w:jc w:val="both"/>
        <w:rPr>
          <w:sz w:val="24"/>
          <w:szCs w:val="24"/>
        </w:rPr>
      </w:pPr>
      <w:r w:rsidRPr="008E76BA">
        <w:rPr>
          <w:sz w:val="24"/>
          <w:szCs w:val="24"/>
        </w:rPr>
        <w:instrText>Статус: Действующая редакция документа (действ. c 04.08.2026)"</w:instrText>
      </w:r>
      <w:r w:rsidRPr="008E76BA">
        <w:rPr>
          <w:sz w:val="24"/>
          <w:szCs w:val="24"/>
        </w:rPr>
        <w:fldChar w:fldCharType="separate"/>
      </w:r>
      <w:r w:rsidRPr="008E76BA">
        <w:rPr>
          <w:sz w:val="24"/>
          <w:szCs w:val="24"/>
        </w:rPr>
        <w:t>Федерального закона от 27 июля 2010 года N 210-ФЗ "Об организации предоставления государственных и муниципальных услуг"</w:t>
      </w:r>
      <w:r w:rsidRPr="008E76BA">
        <w:rPr>
          <w:sz w:val="24"/>
          <w:szCs w:val="24"/>
        </w:rPr>
        <w:fldChar w:fldCharType="end"/>
      </w:r>
      <w:r w:rsidRPr="008E76BA">
        <w:rPr>
          <w:sz w:val="24"/>
          <w:szCs w:val="24"/>
        </w:rPr>
        <w:t>, рассмотрев протест прокуратуры Мамадышского района от 10.08.2026 года №02-08-02/Прдп165-26-20920021, Исполнительный комитет Мамадышского муниципального района Республики Татарстан постановляет:</w:t>
      </w:r>
    </w:p>
    <w:p w:rsidR="00F722FB" w:rsidRPr="008E76BA" w:rsidRDefault="00F722FB" w:rsidP="00F722FB">
      <w:pPr>
        <w:pStyle w:val="FORMATTEXT0"/>
        <w:jc w:val="both"/>
        <w:rPr>
          <w:sz w:val="24"/>
          <w:szCs w:val="24"/>
        </w:rPr>
      </w:pPr>
    </w:p>
    <w:p w:rsidR="00F722FB" w:rsidRPr="008E76BA" w:rsidRDefault="00F722FB" w:rsidP="00F722FB">
      <w:pPr>
        <w:pStyle w:val="FORMATTEXT0"/>
        <w:ind w:firstLine="720"/>
        <w:jc w:val="both"/>
        <w:rPr>
          <w:sz w:val="24"/>
          <w:szCs w:val="24"/>
        </w:rPr>
      </w:pPr>
      <w:r w:rsidRPr="008E76BA">
        <w:rPr>
          <w:sz w:val="24"/>
          <w:szCs w:val="24"/>
        </w:rPr>
        <w:t>1. Внести в Административный регламент предоставления муниципальной услуги по предварительному согласованию предоставления земельного участка (Приложение № 2 к постановлению), утвержденный постановлением Исполнительного комитета Мамадышского муниципального района Республики Татарстан от 20 августа 2021 г. № 273 «Об утверждении административных регламентов предоставления муниципальных услуг Мамадышского муниципального района Республики Татарстан в новой редакции» (далее – Регламент), следующие изменения и дополнения:</w:t>
      </w:r>
    </w:p>
    <w:p w:rsidR="00F722FB" w:rsidRPr="008E76BA" w:rsidRDefault="00F722FB" w:rsidP="00F722FB">
      <w:pPr>
        <w:pStyle w:val="ds-markdown-paragraph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8E76BA">
        <w:rPr>
          <w:rFonts w:ascii="Arial" w:hAnsi="Arial" w:cs="Arial"/>
        </w:rPr>
        <w:t>1.1. Абзац третий пункта 2.4.1 Регламента изложить в следующей редакции:</w:t>
      </w:r>
    </w:p>
    <w:p w:rsidR="00F722FB" w:rsidRPr="008E76BA" w:rsidRDefault="00F722FB" w:rsidP="00F722FB">
      <w:pPr>
        <w:pStyle w:val="ds-markdown-paragraph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8E76BA">
        <w:rPr>
          <w:rFonts w:ascii="Arial" w:hAnsi="Arial" w:cs="Arial"/>
        </w:rPr>
        <w:t xml:space="preserve">«В случае, если схема расположения земельного участка, в соответствии с которой предстоит образовать земельный участок, подлежит согласованию в соответствии со статьей 3.5 Федерального закона от 25 октября 2001 года № 137-ФЗ «О введении в действие Земельного кодекса Российской Федерации», срок предоставления муниципальной услуги продлевается не более чем до </w:t>
      </w:r>
      <w:r w:rsidRPr="008E76BA">
        <w:rPr>
          <w:rStyle w:val="af7"/>
          <w:rFonts w:ascii="Arial" w:hAnsi="Arial" w:cs="Arial"/>
          <w:b w:val="0"/>
          <w:bCs w:val="0"/>
        </w:rPr>
        <w:t>тридцати пяти дней</w:t>
      </w:r>
      <w:r w:rsidRPr="008E76BA">
        <w:rPr>
          <w:rFonts w:ascii="Arial" w:hAnsi="Arial" w:cs="Arial"/>
        </w:rPr>
        <w:t xml:space="preserve"> со дня поступления заявления о предварительном согласовании предоставления земельного участка. О продлении срока рассмотрения заявления о предварительном согласовании предоставления земельного участка Палата уведомляет заявителя способом, указанным в заявлении.» </w:t>
      </w:r>
    </w:p>
    <w:p w:rsidR="00F722FB" w:rsidRPr="008E76BA" w:rsidRDefault="00F722FB" w:rsidP="00F722FB">
      <w:pPr>
        <w:pStyle w:val="ds-markdown-paragraph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8E76BA">
        <w:rPr>
          <w:rFonts w:ascii="Arial" w:hAnsi="Arial" w:cs="Arial"/>
        </w:rPr>
        <w:t>1.2. Абзац второй пункта 2.4.1 Регламента признать утратившим силу.</w:t>
      </w:r>
    </w:p>
    <w:p w:rsidR="00F722FB" w:rsidRPr="008E76BA" w:rsidRDefault="00F722FB" w:rsidP="00F722FB">
      <w:pPr>
        <w:pStyle w:val="ds-markdown-paragraph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8E76BA">
        <w:rPr>
          <w:rFonts w:ascii="Arial" w:hAnsi="Arial" w:cs="Arial"/>
        </w:rPr>
        <w:t>1.3. В пункте 2.4.2 Регламента:</w:t>
      </w:r>
    </w:p>
    <w:p w:rsidR="00F722FB" w:rsidRPr="008E76BA" w:rsidRDefault="00F722FB" w:rsidP="00F722FB">
      <w:pPr>
        <w:pStyle w:val="ds-markdown-paragraph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8E76BA">
        <w:rPr>
          <w:rFonts w:ascii="Arial" w:hAnsi="Arial" w:cs="Arial"/>
        </w:rPr>
        <w:t xml:space="preserve">а) слова «не превышающий 64 рабочих дней» заменить словами «не превышающий </w:t>
      </w:r>
      <w:r w:rsidRPr="008E76BA">
        <w:rPr>
          <w:rStyle w:val="af7"/>
          <w:rFonts w:ascii="Arial" w:hAnsi="Arial" w:cs="Arial"/>
          <w:b w:val="0"/>
          <w:bCs w:val="0"/>
        </w:rPr>
        <w:t>тридцати пяти дней</w:t>
      </w:r>
      <w:r w:rsidRPr="008E76BA">
        <w:rPr>
          <w:rFonts w:ascii="Arial" w:hAnsi="Arial" w:cs="Arial"/>
        </w:rPr>
        <w:t>»;</w:t>
      </w:r>
    </w:p>
    <w:p w:rsidR="00F722FB" w:rsidRPr="008E76BA" w:rsidRDefault="00F722FB" w:rsidP="00F722FB">
      <w:pPr>
        <w:pStyle w:val="ds-markdown-paragraph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8E76BA">
        <w:rPr>
          <w:rFonts w:ascii="Arial" w:hAnsi="Arial" w:cs="Arial"/>
        </w:rPr>
        <w:t xml:space="preserve">б) абзац дополнить предложением следующего содержания: «При этом срок приостановления не может превышать максимальный срок рассмотрения заявления о предварительном согласовании предоставления земельного участка, установленный пунктом 7.1 статьи 39.15 Земельного кодекса Российской Федерации.» </w:t>
      </w:r>
    </w:p>
    <w:p w:rsidR="00F722FB" w:rsidRPr="008E76BA" w:rsidRDefault="00F722FB" w:rsidP="00F722FB">
      <w:pPr>
        <w:pStyle w:val="FORMATTEXT0"/>
        <w:ind w:firstLine="720"/>
        <w:jc w:val="both"/>
        <w:rPr>
          <w:sz w:val="24"/>
          <w:szCs w:val="24"/>
        </w:rPr>
      </w:pPr>
      <w:r w:rsidRPr="008E76BA">
        <w:rPr>
          <w:sz w:val="24"/>
          <w:szCs w:val="24"/>
        </w:rPr>
        <w:t xml:space="preserve">2. Опубликовать настоящее </w:t>
      </w:r>
      <w:r w:rsidRPr="008E76BA">
        <w:rPr>
          <w:sz w:val="24"/>
          <w:szCs w:val="24"/>
        </w:rPr>
        <w:fldChar w:fldCharType="begin"/>
      </w:r>
      <w:r w:rsidRPr="008E76BA">
        <w:rPr>
          <w:sz w:val="24"/>
          <w:szCs w:val="24"/>
        </w:rPr>
        <w:instrText xml:space="preserve"> HYPERLINK "kodeks://link/d?nd=608526562"\o"’’Об утверждении административных регламентов предоставления муниципальных услуг Мамадышского ...’’</w:instrText>
      </w:r>
    </w:p>
    <w:p w:rsidR="00F722FB" w:rsidRPr="008E76BA" w:rsidRDefault="00F722FB" w:rsidP="00F722FB">
      <w:pPr>
        <w:pStyle w:val="FORMATTEXT0"/>
        <w:jc w:val="both"/>
        <w:rPr>
          <w:sz w:val="24"/>
          <w:szCs w:val="24"/>
        </w:rPr>
      </w:pPr>
      <w:r w:rsidRPr="008E76BA">
        <w:rPr>
          <w:sz w:val="24"/>
          <w:szCs w:val="24"/>
        </w:rPr>
        <w:instrText>Постановление Исполнительного комитета Мамадышского муниципального района Республики Татарстан от 20.08.2021 N ...</w:instrText>
      </w:r>
    </w:p>
    <w:p w:rsidR="00F722FB" w:rsidRPr="008E76BA" w:rsidRDefault="00F722FB" w:rsidP="00F722FB">
      <w:pPr>
        <w:pStyle w:val="FORMATTEXT0"/>
        <w:jc w:val="both"/>
        <w:rPr>
          <w:sz w:val="24"/>
          <w:szCs w:val="24"/>
        </w:rPr>
      </w:pPr>
      <w:r w:rsidRPr="008E76BA">
        <w:rPr>
          <w:sz w:val="24"/>
          <w:szCs w:val="24"/>
        </w:rPr>
        <w:instrText>Статус: Действующая редакция докумен"</w:instrText>
      </w:r>
      <w:r w:rsidRPr="008E76BA">
        <w:rPr>
          <w:sz w:val="24"/>
          <w:szCs w:val="24"/>
        </w:rPr>
        <w:fldChar w:fldCharType="separate"/>
      </w:r>
      <w:r w:rsidRPr="008E76BA">
        <w:rPr>
          <w:sz w:val="24"/>
          <w:szCs w:val="24"/>
        </w:rPr>
        <w:t>постановление</w:t>
      </w:r>
      <w:r w:rsidRPr="008E76BA">
        <w:rPr>
          <w:sz w:val="24"/>
          <w:szCs w:val="24"/>
        </w:rPr>
        <w:fldChar w:fldCharType="end"/>
      </w:r>
      <w:r w:rsidRPr="008E76BA">
        <w:rPr>
          <w:sz w:val="24"/>
          <w:szCs w:val="24"/>
        </w:rPr>
        <w:t xml:space="preserve"> на Официальном портале правовой информации Республики Татарстан по веб адресу http://mamadysh.tatarstan.ru// и обнародовать путем размещения на официальном сайте Мамадышского муниципального </w:t>
      </w:r>
      <w:r w:rsidRPr="008E76BA">
        <w:rPr>
          <w:sz w:val="24"/>
          <w:szCs w:val="24"/>
        </w:rPr>
        <w:lastRenderedPageBreak/>
        <w:t>района.</w:t>
      </w:r>
    </w:p>
    <w:p w:rsidR="00F722FB" w:rsidRPr="008E76BA" w:rsidRDefault="00F722FB" w:rsidP="00F722FB">
      <w:pPr>
        <w:pStyle w:val="FORMATTEXT0"/>
        <w:ind w:firstLine="720"/>
        <w:jc w:val="both"/>
        <w:rPr>
          <w:sz w:val="24"/>
          <w:szCs w:val="24"/>
        </w:rPr>
      </w:pPr>
      <w:r w:rsidRPr="008E76BA">
        <w:rPr>
          <w:sz w:val="24"/>
          <w:szCs w:val="24"/>
        </w:rPr>
        <w:t xml:space="preserve">3. Контроль за исполнением настоящего </w:t>
      </w:r>
      <w:r w:rsidRPr="008E76BA">
        <w:rPr>
          <w:sz w:val="24"/>
          <w:szCs w:val="24"/>
        </w:rPr>
        <w:fldChar w:fldCharType="begin"/>
      </w:r>
      <w:r w:rsidRPr="008E76BA">
        <w:rPr>
          <w:sz w:val="24"/>
          <w:szCs w:val="24"/>
        </w:rPr>
        <w:instrText xml:space="preserve"> HYPERLINK "kodeks://link/d?nd=608526562"\o"’’Об утверждении административных регламентов предоставления муниципальных услуг Мамадышского ...’’</w:instrText>
      </w:r>
    </w:p>
    <w:p w:rsidR="00F722FB" w:rsidRPr="008E76BA" w:rsidRDefault="00F722FB" w:rsidP="00F722FB">
      <w:pPr>
        <w:pStyle w:val="FORMATTEXT0"/>
        <w:jc w:val="both"/>
        <w:rPr>
          <w:sz w:val="24"/>
          <w:szCs w:val="24"/>
        </w:rPr>
      </w:pPr>
      <w:r w:rsidRPr="008E76BA">
        <w:rPr>
          <w:sz w:val="24"/>
          <w:szCs w:val="24"/>
        </w:rPr>
        <w:instrText>Постановление Исполнительного комитета Мамадышского муниципального района Республики Татарстан от 20.08.2021 N ...</w:instrText>
      </w:r>
    </w:p>
    <w:p w:rsidR="00F722FB" w:rsidRPr="008E76BA" w:rsidRDefault="00F722FB" w:rsidP="00F722FB">
      <w:pPr>
        <w:pStyle w:val="FORMATTEXT0"/>
        <w:jc w:val="both"/>
        <w:rPr>
          <w:sz w:val="24"/>
          <w:szCs w:val="24"/>
        </w:rPr>
      </w:pPr>
      <w:r w:rsidRPr="008E76BA">
        <w:rPr>
          <w:sz w:val="24"/>
          <w:szCs w:val="24"/>
        </w:rPr>
        <w:instrText>Статус: Действующая редакция докумен"</w:instrText>
      </w:r>
      <w:r w:rsidRPr="008E76BA">
        <w:rPr>
          <w:sz w:val="24"/>
          <w:szCs w:val="24"/>
        </w:rPr>
        <w:fldChar w:fldCharType="separate"/>
      </w:r>
      <w:r w:rsidRPr="008E76BA">
        <w:rPr>
          <w:sz w:val="24"/>
          <w:szCs w:val="24"/>
        </w:rPr>
        <w:t>постановления</w:t>
      </w:r>
      <w:r w:rsidRPr="008E76BA">
        <w:rPr>
          <w:sz w:val="24"/>
          <w:szCs w:val="24"/>
        </w:rPr>
        <w:fldChar w:fldCharType="end"/>
      </w:r>
      <w:r w:rsidRPr="008E76BA">
        <w:rPr>
          <w:sz w:val="24"/>
          <w:szCs w:val="24"/>
        </w:rPr>
        <w:t xml:space="preserve"> возложить на первого заместителя руководителя Исполнительного комитета Мамадышского муниципального района.</w:t>
      </w:r>
    </w:p>
    <w:p w:rsidR="00F722FB" w:rsidRPr="008E76BA" w:rsidRDefault="00F722FB" w:rsidP="00F722FB">
      <w:pPr>
        <w:pStyle w:val="FORMATTEXT0"/>
        <w:jc w:val="both"/>
        <w:rPr>
          <w:sz w:val="24"/>
          <w:szCs w:val="24"/>
        </w:rPr>
      </w:pPr>
    </w:p>
    <w:p w:rsidR="00F722FB" w:rsidRPr="008E76BA" w:rsidRDefault="00F722FB" w:rsidP="00F722FB">
      <w:pPr>
        <w:pStyle w:val="FORMATTEXT0"/>
        <w:jc w:val="both"/>
        <w:rPr>
          <w:sz w:val="24"/>
          <w:szCs w:val="24"/>
        </w:rPr>
      </w:pPr>
    </w:p>
    <w:p w:rsidR="00AA6E97" w:rsidRPr="008E76BA" w:rsidRDefault="00F722FB" w:rsidP="00F722FB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8E76BA">
        <w:rPr>
          <w:rFonts w:ascii="Arial" w:hAnsi="Arial" w:cs="Arial"/>
          <w:sz w:val="24"/>
          <w:szCs w:val="24"/>
        </w:rPr>
        <w:t>     Руководитель</w:t>
      </w:r>
      <w:r w:rsidRPr="008E76BA">
        <w:rPr>
          <w:rFonts w:ascii="Arial" w:hAnsi="Arial" w:cs="Arial"/>
          <w:sz w:val="24"/>
          <w:szCs w:val="24"/>
        </w:rPr>
        <w:tab/>
      </w:r>
      <w:r w:rsidRPr="008E76BA">
        <w:rPr>
          <w:rFonts w:ascii="Arial" w:hAnsi="Arial" w:cs="Arial"/>
          <w:sz w:val="24"/>
          <w:szCs w:val="24"/>
        </w:rPr>
        <w:tab/>
        <w:t xml:space="preserve">                                                                       А.М. Ефимов</w:t>
      </w:r>
      <w:r w:rsidRPr="008E76BA">
        <w:rPr>
          <w:rFonts w:ascii="Arial" w:hAnsi="Arial" w:cs="Arial"/>
          <w:sz w:val="24"/>
          <w:szCs w:val="24"/>
        </w:rPr>
        <w:tab/>
      </w:r>
      <w:r w:rsidRPr="008E76BA">
        <w:rPr>
          <w:rFonts w:ascii="Arial" w:hAnsi="Arial" w:cs="Arial"/>
          <w:sz w:val="24"/>
          <w:szCs w:val="24"/>
        </w:rPr>
        <w:tab/>
      </w:r>
      <w:r w:rsidRPr="008E76BA">
        <w:rPr>
          <w:rFonts w:ascii="Arial" w:hAnsi="Arial" w:cs="Arial"/>
          <w:sz w:val="24"/>
          <w:szCs w:val="24"/>
        </w:rPr>
        <w:tab/>
      </w:r>
      <w:bookmarkStart w:id="0" w:name="_GoBack"/>
      <w:bookmarkEnd w:id="0"/>
      <w:r w:rsidRPr="008E76BA">
        <w:rPr>
          <w:rFonts w:ascii="Arial" w:hAnsi="Arial" w:cs="Arial"/>
          <w:sz w:val="24"/>
          <w:szCs w:val="24"/>
        </w:rPr>
        <w:tab/>
      </w:r>
      <w:r w:rsidRPr="008E76BA">
        <w:rPr>
          <w:rFonts w:ascii="Arial" w:hAnsi="Arial" w:cs="Arial"/>
          <w:sz w:val="24"/>
          <w:szCs w:val="24"/>
        </w:rPr>
        <w:tab/>
      </w:r>
      <w:r w:rsidRPr="008E76BA">
        <w:rPr>
          <w:rFonts w:ascii="Arial" w:hAnsi="Arial" w:cs="Arial"/>
          <w:sz w:val="24"/>
          <w:szCs w:val="24"/>
        </w:rPr>
        <w:tab/>
      </w:r>
    </w:p>
    <w:sectPr w:rsidR="00AA6E97" w:rsidRPr="008E76BA" w:rsidSect="00AA6E97">
      <w:pgSz w:w="11905" w:h="16837"/>
      <w:pgMar w:top="1134" w:right="565" w:bottom="794" w:left="1276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6ED1" w:rsidRDefault="00926ED1">
      <w:r>
        <w:separator/>
      </w:r>
    </w:p>
  </w:endnote>
  <w:endnote w:type="continuationSeparator" w:id="0">
    <w:p w:rsidR="00926ED1" w:rsidRDefault="00926E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tar Academy">
    <w:altName w:val="Courier New"/>
    <w:charset w:val="00"/>
    <w:family w:val="roman"/>
    <w:pitch w:val="variable"/>
    <w:sig w:usb0="00000001" w:usb1="00000000" w:usb2="00000000" w:usb3="00000000" w:csb0="00000005" w:csb1="00000000"/>
  </w:font>
  <w:font w:name="Tatar Peterburg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, sans-serif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 Neue">
    <w:altName w:val="Times New Roman"/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6ED1" w:rsidRDefault="00926ED1">
      <w:r>
        <w:separator/>
      </w:r>
    </w:p>
  </w:footnote>
  <w:footnote w:type="continuationSeparator" w:id="0">
    <w:p w:rsidR="00926ED1" w:rsidRDefault="00926E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025B6"/>
    <w:multiLevelType w:val="hybridMultilevel"/>
    <w:tmpl w:val="98A09FD2"/>
    <w:numStyleLink w:val="6"/>
  </w:abstractNum>
  <w:abstractNum w:abstractNumId="1" w15:restartNumberingAfterBreak="0">
    <w:nsid w:val="05CE72C7"/>
    <w:multiLevelType w:val="hybridMultilevel"/>
    <w:tmpl w:val="E7EE3F7A"/>
    <w:numStyleLink w:val="3"/>
  </w:abstractNum>
  <w:abstractNum w:abstractNumId="2" w15:restartNumberingAfterBreak="0">
    <w:nsid w:val="06A93C8D"/>
    <w:multiLevelType w:val="hybridMultilevel"/>
    <w:tmpl w:val="98A09FD2"/>
    <w:styleLink w:val="6"/>
    <w:lvl w:ilvl="0" w:tplc="DA848B5E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9D471BC">
      <w:numFmt w:val="none"/>
      <w:lvlText w:val=""/>
      <w:lvlJc w:val="left"/>
      <w:pPr>
        <w:tabs>
          <w:tab w:val="num" w:pos="360"/>
        </w:tabs>
      </w:pPr>
    </w:lvl>
    <w:lvl w:ilvl="2" w:tplc="D124E784">
      <w:numFmt w:val="none"/>
      <w:lvlText w:val=""/>
      <w:lvlJc w:val="left"/>
      <w:pPr>
        <w:tabs>
          <w:tab w:val="num" w:pos="360"/>
        </w:tabs>
      </w:pPr>
    </w:lvl>
    <w:lvl w:ilvl="3" w:tplc="4C14F312">
      <w:numFmt w:val="none"/>
      <w:lvlText w:val=""/>
      <w:lvlJc w:val="left"/>
      <w:pPr>
        <w:tabs>
          <w:tab w:val="num" w:pos="360"/>
        </w:tabs>
      </w:pPr>
    </w:lvl>
    <w:lvl w:ilvl="4" w:tplc="984C3692">
      <w:numFmt w:val="none"/>
      <w:lvlText w:val=""/>
      <w:lvlJc w:val="left"/>
      <w:pPr>
        <w:tabs>
          <w:tab w:val="num" w:pos="360"/>
        </w:tabs>
      </w:pPr>
    </w:lvl>
    <w:lvl w:ilvl="5" w:tplc="DE46D358">
      <w:numFmt w:val="none"/>
      <w:lvlText w:val=""/>
      <w:lvlJc w:val="left"/>
      <w:pPr>
        <w:tabs>
          <w:tab w:val="num" w:pos="360"/>
        </w:tabs>
      </w:pPr>
    </w:lvl>
    <w:lvl w:ilvl="6" w:tplc="8A488818">
      <w:numFmt w:val="none"/>
      <w:lvlText w:val=""/>
      <w:lvlJc w:val="left"/>
      <w:pPr>
        <w:tabs>
          <w:tab w:val="num" w:pos="360"/>
        </w:tabs>
      </w:pPr>
    </w:lvl>
    <w:lvl w:ilvl="7" w:tplc="60A29284">
      <w:numFmt w:val="none"/>
      <w:lvlText w:val=""/>
      <w:lvlJc w:val="left"/>
      <w:pPr>
        <w:tabs>
          <w:tab w:val="num" w:pos="360"/>
        </w:tabs>
      </w:pPr>
    </w:lvl>
    <w:lvl w:ilvl="8" w:tplc="71FE9AC8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075E4AEA"/>
    <w:multiLevelType w:val="hybridMultilevel"/>
    <w:tmpl w:val="64FC9866"/>
    <w:numStyleLink w:val="5"/>
  </w:abstractNum>
  <w:abstractNum w:abstractNumId="4" w15:restartNumberingAfterBreak="0">
    <w:nsid w:val="0C164D90"/>
    <w:multiLevelType w:val="hybridMultilevel"/>
    <w:tmpl w:val="86AE50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164817"/>
    <w:multiLevelType w:val="hybridMultilevel"/>
    <w:tmpl w:val="6422018E"/>
    <w:lvl w:ilvl="0" w:tplc="16922662">
      <w:start w:val="1"/>
      <w:numFmt w:val="bullet"/>
      <w:pStyle w:val="1"/>
      <w:lvlText w:val=""/>
      <w:lvlJc w:val="left"/>
      <w:pPr>
        <w:tabs>
          <w:tab w:val="num" w:pos="1353"/>
        </w:tabs>
        <w:ind w:left="1353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10786CDC"/>
    <w:multiLevelType w:val="hybridMultilevel"/>
    <w:tmpl w:val="C3007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3614CD"/>
    <w:multiLevelType w:val="hybridMultilevel"/>
    <w:tmpl w:val="64FC9866"/>
    <w:styleLink w:val="5"/>
    <w:lvl w:ilvl="0" w:tplc="F3580808">
      <w:start w:val="1"/>
      <w:numFmt w:val="decimal"/>
      <w:lvlText w:val="%1)"/>
      <w:lvlJc w:val="left"/>
      <w:pPr>
        <w:tabs>
          <w:tab w:val="num" w:pos="1134"/>
        </w:tabs>
        <w:ind w:left="425" w:firstLine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DACF202">
      <w:start w:val="1"/>
      <w:numFmt w:val="decimal"/>
      <w:lvlText w:val="%2)"/>
      <w:lvlJc w:val="left"/>
      <w:pPr>
        <w:tabs>
          <w:tab w:val="num" w:pos="1134"/>
        </w:tabs>
        <w:ind w:left="425" w:firstLine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4ECDAB2">
      <w:start w:val="1"/>
      <w:numFmt w:val="decimal"/>
      <w:lvlText w:val="%3)"/>
      <w:lvlJc w:val="left"/>
      <w:pPr>
        <w:tabs>
          <w:tab w:val="num" w:pos="1134"/>
        </w:tabs>
        <w:ind w:left="425" w:firstLine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0A03E78">
      <w:start w:val="1"/>
      <w:numFmt w:val="decimal"/>
      <w:lvlText w:val="%4)"/>
      <w:lvlJc w:val="left"/>
      <w:pPr>
        <w:tabs>
          <w:tab w:val="num" w:pos="1134"/>
        </w:tabs>
        <w:ind w:left="425" w:firstLine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6DC2526">
      <w:start w:val="1"/>
      <w:numFmt w:val="decimal"/>
      <w:lvlText w:val="%5)"/>
      <w:lvlJc w:val="left"/>
      <w:pPr>
        <w:tabs>
          <w:tab w:val="num" w:pos="1134"/>
        </w:tabs>
        <w:ind w:left="425" w:firstLine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246359C">
      <w:start w:val="1"/>
      <w:numFmt w:val="decimal"/>
      <w:lvlText w:val="%6)"/>
      <w:lvlJc w:val="left"/>
      <w:pPr>
        <w:tabs>
          <w:tab w:val="num" w:pos="1134"/>
        </w:tabs>
        <w:ind w:left="425" w:firstLine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582C960">
      <w:start w:val="1"/>
      <w:numFmt w:val="decimal"/>
      <w:lvlText w:val="%7)"/>
      <w:lvlJc w:val="left"/>
      <w:pPr>
        <w:tabs>
          <w:tab w:val="num" w:pos="1134"/>
        </w:tabs>
        <w:ind w:left="425" w:firstLine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3F63E28">
      <w:start w:val="1"/>
      <w:numFmt w:val="decimal"/>
      <w:lvlText w:val="%8)"/>
      <w:lvlJc w:val="left"/>
      <w:pPr>
        <w:tabs>
          <w:tab w:val="num" w:pos="1134"/>
        </w:tabs>
        <w:ind w:left="425" w:firstLine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D0EFD10">
      <w:start w:val="1"/>
      <w:numFmt w:val="decimal"/>
      <w:lvlText w:val="%9)"/>
      <w:lvlJc w:val="left"/>
      <w:pPr>
        <w:tabs>
          <w:tab w:val="num" w:pos="1134"/>
        </w:tabs>
        <w:ind w:left="425" w:firstLine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2B7E2931"/>
    <w:multiLevelType w:val="hybridMultilevel"/>
    <w:tmpl w:val="5BE87152"/>
    <w:lvl w:ilvl="0" w:tplc="076653AC">
      <w:start w:val="1"/>
      <w:numFmt w:val="decimal"/>
      <w:lvlText w:val="%1."/>
      <w:lvlJc w:val="left"/>
      <w:pPr>
        <w:tabs>
          <w:tab w:val="num" w:pos="1185"/>
        </w:tabs>
        <w:ind w:left="1185" w:hanging="540"/>
      </w:pPr>
    </w:lvl>
    <w:lvl w:ilvl="1" w:tplc="04190019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9" w15:restartNumberingAfterBreak="0">
    <w:nsid w:val="335A3FE0"/>
    <w:multiLevelType w:val="multilevel"/>
    <w:tmpl w:val="90A813E8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2"/>
      <w:numFmt w:val="decimal"/>
      <w:lvlText w:val="%1.%2."/>
      <w:lvlJc w:val="left"/>
      <w:pPr>
        <w:ind w:left="1202" w:hanging="720"/>
      </w:pPr>
    </w:lvl>
    <w:lvl w:ilvl="2">
      <w:start w:val="1"/>
      <w:numFmt w:val="decimal"/>
      <w:lvlText w:val="%1.%2.%3."/>
      <w:lvlJc w:val="left"/>
      <w:pPr>
        <w:ind w:left="1684" w:hanging="720"/>
      </w:pPr>
    </w:lvl>
    <w:lvl w:ilvl="3">
      <w:start w:val="1"/>
      <w:numFmt w:val="decimal"/>
      <w:lvlText w:val="%1.%2.%3.%4."/>
      <w:lvlJc w:val="left"/>
      <w:pPr>
        <w:ind w:left="2526" w:hanging="1080"/>
      </w:pPr>
    </w:lvl>
    <w:lvl w:ilvl="4">
      <w:start w:val="1"/>
      <w:numFmt w:val="decimal"/>
      <w:lvlText w:val="%1.%2.%3.%4.%5."/>
      <w:lvlJc w:val="left"/>
      <w:pPr>
        <w:ind w:left="3008" w:hanging="1080"/>
      </w:pPr>
    </w:lvl>
    <w:lvl w:ilvl="5">
      <w:start w:val="1"/>
      <w:numFmt w:val="decimal"/>
      <w:lvlText w:val="%1.%2.%3.%4.%5.%6."/>
      <w:lvlJc w:val="left"/>
      <w:pPr>
        <w:ind w:left="3850" w:hanging="1440"/>
      </w:pPr>
    </w:lvl>
    <w:lvl w:ilvl="6">
      <w:start w:val="1"/>
      <w:numFmt w:val="decimal"/>
      <w:lvlText w:val="%1.%2.%3.%4.%5.%6.%7."/>
      <w:lvlJc w:val="left"/>
      <w:pPr>
        <w:ind w:left="4692" w:hanging="1800"/>
      </w:pPr>
    </w:lvl>
    <w:lvl w:ilvl="7">
      <w:start w:val="1"/>
      <w:numFmt w:val="decimal"/>
      <w:lvlText w:val="%1.%2.%3.%4.%5.%6.%7.%8."/>
      <w:lvlJc w:val="left"/>
      <w:pPr>
        <w:ind w:left="5174" w:hanging="1800"/>
      </w:pPr>
    </w:lvl>
    <w:lvl w:ilvl="8">
      <w:start w:val="1"/>
      <w:numFmt w:val="decimal"/>
      <w:lvlText w:val="%1.%2.%3.%4.%5.%6.%7.%8.%9."/>
      <w:lvlJc w:val="left"/>
      <w:pPr>
        <w:ind w:left="6016" w:hanging="2160"/>
      </w:pPr>
    </w:lvl>
  </w:abstractNum>
  <w:abstractNum w:abstractNumId="10" w15:restartNumberingAfterBreak="0">
    <w:nsid w:val="33A86E64"/>
    <w:multiLevelType w:val="hybridMultilevel"/>
    <w:tmpl w:val="0826FB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CD4405C"/>
    <w:multiLevelType w:val="hybridMultilevel"/>
    <w:tmpl w:val="8FF2A43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DA10C09"/>
    <w:multiLevelType w:val="multilevel"/>
    <w:tmpl w:val="E3BC3B2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F847C00"/>
    <w:multiLevelType w:val="hybridMultilevel"/>
    <w:tmpl w:val="9446A754"/>
    <w:numStyleLink w:val="7"/>
  </w:abstractNum>
  <w:abstractNum w:abstractNumId="14" w15:restartNumberingAfterBreak="0">
    <w:nsid w:val="41B50D59"/>
    <w:multiLevelType w:val="singleLevel"/>
    <w:tmpl w:val="90F6968C"/>
    <w:lvl w:ilvl="0">
      <w:start w:val="1"/>
      <w:numFmt w:val="decimal"/>
      <w:lvlText w:val="1.%1"/>
      <w:legacy w:legacy="1" w:legacySpace="0" w:legacyIndent="57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5" w15:restartNumberingAfterBreak="0">
    <w:nsid w:val="436B1972"/>
    <w:multiLevelType w:val="hybridMultilevel"/>
    <w:tmpl w:val="B302F5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103510"/>
    <w:multiLevelType w:val="hybridMultilevel"/>
    <w:tmpl w:val="C0702C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B22D1B"/>
    <w:multiLevelType w:val="hybridMultilevel"/>
    <w:tmpl w:val="4D760AB4"/>
    <w:lvl w:ilvl="0" w:tplc="B6CE75C4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522C2726"/>
    <w:multiLevelType w:val="hybridMultilevel"/>
    <w:tmpl w:val="9446A754"/>
    <w:styleLink w:val="7"/>
    <w:lvl w:ilvl="0" w:tplc="E23A66D6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0D01DCC">
      <w:numFmt w:val="none"/>
      <w:lvlText w:val=""/>
      <w:lvlJc w:val="left"/>
      <w:pPr>
        <w:tabs>
          <w:tab w:val="num" w:pos="360"/>
        </w:tabs>
      </w:pPr>
    </w:lvl>
    <w:lvl w:ilvl="2" w:tplc="6D6A062A">
      <w:numFmt w:val="none"/>
      <w:lvlText w:val=""/>
      <w:lvlJc w:val="left"/>
      <w:pPr>
        <w:tabs>
          <w:tab w:val="num" w:pos="360"/>
        </w:tabs>
      </w:pPr>
    </w:lvl>
    <w:lvl w:ilvl="3" w:tplc="DEBC7988">
      <w:numFmt w:val="none"/>
      <w:lvlText w:val=""/>
      <w:lvlJc w:val="left"/>
      <w:pPr>
        <w:tabs>
          <w:tab w:val="num" w:pos="360"/>
        </w:tabs>
      </w:pPr>
    </w:lvl>
    <w:lvl w:ilvl="4" w:tplc="E35CFBB2">
      <w:numFmt w:val="none"/>
      <w:lvlText w:val=""/>
      <w:lvlJc w:val="left"/>
      <w:pPr>
        <w:tabs>
          <w:tab w:val="num" w:pos="360"/>
        </w:tabs>
      </w:pPr>
    </w:lvl>
    <w:lvl w:ilvl="5" w:tplc="8314227E">
      <w:numFmt w:val="none"/>
      <w:lvlText w:val=""/>
      <w:lvlJc w:val="left"/>
      <w:pPr>
        <w:tabs>
          <w:tab w:val="num" w:pos="360"/>
        </w:tabs>
      </w:pPr>
    </w:lvl>
    <w:lvl w:ilvl="6" w:tplc="8BEE91C2">
      <w:numFmt w:val="none"/>
      <w:lvlText w:val=""/>
      <w:lvlJc w:val="left"/>
      <w:pPr>
        <w:tabs>
          <w:tab w:val="num" w:pos="360"/>
        </w:tabs>
      </w:pPr>
    </w:lvl>
    <w:lvl w:ilvl="7" w:tplc="3BB84C48">
      <w:numFmt w:val="none"/>
      <w:lvlText w:val=""/>
      <w:lvlJc w:val="left"/>
      <w:pPr>
        <w:tabs>
          <w:tab w:val="num" w:pos="360"/>
        </w:tabs>
      </w:pPr>
    </w:lvl>
    <w:lvl w:ilvl="8" w:tplc="C604298A">
      <w:numFmt w:val="none"/>
      <w:lvlText w:val=""/>
      <w:lvlJc w:val="left"/>
      <w:pPr>
        <w:tabs>
          <w:tab w:val="num" w:pos="360"/>
        </w:tabs>
      </w:pPr>
    </w:lvl>
  </w:abstractNum>
  <w:abstractNum w:abstractNumId="19" w15:restartNumberingAfterBreak="0">
    <w:nsid w:val="56444888"/>
    <w:multiLevelType w:val="multilevel"/>
    <w:tmpl w:val="CD9EA8CC"/>
    <w:lvl w:ilvl="0">
      <w:start w:val="1"/>
      <w:numFmt w:val="decimal"/>
      <w:pStyle w:val="10"/>
      <w:lvlText w:val="%1."/>
      <w:lvlJc w:val="left"/>
      <w:pPr>
        <w:tabs>
          <w:tab w:val="num" w:pos="1712"/>
        </w:tabs>
        <w:ind w:left="1352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tabs>
          <w:tab w:val="num" w:pos="2792"/>
        </w:tabs>
        <w:ind w:left="1784" w:hanging="432"/>
      </w:pPr>
      <w:rPr>
        <w:rFonts w:hint="default"/>
      </w:rPr>
    </w:lvl>
    <w:lvl w:ilvl="2">
      <w:start w:val="1"/>
      <w:numFmt w:val="decimal"/>
      <w:pStyle w:val="30"/>
      <w:lvlText w:val="%1.%2.%3."/>
      <w:lvlJc w:val="left"/>
      <w:pPr>
        <w:tabs>
          <w:tab w:val="num" w:pos="3872"/>
        </w:tabs>
        <w:ind w:left="221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592"/>
        </w:tabs>
        <w:ind w:left="272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672"/>
        </w:tabs>
        <w:ind w:left="322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752"/>
        </w:tabs>
        <w:ind w:left="372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472"/>
        </w:tabs>
        <w:ind w:left="42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552"/>
        </w:tabs>
        <w:ind w:left="473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632"/>
        </w:tabs>
        <w:ind w:left="5312" w:hanging="1440"/>
      </w:pPr>
      <w:rPr>
        <w:rFonts w:hint="default"/>
      </w:rPr>
    </w:lvl>
  </w:abstractNum>
  <w:abstractNum w:abstractNumId="20" w15:restartNumberingAfterBreak="0">
    <w:nsid w:val="5B4073DB"/>
    <w:multiLevelType w:val="hybridMultilevel"/>
    <w:tmpl w:val="E7EE3F7A"/>
    <w:styleLink w:val="3"/>
    <w:lvl w:ilvl="0" w:tplc="ACCE09C0">
      <w:start w:val="1"/>
      <w:numFmt w:val="decimal"/>
      <w:lvlText w:val="%1)"/>
      <w:lvlJc w:val="left"/>
      <w:pPr>
        <w:tabs>
          <w:tab w:val="num" w:pos="1134"/>
        </w:tabs>
        <w:ind w:left="425" w:firstLine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874C462">
      <w:start w:val="1"/>
      <w:numFmt w:val="decimal"/>
      <w:lvlText w:val="%2)"/>
      <w:lvlJc w:val="left"/>
      <w:pPr>
        <w:tabs>
          <w:tab w:val="num" w:pos="1134"/>
        </w:tabs>
        <w:ind w:left="425" w:firstLine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64C0332">
      <w:start w:val="1"/>
      <w:numFmt w:val="decimal"/>
      <w:lvlText w:val="%3)"/>
      <w:lvlJc w:val="left"/>
      <w:pPr>
        <w:tabs>
          <w:tab w:val="num" w:pos="1134"/>
        </w:tabs>
        <w:ind w:left="425" w:firstLine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03E829E">
      <w:start w:val="1"/>
      <w:numFmt w:val="decimal"/>
      <w:lvlText w:val="%4)"/>
      <w:lvlJc w:val="left"/>
      <w:pPr>
        <w:tabs>
          <w:tab w:val="num" w:pos="1134"/>
        </w:tabs>
        <w:ind w:left="425" w:firstLine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AB80C32">
      <w:start w:val="1"/>
      <w:numFmt w:val="decimal"/>
      <w:lvlText w:val="%5)"/>
      <w:lvlJc w:val="left"/>
      <w:pPr>
        <w:tabs>
          <w:tab w:val="num" w:pos="1134"/>
        </w:tabs>
        <w:ind w:left="425" w:firstLine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C28C460">
      <w:start w:val="1"/>
      <w:numFmt w:val="decimal"/>
      <w:lvlText w:val="%6)"/>
      <w:lvlJc w:val="left"/>
      <w:pPr>
        <w:tabs>
          <w:tab w:val="num" w:pos="1134"/>
        </w:tabs>
        <w:ind w:left="425" w:firstLine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F5C812C">
      <w:start w:val="1"/>
      <w:numFmt w:val="decimal"/>
      <w:lvlText w:val="%7)"/>
      <w:lvlJc w:val="left"/>
      <w:pPr>
        <w:tabs>
          <w:tab w:val="num" w:pos="1134"/>
        </w:tabs>
        <w:ind w:left="425" w:firstLine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B1C6D82">
      <w:start w:val="1"/>
      <w:numFmt w:val="decimal"/>
      <w:lvlText w:val="%8)"/>
      <w:lvlJc w:val="left"/>
      <w:pPr>
        <w:tabs>
          <w:tab w:val="num" w:pos="1134"/>
        </w:tabs>
        <w:ind w:left="425" w:firstLine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162D14C">
      <w:start w:val="1"/>
      <w:numFmt w:val="decimal"/>
      <w:lvlText w:val="%9)"/>
      <w:lvlJc w:val="left"/>
      <w:pPr>
        <w:tabs>
          <w:tab w:val="num" w:pos="1134"/>
        </w:tabs>
        <w:ind w:left="425" w:firstLine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 w15:restartNumberingAfterBreak="0">
    <w:nsid w:val="644F6E9E"/>
    <w:multiLevelType w:val="hybridMultilevel"/>
    <w:tmpl w:val="7820FD30"/>
    <w:numStyleLink w:val="4"/>
  </w:abstractNum>
  <w:abstractNum w:abstractNumId="22" w15:restartNumberingAfterBreak="0">
    <w:nsid w:val="69B800EB"/>
    <w:multiLevelType w:val="hybridMultilevel"/>
    <w:tmpl w:val="7820FD30"/>
    <w:styleLink w:val="4"/>
    <w:lvl w:ilvl="0" w:tplc="A580A68C">
      <w:start w:val="1"/>
      <w:numFmt w:val="decimal"/>
      <w:lvlText w:val="%1)"/>
      <w:lvlJc w:val="left"/>
      <w:pPr>
        <w:tabs>
          <w:tab w:val="num" w:pos="1134"/>
        </w:tabs>
        <w:ind w:left="425" w:firstLine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C6EE8AE">
      <w:numFmt w:val="none"/>
      <w:lvlText w:val=""/>
      <w:lvlJc w:val="left"/>
      <w:pPr>
        <w:tabs>
          <w:tab w:val="num" w:pos="360"/>
        </w:tabs>
      </w:pPr>
    </w:lvl>
    <w:lvl w:ilvl="2" w:tplc="F14CAADC">
      <w:numFmt w:val="none"/>
      <w:lvlText w:val=""/>
      <w:lvlJc w:val="left"/>
      <w:pPr>
        <w:tabs>
          <w:tab w:val="num" w:pos="360"/>
        </w:tabs>
      </w:pPr>
    </w:lvl>
    <w:lvl w:ilvl="3" w:tplc="2E50FC6C">
      <w:numFmt w:val="none"/>
      <w:lvlText w:val=""/>
      <w:lvlJc w:val="left"/>
      <w:pPr>
        <w:tabs>
          <w:tab w:val="num" w:pos="360"/>
        </w:tabs>
      </w:pPr>
    </w:lvl>
    <w:lvl w:ilvl="4" w:tplc="69B23D9A">
      <w:numFmt w:val="none"/>
      <w:lvlText w:val=""/>
      <w:lvlJc w:val="left"/>
      <w:pPr>
        <w:tabs>
          <w:tab w:val="num" w:pos="360"/>
        </w:tabs>
      </w:pPr>
    </w:lvl>
    <w:lvl w:ilvl="5" w:tplc="D07E2886">
      <w:numFmt w:val="none"/>
      <w:lvlText w:val=""/>
      <w:lvlJc w:val="left"/>
      <w:pPr>
        <w:tabs>
          <w:tab w:val="num" w:pos="360"/>
        </w:tabs>
      </w:pPr>
    </w:lvl>
    <w:lvl w:ilvl="6" w:tplc="098C82B0">
      <w:numFmt w:val="none"/>
      <w:lvlText w:val=""/>
      <w:lvlJc w:val="left"/>
      <w:pPr>
        <w:tabs>
          <w:tab w:val="num" w:pos="360"/>
        </w:tabs>
      </w:pPr>
    </w:lvl>
    <w:lvl w:ilvl="7" w:tplc="41247EEC">
      <w:numFmt w:val="none"/>
      <w:lvlText w:val=""/>
      <w:lvlJc w:val="left"/>
      <w:pPr>
        <w:tabs>
          <w:tab w:val="num" w:pos="360"/>
        </w:tabs>
      </w:pPr>
    </w:lvl>
    <w:lvl w:ilvl="8" w:tplc="9FD09024">
      <w:numFmt w:val="none"/>
      <w:lvlText w:val=""/>
      <w:lvlJc w:val="left"/>
      <w:pPr>
        <w:tabs>
          <w:tab w:val="num" w:pos="360"/>
        </w:tabs>
      </w:pPr>
    </w:lvl>
  </w:abstractNum>
  <w:abstractNum w:abstractNumId="23" w15:restartNumberingAfterBreak="0">
    <w:nsid w:val="71FB7601"/>
    <w:multiLevelType w:val="hybridMultilevel"/>
    <w:tmpl w:val="CECC03B4"/>
    <w:styleLink w:val="20"/>
    <w:lvl w:ilvl="0" w:tplc="54F0F500">
      <w:start w:val="1"/>
      <w:numFmt w:val="bullet"/>
      <w:lvlText w:val="-"/>
      <w:lvlJc w:val="left"/>
      <w:pPr>
        <w:tabs>
          <w:tab w:val="num" w:pos="993"/>
        </w:tabs>
        <w:ind w:left="284" w:firstLine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E9C4392">
      <w:start w:val="1"/>
      <w:numFmt w:val="bullet"/>
      <w:lvlText w:val="-"/>
      <w:lvlJc w:val="left"/>
      <w:pPr>
        <w:tabs>
          <w:tab w:val="num" w:pos="993"/>
        </w:tabs>
        <w:ind w:left="284" w:firstLine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5D0E184">
      <w:start w:val="1"/>
      <w:numFmt w:val="bullet"/>
      <w:lvlText w:val="-"/>
      <w:lvlJc w:val="left"/>
      <w:pPr>
        <w:tabs>
          <w:tab w:val="num" w:pos="993"/>
        </w:tabs>
        <w:ind w:left="284" w:firstLine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17C4D52">
      <w:start w:val="1"/>
      <w:numFmt w:val="bullet"/>
      <w:lvlText w:val="-"/>
      <w:lvlJc w:val="left"/>
      <w:pPr>
        <w:tabs>
          <w:tab w:val="num" w:pos="993"/>
        </w:tabs>
        <w:ind w:left="284" w:firstLine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68EE3CA">
      <w:start w:val="1"/>
      <w:numFmt w:val="bullet"/>
      <w:lvlText w:val="-"/>
      <w:lvlJc w:val="left"/>
      <w:pPr>
        <w:tabs>
          <w:tab w:val="num" w:pos="993"/>
        </w:tabs>
        <w:ind w:left="284" w:firstLine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C548BC0">
      <w:start w:val="1"/>
      <w:numFmt w:val="bullet"/>
      <w:lvlText w:val="-"/>
      <w:lvlJc w:val="left"/>
      <w:pPr>
        <w:tabs>
          <w:tab w:val="num" w:pos="993"/>
        </w:tabs>
        <w:ind w:left="284" w:firstLine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AC46930">
      <w:start w:val="1"/>
      <w:numFmt w:val="bullet"/>
      <w:lvlText w:val="-"/>
      <w:lvlJc w:val="left"/>
      <w:pPr>
        <w:tabs>
          <w:tab w:val="num" w:pos="993"/>
        </w:tabs>
        <w:ind w:left="284" w:firstLine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7040910">
      <w:start w:val="1"/>
      <w:numFmt w:val="bullet"/>
      <w:lvlText w:val="-"/>
      <w:lvlJc w:val="left"/>
      <w:pPr>
        <w:tabs>
          <w:tab w:val="num" w:pos="993"/>
        </w:tabs>
        <w:ind w:left="284" w:firstLine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B40D572">
      <w:start w:val="1"/>
      <w:numFmt w:val="bullet"/>
      <w:lvlText w:val="-"/>
      <w:lvlJc w:val="left"/>
      <w:pPr>
        <w:tabs>
          <w:tab w:val="num" w:pos="993"/>
        </w:tabs>
        <w:ind w:left="284" w:firstLine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78CF7901"/>
    <w:multiLevelType w:val="hybridMultilevel"/>
    <w:tmpl w:val="CECC03B4"/>
    <w:numStyleLink w:val="20"/>
  </w:abstractNum>
  <w:abstractNum w:abstractNumId="25" w15:restartNumberingAfterBreak="0">
    <w:nsid w:val="797B4489"/>
    <w:multiLevelType w:val="hybridMultilevel"/>
    <w:tmpl w:val="4DC889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5"/>
  </w:num>
  <w:num w:numId="3">
    <w:abstractNumId w:val="23"/>
  </w:num>
  <w:num w:numId="4">
    <w:abstractNumId w:val="24"/>
  </w:num>
  <w:num w:numId="5">
    <w:abstractNumId w:val="20"/>
  </w:num>
  <w:num w:numId="6">
    <w:abstractNumId w:val="1"/>
  </w:num>
  <w:num w:numId="7">
    <w:abstractNumId w:val="22"/>
  </w:num>
  <w:num w:numId="8">
    <w:abstractNumId w:val="21"/>
  </w:num>
  <w:num w:numId="9">
    <w:abstractNumId w:val="7"/>
  </w:num>
  <w:num w:numId="10">
    <w:abstractNumId w:val="3"/>
  </w:num>
  <w:num w:numId="11">
    <w:abstractNumId w:val="2"/>
  </w:num>
  <w:num w:numId="12">
    <w:abstractNumId w:val="0"/>
  </w:num>
  <w:num w:numId="13">
    <w:abstractNumId w:val="18"/>
  </w:num>
  <w:num w:numId="14">
    <w:abstractNumId w:val="13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14"/>
    <w:lvlOverride w:ilvl="0">
      <w:startOverride w:val="1"/>
    </w:lvlOverride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9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"/>
  </w:num>
  <w:num w:numId="23">
    <w:abstractNumId w:val="12"/>
  </w:num>
  <w:num w:numId="2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843"/>
    <w:rsid w:val="0000293E"/>
    <w:rsid w:val="00005BF5"/>
    <w:rsid w:val="00006ED4"/>
    <w:rsid w:val="00012108"/>
    <w:rsid w:val="00015ED9"/>
    <w:rsid w:val="00022359"/>
    <w:rsid w:val="00023909"/>
    <w:rsid w:val="00025894"/>
    <w:rsid w:val="00025DEC"/>
    <w:rsid w:val="00033900"/>
    <w:rsid w:val="000429F7"/>
    <w:rsid w:val="000430DB"/>
    <w:rsid w:val="00050755"/>
    <w:rsid w:val="000512C5"/>
    <w:rsid w:val="00052EC2"/>
    <w:rsid w:val="0005711A"/>
    <w:rsid w:val="00062876"/>
    <w:rsid w:val="00063630"/>
    <w:rsid w:val="00065958"/>
    <w:rsid w:val="00067CA2"/>
    <w:rsid w:val="000729CB"/>
    <w:rsid w:val="0008359D"/>
    <w:rsid w:val="00083A8E"/>
    <w:rsid w:val="00083C08"/>
    <w:rsid w:val="00084F87"/>
    <w:rsid w:val="00095CF6"/>
    <w:rsid w:val="000A1542"/>
    <w:rsid w:val="000C0B1A"/>
    <w:rsid w:val="000C1C08"/>
    <w:rsid w:val="000E7A54"/>
    <w:rsid w:val="001047D9"/>
    <w:rsid w:val="00107FC2"/>
    <w:rsid w:val="00120C91"/>
    <w:rsid w:val="00131B46"/>
    <w:rsid w:val="00131DA6"/>
    <w:rsid w:val="00134788"/>
    <w:rsid w:val="0015111F"/>
    <w:rsid w:val="001529EE"/>
    <w:rsid w:val="00170F56"/>
    <w:rsid w:val="00175ECA"/>
    <w:rsid w:val="00194AFD"/>
    <w:rsid w:val="001A4321"/>
    <w:rsid w:val="001B40AC"/>
    <w:rsid w:val="001B41FB"/>
    <w:rsid w:val="001B4C2F"/>
    <w:rsid w:val="001B5F1C"/>
    <w:rsid w:val="001C5938"/>
    <w:rsid w:val="001E10B7"/>
    <w:rsid w:val="001F1594"/>
    <w:rsid w:val="001F15C9"/>
    <w:rsid w:val="00200549"/>
    <w:rsid w:val="0020685B"/>
    <w:rsid w:val="00206B4F"/>
    <w:rsid w:val="00210F78"/>
    <w:rsid w:val="00211ECD"/>
    <w:rsid w:val="00217843"/>
    <w:rsid w:val="002213D0"/>
    <w:rsid w:val="00225231"/>
    <w:rsid w:val="002264DB"/>
    <w:rsid w:val="002404B4"/>
    <w:rsid w:val="00244D6D"/>
    <w:rsid w:val="002476FA"/>
    <w:rsid w:val="00253513"/>
    <w:rsid w:val="00260541"/>
    <w:rsid w:val="00266213"/>
    <w:rsid w:val="00272619"/>
    <w:rsid w:val="00275860"/>
    <w:rsid w:val="002767D9"/>
    <w:rsid w:val="002835CC"/>
    <w:rsid w:val="0028389A"/>
    <w:rsid w:val="00293300"/>
    <w:rsid w:val="00293F50"/>
    <w:rsid w:val="002941FC"/>
    <w:rsid w:val="002A1FF7"/>
    <w:rsid w:val="002B2762"/>
    <w:rsid w:val="002B2DD6"/>
    <w:rsid w:val="002D03D5"/>
    <w:rsid w:val="002D267E"/>
    <w:rsid w:val="002D3DCB"/>
    <w:rsid w:val="002E1897"/>
    <w:rsid w:val="002E5486"/>
    <w:rsid w:val="00301CE8"/>
    <w:rsid w:val="003045ED"/>
    <w:rsid w:val="003063CB"/>
    <w:rsid w:val="00315DFD"/>
    <w:rsid w:val="003207EC"/>
    <w:rsid w:val="00320A1E"/>
    <w:rsid w:val="00321D72"/>
    <w:rsid w:val="003355B1"/>
    <w:rsid w:val="003363A9"/>
    <w:rsid w:val="00355780"/>
    <w:rsid w:val="00356D78"/>
    <w:rsid w:val="00364C16"/>
    <w:rsid w:val="00383BBB"/>
    <w:rsid w:val="00384781"/>
    <w:rsid w:val="00396A18"/>
    <w:rsid w:val="003A2FC9"/>
    <w:rsid w:val="003A31DE"/>
    <w:rsid w:val="003A43BF"/>
    <w:rsid w:val="003A52E1"/>
    <w:rsid w:val="003A6F13"/>
    <w:rsid w:val="003B7D21"/>
    <w:rsid w:val="003C2B91"/>
    <w:rsid w:val="003C5699"/>
    <w:rsid w:val="003D6303"/>
    <w:rsid w:val="003E454B"/>
    <w:rsid w:val="003E7F7E"/>
    <w:rsid w:val="003F4A36"/>
    <w:rsid w:val="0040588A"/>
    <w:rsid w:val="00414B8A"/>
    <w:rsid w:val="00415936"/>
    <w:rsid w:val="00417663"/>
    <w:rsid w:val="00420E8B"/>
    <w:rsid w:val="00440713"/>
    <w:rsid w:val="00442D64"/>
    <w:rsid w:val="00443DCE"/>
    <w:rsid w:val="0045012E"/>
    <w:rsid w:val="00450462"/>
    <w:rsid w:val="004521C1"/>
    <w:rsid w:val="00452392"/>
    <w:rsid w:val="00460EF2"/>
    <w:rsid w:val="004700CC"/>
    <w:rsid w:val="00473D79"/>
    <w:rsid w:val="00474D02"/>
    <w:rsid w:val="004754B0"/>
    <w:rsid w:val="00476CC2"/>
    <w:rsid w:val="0048317E"/>
    <w:rsid w:val="004A232B"/>
    <w:rsid w:val="004A6BAA"/>
    <w:rsid w:val="004B21BB"/>
    <w:rsid w:val="004B4175"/>
    <w:rsid w:val="004C5DBE"/>
    <w:rsid w:val="004E1244"/>
    <w:rsid w:val="004F0F7C"/>
    <w:rsid w:val="004F191F"/>
    <w:rsid w:val="004F22A0"/>
    <w:rsid w:val="005027D0"/>
    <w:rsid w:val="00502E17"/>
    <w:rsid w:val="00503525"/>
    <w:rsid w:val="005075F8"/>
    <w:rsid w:val="005140D9"/>
    <w:rsid w:val="005162EE"/>
    <w:rsid w:val="00530A98"/>
    <w:rsid w:val="0053423B"/>
    <w:rsid w:val="00543AA2"/>
    <w:rsid w:val="00547A47"/>
    <w:rsid w:val="00551CCF"/>
    <w:rsid w:val="00555FB9"/>
    <w:rsid w:val="005661CF"/>
    <w:rsid w:val="00567E06"/>
    <w:rsid w:val="0057214C"/>
    <w:rsid w:val="00582DA3"/>
    <w:rsid w:val="00585EE9"/>
    <w:rsid w:val="00590DDD"/>
    <w:rsid w:val="00593B0F"/>
    <w:rsid w:val="00594A56"/>
    <w:rsid w:val="005A0B9B"/>
    <w:rsid w:val="005B5A0A"/>
    <w:rsid w:val="005B63D9"/>
    <w:rsid w:val="005B63F2"/>
    <w:rsid w:val="005C5CF0"/>
    <w:rsid w:val="005D6E0A"/>
    <w:rsid w:val="005E3205"/>
    <w:rsid w:val="005E66CA"/>
    <w:rsid w:val="005E7FD6"/>
    <w:rsid w:val="005F19CC"/>
    <w:rsid w:val="005F51F4"/>
    <w:rsid w:val="005F5AD1"/>
    <w:rsid w:val="005F7E8D"/>
    <w:rsid w:val="00606A63"/>
    <w:rsid w:val="00611A3A"/>
    <w:rsid w:val="006120AF"/>
    <w:rsid w:val="0061308F"/>
    <w:rsid w:val="00622E5A"/>
    <w:rsid w:val="0063557B"/>
    <w:rsid w:val="00635D42"/>
    <w:rsid w:val="006407D5"/>
    <w:rsid w:val="006409D1"/>
    <w:rsid w:val="006555BA"/>
    <w:rsid w:val="00662DCD"/>
    <w:rsid w:val="00676AAD"/>
    <w:rsid w:val="00683890"/>
    <w:rsid w:val="00691C1D"/>
    <w:rsid w:val="00692E49"/>
    <w:rsid w:val="00694EED"/>
    <w:rsid w:val="00696A10"/>
    <w:rsid w:val="006B37CF"/>
    <w:rsid w:val="006C6335"/>
    <w:rsid w:val="006C7F97"/>
    <w:rsid w:val="006D140C"/>
    <w:rsid w:val="006E6490"/>
    <w:rsid w:val="006F0C97"/>
    <w:rsid w:val="006F6AA6"/>
    <w:rsid w:val="007028EE"/>
    <w:rsid w:val="007063DB"/>
    <w:rsid w:val="00710AE1"/>
    <w:rsid w:val="0072575F"/>
    <w:rsid w:val="00726BEC"/>
    <w:rsid w:val="00727DF3"/>
    <w:rsid w:val="007308EE"/>
    <w:rsid w:val="00735827"/>
    <w:rsid w:val="0074413C"/>
    <w:rsid w:val="00744812"/>
    <w:rsid w:val="007458F2"/>
    <w:rsid w:val="007610CF"/>
    <w:rsid w:val="00762268"/>
    <w:rsid w:val="00767EAD"/>
    <w:rsid w:val="00772E6A"/>
    <w:rsid w:val="00777BF5"/>
    <w:rsid w:val="00780A18"/>
    <w:rsid w:val="00792D23"/>
    <w:rsid w:val="00794779"/>
    <w:rsid w:val="007969EC"/>
    <w:rsid w:val="00797AC4"/>
    <w:rsid w:val="007A0CD3"/>
    <w:rsid w:val="007A2873"/>
    <w:rsid w:val="007A44C0"/>
    <w:rsid w:val="007A6E8B"/>
    <w:rsid w:val="007B41D4"/>
    <w:rsid w:val="007B74E4"/>
    <w:rsid w:val="007C079A"/>
    <w:rsid w:val="007C4361"/>
    <w:rsid w:val="007D092A"/>
    <w:rsid w:val="007D09FC"/>
    <w:rsid w:val="007D390B"/>
    <w:rsid w:val="007D438A"/>
    <w:rsid w:val="007E0B19"/>
    <w:rsid w:val="007E19CC"/>
    <w:rsid w:val="007F49A9"/>
    <w:rsid w:val="007F4EBE"/>
    <w:rsid w:val="0082005C"/>
    <w:rsid w:val="00827D69"/>
    <w:rsid w:val="0083450A"/>
    <w:rsid w:val="00845AF5"/>
    <w:rsid w:val="0084649D"/>
    <w:rsid w:val="008508B3"/>
    <w:rsid w:val="00851980"/>
    <w:rsid w:val="00851C33"/>
    <w:rsid w:val="00864085"/>
    <w:rsid w:val="00875A81"/>
    <w:rsid w:val="0088299D"/>
    <w:rsid w:val="008879C2"/>
    <w:rsid w:val="008907F0"/>
    <w:rsid w:val="0089310F"/>
    <w:rsid w:val="008A0D88"/>
    <w:rsid w:val="008A2744"/>
    <w:rsid w:val="008A4569"/>
    <w:rsid w:val="008B288E"/>
    <w:rsid w:val="008C39F5"/>
    <w:rsid w:val="008D7E9B"/>
    <w:rsid w:val="008E203F"/>
    <w:rsid w:val="008E2D1A"/>
    <w:rsid w:val="008E3C06"/>
    <w:rsid w:val="008E457F"/>
    <w:rsid w:val="008E60FD"/>
    <w:rsid w:val="008E76BA"/>
    <w:rsid w:val="008F1112"/>
    <w:rsid w:val="009006AC"/>
    <w:rsid w:val="0090762D"/>
    <w:rsid w:val="00907C64"/>
    <w:rsid w:val="00907CFD"/>
    <w:rsid w:val="00911AA7"/>
    <w:rsid w:val="009173C1"/>
    <w:rsid w:val="00920CAA"/>
    <w:rsid w:val="009257CA"/>
    <w:rsid w:val="00926ED1"/>
    <w:rsid w:val="0092785D"/>
    <w:rsid w:val="00937FF2"/>
    <w:rsid w:val="00946541"/>
    <w:rsid w:val="00947172"/>
    <w:rsid w:val="00964002"/>
    <w:rsid w:val="00967AA4"/>
    <w:rsid w:val="00967F54"/>
    <w:rsid w:val="00971A6D"/>
    <w:rsid w:val="00982465"/>
    <w:rsid w:val="00984A8D"/>
    <w:rsid w:val="0098677B"/>
    <w:rsid w:val="009967F3"/>
    <w:rsid w:val="009A36DC"/>
    <w:rsid w:val="009B23C1"/>
    <w:rsid w:val="009B70FA"/>
    <w:rsid w:val="009C77A3"/>
    <w:rsid w:val="009D23A7"/>
    <w:rsid w:val="009D473A"/>
    <w:rsid w:val="009E4D09"/>
    <w:rsid w:val="009E4EC8"/>
    <w:rsid w:val="009F6292"/>
    <w:rsid w:val="009F7799"/>
    <w:rsid w:val="00A018CD"/>
    <w:rsid w:val="00A10D83"/>
    <w:rsid w:val="00A1304B"/>
    <w:rsid w:val="00A15F4D"/>
    <w:rsid w:val="00A32BE4"/>
    <w:rsid w:val="00A37D62"/>
    <w:rsid w:val="00A43554"/>
    <w:rsid w:val="00A5412D"/>
    <w:rsid w:val="00A65A5D"/>
    <w:rsid w:val="00A66A58"/>
    <w:rsid w:val="00A677EE"/>
    <w:rsid w:val="00A70E00"/>
    <w:rsid w:val="00A775AF"/>
    <w:rsid w:val="00A77982"/>
    <w:rsid w:val="00A828FD"/>
    <w:rsid w:val="00A85524"/>
    <w:rsid w:val="00A85BDE"/>
    <w:rsid w:val="00A92A11"/>
    <w:rsid w:val="00A96743"/>
    <w:rsid w:val="00AA6D11"/>
    <w:rsid w:val="00AA6E97"/>
    <w:rsid w:val="00AA7818"/>
    <w:rsid w:val="00AB114F"/>
    <w:rsid w:val="00AB3B80"/>
    <w:rsid w:val="00AB64AC"/>
    <w:rsid w:val="00AB7279"/>
    <w:rsid w:val="00AC281D"/>
    <w:rsid w:val="00AC5587"/>
    <w:rsid w:val="00AC7B2A"/>
    <w:rsid w:val="00AE4EA4"/>
    <w:rsid w:val="00AE76F9"/>
    <w:rsid w:val="00AF294F"/>
    <w:rsid w:val="00B02F1A"/>
    <w:rsid w:val="00B12302"/>
    <w:rsid w:val="00B1443F"/>
    <w:rsid w:val="00B220D6"/>
    <w:rsid w:val="00B33B37"/>
    <w:rsid w:val="00B416E8"/>
    <w:rsid w:val="00B423DF"/>
    <w:rsid w:val="00B4351A"/>
    <w:rsid w:val="00B43CDA"/>
    <w:rsid w:val="00B44DA6"/>
    <w:rsid w:val="00B518F0"/>
    <w:rsid w:val="00B52763"/>
    <w:rsid w:val="00B53AC4"/>
    <w:rsid w:val="00B53DB7"/>
    <w:rsid w:val="00B65C16"/>
    <w:rsid w:val="00B725BD"/>
    <w:rsid w:val="00B72CCF"/>
    <w:rsid w:val="00B73701"/>
    <w:rsid w:val="00B84609"/>
    <w:rsid w:val="00B8561D"/>
    <w:rsid w:val="00B934FC"/>
    <w:rsid w:val="00BB046A"/>
    <w:rsid w:val="00BB1A09"/>
    <w:rsid w:val="00BC3C8B"/>
    <w:rsid w:val="00BC440A"/>
    <w:rsid w:val="00BD4DE7"/>
    <w:rsid w:val="00BE45FC"/>
    <w:rsid w:val="00BF180C"/>
    <w:rsid w:val="00BF431B"/>
    <w:rsid w:val="00BF5CBB"/>
    <w:rsid w:val="00C02746"/>
    <w:rsid w:val="00C02776"/>
    <w:rsid w:val="00C03F69"/>
    <w:rsid w:val="00C11244"/>
    <w:rsid w:val="00C278F5"/>
    <w:rsid w:val="00C32166"/>
    <w:rsid w:val="00C323C8"/>
    <w:rsid w:val="00C32CF8"/>
    <w:rsid w:val="00C54DAC"/>
    <w:rsid w:val="00C5778E"/>
    <w:rsid w:val="00C64A68"/>
    <w:rsid w:val="00C66C16"/>
    <w:rsid w:val="00C676C8"/>
    <w:rsid w:val="00C67F28"/>
    <w:rsid w:val="00C7631D"/>
    <w:rsid w:val="00C809A1"/>
    <w:rsid w:val="00C81C61"/>
    <w:rsid w:val="00C81E8D"/>
    <w:rsid w:val="00C877DE"/>
    <w:rsid w:val="00C9353A"/>
    <w:rsid w:val="00C94821"/>
    <w:rsid w:val="00C95E0A"/>
    <w:rsid w:val="00CA0DAC"/>
    <w:rsid w:val="00CB7464"/>
    <w:rsid w:val="00CC7896"/>
    <w:rsid w:val="00CD226B"/>
    <w:rsid w:val="00CE3D99"/>
    <w:rsid w:val="00CF038D"/>
    <w:rsid w:val="00CF2348"/>
    <w:rsid w:val="00D06DF4"/>
    <w:rsid w:val="00D117C0"/>
    <w:rsid w:val="00D12DAD"/>
    <w:rsid w:val="00D17CDE"/>
    <w:rsid w:val="00D2444C"/>
    <w:rsid w:val="00D33E4E"/>
    <w:rsid w:val="00D42F49"/>
    <w:rsid w:val="00D504AC"/>
    <w:rsid w:val="00D56925"/>
    <w:rsid w:val="00D60017"/>
    <w:rsid w:val="00D61A37"/>
    <w:rsid w:val="00D6781B"/>
    <w:rsid w:val="00D7175C"/>
    <w:rsid w:val="00D81470"/>
    <w:rsid w:val="00D83881"/>
    <w:rsid w:val="00D93A80"/>
    <w:rsid w:val="00D94F3E"/>
    <w:rsid w:val="00DA02D0"/>
    <w:rsid w:val="00DB4DCE"/>
    <w:rsid w:val="00DC093E"/>
    <w:rsid w:val="00DD4DAE"/>
    <w:rsid w:val="00E03FB0"/>
    <w:rsid w:val="00E1165E"/>
    <w:rsid w:val="00E12C1E"/>
    <w:rsid w:val="00E137FE"/>
    <w:rsid w:val="00E20990"/>
    <w:rsid w:val="00E329F8"/>
    <w:rsid w:val="00E51B49"/>
    <w:rsid w:val="00E5624E"/>
    <w:rsid w:val="00E62980"/>
    <w:rsid w:val="00E63EE2"/>
    <w:rsid w:val="00E80182"/>
    <w:rsid w:val="00E804CB"/>
    <w:rsid w:val="00E81037"/>
    <w:rsid w:val="00E876D2"/>
    <w:rsid w:val="00E9231A"/>
    <w:rsid w:val="00E96AB5"/>
    <w:rsid w:val="00E96F7E"/>
    <w:rsid w:val="00EA7058"/>
    <w:rsid w:val="00EA72DF"/>
    <w:rsid w:val="00EB18F0"/>
    <w:rsid w:val="00EB2775"/>
    <w:rsid w:val="00EB51E8"/>
    <w:rsid w:val="00EB763F"/>
    <w:rsid w:val="00EC1086"/>
    <w:rsid w:val="00EC1ADC"/>
    <w:rsid w:val="00EC2AF9"/>
    <w:rsid w:val="00ED6719"/>
    <w:rsid w:val="00EE36E9"/>
    <w:rsid w:val="00EE41FB"/>
    <w:rsid w:val="00EE65F9"/>
    <w:rsid w:val="00F0125C"/>
    <w:rsid w:val="00F04B03"/>
    <w:rsid w:val="00F06CCF"/>
    <w:rsid w:val="00F111ED"/>
    <w:rsid w:val="00F22FF3"/>
    <w:rsid w:val="00F26663"/>
    <w:rsid w:val="00F63630"/>
    <w:rsid w:val="00F64D59"/>
    <w:rsid w:val="00F722FB"/>
    <w:rsid w:val="00F82C9C"/>
    <w:rsid w:val="00F830F7"/>
    <w:rsid w:val="00F8379E"/>
    <w:rsid w:val="00F8752E"/>
    <w:rsid w:val="00F91174"/>
    <w:rsid w:val="00FA0DC6"/>
    <w:rsid w:val="00FB2491"/>
    <w:rsid w:val="00FB2C89"/>
    <w:rsid w:val="00FC26DC"/>
    <w:rsid w:val="00FC3DA0"/>
    <w:rsid w:val="00FD58C1"/>
    <w:rsid w:val="00FD5988"/>
    <w:rsid w:val="00FD5C48"/>
    <w:rsid w:val="00FE237D"/>
    <w:rsid w:val="00FF68E8"/>
    <w:rsid w:val="00FF7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8CD6EFF"/>
  <w15:docId w15:val="{8E7D52B8-8EAC-4673-9F9C-6C57DD89A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473A"/>
  </w:style>
  <w:style w:type="paragraph" w:styleId="11">
    <w:name w:val="heading 1"/>
    <w:basedOn w:val="a"/>
    <w:next w:val="a"/>
    <w:link w:val="12"/>
    <w:qFormat/>
    <w:rsid w:val="005F51F4"/>
    <w:pPr>
      <w:keepNext/>
      <w:outlineLvl w:val="0"/>
    </w:pPr>
    <w:rPr>
      <w:sz w:val="28"/>
    </w:rPr>
  </w:style>
  <w:style w:type="paragraph" w:styleId="21">
    <w:name w:val="heading 2"/>
    <w:basedOn w:val="a"/>
    <w:next w:val="a"/>
    <w:link w:val="22"/>
    <w:qFormat/>
    <w:rsid w:val="005F51F4"/>
    <w:pPr>
      <w:keepNext/>
      <w:jc w:val="center"/>
      <w:outlineLvl w:val="1"/>
    </w:pPr>
    <w:rPr>
      <w:rFonts w:ascii="Tatar Academy" w:hAnsi="Tatar Academy"/>
      <w:caps/>
      <w:noProof/>
      <w:color w:val="000000"/>
      <w:sz w:val="26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31">
    <w:name w:val="heading 3"/>
    <w:basedOn w:val="a"/>
    <w:next w:val="a"/>
    <w:link w:val="32"/>
    <w:qFormat/>
    <w:rsid w:val="005F51F4"/>
    <w:pPr>
      <w:keepNext/>
      <w:jc w:val="both"/>
      <w:outlineLvl w:val="2"/>
    </w:pPr>
    <w:rPr>
      <w:b/>
      <w:sz w:val="28"/>
      <w:u w:val="single"/>
    </w:rPr>
  </w:style>
  <w:style w:type="paragraph" w:styleId="40">
    <w:name w:val="heading 4"/>
    <w:basedOn w:val="a"/>
    <w:next w:val="a"/>
    <w:link w:val="41"/>
    <w:qFormat/>
    <w:rsid w:val="005F51F4"/>
    <w:pPr>
      <w:keepNext/>
      <w:jc w:val="center"/>
      <w:outlineLvl w:val="3"/>
    </w:pPr>
    <w:rPr>
      <w:rFonts w:ascii="Tatar Peterburg" w:hAnsi="Tatar Peterburg"/>
      <w:caps/>
      <w:noProof/>
      <w:sz w:val="28"/>
    </w:rPr>
  </w:style>
  <w:style w:type="paragraph" w:styleId="50">
    <w:name w:val="heading 5"/>
    <w:basedOn w:val="a"/>
    <w:next w:val="a"/>
    <w:link w:val="51"/>
    <w:qFormat/>
    <w:rsid w:val="00FC3DA0"/>
    <w:pPr>
      <w:keepNext/>
      <w:outlineLvl w:val="4"/>
    </w:pPr>
    <w:rPr>
      <w:rFonts w:eastAsiaTheme="minorHAnsi" w:cs="Arial"/>
      <w:sz w:val="28"/>
      <w:lang w:eastAsia="zh-CN"/>
    </w:rPr>
  </w:style>
  <w:style w:type="paragraph" w:styleId="60">
    <w:name w:val="heading 6"/>
    <w:basedOn w:val="a"/>
    <w:next w:val="a"/>
    <w:link w:val="61"/>
    <w:qFormat/>
    <w:rsid w:val="00FC3DA0"/>
    <w:pPr>
      <w:keepNext/>
      <w:jc w:val="center"/>
      <w:outlineLvl w:val="5"/>
    </w:pPr>
    <w:rPr>
      <w:rFonts w:eastAsiaTheme="minorHAnsi" w:cs="Arial"/>
      <w:b/>
      <w:sz w:val="28"/>
      <w:lang w:eastAsia="zh-CN"/>
    </w:rPr>
  </w:style>
  <w:style w:type="paragraph" w:styleId="70">
    <w:name w:val="heading 7"/>
    <w:basedOn w:val="a"/>
    <w:next w:val="a"/>
    <w:link w:val="71"/>
    <w:qFormat/>
    <w:rsid w:val="00FC3DA0"/>
    <w:pPr>
      <w:keepNext/>
      <w:jc w:val="both"/>
      <w:outlineLvl w:val="6"/>
    </w:pPr>
    <w:rPr>
      <w:rFonts w:eastAsiaTheme="minorHAnsi" w:cs="Arial"/>
      <w:sz w:val="28"/>
      <w:lang w:eastAsia="zh-CN"/>
    </w:rPr>
  </w:style>
  <w:style w:type="paragraph" w:styleId="8">
    <w:name w:val="heading 8"/>
    <w:basedOn w:val="a"/>
    <w:next w:val="a"/>
    <w:link w:val="80"/>
    <w:qFormat/>
    <w:rsid w:val="00FC3DA0"/>
    <w:pPr>
      <w:keepNext/>
      <w:ind w:left="198"/>
      <w:outlineLvl w:val="7"/>
    </w:pPr>
    <w:rPr>
      <w:rFonts w:eastAsiaTheme="minorHAnsi" w:cs="Arial"/>
      <w:sz w:val="28"/>
      <w:szCs w:val="28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F51F4"/>
    <w:pPr>
      <w:jc w:val="both"/>
    </w:pPr>
    <w:rPr>
      <w:sz w:val="28"/>
    </w:rPr>
  </w:style>
  <w:style w:type="paragraph" w:styleId="a5">
    <w:name w:val="footer"/>
    <w:basedOn w:val="a"/>
    <w:link w:val="a6"/>
    <w:uiPriority w:val="99"/>
    <w:rsid w:val="005F51F4"/>
    <w:pPr>
      <w:tabs>
        <w:tab w:val="center" w:pos="4153"/>
        <w:tab w:val="right" w:pos="8306"/>
      </w:tabs>
    </w:pPr>
  </w:style>
  <w:style w:type="paragraph" w:styleId="a7">
    <w:name w:val="header"/>
    <w:basedOn w:val="a"/>
    <w:link w:val="a8"/>
    <w:uiPriority w:val="99"/>
    <w:rsid w:val="005F51F4"/>
    <w:pPr>
      <w:tabs>
        <w:tab w:val="center" w:pos="4153"/>
        <w:tab w:val="right" w:pos="8306"/>
      </w:tabs>
    </w:pPr>
  </w:style>
  <w:style w:type="paragraph" w:styleId="a9">
    <w:name w:val="Body Text Indent"/>
    <w:basedOn w:val="a"/>
    <w:link w:val="aa"/>
    <w:rsid w:val="005F51F4"/>
    <w:pPr>
      <w:ind w:firstLine="720"/>
      <w:jc w:val="both"/>
    </w:pPr>
    <w:rPr>
      <w:sz w:val="28"/>
    </w:rPr>
  </w:style>
  <w:style w:type="paragraph" w:styleId="ab">
    <w:name w:val="Balloon Text"/>
    <w:basedOn w:val="a"/>
    <w:link w:val="ac"/>
    <w:rsid w:val="005F51F4"/>
    <w:rPr>
      <w:rFonts w:ascii="Tahoma" w:hAnsi="Tahoma" w:cs="Tahoma"/>
      <w:sz w:val="16"/>
      <w:szCs w:val="16"/>
    </w:rPr>
  </w:style>
  <w:style w:type="character" w:styleId="ad">
    <w:name w:val="Hyperlink"/>
    <w:uiPriority w:val="99"/>
    <w:rsid w:val="00022359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4A232B"/>
  </w:style>
  <w:style w:type="table" w:styleId="ae">
    <w:name w:val="Table Grid"/>
    <w:basedOn w:val="a1"/>
    <w:uiPriority w:val="59"/>
    <w:rsid w:val="004A232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List Paragraph"/>
    <w:basedOn w:val="a"/>
    <w:qFormat/>
    <w:rsid w:val="00440713"/>
    <w:pPr>
      <w:ind w:left="708"/>
    </w:pPr>
    <w:rPr>
      <w:sz w:val="24"/>
      <w:szCs w:val="24"/>
    </w:rPr>
  </w:style>
  <w:style w:type="paragraph" w:styleId="af0">
    <w:name w:val="Title"/>
    <w:basedOn w:val="a"/>
    <w:link w:val="af1"/>
    <w:uiPriority w:val="99"/>
    <w:qFormat/>
    <w:rsid w:val="00440713"/>
    <w:pPr>
      <w:jc w:val="center"/>
    </w:pPr>
    <w:rPr>
      <w:b/>
      <w:bCs/>
      <w:sz w:val="24"/>
      <w:szCs w:val="24"/>
    </w:rPr>
  </w:style>
  <w:style w:type="character" w:customStyle="1" w:styleId="af1">
    <w:name w:val="Заголовок Знак"/>
    <w:basedOn w:val="a0"/>
    <w:link w:val="af0"/>
    <w:rsid w:val="00440713"/>
    <w:rPr>
      <w:b/>
      <w:bCs/>
      <w:sz w:val="24"/>
      <w:szCs w:val="24"/>
    </w:rPr>
  </w:style>
  <w:style w:type="paragraph" w:customStyle="1" w:styleId="paragraf0">
    <w:name w:val="paragraf 0"/>
    <w:basedOn w:val="a"/>
    <w:rsid w:val="00440713"/>
    <w:pPr>
      <w:spacing w:before="60" w:after="60"/>
      <w:jc w:val="both"/>
    </w:pPr>
    <w:rPr>
      <w:sz w:val="22"/>
      <w:szCs w:val="24"/>
    </w:rPr>
  </w:style>
  <w:style w:type="paragraph" w:customStyle="1" w:styleId="10">
    <w:name w:val="Список 1 нумер"/>
    <w:basedOn w:val="a"/>
    <w:rsid w:val="00440713"/>
    <w:pPr>
      <w:numPr>
        <w:numId w:val="1"/>
      </w:numPr>
      <w:tabs>
        <w:tab w:val="left" w:pos="993"/>
      </w:tabs>
      <w:ind w:left="0" w:firstLine="567"/>
      <w:jc w:val="both"/>
    </w:pPr>
    <w:rPr>
      <w:sz w:val="24"/>
      <w:lang w:eastAsia="en-US" w:bidi="en-US"/>
    </w:rPr>
  </w:style>
  <w:style w:type="paragraph" w:customStyle="1" w:styleId="2">
    <w:name w:val="Список 2 нумер"/>
    <w:basedOn w:val="10"/>
    <w:autoRedefine/>
    <w:rsid w:val="00440713"/>
    <w:pPr>
      <w:numPr>
        <w:ilvl w:val="1"/>
      </w:numPr>
      <w:tabs>
        <w:tab w:val="left" w:pos="1191"/>
      </w:tabs>
    </w:pPr>
  </w:style>
  <w:style w:type="paragraph" w:customStyle="1" w:styleId="30">
    <w:name w:val="Список 3 нумер"/>
    <w:basedOn w:val="10"/>
    <w:autoRedefine/>
    <w:rsid w:val="00440713"/>
    <w:pPr>
      <w:numPr>
        <w:ilvl w:val="2"/>
      </w:numPr>
      <w:tabs>
        <w:tab w:val="left" w:pos="1985"/>
      </w:tabs>
    </w:pPr>
  </w:style>
  <w:style w:type="paragraph" w:customStyle="1" w:styleId="1">
    <w:name w:val="Список 1 марк"/>
    <w:basedOn w:val="a"/>
    <w:next w:val="a"/>
    <w:link w:val="13"/>
    <w:qFormat/>
    <w:rsid w:val="00440713"/>
    <w:pPr>
      <w:numPr>
        <w:numId w:val="2"/>
      </w:numPr>
      <w:tabs>
        <w:tab w:val="clear" w:pos="1353"/>
        <w:tab w:val="num" w:pos="993"/>
      </w:tabs>
      <w:ind w:left="0" w:firstLine="720"/>
      <w:jc w:val="both"/>
    </w:pPr>
    <w:rPr>
      <w:sz w:val="24"/>
      <w:szCs w:val="24"/>
      <w:lang w:eastAsia="en-US" w:bidi="en-US"/>
    </w:rPr>
  </w:style>
  <w:style w:type="character" w:customStyle="1" w:styleId="13">
    <w:name w:val="Список 1 марк Знак"/>
    <w:link w:val="1"/>
    <w:rsid w:val="00440713"/>
    <w:rPr>
      <w:sz w:val="24"/>
      <w:szCs w:val="24"/>
      <w:lang w:eastAsia="en-US" w:bidi="en-US"/>
    </w:rPr>
  </w:style>
  <w:style w:type="paragraph" w:customStyle="1" w:styleId="ConsPlusCell">
    <w:name w:val="ConsPlusCell"/>
    <w:rsid w:val="00EB277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12">
    <w:name w:val="Заголовок 1 Знак"/>
    <w:basedOn w:val="a0"/>
    <w:link w:val="11"/>
    <w:rsid w:val="00EB2775"/>
    <w:rPr>
      <w:sz w:val="28"/>
    </w:rPr>
  </w:style>
  <w:style w:type="character" w:customStyle="1" w:styleId="a4">
    <w:name w:val="Основной текст Знак"/>
    <w:basedOn w:val="a0"/>
    <w:link w:val="a3"/>
    <w:rsid w:val="00EB2775"/>
    <w:rPr>
      <w:sz w:val="28"/>
    </w:rPr>
  </w:style>
  <w:style w:type="character" w:customStyle="1" w:styleId="aa">
    <w:name w:val="Основной текст с отступом Знак"/>
    <w:basedOn w:val="a0"/>
    <w:link w:val="a9"/>
    <w:rsid w:val="00EB2775"/>
    <w:rPr>
      <w:sz w:val="28"/>
    </w:rPr>
  </w:style>
  <w:style w:type="character" w:customStyle="1" w:styleId="ac">
    <w:name w:val="Текст выноски Знак"/>
    <w:basedOn w:val="a0"/>
    <w:link w:val="ab"/>
    <w:rsid w:val="00EB277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D7175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C81E8D"/>
    <w:pPr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ConsPlusNormal0">
    <w:name w:val="ConsPlusNormal Знак"/>
    <w:basedOn w:val="a0"/>
    <w:link w:val="ConsPlusNormal"/>
    <w:rsid w:val="00C81E8D"/>
    <w:rPr>
      <w:rFonts w:ascii="Arial" w:hAnsi="Arial" w:cs="Arial"/>
      <w:lang w:val="ru-RU" w:eastAsia="ru-RU" w:bidi="ar-SA"/>
    </w:rPr>
  </w:style>
  <w:style w:type="paragraph" w:customStyle="1" w:styleId="headertext">
    <w:name w:val="headertext"/>
    <w:basedOn w:val="a"/>
    <w:rsid w:val="00AA7818"/>
    <w:pPr>
      <w:spacing w:before="100" w:beforeAutospacing="1" w:after="100" w:afterAutospacing="1"/>
    </w:pPr>
    <w:rPr>
      <w:sz w:val="24"/>
      <w:szCs w:val="24"/>
    </w:rPr>
  </w:style>
  <w:style w:type="paragraph" w:customStyle="1" w:styleId="formattext">
    <w:name w:val="formattext"/>
    <w:basedOn w:val="a"/>
    <w:rsid w:val="00AA7818"/>
    <w:pPr>
      <w:spacing w:before="100" w:beforeAutospacing="1" w:after="100" w:afterAutospacing="1"/>
    </w:pPr>
    <w:rPr>
      <w:sz w:val="24"/>
      <w:szCs w:val="24"/>
    </w:rPr>
  </w:style>
  <w:style w:type="character" w:customStyle="1" w:styleId="23">
    <w:name w:val="Основной текст (2)_"/>
    <w:basedOn w:val="a0"/>
    <w:link w:val="24"/>
    <w:rsid w:val="00AA7818"/>
    <w:rPr>
      <w:rFonts w:ascii="Arial" w:eastAsia="Arial" w:hAnsi="Arial" w:cs="Arial"/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AA7818"/>
    <w:pPr>
      <w:widowControl w:val="0"/>
      <w:shd w:val="clear" w:color="auto" w:fill="FFFFFF"/>
      <w:spacing w:before="1140" w:line="346" w:lineRule="exact"/>
    </w:pPr>
    <w:rPr>
      <w:rFonts w:ascii="Arial" w:eastAsia="Arial" w:hAnsi="Arial" w:cs="Arial"/>
      <w:sz w:val="28"/>
      <w:szCs w:val="28"/>
    </w:rPr>
  </w:style>
  <w:style w:type="table" w:customStyle="1" w:styleId="14">
    <w:name w:val="Сетка таблицы1"/>
    <w:basedOn w:val="a1"/>
    <w:next w:val="ae"/>
    <w:uiPriority w:val="59"/>
    <w:rsid w:val="00194AF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 Spacing"/>
    <w:uiPriority w:val="1"/>
    <w:qFormat/>
    <w:rsid w:val="00797AC4"/>
    <w:rPr>
      <w:rFonts w:ascii="Calibri" w:hAnsi="Calibri"/>
      <w:sz w:val="22"/>
      <w:szCs w:val="22"/>
    </w:rPr>
  </w:style>
  <w:style w:type="paragraph" w:customStyle="1" w:styleId="Style1">
    <w:name w:val="Style1"/>
    <w:basedOn w:val="a"/>
    <w:rsid w:val="000512C5"/>
    <w:pPr>
      <w:widowControl w:val="0"/>
      <w:autoSpaceDE w:val="0"/>
      <w:autoSpaceDN w:val="0"/>
      <w:adjustRightInd w:val="0"/>
      <w:spacing w:line="384" w:lineRule="exact"/>
    </w:pPr>
    <w:rPr>
      <w:rFonts w:ascii="Arial Unicode MS" w:eastAsia="Arial Unicode MS"/>
      <w:sz w:val="24"/>
      <w:szCs w:val="24"/>
    </w:rPr>
  </w:style>
  <w:style w:type="character" w:customStyle="1" w:styleId="FontStyle19">
    <w:name w:val="Font Style19"/>
    <w:rsid w:val="000512C5"/>
    <w:rPr>
      <w:rFonts w:ascii="Arial Unicode MS" w:eastAsia="Arial Unicode MS" w:hAnsi="Arial Unicode MS" w:cs="Arial Unicode MS" w:hint="default"/>
      <w:b/>
      <w:bCs/>
      <w:sz w:val="30"/>
      <w:szCs w:val="30"/>
    </w:rPr>
  </w:style>
  <w:style w:type="paragraph" w:styleId="25">
    <w:name w:val="Body Text 2"/>
    <w:basedOn w:val="a"/>
    <w:link w:val="26"/>
    <w:unhideWhenUsed/>
    <w:rsid w:val="00260541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rsid w:val="00260541"/>
  </w:style>
  <w:style w:type="paragraph" w:customStyle="1" w:styleId="15">
    <w:name w:val="Обычный1"/>
    <w:rsid w:val="0015111F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af3">
    <w:name w:val="Normal (Web)"/>
    <w:basedOn w:val="a"/>
    <w:unhideWhenUsed/>
    <w:rsid w:val="00414B8A"/>
    <w:pPr>
      <w:spacing w:before="100" w:beforeAutospacing="1" w:after="100" w:afterAutospacing="1"/>
    </w:pPr>
    <w:rPr>
      <w:sz w:val="24"/>
      <w:szCs w:val="24"/>
    </w:rPr>
  </w:style>
  <w:style w:type="paragraph" w:customStyle="1" w:styleId="western">
    <w:name w:val="western"/>
    <w:basedOn w:val="a"/>
    <w:rsid w:val="00414B8A"/>
    <w:pPr>
      <w:spacing w:before="100" w:beforeAutospacing="1" w:after="115"/>
    </w:pPr>
    <w:rPr>
      <w:color w:val="000000"/>
      <w:sz w:val="24"/>
      <w:szCs w:val="24"/>
    </w:rPr>
  </w:style>
  <w:style w:type="numbering" w:customStyle="1" w:styleId="16">
    <w:name w:val="Нет списка1"/>
    <w:next w:val="a2"/>
    <w:uiPriority w:val="99"/>
    <w:semiHidden/>
    <w:unhideWhenUsed/>
    <w:rsid w:val="0074413C"/>
  </w:style>
  <w:style w:type="paragraph" w:customStyle="1" w:styleId="COLBOTTOM">
    <w:name w:val="#COL_BOTTOM"/>
    <w:rsid w:val="0074413C"/>
    <w:pPr>
      <w:widowControl w:val="0"/>
      <w:autoSpaceDE w:val="0"/>
      <w:autoSpaceDN w:val="0"/>
      <w:adjustRightInd w:val="0"/>
    </w:pPr>
    <w:rPr>
      <w:rFonts w:ascii="Arial, sans-serif" w:hAnsi="Arial, sans-serif"/>
      <w:sz w:val="16"/>
      <w:szCs w:val="16"/>
    </w:rPr>
  </w:style>
  <w:style w:type="paragraph" w:customStyle="1" w:styleId="COLTOP">
    <w:name w:val="#COL_TOP"/>
    <w:uiPriority w:val="99"/>
    <w:rsid w:val="0074413C"/>
    <w:pPr>
      <w:widowControl w:val="0"/>
      <w:autoSpaceDE w:val="0"/>
      <w:autoSpaceDN w:val="0"/>
      <w:adjustRightInd w:val="0"/>
    </w:pPr>
    <w:rPr>
      <w:rFonts w:ascii="Arial, sans-serif" w:hAnsi="Arial, sans-serif"/>
      <w:sz w:val="16"/>
      <w:szCs w:val="16"/>
    </w:rPr>
  </w:style>
  <w:style w:type="paragraph" w:customStyle="1" w:styleId="PRINTSECTION">
    <w:name w:val="#PRINT_SECTION"/>
    <w:uiPriority w:val="99"/>
    <w:rsid w:val="0074413C"/>
    <w:pPr>
      <w:widowControl w:val="0"/>
      <w:autoSpaceDE w:val="0"/>
      <w:autoSpaceDN w:val="0"/>
      <w:adjustRightInd w:val="0"/>
    </w:pPr>
    <w:rPr>
      <w:rFonts w:ascii="Arial, sans-serif" w:hAnsi="Arial, sans-serif"/>
      <w:sz w:val="16"/>
      <w:szCs w:val="16"/>
    </w:rPr>
  </w:style>
  <w:style w:type="paragraph" w:customStyle="1" w:styleId="CENTERTEXT">
    <w:name w:val=".CENTERTEXT"/>
    <w:uiPriority w:val="99"/>
    <w:rsid w:val="0074413C"/>
    <w:pPr>
      <w:widowControl w:val="0"/>
      <w:autoSpaceDE w:val="0"/>
      <w:autoSpaceDN w:val="0"/>
      <w:adjustRightInd w:val="0"/>
    </w:pPr>
    <w:rPr>
      <w:rFonts w:ascii="Arial, sans-serif" w:hAnsi="Arial, sans-serif"/>
      <w:sz w:val="24"/>
      <w:szCs w:val="24"/>
    </w:rPr>
  </w:style>
  <w:style w:type="paragraph" w:customStyle="1" w:styleId="DJVU">
    <w:name w:val=".DJVU"/>
    <w:uiPriority w:val="99"/>
    <w:rsid w:val="0074413C"/>
    <w:pPr>
      <w:widowControl w:val="0"/>
      <w:autoSpaceDE w:val="0"/>
      <w:autoSpaceDN w:val="0"/>
      <w:adjustRightInd w:val="0"/>
    </w:pPr>
    <w:rPr>
      <w:rFonts w:ascii="Arial, sans-serif" w:hAnsi="Arial, sans-serif"/>
      <w:sz w:val="24"/>
      <w:szCs w:val="24"/>
    </w:rPr>
  </w:style>
  <w:style w:type="paragraph" w:customStyle="1" w:styleId="FORMATTEXT0">
    <w:name w:val=".FORMATTEXT"/>
    <w:uiPriority w:val="99"/>
    <w:rsid w:val="0074413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HEADERTEXT0">
    <w:name w:val=".HEADERTEXT"/>
    <w:uiPriority w:val="99"/>
    <w:rsid w:val="0074413C"/>
    <w:pPr>
      <w:widowControl w:val="0"/>
      <w:autoSpaceDE w:val="0"/>
      <w:autoSpaceDN w:val="0"/>
      <w:adjustRightInd w:val="0"/>
    </w:pPr>
    <w:rPr>
      <w:rFonts w:ascii="Arial" w:hAnsi="Arial" w:cs="Arial"/>
      <w:color w:val="2B4279"/>
    </w:rPr>
  </w:style>
  <w:style w:type="paragraph" w:customStyle="1" w:styleId="HORIZLINE">
    <w:name w:val=".HORIZLINE"/>
    <w:uiPriority w:val="99"/>
    <w:rsid w:val="0074413C"/>
    <w:pPr>
      <w:widowControl w:val="0"/>
      <w:autoSpaceDE w:val="0"/>
      <w:autoSpaceDN w:val="0"/>
      <w:adjustRightInd w:val="0"/>
    </w:pPr>
    <w:rPr>
      <w:rFonts w:ascii="Arial, sans-serif" w:hAnsi="Arial, sans-serif"/>
      <w:sz w:val="24"/>
      <w:szCs w:val="24"/>
    </w:rPr>
  </w:style>
  <w:style w:type="paragraph" w:customStyle="1" w:styleId="MIDDLEPICT">
    <w:name w:val=".MIDDLEPICT"/>
    <w:uiPriority w:val="99"/>
    <w:rsid w:val="0074413C"/>
    <w:pPr>
      <w:widowControl w:val="0"/>
      <w:autoSpaceDE w:val="0"/>
      <w:autoSpaceDN w:val="0"/>
      <w:adjustRightInd w:val="0"/>
    </w:pPr>
    <w:rPr>
      <w:rFonts w:ascii="Arial, sans-serif" w:hAnsi="Arial, sans-serif"/>
      <w:sz w:val="24"/>
      <w:szCs w:val="24"/>
    </w:rPr>
  </w:style>
  <w:style w:type="paragraph" w:customStyle="1" w:styleId="TOPLEVELTEXT">
    <w:name w:val=".TOPLEVELTEXT"/>
    <w:uiPriority w:val="99"/>
    <w:rsid w:val="0074413C"/>
    <w:pPr>
      <w:widowControl w:val="0"/>
      <w:autoSpaceDE w:val="0"/>
      <w:autoSpaceDN w:val="0"/>
      <w:adjustRightInd w:val="0"/>
    </w:pPr>
    <w:rPr>
      <w:rFonts w:ascii="Arial, sans-serif" w:hAnsi="Arial, sans-serif"/>
      <w:sz w:val="24"/>
      <w:szCs w:val="24"/>
    </w:rPr>
  </w:style>
  <w:style w:type="paragraph" w:customStyle="1" w:styleId="TradeMark">
    <w:name w:val=".TradeMark"/>
    <w:uiPriority w:val="99"/>
    <w:rsid w:val="0074413C"/>
    <w:pPr>
      <w:widowControl w:val="0"/>
      <w:autoSpaceDE w:val="0"/>
      <w:autoSpaceDN w:val="0"/>
      <w:adjustRightInd w:val="0"/>
    </w:pPr>
    <w:rPr>
      <w:rFonts w:ascii="Arial, sans-serif" w:hAnsi="Arial, sans-serif" w:cs="Arial, sans-serif"/>
      <w:sz w:val="16"/>
      <w:szCs w:val="16"/>
    </w:rPr>
  </w:style>
  <w:style w:type="paragraph" w:customStyle="1" w:styleId="UNFORMATTEXT">
    <w:name w:val=".UNFORMATTEXT"/>
    <w:uiPriority w:val="99"/>
    <w:rsid w:val="0074413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BODY">
    <w:name w:val="BODY"/>
    <w:uiPriority w:val="99"/>
    <w:rsid w:val="0074413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HTML">
    <w:name w:val="HTML"/>
    <w:uiPriority w:val="99"/>
    <w:rsid w:val="0074413C"/>
    <w:pPr>
      <w:widowControl w:val="0"/>
      <w:autoSpaceDE w:val="0"/>
      <w:autoSpaceDN w:val="0"/>
      <w:adjustRightInd w:val="0"/>
    </w:pPr>
    <w:rPr>
      <w:rFonts w:ascii="Arial, sans-serif" w:hAnsi="Arial, sans-serif"/>
      <w:sz w:val="24"/>
      <w:szCs w:val="24"/>
    </w:rPr>
  </w:style>
  <w:style w:type="paragraph" w:customStyle="1" w:styleId="TABLE">
    <w:name w:val="TABLE"/>
    <w:uiPriority w:val="99"/>
    <w:rsid w:val="0074413C"/>
    <w:pPr>
      <w:widowControl w:val="0"/>
      <w:autoSpaceDE w:val="0"/>
      <w:autoSpaceDN w:val="0"/>
      <w:adjustRightInd w:val="0"/>
    </w:pPr>
    <w:rPr>
      <w:rFonts w:ascii="Arial, sans-serif" w:hAnsi="Arial, sans-serif"/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rsid w:val="0074413C"/>
  </w:style>
  <w:style w:type="table" w:customStyle="1" w:styleId="TableNormal">
    <w:name w:val="Table Normal"/>
    <w:rsid w:val="003363A9"/>
    <w:pPr>
      <w:widowControl w:val="0"/>
    </w:pPr>
    <w:rPr>
      <w:rFonts w:ascii="Calibri" w:hAnsi="Calibri"/>
      <w:color w:val="000000"/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51">
    <w:name w:val="Заголовок 5 Знак"/>
    <w:basedOn w:val="a0"/>
    <w:link w:val="50"/>
    <w:rsid w:val="00FC3DA0"/>
    <w:rPr>
      <w:rFonts w:eastAsiaTheme="minorHAnsi" w:cs="Arial"/>
      <w:sz w:val="28"/>
      <w:lang w:eastAsia="zh-CN"/>
    </w:rPr>
  </w:style>
  <w:style w:type="character" w:customStyle="1" w:styleId="61">
    <w:name w:val="Заголовок 6 Знак"/>
    <w:basedOn w:val="a0"/>
    <w:link w:val="60"/>
    <w:rsid w:val="00FC3DA0"/>
    <w:rPr>
      <w:rFonts w:eastAsiaTheme="minorHAnsi" w:cs="Arial"/>
      <w:b/>
      <w:sz w:val="28"/>
      <w:lang w:eastAsia="zh-CN"/>
    </w:rPr>
  </w:style>
  <w:style w:type="character" w:customStyle="1" w:styleId="71">
    <w:name w:val="Заголовок 7 Знак"/>
    <w:basedOn w:val="a0"/>
    <w:link w:val="70"/>
    <w:rsid w:val="00FC3DA0"/>
    <w:rPr>
      <w:rFonts w:eastAsiaTheme="minorHAnsi" w:cs="Arial"/>
      <w:sz w:val="28"/>
      <w:lang w:eastAsia="zh-CN"/>
    </w:rPr>
  </w:style>
  <w:style w:type="character" w:customStyle="1" w:styleId="80">
    <w:name w:val="Заголовок 8 Знак"/>
    <w:basedOn w:val="a0"/>
    <w:link w:val="8"/>
    <w:rsid w:val="00FC3DA0"/>
    <w:rPr>
      <w:rFonts w:eastAsiaTheme="minorHAnsi" w:cs="Arial"/>
      <w:sz w:val="28"/>
      <w:szCs w:val="28"/>
      <w:lang w:val="en-US" w:eastAsia="en-US"/>
    </w:rPr>
  </w:style>
  <w:style w:type="numbering" w:customStyle="1" w:styleId="27">
    <w:name w:val="Нет списка2"/>
    <w:next w:val="a2"/>
    <w:uiPriority w:val="99"/>
    <w:semiHidden/>
    <w:unhideWhenUsed/>
    <w:rsid w:val="00FC3DA0"/>
  </w:style>
  <w:style w:type="paragraph" w:customStyle="1" w:styleId="ConsPlusNonformat">
    <w:name w:val="ConsPlusNonformat"/>
    <w:rsid w:val="00FC3DA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4">
    <w:name w:val="footnote text"/>
    <w:basedOn w:val="a"/>
    <w:link w:val="af5"/>
    <w:unhideWhenUsed/>
    <w:rsid w:val="00FC3DA0"/>
    <w:rPr>
      <w:rFonts w:eastAsiaTheme="minorHAnsi" w:cs="Arial"/>
      <w:lang w:eastAsia="en-US"/>
    </w:rPr>
  </w:style>
  <w:style w:type="character" w:customStyle="1" w:styleId="af5">
    <w:name w:val="Текст сноски Знак"/>
    <w:basedOn w:val="a0"/>
    <w:link w:val="af4"/>
    <w:rsid w:val="00FC3DA0"/>
    <w:rPr>
      <w:rFonts w:eastAsiaTheme="minorHAnsi" w:cs="Arial"/>
      <w:lang w:eastAsia="en-US"/>
    </w:rPr>
  </w:style>
  <w:style w:type="character" w:styleId="af6">
    <w:name w:val="footnote reference"/>
    <w:uiPriority w:val="99"/>
    <w:unhideWhenUsed/>
    <w:rsid w:val="00FC3DA0"/>
    <w:rPr>
      <w:vertAlign w:val="superscript"/>
    </w:rPr>
  </w:style>
  <w:style w:type="character" w:styleId="af7">
    <w:name w:val="Strong"/>
    <w:uiPriority w:val="22"/>
    <w:qFormat/>
    <w:rsid w:val="00FC3DA0"/>
    <w:rPr>
      <w:b/>
      <w:bCs/>
    </w:rPr>
  </w:style>
  <w:style w:type="table" w:customStyle="1" w:styleId="28">
    <w:name w:val="Сетка таблицы2"/>
    <w:basedOn w:val="a1"/>
    <w:next w:val="ae"/>
    <w:rsid w:val="00FC3D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8">
    <w:name w:val="Знак"/>
    <w:basedOn w:val="a"/>
    <w:rsid w:val="00FC3DA0"/>
    <w:rPr>
      <w:rFonts w:ascii="Verdana" w:eastAsiaTheme="minorHAnsi" w:hAnsi="Verdana" w:cs="Verdana"/>
      <w:lang w:val="en-US" w:eastAsia="en-US"/>
    </w:rPr>
  </w:style>
  <w:style w:type="paragraph" w:customStyle="1" w:styleId="ConsTitle">
    <w:name w:val="ConsTitle"/>
    <w:rsid w:val="00FC3DA0"/>
    <w:pPr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rsid w:val="00FC3DA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FC3DA0"/>
    <w:pPr>
      <w:widowControl w:val="0"/>
      <w:autoSpaceDE w:val="0"/>
      <w:autoSpaceDN w:val="0"/>
      <w:ind w:right="19772"/>
    </w:pPr>
    <w:rPr>
      <w:rFonts w:ascii="Courier New" w:hAnsi="Courier New" w:cs="Courier New"/>
      <w:sz w:val="16"/>
      <w:szCs w:val="16"/>
    </w:rPr>
  </w:style>
  <w:style w:type="paragraph" w:customStyle="1" w:styleId="210">
    <w:name w:val="Основной текст 21"/>
    <w:basedOn w:val="a"/>
    <w:rsid w:val="00FC3DA0"/>
    <w:pPr>
      <w:widowControl w:val="0"/>
      <w:ind w:firstLine="720"/>
      <w:jc w:val="both"/>
    </w:pPr>
    <w:rPr>
      <w:rFonts w:ascii="MS Sans Serif" w:eastAsiaTheme="minorHAnsi" w:hAnsi="MS Sans Serif" w:cs="Arial"/>
      <w:color w:val="000000"/>
      <w:sz w:val="28"/>
      <w:lang w:eastAsia="en-US"/>
    </w:rPr>
  </w:style>
  <w:style w:type="paragraph" w:customStyle="1" w:styleId="42">
    <w:name w:val="Знак Знак4"/>
    <w:basedOn w:val="a"/>
    <w:rsid w:val="00FC3DA0"/>
    <w:pPr>
      <w:spacing w:before="100" w:beforeAutospacing="1" w:after="100" w:afterAutospacing="1"/>
    </w:pPr>
    <w:rPr>
      <w:rFonts w:ascii="Tahoma" w:eastAsiaTheme="minorHAnsi" w:hAnsi="Tahoma" w:cs="Arial"/>
      <w:lang w:val="en-US" w:eastAsia="en-US"/>
    </w:rPr>
  </w:style>
  <w:style w:type="character" w:customStyle="1" w:styleId="22">
    <w:name w:val="Заголовок 2 Знак"/>
    <w:basedOn w:val="a0"/>
    <w:link w:val="21"/>
    <w:rsid w:val="00FC3DA0"/>
    <w:rPr>
      <w:rFonts w:ascii="Tatar Academy" w:hAnsi="Tatar Academy"/>
      <w:caps/>
      <w:noProof/>
      <w:color w:val="000000"/>
      <w:sz w:val="26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32">
    <w:name w:val="Заголовок 3 Знак"/>
    <w:basedOn w:val="a0"/>
    <w:link w:val="31"/>
    <w:rsid w:val="00FC3DA0"/>
    <w:rPr>
      <w:b/>
      <w:sz w:val="28"/>
      <w:u w:val="single"/>
    </w:rPr>
  </w:style>
  <w:style w:type="character" w:customStyle="1" w:styleId="41">
    <w:name w:val="Заголовок 4 Знак"/>
    <w:basedOn w:val="a0"/>
    <w:link w:val="40"/>
    <w:rsid w:val="00FC3DA0"/>
    <w:rPr>
      <w:rFonts w:ascii="Tatar Peterburg" w:hAnsi="Tatar Peterburg"/>
      <w:caps/>
      <w:noProof/>
      <w:sz w:val="28"/>
    </w:rPr>
  </w:style>
  <w:style w:type="paragraph" w:customStyle="1" w:styleId="17">
    <w:name w:val="Стиль Стиль Заголовок 1 + все прописные"/>
    <w:basedOn w:val="a"/>
    <w:rsid w:val="00FC3DA0"/>
    <w:pPr>
      <w:keepNext/>
      <w:spacing w:before="240" w:after="60" w:line="360" w:lineRule="auto"/>
      <w:outlineLvl w:val="0"/>
    </w:pPr>
    <w:rPr>
      <w:rFonts w:eastAsiaTheme="minorHAnsi" w:cs="Arial"/>
      <w:b/>
      <w:bCs/>
      <w:kern w:val="28"/>
      <w:sz w:val="32"/>
      <w:szCs w:val="32"/>
      <w:lang w:eastAsia="en-US"/>
    </w:rPr>
  </w:style>
  <w:style w:type="character" w:styleId="af9">
    <w:name w:val="FollowedHyperlink"/>
    <w:rsid w:val="00FC3DA0"/>
    <w:rPr>
      <w:color w:val="800080"/>
      <w:u w:val="single"/>
    </w:rPr>
  </w:style>
  <w:style w:type="character" w:styleId="afa">
    <w:name w:val="page number"/>
    <w:basedOn w:val="a0"/>
    <w:rsid w:val="00FC3DA0"/>
  </w:style>
  <w:style w:type="paragraph" w:styleId="33">
    <w:name w:val="Body Text Indent 3"/>
    <w:basedOn w:val="a"/>
    <w:link w:val="34"/>
    <w:rsid w:val="00FC3DA0"/>
    <w:pPr>
      <w:spacing w:after="120"/>
      <w:ind w:left="283"/>
    </w:pPr>
    <w:rPr>
      <w:rFonts w:eastAsiaTheme="minorHAnsi" w:cs="Arial"/>
      <w:sz w:val="16"/>
      <w:szCs w:val="16"/>
      <w:lang w:eastAsia="en-US"/>
    </w:rPr>
  </w:style>
  <w:style w:type="character" w:customStyle="1" w:styleId="34">
    <w:name w:val="Основной текст с отступом 3 Знак"/>
    <w:basedOn w:val="a0"/>
    <w:link w:val="33"/>
    <w:rsid w:val="00FC3DA0"/>
    <w:rPr>
      <w:rFonts w:eastAsiaTheme="minorHAnsi" w:cs="Arial"/>
      <w:sz w:val="16"/>
      <w:szCs w:val="16"/>
      <w:lang w:eastAsia="en-US"/>
    </w:rPr>
  </w:style>
  <w:style w:type="paragraph" w:customStyle="1" w:styleId="afb">
    <w:name w:val="???????"/>
    <w:rsid w:val="00FC3DA0"/>
    <w:pPr>
      <w:widowControl w:val="0"/>
    </w:pPr>
    <w:rPr>
      <w:snapToGrid w:val="0"/>
      <w:sz w:val="28"/>
    </w:rPr>
  </w:style>
  <w:style w:type="paragraph" w:customStyle="1" w:styleId="afc">
    <w:name w:val="Стиль"/>
    <w:rsid w:val="00FC3DA0"/>
    <w:pPr>
      <w:widowControl w:val="0"/>
      <w:autoSpaceDE w:val="0"/>
      <w:autoSpaceDN w:val="0"/>
      <w:ind w:firstLine="720"/>
      <w:jc w:val="both"/>
    </w:pPr>
    <w:rPr>
      <w:rFonts w:ascii="Arial" w:hAnsi="Arial" w:cs="Arial"/>
    </w:rPr>
  </w:style>
  <w:style w:type="paragraph" w:customStyle="1" w:styleId="afd">
    <w:name w:val="Таблицы (моноширинный)"/>
    <w:basedOn w:val="afc"/>
    <w:next w:val="afc"/>
    <w:rsid w:val="00FC3DA0"/>
    <w:pPr>
      <w:ind w:firstLine="0"/>
    </w:pPr>
    <w:rPr>
      <w:rFonts w:ascii="Courier New" w:hAnsi="Courier New" w:cs="Courier New"/>
    </w:rPr>
  </w:style>
  <w:style w:type="paragraph" w:styleId="29">
    <w:name w:val="Body Text Indent 2"/>
    <w:basedOn w:val="a"/>
    <w:link w:val="2a"/>
    <w:rsid w:val="00FC3DA0"/>
    <w:pPr>
      <w:ind w:firstLine="185"/>
      <w:jc w:val="both"/>
    </w:pPr>
    <w:rPr>
      <w:rFonts w:eastAsiaTheme="minorHAnsi" w:cs="Arial"/>
      <w:sz w:val="28"/>
      <w:szCs w:val="28"/>
      <w:lang w:eastAsia="en-US"/>
    </w:rPr>
  </w:style>
  <w:style w:type="character" w:customStyle="1" w:styleId="2a">
    <w:name w:val="Основной текст с отступом 2 Знак"/>
    <w:basedOn w:val="a0"/>
    <w:link w:val="29"/>
    <w:rsid w:val="00FC3DA0"/>
    <w:rPr>
      <w:rFonts w:eastAsiaTheme="minorHAnsi" w:cs="Arial"/>
      <w:sz w:val="28"/>
      <w:szCs w:val="28"/>
      <w:lang w:eastAsia="en-US"/>
    </w:rPr>
  </w:style>
  <w:style w:type="paragraph" w:customStyle="1" w:styleId="afe">
    <w:name w:val="атличный"/>
    <w:rsid w:val="00FC3DA0"/>
    <w:pPr>
      <w:ind w:firstLine="720"/>
      <w:jc w:val="both"/>
    </w:pPr>
    <w:rPr>
      <w:rFonts w:eastAsia="Arial Unicode MS" w:cs="Arial Unicode MS"/>
      <w:sz w:val="24"/>
      <w:szCs w:val="24"/>
    </w:rPr>
  </w:style>
  <w:style w:type="character" w:customStyle="1" w:styleId="2b">
    <w:name w:val="Знак Знак2"/>
    <w:locked/>
    <w:rsid w:val="00FC3DA0"/>
    <w:rPr>
      <w:b/>
      <w:sz w:val="28"/>
      <w:lang w:val="ru-RU" w:eastAsia="zh-CN" w:bidi="ar-SA"/>
    </w:rPr>
  </w:style>
  <w:style w:type="paragraph" w:styleId="HTML0">
    <w:name w:val="HTML Preformatted"/>
    <w:basedOn w:val="a"/>
    <w:link w:val="HTML1"/>
    <w:rsid w:val="00FC3DA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HAnsi" w:hAnsi="Courier New" w:cs="Courier New"/>
      <w:lang w:eastAsia="en-US"/>
    </w:rPr>
  </w:style>
  <w:style w:type="character" w:customStyle="1" w:styleId="HTML1">
    <w:name w:val="Стандартный HTML Знак"/>
    <w:basedOn w:val="a0"/>
    <w:link w:val="HTML0"/>
    <w:rsid w:val="00FC3DA0"/>
    <w:rPr>
      <w:rFonts w:ascii="Courier New" w:eastAsiaTheme="minorHAnsi" w:hAnsi="Courier New" w:cs="Courier New"/>
      <w:lang w:eastAsia="en-US"/>
    </w:rPr>
  </w:style>
  <w:style w:type="paragraph" w:customStyle="1" w:styleId="211">
    <w:name w:val="Основной текст с отступом 21"/>
    <w:basedOn w:val="a"/>
    <w:rsid w:val="00FC3DA0"/>
    <w:pPr>
      <w:widowControl w:val="0"/>
      <w:ind w:firstLine="720"/>
      <w:jc w:val="both"/>
    </w:pPr>
    <w:rPr>
      <w:rFonts w:eastAsiaTheme="minorHAnsi" w:cs="Arial"/>
      <w:color w:val="000000"/>
      <w:sz w:val="28"/>
      <w:lang w:eastAsia="en-US"/>
    </w:rPr>
  </w:style>
  <w:style w:type="paragraph" w:customStyle="1" w:styleId="310">
    <w:name w:val="Основной текст с отступом 31"/>
    <w:basedOn w:val="a"/>
    <w:rsid w:val="00FC3DA0"/>
    <w:pPr>
      <w:widowControl w:val="0"/>
      <w:ind w:firstLine="720"/>
      <w:jc w:val="both"/>
    </w:pPr>
    <w:rPr>
      <w:rFonts w:eastAsiaTheme="minorHAnsi" w:cs="Arial"/>
      <w:sz w:val="28"/>
      <w:lang w:eastAsia="en-US"/>
    </w:rPr>
  </w:style>
  <w:style w:type="character" w:customStyle="1" w:styleId="FontStyle28">
    <w:name w:val="Font Style28"/>
    <w:rsid w:val="00FC3DA0"/>
    <w:rPr>
      <w:rFonts w:ascii="Times New Roman" w:hAnsi="Times New Roman" w:cs="Times New Roman"/>
      <w:sz w:val="22"/>
      <w:szCs w:val="22"/>
    </w:rPr>
  </w:style>
  <w:style w:type="paragraph" w:customStyle="1" w:styleId="18">
    <w:name w:val="1"/>
    <w:basedOn w:val="a"/>
    <w:rsid w:val="00FC3DA0"/>
    <w:rPr>
      <w:rFonts w:ascii="Verdana" w:eastAsiaTheme="minorHAnsi" w:hAnsi="Verdana" w:cs="Verdana"/>
      <w:lang w:val="en-US" w:eastAsia="en-US"/>
    </w:rPr>
  </w:style>
  <w:style w:type="character" w:customStyle="1" w:styleId="ConsPlusNormal1">
    <w:name w:val="ConsPlusNormal Знак1"/>
    <w:rsid w:val="00FC3DA0"/>
    <w:rPr>
      <w:rFonts w:ascii="Arial" w:eastAsia="Calibri" w:hAnsi="Arial" w:cs="Arial"/>
      <w:sz w:val="20"/>
      <w:szCs w:val="20"/>
    </w:rPr>
  </w:style>
  <w:style w:type="character" w:customStyle="1" w:styleId="aff">
    <w:name w:val="Цветовое выделение"/>
    <w:rsid w:val="00FC3DA0"/>
    <w:rPr>
      <w:b/>
      <w:color w:val="000080"/>
      <w:sz w:val="20"/>
    </w:rPr>
  </w:style>
  <w:style w:type="paragraph" w:customStyle="1" w:styleId="2c">
    <w:name w:val="Обычный2"/>
    <w:rsid w:val="00FC3DA0"/>
    <w:pPr>
      <w:widowControl w:val="0"/>
      <w:spacing w:line="300" w:lineRule="auto"/>
      <w:ind w:firstLine="860"/>
    </w:pPr>
    <w:rPr>
      <w:snapToGrid w:val="0"/>
      <w:sz w:val="28"/>
    </w:rPr>
  </w:style>
  <w:style w:type="character" w:customStyle="1" w:styleId="bt1br">
    <w:name w:val="bt1br"/>
    <w:uiPriority w:val="99"/>
    <w:rsid w:val="00FC3DA0"/>
    <w:rPr>
      <w:rFonts w:ascii="Times New Roman" w:hAnsi="Times New Roman" w:cs="Times New Roman" w:hint="default"/>
    </w:rPr>
  </w:style>
  <w:style w:type="character" w:customStyle="1" w:styleId="comment">
    <w:name w:val="comment"/>
    <w:basedOn w:val="a0"/>
    <w:rsid w:val="00FC3DA0"/>
  </w:style>
  <w:style w:type="character" w:customStyle="1" w:styleId="aff0">
    <w:name w:val="Гипертекстовая ссылка"/>
    <w:uiPriority w:val="99"/>
    <w:rsid w:val="00FC3DA0"/>
    <w:rPr>
      <w:color w:val="008000"/>
    </w:rPr>
  </w:style>
  <w:style w:type="paragraph" w:customStyle="1" w:styleId="aff1">
    <w:name w:val="Прижатый влево"/>
    <w:basedOn w:val="a"/>
    <w:next w:val="a"/>
    <w:uiPriority w:val="99"/>
    <w:rsid w:val="00FC3DA0"/>
    <w:pPr>
      <w:autoSpaceDE w:val="0"/>
      <w:autoSpaceDN w:val="0"/>
      <w:adjustRightInd w:val="0"/>
    </w:pPr>
    <w:rPr>
      <w:rFonts w:eastAsiaTheme="minorHAnsi" w:cs="Arial"/>
      <w:sz w:val="28"/>
      <w:szCs w:val="28"/>
      <w:lang w:eastAsia="en-US"/>
    </w:rPr>
  </w:style>
  <w:style w:type="table" w:customStyle="1" w:styleId="TableNormal1">
    <w:name w:val="Table Normal1"/>
    <w:rsid w:val="00FC3DA0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2">
    <w:name w:val="Колонтитулы"/>
    <w:rsid w:val="00FC3DA0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  <w:bdr w:val="nil"/>
    </w:rPr>
  </w:style>
  <w:style w:type="paragraph" w:customStyle="1" w:styleId="Aff3">
    <w:name w:val="Заголовок A"/>
    <w:next w:val="a3"/>
    <w:rsid w:val="00FC3DA0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line="360" w:lineRule="auto"/>
      <w:jc w:val="center"/>
    </w:pPr>
    <w:rPr>
      <w:b/>
      <w:bCs/>
      <w:color w:val="000000"/>
      <w:sz w:val="28"/>
      <w:szCs w:val="28"/>
      <w:u w:color="000000"/>
      <w:bdr w:val="nil"/>
    </w:rPr>
  </w:style>
  <w:style w:type="numbering" w:customStyle="1" w:styleId="20">
    <w:name w:val="Импортированный стиль 2"/>
    <w:rsid w:val="00FC3DA0"/>
    <w:pPr>
      <w:numPr>
        <w:numId w:val="3"/>
      </w:numPr>
    </w:pPr>
  </w:style>
  <w:style w:type="numbering" w:customStyle="1" w:styleId="3">
    <w:name w:val="Импортированный стиль 3"/>
    <w:rsid w:val="00FC3DA0"/>
    <w:pPr>
      <w:numPr>
        <w:numId w:val="5"/>
      </w:numPr>
    </w:pPr>
  </w:style>
  <w:style w:type="numbering" w:customStyle="1" w:styleId="4">
    <w:name w:val="Импортированный стиль 4"/>
    <w:rsid w:val="00FC3DA0"/>
    <w:pPr>
      <w:numPr>
        <w:numId w:val="7"/>
      </w:numPr>
    </w:pPr>
  </w:style>
  <w:style w:type="numbering" w:customStyle="1" w:styleId="5">
    <w:name w:val="Импортированный стиль 5"/>
    <w:rsid w:val="00FC3DA0"/>
    <w:pPr>
      <w:numPr>
        <w:numId w:val="9"/>
      </w:numPr>
    </w:pPr>
  </w:style>
  <w:style w:type="numbering" w:customStyle="1" w:styleId="6">
    <w:name w:val="Импортированный стиль 6"/>
    <w:rsid w:val="00FC3DA0"/>
    <w:pPr>
      <w:numPr>
        <w:numId w:val="11"/>
      </w:numPr>
    </w:pPr>
  </w:style>
  <w:style w:type="numbering" w:customStyle="1" w:styleId="7">
    <w:name w:val="Импортированный стиль 7"/>
    <w:rsid w:val="00FC3DA0"/>
    <w:pPr>
      <w:numPr>
        <w:numId w:val="13"/>
      </w:numPr>
    </w:pPr>
  </w:style>
  <w:style w:type="character" w:customStyle="1" w:styleId="aff4">
    <w:name w:val="Нет"/>
    <w:rsid w:val="00FC3DA0"/>
  </w:style>
  <w:style w:type="character" w:customStyle="1" w:styleId="Hyperlink0">
    <w:name w:val="Hyperlink.0"/>
    <w:basedOn w:val="aff4"/>
    <w:rsid w:val="00FC3DA0"/>
    <w:rPr>
      <w:color w:val="0000FF"/>
      <w:sz w:val="28"/>
      <w:szCs w:val="28"/>
      <w:u w:val="single" w:color="0000FF"/>
    </w:rPr>
  </w:style>
  <w:style w:type="numbering" w:customStyle="1" w:styleId="35">
    <w:name w:val="Нет списка3"/>
    <w:next w:val="a2"/>
    <w:uiPriority w:val="99"/>
    <w:semiHidden/>
    <w:unhideWhenUsed/>
    <w:rsid w:val="00050755"/>
  </w:style>
  <w:style w:type="paragraph" w:customStyle="1" w:styleId="QRCODE">
    <w:name w:val="#QRCODE"/>
    <w:uiPriority w:val="99"/>
    <w:rsid w:val="00050755"/>
    <w:pPr>
      <w:widowControl w:val="0"/>
      <w:autoSpaceDE w:val="0"/>
      <w:autoSpaceDN w:val="0"/>
      <w:adjustRightInd w:val="0"/>
    </w:pPr>
    <w:rPr>
      <w:rFonts w:ascii="Arial, sans-serif" w:hAnsi="Arial, sans-serif"/>
      <w:sz w:val="24"/>
      <w:szCs w:val="24"/>
    </w:rPr>
  </w:style>
  <w:style w:type="paragraph" w:customStyle="1" w:styleId="QRCODEIMG">
    <w:name w:val="#QRCODE IMG"/>
    <w:uiPriority w:val="99"/>
    <w:rsid w:val="00050755"/>
    <w:pPr>
      <w:widowControl w:val="0"/>
      <w:autoSpaceDE w:val="0"/>
      <w:autoSpaceDN w:val="0"/>
      <w:adjustRightInd w:val="0"/>
    </w:pPr>
    <w:rPr>
      <w:rFonts w:ascii="Arial, sans-serif" w:hAnsi="Arial, sans-serif"/>
      <w:sz w:val="24"/>
      <w:szCs w:val="24"/>
    </w:rPr>
  </w:style>
  <w:style w:type="table" w:customStyle="1" w:styleId="36">
    <w:name w:val="Сетка таблицы3"/>
    <w:basedOn w:val="a1"/>
    <w:next w:val="ae"/>
    <w:uiPriority w:val="39"/>
    <w:rsid w:val="00050755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s-markdown-paragraph">
    <w:name w:val="ds-markdown-paragraph"/>
    <w:basedOn w:val="a"/>
    <w:rsid w:val="00F722FB"/>
    <w:pPr>
      <w:spacing w:before="100" w:beforeAutospacing="1" w:after="100" w:afterAutospacing="1"/>
    </w:pPr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62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9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7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5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0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0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1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8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5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66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4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4C90B28D-520D-40D3-B0A1-6EDB1EE584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707</Words>
  <Characters>4032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Are You suprised ?</vt:lpstr>
    </vt:vector>
  </TitlesOfParts>
  <Company>МСЖКХ</Company>
  <LinksUpToDate>false</LinksUpToDate>
  <CharactersWithSpaces>4730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 You suprised ?</dc:title>
  <dc:subject>Birthday</dc:subject>
  <dc:creator>LSK</dc:creator>
  <cp:keywords>Birthday</cp:keywords>
  <dc:description>Shankar's Birthday falls on 25th July.  Don't Forget to wish him</dc:description>
  <cp:lastModifiedBy>User</cp:lastModifiedBy>
  <cp:revision>9</cp:revision>
  <cp:lastPrinted>2026-06-29T08:25:00Z</cp:lastPrinted>
  <dcterms:created xsi:type="dcterms:W3CDTF">2026-08-17T07:13:00Z</dcterms:created>
  <dcterms:modified xsi:type="dcterms:W3CDTF">2026-09-01T11:05:00Z</dcterms:modified>
</cp:coreProperties>
</file>