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4277DF">
              <w:rPr>
                <w:sz w:val="28"/>
              </w:rPr>
              <w:t xml:space="preserve"> 396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277DF" w:rsidP="00320E5C">
            <w:pPr>
              <w:rPr>
                <w:sz w:val="28"/>
              </w:rPr>
            </w:pPr>
            <w:r>
              <w:rPr>
                <w:sz w:val="28"/>
              </w:rPr>
              <w:t xml:space="preserve">от «13»          10          </w:t>
            </w:r>
            <w:bookmarkStart w:id="0" w:name="_GoBack"/>
            <w:bookmarkEnd w:id="0"/>
            <w:r w:rsidR="006E029E">
              <w:rPr>
                <w:sz w:val="28"/>
              </w:rPr>
              <w:t>202</w:t>
            </w:r>
            <w:r w:rsidR="00320E5C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0E0AF5" w:rsidRPr="000E0AF5" w:rsidRDefault="000E0AF5" w:rsidP="00BF3CEE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7F21EB" w:rsidP="00320E5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320E5C">
              <w:rPr>
                <w:bCs/>
                <w:sz w:val="28"/>
                <w:szCs w:val="28"/>
              </w:rPr>
              <w:t>1</w:t>
            </w:r>
            <w:r w:rsidR="0015236D">
              <w:rPr>
                <w:bCs/>
                <w:sz w:val="28"/>
                <w:szCs w:val="28"/>
              </w:rPr>
              <w:t xml:space="preserve"> кв. м. общей площади жилья по Мамадышскому муниципальному району</w:t>
            </w:r>
            <w:r w:rsidR="00320E5C">
              <w:rPr>
                <w:bCs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 xml:space="preserve">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87163E">
        <w:rPr>
          <w:sz w:val="28"/>
          <w:szCs w:val="28"/>
        </w:rPr>
        <w:t>287</w:t>
      </w:r>
      <w:r w:rsidR="004F3805" w:rsidRPr="00C92AB6">
        <w:rPr>
          <w:sz w:val="28"/>
          <w:szCs w:val="28"/>
        </w:rPr>
        <w:t xml:space="preserve"> от </w:t>
      </w:r>
      <w:r w:rsidR="0087163E">
        <w:rPr>
          <w:sz w:val="28"/>
          <w:szCs w:val="28"/>
        </w:rPr>
        <w:t>03</w:t>
      </w:r>
      <w:r w:rsidR="00320E5C">
        <w:rPr>
          <w:sz w:val="28"/>
          <w:szCs w:val="28"/>
        </w:rPr>
        <w:t>.0</w:t>
      </w:r>
      <w:r w:rsidR="0087163E">
        <w:rPr>
          <w:sz w:val="28"/>
          <w:szCs w:val="28"/>
        </w:rPr>
        <w:t>9</w:t>
      </w:r>
      <w:r w:rsidR="00320E5C">
        <w:rPr>
          <w:sz w:val="28"/>
          <w:szCs w:val="28"/>
        </w:rPr>
        <w:t>.2025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="00094C83">
        <w:rPr>
          <w:sz w:val="28"/>
          <w:szCs w:val="28"/>
        </w:rPr>
        <w:t>,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Норматив стоимости </w:t>
      </w:r>
      <w:r w:rsidR="007F21EB" w:rsidRPr="007F21EB">
        <w:rPr>
          <w:sz w:val="28"/>
          <w:szCs w:val="28"/>
        </w:rPr>
        <w:t>1</w:t>
      </w:r>
      <w:r>
        <w:rPr>
          <w:sz w:val="28"/>
          <w:szCs w:val="28"/>
        </w:rPr>
        <w:t xml:space="preserve"> кв. м. общей площади жилья по Мамадышскому району </w:t>
      </w:r>
      <w:r>
        <w:rPr>
          <w:bCs/>
          <w:sz w:val="28"/>
          <w:szCs w:val="28"/>
        </w:rPr>
        <w:t xml:space="preserve">принять равным </w:t>
      </w:r>
      <w:r w:rsidR="0087163E">
        <w:rPr>
          <w:sz w:val="28"/>
          <w:szCs w:val="28"/>
        </w:rPr>
        <w:t>57037,75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</w:t>
      </w:r>
      <w:r w:rsidR="00BF3CEE">
        <w:rPr>
          <w:sz w:val="28"/>
          <w:szCs w:val="28"/>
        </w:rPr>
        <w:t>оставляю за собой.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87163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094C8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E19F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B765D4">
        <w:rPr>
          <w:sz w:val="28"/>
          <w:szCs w:val="28"/>
        </w:rPr>
        <w:t xml:space="preserve">                    </w:t>
      </w:r>
      <w:r w:rsidR="00C7401C">
        <w:rPr>
          <w:sz w:val="28"/>
          <w:szCs w:val="28"/>
        </w:rPr>
        <w:t xml:space="preserve">                            </w:t>
      </w:r>
      <w:r w:rsidR="006E19F4"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BF3CEE">
        <w:rPr>
          <w:sz w:val="28"/>
          <w:szCs w:val="28"/>
        </w:rPr>
        <w:t xml:space="preserve">                       </w:t>
      </w:r>
      <w:r w:rsidR="00B765D4">
        <w:rPr>
          <w:sz w:val="28"/>
          <w:szCs w:val="28"/>
        </w:rPr>
        <w:t xml:space="preserve"> </w:t>
      </w:r>
      <w:r w:rsidR="00BF3CEE">
        <w:rPr>
          <w:sz w:val="28"/>
          <w:szCs w:val="28"/>
        </w:rPr>
        <w:t>Р.М.</w:t>
      </w:r>
      <w:r>
        <w:rPr>
          <w:sz w:val="28"/>
          <w:szCs w:val="28"/>
        </w:rPr>
        <w:t>Никифоров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F0" w:rsidRDefault="00A55EF0">
      <w:r>
        <w:separator/>
      </w:r>
    </w:p>
  </w:endnote>
  <w:endnote w:type="continuationSeparator" w:id="0">
    <w:p w:rsidR="00A55EF0" w:rsidRDefault="00A5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F0" w:rsidRDefault="00A55EF0">
      <w:r>
        <w:separator/>
      </w:r>
    </w:p>
  </w:footnote>
  <w:footnote w:type="continuationSeparator" w:id="0">
    <w:p w:rsidR="00A55EF0" w:rsidRDefault="00A5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4C83"/>
    <w:rsid w:val="00095CF6"/>
    <w:rsid w:val="000A1542"/>
    <w:rsid w:val="000A70EB"/>
    <w:rsid w:val="000C0B1A"/>
    <w:rsid w:val="000C1C08"/>
    <w:rsid w:val="000E0AF5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0E5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277DF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3F46"/>
    <w:rsid w:val="004C5DBE"/>
    <w:rsid w:val="004D4B83"/>
    <w:rsid w:val="004F191F"/>
    <w:rsid w:val="004F3805"/>
    <w:rsid w:val="00502E17"/>
    <w:rsid w:val="005075F8"/>
    <w:rsid w:val="005140D9"/>
    <w:rsid w:val="005162EE"/>
    <w:rsid w:val="005204A3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C33"/>
    <w:rsid w:val="00864085"/>
    <w:rsid w:val="0087163E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55EF0"/>
    <w:rsid w:val="00A66099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3CEE"/>
    <w:rsid w:val="00BF431B"/>
    <w:rsid w:val="00C0065F"/>
    <w:rsid w:val="00C02746"/>
    <w:rsid w:val="00C02776"/>
    <w:rsid w:val="00C32166"/>
    <w:rsid w:val="00C323C8"/>
    <w:rsid w:val="00C54DAC"/>
    <w:rsid w:val="00C56815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17199"/>
    <w:rsid w:val="00F22FF3"/>
    <w:rsid w:val="00F82C9C"/>
    <w:rsid w:val="00F8752E"/>
    <w:rsid w:val="00FA0DC6"/>
    <w:rsid w:val="00FB2C89"/>
    <w:rsid w:val="00FB7585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72C9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51EEF9-95F1-4EA4-A71C-FAA85FF1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2025-10-13T06:55:00Z</cp:lastPrinted>
  <dcterms:created xsi:type="dcterms:W3CDTF">2025-10-13T06:56:00Z</dcterms:created>
  <dcterms:modified xsi:type="dcterms:W3CDTF">2025-10-14T05:41:00Z</dcterms:modified>
</cp:coreProperties>
</file>