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E36416" w:rsidP="00107FC2">
            <w:pPr>
              <w:rPr>
                <w:sz w:val="28"/>
              </w:rPr>
            </w:pPr>
            <w:r>
              <w:rPr>
                <w:sz w:val="28"/>
              </w:rPr>
              <w:t>№ 358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E36416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 22 »      09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050755" w:rsidRDefault="00050755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50755">
        <w:rPr>
          <w:sz w:val="24"/>
          <w:szCs w:val="24"/>
        </w:rPr>
        <w:t xml:space="preserve">  </w:t>
      </w:r>
    </w:p>
    <w:p w:rsidR="0050016A" w:rsidRPr="0050016A" w:rsidRDefault="0050016A" w:rsidP="0050016A">
      <w:pPr>
        <w:spacing w:after="20"/>
        <w:ind w:right="382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Pr="0050016A">
        <w:rPr>
          <w:sz w:val="28"/>
          <w:szCs w:val="28"/>
        </w:rPr>
        <w:t xml:space="preserve">остановление </w:t>
      </w:r>
    </w:p>
    <w:p w:rsidR="0050016A" w:rsidRPr="0050016A" w:rsidRDefault="0050016A" w:rsidP="0050016A">
      <w:pPr>
        <w:spacing w:after="20"/>
        <w:ind w:right="3827"/>
        <w:jc w:val="both"/>
        <w:rPr>
          <w:sz w:val="28"/>
          <w:szCs w:val="28"/>
        </w:rPr>
      </w:pPr>
      <w:r w:rsidRPr="0050016A">
        <w:rPr>
          <w:sz w:val="28"/>
          <w:szCs w:val="28"/>
        </w:rPr>
        <w:t>Исполни</w:t>
      </w:r>
      <w:r>
        <w:rPr>
          <w:sz w:val="28"/>
          <w:szCs w:val="28"/>
        </w:rPr>
        <w:t>тельного комитета Мамадышского м</w:t>
      </w:r>
      <w:r w:rsidRPr="0050016A">
        <w:rPr>
          <w:sz w:val="28"/>
          <w:szCs w:val="28"/>
        </w:rPr>
        <w:t>униципального района Республики Татарстан от 7 октября 2021 года N 331 «Об утверждении административных регламентов предоставления муниципальной услуги в новой редакции»</w:t>
      </w:r>
    </w:p>
    <w:p w:rsidR="0050016A" w:rsidRPr="0050016A" w:rsidRDefault="0050016A" w:rsidP="0050016A">
      <w:pPr>
        <w:spacing w:after="20"/>
        <w:ind w:firstLine="480"/>
        <w:jc w:val="both"/>
        <w:rPr>
          <w:sz w:val="28"/>
          <w:szCs w:val="28"/>
        </w:rPr>
      </w:pPr>
    </w:p>
    <w:p w:rsidR="0050016A" w:rsidRDefault="0050016A" w:rsidP="0050016A">
      <w:pPr>
        <w:ind w:firstLine="708"/>
        <w:jc w:val="both"/>
        <w:rPr>
          <w:sz w:val="28"/>
          <w:szCs w:val="28"/>
        </w:rPr>
      </w:pPr>
      <w:r w:rsidRPr="0050016A">
        <w:rPr>
          <w:sz w:val="28"/>
          <w:szCs w:val="28"/>
        </w:rPr>
        <w:t xml:space="preserve">В целях реализации </w:t>
      </w:r>
      <w:hyperlink r:id="rId10" w:history="1">
        <w:r w:rsidRPr="0050016A">
          <w:rPr>
            <w:sz w:val="28"/>
            <w:szCs w:val="28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50016A">
        <w:rPr>
          <w:sz w:val="28"/>
          <w:szCs w:val="28"/>
        </w:rPr>
        <w:t xml:space="preserve">, в соответствии с Федеральным законом от 31.07.2025 года №353-ФЗ «О внесении изменений в </w:t>
      </w:r>
      <w:hyperlink r:id="rId11" w:history="1">
        <w:r w:rsidRPr="0050016A">
          <w:rPr>
            <w:sz w:val="28"/>
            <w:szCs w:val="28"/>
          </w:rPr>
          <w:t>Федеральный закон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Pr="0050016A">
        <w:rPr>
          <w:sz w:val="28"/>
          <w:szCs w:val="28"/>
        </w:rPr>
        <w:t xml:space="preserve"> и отдельные законодательные акты Российской Федерации, Исполнительный комитет Мамадышского муниципального района Республики Татарстан</w:t>
      </w:r>
    </w:p>
    <w:p w:rsidR="0050016A" w:rsidRPr="0050016A" w:rsidRDefault="0050016A" w:rsidP="005001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50016A">
        <w:rPr>
          <w:sz w:val="28"/>
          <w:szCs w:val="28"/>
        </w:rPr>
        <w:t>ос</w:t>
      </w:r>
      <w:r>
        <w:rPr>
          <w:sz w:val="28"/>
          <w:szCs w:val="28"/>
        </w:rPr>
        <w:t xml:space="preserve"> </w:t>
      </w:r>
      <w:r w:rsidRPr="0050016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50016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0016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0016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0016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0016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50016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0016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0016A">
        <w:rPr>
          <w:sz w:val="28"/>
          <w:szCs w:val="28"/>
        </w:rPr>
        <w:t>т:</w:t>
      </w:r>
    </w:p>
    <w:p w:rsidR="0050016A" w:rsidRPr="0050016A" w:rsidRDefault="0050016A" w:rsidP="0050016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0016A">
        <w:rPr>
          <w:sz w:val="28"/>
          <w:szCs w:val="28"/>
        </w:rPr>
        <w:t xml:space="preserve">1. Внести в постановление Исполнительного комитета Мамадышского муниципального района Республики </w:t>
      </w:r>
      <w:hyperlink r:id="rId12" w:history="1">
        <w:r w:rsidRPr="0050016A">
          <w:rPr>
            <w:sz w:val="28"/>
            <w:szCs w:val="28"/>
          </w:rPr>
          <w:t>от 7 октября 2021 года N 331 "Об утверждении административных регламентов предоставления муниципальной услуги в новой редакции"</w:t>
        </w:r>
      </w:hyperlink>
      <w:r w:rsidRPr="0050016A">
        <w:rPr>
          <w:sz w:val="28"/>
          <w:szCs w:val="28"/>
        </w:rPr>
        <w:t xml:space="preserve"> (далее - </w:t>
      </w:r>
      <w:hyperlink r:id="rId13" w:history="1">
        <w:r w:rsidRPr="0050016A">
          <w:rPr>
            <w:sz w:val="28"/>
            <w:szCs w:val="28"/>
          </w:rPr>
          <w:t>Постановление</w:t>
        </w:r>
      </w:hyperlink>
      <w:r w:rsidRPr="0050016A">
        <w:rPr>
          <w:sz w:val="28"/>
          <w:szCs w:val="28"/>
        </w:rPr>
        <w:t>) следующие изменения:</w:t>
      </w:r>
    </w:p>
    <w:p w:rsidR="0050016A" w:rsidRPr="0050016A" w:rsidRDefault="0050016A" w:rsidP="0050016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0016A">
        <w:rPr>
          <w:sz w:val="28"/>
          <w:szCs w:val="28"/>
        </w:rPr>
        <w:t xml:space="preserve">1.1 в подпункте 16 пункта 2.8.2.1 приложений №2,3 слово "предельный" исключить; </w:t>
      </w:r>
    </w:p>
    <w:p w:rsidR="0050016A" w:rsidRPr="0050016A" w:rsidRDefault="0050016A" w:rsidP="0050016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0016A">
        <w:rPr>
          <w:sz w:val="28"/>
          <w:szCs w:val="28"/>
        </w:rPr>
        <w:t xml:space="preserve">1.2. Подпункт 3 пункта 2.8.2.1 приложений №2,3 изложить в следующей редакции: </w:t>
      </w:r>
    </w:p>
    <w:p w:rsidR="0050016A" w:rsidRPr="0050016A" w:rsidRDefault="0050016A" w:rsidP="0050016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0016A">
        <w:rPr>
          <w:sz w:val="28"/>
          <w:szCs w:val="28"/>
        </w:rPr>
        <w:t xml:space="preserve">"3)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гражданина, не обладающего правом участия (членства) в садоводческом или огородническом некоммерческом товариществе, имеющего право на первоочередное или внеочередное приобретение земельного участка в соответствии с федеральными законами, законами субъектов Российской Федерации либо на приобретение земельного участка в соответствии со статьей 39_18 настоящего Кодекса (если такой земельный участок является садовым), а также за исключением собственников </w:t>
      </w:r>
      <w:r w:rsidRPr="0050016A">
        <w:rPr>
          <w:sz w:val="28"/>
          <w:szCs w:val="28"/>
        </w:rPr>
        <w:lastRenderedPageBreak/>
        <w:t xml:space="preserve">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назначения);". </w:t>
      </w:r>
    </w:p>
    <w:p w:rsidR="0050016A" w:rsidRPr="0050016A" w:rsidRDefault="0050016A" w:rsidP="0050016A">
      <w:pPr>
        <w:jc w:val="both"/>
        <w:rPr>
          <w:sz w:val="28"/>
          <w:szCs w:val="28"/>
        </w:rPr>
      </w:pPr>
      <w:r w:rsidRPr="0050016A">
        <w:rPr>
          <w:sz w:val="28"/>
          <w:szCs w:val="28"/>
        </w:rPr>
        <w:t xml:space="preserve">   </w:t>
      </w:r>
      <w:r w:rsidRPr="0050016A">
        <w:rPr>
          <w:sz w:val="28"/>
          <w:szCs w:val="28"/>
        </w:rPr>
        <w:tab/>
        <w:t>2.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50016A" w:rsidRPr="0050016A" w:rsidRDefault="0050016A" w:rsidP="0050016A">
      <w:pPr>
        <w:ind w:firstLine="708"/>
        <w:jc w:val="both"/>
        <w:rPr>
          <w:sz w:val="28"/>
          <w:szCs w:val="28"/>
        </w:rPr>
      </w:pPr>
      <w:r w:rsidRPr="0050016A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50016A">
        <w:rPr>
          <w:sz w:val="28"/>
          <w:szCs w:val="28"/>
        </w:rPr>
        <w:t>заместителя руководителя Исполнительного комитета Мамадышского муниципального района Никифорова Р.М.</w:t>
      </w:r>
    </w:p>
    <w:p w:rsidR="0050016A" w:rsidRPr="0050016A" w:rsidRDefault="0050016A" w:rsidP="0050016A">
      <w:pPr>
        <w:spacing w:after="20"/>
        <w:ind w:firstLine="708"/>
        <w:jc w:val="both"/>
        <w:rPr>
          <w:sz w:val="28"/>
          <w:szCs w:val="28"/>
        </w:rPr>
      </w:pPr>
    </w:p>
    <w:p w:rsidR="0050016A" w:rsidRPr="0050016A" w:rsidRDefault="0050016A" w:rsidP="0050016A">
      <w:pPr>
        <w:spacing w:after="20"/>
        <w:ind w:firstLine="708"/>
        <w:jc w:val="both"/>
        <w:rPr>
          <w:sz w:val="28"/>
          <w:szCs w:val="28"/>
        </w:rPr>
      </w:pPr>
    </w:p>
    <w:p w:rsidR="0050016A" w:rsidRPr="0050016A" w:rsidRDefault="0050016A" w:rsidP="0050016A">
      <w:pPr>
        <w:spacing w:after="20"/>
        <w:jc w:val="both"/>
        <w:rPr>
          <w:rFonts w:eastAsia="Calibri"/>
          <w:sz w:val="28"/>
          <w:szCs w:val="28"/>
          <w:lang w:eastAsia="en-US"/>
        </w:rPr>
      </w:pPr>
      <w:r w:rsidRPr="0050016A">
        <w:rPr>
          <w:sz w:val="28"/>
          <w:szCs w:val="28"/>
        </w:rPr>
        <w:t xml:space="preserve">   </w:t>
      </w:r>
      <w:r w:rsidRPr="0050016A">
        <w:rPr>
          <w:rFonts w:eastAsia="Calibri"/>
          <w:sz w:val="28"/>
          <w:szCs w:val="28"/>
          <w:lang w:eastAsia="en-US"/>
        </w:rPr>
        <w:t xml:space="preserve">Руководитель </w:t>
      </w:r>
      <w:r w:rsidRPr="0050016A">
        <w:rPr>
          <w:rFonts w:eastAsia="Calibri"/>
          <w:sz w:val="28"/>
          <w:szCs w:val="28"/>
          <w:lang w:eastAsia="en-US"/>
        </w:rPr>
        <w:tab/>
      </w:r>
      <w:r w:rsidRPr="0050016A">
        <w:rPr>
          <w:rFonts w:eastAsia="Calibri"/>
          <w:sz w:val="28"/>
          <w:szCs w:val="28"/>
          <w:lang w:eastAsia="en-US"/>
        </w:rPr>
        <w:tab/>
      </w:r>
      <w:r w:rsidRPr="0050016A">
        <w:rPr>
          <w:rFonts w:eastAsia="Calibri"/>
          <w:sz w:val="28"/>
          <w:szCs w:val="28"/>
          <w:lang w:eastAsia="en-US"/>
        </w:rPr>
        <w:tab/>
      </w:r>
      <w:r w:rsidRPr="0050016A">
        <w:rPr>
          <w:rFonts w:eastAsia="Calibri"/>
          <w:sz w:val="28"/>
          <w:szCs w:val="28"/>
          <w:lang w:eastAsia="en-US"/>
        </w:rPr>
        <w:tab/>
      </w:r>
      <w:r w:rsidRPr="0050016A">
        <w:rPr>
          <w:rFonts w:eastAsia="Calibri"/>
          <w:sz w:val="28"/>
          <w:szCs w:val="28"/>
          <w:lang w:eastAsia="en-US"/>
        </w:rPr>
        <w:tab/>
      </w:r>
      <w:r w:rsidRPr="0050016A">
        <w:rPr>
          <w:rFonts w:eastAsia="Calibri"/>
          <w:sz w:val="28"/>
          <w:szCs w:val="28"/>
          <w:lang w:eastAsia="en-US"/>
        </w:rPr>
        <w:tab/>
      </w:r>
      <w:r w:rsidRPr="0050016A">
        <w:rPr>
          <w:rFonts w:eastAsia="Calibri"/>
          <w:sz w:val="28"/>
          <w:szCs w:val="28"/>
          <w:lang w:eastAsia="en-US"/>
        </w:rPr>
        <w:tab/>
        <w:t xml:space="preserve">                      </w:t>
      </w:r>
      <w:r>
        <w:rPr>
          <w:rFonts w:eastAsia="Calibri"/>
          <w:sz w:val="28"/>
          <w:szCs w:val="28"/>
          <w:lang w:eastAsia="en-US"/>
        </w:rPr>
        <w:t xml:space="preserve">     Р.М.</w:t>
      </w:r>
      <w:r w:rsidRPr="0050016A">
        <w:rPr>
          <w:rFonts w:eastAsia="Calibri"/>
          <w:sz w:val="28"/>
          <w:szCs w:val="28"/>
          <w:lang w:eastAsia="en-US"/>
        </w:rPr>
        <w:t>Гарипов</w:t>
      </w:r>
    </w:p>
    <w:p w:rsidR="0050016A" w:rsidRPr="0050016A" w:rsidRDefault="0050016A" w:rsidP="0050016A">
      <w:pPr>
        <w:spacing w:after="20"/>
        <w:jc w:val="both"/>
        <w:rPr>
          <w:rFonts w:eastAsia="Calibri"/>
          <w:sz w:val="28"/>
          <w:szCs w:val="28"/>
          <w:lang w:eastAsia="en-US"/>
        </w:rPr>
      </w:pPr>
    </w:p>
    <w:p w:rsidR="0050016A" w:rsidRPr="0050016A" w:rsidRDefault="0050016A" w:rsidP="0050016A">
      <w:pPr>
        <w:spacing w:after="20"/>
        <w:jc w:val="both"/>
        <w:rPr>
          <w:rFonts w:eastAsia="Calibri"/>
          <w:sz w:val="28"/>
          <w:szCs w:val="28"/>
          <w:lang w:eastAsia="en-US"/>
        </w:rPr>
      </w:pPr>
    </w:p>
    <w:p w:rsidR="00A5412D" w:rsidRPr="0050016A" w:rsidRDefault="00A5412D" w:rsidP="000507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A5412D" w:rsidRPr="0050016A" w:rsidSect="0050016A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67" w:rsidRDefault="00301667">
      <w:r>
        <w:separator/>
      </w:r>
    </w:p>
  </w:endnote>
  <w:endnote w:type="continuationSeparator" w:id="0">
    <w:p w:rsidR="00301667" w:rsidRDefault="0030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67" w:rsidRDefault="00301667">
      <w:r>
        <w:separator/>
      </w:r>
    </w:p>
  </w:footnote>
  <w:footnote w:type="continuationSeparator" w:id="0">
    <w:p w:rsidR="00301667" w:rsidRDefault="00301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B7E2931"/>
    <w:multiLevelType w:val="hybridMultilevel"/>
    <w:tmpl w:val="5BE87152"/>
    <w:lvl w:ilvl="0" w:tplc="076653AC">
      <w:start w:val="1"/>
      <w:numFmt w:val="decimal"/>
      <w:lvlText w:val="%1."/>
      <w:lvlJc w:val="left"/>
      <w:pPr>
        <w:tabs>
          <w:tab w:val="num" w:pos="1185"/>
        </w:tabs>
        <w:ind w:left="1185" w:hanging="54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4405C"/>
    <w:multiLevelType w:val="hybridMultilevel"/>
    <w:tmpl w:val="8FF2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847C00"/>
    <w:multiLevelType w:val="hybridMultilevel"/>
    <w:tmpl w:val="9446A754"/>
    <w:numStyleLink w:val="7"/>
  </w:abstractNum>
  <w:abstractNum w:abstractNumId="10" w15:restartNumberingAfterBreak="0">
    <w:nsid w:val="41B50D59"/>
    <w:multiLevelType w:val="singleLevel"/>
    <w:tmpl w:val="90F6968C"/>
    <w:lvl w:ilvl="0">
      <w:start w:val="1"/>
      <w:numFmt w:val="decimal"/>
      <w:lvlText w:val="1.%1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3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44F6E9E"/>
    <w:multiLevelType w:val="hybridMultilevel"/>
    <w:tmpl w:val="7820FD30"/>
    <w:numStyleLink w:val="4"/>
  </w:abstractNum>
  <w:abstractNum w:abstractNumId="15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8CF7901"/>
    <w:multiLevelType w:val="hybridMultilevel"/>
    <w:tmpl w:val="CECC03B4"/>
    <w:numStyleLink w:val="20"/>
  </w:abstractNum>
  <w:num w:numId="1">
    <w:abstractNumId w:val="12"/>
  </w:num>
  <w:num w:numId="2">
    <w:abstractNumId w:val="4"/>
  </w:num>
  <w:num w:numId="3">
    <w:abstractNumId w:val="16"/>
  </w:num>
  <w:num w:numId="4">
    <w:abstractNumId w:val="17"/>
  </w:num>
  <w:num w:numId="5">
    <w:abstractNumId w:val="13"/>
  </w:num>
  <w:num w:numId="6">
    <w:abstractNumId w:val="1"/>
  </w:num>
  <w:num w:numId="7">
    <w:abstractNumId w:val="15"/>
  </w:num>
  <w:num w:numId="8">
    <w:abstractNumId w:val="14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0755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84F87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476FA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667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1C1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016A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0CAA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2465"/>
    <w:rsid w:val="00984A8D"/>
    <w:rsid w:val="0098677B"/>
    <w:rsid w:val="009967F3"/>
    <w:rsid w:val="009A36DC"/>
    <w:rsid w:val="009B23C1"/>
    <w:rsid w:val="009B70FA"/>
    <w:rsid w:val="009C77A3"/>
    <w:rsid w:val="009D23A7"/>
    <w:rsid w:val="009E4D09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5412D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AF294F"/>
    <w:rsid w:val="00B02F1A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36416"/>
    <w:rsid w:val="00E51B49"/>
    <w:rsid w:val="00E5624E"/>
    <w:rsid w:val="00E62980"/>
    <w:rsid w:val="00E63EE2"/>
    <w:rsid w:val="00E710E0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B763F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64D59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8340C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numbering" w:customStyle="1" w:styleId="35">
    <w:name w:val="Нет списка3"/>
    <w:next w:val="a2"/>
    <w:uiPriority w:val="99"/>
    <w:semiHidden/>
    <w:unhideWhenUsed/>
    <w:rsid w:val="00050755"/>
  </w:style>
  <w:style w:type="paragraph" w:customStyle="1" w:styleId="QRCODE">
    <w:name w:val="#QRCODE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table" w:customStyle="1" w:styleId="36">
    <w:name w:val="Сетка таблицы3"/>
    <w:basedOn w:val="a1"/>
    <w:next w:val="ae"/>
    <w:uiPriority w:val="39"/>
    <w:rsid w:val="0005075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7267632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7267632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436753181&amp;mark=0000000000000000000000000000000000000000000000000064U0I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kodeks://link/d?nd=902228011&amp;prevdoc=726575177&amp;point=mark=000000000000000000000000000000000000000000000000007D20K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A3A212-0B78-4CD3-BF9E-E032D465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2025-09-10T08:18:00Z</cp:lastPrinted>
  <dcterms:created xsi:type="dcterms:W3CDTF">2025-09-10T08:19:00Z</dcterms:created>
  <dcterms:modified xsi:type="dcterms:W3CDTF">2025-09-22T12:10:00Z</dcterms:modified>
</cp:coreProperties>
</file>