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16316" w:rsidP="00107FC2">
            <w:pPr>
              <w:rPr>
                <w:sz w:val="28"/>
              </w:rPr>
            </w:pPr>
            <w:r>
              <w:rPr>
                <w:sz w:val="28"/>
              </w:rPr>
              <w:t>№ 283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37B4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«31»              07    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BA17E0" w:rsidRDefault="00BA17E0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A17E0" w:rsidRPr="00BE15E1" w:rsidRDefault="00BA17E0" w:rsidP="00BA17E0">
      <w:pPr>
        <w:tabs>
          <w:tab w:val="left" w:pos="4536"/>
        </w:tabs>
        <w:autoSpaceDE w:val="0"/>
        <w:autoSpaceDN w:val="0"/>
        <w:adjustRightInd w:val="0"/>
        <w:ind w:right="4819"/>
        <w:rPr>
          <w:rFonts w:ascii="Arial" w:hAnsi="Arial" w:cs="Arial"/>
          <w:bCs/>
          <w:kern w:val="28"/>
          <w:sz w:val="24"/>
          <w:szCs w:val="24"/>
        </w:rPr>
      </w:pPr>
      <w:r w:rsidRPr="00BE15E1">
        <w:rPr>
          <w:rFonts w:ascii="Arial" w:hAnsi="Arial" w:cs="Arial"/>
          <w:bCs/>
          <w:kern w:val="28"/>
          <w:sz w:val="24"/>
          <w:szCs w:val="24"/>
        </w:rPr>
        <w:t xml:space="preserve">О внесении изменений в постановление Исполнительного комитета Мамадышского муниципального </w:t>
      </w:r>
      <w:r w:rsidRPr="00BE15E1">
        <w:rPr>
          <w:rFonts w:ascii="Arial" w:hAnsi="Arial" w:cs="Arial"/>
          <w:iCs/>
          <w:sz w:val="24"/>
          <w:szCs w:val="24"/>
        </w:rPr>
        <w:t xml:space="preserve">района </w:t>
      </w:r>
      <w:r w:rsidRPr="00BE15E1">
        <w:rPr>
          <w:rFonts w:ascii="Arial" w:hAnsi="Arial" w:cs="Arial"/>
          <w:sz w:val="24"/>
          <w:szCs w:val="24"/>
        </w:rPr>
        <w:t>Республики Татарстан от 20.08.2021г. № 273</w:t>
      </w:r>
      <w:r w:rsidRPr="00BE15E1">
        <w:rPr>
          <w:rFonts w:ascii="Arial" w:hAnsi="Arial" w:cs="Arial"/>
          <w:bCs/>
          <w:kern w:val="28"/>
          <w:sz w:val="24"/>
          <w:szCs w:val="24"/>
        </w:rPr>
        <w:t xml:space="preserve"> «Об утверждении Административных регламентов предоставления муниципальных услуг в новой редакции»</w:t>
      </w:r>
    </w:p>
    <w:p w:rsidR="00BA17E0" w:rsidRPr="00BE15E1" w:rsidRDefault="00BA17E0" w:rsidP="00BA17E0">
      <w:pPr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24"/>
          <w:szCs w:val="24"/>
        </w:rPr>
      </w:pPr>
    </w:p>
    <w:p w:rsidR="00BA17E0" w:rsidRPr="00BE15E1" w:rsidRDefault="00BA17E0" w:rsidP="00BA17E0">
      <w:pPr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24"/>
          <w:szCs w:val="24"/>
        </w:rPr>
      </w:pPr>
    </w:p>
    <w:p w:rsidR="00BA17E0" w:rsidRPr="00BE15E1" w:rsidRDefault="00BA17E0" w:rsidP="00BA17E0">
      <w:pPr>
        <w:keepNext/>
        <w:widowControl w:val="0"/>
        <w:ind w:firstLine="720"/>
        <w:jc w:val="both"/>
        <w:outlineLvl w:val="0"/>
        <w:rPr>
          <w:rFonts w:ascii="Arial" w:hAnsi="Arial" w:cs="Arial"/>
          <w:bCs/>
          <w:sz w:val="24"/>
          <w:szCs w:val="24"/>
          <w:lang w:val="x-none" w:eastAsia="x-none"/>
        </w:rPr>
      </w:pPr>
      <w:r w:rsidRPr="00BE15E1">
        <w:rPr>
          <w:rFonts w:ascii="Arial" w:hAnsi="Arial" w:cs="Arial"/>
          <w:bCs/>
          <w:sz w:val="24"/>
          <w:szCs w:val="24"/>
          <w:lang w:val="x-none" w:eastAsia="x-none"/>
        </w:rPr>
        <w:t xml:space="preserve">В соответствии со статьей 11.10 Земельного кодекса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07 июня 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данных», во исполнение письма Министерства земельных и имущественных отношений Республики Татарстан от 22.05.2025 № 1-31/8045, Исполнительный комитет Мамадышского муниципального района   Республики Татарстан </w:t>
      </w:r>
    </w:p>
    <w:p w:rsidR="00BA17E0" w:rsidRPr="00BE15E1" w:rsidRDefault="00BA17E0" w:rsidP="00BA17E0">
      <w:pPr>
        <w:keepNext/>
        <w:widowControl w:val="0"/>
        <w:ind w:firstLine="720"/>
        <w:jc w:val="both"/>
        <w:outlineLvl w:val="0"/>
        <w:rPr>
          <w:rFonts w:ascii="Arial" w:hAnsi="Arial" w:cs="Arial"/>
          <w:bCs/>
          <w:iCs/>
          <w:sz w:val="24"/>
          <w:szCs w:val="24"/>
          <w:lang w:eastAsia="x-none"/>
        </w:rPr>
      </w:pPr>
      <w:r w:rsidRPr="00BE15E1">
        <w:rPr>
          <w:rFonts w:ascii="Arial" w:hAnsi="Arial" w:cs="Arial"/>
          <w:bCs/>
          <w:sz w:val="24"/>
          <w:szCs w:val="24"/>
          <w:lang w:eastAsia="x-none"/>
        </w:rPr>
        <w:t>п о с т а н о в л я е т: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 xml:space="preserve">  1. Внести в Административный регламент предоставления муниципальной услуги по предварительному согласованию предоставления земельного участка,</w:t>
      </w:r>
      <w:r w:rsidRPr="00BE15E1">
        <w:rPr>
          <w:rFonts w:ascii="Arial" w:hAnsi="Arial" w:cs="Arial"/>
          <w:sz w:val="24"/>
          <w:szCs w:val="24"/>
        </w:rPr>
        <w:t xml:space="preserve"> утверждённый постановлением Исполнительного комитета Мамадышского муниципального района Республики Татарстан от 20.08.2021 № 273 «Об утверждении административных регламентов предоставления муниципальных услуг в новой редакции» </w:t>
      </w:r>
      <w:r w:rsidRPr="00BE15E1">
        <w:rPr>
          <w:rFonts w:ascii="Arial" w:hAnsi="Arial" w:cs="Arial"/>
          <w:color w:val="000000"/>
          <w:sz w:val="24"/>
          <w:szCs w:val="24"/>
        </w:rPr>
        <w:t>(Приложение №2 Постановления), с</w:t>
      </w:r>
      <w:r w:rsidRPr="00BE15E1">
        <w:rPr>
          <w:rFonts w:ascii="Arial" w:hAnsi="Arial" w:cs="Arial"/>
          <w:sz w:val="24"/>
          <w:szCs w:val="24"/>
        </w:rPr>
        <w:t>ледующие изменения: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 xml:space="preserve">  1.1. Часть 2 пункта 2.5.2 изложить в новой редакции: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 xml:space="preserve"> «2) схема расположения земельного участка с указанием координат характерных точек границ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 Схема расположения земельного участка предоставляется в виде электронного документа в формате xml или в иных форматах, предусмотренных приказом Министерства экономического 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lastRenderedPageBreak/>
        <w:t>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1.2. Пункт 3.5.3 изложить в новой редакции: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«</w:t>
      </w:r>
      <w:bookmarkStart w:id="0" w:name="_Hlk196913834"/>
      <w:r w:rsidRPr="00BE15E1">
        <w:rPr>
          <w:rFonts w:ascii="Arial" w:hAnsi="Arial" w:cs="Arial"/>
          <w:sz w:val="24"/>
          <w:szCs w:val="24"/>
          <w:shd w:val="clear" w:color="auto" w:fill="FFFFFF"/>
        </w:rPr>
        <w:t>3.5.3. Исполнение процедур, указанных в пункте 3.5.2.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В рамках исполнения отдельных процедур, указанных в пункте 3.5.2.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Максимальный срок выполнения административных процедур, указанных в пункте 3.5 Регламента, составляет один рабочий день.</w:t>
      </w:r>
      <w:bookmarkEnd w:id="0"/>
      <w:r w:rsidRPr="00BE15E1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1.3. Пункт 3.6.5 изложить в новой редакции: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«3.6.5. Исполнение процедур, указанных в пунктах 3.6.2 - 3.6.4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В рамках исполнения отдельных процедур, указанных в пункте 3.6.2 - 3.6.4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 xml:space="preserve">Максимальный срок выполнения административных процедур, указанных в пункте 3.6 Регламента, составляет 17 рабочих дней, в случае опубликования извещения о предстоящем предоставлении земельного участка - 49 рабочих дней.». 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2. Внести в Административный регламент предоставления муниципальной услуги в аренду, в собственность на торгах, утверждённый постановлением Исполнительного комитета Мамадышского муниципального района Республики Татарстан от 20.08.2021 № 273 «Об утверждении административных регламентов предоставления муниципальных услуг в новой редакции» (Приложение №3 Постановления), следующие изменения: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2.1. Пункт 3.5.4. изложить в новой редакции: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«3.5.4. Исполнение процедур, указанных в пункте 3.5.2.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В рамках исполнения отдельных процедур, указанных в пункте 3.5.2.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Максимальный срок выполнения административных процедур, указанных в пункте 3.5 Регламента, составляет 3 рабочих дня, в случае необходимости выезда для осмотра земельного участка и оценки на предмет соответствия установленным требования — 14 рабочих дней.».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2.2. Пункт 3.6.5. изложить в новой редакции: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«3.6.5. Исполнение процедур, указанных в пунктах 3.6.2.-3.6.4.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 xml:space="preserve">В рамках исполнения отдельных процедур, указанных в пунктах 3.6.2.-3.6.4. Регламента, связанных, в том числе, с использованием пространственных данных, </w:t>
      </w:r>
      <w:r w:rsidRPr="00BE15E1">
        <w:rPr>
          <w:rFonts w:ascii="Arial" w:hAnsi="Arial" w:cs="Arial"/>
          <w:sz w:val="24"/>
          <w:szCs w:val="24"/>
          <w:shd w:val="clear" w:color="auto" w:fill="FFFFFF"/>
        </w:rPr>
        <w:lastRenderedPageBreak/>
        <w:t>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Максимальный срок выполнения административных процедур, указанных в пункте 3.6 Регламента, составляет 37 рабочих дней.».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E15E1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BA17E0" w:rsidRPr="00BE15E1" w:rsidRDefault="00BA17E0" w:rsidP="00BA17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E15E1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BA17E0" w:rsidRPr="00BE15E1" w:rsidRDefault="00BA17E0" w:rsidP="00BA17E0">
      <w:pPr>
        <w:keepNext/>
        <w:widowControl w:val="0"/>
        <w:ind w:firstLine="720"/>
        <w:jc w:val="both"/>
        <w:outlineLvl w:val="0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BA17E0" w:rsidRPr="00BE15E1" w:rsidRDefault="00BA17E0" w:rsidP="00BA17E0">
      <w:pPr>
        <w:rPr>
          <w:rFonts w:ascii="Arial" w:hAnsi="Arial" w:cs="Arial"/>
          <w:sz w:val="24"/>
          <w:szCs w:val="24"/>
          <w:lang w:eastAsia="x-none"/>
        </w:rPr>
      </w:pPr>
    </w:p>
    <w:p w:rsidR="00BA17E0" w:rsidRPr="00BE15E1" w:rsidRDefault="00BA17E0" w:rsidP="00BA17E0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BA17E0" w:rsidRPr="00BE15E1" w:rsidRDefault="00BA17E0" w:rsidP="00BA17E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15E1">
        <w:rPr>
          <w:rFonts w:ascii="Arial" w:hAnsi="Arial" w:cs="Arial"/>
          <w:sz w:val="24"/>
          <w:szCs w:val="24"/>
          <w:shd w:val="clear" w:color="auto" w:fill="FFFFFF"/>
        </w:rPr>
        <w:t>Руководитель                                                                                                Р.М.Гарипов</w:t>
      </w:r>
    </w:p>
    <w:p w:rsidR="00BA17E0" w:rsidRPr="00BE15E1" w:rsidRDefault="00BA17E0" w:rsidP="00BA17E0">
      <w:pPr>
        <w:tabs>
          <w:tab w:val="left" w:pos="1377"/>
        </w:tabs>
        <w:rPr>
          <w:rFonts w:ascii="Arial" w:hAnsi="Arial" w:cs="Arial"/>
          <w:sz w:val="24"/>
          <w:szCs w:val="24"/>
          <w:lang w:eastAsia="x-none"/>
        </w:rPr>
      </w:pPr>
    </w:p>
    <w:p w:rsidR="00BA17E0" w:rsidRPr="00BE15E1" w:rsidRDefault="00BA17E0" w:rsidP="0005075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BA17E0" w:rsidRPr="00BE15E1" w:rsidSect="00585EE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DD8" w:rsidRDefault="00C81DD8">
      <w:r>
        <w:separator/>
      </w:r>
    </w:p>
  </w:endnote>
  <w:endnote w:type="continuationSeparator" w:id="0">
    <w:p w:rsidR="00C81DD8" w:rsidRDefault="00C8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DD8" w:rsidRDefault="00C81DD8">
      <w:r>
        <w:separator/>
      </w:r>
    </w:p>
  </w:footnote>
  <w:footnote w:type="continuationSeparator" w:id="0">
    <w:p w:rsidR="00C81DD8" w:rsidRDefault="00C81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847C00"/>
    <w:multiLevelType w:val="hybridMultilevel"/>
    <w:tmpl w:val="9446A754"/>
    <w:numStyleLink w:val="7"/>
  </w:abstractNum>
  <w:abstractNum w:abstractNumId="9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44F6E9E"/>
    <w:multiLevelType w:val="hybridMultilevel"/>
    <w:tmpl w:val="7820FD30"/>
    <w:numStyleLink w:val="4"/>
  </w:abstractNum>
  <w:abstractNum w:abstractNumId="14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8CF7901"/>
    <w:multiLevelType w:val="hybridMultilevel"/>
    <w:tmpl w:val="CECC03B4"/>
    <w:numStyleLink w:val="20"/>
  </w:abstractNum>
  <w:num w:numId="1">
    <w:abstractNumId w:val="11"/>
  </w:num>
  <w:num w:numId="2">
    <w:abstractNumId w:val="4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14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37B4A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2C4E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16316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477F0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2FA6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A17E0"/>
    <w:rsid w:val="00BB046A"/>
    <w:rsid w:val="00BB1A09"/>
    <w:rsid w:val="00BC3C8B"/>
    <w:rsid w:val="00BC440A"/>
    <w:rsid w:val="00BD4DE7"/>
    <w:rsid w:val="00BE15E1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DD8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1051EB-3C4E-4D6E-AFD8-1A8A94AF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2025-07-29T06:19:00Z</cp:lastPrinted>
  <dcterms:created xsi:type="dcterms:W3CDTF">2025-07-29T06:20:00Z</dcterms:created>
  <dcterms:modified xsi:type="dcterms:W3CDTF">2025-08-01T06:10:00Z</dcterms:modified>
</cp:coreProperties>
</file>