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1A0D" w:rsidP="00107FC2">
            <w:pPr>
              <w:rPr>
                <w:sz w:val="28"/>
              </w:rPr>
            </w:pPr>
            <w:r>
              <w:rPr>
                <w:sz w:val="28"/>
              </w:rPr>
              <w:t>№ 148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1A0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 »           04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D122F" w:rsidRPr="004D122F" w:rsidRDefault="004D122F" w:rsidP="004D122F">
      <w:pPr>
        <w:jc w:val="both"/>
        <w:rPr>
          <w:sz w:val="28"/>
          <w:szCs w:val="28"/>
        </w:rPr>
      </w:pPr>
    </w:p>
    <w:p w:rsidR="004D122F" w:rsidRPr="004D122F" w:rsidRDefault="004D122F" w:rsidP="004D122F">
      <w:pPr>
        <w:jc w:val="both"/>
        <w:rPr>
          <w:sz w:val="28"/>
          <w:szCs w:val="28"/>
        </w:rPr>
      </w:pPr>
      <w:r w:rsidRPr="004D122F">
        <w:rPr>
          <w:sz w:val="28"/>
          <w:szCs w:val="28"/>
        </w:rPr>
        <w:t>О внесении изменений в постановление</w:t>
      </w:r>
    </w:p>
    <w:p w:rsidR="004D122F" w:rsidRPr="004D122F" w:rsidRDefault="004D122F" w:rsidP="004D122F">
      <w:pPr>
        <w:jc w:val="both"/>
        <w:rPr>
          <w:sz w:val="28"/>
          <w:szCs w:val="28"/>
        </w:rPr>
      </w:pPr>
      <w:r w:rsidRPr="004D122F">
        <w:rPr>
          <w:sz w:val="28"/>
          <w:szCs w:val="28"/>
        </w:rPr>
        <w:t>Руководителя Исполнительного комитета</w:t>
      </w:r>
    </w:p>
    <w:p w:rsidR="004D122F" w:rsidRPr="004D122F" w:rsidRDefault="004D122F" w:rsidP="004D122F">
      <w:pPr>
        <w:jc w:val="both"/>
        <w:rPr>
          <w:sz w:val="28"/>
          <w:szCs w:val="28"/>
        </w:rPr>
      </w:pPr>
      <w:r w:rsidRPr="004D122F">
        <w:rPr>
          <w:sz w:val="28"/>
          <w:szCs w:val="28"/>
        </w:rPr>
        <w:t>Мамадышского муниципального района</w:t>
      </w:r>
    </w:p>
    <w:p w:rsidR="004D122F" w:rsidRPr="004D122F" w:rsidRDefault="004D122F" w:rsidP="004D122F">
      <w:pPr>
        <w:jc w:val="both"/>
        <w:rPr>
          <w:sz w:val="28"/>
        </w:rPr>
      </w:pPr>
      <w:r w:rsidRPr="004D122F">
        <w:rPr>
          <w:sz w:val="28"/>
          <w:szCs w:val="28"/>
        </w:rPr>
        <w:t>от 15.04.2022г.№ 115 «</w:t>
      </w:r>
      <w:r w:rsidRPr="004D122F">
        <w:rPr>
          <w:sz w:val="28"/>
        </w:rPr>
        <w:t>Об утверждении Положения</w:t>
      </w:r>
    </w:p>
    <w:p w:rsidR="004D122F" w:rsidRPr="004D122F" w:rsidRDefault="004D122F" w:rsidP="004D122F">
      <w:pPr>
        <w:jc w:val="both"/>
        <w:rPr>
          <w:sz w:val="28"/>
        </w:rPr>
      </w:pPr>
      <w:r w:rsidRPr="004D122F">
        <w:rPr>
          <w:sz w:val="28"/>
        </w:rPr>
        <w:t>об условиях оплаты труда работников информационно-методических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>отделов в составе муниципального казенного учреждения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>«Отдел образования»  Исполнительного комитета Мамадышского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>муниципального района Республики Татарстан, осуществляющих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 xml:space="preserve">переданные государственные полномочия по методическому и 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>информационно-техническому обеспечению образовательной</w:t>
      </w:r>
    </w:p>
    <w:p w:rsidR="004D122F" w:rsidRPr="004D122F" w:rsidRDefault="004D122F" w:rsidP="004D122F">
      <w:pPr>
        <w:contextualSpacing/>
        <w:rPr>
          <w:sz w:val="28"/>
        </w:rPr>
      </w:pPr>
      <w:r w:rsidRPr="004D122F">
        <w:rPr>
          <w:sz w:val="28"/>
        </w:rPr>
        <w:t>деятельности профессиональной квалификационной группы</w:t>
      </w:r>
    </w:p>
    <w:p w:rsidR="004D122F" w:rsidRPr="004D122F" w:rsidRDefault="004D122F" w:rsidP="004D122F">
      <w:pPr>
        <w:contextualSpacing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D122F">
        <w:rPr>
          <w:sz w:val="28"/>
        </w:rPr>
        <w:t xml:space="preserve">педагогических работников </w:t>
      </w:r>
      <w:r w:rsidRPr="004D122F">
        <w:rPr>
          <w:rFonts w:ascii="Times New Roman CYR" w:hAnsi="Times New Roman CYR" w:cs="Times New Roman CYR"/>
          <w:bCs/>
          <w:color w:val="26282F"/>
          <w:sz w:val="28"/>
          <w:szCs w:val="28"/>
        </w:rPr>
        <w:t>«Отдел образования» Мамадышского</w:t>
      </w:r>
    </w:p>
    <w:p w:rsidR="004D122F" w:rsidRPr="004D122F" w:rsidRDefault="004D122F" w:rsidP="004D122F">
      <w:pPr>
        <w:contextualSpacing/>
        <w:rPr>
          <w:sz w:val="28"/>
          <w:szCs w:val="28"/>
        </w:rPr>
      </w:pPr>
      <w:r w:rsidRPr="004D122F">
        <w:rPr>
          <w:rFonts w:ascii="Times New Roman CYR" w:hAnsi="Times New Roman CYR" w:cs="Times New Roman CYR"/>
          <w:bCs/>
          <w:color w:val="26282F"/>
          <w:sz w:val="28"/>
          <w:szCs w:val="28"/>
        </w:rPr>
        <w:t>муниципального района</w:t>
      </w: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Default="004D122F" w:rsidP="004D122F">
      <w:pPr>
        <w:ind w:firstLine="720"/>
        <w:jc w:val="both"/>
        <w:rPr>
          <w:sz w:val="28"/>
          <w:szCs w:val="28"/>
        </w:rPr>
      </w:pPr>
      <w:r w:rsidRPr="004D122F">
        <w:rPr>
          <w:sz w:val="28"/>
          <w:szCs w:val="28"/>
        </w:rPr>
        <w:t xml:space="preserve">В соответствии с приказом Министерство образования и науки Республики Татарстан от 07.04.2025 года № под-608/25 и частью второй статьи 6 Закона Республики Татарстан от 22 февраля 2006 года 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деятельности, Исполнительный комитет Мамадышского муниципального района Республики Татарстан  </w:t>
      </w:r>
    </w:p>
    <w:p w:rsidR="004D122F" w:rsidRPr="004D122F" w:rsidRDefault="004D122F" w:rsidP="004D1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122F">
        <w:rPr>
          <w:sz w:val="28"/>
          <w:szCs w:val="28"/>
        </w:rPr>
        <w:t xml:space="preserve"> п о с т а н о в л я е т:</w:t>
      </w:r>
    </w:p>
    <w:p w:rsidR="004D122F" w:rsidRPr="004D122F" w:rsidRDefault="004D122F" w:rsidP="004D122F">
      <w:pPr>
        <w:ind w:firstLine="708"/>
        <w:jc w:val="both"/>
        <w:rPr>
          <w:sz w:val="28"/>
          <w:szCs w:val="28"/>
        </w:rPr>
      </w:pPr>
      <w:r w:rsidRPr="004D122F">
        <w:rPr>
          <w:sz w:val="28"/>
          <w:szCs w:val="28"/>
        </w:rPr>
        <w:t xml:space="preserve">1. Внести в Положение об условиях оплаты труда работников информационно-методических отделов в составе муниципального казённого учреждения «Отдел образования» Исполнительного комитета Мамадышского муниципального района,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</w:t>
      </w:r>
      <w:r w:rsidRPr="004D122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«Отдел образования» Мамадышского муниципального района утвержденного </w:t>
      </w:r>
      <w:r w:rsidRPr="004D122F">
        <w:rPr>
          <w:sz w:val="28"/>
          <w:szCs w:val="28"/>
        </w:rPr>
        <w:t>постановлением Исполнительного комитета Мамадышского муниципального района от 15.04.2022г.№ 115 следующие изменения и дополнения:</w:t>
      </w:r>
    </w:p>
    <w:p w:rsidR="004D122F" w:rsidRPr="004D122F" w:rsidRDefault="004D122F" w:rsidP="004D122F">
      <w:pPr>
        <w:ind w:firstLine="708"/>
        <w:jc w:val="both"/>
        <w:rPr>
          <w:sz w:val="28"/>
          <w:szCs w:val="28"/>
        </w:rPr>
      </w:pPr>
      <w:r w:rsidRPr="004D122F">
        <w:rPr>
          <w:sz w:val="28"/>
          <w:szCs w:val="28"/>
        </w:rPr>
        <w:t>1.1. раздел 2 пункта 1 изложить в следующей редакции:</w:t>
      </w:r>
    </w:p>
    <w:p w:rsidR="004D122F" w:rsidRPr="004D122F" w:rsidRDefault="004D122F" w:rsidP="004D122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122F">
        <w:rPr>
          <w:sz w:val="28"/>
          <w:szCs w:val="28"/>
        </w:rPr>
        <w:lastRenderedPageBreak/>
        <w:t xml:space="preserve">«Базовые оклады работников информационно-методических отделов, находящихся в структуре </w:t>
      </w:r>
      <w:r w:rsidRPr="004D122F">
        <w:rPr>
          <w:rFonts w:ascii="Times New Roman CYR" w:hAnsi="Times New Roman CYR" w:cs="Times New Roman CYR"/>
          <w:sz w:val="28"/>
          <w:szCs w:val="28"/>
        </w:rPr>
        <w:t>«Отдел образования» Мамадышского муниципального района, устанавливаются в следующих размерах:</w:t>
      </w:r>
    </w:p>
    <w:p w:rsidR="004D122F" w:rsidRPr="004D122F" w:rsidRDefault="004D122F" w:rsidP="004D122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122F" w:rsidRPr="004D122F" w:rsidRDefault="004D122F" w:rsidP="004D122F">
      <w:pPr>
        <w:rPr>
          <w:rFonts w:ascii="Times New Roman CYR" w:hAnsi="Times New Roman CYR" w:cs="Times New Roman CYR"/>
          <w:sz w:val="28"/>
          <w:szCs w:val="28"/>
        </w:rPr>
        <w:sectPr w:rsidR="004D122F" w:rsidRPr="004D122F" w:rsidSect="004D122F">
          <w:pgSz w:w="11900" w:h="16800"/>
          <w:pgMar w:top="851" w:right="560" w:bottom="1440" w:left="1276" w:header="720" w:footer="720" w:gutter="0"/>
          <w:cols w:space="72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56"/>
        <w:gridCol w:w="1984"/>
        <w:gridCol w:w="2977"/>
        <w:gridCol w:w="3118"/>
      </w:tblGrid>
      <w:tr w:rsidR="004D122F" w:rsidRPr="004D122F" w:rsidTr="004D122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должности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Размер базового оклада в месяц, рублей</w:t>
            </w:r>
          </w:p>
        </w:tc>
      </w:tr>
      <w:tr w:rsidR="004D122F" w:rsidRPr="004D122F" w:rsidTr="004D122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4D122F" w:rsidRPr="004D122F" w:rsidTr="004D12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4D122F" w:rsidRPr="004D122F" w:rsidTr="004D122F"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4D122F" w:rsidRPr="004D122F" w:rsidTr="004D122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22271,0</w:t>
            </w:r>
          </w:p>
        </w:tc>
      </w:tr>
      <w:tr w:rsidR="004D122F" w:rsidRPr="004D122F" w:rsidTr="004D122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122F" w:rsidRPr="004D122F" w:rsidTr="004D122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Старший методист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22276,0</w:t>
            </w:r>
          </w:p>
        </w:tc>
      </w:tr>
      <w:tr w:rsidR="004D122F" w:rsidRPr="004D122F" w:rsidTr="004D122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122F" w:rsidRPr="004D122F" w:rsidTr="004D122F"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4D122F" w:rsidRPr="004D122F" w:rsidTr="004D122F">
        <w:trPr>
          <w:trHeight w:val="22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22362,0</w:t>
            </w: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122F" w:rsidRPr="004D122F" w:rsidTr="004D122F">
        <w:trPr>
          <w:trHeight w:val="41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2F" w:rsidRPr="004D122F" w:rsidRDefault="004D122F" w:rsidP="004D122F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</w:t>
            </w: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педагогических работников образования муниципальных образований;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2F" w:rsidRPr="004D122F" w:rsidRDefault="004D122F" w:rsidP="004D12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122F">
              <w:rPr>
                <w:rFonts w:ascii="Times New Roman CYR" w:hAnsi="Times New Roman CYR" w:cs="Times New Roman CYR"/>
                <w:sz w:val="28"/>
                <w:szCs w:val="28"/>
              </w:rPr>
              <w:t>22446,0</w:t>
            </w:r>
          </w:p>
        </w:tc>
      </w:tr>
    </w:tbl>
    <w:p w:rsidR="004D122F" w:rsidRPr="004D122F" w:rsidRDefault="004D122F" w:rsidP="004D122F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</w:p>
    <w:p w:rsidR="004D122F" w:rsidRPr="004D122F" w:rsidRDefault="004D122F" w:rsidP="004D122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4D122F" w:rsidRPr="004D122F" w:rsidRDefault="004D122F" w:rsidP="004D122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4D122F" w:rsidRPr="004D122F" w:rsidRDefault="004D122F" w:rsidP="004D122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4D122F" w:rsidRPr="004D122F" w:rsidRDefault="004D122F" w:rsidP="004D122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4D122F" w:rsidRPr="004D122F" w:rsidRDefault="004D122F" w:rsidP="004D122F">
      <w:pPr>
        <w:spacing w:line="276" w:lineRule="auto"/>
        <w:rPr>
          <w:rFonts w:ascii="Calibri" w:eastAsia="Calibri" w:hAnsi="Calibri"/>
          <w:sz w:val="22"/>
          <w:szCs w:val="22"/>
        </w:rPr>
        <w:sectPr w:rsidR="004D122F" w:rsidRPr="004D122F">
          <w:pgSz w:w="16800" w:h="11900" w:orient="landscape"/>
          <w:pgMar w:top="799" w:right="851" w:bottom="799" w:left="1440" w:header="720" w:footer="720" w:gutter="0"/>
          <w:cols w:space="720"/>
        </w:sectPr>
      </w:pPr>
    </w:p>
    <w:p w:rsidR="004D122F" w:rsidRPr="004D122F" w:rsidRDefault="004D122F" w:rsidP="004D122F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4D122F">
        <w:rPr>
          <w:sz w:val="28"/>
          <w:szCs w:val="28"/>
        </w:rPr>
        <w:lastRenderedPageBreak/>
        <w:t xml:space="preserve">       </w:t>
      </w:r>
    </w:p>
    <w:p w:rsidR="004D122F" w:rsidRPr="004D122F" w:rsidRDefault="004D122F" w:rsidP="004D12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122F">
        <w:rPr>
          <w:sz w:val="28"/>
          <w:szCs w:val="28"/>
        </w:rPr>
        <w:t xml:space="preserve">     </w:t>
      </w:r>
      <w:r w:rsidRPr="004D122F">
        <w:rPr>
          <w:sz w:val="28"/>
          <w:szCs w:val="28"/>
        </w:rPr>
        <w:tab/>
        <w:t>2. Настоящее постановление вступает в силу и распространяется на правоотношения, возникшие с 1 мая 2025 года.</w:t>
      </w:r>
    </w:p>
    <w:p w:rsidR="004D122F" w:rsidRPr="004D122F" w:rsidRDefault="004D122F" w:rsidP="004D122F">
      <w:pPr>
        <w:ind w:firstLine="708"/>
        <w:jc w:val="both"/>
        <w:rPr>
          <w:sz w:val="28"/>
          <w:szCs w:val="28"/>
        </w:rPr>
      </w:pPr>
      <w:r w:rsidRPr="004D122F">
        <w:rPr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 </w:t>
      </w:r>
    </w:p>
    <w:p w:rsidR="004D122F" w:rsidRPr="004D122F" w:rsidRDefault="004D122F" w:rsidP="004D122F">
      <w:pPr>
        <w:ind w:firstLine="708"/>
        <w:jc w:val="both"/>
        <w:rPr>
          <w:sz w:val="28"/>
          <w:szCs w:val="28"/>
        </w:rPr>
      </w:pPr>
      <w:r w:rsidRPr="004D122F">
        <w:rPr>
          <w:sz w:val="28"/>
          <w:szCs w:val="28"/>
        </w:rPr>
        <w:t>4.Контроль за исполнением настоящего постановления возложить на заместителя руководител</w:t>
      </w:r>
      <w:r>
        <w:rPr>
          <w:sz w:val="28"/>
          <w:szCs w:val="28"/>
        </w:rPr>
        <w:t>я исполнительного комитета А.М.</w:t>
      </w:r>
      <w:r w:rsidRPr="004D122F">
        <w:rPr>
          <w:sz w:val="28"/>
          <w:szCs w:val="28"/>
        </w:rPr>
        <w:t>Ефимова.</w:t>
      </w:r>
    </w:p>
    <w:p w:rsidR="004D122F" w:rsidRPr="004D122F" w:rsidRDefault="004D122F" w:rsidP="004D122F">
      <w:pPr>
        <w:ind w:firstLine="720"/>
        <w:jc w:val="both"/>
        <w:rPr>
          <w:sz w:val="28"/>
          <w:szCs w:val="28"/>
        </w:rPr>
      </w:pPr>
    </w:p>
    <w:p w:rsidR="004D122F" w:rsidRPr="004D122F" w:rsidRDefault="004D122F" w:rsidP="004D122F">
      <w:pPr>
        <w:ind w:firstLine="720"/>
        <w:jc w:val="both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rPr>
          <w:sz w:val="28"/>
          <w:szCs w:val="28"/>
        </w:rPr>
      </w:pPr>
      <w:r w:rsidRPr="004D122F">
        <w:rPr>
          <w:sz w:val="28"/>
          <w:szCs w:val="28"/>
        </w:rPr>
        <w:t xml:space="preserve">Руководитель                                        </w:t>
      </w:r>
      <w:r>
        <w:rPr>
          <w:sz w:val="28"/>
          <w:szCs w:val="28"/>
        </w:rPr>
        <w:t xml:space="preserve">                                                            Р.М.</w:t>
      </w:r>
      <w:r w:rsidRPr="004D122F">
        <w:rPr>
          <w:sz w:val="28"/>
          <w:szCs w:val="28"/>
        </w:rPr>
        <w:t>Гарипов</w:t>
      </w: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4D122F" w:rsidRPr="004D122F" w:rsidRDefault="004D122F" w:rsidP="004D122F">
      <w:pPr>
        <w:spacing w:line="240" w:lineRule="atLeast"/>
        <w:jc w:val="both"/>
        <w:rPr>
          <w:sz w:val="28"/>
          <w:szCs w:val="28"/>
        </w:rPr>
      </w:pPr>
    </w:p>
    <w:p w:rsidR="004D122F" w:rsidRPr="004D122F" w:rsidRDefault="004D122F" w:rsidP="004D122F">
      <w:pPr>
        <w:spacing w:line="240" w:lineRule="atLeast"/>
        <w:jc w:val="both"/>
        <w:rPr>
          <w:sz w:val="28"/>
          <w:szCs w:val="28"/>
        </w:rPr>
      </w:pPr>
    </w:p>
    <w:p w:rsidR="004D122F" w:rsidRPr="004D122F" w:rsidRDefault="004D122F" w:rsidP="004D122F">
      <w:pPr>
        <w:ind w:left="4140"/>
        <w:rPr>
          <w:sz w:val="28"/>
          <w:szCs w:val="28"/>
        </w:rPr>
      </w:pPr>
    </w:p>
    <w:p w:rsidR="004D122F" w:rsidRPr="004D122F" w:rsidRDefault="004D122F" w:rsidP="004D122F">
      <w:pPr>
        <w:ind w:left="4140"/>
        <w:rPr>
          <w:sz w:val="28"/>
          <w:szCs w:val="28"/>
        </w:rPr>
      </w:pPr>
    </w:p>
    <w:p w:rsidR="004D122F" w:rsidRPr="004D122F" w:rsidRDefault="004D122F" w:rsidP="004D122F">
      <w:pPr>
        <w:jc w:val="both"/>
        <w:rPr>
          <w:rFonts w:cs="Shruti"/>
          <w:bCs/>
          <w:sz w:val="28"/>
          <w:szCs w:val="28"/>
          <w:lang w:bidi="gu-IN"/>
        </w:rPr>
      </w:pPr>
    </w:p>
    <w:p w:rsidR="004D122F" w:rsidRPr="004D122F" w:rsidRDefault="004D122F" w:rsidP="004D122F">
      <w:pPr>
        <w:jc w:val="both"/>
        <w:rPr>
          <w:rFonts w:cs="Shruti"/>
          <w:bCs/>
          <w:sz w:val="28"/>
          <w:szCs w:val="28"/>
          <w:lang w:bidi="gu-IN"/>
        </w:rPr>
      </w:pPr>
    </w:p>
    <w:p w:rsidR="0048317E" w:rsidRDefault="0048317E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48317E">
        <w:rPr>
          <w:sz w:val="28"/>
          <w:szCs w:val="28"/>
        </w:rPr>
        <w:tab/>
      </w:r>
    </w:p>
    <w:sectPr w:rsidR="0048317E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79" w:rsidRDefault="00B40979">
      <w:r>
        <w:separator/>
      </w:r>
    </w:p>
  </w:endnote>
  <w:endnote w:type="continuationSeparator" w:id="0">
    <w:p w:rsidR="00B40979" w:rsidRDefault="00B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79" w:rsidRDefault="00B40979">
      <w:r>
        <w:separator/>
      </w:r>
    </w:p>
  </w:footnote>
  <w:footnote w:type="continuationSeparator" w:id="0">
    <w:p w:rsidR="00B40979" w:rsidRDefault="00B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D122F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1A0D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0979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2F37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F45C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9D1B2B-5338-440E-90B8-A0D1C375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2025-04-11T06:06:00Z</cp:lastPrinted>
  <dcterms:created xsi:type="dcterms:W3CDTF">2025-04-11T06:08:00Z</dcterms:created>
  <dcterms:modified xsi:type="dcterms:W3CDTF">2025-04-17T05:53:00Z</dcterms:modified>
</cp:coreProperties>
</file>