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EE2794">
              <w:rPr>
                <w:sz w:val="28"/>
              </w:rPr>
              <w:t xml:space="preserve"> 20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E2794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«20  »              01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665F79" w:rsidRDefault="00665F79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665F79" w:rsidRPr="00665F79" w:rsidRDefault="00665F79" w:rsidP="00665F79">
      <w:pPr>
        <w:pStyle w:val="HEADERTEXT0"/>
        <w:ind w:right="5244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F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665F79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 Исполн</w:t>
        </w:r>
        <w:r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ительного комитета Мамадышского </w:t>
        </w:r>
        <w:r w:rsidRPr="00665F79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муниципального района Республики Татарстан от 24 декабря 2018 года N 607</w:t>
        </w:r>
      </w:hyperlink>
      <w:r w:rsidRPr="00665F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65F79" w:rsidRDefault="00665F79" w:rsidP="00665F79">
      <w:pPr>
        <w:pStyle w:val="HEADERTEXT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5F79" w:rsidRPr="00665F79" w:rsidRDefault="00665F79" w:rsidP="00665F79">
      <w:pPr>
        <w:pStyle w:val="HEADERTEXT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11" w:tooltip="’’Об организации предоставления государственных и муниципальных услуг (с изменениями на 28 декабря 2024 года)’’&#10;Федеральный закон от 27.07.2010 N 210-ФЗ&#10;Статус: Действующая редакция документа (действ. c 08.01.2025)" w:history="1">
        <w:r w:rsidRPr="00665F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Федеральным законом от 23 ноября 2024 года № 392-ФЗ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Исполнительный комитет Мамадышского муниципального района Республики Татарстан</w:t>
      </w: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</w:t>
      </w:r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2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665F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 Исполнительного комитета Мамадышского муниципального района Республики Татарстан от 24 декабря 2018 года N 607 "Об утверждении административных регламентов предоставления муниципальных услуг в новой редакции"</w:t>
        </w:r>
      </w:hyperlink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hyperlink r:id="rId13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665F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:rsidR="00665F79" w:rsidRPr="00665F79" w:rsidRDefault="00665F79" w:rsidP="00665F79">
      <w:pPr>
        <w:pStyle w:val="headertext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665F79">
        <w:rPr>
          <w:color w:val="000000" w:themeColor="text1"/>
          <w:sz w:val="28"/>
          <w:szCs w:val="28"/>
        </w:rPr>
        <w:t xml:space="preserve">1.1. </w:t>
      </w:r>
      <w:hyperlink r:id="rId14" w:history="1">
        <w:r w:rsidRPr="00665F79">
          <w:rPr>
            <w:rStyle w:val="ad"/>
            <w:color w:val="000000" w:themeColor="text1"/>
            <w:sz w:val="28"/>
            <w:szCs w:val="28"/>
            <w:u w:val="none"/>
          </w:rPr>
          <w:t>Пункт 28 Приложения №1</w:t>
        </w:r>
      </w:hyperlink>
      <w:r w:rsidRPr="00665F79">
        <w:rPr>
          <w:color w:val="000000" w:themeColor="text1"/>
          <w:sz w:val="28"/>
          <w:szCs w:val="28"/>
        </w:rPr>
        <w:t xml:space="preserve"> Административного регламента предоставления муниципальной услуги по предоставление земельного участка, находящегося в муниципальной собственности, в аренду без проведения торгов (Приложение №8) утвержденного Постановлением признать утратившим силу.</w:t>
      </w: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</w:t>
      </w:r>
      <w:hyperlink r:id="rId15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665F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</w:t>
      </w:r>
      <w:hyperlink r:id="rId16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665F7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 w:rsidRPr="0066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заместителя руководителя Исполнительного комитета Мамадышского муниципального района Республики Татарстан Никифорова Р.М.</w:t>
      </w:r>
    </w:p>
    <w:p w:rsidR="00665F79" w:rsidRPr="00665F79" w:rsidRDefault="00665F79" w:rsidP="00665F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5F79" w:rsidRDefault="00665F79" w:rsidP="00665F79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665F79" w:rsidRDefault="00665F79" w:rsidP="00665F79">
      <w:pPr>
        <w:pStyle w:val="FORMATTEX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        Р.М.Гарипов</w:t>
      </w:r>
    </w:p>
    <w:sectPr w:rsidR="00665F79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9E" w:rsidRDefault="00B9089E">
      <w:r>
        <w:separator/>
      </w:r>
    </w:p>
  </w:endnote>
  <w:endnote w:type="continuationSeparator" w:id="0">
    <w:p w:rsidR="00B9089E" w:rsidRDefault="00B9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9E" w:rsidRDefault="00B9089E">
      <w:r>
        <w:separator/>
      </w:r>
    </w:p>
  </w:footnote>
  <w:footnote w:type="continuationSeparator" w:id="0">
    <w:p w:rsidR="00B9089E" w:rsidRDefault="00B9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3B52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65F79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089E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2794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2ABE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5493348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493348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kodeks://link/d?nd=5493348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49334801" TargetMode="External"/><Relationship Id="rId10" Type="http://schemas.openxmlformats.org/officeDocument/2006/relationships/hyperlink" Target="kodeks://link/d?nd=5493348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549334801&amp;mark=0000O002BS7IU017P2UTO2I1NGB702PGI811A0TUS00PI62AR2257I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22F60-7630-4A5E-905B-D3A1084E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3</cp:revision>
  <cp:lastPrinted>2025-01-14T08:55:00Z</cp:lastPrinted>
  <dcterms:created xsi:type="dcterms:W3CDTF">2025-01-17T05:59:00Z</dcterms:created>
  <dcterms:modified xsi:type="dcterms:W3CDTF">2025-01-20T11:24:00Z</dcterms:modified>
</cp:coreProperties>
</file>