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D71CF6">
        <w:trPr>
          <w:trHeight w:val="1736"/>
        </w:trPr>
        <w:tc>
          <w:tcPr>
            <w:tcW w:w="992" w:type="dxa"/>
          </w:tcPr>
          <w:p w:rsidR="00D71CF6" w:rsidRDefault="002D4891">
            <w:r>
              <w:t>+</w:t>
            </w:r>
          </w:p>
          <w:p w:rsidR="00D71CF6" w:rsidRDefault="002D4891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D71CF6" w:rsidRDefault="002D4891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4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C36FD" w:rsidRDefault="005C36F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2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" filled="f" stroked="f">
                      <v:textbox style="mso-fit-shape-to-text:t">
                        <w:txbxContent>
                          <w:p w:rsidR="005C36FD" w:rsidRDefault="005C36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2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  <w:lang w:val="be-BY"/>
              </w:rPr>
              <w:t xml:space="preserve">ИСПОЛНИТЕЛЬНЫЙ </w:t>
            </w:r>
            <w:r>
              <w:rPr>
                <w:color w:val="000000"/>
                <w:sz w:val="24"/>
                <w:szCs w:val="24"/>
              </w:rPr>
              <w:t>КОМИТЕТ</w:t>
            </w:r>
            <w:r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D71CF6" w:rsidRDefault="002D48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tt-RU"/>
              </w:rPr>
              <w:t>МУ</w:t>
            </w:r>
            <w:r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D71CF6" w:rsidRDefault="002D4891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71CF6" w:rsidRDefault="002D4891">
            <w:pPr>
              <w:jc w:val="center"/>
              <w:rPr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у</w:t>
            </w:r>
            <w:r>
              <w:rPr>
                <w:lang w:val="be-BY"/>
              </w:rPr>
              <w:t xml:space="preserve">л.М.Джалиля, д.23/33, г. Мамадыш, </w:t>
            </w:r>
          </w:p>
          <w:p w:rsidR="00D71CF6" w:rsidRDefault="002D489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Республика Татарстан, 422190</w:t>
            </w:r>
          </w:p>
        </w:tc>
        <w:tc>
          <w:tcPr>
            <w:tcW w:w="1417" w:type="dxa"/>
          </w:tcPr>
          <w:p w:rsidR="00D71CF6" w:rsidRDefault="00D71CF6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D71CF6" w:rsidRDefault="002D4891">
            <w:pPr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  <w:lang w:val="tt-RU"/>
              </w:rPr>
              <w:t>АТАРСТАН</w:t>
            </w:r>
            <w:r>
              <w:rPr>
                <w:color w:val="000000"/>
                <w:sz w:val="24"/>
                <w:szCs w:val="24"/>
              </w:rPr>
              <w:t xml:space="preserve"> Р</w:t>
            </w:r>
            <w:r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D71CF6" w:rsidRDefault="002D4891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D71CF6" w:rsidRDefault="002D4891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71CF6" w:rsidRDefault="002D4891">
            <w:pPr>
              <w:pStyle w:val="afa"/>
              <w:jc w:val="center"/>
              <w:rPr>
                <w:lang w:val="tt-RU"/>
              </w:rPr>
            </w:pPr>
            <w:r>
              <w:rPr>
                <w:lang w:val="be-BY"/>
              </w:rPr>
              <w:t>М.</w:t>
            </w:r>
            <w:r>
              <w:rPr>
                <w:lang w:val="tt-RU"/>
              </w:rPr>
              <w:t xml:space="preserve">Җәлил ур, </w:t>
            </w:r>
            <w:r>
              <w:rPr>
                <w:lang w:val="be-BY"/>
              </w:rPr>
              <w:t>23/33 й., Мамадыш ш</w:t>
            </w:r>
            <w:r>
              <w:rPr>
                <w:lang w:val="tt-RU"/>
              </w:rPr>
              <w:t xml:space="preserve">., </w:t>
            </w:r>
          </w:p>
          <w:p w:rsidR="00D71CF6" w:rsidRDefault="002D4891">
            <w:pPr>
              <w:pStyle w:val="afa"/>
              <w:jc w:val="center"/>
              <w:rPr>
                <w:lang w:val="tt-RU"/>
              </w:rPr>
            </w:pPr>
            <w:r>
              <w:rPr>
                <w:lang w:val="tt-RU"/>
              </w:rPr>
              <w:t>Татарстан Республикасы, 422190</w:t>
            </w:r>
          </w:p>
        </w:tc>
        <w:tc>
          <w:tcPr>
            <w:tcW w:w="850" w:type="dxa"/>
          </w:tcPr>
          <w:p w:rsidR="00D71CF6" w:rsidRDefault="00D71CF6">
            <w:pPr>
              <w:rPr>
                <w:sz w:val="28"/>
              </w:rPr>
            </w:pPr>
          </w:p>
        </w:tc>
      </w:tr>
      <w:tr w:rsidR="00D71CF6">
        <w:tc>
          <w:tcPr>
            <w:tcW w:w="992" w:type="dxa"/>
          </w:tcPr>
          <w:p w:rsidR="00D71CF6" w:rsidRDefault="00D71CF6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D71CF6" w:rsidRDefault="00D71CF6">
            <w:pPr>
              <w:pStyle w:val="afa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D71CF6" w:rsidRDefault="002D4891">
            <w:pPr>
              <w:pStyle w:val="afa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Тел.: (85563) 3-15-00, 3-31-00</w:t>
            </w:r>
            <w:r>
              <w:rPr>
                <w:lang w:val="en-US"/>
              </w:rPr>
              <w:t>,</w:t>
            </w:r>
            <w:r>
              <w:rPr>
                <w:lang w:val="be-BY"/>
              </w:rPr>
              <w:t xml:space="preserve"> факс 3-22-21</w:t>
            </w:r>
            <w:r>
              <w:rPr>
                <w:lang w:val="en-US"/>
              </w:rPr>
              <w:t>,</w:t>
            </w:r>
            <w:r>
              <w:rPr>
                <w:lang w:val="be-BY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lang w:val="be-BY"/>
              </w:rPr>
              <w:t>-</w:t>
            </w:r>
            <w:r>
              <w:rPr>
                <w:lang w:val="en-US"/>
              </w:rPr>
              <w:t>mail</w:t>
            </w:r>
            <w:r>
              <w:rPr>
                <w:lang w:val="be-BY"/>
              </w:rPr>
              <w:t xml:space="preserve">: </w:t>
            </w:r>
            <w:r>
              <w:rPr>
                <w:lang w:val="en-US"/>
              </w:rPr>
              <w:t>mamadysh.ikrayona@tatar.ru, www.mamadysh.tatarstan.ru</w:t>
            </w:r>
          </w:p>
          <w:p w:rsidR="00D71CF6" w:rsidRDefault="002D4891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3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033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D71CF6" w:rsidRDefault="00D71CF6">
            <w:pPr>
              <w:rPr>
                <w:sz w:val="28"/>
                <w:lang w:val="en-US"/>
              </w:rPr>
            </w:pPr>
          </w:p>
        </w:tc>
      </w:tr>
      <w:tr w:rsidR="00D71CF6">
        <w:trPr>
          <w:trHeight w:val="760"/>
        </w:trPr>
        <w:tc>
          <w:tcPr>
            <w:tcW w:w="992" w:type="dxa"/>
          </w:tcPr>
          <w:p w:rsidR="00D71CF6" w:rsidRDefault="00D71CF6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D71CF6" w:rsidRDefault="002D48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Постановление</w:t>
            </w:r>
          </w:p>
          <w:p w:rsidR="00D71CF6" w:rsidRDefault="005818D0">
            <w:pPr>
              <w:rPr>
                <w:sz w:val="28"/>
              </w:rPr>
            </w:pPr>
            <w:r>
              <w:rPr>
                <w:sz w:val="28"/>
              </w:rPr>
              <w:t>№ 469</w:t>
            </w:r>
          </w:p>
        </w:tc>
        <w:tc>
          <w:tcPr>
            <w:tcW w:w="4253" w:type="dxa"/>
          </w:tcPr>
          <w:p w:rsidR="00D71CF6" w:rsidRDefault="002D4891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>
              <w:rPr>
                <w:b/>
                <w:sz w:val="28"/>
              </w:rPr>
              <w:t>Карар</w:t>
            </w:r>
          </w:p>
          <w:p w:rsidR="00D71CF6" w:rsidRDefault="005818D0">
            <w:pPr>
              <w:rPr>
                <w:sz w:val="28"/>
              </w:rPr>
            </w:pPr>
            <w:r>
              <w:rPr>
                <w:sz w:val="28"/>
              </w:rPr>
              <w:t xml:space="preserve">от « 25»       12         </w:t>
            </w:r>
            <w:r w:rsidR="002D4891">
              <w:rPr>
                <w:sz w:val="28"/>
              </w:rPr>
              <w:t>2024 г.</w:t>
            </w:r>
          </w:p>
        </w:tc>
        <w:tc>
          <w:tcPr>
            <w:tcW w:w="850" w:type="dxa"/>
          </w:tcPr>
          <w:p w:rsidR="00D71CF6" w:rsidRDefault="00D71CF6">
            <w:pPr>
              <w:rPr>
                <w:sz w:val="28"/>
              </w:rPr>
            </w:pPr>
          </w:p>
        </w:tc>
      </w:tr>
    </w:tbl>
    <w:p w:rsidR="00D71CF6" w:rsidRDefault="00D71CF6">
      <w:pPr>
        <w:rPr>
          <w:sz w:val="28"/>
          <w:szCs w:val="28"/>
        </w:rPr>
      </w:pPr>
    </w:p>
    <w:p w:rsidR="00D71CF6" w:rsidRDefault="002D4891">
      <w:pPr>
        <w:rPr>
          <w:sz w:val="28"/>
          <w:szCs w:val="28"/>
        </w:rPr>
      </w:pPr>
      <w:r>
        <w:rPr>
          <w:sz w:val="28"/>
          <w:szCs w:val="28"/>
        </w:rPr>
        <w:t>Об утверждении Комплексной Программы</w:t>
      </w:r>
    </w:p>
    <w:p w:rsidR="00D71CF6" w:rsidRDefault="002D4891">
      <w:pPr>
        <w:rPr>
          <w:sz w:val="28"/>
          <w:szCs w:val="28"/>
        </w:rPr>
      </w:pPr>
      <w:r>
        <w:rPr>
          <w:sz w:val="28"/>
          <w:szCs w:val="28"/>
        </w:rPr>
        <w:t xml:space="preserve">«Организация деятельности по профилактике </w:t>
      </w:r>
    </w:p>
    <w:p w:rsidR="00D71CF6" w:rsidRDefault="002D4891">
      <w:pPr>
        <w:rPr>
          <w:sz w:val="28"/>
          <w:szCs w:val="28"/>
        </w:rPr>
      </w:pPr>
      <w:r>
        <w:rPr>
          <w:sz w:val="28"/>
          <w:szCs w:val="28"/>
        </w:rPr>
        <w:t xml:space="preserve"> правонарушений и преступлений в</w:t>
      </w:r>
    </w:p>
    <w:p w:rsidR="00D71CF6" w:rsidRDefault="002D4891">
      <w:pPr>
        <w:rPr>
          <w:sz w:val="28"/>
          <w:szCs w:val="28"/>
        </w:rPr>
      </w:pPr>
      <w:r>
        <w:rPr>
          <w:sz w:val="28"/>
          <w:szCs w:val="28"/>
        </w:rPr>
        <w:t xml:space="preserve"> Мамадышском муниципальном районе РТ</w:t>
      </w:r>
    </w:p>
    <w:p w:rsidR="00D71CF6" w:rsidRDefault="002B01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4891">
        <w:rPr>
          <w:sz w:val="28"/>
          <w:szCs w:val="28"/>
        </w:rPr>
        <w:t xml:space="preserve">на 2025-2027 годы» </w:t>
      </w:r>
    </w:p>
    <w:p w:rsidR="00D71CF6" w:rsidRDefault="00D71CF6">
      <w:pPr>
        <w:rPr>
          <w:sz w:val="28"/>
          <w:szCs w:val="28"/>
        </w:rPr>
      </w:pPr>
    </w:p>
    <w:p w:rsidR="00D71CF6" w:rsidRDefault="00D71CF6">
      <w:pPr>
        <w:rPr>
          <w:sz w:val="28"/>
          <w:szCs w:val="28"/>
        </w:rPr>
      </w:pPr>
    </w:p>
    <w:p w:rsidR="0062441A" w:rsidRDefault="002D48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формирования многоуровневой системы профилактики правонарушений, укрепления правопорядка и общественной безопасности, вовлечения в указанную деятельность муниципальных органов, общественных формирований и населения, локализации причин и условий, способствующих совершению преступлений, а также в соответствии с постановлением Кабинета Министров Республики Татарстан от 31.12.2012 г. № 1199 «Об утверждении порядка разработки, реализации и оценки эффективности государственных программ Республики Татарстан и перечня государственных программ Республики Татарстан», Исполнительный комитет Мамадышского муниципального района Республики Татарстан  </w:t>
      </w:r>
    </w:p>
    <w:p w:rsidR="00D71CF6" w:rsidRDefault="00624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4891">
        <w:rPr>
          <w:sz w:val="28"/>
          <w:szCs w:val="28"/>
        </w:rPr>
        <w:t>п о с т а н о в л я е т:</w:t>
      </w:r>
    </w:p>
    <w:p w:rsidR="00D71CF6" w:rsidRDefault="002D4891">
      <w:pPr>
        <w:pStyle w:val="aff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Комплексную Программу «Организация деятельности по профилактике правонарушений и преступлений в Мамадышском муниципальном районе Республики </w:t>
      </w:r>
      <w:r w:rsidR="00E71CCF">
        <w:rPr>
          <w:sz w:val="28"/>
          <w:szCs w:val="28"/>
        </w:rPr>
        <w:t>Татарстан на</w:t>
      </w:r>
      <w:r>
        <w:rPr>
          <w:sz w:val="28"/>
          <w:szCs w:val="28"/>
        </w:rPr>
        <w:t xml:space="preserve"> 2025-2027 годы».</w:t>
      </w:r>
    </w:p>
    <w:p w:rsidR="00D71CF6" w:rsidRDefault="002D4891">
      <w:pPr>
        <w:keepLines/>
        <w:spacing w:line="21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2.Опубликовать настоящее постановление на Официальном портале правовой информации Республики Татарстан (http:pravo.tatarstan.ru) и на официальном сайте Мамадышского муниципального района.</w:t>
      </w:r>
    </w:p>
    <w:p w:rsidR="00E71CCF" w:rsidRDefault="002D4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настоящего постановления </w:t>
      </w:r>
      <w:r w:rsidR="00E71CCF">
        <w:rPr>
          <w:sz w:val="28"/>
          <w:szCs w:val="28"/>
        </w:rPr>
        <w:t>возложить на заместителя руководителя Исполнительного комитета Мамадышского муниципального района Республики Татарстан Ефимова А.М.</w:t>
      </w:r>
    </w:p>
    <w:p w:rsidR="00D71CF6" w:rsidRDefault="00D71CF6">
      <w:pPr>
        <w:ind w:firstLine="705"/>
        <w:jc w:val="both"/>
        <w:rPr>
          <w:sz w:val="28"/>
          <w:szCs w:val="28"/>
        </w:rPr>
      </w:pPr>
    </w:p>
    <w:p w:rsidR="00D71CF6" w:rsidRDefault="00D71CF6">
      <w:pPr>
        <w:ind w:firstLine="705"/>
        <w:jc w:val="both"/>
        <w:rPr>
          <w:sz w:val="28"/>
          <w:szCs w:val="28"/>
        </w:rPr>
      </w:pPr>
    </w:p>
    <w:p w:rsidR="00D71CF6" w:rsidRDefault="002D4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71CF6" w:rsidRDefault="002D4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Руководитель                                                                          </w:t>
      </w:r>
      <w:r w:rsidR="0062441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Р.М.Гарипов</w:t>
      </w:r>
    </w:p>
    <w:p w:rsidR="00D71CF6" w:rsidRDefault="00D71CF6">
      <w:pPr>
        <w:jc w:val="both"/>
        <w:rPr>
          <w:sz w:val="28"/>
          <w:szCs w:val="28"/>
        </w:rPr>
      </w:pPr>
    </w:p>
    <w:p w:rsidR="00D71CF6" w:rsidRDefault="00D71CF6">
      <w:pPr>
        <w:jc w:val="both"/>
        <w:rPr>
          <w:sz w:val="28"/>
          <w:szCs w:val="28"/>
        </w:rPr>
      </w:pPr>
    </w:p>
    <w:p w:rsidR="00D71CF6" w:rsidRDefault="00D71CF6">
      <w:pPr>
        <w:jc w:val="both"/>
        <w:rPr>
          <w:sz w:val="28"/>
          <w:szCs w:val="28"/>
        </w:rPr>
      </w:pPr>
    </w:p>
    <w:p w:rsidR="00D71CF6" w:rsidRDefault="00D71CF6">
      <w:pPr>
        <w:jc w:val="both"/>
        <w:rPr>
          <w:sz w:val="28"/>
          <w:szCs w:val="28"/>
        </w:rPr>
      </w:pPr>
    </w:p>
    <w:p w:rsidR="00D71CF6" w:rsidRDefault="00D71CF6">
      <w:pPr>
        <w:jc w:val="both"/>
        <w:rPr>
          <w:sz w:val="28"/>
          <w:szCs w:val="28"/>
        </w:rPr>
      </w:pPr>
    </w:p>
    <w:p w:rsidR="00D71CF6" w:rsidRDefault="00D71CF6">
      <w:pPr>
        <w:contextualSpacing/>
        <w:outlineLvl w:val="5"/>
        <w:rPr>
          <w:rFonts w:eastAsiaTheme="minorEastAsia"/>
          <w:sz w:val="24"/>
          <w:szCs w:val="24"/>
        </w:rPr>
      </w:pPr>
    </w:p>
    <w:p w:rsidR="00D71CF6" w:rsidRDefault="002D4891">
      <w:pPr>
        <w:ind w:left="5760"/>
        <w:contextualSpacing/>
        <w:outlineLvl w:val="5"/>
        <w:rPr>
          <w:rFonts w:eastAsiaTheme="minorEastAsia"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    Приложение № 1</w:t>
      </w:r>
    </w:p>
    <w:p w:rsidR="00D71CF6" w:rsidRDefault="002D4891">
      <w:pPr>
        <w:tabs>
          <w:tab w:val="left" w:pos="2835"/>
          <w:tab w:val="left" w:pos="3544"/>
          <w:tab w:val="left" w:pos="4111"/>
        </w:tabs>
        <w:ind w:firstLine="720"/>
        <w:contextualSpacing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к постановлению Исполнительного</w:t>
      </w:r>
    </w:p>
    <w:p w:rsidR="00D71CF6" w:rsidRDefault="002D4891">
      <w:pPr>
        <w:tabs>
          <w:tab w:val="left" w:pos="2835"/>
          <w:tab w:val="left" w:pos="4111"/>
        </w:tabs>
        <w:ind w:firstLine="720"/>
        <w:contextualSpacing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комитета Мамадышского                                     </w:t>
      </w:r>
    </w:p>
    <w:p w:rsidR="00D71CF6" w:rsidRDefault="002D4891">
      <w:pPr>
        <w:ind w:firstLine="720"/>
        <w:contextualSpacing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муниципального района</w:t>
      </w:r>
    </w:p>
    <w:p w:rsidR="00D71CF6" w:rsidRDefault="002D4891">
      <w:pPr>
        <w:ind w:firstLine="720"/>
        <w:contextualSpacing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Республики Татарстан </w:t>
      </w:r>
    </w:p>
    <w:p w:rsidR="00D71CF6" w:rsidRPr="0062441A" w:rsidRDefault="002D4891">
      <w:pPr>
        <w:ind w:firstLine="720"/>
        <w:contextualSpacing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Pr="0062441A">
        <w:rPr>
          <w:sz w:val="24"/>
        </w:rPr>
        <w:t xml:space="preserve">от </w:t>
      </w:r>
      <w:r w:rsidR="00A615CB">
        <w:rPr>
          <w:sz w:val="24"/>
          <w:u w:val="single"/>
        </w:rPr>
        <w:t xml:space="preserve"> 25.12.</w:t>
      </w:r>
      <w:r w:rsidR="0062441A" w:rsidRPr="0062441A">
        <w:rPr>
          <w:sz w:val="24"/>
          <w:u w:val="single"/>
        </w:rPr>
        <w:t xml:space="preserve">2024   </w:t>
      </w:r>
      <w:r w:rsidRPr="0062441A">
        <w:rPr>
          <w:sz w:val="24"/>
        </w:rPr>
        <w:t xml:space="preserve">№ </w:t>
      </w:r>
      <w:r w:rsidR="00A615CB">
        <w:rPr>
          <w:sz w:val="24"/>
          <w:u w:val="single"/>
        </w:rPr>
        <w:t xml:space="preserve"> 469</w:t>
      </w:r>
      <w:bookmarkStart w:id="0" w:name="_GoBack"/>
      <w:bookmarkEnd w:id="0"/>
      <w:r w:rsidRPr="0062441A">
        <w:rPr>
          <w:sz w:val="24"/>
        </w:rPr>
        <w:t xml:space="preserve">                                                                                          </w:t>
      </w:r>
    </w:p>
    <w:p w:rsidR="00D71CF6" w:rsidRPr="0062441A" w:rsidRDefault="002D4891">
      <w:pPr>
        <w:keepNext/>
        <w:jc w:val="both"/>
        <w:rPr>
          <w:sz w:val="24"/>
          <w:szCs w:val="24"/>
        </w:rPr>
      </w:pPr>
      <w:r w:rsidRPr="0062441A">
        <w:rPr>
          <w:sz w:val="24"/>
          <w:szCs w:val="24"/>
        </w:rPr>
        <w:t xml:space="preserve"> </w:t>
      </w:r>
    </w:p>
    <w:p w:rsidR="00D71CF6" w:rsidRDefault="00D71CF6">
      <w:pPr>
        <w:keepNext/>
        <w:jc w:val="both"/>
        <w:rPr>
          <w:sz w:val="28"/>
          <w:szCs w:val="28"/>
        </w:rPr>
      </w:pPr>
    </w:p>
    <w:p w:rsidR="00D71CF6" w:rsidRDefault="002D4891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1CF6" w:rsidRDefault="00D71CF6">
      <w:pPr>
        <w:keepNext/>
        <w:jc w:val="both"/>
        <w:rPr>
          <w:sz w:val="28"/>
          <w:szCs w:val="28"/>
        </w:rPr>
      </w:pPr>
    </w:p>
    <w:p w:rsidR="00D71CF6" w:rsidRDefault="00D71CF6">
      <w:pPr>
        <w:keepNext/>
        <w:jc w:val="both"/>
        <w:rPr>
          <w:sz w:val="28"/>
          <w:szCs w:val="28"/>
        </w:rPr>
      </w:pPr>
    </w:p>
    <w:p w:rsidR="00D71CF6" w:rsidRDefault="00D71CF6">
      <w:pPr>
        <w:keepNext/>
        <w:outlineLvl w:val="0"/>
        <w:rPr>
          <w:sz w:val="28"/>
          <w:szCs w:val="28"/>
        </w:rPr>
      </w:pPr>
    </w:p>
    <w:p w:rsidR="00D71CF6" w:rsidRDefault="00D71CF6">
      <w:pPr>
        <w:keepNext/>
        <w:outlineLvl w:val="0"/>
        <w:rPr>
          <w:sz w:val="28"/>
          <w:szCs w:val="28"/>
        </w:rPr>
      </w:pPr>
    </w:p>
    <w:p w:rsidR="00D71CF6" w:rsidRDefault="00D71CF6">
      <w:pPr>
        <w:keepNext/>
        <w:outlineLvl w:val="0"/>
        <w:rPr>
          <w:sz w:val="28"/>
          <w:szCs w:val="28"/>
        </w:rPr>
      </w:pPr>
    </w:p>
    <w:p w:rsidR="00D71CF6" w:rsidRDefault="002D4891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Комплексная программа</w:t>
      </w:r>
    </w:p>
    <w:p w:rsidR="00D71CF6" w:rsidRDefault="002D48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«Организация деятельности по профилактике </w:t>
      </w:r>
    </w:p>
    <w:p w:rsidR="00D71CF6" w:rsidRDefault="002D48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правонарушений и преступлений в</w:t>
      </w:r>
    </w:p>
    <w:p w:rsidR="00D71CF6" w:rsidRDefault="002D48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Мамадышском муниципальном районе РТ</w:t>
      </w:r>
    </w:p>
    <w:p w:rsidR="00D71CF6" w:rsidRDefault="002D48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2025-2027 годы» </w:t>
      </w:r>
    </w:p>
    <w:p w:rsidR="00D71CF6" w:rsidRDefault="00D71CF6">
      <w:pPr>
        <w:jc w:val="center"/>
        <w:rPr>
          <w:b/>
          <w:bCs/>
          <w:sz w:val="28"/>
          <w:szCs w:val="28"/>
        </w:rPr>
      </w:pPr>
    </w:p>
    <w:p w:rsidR="00D71CF6" w:rsidRDefault="00D71CF6">
      <w:pPr>
        <w:keepNext/>
        <w:jc w:val="both"/>
        <w:rPr>
          <w:b/>
          <w:sz w:val="28"/>
          <w:szCs w:val="28"/>
        </w:rPr>
      </w:pPr>
    </w:p>
    <w:p w:rsidR="00D71CF6" w:rsidRDefault="00D71CF6">
      <w:pPr>
        <w:keepNext/>
        <w:jc w:val="both"/>
        <w:rPr>
          <w:b/>
          <w:sz w:val="28"/>
          <w:szCs w:val="28"/>
        </w:rPr>
      </w:pPr>
    </w:p>
    <w:p w:rsidR="00D71CF6" w:rsidRDefault="00D71CF6">
      <w:pPr>
        <w:keepNext/>
        <w:jc w:val="both"/>
        <w:rPr>
          <w:b/>
          <w:sz w:val="28"/>
          <w:szCs w:val="28"/>
        </w:rPr>
      </w:pPr>
    </w:p>
    <w:p w:rsidR="00D71CF6" w:rsidRDefault="00D71CF6">
      <w:pPr>
        <w:keepNext/>
        <w:jc w:val="both"/>
        <w:rPr>
          <w:b/>
          <w:sz w:val="28"/>
          <w:szCs w:val="28"/>
        </w:rPr>
      </w:pPr>
    </w:p>
    <w:p w:rsidR="00D71CF6" w:rsidRDefault="00D71CF6">
      <w:pPr>
        <w:keepNext/>
        <w:jc w:val="both"/>
        <w:rPr>
          <w:b/>
          <w:sz w:val="28"/>
          <w:szCs w:val="28"/>
        </w:rPr>
      </w:pPr>
    </w:p>
    <w:p w:rsidR="00D71CF6" w:rsidRDefault="00D71CF6">
      <w:pPr>
        <w:keepNext/>
        <w:jc w:val="both"/>
        <w:rPr>
          <w:b/>
          <w:sz w:val="28"/>
          <w:szCs w:val="28"/>
        </w:rPr>
      </w:pPr>
    </w:p>
    <w:p w:rsidR="00D71CF6" w:rsidRDefault="00D71CF6">
      <w:pPr>
        <w:keepNext/>
        <w:jc w:val="both"/>
        <w:rPr>
          <w:b/>
          <w:sz w:val="28"/>
          <w:szCs w:val="28"/>
        </w:rPr>
      </w:pPr>
    </w:p>
    <w:p w:rsidR="00D71CF6" w:rsidRDefault="00D71CF6">
      <w:pPr>
        <w:keepNext/>
        <w:jc w:val="both"/>
        <w:rPr>
          <w:b/>
          <w:sz w:val="28"/>
          <w:szCs w:val="28"/>
        </w:rPr>
      </w:pPr>
    </w:p>
    <w:p w:rsidR="00D71CF6" w:rsidRDefault="00D71CF6">
      <w:pPr>
        <w:keepNext/>
        <w:jc w:val="both"/>
        <w:rPr>
          <w:b/>
          <w:sz w:val="28"/>
          <w:szCs w:val="28"/>
        </w:rPr>
      </w:pPr>
    </w:p>
    <w:p w:rsidR="00D71CF6" w:rsidRDefault="00D71CF6">
      <w:pPr>
        <w:keepNext/>
        <w:jc w:val="both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2D4891">
      <w:pPr>
        <w:keepNext/>
        <w:pageBreakBefore/>
        <w:jc w:val="center"/>
        <w:outlineLvl w:val="4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Паспорт</w:t>
      </w:r>
    </w:p>
    <w:p w:rsidR="00D71CF6" w:rsidRDefault="002D4891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Комплексной программы </w:t>
      </w:r>
    </w:p>
    <w:p w:rsidR="00D71CF6" w:rsidRDefault="002D48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«Организация деятельности по профилактике </w:t>
      </w:r>
    </w:p>
    <w:p w:rsidR="00D71CF6" w:rsidRDefault="002D48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правонарушений и преступлений в</w:t>
      </w:r>
    </w:p>
    <w:p w:rsidR="00D71CF6" w:rsidRDefault="002D48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Мамадышском муниципальном районе РТ</w:t>
      </w:r>
    </w:p>
    <w:p w:rsidR="00D71CF6" w:rsidRDefault="002D48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2025-2027 годы» </w:t>
      </w:r>
    </w:p>
    <w:p w:rsidR="00D71CF6" w:rsidRDefault="00D71CF6">
      <w:pPr>
        <w:jc w:val="center"/>
        <w:rPr>
          <w:b/>
          <w:bCs/>
          <w:sz w:val="28"/>
          <w:szCs w:val="28"/>
        </w:rPr>
      </w:pPr>
    </w:p>
    <w:p w:rsidR="00D71CF6" w:rsidRDefault="00D71CF6">
      <w:pPr>
        <w:keepNext/>
        <w:jc w:val="center"/>
        <w:outlineLvl w:val="0"/>
        <w:rPr>
          <w:b/>
          <w:bCs/>
          <w:sz w:val="28"/>
          <w:szCs w:val="28"/>
        </w:rPr>
      </w:pPr>
    </w:p>
    <w:p w:rsidR="00D71CF6" w:rsidRDefault="00D71CF6">
      <w:pPr>
        <w:keepNext/>
        <w:jc w:val="center"/>
        <w:outlineLvl w:val="4"/>
        <w:rPr>
          <w:b/>
          <w:bCs/>
          <w:sz w:val="28"/>
          <w:szCs w:val="28"/>
        </w:rPr>
      </w:pPr>
    </w:p>
    <w:p w:rsidR="00D71CF6" w:rsidRDefault="00D71CF6">
      <w:pPr>
        <w:keepNext/>
        <w:jc w:val="center"/>
        <w:outlineLvl w:val="4"/>
        <w:rPr>
          <w:b/>
          <w:bCs/>
          <w:i/>
          <w:sz w:val="28"/>
          <w:szCs w:val="28"/>
        </w:rPr>
      </w:pP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2880"/>
        <w:gridCol w:w="7200"/>
      </w:tblGrid>
      <w:tr w:rsidR="00D71CF6"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keepNext/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программа «Организация деятельности по профилактике правонарушений и преступлений в Мамадышском муниципальном районе РТ на 2025-2027 годы» (далее – Программа)</w:t>
            </w:r>
          </w:p>
          <w:p w:rsidR="00D71CF6" w:rsidRDefault="00D71CF6">
            <w:pPr>
              <w:keepNext/>
              <w:spacing w:before="60"/>
              <w:ind w:left="34" w:hanging="34"/>
              <w:jc w:val="both"/>
              <w:rPr>
                <w:sz w:val="28"/>
                <w:szCs w:val="28"/>
              </w:rPr>
            </w:pPr>
          </w:p>
        </w:tc>
      </w:tr>
    </w:tbl>
    <w:p w:rsidR="00D71CF6" w:rsidRDefault="00D71CF6">
      <w:pPr>
        <w:keepNext/>
        <w:jc w:val="both"/>
        <w:rPr>
          <w:b/>
          <w:sz w:val="28"/>
          <w:szCs w:val="28"/>
        </w:rPr>
      </w:pPr>
    </w:p>
    <w:tbl>
      <w:tblPr>
        <w:tblW w:w="1060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880"/>
        <w:gridCol w:w="7725"/>
      </w:tblGrid>
      <w:tr w:rsidR="00D71CF6"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Государственный </w:t>
            </w:r>
          </w:p>
          <w:p w:rsidR="00D71CF6" w:rsidRDefault="002D4891">
            <w:pPr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Заказчик </w:t>
            </w:r>
          </w:p>
          <w:p w:rsidR="00D71CF6" w:rsidRDefault="00D71CF6">
            <w:pPr>
              <w:rPr>
                <w:sz w:val="28"/>
              </w:rPr>
            </w:pPr>
          </w:p>
          <w:p w:rsidR="00D71CF6" w:rsidRDefault="002D4891">
            <w:pPr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Разработчик </w:t>
            </w:r>
          </w:p>
          <w:p w:rsidR="00D71CF6" w:rsidRDefault="002D4891">
            <w:pPr>
              <w:rPr>
                <w:rFonts w:ascii="Arial" w:hAnsi="Arial"/>
                <w:b/>
                <w:i/>
                <w:sz w:val="28"/>
              </w:rPr>
            </w:pPr>
            <w:r>
              <w:rPr>
                <w:sz w:val="28"/>
              </w:rPr>
              <w:t>Программы</w:t>
            </w:r>
          </w:p>
          <w:p w:rsidR="00D71CF6" w:rsidRDefault="00D71CF6">
            <w:pPr>
              <w:jc w:val="center"/>
              <w:rPr>
                <w:rFonts w:ascii="Arial" w:hAnsi="Arial"/>
                <w:b/>
                <w:i/>
                <w:sz w:val="28"/>
              </w:rPr>
            </w:pPr>
          </w:p>
          <w:p w:rsidR="00D71CF6" w:rsidRDefault="00D71CF6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77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 Мамадышского муниципального района Республики Татарстан</w:t>
            </w:r>
          </w:p>
          <w:p w:rsidR="00D71CF6" w:rsidRDefault="00D71CF6">
            <w:pPr>
              <w:keepNext/>
              <w:jc w:val="both"/>
              <w:rPr>
                <w:sz w:val="28"/>
                <w:szCs w:val="28"/>
              </w:rPr>
            </w:pPr>
          </w:p>
          <w:p w:rsidR="00D71CF6" w:rsidRDefault="002D4891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 Мамадышского муниципального района Республики Татарстан, Отдел МВД России по Мамадышскому району</w:t>
            </w:r>
          </w:p>
          <w:p w:rsidR="00D71CF6" w:rsidRDefault="00D71CF6">
            <w:pPr>
              <w:keepNext/>
              <w:jc w:val="both"/>
              <w:rPr>
                <w:sz w:val="28"/>
                <w:szCs w:val="28"/>
              </w:rPr>
            </w:pPr>
          </w:p>
        </w:tc>
      </w:tr>
      <w:tr w:rsidR="00D71CF6"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Цели и задачи </w:t>
            </w:r>
          </w:p>
          <w:p w:rsidR="00D71CF6" w:rsidRDefault="002D4891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7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 w:rsidP="00E71CCF">
            <w:pPr>
              <w:pStyle w:val="11"/>
              <w:jc w:val="both"/>
            </w:pPr>
            <w:r>
              <w:rPr>
                <w:u w:val="single"/>
              </w:rPr>
              <w:t>Цели Программы</w:t>
            </w:r>
            <w:r>
              <w:t>: формирование и создание системы профилактики правонарушений, укрепление общественного порядка и общественной безопасности, вовлечение в эту деятельность органов местного самоуправления, общественных формирований и населения, повышение роли и ответственности органов местного самоуправления в профилактике правонарушений и борьбе с преступностью</w:t>
            </w:r>
          </w:p>
          <w:p w:rsidR="00D71CF6" w:rsidRDefault="002D4891" w:rsidP="00E71CCF">
            <w:pPr>
              <w:pStyle w:val="11"/>
              <w:jc w:val="both"/>
              <w:rPr>
                <w:u w:val="single"/>
              </w:rPr>
            </w:pPr>
            <w:r>
              <w:rPr>
                <w:u w:val="single"/>
              </w:rPr>
              <w:t>Задачи Программы:</w:t>
            </w:r>
          </w:p>
          <w:p w:rsidR="00D71CF6" w:rsidRDefault="00E71CCF" w:rsidP="00E71CCF">
            <w:pPr>
              <w:pStyle w:val="11"/>
              <w:jc w:val="both"/>
            </w:pPr>
            <w:r>
              <w:t xml:space="preserve">      </w:t>
            </w:r>
            <w:r w:rsidR="002D4891">
              <w:t>снижение уровня преступности на территории Мамадышского муниципального района Республики Татарстан;</w:t>
            </w:r>
          </w:p>
          <w:p w:rsidR="00D71CF6" w:rsidRDefault="00E71CCF" w:rsidP="00E71CCF">
            <w:pPr>
              <w:pStyle w:val="11"/>
              <w:jc w:val="both"/>
            </w:pPr>
            <w:r>
              <w:t xml:space="preserve">     </w:t>
            </w:r>
            <w:r w:rsidR="002D4891">
              <w:t xml:space="preserve">активизация работы по профилактике правонарушений, направленной, прежде всего, на борьбу с пьянством, алкоголизмом, наркоманией, преступностью, безнадзорностью несовершеннолетних, незаконной миграцией; </w:t>
            </w:r>
          </w:p>
          <w:p w:rsidR="00D71CF6" w:rsidRDefault="00E71CCF" w:rsidP="00E71CCF">
            <w:pPr>
              <w:pStyle w:val="11"/>
              <w:jc w:val="both"/>
            </w:pPr>
            <w:r>
              <w:t xml:space="preserve">      </w:t>
            </w:r>
            <w:r w:rsidR="002D4891">
              <w:t>ресоциализация лиц, освободившихся из мест лишения свободы;</w:t>
            </w:r>
          </w:p>
          <w:p w:rsidR="00D71CF6" w:rsidRDefault="00E71CCF" w:rsidP="00E71CCF">
            <w:pPr>
              <w:pStyle w:val="11"/>
              <w:jc w:val="both"/>
            </w:pPr>
            <w:r>
              <w:t xml:space="preserve">      </w:t>
            </w:r>
            <w:r w:rsidR="002D4891">
              <w:t>активизация и совершенствование нравственного воспитания населения, прежде всего – молодежи и детей школьного возраста;</w:t>
            </w:r>
          </w:p>
          <w:p w:rsidR="00D71CF6" w:rsidRDefault="002D4891" w:rsidP="00E71CCF">
            <w:pPr>
              <w:tabs>
                <w:tab w:val="num" w:pos="7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совершенствование нормативной правовой базы Мамадышского муниципального района Республики Татарстан по профилактике правонарушений;</w:t>
            </w:r>
          </w:p>
          <w:p w:rsidR="00D71CF6" w:rsidRDefault="002D4891" w:rsidP="00E71CCF">
            <w:pPr>
              <w:keepNext/>
              <w:widowControl w:val="0"/>
              <w:tabs>
                <w:tab w:val="num" w:pos="72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 деятельности органов местного самоуправления в вопросах предупреждения правонарушений;</w:t>
            </w:r>
          </w:p>
          <w:p w:rsidR="00D71CF6" w:rsidRDefault="002D4891" w:rsidP="00E71CCF">
            <w:pPr>
              <w:keepNext/>
              <w:widowControl w:val="0"/>
              <w:tabs>
                <w:tab w:val="num" w:pos="72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в предупреждение правонарушений (по согласованию) предприятий, учреждений, организаций всех форм собственности, а также общественных объединений; </w:t>
            </w:r>
          </w:p>
          <w:p w:rsidR="00D71CF6" w:rsidRDefault="002D4891" w:rsidP="00E71CCF">
            <w:pPr>
              <w:keepNext/>
              <w:widowControl w:val="0"/>
              <w:tabs>
                <w:tab w:val="num" w:pos="72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правовой осведомленности и правовой культуры граждан;</w:t>
            </w:r>
          </w:p>
          <w:p w:rsidR="00D71CF6" w:rsidRDefault="002D4891" w:rsidP="00E71CCF">
            <w:pPr>
              <w:keepNext/>
              <w:tabs>
                <w:tab w:val="num" w:pos="72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реагирование дежурных частей органов внутренних дел на заявления и сообщения граждан о правонарушениях;</w:t>
            </w:r>
          </w:p>
          <w:p w:rsidR="00D71CF6" w:rsidRDefault="002D4891" w:rsidP="00E71CCF">
            <w:pPr>
              <w:keepNext/>
              <w:tabs>
                <w:tab w:val="num" w:pos="72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общественных мест техническими средствами контроля за ситуацией в них;</w:t>
            </w:r>
          </w:p>
          <w:p w:rsidR="00D71CF6" w:rsidRDefault="002D4891" w:rsidP="00E71CCF">
            <w:pPr>
              <w:keepNext/>
              <w:tabs>
                <w:tab w:val="num" w:pos="72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D71CF6" w:rsidRDefault="00E71CCF" w:rsidP="00E71CCF">
            <w:pPr>
              <w:pStyle w:val="11"/>
              <w:jc w:val="both"/>
            </w:pPr>
            <w:r>
              <w:t xml:space="preserve">      </w:t>
            </w:r>
            <w:r w:rsidR="002D4891">
              <w:t>профилактика экстремистских настроений и проявлений, национальной розни, расовой и религиозной нетерпимости;</w:t>
            </w:r>
          </w:p>
          <w:p w:rsidR="00D71CF6" w:rsidRDefault="002D4891" w:rsidP="00E71CCF">
            <w:pPr>
              <w:pStyle w:val="11"/>
              <w:jc w:val="both"/>
            </w:pPr>
            <w:r>
              <w:t>выявление и устранение причин и условий, способствующих совершению правонарушений</w:t>
            </w:r>
          </w:p>
          <w:p w:rsidR="00D71CF6" w:rsidRDefault="00D71CF6" w:rsidP="00E71CCF">
            <w:pPr>
              <w:keepNext/>
              <w:tabs>
                <w:tab w:val="num" w:pos="72"/>
              </w:tabs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D71CF6"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keepNext/>
              <w:spacing w:before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Сроки и этапы реализации Программы</w:t>
            </w:r>
          </w:p>
          <w:p w:rsidR="00D71CF6" w:rsidRDefault="00D71CF6">
            <w:pPr>
              <w:keepNext/>
              <w:spacing w:before="60"/>
              <w:rPr>
                <w:color w:val="000000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keepNext/>
              <w:spacing w:before="60"/>
              <w:ind w:left="34" w:firstLine="39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 реализуется в течение 2025-2027 годов</w:t>
            </w:r>
          </w:p>
        </w:tc>
      </w:tr>
      <w:tr w:rsidR="00D71CF6"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keepNext/>
              <w:spacing w:before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7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в 2025-2027 годах планируются финансовые затраты на выполнение мероприятий (</w:t>
            </w:r>
            <w:r>
              <w:rPr>
                <w:sz w:val="28"/>
                <w:szCs w:val="28"/>
              </w:rPr>
              <w:t xml:space="preserve">Приложение № 1 к комплексной Программе «Организация деятельности по профилактике правонарушений и преступлений в Мамадышском муниципальном районе  РТ на 2025-2027  годы» ) Программы из средств местного бюджета и бюджета Республики Татарстан. Таким образом, всего на реализацию Программы предусмотрено: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71CF6" w:rsidRDefault="002D4891">
            <w:pPr>
              <w:keepNext/>
              <w:ind w:left="46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2025 году 11435,6 тыс. рублей, </w:t>
            </w:r>
          </w:p>
          <w:p w:rsidR="00D71CF6" w:rsidRDefault="002D4891">
            <w:pPr>
              <w:keepNext/>
              <w:ind w:left="4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2026 году 11455,6 тыс. рублей,</w:t>
            </w:r>
          </w:p>
          <w:p w:rsidR="00D71CF6" w:rsidRDefault="002D4891">
            <w:pPr>
              <w:keepNext/>
              <w:ind w:left="4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2027 году 11485,6 тыс. рублей, </w:t>
            </w:r>
          </w:p>
          <w:p w:rsidR="00D71CF6" w:rsidRDefault="002D4891">
            <w:pPr>
              <w:keepNext/>
              <w:ind w:left="4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сумма составляет 34376,8 тыс. рублей.</w:t>
            </w:r>
          </w:p>
          <w:p w:rsidR="00D71CF6" w:rsidRDefault="002D4891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Кроме того, предполагаются затраты из: </w:t>
            </w:r>
          </w:p>
          <w:p w:rsidR="00D71CF6" w:rsidRDefault="002D4891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средств, выделяемых на финансирование основной     деятельности исполнителей мероприятий;</w:t>
            </w:r>
          </w:p>
          <w:p w:rsidR="00D71CF6" w:rsidRDefault="002D4891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внебюджетных средств;</w:t>
            </w:r>
          </w:p>
          <w:p w:rsidR="00D71CF6" w:rsidRDefault="002D4891">
            <w:pPr>
              <w:keepNext/>
              <w:ind w:firstLine="4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иных источников, не запрещенных действующим законодательством.                                                                                                                                                                           </w:t>
            </w:r>
          </w:p>
          <w:p w:rsidR="00D71CF6" w:rsidRDefault="002D4891">
            <w:pPr>
              <w:keepNext/>
              <w:ind w:firstLine="4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средств, выделяемых из местного бюджета и бюджета Республики Татарстан, носит прогнозный характер и подлежит ежегодной корректировке в установленном порядке при формировании проекта бюджета на соответствующий финансовый год с учетом уточнения перечня программных мероприятий, сроков и этапов их реализации в соответствии с достигнутыми результатами.</w:t>
            </w:r>
          </w:p>
          <w:p w:rsidR="00D71CF6" w:rsidRDefault="00D71CF6">
            <w:pPr>
              <w:keepNext/>
              <w:ind w:firstLine="4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71CF6"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keepNext/>
              <w:spacing w:before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7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keepNext/>
              <w:spacing w:before="60"/>
              <w:ind w:firstLine="4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Программы позволит:</w:t>
            </w:r>
          </w:p>
          <w:p w:rsidR="00D71CF6" w:rsidRDefault="002D4891">
            <w:pPr>
              <w:keepNext/>
              <w:ind w:firstLine="4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D71CF6" w:rsidRDefault="002D4891">
            <w:pPr>
              <w:keepNext/>
              <w:ind w:firstLine="4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обеспечить нормативное правовое регулирование профилактики правонарушений;</w:t>
            </w:r>
          </w:p>
          <w:p w:rsidR="00D71CF6" w:rsidRDefault="002D4891">
            <w:pPr>
              <w:keepNext/>
              <w:ind w:firstLine="4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улучшить информационное обеспечение деятельности органов местного самоуправления и общественных организаций по обеспечению охраны общественного порядка на территории Мамадышского муниципального района Республики Татарстан;</w:t>
            </w:r>
          </w:p>
          <w:p w:rsidR="00D71CF6" w:rsidRDefault="002D4891">
            <w:pPr>
              <w:keepNext/>
              <w:ind w:firstLine="4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уменьшить общее число совершаемых преступлений в общественных местах;</w:t>
            </w:r>
          </w:p>
          <w:p w:rsidR="00D71CF6" w:rsidRDefault="002D4891">
            <w:pPr>
              <w:keepNext/>
              <w:ind w:firstLine="47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допустить рост </w:t>
            </w:r>
            <w:r w:rsidR="00E71CCF">
              <w:rPr>
                <w:color w:val="000000"/>
                <w:sz w:val="28"/>
                <w:szCs w:val="28"/>
              </w:rPr>
              <w:t>преступлений,</w:t>
            </w:r>
            <w:r>
              <w:rPr>
                <w:color w:val="000000"/>
                <w:sz w:val="28"/>
                <w:szCs w:val="28"/>
              </w:rPr>
              <w:t xml:space="preserve"> совершаемых несовершеннолетними;</w:t>
            </w:r>
          </w:p>
          <w:p w:rsidR="00D71CF6" w:rsidRDefault="00E71CCF" w:rsidP="00E71CCF">
            <w:pPr>
              <w:pStyle w:val="11"/>
              <w:jc w:val="both"/>
            </w:pPr>
            <w:r>
              <w:t xml:space="preserve">   </w:t>
            </w:r>
            <w:r w:rsidR="002D4891">
              <w:t>снизить уровень рецидивной преступности, т.е. уменьшить удельный вес преступлений, совершенных лицами, ранее совершавшими преступления, от общего числа расследованных преступлений;</w:t>
            </w:r>
          </w:p>
          <w:p w:rsidR="00D71CF6" w:rsidRDefault="00E71CCF" w:rsidP="00E71CCF">
            <w:pPr>
              <w:pStyle w:val="11"/>
              <w:jc w:val="both"/>
            </w:pPr>
            <w:r>
              <w:t xml:space="preserve">     </w:t>
            </w:r>
            <w:r w:rsidR="002D4891">
              <w:t>сократить количество имущественных и экономических преступлений;</w:t>
            </w:r>
          </w:p>
          <w:p w:rsidR="00D71CF6" w:rsidRDefault="002D4891" w:rsidP="00E71CCF">
            <w:pPr>
              <w:keepNext/>
              <w:ind w:firstLine="4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снизить уровень «бытовой» преступности, т.е. уменьшить удельный вес преступлений, совершенных на бытовой почве, от общего числа расследованных преступлений;</w:t>
            </w:r>
          </w:p>
          <w:p w:rsidR="00D71CF6" w:rsidRDefault="002D4891">
            <w:pPr>
              <w:keepNext/>
              <w:ind w:firstLine="4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уменьшить удельный вес преступлений, совершенных в состоянии алкогольного опьянения, от общего числа расследованных преступлений году;</w:t>
            </w:r>
          </w:p>
          <w:p w:rsidR="00D71CF6" w:rsidRDefault="002D4891">
            <w:pPr>
              <w:keepNext/>
              <w:ind w:firstLine="4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допустить рост преступлений, связанных с незаконным оборотом наркотических и психотропных веществ;</w:t>
            </w:r>
          </w:p>
          <w:p w:rsidR="00D71CF6" w:rsidRDefault="002D4891">
            <w:pPr>
              <w:keepNext/>
              <w:ind w:firstLine="4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усилить контроль за миграционными потоками, снизить количество незаконных мигрантов;</w:t>
            </w:r>
          </w:p>
          <w:p w:rsidR="00D71CF6" w:rsidRDefault="002D4891">
            <w:pPr>
              <w:keepNext/>
              <w:spacing w:before="60"/>
              <w:ind w:firstLine="4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повысить уровень доверия населения к правоохранительным органам</w:t>
            </w:r>
          </w:p>
          <w:p w:rsidR="00D71CF6" w:rsidRDefault="00D71CF6">
            <w:pPr>
              <w:keepNext/>
              <w:spacing w:before="60"/>
              <w:ind w:firstLine="47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71CF6"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Система       организации контроля за</w:t>
            </w:r>
          </w:p>
          <w:p w:rsidR="00D71CF6" w:rsidRDefault="002D4891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выполнением    Программы</w:t>
            </w:r>
          </w:p>
        </w:tc>
        <w:tc>
          <w:tcPr>
            <w:tcW w:w="77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 w:rsidP="00E71CC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Планирование,  взаимодействие,  координацию   и общий   контроль   за   исполнением   программы осуществляет Исполнительный комитет  Мамадышского муниципального района    и  Отдел МВД России по Мамадышскому району,   которые   ежегодно уточняют  целевые  показатели  и   затраты   на программные  мероприятия,  механизм  реализации Программы и состав исполнителей, запрашивают  у  субъектов профилактики правонарушений ответственных   за выполнение   мероприятий,   сведения   о   ходе выполнения     Программы.     На     заседаниях Межведомственной       комиссии по   профилактике    правонарушений в Мамадышском муниципальном районе ответственные       исполнители       Программы информируют о ходе выполнения   программных мероприятий   и   эффективности   использования финансовых средств. Субъекты профилактики правонарушений Мамадышского района ежеквартально и    в установленном объеме  представляет  отчеты   о ходе  реализации   программы   в   Исполнительный комитет Мамадышского муниципального района. Итоги реализации Программы подводятся  раз в год и  рассматриваются  на заседаниях Совета Мамадышского муниципального района Республики Татарстан.</w:t>
            </w:r>
          </w:p>
        </w:tc>
      </w:tr>
    </w:tbl>
    <w:p w:rsidR="00D71CF6" w:rsidRDefault="002D4891">
      <w:pPr>
        <w:keepNext/>
        <w:pageBreakBefore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 Содержание проблемы и</w:t>
      </w:r>
    </w:p>
    <w:p w:rsidR="00D71CF6" w:rsidRDefault="002D489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целесообразность ее программного решения </w:t>
      </w:r>
    </w:p>
    <w:p w:rsidR="00D71CF6" w:rsidRDefault="00D71CF6">
      <w:pPr>
        <w:keepNext/>
        <w:ind w:left="709"/>
        <w:jc w:val="center"/>
        <w:rPr>
          <w:b/>
          <w:sz w:val="28"/>
          <w:szCs w:val="28"/>
        </w:rPr>
      </w:pPr>
    </w:p>
    <w:p w:rsidR="00D71CF6" w:rsidRDefault="002D4891">
      <w:pPr>
        <w:pStyle w:val="11"/>
        <w:jc w:val="both"/>
      </w:pPr>
      <w:r>
        <w:t xml:space="preserve">       Реализация указов Президента Республики Татарстан и законов Республики Татарстан, федеральных и республиканских программ, в том числе  по борьбе с преступностью, профилактике наркотизации, содействию занятости и социальной защиты незанятого населения, развитию системы профессиональной ориентации и психологической поддержки молодежи, а также предпринимаемые меры по повышению эффективности деятельности участковых уполномоченных полиции и уровня их социально-правовой защиты оказывают положительное влияние и в определенной степени способствуют стабилизации состояния общественной безопасности в Мамадышского  муниципальном районе.</w:t>
      </w:r>
    </w:p>
    <w:p w:rsidR="00D71CF6" w:rsidRDefault="002D4891">
      <w:pPr>
        <w:pStyle w:val="11"/>
        <w:jc w:val="both"/>
      </w:pPr>
      <w:r>
        <w:t xml:space="preserve">        Положительный эффект ожидается от принятых и реализуемых Стратегии антикоррупционной политики Республики Татарстан, утвержденной Указом Президента Республики Татарстан от 8 апреля 2005 года  № УП-127,  Закона Республики Татарстан от 16 января 2015 года  № 4 -ЗРТ «Об участии граждан в охране общественного порядка в Республике Татарстан», Закона Республики Татарстан от 4 мая 2006 года № 34-ЗРТ «О противодействии коррупции в Республике Татарстан», Законов Республики Татарстан от 13 октября 2008 г. </w:t>
      </w:r>
      <w:hyperlink r:id="rId10" w:tooltip="consultantplus://offline/ref=5F0FF9F85674B2620291FA1541445680F14FEF4DE6851CAAB6B8934CCA6E4557E9Y2J" w:history="1">
        <w:r>
          <w:t>N 105-ЗРТ</w:t>
        </w:r>
      </w:hyperlink>
      <w:r>
        <w:t xml:space="preserve"> "О профилактике правонарушений в Республике Татарстан",  от 21 января 2009 г. </w:t>
      </w:r>
      <w:hyperlink r:id="rId11" w:tooltip="consultantplus://offline/ref=5F0FF9F85674B2620291FA1541445680F14FEF4DE0841DADB3B8934CCA6E4557E9Y2J" w:history="1">
        <w:r>
          <w:t>N 7-ЗРТ</w:t>
        </w:r>
      </w:hyperlink>
      <w:r>
        <w:t xml:space="preserve"> "Об общественных воспитателях несовершеннолетних", от 2 ноября 2010 г. N 80-ЗРТ "Об установлении ограничения времени розничной продажи алкогольной продукции с содержанием этилового спирта более 15 процентов объема готовой продукции на территории Республики Татарстан", от 14 октября 2010 года № 71-ЗРТ«О мерах по предупреждению причинения вреда здоровью детей, их физическому, интеллектуальному, психическому, духовному и нравственному развитию в Республике Татарстан», Постановление Кабинета Министров Республики Татарстан  от 29 октября 2010 г. N 867 « О дополнительных  мерах по снижению злоупотребления алкогольной продукцией, пивом, табаком и формированию здорового образа жизни среди населения в Республике Татарстан», </w:t>
      </w:r>
      <w:hyperlink r:id="rId12" w:tooltip="consultantplus://offline/ref=5F0FF9F85674B2620291FA1541445680F14FEF4DEC861CAFBEE59944936247E5Y0J" w:history="1">
        <w:r>
          <w:t>Указа</w:t>
        </w:r>
      </w:hyperlink>
      <w:r>
        <w:t xml:space="preserve"> Президента Республики Татарстан от 24 мая 2000 г. N УП-369 "О дополнительных мерах по усилению охраны общественного порядка в Республике Татарстан".</w:t>
      </w:r>
    </w:p>
    <w:p w:rsidR="00D71CF6" w:rsidRDefault="002D4891">
      <w:pPr>
        <w:pStyle w:val="11"/>
        <w:jc w:val="both"/>
      </w:pPr>
      <w:r>
        <w:t xml:space="preserve">      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 Значительная часть принимаемых мер носит разрозненный и узковедомственный характер.</w:t>
      </w:r>
    </w:p>
    <w:p w:rsidR="00D71CF6" w:rsidRDefault="002D4891">
      <w:pPr>
        <w:pStyle w:val="11"/>
        <w:jc w:val="both"/>
      </w:pPr>
      <w:r>
        <w:t xml:space="preserve">      За 9 месяцев 2024 года в дежурную часть отдела МВД России по Мамадышскому району поступило 3964 заявлений и сообщений, что на 40% меньше прошлого года (4121). По сравнению с аналогичным периодом прошлого года отмечается рост количества зарегистрированных преступлений на 41% или 105 преступлений (с 256 до 361). На данную ситуацию </w:t>
      </w:r>
      <w:r w:rsidR="00E71CCF">
        <w:t>повлияло,</w:t>
      </w:r>
      <w:r>
        <w:t xml:space="preserve"> как и ранее it-преступления и регистрация 67 эпизодов преступлений в сфере незаконного оборота наркотических средств, выявленных в ходе проведения оперативно-розыскных мероприятий оперуполномоченными ОКОН Казанского ЛУ МВД России на транспорте, </w:t>
      </w:r>
      <w:r>
        <w:lastRenderedPageBreak/>
        <w:t>оперуполномоченными ОПНОН ОРУ ГУТ МВД России совместно с сотрудниками ОМВД.  Зарегистрированных тяжких и особо тяжких преступлений в этот период возросло на 88%, с 78 до 147. В сфере экономики всего выявлено 16 преступлений, что на 4 больше прошлого года (12).  На рассмотрении сотрудников ГЭБиПК находятся материалы проверки с перспективной возбуждения уголовного дела: 2 по факту посредничества во взяточничестве, 1 проверочный материал в отношении жителя района по факту незаконного возмещения НДС.</w:t>
      </w:r>
    </w:p>
    <w:p w:rsidR="00D71CF6" w:rsidRDefault="002D4891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Количество расследованных преступлений по уголовным делам, возбужденным в отношении лиц, находящихся в состоянии алкогольного опьянения возросло с 63 до 68 т.е.7,9%, по РТ -21,8% </w:t>
      </w:r>
    </w:p>
    <w:p w:rsidR="00D71CF6" w:rsidRDefault="002D48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общественных местах зарегистрировано 24 преступления, что на 31,4% меньше, чем за АППГ (№%);</w:t>
      </w:r>
    </w:p>
    <w:p w:rsidR="00D71CF6" w:rsidRDefault="002D48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улицах зарегистрировано 18 преступлений, что на 33,3% меньше, чем за АППГ (27);</w:t>
      </w:r>
    </w:p>
    <w:p w:rsidR="00D71CF6" w:rsidRDefault="002D48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5 до 9 или на 80% возросло количество расследованных преступлений по уголовным делам, возбужденным в отношении несовершеннолетних;</w:t>
      </w:r>
    </w:p>
    <w:p w:rsidR="00D71CF6" w:rsidRDefault="002D48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45 до 34 или на 24,4% сократилось количество расследованных преступлений по возбужденным уголовным делам в отношении ранее судимых лиц </w:t>
      </w:r>
    </w:p>
    <w:p w:rsidR="00D71CF6" w:rsidRDefault="00D71CF6">
      <w:pPr>
        <w:jc w:val="both"/>
        <w:rPr>
          <w:sz w:val="28"/>
          <w:szCs w:val="28"/>
        </w:rPr>
      </w:pPr>
    </w:p>
    <w:p w:rsidR="00D71CF6" w:rsidRDefault="002D4891">
      <w:pPr>
        <w:tabs>
          <w:tab w:val="left" w:pos="-720"/>
          <w:tab w:val="left" w:pos="-540"/>
        </w:tabs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борьбы с преступностью на сегодняшний день требует консолидации усилий органов местного самоуправления и общественных движений. Коренного перелома в решении вопросов профилактики правонарушений можно добиться только в случае обеспечения комплексного подхода, подкрепленного соответствующими финансовыми и материально-техническими средствами. Улучшение обстановки в Мамадышском муниципальном районе Республики Татарстан в этой сфере </w:t>
      </w:r>
      <w:r w:rsidR="00E71CCF">
        <w:rPr>
          <w:sz w:val="28"/>
          <w:szCs w:val="28"/>
        </w:rPr>
        <w:t>возможно,</w:t>
      </w:r>
      <w:r>
        <w:rPr>
          <w:sz w:val="28"/>
          <w:szCs w:val="28"/>
        </w:rPr>
        <w:t xml:space="preserve"> как </w:t>
      </w:r>
      <w:r w:rsidR="00E71CCF">
        <w:rPr>
          <w:sz w:val="28"/>
          <w:szCs w:val="28"/>
        </w:rPr>
        <w:t>муниципальной,</w:t>
      </w:r>
      <w:r>
        <w:rPr>
          <w:sz w:val="28"/>
          <w:szCs w:val="28"/>
        </w:rPr>
        <w:t xml:space="preserve"> так и государственной поддержке мероприятий настоящей Программы.</w:t>
      </w:r>
    </w:p>
    <w:p w:rsidR="00D71CF6" w:rsidRDefault="00D71CF6">
      <w:pPr>
        <w:tabs>
          <w:tab w:val="left" w:pos="579"/>
          <w:tab w:val="left" w:pos="650"/>
          <w:tab w:val="left" w:pos="881"/>
        </w:tabs>
        <w:spacing w:after="120"/>
        <w:ind w:firstLine="720"/>
        <w:jc w:val="both"/>
        <w:rPr>
          <w:sz w:val="28"/>
          <w:szCs w:val="28"/>
        </w:rPr>
      </w:pPr>
    </w:p>
    <w:p w:rsidR="00D71CF6" w:rsidRDefault="002D4891">
      <w:pPr>
        <w:tabs>
          <w:tab w:val="left" w:pos="-142"/>
          <w:tab w:val="left" w:pos="0"/>
          <w:tab w:val="left" w:pos="881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Основные цели и задачи, сроки и </w:t>
      </w:r>
    </w:p>
    <w:p w:rsidR="00D71CF6" w:rsidRDefault="002D4891">
      <w:pPr>
        <w:tabs>
          <w:tab w:val="left" w:pos="0"/>
          <w:tab w:val="left" w:pos="881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 Программы</w:t>
      </w:r>
    </w:p>
    <w:p w:rsidR="00D71CF6" w:rsidRDefault="00D71CF6">
      <w:pPr>
        <w:tabs>
          <w:tab w:val="left" w:pos="0"/>
          <w:tab w:val="left" w:pos="881"/>
        </w:tabs>
        <w:ind w:firstLine="720"/>
        <w:jc w:val="center"/>
        <w:rPr>
          <w:b/>
          <w:sz w:val="28"/>
          <w:szCs w:val="28"/>
        </w:rPr>
      </w:pPr>
    </w:p>
    <w:p w:rsidR="00D71CF6" w:rsidRDefault="002D4891">
      <w:pPr>
        <w:keepNext/>
        <w:tabs>
          <w:tab w:val="left" w:pos="0"/>
          <w:tab w:val="num" w:pos="1590"/>
        </w:tabs>
        <w:ind w:firstLine="720"/>
        <w:jc w:val="both"/>
        <w:outlineLvl w:val="1"/>
        <w:rPr>
          <w:rStyle w:val="affa"/>
          <w:i w:val="0"/>
          <w:sz w:val="28"/>
          <w:szCs w:val="28"/>
        </w:rPr>
      </w:pPr>
      <w:r>
        <w:rPr>
          <w:rStyle w:val="affa"/>
          <w:i w:val="0"/>
          <w:sz w:val="28"/>
          <w:szCs w:val="28"/>
        </w:rPr>
        <w:t>Основными целями Программы являются формирование системы профилактики правонарушений, 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населения, повышение роли и ответственности органов местного самоуправления в профилактике правонарушений и борьбе с преступностью.</w:t>
      </w:r>
    </w:p>
    <w:p w:rsidR="00D71CF6" w:rsidRDefault="002D4891">
      <w:pPr>
        <w:keepNext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Программа определяет следующие задачи:</w:t>
      </w:r>
    </w:p>
    <w:p w:rsidR="00D71CF6" w:rsidRDefault="002D4891">
      <w:pPr>
        <w:keepNext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преступности на территории Мамадышского муниципального района Республики Татарстан;</w:t>
      </w:r>
    </w:p>
    <w:p w:rsidR="00D71CF6" w:rsidRDefault="002D4891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работы по профилактике правонарушений, направленной, прежде всего, на борьбу с пьянством, алкоголизмом, наркоманией, преступностью, безнадзорностью несовершеннолетних, незаконной миграцией; ресоциализацию лиц, освободившихся из мест лишения свободы;</w:t>
      </w:r>
    </w:p>
    <w:p w:rsidR="00D71CF6" w:rsidRDefault="002D4891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и совершенствование нравственного воспитания населения, прежде всего – молодежи и детей школьного возраста;</w:t>
      </w:r>
    </w:p>
    <w:p w:rsidR="00D71CF6" w:rsidRDefault="002D4891">
      <w:pPr>
        <w:keepNext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совершенствование нормативной правовой базы Мамадышского муниципального района Республики Татарстан по профилактике правонарушений;</w:t>
      </w:r>
    </w:p>
    <w:p w:rsidR="00D71CF6" w:rsidRDefault="002D4891">
      <w:pPr>
        <w:keepNext/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деятельности органов местного самоуправления в вопросах предупреждения правонарушений;</w:t>
      </w:r>
    </w:p>
    <w:p w:rsidR="00D71CF6" w:rsidRDefault="002D4891">
      <w:pPr>
        <w:keepNext/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вовлечение в предупреждение правонарушений (по согласованию) предприятий, учреждений, организаций всех форм собственности, а также общественных объединений; </w:t>
      </w:r>
    </w:p>
    <w:p w:rsidR="00D71CF6" w:rsidRDefault="002D4891">
      <w:pPr>
        <w:keepNext/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правовой осведомленности и правовой культуры граждан;</w:t>
      </w:r>
    </w:p>
    <w:p w:rsidR="00D71CF6" w:rsidRDefault="002D4891">
      <w:pPr>
        <w:keepNext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реагирование дежурных частей органов внутренних дел на заявления и сообщения граждан о правонарушении;</w:t>
      </w:r>
    </w:p>
    <w:p w:rsidR="00D71CF6" w:rsidRDefault="002D4891">
      <w:pPr>
        <w:keepNext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общественных мест техническими средствами контроля за ситуацией в них;</w:t>
      </w:r>
    </w:p>
    <w:p w:rsidR="00D71CF6" w:rsidRDefault="002D4891">
      <w:pPr>
        <w:keepNext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работы по предупреждению и профилактике правонарушений, совершаемых на улицах и в общественных местах;</w:t>
      </w:r>
    </w:p>
    <w:p w:rsidR="00D71CF6" w:rsidRDefault="002D4891">
      <w:pPr>
        <w:keepNext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экстремистских настроений и проявлений, национальной розни, расовой и религиозной нетерпимости;</w:t>
      </w:r>
    </w:p>
    <w:p w:rsidR="00D71CF6" w:rsidRDefault="002D4891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устранение причин и условий, способствующих совершению правонарушений.</w:t>
      </w:r>
    </w:p>
    <w:p w:rsidR="00D71CF6" w:rsidRDefault="00D71CF6">
      <w:pPr>
        <w:tabs>
          <w:tab w:val="left" w:pos="0"/>
        </w:tabs>
        <w:spacing w:line="480" w:lineRule="auto"/>
        <w:ind w:firstLine="720"/>
        <w:jc w:val="both"/>
        <w:rPr>
          <w:sz w:val="28"/>
          <w:szCs w:val="28"/>
        </w:rPr>
      </w:pPr>
    </w:p>
    <w:p w:rsidR="00D71CF6" w:rsidRDefault="00D71CF6">
      <w:pPr>
        <w:keepNext/>
        <w:ind w:firstLine="900"/>
        <w:jc w:val="both"/>
        <w:rPr>
          <w:sz w:val="28"/>
          <w:szCs w:val="28"/>
        </w:rPr>
      </w:pPr>
    </w:p>
    <w:p w:rsidR="00D71CF6" w:rsidRDefault="00D71CF6">
      <w:pPr>
        <w:keepNext/>
        <w:ind w:firstLine="900"/>
        <w:jc w:val="both"/>
        <w:rPr>
          <w:sz w:val="28"/>
          <w:szCs w:val="28"/>
        </w:rPr>
      </w:pPr>
    </w:p>
    <w:p w:rsidR="00D71CF6" w:rsidRDefault="00D71CF6">
      <w:pPr>
        <w:keepNext/>
        <w:ind w:firstLine="900"/>
        <w:jc w:val="both"/>
        <w:rPr>
          <w:sz w:val="28"/>
          <w:szCs w:val="28"/>
        </w:rPr>
      </w:pPr>
    </w:p>
    <w:p w:rsidR="00D71CF6" w:rsidRDefault="00D71CF6">
      <w:pPr>
        <w:keepNext/>
        <w:ind w:firstLine="900"/>
        <w:jc w:val="both"/>
        <w:rPr>
          <w:sz w:val="28"/>
          <w:szCs w:val="28"/>
        </w:rPr>
      </w:pPr>
    </w:p>
    <w:p w:rsidR="00D71CF6" w:rsidRDefault="00D71CF6">
      <w:pPr>
        <w:keepNext/>
        <w:ind w:firstLine="900"/>
        <w:jc w:val="both"/>
        <w:rPr>
          <w:sz w:val="28"/>
          <w:szCs w:val="28"/>
        </w:rPr>
      </w:pPr>
    </w:p>
    <w:p w:rsidR="00D71CF6" w:rsidRDefault="00D71CF6">
      <w:pPr>
        <w:keepNext/>
        <w:ind w:firstLine="900"/>
        <w:jc w:val="both"/>
        <w:rPr>
          <w:sz w:val="28"/>
          <w:szCs w:val="28"/>
        </w:rPr>
      </w:pPr>
    </w:p>
    <w:p w:rsidR="00D71CF6" w:rsidRDefault="00D71CF6">
      <w:pPr>
        <w:keepNext/>
        <w:ind w:firstLine="900"/>
        <w:jc w:val="both"/>
        <w:rPr>
          <w:sz w:val="28"/>
          <w:szCs w:val="28"/>
        </w:rPr>
      </w:pPr>
    </w:p>
    <w:p w:rsidR="00D71CF6" w:rsidRDefault="00D71CF6">
      <w:pPr>
        <w:keepNext/>
        <w:ind w:firstLine="900"/>
        <w:jc w:val="both"/>
        <w:rPr>
          <w:sz w:val="28"/>
          <w:szCs w:val="28"/>
        </w:rPr>
      </w:pPr>
    </w:p>
    <w:p w:rsidR="00D71CF6" w:rsidRDefault="00D71CF6">
      <w:pPr>
        <w:keepNext/>
        <w:ind w:firstLine="900"/>
        <w:jc w:val="both"/>
        <w:rPr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rPr>
          <w:color w:val="000000"/>
          <w:sz w:val="28"/>
          <w:szCs w:val="28"/>
        </w:rPr>
      </w:pPr>
    </w:p>
    <w:p w:rsidR="00D71CF6" w:rsidRDefault="00D71CF6">
      <w:pPr>
        <w:rPr>
          <w:color w:val="000000"/>
          <w:sz w:val="28"/>
          <w:szCs w:val="28"/>
        </w:rPr>
      </w:pPr>
    </w:p>
    <w:p w:rsidR="00D71CF6" w:rsidRDefault="00D71CF6">
      <w:pPr>
        <w:rPr>
          <w:color w:val="000000"/>
          <w:sz w:val="28"/>
          <w:szCs w:val="28"/>
        </w:rPr>
        <w:sectPr w:rsidR="00D71CF6">
          <w:pgSz w:w="11906" w:h="16838"/>
          <w:pgMar w:top="851" w:right="567" w:bottom="851" w:left="1276" w:header="567" w:footer="454" w:gutter="0"/>
          <w:cols w:space="720"/>
        </w:sectPr>
      </w:pPr>
    </w:p>
    <w:p w:rsidR="00D71CF6" w:rsidRDefault="002D4891">
      <w:pPr>
        <w:keepNext/>
        <w:rPr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sz w:val="28"/>
        </w:rPr>
        <w:t xml:space="preserve">Утвержден </w:t>
      </w:r>
    </w:p>
    <w:p w:rsidR="00D71CF6" w:rsidRDefault="002D4891">
      <w:pPr>
        <w:keepNext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постановлением Исполнительного комитета </w:t>
      </w:r>
    </w:p>
    <w:p w:rsidR="00D71CF6" w:rsidRDefault="002D4891">
      <w:pPr>
        <w:keepNext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Мамадышского муниципального </w:t>
      </w:r>
    </w:p>
    <w:p w:rsidR="00D71CF6" w:rsidRDefault="002D4891">
      <w:pPr>
        <w:keepNext/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района Республики Татарстан</w:t>
      </w:r>
    </w:p>
    <w:p w:rsidR="00D71CF6" w:rsidRDefault="002D4891">
      <w:pPr>
        <w:keepNext/>
        <w:ind w:firstLine="709"/>
        <w:jc w:val="both"/>
        <w:rPr>
          <w:b/>
          <w:sz w:val="28"/>
          <w:u w:val="single"/>
        </w:rPr>
      </w:pPr>
      <w:r>
        <w:rPr>
          <w:sz w:val="28"/>
        </w:rPr>
        <w:t xml:space="preserve">                                                                                                   </w:t>
      </w:r>
      <w:r w:rsidR="005818D0">
        <w:rPr>
          <w:sz w:val="28"/>
        </w:rPr>
        <w:t xml:space="preserve">                     от 25.12.2024</w:t>
      </w:r>
      <w:r>
        <w:rPr>
          <w:sz w:val="28"/>
        </w:rPr>
        <w:t xml:space="preserve"> №</w:t>
      </w:r>
      <w:r w:rsidR="005818D0">
        <w:rPr>
          <w:sz w:val="28"/>
          <w:u w:val="single"/>
        </w:rPr>
        <w:t xml:space="preserve"> </w:t>
      </w:r>
      <w:r w:rsidR="005818D0">
        <w:rPr>
          <w:sz w:val="28"/>
        </w:rPr>
        <w:t>469</w:t>
      </w:r>
    </w:p>
    <w:p w:rsidR="00D71CF6" w:rsidRDefault="00D71CF6">
      <w:pPr>
        <w:keepNext/>
        <w:ind w:firstLine="709"/>
        <w:jc w:val="center"/>
        <w:rPr>
          <w:b/>
          <w:sz w:val="28"/>
        </w:rPr>
      </w:pPr>
    </w:p>
    <w:p w:rsidR="00D71CF6" w:rsidRDefault="00D71CF6">
      <w:pPr>
        <w:keepNext/>
        <w:ind w:firstLine="709"/>
        <w:jc w:val="center"/>
        <w:rPr>
          <w:b/>
          <w:sz w:val="28"/>
        </w:rPr>
      </w:pPr>
    </w:p>
    <w:p w:rsidR="00D71CF6" w:rsidRDefault="00D71CF6">
      <w:pPr>
        <w:keepNext/>
        <w:ind w:firstLine="709"/>
        <w:jc w:val="center"/>
        <w:rPr>
          <w:b/>
          <w:sz w:val="28"/>
        </w:rPr>
      </w:pPr>
    </w:p>
    <w:p w:rsidR="00D71CF6" w:rsidRDefault="00D71CF6">
      <w:pPr>
        <w:keepNext/>
        <w:ind w:firstLine="709"/>
        <w:jc w:val="center"/>
        <w:rPr>
          <w:b/>
          <w:sz w:val="28"/>
        </w:rPr>
      </w:pPr>
    </w:p>
    <w:p w:rsidR="00D71CF6" w:rsidRDefault="002D4891">
      <w:pPr>
        <w:keepNext/>
        <w:ind w:firstLine="709"/>
        <w:jc w:val="center"/>
        <w:rPr>
          <w:b/>
          <w:bCs/>
          <w:sz w:val="28"/>
          <w:szCs w:val="28"/>
          <w:lang w:val="tt-RU"/>
        </w:rPr>
      </w:pPr>
      <w:r>
        <w:rPr>
          <w:b/>
          <w:sz w:val="28"/>
          <w:lang w:val="tt-RU"/>
        </w:rPr>
        <w:t xml:space="preserve">Перечень мероприятий программы </w:t>
      </w:r>
    </w:p>
    <w:p w:rsidR="00D71CF6" w:rsidRDefault="002D4891">
      <w:pPr>
        <w:keepNext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«Организация деятельности  по профилактике правонарушений и преступлений в Мамадышском муниципальном районе РТ на 2025-2027 года»</w:t>
      </w:r>
    </w:p>
    <w:p w:rsidR="00D71CF6" w:rsidRDefault="00D71CF6">
      <w:pPr>
        <w:keepNext/>
        <w:ind w:firstLine="709"/>
        <w:rPr>
          <w:b/>
          <w:sz w:val="28"/>
        </w:rPr>
      </w:pPr>
    </w:p>
    <w:p w:rsidR="00D71CF6" w:rsidRDefault="00D71CF6">
      <w:pPr>
        <w:keepNext/>
        <w:ind w:firstLine="709"/>
        <w:rPr>
          <w:b/>
          <w:sz w:val="28"/>
        </w:rPr>
      </w:pPr>
    </w:p>
    <w:p w:rsidR="00D71CF6" w:rsidRDefault="00D71CF6">
      <w:pPr>
        <w:keepNext/>
        <w:ind w:firstLine="709"/>
        <w:rPr>
          <w:b/>
          <w:sz w:val="28"/>
        </w:rPr>
      </w:pPr>
    </w:p>
    <w:p w:rsidR="00D71CF6" w:rsidRDefault="00D71CF6">
      <w:pPr>
        <w:keepNext/>
        <w:ind w:firstLine="709"/>
        <w:rPr>
          <w:b/>
          <w:sz w:val="28"/>
        </w:rPr>
      </w:pPr>
    </w:p>
    <w:p w:rsidR="00D71CF6" w:rsidRDefault="00D71CF6">
      <w:pPr>
        <w:keepNext/>
        <w:ind w:firstLine="709"/>
        <w:rPr>
          <w:b/>
          <w:sz w:val="28"/>
        </w:rPr>
      </w:pPr>
    </w:p>
    <w:p w:rsidR="00D71CF6" w:rsidRDefault="00D71CF6">
      <w:pPr>
        <w:keepNext/>
        <w:ind w:firstLine="709"/>
        <w:rPr>
          <w:b/>
          <w:sz w:val="28"/>
        </w:rPr>
      </w:pPr>
    </w:p>
    <w:p w:rsidR="00D71CF6" w:rsidRDefault="00D71CF6">
      <w:pPr>
        <w:keepNext/>
        <w:ind w:firstLine="709"/>
        <w:rPr>
          <w:b/>
          <w:sz w:val="28"/>
        </w:rPr>
      </w:pPr>
    </w:p>
    <w:p w:rsidR="00D71CF6" w:rsidRDefault="00D71CF6">
      <w:pPr>
        <w:keepNext/>
        <w:ind w:firstLine="709"/>
        <w:rPr>
          <w:b/>
          <w:sz w:val="28"/>
        </w:rPr>
      </w:pPr>
    </w:p>
    <w:p w:rsidR="00D71CF6" w:rsidRDefault="00D71CF6">
      <w:pPr>
        <w:keepNext/>
        <w:ind w:firstLine="709"/>
        <w:rPr>
          <w:b/>
          <w:sz w:val="28"/>
        </w:rPr>
      </w:pPr>
    </w:p>
    <w:p w:rsidR="00D71CF6" w:rsidRDefault="00D71CF6">
      <w:pPr>
        <w:keepNext/>
        <w:ind w:firstLine="709"/>
        <w:rPr>
          <w:b/>
          <w:sz w:val="28"/>
        </w:rPr>
      </w:pPr>
    </w:p>
    <w:p w:rsidR="00D71CF6" w:rsidRDefault="002D4891">
      <w:pPr>
        <w:keepNext/>
        <w:ind w:firstLine="709"/>
        <w:jc w:val="center"/>
        <w:rPr>
          <w:b/>
          <w:sz w:val="28"/>
        </w:rPr>
      </w:pPr>
      <w:r>
        <w:rPr>
          <w:b/>
          <w:sz w:val="28"/>
        </w:rPr>
        <w:t>Мамадыш 2024</w:t>
      </w:r>
    </w:p>
    <w:p w:rsidR="00D71CF6" w:rsidRDefault="00D71CF6">
      <w:pPr>
        <w:keepNext/>
        <w:ind w:firstLine="709"/>
        <w:jc w:val="center"/>
        <w:rPr>
          <w:b/>
          <w:sz w:val="28"/>
        </w:rPr>
      </w:pPr>
    </w:p>
    <w:p w:rsidR="00D71CF6" w:rsidRDefault="00D71CF6">
      <w:pPr>
        <w:keepNext/>
        <w:ind w:firstLine="709"/>
        <w:jc w:val="center"/>
        <w:rPr>
          <w:b/>
          <w:sz w:val="28"/>
        </w:rPr>
      </w:pPr>
    </w:p>
    <w:p w:rsidR="00D71CF6" w:rsidRDefault="00D71CF6">
      <w:pPr>
        <w:keepNext/>
        <w:ind w:firstLine="709"/>
        <w:jc w:val="center"/>
        <w:rPr>
          <w:b/>
          <w:sz w:val="28"/>
        </w:rPr>
      </w:pPr>
    </w:p>
    <w:p w:rsidR="00D71CF6" w:rsidRDefault="00D71CF6">
      <w:pPr>
        <w:keepNext/>
        <w:ind w:firstLine="709"/>
        <w:jc w:val="center"/>
        <w:rPr>
          <w:b/>
          <w:sz w:val="28"/>
        </w:rPr>
      </w:pPr>
    </w:p>
    <w:p w:rsidR="00D71CF6" w:rsidRDefault="00D71CF6">
      <w:pPr>
        <w:keepNext/>
        <w:ind w:firstLine="709"/>
        <w:jc w:val="center"/>
        <w:rPr>
          <w:b/>
          <w:sz w:val="28"/>
        </w:rPr>
      </w:pPr>
    </w:p>
    <w:p w:rsidR="00D71CF6" w:rsidRDefault="00D71CF6">
      <w:pPr>
        <w:keepNext/>
        <w:ind w:firstLine="709"/>
        <w:jc w:val="center"/>
        <w:rPr>
          <w:b/>
          <w:sz w:val="28"/>
        </w:rPr>
      </w:pPr>
    </w:p>
    <w:p w:rsidR="00D71CF6" w:rsidRDefault="00D71CF6">
      <w:pPr>
        <w:keepNext/>
        <w:ind w:firstLine="709"/>
        <w:jc w:val="center"/>
        <w:rPr>
          <w:b/>
          <w:sz w:val="28"/>
        </w:rPr>
      </w:pPr>
    </w:p>
    <w:p w:rsidR="00D71CF6" w:rsidRDefault="00D71CF6" w:rsidP="005C36FD">
      <w:pPr>
        <w:keepNext/>
        <w:rPr>
          <w:b/>
          <w:bCs/>
        </w:rPr>
      </w:pPr>
    </w:p>
    <w:p w:rsidR="00D71CF6" w:rsidRDefault="002D4891">
      <w:pPr>
        <w:keepNext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Основные программные мероприятия</w:t>
      </w:r>
    </w:p>
    <w:p w:rsidR="00D71CF6" w:rsidRDefault="00D71CF6">
      <w:pPr>
        <w:keepNext/>
        <w:ind w:firstLine="709"/>
        <w:jc w:val="center"/>
        <w:rPr>
          <w:b/>
          <w:bCs/>
          <w:sz w:val="28"/>
          <w:szCs w:val="28"/>
        </w:rPr>
      </w:pPr>
    </w:p>
    <w:tbl>
      <w:tblPr>
        <w:tblW w:w="158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70"/>
        <w:gridCol w:w="172"/>
        <w:gridCol w:w="2485"/>
        <w:gridCol w:w="29"/>
        <w:gridCol w:w="1669"/>
        <w:gridCol w:w="29"/>
        <w:gridCol w:w="1245"/>
        <w:gridCol w:w="170"/>
        <w:gridCol w:w="990"/>
        <w:gridCol w:w="114"/>
        <w:gridCol w:w="1556"/>
        <w:gridCol w:w="28"/>
        <w:gridCol w:w="821"/>
        <w:gridCol w:w="28"/>
        <w:gridCol w:w="683"/>
        <w:gridCol w:w="138"/>
        <w:gridCol w:w="41"/>
        <w:gridCol w:w="420"/>
        <w:gridCol w:w="247"/>
        <w:gridCol w:w="52"/>
        <w:gridCol w:w="750"/>
        <w:gridCol w:w="47"/>
        <w:gridCol w:w="57"/>
        <w:gridCol w:w="933"/>
        <w:gridCol w:w="60"/>
        <w:gridCol w:w="931"/>
        <w:gridCol w:w="28"/>
        <w:gridCol w:w="1246"/>
        <w:gridCol w:w="29"/>
      </w:tblGrid>
      <w:tr w:rsidR="00D71CF6">
        <w:trPr>
          <w:gridAfter w:val="1"/>
          <w:wAfter w:w="29" w:type="dxa"/>
          <w:cantSplit/>
          <w:trHeight w:val="794"/>
          <w:tblHeader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6" w:rsidRDefault="002D4891">
            <w:pPr>
              <w:keepNext/>
            </w:pPr>
            <w:r>
              <w:lastRenderedPageBreak/>
              <w:t>№ п/п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>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>Исполнитель ( 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 xml:space="preserve">Срок </w:t>
            </w:r>
          </w:p>
          <w:p w:rsidR="00D71CF6" w:rsidRDefault="002D4891">
            <w:pPr>
              <w:keepNext/>
              <w:jc w:val="center"/>
            </w:pPr>
            <w:r>
              <w:t>исполнения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6" w:rsidRDefault="002D4891">
            <w:pPr>
              <w:keepNext/>
            </w:pPr>
            <w:r>
              <w:t xml:space="preserve">Источник 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2D4891">
            <w:r>
              <w:t>Индикаторы оценки конечных результатов , единицы измерения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 xml:space="preserve">                                        Значения индикаторов</w:t>
            </w:r>
          </w:p>
          <w:p w:rsidR="00D71CF6" w:rsidRDefault="002D4891">
            <w:pPr>
              <w:keepNext/>
              <w:jc w:val="center"/>
            </w:pPr>
            <w:r>
              <w:t xml:space="preserve">                                             </w:t>
            </w:r>
          </w:p>
        </w:tc>
        <w:tc>
          <w:tcPr>
            <w:tcW w:w="4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>Сумма затрат</w:t>
            </w:r>
          </w:p>
          <w:p w:rsidR="00D71CF6" w:rsidRDefault="002D4891">
            <w:pPr>
              <w:keepNext/>
              <w:jc w:val="center"/>
            </w:pPr>
            <w:r>
              <w:t xml:space="preserve">       по годам (тыс. рублей) </w:t>
            </w:r>
          </w:p>
          <w:p w:rsidR="00D71CF6" w:rsidRDefault="00D71CF6">
            <w:pPr>
              <w:keepNext/>
              <w:jc w:val="center"/>
            </w:pPr>
          </w:p>
        </w:tc>
      </w:tr>
      <w:tr w:rsidR="00D71CF6">
        <w:trPr>
          <w:gridAfter w:val="1"/>
          <w:wAfter w:w="29" w:type="dxa"/>
          <w:trHeight w:val="407"/>
          <w:tblHeader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D71CF6">
            <w:pPr>
              <w:keepNext/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D71CF6">
            <w:pPr>
              <w:keepNext/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D71CF6">
            <w:pPr>
              <w:keepNext/>
              <w:jc w:val="center"/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D71CF6">
            <w:pPr>
              <w:keepNext/>
              <w:jc w:val="center"/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D71CF6">
            <w:pPr>
              <w:keepNext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>2025</w:t>
            </w:r>
          </w:p>
          <w:p w:rsidR="00D71CF6" w:rsidRDefault="002D4891">
            <w:pPr>
              <w:keepNext/>
              <w:jc w:val="center"/>
            </w:pPr>
            <w:r>
              <w:t>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>2026</w:t>
            </w:r>
          </w:p>
          <w:p w:rsidR="00D71CF6" w:rsidRDefault="002D4891">
            <w:pPr>
              <w:keepNext/>
              <w:jc w:val="center"/>
            </w:pPr>
            <w:r>
              <w:t>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>2027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 xml:space="preserve">2025 </w:t>
            </w:r>
          </w:p>
          <w:p w:rsidR="00D71CF6" w:rsidRDefault="002D4891">
            <w:pPr>
              <w:keepNext/>
              <w:jc w:val="center"/>
            </w:pPr>
            <w:r>
              <w:t>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>2026</w:t>
            </w:r>
          </w:p>
          <w:p w:rsidR="00D71CF6" w:rsidRDefault="002D4891">
            <w:pPr>
              <w:keepNext/>
              <w:jc w:val="center"/>
            </w:pPr>
            <w:r>
              <w:t>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 xml:space="preserve">2027 </w:t>
            </w:r>
          </w:p>
          <w:p w:rsidR="00D71CF6" w:rsidRDefault="002D4891">
            <w:pPr>
              <w:keepNext/>
              <w:jc w:val="center"/>
            </w:pPr>
            <w:r>
              <w:t>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>итого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center" w:pos="303"/>
              </w:tabs>
              <w:jc w:val="center"/>
            </w:pPr>
          </w:p>
        </w:tc>
        <w:tc>
          <w:tcPr>
            <w:tcW w:w="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</w:rPr>
            </w:pPr>
          </w:p>
          <w:p w:rsidR="00D71CF6" w:rsidRDefault="00D71CF6">
            <w:pPr>
              <w:rPr>
                <w:b/>
                <w:bCs/>
              </w:rPr>
            </w:pPr>
          </w:p>
          <w:p w:rsidR="00D71CF6" w:rsidRDefault="00D71CF6">
            <w:pPr>
              <w:rPr>
                <w:b/>
                <w:bCs/>
              </w:rPr>
            </w:pPr>
          </w:p>
        </w:tc>
        <w:tc>
          <w:tcPr>
            <w:tcW w:w="14822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  <w:tab w:val="left" w:pos="5904"/>
              </w:tabs>
              <w:jc w:val="both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left" w:pos="5904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Цель: совершенствование деятельности по профилактике правонарушений и преступлений в Мамадышском муниципальном районе РТ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  <w:tab w:val="left" w:pos="5904"/>
              </w:tabs>
              <w:jc w:val="both"/>
              <w:rPr>
                <w:b/>
                <w:bCs/>
              </w:rPr>
            </w:pPr>
          </w:p>
        </w:tc>
      </w:tr>
      <w:tr w:rsidR="00D71CF6">
        <w:trPr>
          <w:gridAfter w:val="1"/>
          <w:wAfter w:w="29" w:type="dxa"/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center" w:pos="303"/>
              </w:tabs>
              <w:jc w:val="center"/>
            </w:pPr>
            <w:r>
              <w:t>1.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</w:rPr>
            </w:pPr>
          </w:p>
        </w:tc>
        <w:tc>
          <w:tcPr>
            <w:tcW w:w="148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left" w:pos="5904"/>
              </w:tabs>
              <w:jc w:val="both"/>
              <w:rPr>
                <w:b/>
              </w:rPr>
            </w:pPr>
            <w:r>
              <w:rPr>
                <w:b/>
              </w:rPr>
              <w:t>Задача 1. Снижение уровня преступности на территории Мамадышского муниципального района РТ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b/>
              </w:rPr>
            </w:pPr>
          </w:p>
        </w:tc>
      </w:tr>
      <w:tr w:rsidR="00D71CF6">
        <w:trPr>
          <w:gridAfter w:val="1"/>
          <w:wAfter w:w="29" w:type="dxa"/>
          <w:cantSplit/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num" w:pos="0"/>
              </w:tabs>
              <w:ind w:left="136"/>
              <w:jc w:val="both"/>
            </w:pPr>
            <w:r>
              <w:t>1.1.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ind w:hanging="34"/>
              <w:jc w:val="both"/>
            </w:pPr>
            <w:r>
              <w:rPr>
                <w:color w:val="000000"/>
              </w:rPr>
              <w:t>Обеспечить проведение заседаний</w:t>
            </w:r>
            <w:r>
              <w:t xml:space="preserve"> Межведомственной комиссии Мамадышского муниципального района по профилактике правонарушений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>Исполнительный комитет</w:t>
            </w:r>
          </w:p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>муниципального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ind w:left="136"/>
              <w:jc w:val="both"/>
            </w:pPr>
            <w:r>
              <w:t>1.2.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ind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Организовать работу, направленную на профилактику правонарушений, ход и результаты которых освещать в СМИ.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>ОМВД России по Мамадышскому району , филиал АО  «Татмедиа» «Мамадыш-информ»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количество преступлений, совершенных на 10 тыс. населения, единиц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80,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78,0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76,0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ind w:left="136"/>
              <w:jc w:val="both"/>
            </w:pPr>
            <w:r>
              <w:t>1.3.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ind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Проводить оперативно-профилактические мероприятия по  борьбе с коррупцией, фальшивомонетничеством, незаконным оборотом алкогольной и спиртосодержащей продукции, освещать их в СМИ. Размещать агитационно-рекламные материалы в общественных местах.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>ОМВД России по Мамадышскому району , филиал АО  «Татмедиа» «Мамадыш-информ»</w:t>
            </w:r>
          </w:p>
          <w:p w:rsidR="00D71CF6" w:rsidRDefault="00D71CF6">
            <w:pPr>
              <w:keepNext/>
              <w:jc w:val="both"/>
              <w:rPr>
                <w:spacing w:val="-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 xml:space="preserve">2025 - 2027 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</w:tr>
      <w:tr w:rsidR="00D71CF6">
        <w:trPr>
          <w:gridAfter w:val="1"/>
          <w:wAfter w:w="29" w:type="dxa"/>
          <w:trHeight w:val="628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ind w:left="136"/>
              <w:jc w:val="both"/>
            </w:pPr>
            <w:r>
              <w:t>1.4.</w:t>
            </w:r>
          </w:p>
          <w:p w:rsidR="00D71CF6" w:rsidRDefault="00D71CF6">
            <w:pPr>
              <w:keepNext/>
              <w:tabs>
                <w:tab w:val="num" w:pos="0"/>
              </w:tabs>
              <w:ind w:left="136"/>
              <w:jc w:val="both"/>
            </w:pPr>
          </w:p>
          <w:p w:rsidR="00D71CF6" w:rsidRDefault="00D71CF6">
            <w:pPr>
              <w:keepNext/>
              <w:tabs>
                <w:tab w:val="num" w:pos="0"/>
              </w:tabs>
              <w:ind w:left="136"/>
              <w:jc w:val="both"/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ind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Осуществлять оперативно-профилактические мероприятия, направленные на выявление фактов реализации несовершеннолетним табачных изделий, алкогольной и спиртосодержащейпродукции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>ОМВД России по Мамадышскому району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 xml:space="preserve">2025-2027 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</w:tr>
      <w:tr w:rsidR="00D71CF6">
        <w:trPr>
          <w:gridAfter w:val="1"/>
          <w:wAfter w:w="29" w:type="dxa"/>
          <w:trHeight w:val="628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ind w:left="136"/>
              <w:jc w:val="both"/>
            </w:pPr>
            <w:r>
              <w:lastRenderedPageBreak/>
              <w:t>1.5.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ind w:hanging="34"/>
              <w:rPr>
                <w:color w:val="000000"/>
              </w:rPr>
            </w:pPr>
            <w:r>
              <w:rPr>
                <w:color w:val="000000"/>
              </w:rPr>
              <w:t>Организовать информационно-пропагандистскую деятельность, направленную против религиозного и националистического экстремизма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>Исполнительный комитет муниципального района , ОМВД России по Мамадышскому району , филиал АО  «Татмедиа» «Мамадыш-информ»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</w:tr>
      <w:tr w:rsidR="00D71CF6">
        <w:trPr>
          <w:gridAfter w:val="1"/>
          <w:wAfter w:w="29" w:type="dxa"/>
          <w:trHeight w:val="628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ind w:left="136"/>
              <w:jc w:val="both"/>
            </w:pPr>
            <w:r>
              <w:t>1.6.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 xml:space="preserve">Обеспечить систематическое проведение классных часов в образовательных учреждениях всех типов по разъяснению общественной опасности любых форм экстремизма, особенно проповедующих межнациональную и межрелигиозную вражду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представители</w:t>
            </w:r>
          </w:p>
          <w:p w:rsidR="00D71CF6" w:rsidRDefault="002D4891">
            <w:pPr>
              <w:keepNext/>
              <w:jc w:val="both"/>
            </w:pPr>
            <w:r>
              <w:t>религиозных</w:t>
            </w:r>
          </w:p>
          <w:p w:rsidR="00D71CF6" w:rsidRDefault="002D4891">
            <w:pPr>
              <w:keepNext/>
              <w:jc w:val="both"/>
            </w:pPr>
            <w:r>
              <w:t>конфессий,  МКУ «Отдел</w:t>
            </w:r>
          </w:p>
          <w:p w:rsidR="00D71CF6" w:rsidRDefault="002D4891">
            <w:pPr>
              <w:keepNext/>
              <w:jc w:val="both"/>
            </w:pPr>
            <w:r>
              <w:t xml:space="preserve">образования», Отдел МВД  России по Мамадышскому району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</w:tr>
      <w:tr w:rsidR="00D71CF6">
        <w:trPr>
          <w:gridAfter w:val="1"/>
          <w:wAfter w:w="29" w:type="dxa"/>
          <w:trHeight w:val="628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ind w:left="136"/>
              <w:jc w:val="both"/>
            </w:pPr>
            <w:r>
              <w:t>1.7.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Принять меры по улучшению освещенности подъездов жилых домов и придомовых территорий, скверов, парков и других общественных мест.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Исполнительный комитет, сельские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center"/>
            </w:pPr>
            <w:r>
              <w:t xml:space="preserve"> МБ,</w:t>
            </w:r>
          </w:p>
          <w:p w:rsidR="00D71CF6" w:rsidRDefault="002D4891">
            <w:pPr>
              <w:jc w:val="center"/>
            </w:pPr>
            <w:r>
              <w:t>Средства самообложения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3000,0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highlight w:val="red"/>
              </w:rPr>
            </w:pPr>
            <w:r>
              <w:t>3000,0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3000,0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9000,0</w:t>
            </w:r>
          </w:p>
        </w:tc>
      </w:tr>
      <w:tr w:rsidR="00D71CF6">
        <w:trPr>
          <w:gridAfter w:val="1"/>
          <w:wAfter w:w="29" w:type="dxa"/>
          <w:trHeight w:val="628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ind w:left="136"/>
              <w:jc w:val="both"/>
            </w:pPr>
            <w:r>
              <w:t>1.8.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Разработать и распространить среди населения памятки (листовки) о порядке действия при совершении в отношении граждан правонарушений и другие материалы по профилактике социального мошенничества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 xml:space="preserve"> КЦСОН «Забота»,Отдел МВД  России по Мамадышскому району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highlight w:val="red"/>
              </w:rPr>
            </w:pPr>
            <w:r>
              <w:t>Текущее финансирование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10,0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highlight w:val="red"/>
              </w:rPr>
            </w:pPr>
            <w:r>
              <w:t>10,0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30,0</w:t>
            </w:r>
          </w:p>
        </w:tc>
      </w:tr>
      <w:tr w:rsidR="00D71CF6">
        <w:trPr>
          <w:gridAfter w:val="1"/>
          <w:wAfter w:w="29" w:type="dxa"/>
          <w:trHeight w:val="628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1.9.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Стимулировать добровольную сдачу оружия и боеприпасов, незаконно хранящихся  у населения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 xml:space="preserve">Отдел МВД  России по Мамадышскому району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Текущее финансирование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12,0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12,0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12,0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36,0</w:t>
            </w:r>
          </w:p>
        </w:tc>
      </w:tr>
      <w:tr w:rsidR="00D71CF6">
        <w:trPr>
          <w:gridAfter w:val="1"/>
          <w:wAfter w:w="29" w:type="dxa"/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</w:pPr>
            <w:r>
              <w:t xml:space="preserve">   2.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</w:rPr>
            </w:pPr>
          </w:p>
        </w:tc>
        <w:tc>
          <w:tcPr>
            <w:tcW w:w="148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b/>
              </w:rPr>
            </w:pPr>
            <w:r>
              <w:rPr>
                <w:b/>
              </w:rPr>
              <w:t>Задача 2. Применение инновационных форм и методов работы с несовершеннолетними, активизация и совершенствование нравственного и патриотического воспитание детей и молодежи.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b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both"/>
            </w:pPr>
            <w:r>
              <w:lastRenderedPageBreak/>
              <w:t xml:space="preserve">   2.1. 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r>
              <w:t>Организовать квотирование бесплатных путевок в летние оздоровительные лагеря, санатории, дома отдыха для детей оставшихся без попечения родителей, детей из малообеспеченных, неблагополучных и многодетных семей, а также состоящих на учете в подразделениях по делам несовершеннолетних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Отдел по делам молодежи и спорта, МКУ «Отдел образования», ФБП</w:t>
            </w: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highlight w:val="red"/>
              </w:rPr>
            </w:pPr>
            <w:r>
              <w:t>РТ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удельный вес преступлений, совершенных несовершеннолетними, в общем числе расследованных преступлений, процентов</w:t>
            </w:r>
          </w:p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5,6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5,5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5,4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2.2.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Организовать военно-патриотические лагеря для учащихся школ и студенчества.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МКУ «Отдел культуры», МКУ  «Отдел  образования», МКУ «Отдел  по делам молодёжи и спорта»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highlight w:val="red"/>
              </w:rPr>
            </w:pPr>
            <w:r>
              <w:t>МБ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450,0</w:t>
            </w:r>
          </w:p>
        </w:tc>
      </w:tr>
      <w:tr w:rsidR="00D71CF6">
        <w:trPr>
          <w:gridAfter w:val="1"/>
          <w:wAfter w:w="29" w:type="dxa"/>
          <w:trHeight w:val="1852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2.3.</w:t>
            </w:r>
          </w:p>
          <w:p w:rsidR="00D71CF6" w:rsidRDefault="00D71CF6">
            <w:pPr>
              <w:keepNext/>
              <w:tabs>
                <w:tab w:val="num" w:pos="0"/>
              </w:tabs>
              <w:jc w:val="center"/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Организовывать военные патриотические игры, походы, слеты, экскурсии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МКУ «Отдел культуры», МКУ  «Отдел  образования», МКУ «Отдел  по делам молодёжи и спорта»</w:t>
            </w:r>
          </w:p>
          <w:p w:rsidR="00D71CF6" w:rsidRDefault="00D71CF6">
            <w:pPr>
              <w:keepNext/>
              <w:jc w:val="both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МБ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2.4.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Организовывать физкультурно-спортивные и благотворительные спартакиады, соревнования, фестивали и конкурсы с обязательным выделением денежных средств на приобретение призов и подарков победителям и участникам конкурсов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 xml:space="preserve">МКУ «Отдел культуры», МКУ  «Отдел  образования», отдел  по делам молодёжи и спорта,  Отдел социальной защиты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t>ВБ, Спонсорская помощь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bCs/>
              </w:rPr>
            </w:pPr>
            <w:r>
              <w:rPr>
                <w:b/>
                <w:bCs/>
              </w:rPr>
              <w:t>3000,0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bCs/>
              </w:rPr>
            </w:pPr>
            <w:r>
              <w:rPr>
                <w:b/>
                <w:bCs/>
              </w:rPr>
              <w:t>3000,0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bCs/>
              </w:rPr>
            </w:pPr>
            <w:r>
              <w:rPr>
                <w:b/>
                <w:bCs/>
              </w:rPr>
              <w:t>3000,0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lastRenderedPageBreak/>
              <w:t>2.5.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Проводить семинары, лекции для учащихся  в образовательных учреждениях всех типов и видов, социальных приютах с целью профилактики и предупреждения употребления наркотиков, пьянства, алкоголизма и табакокурения</w:t>
            </w: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t xml:space="preserve">Отдел МВД России по Мамадышскому району </w:t>
            </w:r>
            <w:r>
              <w:rPr>
                <w:color w:val="000000"/>
              </w:rPr>
              <w:t>(по согласованию)</w:t>
            </w:r>
            <w:r>
              <w:t>, МКУ «Отдел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spacing w:val="-6"/>
              </w:rPr>
            </w:pPr>
            <w:r>
              <w:t xml:space="preserve">образования». ГАУЗ  Мамадышская ЦРБ» </w:t>
            </w:r>
            <w:r>
              <w:rPr>
                <w:color w:val="000000"/>
              </w:rPr>
              <w:t>(по согласованию)</w:t>
            </w:r>
            <w:r>
              <w:t xml:space="preserve">, отдел  по делам молодежи и спорта,   отдел  социальной защиты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2.6.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Организовывать благотворительные акции для детей-сирот, детей, оставшихся без попечения родителей, и лиц из числа детей-сирот, детей, оставшихся без попечения родителей, обучающихся в учреждениях  образования</w:t>
            </w: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 xml:space="preserve">Отдел социальной защиты </w:t>
            </w:r>
            <w:r>
              <w:rPr>
                <w:color w:val="000000"/>
              </w:rPr>
              <w:t>(по согласованию)</w:t>
            </w:r>
            <w:r>
              <w:t xml:space="preserve">,  сектор опеки и </w:t>
            </w:r>
          </w:p>
          <w:p w:rsidR="00D71CF6" w:rsidRDefault="002D4891">
            <w:pPr>
              <w:keepNext/>
              <w:jc w:val="both"/>
            </w:pPr>
            <w:r>
              <w:t xml:space="preserve">попечительства, комиссия по делам несовершеннолетних, Отдел МВД России </w:t>
            </w:r>
            <w:r>
              <w:rPr>
                <w:color w:val="000000"/>
              </w:rPr>
              <w:t>(по согласованию),</w:t>
            </w:r>
            <w:r>
              <w:t xml:space="preserve"> МКУ «Отдел</w:t>
            </w:r>
          </w:p>
          <w:p w:rsidR="00D71CF6" w:rsidRDefault="002D4891">
            <w:pPr>
              <w:keepNext/>
              <w:jc w:val="both"/>
            </w:pPr>
            <w:r>
              <w:t>образования», отдел по делам</w:t>
            </w:r>
          </w:p>
          <w:p w:rsidR="00D71CF6" w:rsidRDefault="002D4891">
            <w:pPr>
              <w:keepNext/>
              <w:jc w:val="both"/>
            </w:pPr>
            <w:r>
              <w:t>молодежи и спорта.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t>МБ,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t>Спонсорская помощь от организаций и предприятий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390,0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lastRenderedPageBreak/>
              <w:t>2.7.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Организовать и провести  благотворительные акции по оказанию учащимися школ помощи пожилым и ветеранам</w:t>
            </w: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 xml:space="preserve">МКУ «Отдел культуры», МКУ  «Отдел  образования», отдел  по делам молодёжи и спорта,  Отдел социальной защиты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2.8.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Участие в республиканской благотворительной акции «Помоги собраться в школу»</w:t>
            </w: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Все организации района, МКУ «Отдел культуры», МКУ  «Отдел  образования», отдел  по делам молодёжи и спорта,  Отдел социальной защиты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t xml:space="preserve"> Спонсорская помощь от руководителей организаций и предприятий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</w:tr>
      <w:tr w:rsidR="00D71CF6">
        <w:trPr>
          <w:gridAfter w:val="1"/>
          <w:wAfter w:w="29" w:type="dxa"/>
          <w:trHeight w:val="1604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2.9.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Участие в ежегодной  Республиканской акции «Марафон добрых дел»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МКУ «Отдел культуры», МКУ  «Отдел  образования», отдел  по делам молодёжи и спорта,  Отдел социальной защиты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_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_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_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_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both"/>
            </w:pPr>
            <w:r>
              <w:lastRenderedPageBreak/>
              <w:t xml:space="preserve">   2.10..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межведомственных совещаний, заседаний «круглых столов» по проблемам детской безнадзорности и преступности, социального сиротства</w:t>
            </w:r>
          </w:p>
          <w:p w:rsidR="00D71CF6" w:rsidRDefault="00D71CF6">
            <w:pPr>
              <w:keepNext/>
              <w:jc w:val="both"/>
              <w:rPr>
                <w:spacing w:val="-1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социальной защиты (по согласованию), 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rPr>
                <w:spacing w:val="-6"/>
              </w:rPr>
              <w:t xml:space="preserve">Отдел МВД России по Мамадышскому району </w:t>
            </w:r>
            <w:r>
              <w:rPr>
                <w:color w:val="000000"/>
              </w:rPr>
              <w:t>(по согласованию)</w:t>
            </w:r>
            <w:r>
              <w:rPr>
                <w:spacing w:val="-6"/>
              </w:rPr>
              <w:t>,</w:t>
            </w:r>
          </w:p>
          <w:p w:rsidR="00D71CF6" w:rsidRDefault="002D4891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МКУ «Отдел образования,  Отдел по делам молодежи и спорта, сектор опеки и попечительства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  <w:p w:rsidR="00D71CF6" w:rsidRDefault="00D71CF6"/>
          <w:p w:rsidR="00D71CF6" w:rsidRDefault="00D71CF6"/>
          <w:p w:rsidR="00D71CF6" w:rsidRDefault="002D4891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2.11.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Оказать содействие в трудоустройстве несовершеннолетних граждан в возрасте от 14 до 18 лет в свободное от учебы и каникулярное время</w:t>
            </w:r>
          </w:p>
          <w:p w:rsidR="00D71CF6" w:rsidRDefault="00D71CF6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Исполнительный  комитет, МКУ «Отдел образования», Отдел по делам</w:t>
            </w:r>
          </w:p>
          <w:p w:rsidR="00D71CF6" w:rsidRDefault="002D4891">
            <w:pPr>
              <w:keepNext/>
              <w:jc w:val="both"/>
            </w:pPr>
            <w:r>
              <w:t xml:space="preserve">молодежи и спорта, ГКУ </w:t>
            </w:r>
          </w:p>
          <w:p w:rsidR="00D71CF6" w:rsidRDefault="002D4891">
            <w:pPr>
              <w:keepNext/>
              <w:jc w:val="both"/>
            </w:pPr>
            <w:r>
              <w:t xml:space="preserve"> «Центр занятости населения» 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  <w:rPr>
                <w:highlight w:val="red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Текущеее финансирование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265,0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265,0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265,0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795,0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2.12.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Организовать  обучение безработных граждан из числа лиц, состоящих на профилактических учетах в ОМВД и подростков из неблагополучных семей.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jc w:val="both"/>
            </w:pPr>
          </w:p>
          <w:p w:rsidR="00D71CF6" w:rsidRDefault="002D4891">
            <w:pPr>
              <w:keepNext/>
              <w:jc w:val="both"/>
            </w:pPr>
            <w:r>
              <w:t>ГКУ «ЦЗН»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РБ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highlight w:val="red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2.13.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rPr>
                <w:spacing w:val="-10"/>
              </w:rPr>
              <w:t>Вести регулярный мониторинг эффективности работы досуговых учреждений для молодежи и учреждений дополнительного образования в том числе в вечернее время.</w:t>
            </w: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 xml:space="preserve">МКУ «Отдел </w:t>
            </w:r>
          </w:p>
          <w:p w:rsidR="00D71CF6" w:rsidRDefault="002D4891">
            <w:pPr>
              <w:keepNext/>
              <w:jc w:val="both"/>
            </w:pPr>
            <w:r>
              <w:t>образования»,</w:t>
            </w:r>
          </w:p>
          <w:p w:rsidR="00D71CF6" w:rsidRDefault="002D4891">
            <w:pPr>
              <w:keepNext/>
              <w:jc w:val="both"/>
            </w:pPr>
            <w:r>
              <w:t xml:space="preserve"> Отдел по делам молодёжи и спорта, МКУ </w:t>
            </w:r>
          </w:p>
          <w:p w:rsidR="00D71CF6" w:rsidRDefault="002D4891">
            <w:pPr>
              <w:keepNext/>
              <w:jc w:val="both"/>
            </w:pPr>
            <w:r>
              <w:t xml:space="preserve">«Отдел культуры»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t>Текущее финансирование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lastRenderedPageBreak/>
              <w:t>2.14.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В соответствии с постановлением Республиканской комиссии по делам несовершеннолетних и защите их прав от 5.11.2007 г. №12-07г. организовать межведомственное социальное патронирование семей и детей, находящихся в социально опасном положении</w:t>
            </w:r>
          </w:p>
          <w:p w:rsidR="00D71CF6" w:rsidRDefault="00D71CF6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 xml:space="preserve">Отдел социальной защиты </w:t>
            </w:r>
            <w:r>
              <w:rPr>
                <w:color w:val="000000"/>
              </w:rPr>
              <w:t>(по согласованию)</w:t>
            </w:r>
            <w:r>
              <w:t xml:space="preserve">,  сектор опеки и </w:t>
            </w:r>
          </w:p>
          <w:p w:rsidR="00D71CF6" w:rsidRDefault="002D4891">
            <w:pPr>
              <w:keepNext/>
              <w:jc w:val="both"/>
            </w:pPr>
            <w:r>
              <w:t xml:space="preserve">попечительства, комиссия по делам несовершеннолетних, Отдел МВД России </w:t>
            </w:r>
            <w:r>
              <w:rPr>
                <w:color w:val="000000"/>
              </w:rPr>
              <w:t>(по согласованию),</w:t>
            </w:r>
            <w:r>
              <w:t xml:space="preserve"> МКУ «Отдел</w:t>
            </w:r>
          </w:p>
          <w:p w:rsidR="00D71CF6" w:rsidRDefault="002D4891">
            <w:pPr>
              <w:keepNext/>
              <w:jc w:val="both"/>
            </w:pPr>
            <w:r>
              <w:t>образования», отдел по делам</w:t>
            </w:r>
          </w:p>
          <w:p w:rsidR="00D71CF6" w:rsidRDefault="002D4891">
            <w:pPr>
              <w:keepNext/>
              <w:jc w:val="both"/>
            </w:pPr>
            <w:r>
              <w:t xml:space="preserve">молодежи и спорта,  ГАУЗ Мамадышская ЦРБ»,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t>Текущее финансирование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num" w:pos="0"/>
              </w:tabs>
              <w:jc w:val="center"/>
            </w:pPr>
          </w:p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2.15.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</w:pPr>
            <w:r>
              <w:t>Организация и проведение межведомственных выездов по профилактике правонарушений и преступлений на территориях сельских поселений района и города Мамадыш</w:t>
            </w: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 xml:space="preserve">Органы местного самоуправления, КЦСОН «Забота» </w:t>
            </w:r>
            <w:r>
              <w:rPr>
                <w:color w:val="000000"/>
              </w:rPr>
              <w:t>(по согласованию)</w:t>
            </w:r>
            <w:r>
              <w:t xml:space="preserve">,  Отдел МВД России по Мамадышскому району </w:t>
            </w:r>
            <w:r>
              <w:rPr>
                <w:color w:val="000000"/>
              </w:rPr>
              <w:t>(по согласованию)</w:t>
            </w:r>
            <w:r>
              <w:t xml:space="preserve">, комиссия по делам несовершеннолетних, МКУ  «Отдел образования», отделение по вопросам миграции отдела МВД России по РТ в Мамадышском районе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t>Текущее финансирование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num" w:pos="0"/>
              </w:tabs>
              <w:jc w:val="center"/>
            </w:pPr>
          </w:p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2.16.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</w:pPr>
            <w:r>
              <w:t>Проведение межведомственной  комплексной  операции «Подросток», направленной на предупреждение безнадзорности, правонарушений и улучшение индивидуально-воспитательной работы с правонарушителями, выявление причин и условий, способствующих подростковой преступности;</w:t>
            </w:r>
          </w:p>
          <w:p w:rsidR="00D71CF6" w:rsidRDefault="00D71CF6">
            <w:pPr>
              <w:jc w:val="both"/>
            </w:pPr>
          </w:p>
          <w:p w:rsidR="00D71CF6" w:rsidRDefault="00D71CF6">
            <w:pPr>
              <w:jc w:val="both"/>
            </w:pPr>
          </w:p>
          <w:p w:rsidR="00D71CF6" w:rsidRDefault="00D71CF6">
            <w:pPr>
              <w:jc w:val="both"/>
            </w:pPr>
          </w:p>
          <w:p w:rsidR="00D71CF6" w:rsidRDefault="00D71CF6">
            <w:pPr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Комиссия по делам несовершеннолетних и защите их прав, МКУ «Отдел образования», МУ «Отдел культуры», ГАУЗ «Мамадышская ЦРБ», МУ«Отдел по делам молодежи и спорта», ОСЗ МТЗ и СЗРТ в Мамадышском МР, «Отдел МВД России по Мамадышскому району»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71CF6">
        <w:trPr>
          <w:gridAfter w:val="1"/>
          <w:wAfter w:w="29" w:type="dxa"/>
          <w:cantSplit/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2.17.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</w:pPr>
            <w:r>
              <w:t>Привлечь религиозных деятелей  к духовно-нравственному воспитанию учащихся</w:t>
            </w: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</w:pPr>
            <w:r>
              <w:t>МКУ  «Отдел</w:t>
            </w:r>
          </w:p>
          <w:p w:rsidR="00D71CF6" w:rsidRDefault="002D4891">
            <w:pPr>
              <w:keepNext/>
              <w:jc w:val="both"/>
            </w:pPr>
            <w:r>
              <w:t>образования»</w:t>
            </w:r>
          </w:p>
          <w:p w:rsidR="00D71CF6" w:rsidRDefault="00D71CF6">
            <w:pPr>
              <w:keepNext/>
              <w:jc w:val="both"/>
            </w:pPr>
          </w:p>
          <w:p w:rsidR="00D71CF6" w:rsidRDefault="002D4891">
            <w:pPr>
              <w:keepNext/>
              <w:jc w:val="both"/>
            </w:pPr>
            <w:r>
              <w:t>ГАПОУ «Политехнический колледж» (по согласованию)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/>
          <w:p w:rsidR="00D71CF6" w:rsidRDefault="002D489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</w:tr>
      <w:tr w:rsidR="00D71CF6">
        <w:trPr>
          <w:gridAfter w:val="1"/>
          <w:wAfter w:w="29" w:type="dxa"/>
          <w:trHeight w:val="20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2.18.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Обеспечить деятельность Центра  социального обслуживания населения, работы «телефона доверия» (050)</w:t>
            </w: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Отдел </w:t>
            </w:r>
          </w:p>
          <w:p w:rsidR="00D71CF6" w:rsidRDefault="002D4891">
            <w:pPr>
              <w:keepNext/>
              <w:tabs>
                <w:tab w:val="left" w:pos="142"/>
              </w:tabs>
              <w:jc w:val="both"/>
              <w:rPr>
                <w:spacing w:val="-6"/>
              </w:rPr>
            </w:pPr>
            <w:r>
              <w:rPr>
                <w:spacing w:val="-6"/>
              </w:rPr>
              <w:t>социальной защиты МТЗ и СЗ РТ в Мамадышском муниципальном районе</w:t>
            </w:r>
          </w:p>
          <w:p w:rsidR="00D71CF6" w:rsidRDefault="002D4891">
            <w:pPr>
              <w:keepNext/>
              <w:jc w:val="both"/>
            </w:pPr>
            <w:r>
              <w:t>(по согласованию)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  <w:p w:rsidR="00D71CF6" w:rsidRDefault="00D71CF6">
            <w:pPr>
              <w:keepNext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</w:pPr>
            <w:r>
              <w:t>Текущее финансирование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D71CF6" w:rsidRDefault="00D71CF6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36,0</w:t>
            </w:r>
          </w:p>
        </w:tc>
      </w:tr>
      <w:tr w:rsidR="00D71CF6">
        <w:trPr>
          <w:gridAfter w:val="29"/>
          <w:wAfter w:w="15196" w:type="dxa"/>
          <w:trHeight w:val="20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num" w:pos="0"/>
              </w:tabs>
              <w:jc w:val="both"/>
            </w:pPr>
          </w:p>
        </w:tc>
      </w:tr>
      <w:tr w:rsidR="00D71CF6">
        <w:trPr>
          <w:gridAfter w:val="1"/>
          <w:wAfter w:w="29" w:type="dxa"/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num" w:pos="0"/>
              </w:tabs>
              <w:ind w:left="136"/>
              <w:jc w:val="both"/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</w:rPr>
            </w:pPr>
          </w:p>
        </w:tc>
        <w:tc>
          <w:tcPr>
            <w:tcW w:w="9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b/>
              </w:rPr>
            </w:pPr>
            <w:r>
              <w:rPr>
                <w:b/>
              </w:rPr>
              <w:t>Задача 3. Организация подготовки осужденных к освобождению из мест лишения свободы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b/>
              </w:rPr>
            </w:pPr>
          </w:p>
        </w:tc>
        <w:tc>
          <w:tcPr>
            <w:tcW w:w="4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b/>
              </w:rPr>
            </w:pPr>
          </w:p>
        </w:tc>
      </w:tr>
      <w:tr w:rsidR="00D71CF6">
        <w:trPr>
          <w:gridAfter w:val="1"/>
          <w:wAfter w:w="29" w:type="dxa"/>
          <w:trHeight w:val="2355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lastRenderedPageBreak/>
              <w:t>3.1.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rPr>
                <w:color w:val="000000"/>
              </w:rPr>
              <w:t>Обеспечить своевременное информирование органов местного самоуправления и ОВД о лицах, подлежащих освобождению из мест лишения свободы</w:t>
            </w: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r>
              <w:t>ФКУ УИИ УФСИН России по РТ (по согласованию), отдел МВД по Мамадышскому району 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удельный вес преступлений, совершенных лицами, ранее судимыми, в общем числе расследованных преступлений, процентов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3.2.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</w:rPr>
              <w:t>Стимулировать деятельность организаций, представляющих рабочие места лицам, нуждающимся в социальной адаптации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  <w:outlineLvl w:val="6"/>
              <w:rPr>
                <w:color w:val="000000"/>
              </w:rPr>
            </w:pPr>
            <w:r>
              <w:rPr>
                <w:spacing w:val="-6"/>
              </w:rPr>
              <w:t xml:space="preserve"> Исполнительный комитет района,  отдел МВД России  по Мамадышскому  району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3.3.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Привлекать представителей религиозных конфессий к работе по социальной реабилитации лиц, освободившихся из мест лишения свободы, страдающих алкоголизмом и наркоманией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  <w:outlineLvl w:val="6"/>
            </w:pPr>
            <w:r>
              <w:t>ФКУ УИИ УФСИН России по РТ (по согласованию), отдел МВД по Мамадышскому району 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1CF6">
        <w:trPr>
          <w:gridAfter w:val="1"/>
          <w:wAfter w:w="29" w:type="dxa"/>
          <w:trHeight w:val="727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3.4.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Организовать профессиональное обучение и профессиональную переподготовку осужденных вернувшихся из мест лишения свободы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  <w:outlineLvl w:val="6"/>
            </w:pPr>
            <w:r>
              <w:t>ФКУ УИИ УФСИН (по согласованию), ГКУ «ЦЗН»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  <w:rPr>
                <w:highlight w:val="red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МБ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3.5.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Использовать в полном объеме ресурсы автоматизированного комплекса учета осужденных для  повышения эффективности  контроля осужденных.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  <w:outlineLvl w:val="6"/>
            </w:pPr>
            <w:r>
              <w:t>ФКУ УИИ УФСИН России по РТ (по согласованию), отдел МВД по Мамадышскому району 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lastRenderedPageBreak/>
              <w:t>3.6.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Вести работу по ресоциализации и социальной адаптации лиц, освободившихся из мест лишения свободы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  <w:outlineLvl w:val="6"/>
            </w:pPr>
            <w:r>
              <w:t>Исполнительный комитет Мамадышского района, ФКУ УИИ УФСИН России по РТ 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МБ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highlight w:val="red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</w:tr>
      <w:tr w:rsidR="00D71CF6">
        <w:trPr>
          <w:gridAfter w:val="1"/>
          <w:wAfter w:w="29" w:type="dxa"/>
          <w:trHeight w:val="234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3.7.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Оказание правовой, социальной, психолого-педагогической, медицинской и иной помощи лицам, ранее преступавшим закон, в целях их социальной реабилитации и адаптации к общественной жизни</w:t>
            </w:r>
          </w:p>
          <w:p w:rsidR="00D71CF6" w:rsidRDefault="00D71CF6">
            <w:pPr>
              <w:keepNext/>
              <w:jc w:val="both"/>
              <w:rPr>
                <w:color w:val="000000"/>
                <w:spacing w:val="-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r>
              <w:t>Исполнительный комитет, ФКУ УИИ УФСИН России по РТ (по согласованию), отдел МВД по Мамадышскому району (по согласованию), ГАУСО «КЦСОН «Забота»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МБ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1CF6">
        <w:trPr>
          <w:gridAfter w:val="1"/>
          <w:wAfter w:w="29" w:type="dxa"/>
          <w:trHeight w:val="1428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3.8.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Организовать проведение лечебно-диагностических мероприятий для больных туберкулезом, содержащихся в учреждениях уголовно-исполнительной системы РТ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r>
              <w:t>ФКУ УИИ УФСИН России по РТ, ЦРБ Мамадышского района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highlight w:val="red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highlight w:val="red"/>
              </w:rPr>
            </w:pPr>
            <w:r>
              <w:t>Текущее финансирование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3.9.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Организовать взаимодействие с представителями религиозных конфессий по работе социальной реабилитации лиц, освободившихся из мест лишения свободы, страдающих алкоголизмом и наркоманией</w:t>
            </w:r>
          </w:p>
          <w:p w:rsidR="00D71CF6" w:rsidRDefault="00D71CF6">
            <w:pPr>
              <w:keepNext/>
              <w:jc w:val="both"/>
              <w:rPr>
                <w:color w:val="000000"/>
                <w:spacing w:val="-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r>
              <w:t xml:space="preserve">Представители религиозных конфессий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lastRenderedPageBreak/>
              <w:t>3.10.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Работа с семьями несовершеннолетних вернувшихся из воспитательных колоний или спецучреждений, учебно-воспитательных учреждений закрытого типа, и граждан, вернувшихся из МЛС, где имеется угроза для жизни и здоровья воспитывающих в семьях несовершеннолетних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r>
              <w:t xml:space="preserve"> УСЗ, отдел МВД по Мамадышскому району (по согласованию), ГАУСО «КЦСОН «Забота»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Текущее финансирование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</w:tr>
      <w:tr w:rsidR="00D71CF6">
        <w:trPr>
          <w:gridAfter w:val="1"/>
          <w:wAfter w:w="29" w:type="dxa"/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num" w:pos="0"/>
              </w:tabs>
              <w:ind w:left="136"/>
              <w:jc w:val="both"/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</w:rPr>
            </w:pPr>
          </w:p>
        </w:tc>
        <w:tc>
          <w:tcPr>
            <w:tcW w:w="148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b/>
              </w:rPr>
            </w:pPr>
            <w:r>
              <w:rPr>
                <w:b/>
              </w:rPr>
              <w:t>Задача 4. Организация деятельности органов внутренних дел в обеспечении общественной безопасности и внедрение современных технических средств для обеспечения правопорядка и безопасности в общественных местах и раскрытия преступлений.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4.1.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 xml:space="preserve">Проводить совместные оперативно-профилактические мероприятия по выявлению нелегально пребывающих на территории РФ иностранных граждан и лиц без гражданства, в том числе незаконно осуществляющих трудовую деятельность </w:t>
            </w:r>
          </w:p>
          <w:p w:rsidR="00D71CF6" w:rsidRDefault="00D71CF6">
            <w:pPr>
              <w:keepNext/>
              <w:widowControl w:val="0"/>
              <w:jc w:val="both"/>
              <w:rPr>
                <w:spacing w:val="-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Исполнительный комитет района, </w:t>
            </w:r>
          </w:p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 отдел МВД России  по Мамадышскому  району </w:t>
            </w:r>
            <w:r>
              <w:rPr>
                <w:color w:val="000000"/>
              </w:rPr>
              <w:t>(по согласованию)</w:t>
            </w:r>
            <w:r>
              <w:rPr>
                <w:spacing w:val="-6"/>
              </w:rPr>
              <w:t xml:space="preserve">, </w:t>
            </w:r>
            <w:r>
              <w:t xml:space="preserve">отделение по вопросам миграции отдела МВД России по РТ в Мамадышском районе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r>
              <w:rPr>
                <w:lang w:val="tt-RU"/>
              </w:rPr>
              <w:t>Удельный вес преступлений в общем числе зарегистрированных, совершенных в общественных местах, процентов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rPr>
                <w:lang w:val="tt-RU"/>
              </w:rPr>
              <w:t>6,6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rPr>
                <w:lang w:val="tt-RU"/>
              </w:rPr>
              <w:t>6,5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rPr>
                <w:lang w:val="tt-RU"/>
              </w:rPr>
              <w:t>6,4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_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_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_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left="-67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_</w:t>
            </w:r>
          </w:p>
        </w:tc>
      </w:tr>
      <w:tr w:rsidR="00D71CF6">
        <w:trPr>
          <w:gridAfter w:val="1"/>
          <w:wAfter w:w="29" w:type="dxa"/>
          <w:trHeight w:val="254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num" w:pos="0"/>
              </w:tabs>
              <w:jc w:val="center"/>
            </w:pPr>
          </w:p>
          <w:p w:rsidR="00D71CF6" w:rsidRDefault="002D4891">
            <w:pPr>
              <w:jc w:val="center"/>
            </w:pPr>
            <w:r>
              <w:t>4.2.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Проводить разъяснительную работу в СМИ по вопросам профилактики правонарушений со стороны иностранных граждан и лиц без гражданства и их правового положения в РФ. В том числе оформления разрешения на временное проживание и вида на жительство, приобретения гражданства РФ</w:t>
            </w: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>отдел МВД России  по Мамадышскому  району, филиал АО  «Татмедиа» «Мамадыш-информ»</w:t>
            </w:r>
          </w:p>
          <w:p w:rsidR="00D71CF6" w:rsidRDefault="00D71CF6">
            <w:pPr>
              <w:keepNext/>
              <w:jc w:val="both"/>
              <w:rPr>
                <w:spacing w:val="-6"/>
              </w:rPr>
            </w:pPr>
          </w:p>
          <w:p w:rsidR="00D71CF6" w:rsidRDefault="00D71CF6">
            <w:pPr>
              <w:keepNext/>
              <w:jc w:val="both"/>
              <w:rPr>
                <w:spacing w:val="-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left="-67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</w:tr>
      <w:tr w:rsidR="00D71CF6">
        <w:trPr>
          <w:gridAfter w:val="1"/>
          <w:wAfter w:w="29" w:type="dxa"/>
          <w:cantSplit/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both"/>
            </w:pPr>
            <w:r>
              <w:lastRenderedPageBreak/>
              <w:t xml:space="preserve">    4.3.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widowControl w:val="0"/>
              <w:jc w:val="both"/>
              <w:rPr>
                <w:spacing w:val="-6"/>
                <w:highlight w:val="yellow"/>
              </w:rPr>
            </w:pPr>
            <w:r>
              <w:rPr>
                <w:spacing w:val="-6"/>
              </w:rPr>
              <w:t xml:space="preserve">Принять  меры по дальнейшей реализации Закона Республики Татарстан </w:t>
            </w:r>
            <w:r>
              <w:t>от 16 января 2015 года № 4-ЗРТ</w:t>
            </w:r>
            <w:r>
              <w:rPr>
                <w:spacing w:val="-6"/>
              </w:rPr>
              <w:t xml:space="preserve"> «Об участии граждан в обеспечении общественного порядка в Республике Татарстан»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rPr>
                <w:spacing w:val="-6"/>
              </w:rPr>
              <w:t>Исполнительный комитет района,  МВД России по Мамадышскому району (по согласованию),</w:t>
            </w:r>
          </w:p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 исполком  г.Мамадыш</w:t>
            </w:r>
          </w:p>
          <w:p w:rsidR="00D71CF6" w:rsidRDefault="00D71CF6">
            <w:pPr>
              <w:keepNext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2021-2024 годы</w:t>
            </w:r>
          </w:p>
          <w:p w:rsidR="00D71CF6" w:rsidRDefault="00D71CF6">
            <w:pPr>
              <w:keepNext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  <w:rPr>
                <w:color w:val="FF0000"/>
              </w:rPr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lang w:val="tt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left="-67"/>
              <w:jc w:val="center"/>
              <w:rPr>
                <w:b/>
                <w:lang w:val="tt-RU"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4.4.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Продолжить оснащение объектов особой важности, объектов с массовым пребыванием людей техническими средствами видеонаблюдения, продолжить работу по развитию сегмента «Безопасный город». И предусмотреть финансирование на содержание данных камер видеонаблюдения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  <w:rPr>
                <w:sz w:val="24"/>
                <w:szCs w:val="24"/>
              </w:rPr>
            </w:pPr>
            <w:r>
              <w:t>Исполком Мамадышского района, ОМВД России по Мамадышскому району РТ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spacing w:val="-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2025- 2027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  <w:jc w:val="center"/>
            </w:pPr>
            <w:r>
              <w:t>ВБ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  <w:jc w:val="center"/>
            </w:pPr>
            <w:r>
              <w:t>Доп.доходы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200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200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200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left="-67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600</w:t>
            </w:r>
          </w:p>
        </w:tc>
      </w:tr>
      <w:tr w:rsidR="00D71CF6">
        <w:trPr>
          <w:gridAfter w:val="1"/>
          <w:wAfter w:w="29" w:type="dxa"/>
          <w:trHeight w:val="1455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4.5.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Проводить обследования образовательных учреждений по укреплению антитеррористической защищенности.</w:t>
            </w:r>
          </w:p>
          <w:p w:rsidR="00D71CF6" w:rsidRDefault="002D4891">
            <w:pPr>
              <w:keepNext/>
              <w:jc w:val="both"/>
            </w:pPr>
            <w:r>
              <w:t>Оборудовать объекты образования техническими системами противокриминальной безопасности.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</w:pPr>
            <w:r>
              <w:t>ОМВД России по Мамадышскому району, Исполком района, МКУ «Отдел образования»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  <w:jc w:val="center"/>
            </w:pPr>
            <w:r>
              <w:t>МБ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  <w:jc w:val="center"/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  <w:jc w:val="center"/>
              <w:rPr>
                <w:highlight w:val="red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left="-67"/>
              <w:jc w:val="center"/>
              <w:rPr>
                <w:b/>
                <w:lang w:val="tt-RU"/>
              </w:rPr>
            </w:pPr>
          </w:p>
        </w:tc>
      </w:tr>
      <w:tr w:rsidR="00D71CF6">
        <w:trPr>
          <w:gridAfter w:val="1"/>
          <w:wAfter w:w="29" w:type="dxa"/>
          <w:trHeight w:val="1246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lastRenderedPageBreak/>
              <w:t>4.6.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Организовать проведение в зданиях с массовым пребыванием людей учебных занятий по действиям в случаях возникновения чрезвычайных ситуаций</w:t>
            </w:r>
          </w:p>
          <w:p w:rsidR="00D71CF6" w:rsidRDefault="00D71CF6">
            <w:pPr>
              <w:keepNext/>
              <w:jc w:val="both"/>
              <w:rPr>
                <w:color w:val="000000"/>
              </w:rPr>
            </w:pP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Исполнительный комитет района, Отдел МВД России по Мамадышскому району </w:t>
            </w:r>
            <w:r>
              <w:rPr>
                <w:color w:val="000000"/>
              </w:rPr>
              <w:t>(по согласованию)</w:t>
            </w:r>
            <w:r>
              <w:rPr>
                <w:spacing w:val="-6"/>
              </w:rPr>
              <w:t xml:space="preserve">,  Министерство чрезвычайных ситуаций и гражданской обороны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  <w:jc w:val="center"/>
            </w:pPr>
            <w:r>
              <w:t xml:space="preserve"> 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left="-67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</w:tr>
      <w:tr w:rsidR="00D71CF6">
        <w:trPr>
          <w:gridAfter w:val="1"/>
          <w:wAfter w:w="29" w:type="dxa"/>
          <w:trHeight w:val="1455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4.7.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Организовать комплексное обследование имеющихся участковых пунктов полиции, обеспечить проведение их текущего или капитального ремонта.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</w:pPr>
            <w:r>
              <w:t xml:space="preserve">Исполнительный комитет, ОМВД (по согласованию), Сельские поселения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jc w:val="center"/>
            </w:pPr>
            <w:r>
              <w:t>ВБ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jc w:val="center"/>
            </w:pPr>
            <w:r>
              <w:t>Доп доходы.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100,0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120,0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150,0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left="-67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370,0</w:t>
            </w:r>
          </w:p>
        </w:tc>
      </w:tr>
      <w:tr w:rsidR="00D71CF6">
        <w:trPr>
          <w:gridAfter w:val="1"/>
          <w:wAfter w:w="29" w:type="dxa"/>
          <w:trHeight w:val="1455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4.8.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Организация и проведение ежегодного конкурса профессионального мастерства  на звание «Лучший участковый уполномоченный полиции»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</w:pPr>
            <w:r>
              <w:rPr>
                <w:spacing w:val="-6"/>
              </w:rPr>
              <w:t xml:space="preserve">Исполнительный комитет района,  МВД России по Мамадышскому району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jc w:val="center"/>
            </w:pPr>
            <w:r>
              <w:t>МБ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10,0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10,0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10,0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left="-67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30,0</w:t>
            </w:r>
          </w:p>
        </w:tc>
      </w:tr>
      <w:tr w:rsidR="00D71CF6">
        <w:trPr>
          <w:gridAfter w:val="1"/>
          <w:wAfter w:w="29" w:type="dxa"/>
          <w:trHeight w:val="1455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4.9.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Работа муниципальных служащих, обеспечивающих деятельность общественных пунктов охраны порядка.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</w:pPr>
            <w:r>
              <w:rPr>
                <w:spacing w:val="-6"/>
              </w:rPr>
              <w:t xml:space="preserve">Исполнительный комитет района,  МВД России по Мамадышскому району </w:t>
            </w:r>
          </w:p>
          <w:p w:rsidR="00D71CF6" w:rsidRDefault="00D71CF6">
            <w:pPr>
              <w:jc w:val="both"/>
              <w:rPr>
                <w:spacing w:val="-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jc w:val="center"/>
            </w:pPr>
            <w:r>
              <w:t>МБ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4466,6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4466,6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4466,6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left="-67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13399,8</w:t>
            </w:r>
          </w:p>
        </w:tc>
      </w:tr>
      <w:tr w:rsidR="00D71CF6">
        <w:trPr>
          <w:gridAfter w:val="1"/>
          <w:wAfter w:w="29" w:type="dxa"/>
          <w:trHeight w:val="3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5.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</w:rPr>
            </w:pPr>
          </w:p>
        </w:tc>
        <w:tc>
          <w:tcPr>
            <w:tcW w:w="148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b/>
              </w:rPr>
            </w:pPr>
            <w:r>
              <w:rPr>
                <w:b/>
              </w:rPr>
              <w:t>Задача 5. Обеспечение правопорядка на улицах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1800"/>
              </w:tabs>
              <w:jc w:val="both"/>
            </w:pPr>
            <w:r>
              <w:lastRenderedPageBreak/>
              <w:t xml:space="preserve"> 5.1.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widowControl w:val="0"/>
              <w:jc w:val="both"/>
              <w:rPr>
                <w:spacing w:val="-6"/>
                <w:highlight w:val="yellow"/>
              </w:rPr>
            </w:pPr>
            <w:r>
              <w:rPr>
                <w:spacing w:val="-6"/>
              </w:rPr>
              <w:t xml:space="preserve">Принять  меры по дальнейшей реализации Закона Республики Татарстан </w:t>
            </w:r>
            <w:r>
              <w:t>от 16 января 2015 года № 4-ЗРТ</w:t>
            </w:r>
            <w:r>
              <w:rPr>
                <w:spacing w:val="-6"/>
              </w:rPr>
              <w:t xml:space="preserve"> «Об участии граждан в обеспечении общественного порядка в Республике Татарстан»</w:t>
            </w: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rPr>
                <w:spacing w:val="-6"/>
              </w:rPr>
              <w:t>Исполнительный комитет района,  МВД России по Мамадышскому району (по согласованию),</w:t>
            </w:r>
          </w:p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 исполком  г.Мамадыш</w:t>
            </w:r>
          </w:p>
          <w:p w:rsidR="00D71CF6" w:rsidRDefault="00D71CF6">
            <w:pPr>
              <w:keepNext/>
              <w:jc w:val="both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hanging="1"/>
            </w:pPr>
          </w:p>
          <w:p w:rsidR="00D71CF6" w:rsidRDefault="002D4891">
            <w:pPr>
              <w:jc w:val="center"/>
            </w:pPr>
            <w:r>
              <w:t>МБ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color w:val="000000"/>
                <w:lang w:val="tt-RU"/>
              </w:rPr>
            </w:pPr>
          </w:p>
          <w:p w:rsidR="00D71CF6" w:rsidRDefault="002D4891">
            <w:pPr>
              <w:jc w:val="center"/>
            </w:pPr>
            <w:r>
              <w:t>Удельный вес преступлений в общем числе зарегистрированных, совершенных на улицах в процентах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color w:val="000000"/>
                <w:lang w:val="tt-RU"/>
              </w:rPr>
            </w:pPr>
            <w:r>
              <w:rPr>
                <w:b/>
                <w:color w:val="000000"/>
                <w:lang w:val="tt-RU"/>
              </w:rPr>
              <w:t>4,9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color w:val="000000"/>
                <w:lang w:val="tt-RU"/>
              </w:rPr>
            </w:pPr>
            <w:r>
              <w:rPr>
                <w:b/>
                <w:color w:val="000000"/>
                <w:lang w:val="tt-RU"/>
              </w:rPr>
              <w:t>4,8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color w:val="000000"/>
                <w:lang w:val="tt-RU"/>
              </w:rPr>
            </w:pPr>
            <w:r>
              <w:rPr>
                <w:b/>
                <w:color w:val="000000"/>
                <w:lang w:val="tt-RU"/>
              </w:rPr>
              <w:t>4,7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lang w:val="tt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1800"/>
              </w:tabs>
              <w:jc w:val="both"/>
            </w:pPr>
            <w:r>
              <w:t>5.2.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widowControl w:val="0"/>
              <w:jc w:val="both"/>
              <w:rPr>
                <w:spacing w:val="-6"/>
              </w:rPr>
            </w:pPr>
            <w:r>
              <w:rPr>
                <w:spacing w:val="-6"/>
              </w:rPr>
              <w:t>Обеспечивать привлечение народных дружин и общественных объединений правоохранительной направленности к поддержанию общественное порядка в период проведения массовых мероприятий на территории муниципального образования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rPr>
                <w:spacing w:val="-6"/>
              </w:rPr>
              <w:t>Исполнительный комитет района,  МВД России по Мамадышскому району (по согласованию),</w:t>
            </w:r>
          </w:p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 исполком  г.Мамадыш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spacing w:val="-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hanging="1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color w:val="000000"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lang w:val="tt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1800"/>
              </w:tabs>
              <w:jc w:val="both"/>
            </w:pPr>
            <w:r>
              <w:t>5.3.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widowControl w:val="0"/>
              <w:jc w:val="both"/>
              <w:rPr>
                <w:spacing w:val="-6"/>
              </w:rPr>
            </w:pPr>
            <w:r>
              <w:rPr>
                <w:spacing w:val="-6"/>
              </w:rPr>
              <w:t>Проведение ежегодного конкурса «За активное участие в охране общественного порядка»</w:t>
            </w:r>
          </w:p>
          <w:p w:rsidR="00D71CF6" w:rsidRDefault="00D71CF6">
            <w:pPr>
              <w:keepNext/>
              <w:widowControl w:val="0"/>
              <w:jc w:val="both"/>
              <w:rPr>
                <w:spacing w:val="-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spacing w:val="-6"/>
              </w:rPr>
            </w:pPr>
            <w:r>
              <w:rPr>
                <w:spacing w:val="-6"/>
              </w:rPr>
              <w:t>Исполнительный комитет района,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rPr>
                <w:spacing w:val="-6"/>
              </w:rPr>
              <w:t>МВД России по Мамадышскому району (по согласованию),</w:t>
            </w:r>
          </w:p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 исполком  г.Мамадыш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hanging="1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hanging="1"/>
              <w:jc w:val="center"/>
            </w:pPr>
            <w:r>
              <w:t>МБ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color w:val="000000"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  <w:r>
              <w:rPr>
                <w:b/>
                <w:lang w:val="tt-RU"/>
              </w:rPr>
              <w:t>10,0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bCs/>
                <w:lang w:val="tt-RU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  <w:r>
              <w:rPr>
                <w:b/>
                <w:lang w:val="tt-RU"/>
              </w:rPr>
              <w:t>10,0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  <w:r>
              <w:rPr>
                <w:b/>
                <w:lang w:val="tt-RU"/>
              </w:rPr>
              <w:t>10,0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  <w:r>
              <w:rPr>
                <w:b/>
                <w:lang w:val="tt-RU"/>
              </w:rPr>
              <w:t>30,0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1800"/>
              </w:tabs>
              <w:jc w:val="both"/>
            </w:pPr>
            <w:r>
              <w:t>5.4.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widowControl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Продолжить проведение информационно- консультативной и агитационной работы на предприятиях, в организациях, учреждениях, осуществляющих </w:t>
            </w:r>
          </w:p>
          <w:p w:rsidR="00D71CF6" w:rsidRDefault="002D4891">
            <w:pPr>
              <w:keepNext/>
              <w:widowControl w:val="0"/>
              <w:jc w:val="both"/>
              <w:rPr>
                <w:spacing w:val="-6"/>
              </w:rPr>
            </w:pPr>
            <w:r>
              <w:rPr>
                <w:spacing w:val="-6"/>
              </w:rPr>
              <w:t>образовательную деятельность, направленную на привлечение граждан к охране общественного порядка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spacing w:val="-6"/>
              </w:rPr>
            </w:pPr>
            <w:r>
              <w:rPr>
                <w:spacing w:val="-6"/>
              </w:rPr>
              <w:t>Исполнительный комитет района,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rPr>
                <w:spacing w:val="-6"/>
              </w:rPr>
              <w:t>МВД России по Мамадышскому району (по согласованию),</w:t>
            </w:r>
          </w:p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 исполком  г.Мамадыш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spacing w:val="-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hanging="1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hanging="1"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color w:val="000000"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bCs/>
                <w:lang w:val="tt-RU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1800"/>
              </w:tabs>
              <w:jc w:val="both"/>
            </w:pPr>
            <w:r>
              <w:lastRenderedPageBreak/>
              <w:t xml:space="preserve"> 5.5.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widowControl w:val="0"/>
              <w:rPr>
                <w:spacing w:val="-6"/>
              </w:rPr>
            </w:pPr>
            <w:r>
              <w:rPr>
                <w:spacing w:val="-6"/>
              </w:rPr>
              <w:t>Осуществлять в СМИ пропаганду положительного опыта работы и самоотверженных действий лиц, добровольно участвующих в охране общественного порядка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>филиал АО  «Татмедиа» «Мамадыш-информ»</w:t>
            </w:r>
          </w:p>
          <w:p w:rsidR="00D71CF6" w:rsidRDefault="00D71CF6">
            <w:pPr>
              <w:keepNext/>
              <w:jc w:val="both"/>
              <w:rPr>
                <w:spacing w:val="-6"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spacing w:val="-6"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spacing w:val="-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hanging="1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hanging="1"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color w:val="000000"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1800"/>
              </w:tabs>
              <w:jc w:val="both"/>
            </w:pPr>
            <w:r>
              <w:t xml:space="preserve"> 5.6.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widowControl w:val="0"/>
              <w:rPr>
                <w:spacing w:val="-6"/>
              </w:rPr>
            </w:pPr>
            <w:r>
              <w:rPr>
                <w:spacing w:val="-6"/>
              </w:rPr>
              <w:t>Обеспечить своевременное информирование ОМВД по Мамадышскому району о проведении различных культурно-массовых, спортивных, туристических, образовательных и других мероприятий.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>МВД России по Мамадышскому району 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hanging="1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color w:val="000000"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1800"/>
              </w:tabs>
              <w:jc w:val="center"/>
            </w:pPr>
            <w:r>
              <w:t>5.7.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widowControl w:val="0"/>
              <w:rPr>
                <w:spacing w:val="-6"/>
              </w:rPr>
            </w:pPr>
            <w:r>
              <w:rPr>
                <w:spacing w:val="-6"/>
              </w:rPr>
              <w:t>Изготовить наглядную информационно-справочную продукцию, направленную на профилактику правонарушений на административных участках (буклеты, листовки по предупреждению социальных мошенничеств, визитные карточки и др.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>МВД России по Мамадышскому району 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hanging="1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hanging="1"/>
            </w:pPr>
            <w:r>
              <w:t>МБ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color w:val="000000"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</w:tr>
      <w:tr w:rsidR="00D71CF6">
        <w:trPr>
          <w:trHeight w:val="2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</w:pPr>
            <w:r>
              <w:t xml:space="preserve">   6.</w:t>
            </w:r>
          </w:p>
          <w:p w:rsidR="00D71CF6" w:rsidRDefault="00D71CF6">
            <w:pPr>
              <w:keepNext/>
              <w:jc w:val="both"/>
            </w:pPr>
          </w:p>
        </w:tc>
        <w:tc>
          <w:tcPr>
            <w:tcW w:w="150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b/>
              </w:rPr>
            </w:pPr>
            <w:r>
              <w:rPr>
                <w:b/>
              </w:rPr>
              <w:t>Задача 6. Информационное и научно-методическое обеспечение профилактики правонарушений</w:t>
            </w:r>
          </w:p>
        </w:tc>
      </w:tr>
      <w:tr w:rsidR="00D71CF6">
        <w:trPr>
          <w:cantSplit/>
          <w:trHeight w:val="2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</w:pPr>
            <w:r>
              <w:t>6.1.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</w:pPr>
            <w:r>
              <w:t xml:space="preserve">Проводить в СМИ разъяснительную работу по:  виктимологическому  всеобучу; проблемам преступности, наркомании и токсикомании среди молодежи, детского дорожно-транспортного травматизма, </w:t>
            </w:r>
            <w:r>
              <w:rPr>
                <w:spacing w:val="-10"/>
              </w:rPr>
              <w:t>здорового образа жизни, пагубности вредных привычек, ориентации молодежи на духовные ценности и пропаганде патриотизма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Филиал ОА «Татмедиа» «Информпечать» «Нократ» («Вятка») </w:t>
            </w:r>
            <w:r>
              <w:rPr>
                <w:color w:val="000000"/>
              </w:rPr>
              <w:t>(по согласованию)</w:t>
            </w:r>
            <w:r>
              <w:rPr>
                <w:spacing w:val="-10"/>
              </w:rPr>
              <w:t xml:space="preserve">, </w:t>
            </w:r>
          </w:p>
          <w:p w:rsidR="00D71CF6" w:rsidRDefault="002D4891">
            <w:pPr>
              <w:keepNext/>
              <w:jc w:val="both"/>
            </w:pPr>
            <w:r>
              <w:rPr>
                <w:spacing w:val="-10"/>
              </w:rPr>
              <w:t xml:space="preserve">МКУ «Отдел по делам </w:t>
            </w:r>
            <w:r>
              <w:t>молодежи и спорта, МКУ «Отдел образования».</w:t>
            </w:r>
          </w:p>
          <w:p w:rsidR="00D71CF6" w:rsidRDefault="002D4891">
            <w:pPr>
              <w:keepNext/>
              <w:jc w:val="both"/>
              <w:rPr>
                <w:spacing w:val="-10"/>
              </w:rPr>
            </w:pPr>
            <w:r>
              <w:t xml:space="preserve">Отдел  МВД России по Мамадышскому району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jc w:val="center"/>
            </w:pPr>
            <w:r>
              <w:t>2025-2027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right="-51"/>
              <w:jc w:val="center"/>
            </w:pPr>
            <w: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</w:tr>
      <w:tr w:rsidR="00D71CF6">
        <w:trPr>
          <w:cantSplit/>
          <w:trHeight w:val="2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</w:pPr>
            <w:r>
              <w:lastRenderedPageBreak/>
              <w:t>6.2.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</w:pPr>
            <w:r>
              <w:t>Освещать в СМИ: факты добровольной сдачи населением оружия и боеприпасов, помощь в предотвращении и раскрытии преступлений, резонансные преступления, связанные с незаконным оборотом наркотических средств, совершенные против семьи и несовершеннолетних, а также в состоянии алкогольного опьянения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Филиал ОА «Татмедиа» «Информпечать» «Нократ» («Вятка») </w:t>
            </w:r>
            <w:r>
              <w:rPr>
                <w:color w:val="000000"/>
              </w:rPr>
              <w:t>(по согласованию)</w:t>
            </w:r>
            <w:r>
              <w:t xml:space="preserve">Отдел  МВД России по Мамадышскому району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r>
              <w:t>2021-2024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right="-51"/>
              <w:jc w:val="center"/>
            </w:pPr>
            <w: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</w:tr>
      <w:tr w:rsidR="00D71CF6">
        <w:trPr>
          <w:cantSplit/>
          <w:trHeight w:val="2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</w:pPr>
            <w:r>
              <w:t>6.3.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</w:pPr>
            <w:r>
              <w:t>Организовать информационное освещение мероприятий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Филиал ОА «Татмедиа» «Информпечать» «Нократ» («Вятка»)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r>
              <w:t>2021-2024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right="-51"/>
              <w:jc w:val="center"/>
            </w:pPr>
            <w: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</w:tr>
      <w:tr w:rsidR="00D71CF6">
        <w:trPr>
          <w:cantSplit/>
          <w:trHeight w:val="73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jc w:val="both"/>
            </w:pPr>
          </w:p>
          <w:p w:rsidR="00D71CF6" w:rsidRDefault="002D4891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jc w:val="center"/>
              <w:rPr>
                <w:spacing w:val="-1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right="-51"/>
              <w:jc w:val="center"/>
            </w:pPr>
            <w:r>
              <w:t>местный бюджет,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right="-51"/>
              <w:jc w:val="center"/>
            </w:pPr>
            <w:r>
              <w:t>республиканский 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lang w:val="tt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11435,6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11455,6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11485,6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34376,8</w:t>
            </w:r>
          </w:p>
        </w:tc>
      </w:tr>
    </w:tbl>
    <w:p w:rsidR="00D71CF6" w:rsidRDefault="00D71CF6">
      <w:pPr>
        <w:ind w:left="12960" w:firstLine="720"/>
        <w:rPr>
          <w:sz w:val="28"/>
          <w:szCs w:val="28"/>
        </w:rPr>
      </w:pPr>
    </w:p>
    <w:p w:rsidR="00D71CF6" w:rsidRDefault="002D4891">
      <w:pPr>
        <w:ind w:left="12960"/>
        <w:rPr>
          <w:b/>
          <w:bCs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Итого: 34376,8</w:t>
      </w:r>
    </w:p>
    <w:p w:rsidR="00D71CF6" w:rsidRDefault="00D71CF6">
      <w:pPr>
        <w:keepNext/>
        <w:tabs>
          <w:tab w:val="left" w:pos="12940"/>
        </w:tabs>
        <w:ind w:firstLine="709"/>
        <w:rPr>
          <w:b/>
          <w:sz w:val="28"/>
          <w:szCs w:val="28"/>
        </w:rPr>
      </w:pPr>
    </w:p>
    <w:p w:rsidR="00D71CF6" w:rsidRDefault="00D71CF6">
      <w:pPr>
        <w:keepNext/>
        <w:ind w:firstLine="709"/>
        <w:rPr>
          <w:sz w:val="28"/>
          <w:szCs w:val="28"/>
        </w:rPr>
      </w:pPr>
    </w:p>
    <w:p w:rsidR="00D71CF6" w:rsidRDefault="002D4891">
      <w:pPr>
        <w:keepNext/>
        <w:ind w:firstLine="709"/>
        <w:rPr>
          <w:sz w:val="28"/>
          <w:szCs w:val="28"/>
        </w:rPr>
      </w:pPr>
      <w:r>
        <w:rPr>
          <w:sz w:val="28"/>
          <w:szCs w:val="28"/>
        </w:rPr>
        <w:t>Председатель межведомственной комиссии</w:t>
      </w:r>
    </w:p>
    <w:p w:rsidR="00D71CF6" w:rsidRDefault="002D4891">
      <w:pPr>
        <w:keepNext/>
        <w:ind w:firstLine="709"/>
        <w:rPr>
          <w:sz w:val="28"/>
          <w:szCs w:val="28"/>
        </w:rPr>
      </w:pPr>
      <w:r>
        <w:rPr>
          <w:sz w:val="28"/>
          <w:szCs w:val="28"/>
        </w:rPr>
        <w:t>по профилактике правонарушений                                                                                             А.М.Ефимов</w:t>
      </w:r>
    </w:p>
    <w:sectPr w:rsidR="00D71CF6">
      <w:pgSz w:w="16838" w:h="11906" w:orient="landscape"/>
      <w:pgMar w:top="340" w:right="851" w:bottom="397" w:left="1418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CE7" w:rsidRDefault="008C7CE7">
      <w:r>
        <w:separator/>
      </w:r>
    </w:p>
  </w:endnote>
  <w:endnote w:type="continuationSeparator" w:id="0">
    <w:p w:rsidR="008C7CE7" w:rsidRDefault="008C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tar Academy">
    <w:altName w:val="Wingdings 3"/>
    <w:charset w:val="00"/>
    <w:family w:val="auto"/>
    <w:pitch w:val="default"/>
  </w:font>
  <w:font w:name="Tatar Peterburg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CE7" w:rsidRDefault="008C7CE7">
      <w:r>
        <w:separator/>
      </w:r>
    </w:p>
  </w:footnote>
  <w:footnote w:type="continuationSeparator" w:id="0">
    <w:p w:rsidR="008C7CE7" w:rsidRDefault="008C7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5D6"/>
    <w:multiLevelType w:val="multilevel"/>
    <w:tmpl w:val="90D6F2C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5826C05"/>
    <w:multiLevelType w:val="multilevel"/>
    <w:tmpl w:val="B22CD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2" w15:restartNumberingAfterBreak="0">
    <w:nsid w:val="0584497C"/>
    <w:multiLevelType w:val="multilevel"/>
    <w:tmpl w:val="BF42F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3" w15:restartNumberingAfterBreak="0">
    <w:nsid w:val="0A6457F8"/>
    <w:multiLevelType w:val="multilevel"/>
    <w:tmpl w:val="3E3AC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191A"/>
    <w:multiLevelType w:val="multilevel"/>
    <w:tmpl w:val="4E36D996"/>
    <w:lvl w:ilvl="0">
      <w:start w:val="1"/>
      <w:numFmt w:val="decimal"/>
      <w:lvlText w:val="%1."/>
      <w:lvlJc w:val="left"/>
      <w:pPr>
        <w:tabs>
          <w:tab w:val="num" w:pos="1606"/>
        </w:tabs>
        <w:ind w:left="1606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43" w:hanging="360"/>
      </w:pPr>
    </w:lvl>
    <w:lvl w:ilvl="2">
      <w:start w:val="1"/>
      <w:numFmt w:val="lowerRoman"/>
      <w:lvlText w:val="%3."/>
      <w:lvlJc w:val="right"/>
      <w:pPr>
        <w:ind w:left="2963" w:hanging="180"/>
      </w:pPr>
    </w:lvl>
    <w:lvl w:ilvl="3">
      <w:start w:val="1"/>
      <w:numFmt w:val="decimal"/>
      <w:lvlText w:val="%4."/>
      <w:lvlJc w:val="left"/>
      <w:pPr>
        <w:ind w:left="3683" w:hanging="360"/>
      </w:pPr>
    </w:lvl>
    <w:lvl w:ilvl="4">
      <w:start w:val="1"/>
      <w:numFmt w:val="lowerLetter"/>
      <w:lvlText w:val="%5."/>
      <w:lvlJc w:val="left"/>
      <w:pPr>
        <w:ind w:left="4403" w:hanging="360"/>
      </w:pPr>
    </w:lvl>
    <w:lvl w:ilvl="5">
      <w:start w:val="1"/>
      <w:numFmt w:val="lowerRoman"/>
      <w:lvlText w:val="%6."/>
      <w:lvlJc w:val="right"/>
      <w:pPr>
        <w:ind w:left="5123" w:hanging="180"/>
      </w:pPr>
    </w:lvl>
    <w:lvl w:ilvl="6">
      <w:start w:val="1"/>
      <w:numFmt w:val="decimal"/>
      <w:lvlText w:val="%7."/>
      <w:lvlJc w:val="left"/>
      <w:pPr>
        <w:ind w:left="5843" w:hanging="360"/>
      </w:pPr>
    </w:lvl>
    <w:lvl w:ilvl="7">
      <w:start w:val="1"/>
      <w:numFmt w:val="lowerLetter"/>
      <w:lvlText w:val="%8."/>
      <w:lvlJc w:val="left"/>
      <w:pPr>
        <w:ind w:left="6563" w:hanging="360"/>
      </w:pPr>
    </w:lvl>
    <w:lvl w:ilvl="8">
      <w:start w:val="1"/>
      <w:numFmt w:val="lowerRoman"/>
      <w:lvlText w:val="%9."/>
      <w:lvlJc w:val="right"/>
      <w:pPr>
        <w:ind w:left="7283" w:hanging="180"/>
      </w:pPr>
    </w:lvl>
  </w:abstractNum>
  <w:abstractNum w:abstractNumId="5" w15:restartNumberingAfterBreak="0">
    <w:nsid w:val="10BB1B9B"/>
    <w:multiLevelType w:val="multilevel"/>
    <w:tmpl w:val="91A86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6" w15:restartNumberingAfterBreak="0">
    <w:nsid w:val="120D35FA"/>
    <w:multiLevelType w:val="multilevel"/>
    <w:tmpl w:val="C72460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330DE6"/>
    <w:multiLevelType w:val="multilevel"/>
    <w:tmpl w:val="C25A9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·"/>
      <w:lvlJc w:val="left"/>
      <w:pPr>
        <w:tabs>
          <w:tab w:val="num" w:pos="1000"/>
        </w:tabs>
        <w:ind w:left="1000" w:hanging="432"/>
      </w:pPr>
      <w:rPr>
        <w:rFonts w:ascii="Symbol" w:eastAsia="Symbol" w:hAnsi="Symbol" w:cs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119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4E53F7F"/>
    <w:multiLevelType w:val="multilevel"/>
    <w:tmpl w:val="4CFCD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9" w15:restartNumberingAfterBreak="0">
    <w:nsid w:val="160731B4"/>
    <w:multiLevelType w:val="multilevel"/>
    <w:tmpl w:val="13C84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10" w15:restartNumberingAfterBreak="0">
    <w:nsid w:val="193B1840"/>
    <w:multiLevelType w:val="multilevel"/>
    <w:tmpl w:val="299823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5A6D7E"/>
    <w:multiLevelType w:val="multilevel"/>
    <w:tmpl w:val="9ED61BE8"/>
    <w:lvl w:ilvl="0">
      <w:start w:val="4"/>
      <w:numFmt w:val="decimal"/>
      <w:lvlText w:val="%1"/>
      <w:lvlJc w:val="left"/>
      <w:pPr>
        <w:tabs>
          <w:tab w:val="num" w:pos="1665"/>
        </w:tabs>
        <w:ind w:left="1665" w:hanging="16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45"/>
        </w:tabs>
        <w:ind w:left="2745" w:hanging="16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25"/>
        </w:tabs>
        <w:ind w:left="3825" w:hanging="16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1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85"/>
        </w:tabs>
        <w:ind w:left="5985" w:hanging="1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65"/>
        </w:tabs>
        <w:ind w:left="7065" w:hanging="1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45"/>
        </w:tabs>
        <w:ind w:left="8145" w:hanging="1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2" w15:restartNumberingAfterBreak="0">
    <w:nsid w:val="25415712"/>
    <w:multiLevelType w:val="multilevel"/>
    <w:tmpl w:val="2062D9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7E404DC"/>
    <w:multiLevelType w:val="multilevel"/>
    <w:tmpl w:val="36CA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65D95"/>
    <w:multiLevelType w:val="multilevel"/>
    <w:tmpl w:val="D3142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15" w15:restartNumberingAfterBreak="0">
    <w:nsid w:val="293062FA"/>
    <w:multiLevelType w:val="multilevel"/>
    <w:tmpl w:val="962A3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16" w15:restartNumberingAfterBreak="0">
    <w:nsid w:val="299151B7"/>
    <w:multiLevelType w:val="multilevel"/>
    <w:tmpl w:val="2570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CF6286"/>
    <w:multiLevelType w:val="multilevel"/>
    <w:tmpl w:val="EA86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18" w15:restartNumberingAfterBreak="0">
    <w:nsid w:val="33130F6F"/>
    <w:multiLevelType w:val="multilevel"/>
    <w:tmpl w:val="8BA84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9135C"/>
    <w:multiLevelType w:val="multilevel"/>
    <w:tmpl w:val="D19A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A800D0"/>
    <w:multiLevelType w:val="multilevel"/>
    <w:tmpl w:val="96E2FE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F7AAF"/>
    <w:multiLevelType w:val="multilevel"/>
    <w:tmpl w:val="B504E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567A7"/>
    <w:multiLevelType w:val="multilevel"/>
    <w:tmpl w:val="9F7CE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3" w15:restartNumberingAfterBreak="0">
    <w:nsid w:val="3AD71306"/>
    <w:multiLevelType w:val="multilevel"/>
    <w:tmpl w:val="24ECF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C1A5F55"/>
    <w:multiLevelType w:val="multilevel"/>
    <w:tmpl w:val="298C5056"/>
    <w:lvl w:ilvl="0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27B1EB3"/>
    <w:multiLevelType w:val="multilevel"/>
    <w:tmpl w:val="EF5E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%1."/>
      <w:lvlJc w:val="left"/>
    </w:lvl>
    <w:lvl w:ilvl="4">
      <w:numFmt w:val="bullet"/>
      <w:lvlText w:val="%1."/>
      <w:lvlJc w:val="left"/>
    </w:lvl>
    <w:lvl w:ilvl="5">
      <w:numFmt w:val="bullet"/>
      <w:lvlText w:val="%1."/>
      <w:lvlJc w:val="left"/>
    </w:lvl>
    <w:lvl w:ilvl="6">
      <w:numFmt w:val="bullet"/>
      <w:lvlText w:val="%1."/>
      <w:lvlJc w:val="left"/>
    </w:lvl>
    <w:lvl w:ilvl="7">
      <w:numFmt w:val="bullet"/>
      <w:lvlText w:val="%1."/>
      <w:lvlJc w:val="left"/>
    </w:lvl>
    <w:lvl w:ilvl="8">
      <w:numFmt w:val="bullet"/>
      <w:lvlText w:val="%1."/>
      <w:lvlJc w:val="left"/>
    </w:lvl>
  </w:abstractNum>
  <w:abstractNum w:abstractNumId="26" w15:restartNumberingAfterBreak="0">
    <w:nsid w:val="428C265E"/>
    <w:multiLevelType w:val="multilevel"/>
    <w:tmpl w:val="327ADDAC"/>
    <w:lvl w:ilvl="0">
      <w:start w:val="1"/>
      <w:numFmt w:val="decimal"/>
      <w:pStyle w:val="1"/>
      <w:lvlText w:val="%1."/>
      <w:lvlJc w:val="left"/>
      <w:pPr>
        <w:tabs>
          <w:tab w:val="num" w:pos="1183"/>
        </w:tabs>
        <w:ind w:left="823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263"/>
        </w:tabs>
        <w:ind w:left="1255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343"/>
        </w:tabs>
        <w:ind w:left="16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63"/>
        </w:tabs>
        <w:ind w:left="21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43"/>
        </w:tabs>
        <w:ind w:left="26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23"/>
        </w:tabs>
        <w:ind w:left="31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43"/>
        </w:tabs>
        <w:ind w:left="37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23"/>
        </w:tabs>
        <w:ind w:left="42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03"/>
        </w:tabs>
        <w:ind w:left="4783" w:hanging="1440"/>
      </w:pPr>
      <w:rPr>
        <w:rFonts w:hint="default"/>
      </w:rPr>
    </w:lvl>
  </w:abstractNum>
  <w:abstractNum w:abstractNumId="27" w15:restartNumberingAfterBreak="0">
    <w:nsid w:val="44EB37D7"/>
    <w:multiLevelType w:val="multilevel"/>
    <w:tmpl w:val="CCBC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45593D0E"/>
    <w:multiLevelType w:val="multilevel"/>
    <w:tmpl w:val="E1D8A9A2"/>
    <w:lvl w:ilvl="0">
      <w:start w:val="1"/>
      <w:numFmt w:val="decimal"/>
      <w:lvlText w:val="%1."/>
      <w:lvlJc w:val="left"/>
      <w:pPr>
        <w:tabs>
          <w:tab w:val="num" w:pos="803"/>
        </w:tabs>
        <w:ind w:left="803" w:hanging="585"/>
      </w:pPr>
      <w:rPr>
        <w:rFonts w:hint="default"/>
        <w:b/>
      </w:rPr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%1."/>
      <w:lvlJc w:val="left"/>
    </w:lvl>
    <w:lvl w:ilvl="4">
      <w:numFmt w:val="bullet"/>
      <w:lvlText w:val="%1."/>
      <w:lvlJc w:val="left"/>
    </w:lvl>
    <w:lvl w:ilvl="5">
      <w:numFmt w:val="bullet"/>
      <w:lvlText w:val="%1."/>
      <w:lvlJc w:val="left"/>
    </w:lvl>
    <w:lvl w:ilvl="6">
      <w:numFmt w:val="bullet"/>
      <w:lvlText w:val="%1."/>
      <w:lvlJc w:val="left"/>
    </w:lvl>
    <w:lvl w:ilvl="7">
      <w:numFmt w:val="bullet"/>
      <w:lvlText w:val="%1."/>
      <w:lvlJc w:val="left"/>
    </w:lvl>
    <w:lvl w:ilvl="8">
      <w:numFmt w:val="bullet"/>
      <w:lvlText w:val="%1."/>
      <w:lvlJc w:val="left"/>
    </w:lvl>
  </w:abstractNum>
  <w:abstractNum w:abstractNumId="29" w15:restartNumberingAfterBreak="0">
    <w:nsid w:val="45AA3F73"/>
    <w:multiLevelType w:val="multilevel"/>
    <w:tmpl w:val="CFBE4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903CFB"/>
    <w:multiLevelType w:val="multilevel"/>
    <w:tmpl w:val="6DFCF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3DFF"/>
    <w:multiLevelType w:val="multilevel"/>
    <w:tmpl w:val="31E6CF98"/>
    <w:lvl w:ilvl="0">
      <w:numFmt w:val="bullet"/>
      <w:lvlText w:val="*"/>
      <w:lvlJc w:val="left"/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32" w15:restartNumberingAfterBreak="0">
    <w:nsid w:val="52D57D1C"/>
    <w:multiLevelType w:val="multilevel"/>
    <w:tmpl w:val="F7668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33" w15:restartNumberingAfterBreak="0">
    <w:nsid w:val="5348398A"/>
    <w:multiLevelType w:val="multilevel"/>
    <w:tmpl w:val="236E93E6"/>
    <w:lvl w:ilvl="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E7161C7"/>
    <w:multiLevelType w:val="multilevel"/>
    <w:tmpl w:val="92649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35" w15:restartNumberingAfterBreak="0">
    <w:nsid w:val="60AB56BF"/>
    <w:multiLevelType w:val="multilevel"/>
    <w:tmpl w:val="2A824C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231C84"/>
    <w:multiLevelType w:val="multilevel"/>
    <w:tmpl w:val="43DA9900"/>
    <w:lvl w:ilvl="0">
      <w:start w:val="1"/>
      <w:numFmt w:val="bullet"/>
      <w:pStyle w:val="10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63B3343"/>
    <w:multiLevelType w:val="multilevel"/>
    <w:tmpl w:val="9C2E3A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numFmt w:val="none"/>
      <w:lvlText w:val="%1."/>
      <w:lvlJc w:val="left"/>
      <w:pPr>
        <w:tabs>
          <w:tab w:val="num" w:pos="360"/>
        </w:tabs>
      </w:pPr>
    </w:lvl>
    <w:lvl w:ilvl="2">
      <w:numFmt w:val="none"/>
      <w:lvlText w:val="%1."/>
      <w:lvlJc w:val="left"/>
      <w:pPr>
        <w:tabs>
          <w:tab w:val="num" w:pos="360"/>
        </w:tabs>
      </w:pPr>
    </w:lvl>
    <w:lvl w:ilvl="3">
      <w:numFmt w:val="none"/>
      <w:lvlText w:val="%1."/>
      <w:lvlJc w:val="left"/>
      <w:pPr>
        <w:tabs>
          <w:tab w:val="num" w:pos="360"/>
        </w:tabs>
      </w:pPr>
    </w:lvl>
    <w:lvl w:ilvl="4">
      <w:numFmt w:val="none"/>
      <w:lvlText w:val="%1."/>
      <w:lvlJc w:val="left"/>
      <w:pPr>
        <w:tabs>
          <w:tab w:val="num" w:pos="360"/>
        </w:tabs>
      </w:pPr>
    </w:lvl>
    <w:lvl w:ilvl="5">
      <w:numFmt w:val="none"/>
      <w:lvlText w:val="%1."/>
      <w:lvlJc w:val="left"/>
      <w:pPr>
        <w:tabs>
          <w:tab w:val="num" w:pos="360"/>
        </w:tabs>
      </w:pPr>
    </w:lvl>
    <w:lvl w:ilvl="6">
      <w:numFmt w:val="none"/>
      <w:lvlText w:val="%1."/>
      <w:lvlJc w:val="left"/>
      <w:pPr>
        <w:tabs>
          <w:tab w:val="num" w:pos="360"/>
        </w:tabs>
      </w:pPr>
    </w:lvl>
    <w:lvl w:ilvl="7">
      <w:numFmt w:val="none"/>
      <w:lvlText w:val="%1."/>
      <w:lvlJc w:val="left"/>
      <w:pPr>
        <w:tabs>
          <w:tab w:val="num" w:pos="360"/>
        </w:tabs>
      </w:pPr>
    </w:lvl>
    <w:lvl w:ilvl="8">
      <w:numFmt w:val="none"/>
      <w:lvlText w:val="%1."/>
      <w:lvlJc w:val="left"/>
      <w:pPr>
        <w:tabs>
          <w:tab w:val="num" w:pos="360"/>
        </w:tabs>
      </w:pPr>
    </w:lvl>
  </w:abstractNum>
  <w:abstractNum w:abstractNumId="38" w15:restartNumberingAfterBreak="0">
    <w:nsid w:val="68402E80"/>
    <w:multiLevelType w:val="multilevel"/>
    <w:tmpl w:val="5B0A0396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D0E005E"/>
    <w:multiLevelType w:val="multilevel"/>
    <w:tmpl w:val="70803A64"/>
    <w:lvl w:ilvl="0"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hAnsi="Times New Roman" w:hint="default"/>
      </w:rPr>
    </w:lvl>
    <w:lvl w:ilvl="1">
      <w:numFmt w:val="bullet"/>
      <w:lvlText w:val=" Ro솨ࠋ(ǈ¦߈¦훈ࠒ¦ ।¦ॠ¦"/>
      <w:lvlJc w:val="left"/>
    </w:lvl>
    <w:lvl w:ilvl="2">
      <w:numFmt w:val="bullet"/>
      <w:lvlText w:val=" Ro솨ࠋ(ǈ¦߈¦훈ࠒ¦ ।¦ॠ¦"/>
      <w:lvlJc w:val="left"/>
    </w:lvl>
    <w:lvl w:ilvl="3">
      <w:numFmt w:val="bullet"/>
      <w:lvlText w:val=" Ro솨ࠋ(ǈ¦߈¦훈ࠒ¦ ।¦ॠ¦"/>
      <w:lvlJc w:val="left"/>
    </w:lvl>
    <w:lvl w:ilvl="4">
      <w:numFmt w:val="bullet"/>
      <w:lvlText w:val=" Ro솨ࠋ(ǈ¦߈¦훈ࠒ¦ ।¦ॠ¦"/>
      <w:lvlJc w:val="left"/>
    </w:lvl>
    <w:lvl w:ilvl="5">
      <w:numFmt w:val="bullet"/>
      <w:lvlText w:val=" Ro솨ࠋ(ǈ¦߈¦훈ࠒ¦ ।¦ॠ¦"/>
      <w:lvlJc w:val="left"/>
    </w:lvl>
    <w:lvl w:ilvl="6">
      <w:numFmt w:val="bullet"/>
      <w:lvlText w:val=" Ro솨ࠋ(ǈ¦߈¦훈ࠒ¦ ।¦ॠ¦"/>
      <w:lvlJc w:val="left"/>
    </w:lvl>
    <w:lvl w:ilvl="7">
      <w:numFmt w:val="bullet"/>
      <w:lvlText w:val=" Ro솨ࠋ(ǈ¦߈¦훈ࠒ¦ ।¦ॠ¦"/>
      <w:lvlJc w:val="left"/>
    </w:lvl>
    <w:lvl w:ilvl="8">
      <w:numFmt w:val="bullet"/>
      <w:lvlText w:val=" Ro솨ࠋ(ǈ¦߈¦훈ࠒ¦ ।¦ॠ¦"/>
      <w:lvlJc w:val="left"/>
    </w:lvl>
  </w:abstractNum>
  <w:abstractNum w:abstractNumId="40" w15:restartNumberingAfterBreak="0">
    <w:nsid w:val="70AB119B"/>
    <w:multiLevelType w:val="multilevel"/>
    <w:tmpl w:val="201C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E4607F"/>
    <w:multiLevelType w:val="multilevel"/>
    <w:tmpl w:val="79960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42" w15:restartNumberingAfterBreak="0">
    <w:nsid w:val="734F011B"/>
    <w:multiLevelType w:val="multilevel"/>
    <w:tmpl w:val="1D42E7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numFmt w:val="none"/>
      <w:lvlText w:val="%1."/>
      <w:lvlJc w:val="left"/>
      <w:pPr>
        <w:tabs>
          <w:tab w:val="num" w:pos="360"/>
        </w:tabs>
      </w:pPr>
    </w:lvl>
    <w:lvl w:ilvl="2">
      <w:numFmt w:val="none"/>
      <w:lvlText w:val="%1."/>
      <w:lvlJc w:val="left"/>
      <w:pPr>
        <w:tabs>
          <w:tab w:val="num" w:pos="360"/>
        </w:tabs>
      </w:pPr>
    </w:lvl>
    <w:lvl w:ilvl="3">
      <w:numFmt w:val="none"/>
      <w:lvlText w:val="%1."/>
      <w:lvlJc w:val="left"/>
      <w:pPr>
        <w:tabs>
          <w:tab w:val="num" w:pos="360"/>
        </w:tabs>
      </w:pPr>
    </w:lvl>
    <w:lvl w:ilvl="4">
      <w:numFmt w:val="none"/>
      <w:lvlText w:val="%1."/>
      <w:lvlJc w:val="left"/>
      <w:pPr>
        <w:tabs>
          <w:tab w:val="num" w:pos="360"/>
        </w:tabs>
      </w:pPr>
    </w:lvl>
    <w:lvl w:ilvl="5">
      <w:numFmt w:val="none"/>
      <w:lvlText w:val="%1."/>
      <w:lvlJc w:val="left"/>
      <w:pPr>
        <w:tabs>
          <w:tab w:val="num" w:pos="360"/>
        </w:tabs>
      </w:pPr>
    </w:lvl>
    <w:lvl w:ilvl="6">
      <w:numFmt w:val="none"/>
      <w:lvlText w:val="%1."/>
      <w:lvlJc w:val="left"/>
      <w:pPr>
        <w:tabs>
          <w:tab w:val="num" w:pos="360"/>
        </w:tabs>
      </w:pPr>
    </w:lvl>
    <w:lvl w:ilvl="7">
      <w:numFmt w:val="none"/>
      <w:lvlText w:val="%1."/>
      <w:lvlJc w:val="left"/>
      <w:pPr>
        <w:tabs>
          <w:tab w:val="num" w:pos="360"/>
        </w:tabs>
      </w:pPr>
    </w:lvl>
    <w:lvl w:ilvl="8">
      <w:numFmt w:val="none"/>
      <w:lvlText w:val="%1."/>
      <w:lvlJc w:val="left"/>
      <w:pPr>
        <w:tabs>
          <w:tab w:val="num" w:pos="360"/>
        </w:tabs>
      </w:pPr>
    </w:lvl>
  </w:abstractNum>
  <w:abstractNum w:abstractNumId="43" w15:restartNumberingAfterBreak="0">
    <w:nsid w:val="73FA2182"/>
    <w:multiLevelType w:val="multilevel"/>
    <w:tmpl w:val="446C4D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B04784"/>
    <w:multiLevelType w:val="multilevel"/>
    <w:tmpl w:val="89027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5" w15:restartNumberingAfterBreak="0">
    <w:nsid w:val="793B0E16"/>
    <w:multiLevelType w:val="multilevel"/>
    <w:tmpl w:val="3CBC5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46" w15:restartNumberingAfterBreak="0">
    <w:nsid w:val="7D7F541D"/>
    <w:multiLevelType w:val="multilevel"/>
    <w:tmpl w:val="471EC3B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3"/>
  </w:num>
  <w:num w:numId="2">
    <w:abstractNumId w:val="44"/>
  </w:num>
  <w:num w:numId="3">
    <w:abstractNumId w:val="24"/>
  </w:num>
  <w:num w:numId="4">
    <w:abstractNumId w:val="10"/>
  </w:num>
  <w:num w:numId="5">
    <w:abstractNumId w:val="43"/>
  </w:num>
  <w:num w:numId="6">
    <w:abstractNumId w:val="35"/>
  </w:num>
  <w:num w:numId="7">
    <w:abstractNumId w:val="20"/>
  </w:num>
  <w:num w:numId="8">
    <w:abstractNumId w:val="26"/>
  </w:num>
  <w:num w:numId="9">
    <w:abstractNumId w:val="36"/>
  </w:num>
  <w:num w:numId="10">
    <w:abstractNumId w:val="21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31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13"/>
  </w:num>
  <w:num w:numId="18">
    <w:abstractNumId w:val="3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41"/>
  </w:num>
  <w:num w:numId="22">
    <w:abstractNumId w:val="32"/>
  </w:num>
  <w:num w:numId="23">
    <w:abstractNumId w:val="5"/>
  </w:num>
  <w:num w:numId="24">
    <w:abstractNumId w:val="15"/>
  </w:num>
  <w:num w:numId="25">
    <w:abstractNumId w:val="1"/>
  </w:num>
  <w:num w:numId="26">
    <w:abstractNumId w:val="8"/>
  </w:num>
  <w:num w:numId="27">
    <w:abstractNumId w:val="2"/>
  </w:num>
  <w:num w:numId="28">
    <w:abstractNumId w:val="9"/>
  </w:num>
  <w:num w:numId="29">
    <w:abstractNumId w:val="45"/>
  </w:num>
  <w:num w:numId="30">
    <w:abstractNumId w:val="34"/>
  </w:num>
  <w:num w:numId="31">
    <w:abstractNumId w:val="17"/>
  </w:num>
  <w:num w:numId="32">
    <w:abstractNumId w:val="14"/>
  </w:num>
  <w:num w:numId="33">
    <w:abstractNumId w:val="25"/>
  </w:num>
  <w:num w:numId="34">
    <w:abstractNumId w:val="39"/>
  </w:num>
  <w:num w:numId="35">
    <w:abstractNumId w:val="16"/>
  </w:num>
  <w:num w:numId="36">
    <w:abstractNumId w:val="19"/>
  </w:num>
  <w:num w:numId="37">
    <w:abstractNumId w:val="40"/>
  </w:num>
  <w:num w:numId="38">
    <w:abstractNumId w:val="23"/>
  </w:num>
  <w:num w:numId="39">
    <w:abstractNumId w:val="27"/>
  </w:num>
  <w:num w:numId="40">
    <w:abstractNumId w:val="4"/>
  </w:num>
  <w:num w:numId="41">
    <w:abstractNumId w:val="7"/>
  </w:num>
  <w:num w:numId="42">
    <w:abstractNumId w:val="38"/>
  </w:num>
  <w:num w:numId="43">
    <w:abstractNumId w:val="37"/>
  </w:num>
  <w:num w:numId="44">
    <w:abstractNumId w:val="42"/>
  </w:num>
  <w:num w:numId="45">
    <w:abstractNumId w:val="0"/>
  </w:num>
  <w:num w:numId="46">
    <w:abstractNumId w:val="46"/>
  </w:num>
  <w:num w:numId="47">
    <w:abstractNumId w:val="1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F6"/>
    <w:rsid w:val="002B014F"/>
    <w:rsid w:val="002D4891"/>
    <w:rsid w:val="004252F5"/>
    <w:rsid w:val="00561A4D"/>
    <w:rsid w:val="005818D0"/>
    <w:rsid w:val="005C36FD"/>
    <w:rsid w:val="0062441A"/>
    <w:rsid w:val="007F5B8D"/>
    <w:rsid w:val="008C7CE7"/>
    <w:rsid w:val="009155B0"/>
    <w:rsid w:val="00A615CB"/>
    <w:rsid w:val="00B84ABF"/>
    <w:rsid w:val="00D71CF6"/>
    <w:rsid w:val="00E7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51BC"/>
  <w15:docId w15:val="{E0A35298-4343-409F-B493-36CF6B25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qFormat/>
    <w:pPr>
      <w:keepNext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rFonts w:ascii="Tatar Academy" w:hAnsi="Tatar Academy"/>
      <w:caps/>
      <w:color w:val="000000"/>
      <w:sz w:val="26"/>
    </w:rPr>
  </w:style>
  <w:style w:type="paragraph" w:styleId="30">
    <w:name w:val="heading 3"/>
    <w:basedOn w:val="a"/>
    <w:next w:val="a"/>
    <w:link w:val="31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atar Peterburg" w:hAnsi="Tatar Peterburg"/>
      <w:caps/>
      <w:sz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character" w:styleId="a5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7">
    <w:name w:val="Выделенная цитата Знак"/>
    <w:basedOn w:val="a0"/>
    <w:link w:val="a6"/>
    <w:uiPriority w:val="30"/>
    <w:rPr>
      <w:i/>
      <w:iCs/>
      <w:color w:val="365F91" w:themeColor="accent1" w:themeShade="BF"/>
    </w:rPr>
  </w:style>
  <w:style w:type="character" w:styleId="a8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9">
    <w:name w:val="No Spacing"/>
    <w:basedOn w:val="a"/>
    <w:uiPriority w:val="1"/>
    <w:qFormat/>
  </w:style>
  <w:style w:type="character" w:styleId="aa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</w:style>
  <w:style w:type="character" w:customStyle="1" w:styleId="af0">
    <w:name w:val="Текст сноски Знак"/>
    <w:basedOn w:val="a0"/>
    <w:link w:val="af"/>
    <w:uiPriority w:val="99"/>
    <w:semiHidden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ody Text"/>
    <w:basedOn w:val="a"/>
    <w:link w:val="af9"/>
    <w:pPr>
      <w:jc w:val="both"/>
    </w:pPr>
    <w:rPr>
      <w:sz w:val="28"/>
    </w:rPr>
  </w:style>
  <w:style w:type="paragraph" w:styleId="afa">
    <w:name w:val="footer"/>
    <w:basedOn w:val="a"/>
    <w:link w:val="afb"/>
    <w:pPr>
      <w:tabs>
        <w:tab w:val="center" w:pos="4153"/>
        <w:tab w:val="right" w:pos="8306"/>
      </w:tabs>
    </w:pPr>
  </w:style>
  <w:style w:type="paragraph" w:styleId="afc">
    <w:name w:val="header"/>
    <w:basedOn w:val="a"/>
    <w:link w:val="afd"/>
    <w:pPr>
      <w:tabs>
        <w:tab w:val="center" w:pos="4153"/>
        <w:tab w:val="right" w:pos="8306"/>
      </w:tabs>
    </w:pPr>
  </w:style>
  <w:style w:type="paragraph" w:styleId="afe">
    <w:name w:val="Body Text Indent"/>
    <w:basedOn w:val="a"/>
    <w:link w:val="aff"/>
    <w:pPr>
      <w:ind w:firstLine="720"/>
      <w:jc w:val="both"/>
    </w:pPr>
    <w:rPr>
      <w:sz w:val="28"/>
    </w:rPr>
  </w:style>
  <w:style w:type="paragraph" w:styleId="aff0">
    <w:name w:val="Balloon Text"/>
    <w:basedOn w:val="a"/>
    <w:link w:val="aff1"/>
    <w:semiHidden/>
    <w:rPr>
      <w:rFonts w:ascii="Tahoma" w:hAnsi="Tahoma" w:cs="Tahoma"/>
      <w:sz w:val="16"/>
      <w:szCs w:val="16"/>
    </w:rPr>
  </w:style>
  <w:style w:type="character" w:styleId="aff2">
    <w:name w:val="Hyperlink"/>
    <w:rPr>
      <w:color w:val="0000FF"/>
      <w:u w:val="single"/>
    </w:rPr>
  </w:style>
  <w:style w:type="character" w:customStyle="1" w:styleId="afb">
    <w:name w:val="Нижний колонтитул Знак"/>
    <w:basedOn w:val="a0"/>
    <w:link w:val="afa"/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"/>
    <w:uiPriority w:val="34"/>
    <w:qFormat/>
    <w:pPr>
      <w:ind w:left="708"/>
    </w:pPr>
    <w:rPr>
      <w:sz w:val="24"/>
      <w:szCs w:val="24"/>
    </w:rPr>
  </w:style>
  <w:style w:type="paragraph" w:styleId="aff5">
    <w:name w:val="Title"/>
    <w:basedOn w:val="a"/>
    <w:link w:val="aff6"/>
    <w:qFormat/>
    <w:pPr>
      <w:jc w:val="center"/>
    </w:pPr>
    <w:rPr>
      <w:b/>
      <w:bCs/>
      <w:sz w:val="24"/>
      <w:szCs w:val="24"/>
    </w:rPr>
  </w:style>
  <w:style w:type="character" w:customStyle="1" w:styleId="aff6">
    <w:name w:val="Заголовок Знак"/>
    <w:basedOn w:val="a0"/>
    <w:link w:val="aff5"/>
    <w:rPr>
      <w:b/>
      <w:bCs/>
      <w:sz w:val="24"/>
      <w:szCs w:val="24"/>
    </w:rPr>
  </w:style>
  <w:style w:type="paragraph" w:customStyle="1" w:styleId="paragraf0">
    <w:name w:val="paragraf 0"/>
    <w:basedOn w:val="a"/>
    <w:pPr>
      <w:spacing w:before="60" w:after="60"/>
      <w:jc w:val="both"/>
    </w:pPr>
    <w:rPr>
      <w:sz w:val="22"/>
      <w:szCs w:val="24"/>
    </w:rPr>
  </w:style>
  <w:style w:type="paragraph" w:customStyle="1" w:styleId="1">
    <w:name w:val="Список 1 нумер"/>
    <w:basedOn w:val="a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"/>
    <w:pPr>
      <w:numPr>
        <w:ilvl w:val="2"/>
      </w:numPr>
      <w:tabs>
        <w:tab w:val="left" w:pos="1985"/>
      </w:tabs>
    </w:pPr>
  </w:style>
  <w:style w:type="paragraph" w:customStyle="1" w:styleId="10">
    <w:name w:val="Список 1 марк"/>
    <w:basedOn w:val="a"/>
    <w:next w:val="a"/>
    <w:link w:val="14"/>
    <w:qFormat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4">
    <w:name w:val="Список 1 марк Знак"/>
    <w:link w:val="10"/>
    <w:rPr>
      <w:sz w:val="24"/>
      <w:szCs w:val="24"/>
      <w:lang w:eastAsia="en-US" w:bidi="en-US"/>
    </w:rPr>
  </w:style>
  <w:style w:type="paragraph" w:customStyle="1" w:styleId="ConsPlusCell">
    <w:name w:val="ConsPlusCell"/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Pr>
      <w:sz w:val="28"/>
    </w:rPr>
  </w:style>
  <w:style w:type="character" w:customStyle="1" w:styleId="af9">
    <w:name w:val="Основной текст Знак"/>
    <w:basedOn w:val="a0"/>
    <w:link w:val="af8"/>
    <w:rPr>
      <w:sz w:val="28"/>
    </w:rPr>
  </w:style>
  <w:style w:type="character" w:customStyle="1" w:styleId="aff">
    <w:name w:val="Основной текст с отступом Знак"/>
    <w:basedOn w:val="a0"/>
    <w:link w:val="afe"/>
    <w:rPr>
      <w:sz w:val="28"/>
    </w:rPr>
  </w:style>
  <w:style w:type="character" w:customStyle="1" w:styleId="aff1">
    <w:name w:val="Текст выноски Знак"/>
    <w:basedOn w:val="a0"/>
    <w:link w:val="aff0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3">
    <w:name w:val="Body Text Indent 3"/>
    <w:basedOn w:val="a"/>
    <w:link w:val="34"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sz w:val="16"/>
      <w:szCs w:val="16"/>
    </w:rPr>
  </w:style>
  <w:style w:type="paragraph" w:styleId="35">
    <w:name w:val="Body Text 3"/>
    <w:basedOn w:val="a"/>
    <w:link w:val="36"/>
    <w:unhideWhenUsed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Pr>
      <w:sz w:val="16"/>
      <w:szCs w:val="16"/>
    </w:rPr>
  </w:style>
  <w:style w:type="character" w:customStyle="1" w:styleId="70">
    <w:name w:val="Заголовок 7 Знак"/>
    <w:basedOn w:val="a0"/>
    <w:link w:val="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Pr>
      <w:i/>
      <w:sz w:val="24"/>
      <w:szCs w:val="24"/>
    </w:rPr>
  </w:style>
  <w:style w:type="character" w:customStyle="1" w:styleId="90">
    <w:name w:val="Заголовок 9 Знак"/>
    <w:basedOn w:val="a0"/>
    <w:link w:val="9"/>
    <w:rPr>
      <w:color w:val="000000"/>
      <w:sz w:val="28"/>
      <w:szCs w:val="24"/>
    </w:rPr>
  </w:style>
  <w:style w:type="paragraph" w:styleId="27">
    <w:name w:val="Body Text 2"/>
    <w:basedOn w:val="a"/>
    <w:link w:val="28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</w:style>
  <w:style w:type="paragraph" w:styleId="29">
    <w:name w:val="Body Text Indent 2"/>
    <w:basedOn w:val="a"/>
    <w:link w:val="2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</w:style>
  <w:style w:type="character" w:styleId="aff7">
    <w:name w:val="page number"/>
    <w:basedOn w:val="a0"/>
  </w:style>
  <w:style w:type="paragraph" w:customStyle="1" w:styleId="ConsTitle">
    <w:name w:val="ConsTitle"/>
    <w:pPr>
      <w:widowControl w:val="0"/>
    </w:pPr>
    <w:rPr>
      <w:rFonts w:ascii="Arial" w:hAnsi="Arial"/>
      <w:b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character" w:customStyle="1" w:styleId="text1">
    <w:name w:val="text1"/>
    <w:rPr>
      <w:rFonts w:ascii="Verdana" w:hAnsi="Verdana" w:cs="Verdana"/>
      <w:color w:val="000000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eastAsia="Calibri" w:hAnsi="Courier New" w:cs="Courier New"/>
    </w:rPr>
  </w:style>
  <w:style w:type="character" w:customStyle="1" w:styleId="21">
    <w:name w:val="Заголовок 2 Знак"/>
    <w:basedOn w:val="a0"/>
    <w:link w:val="20"/>
    <w:rPr>
      <w:rFonts w:ascii="Tatar Academy" w:hAnsi="Tatar Academy"/>
      <w:caps/>
      <w:color w:val="000000"/>
      <w:sz w:val="26"/>
    </w:rPr>
  </w:style>
  <w:style w:type="character" w:customStyle="1" w:styleId="31">
    <w:name w:val="Заголовок 3 Знак"/>
    <w:basedOn w:val="a0"/>
    <w:link w:val="30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Pr>
      <w:rFonts w:ascii="Tatar Peterburg" w:hAnsi="Tatar Peterburg"/>
      <w:caps/>
      <w:sz w:val="28"/>
    </w:rPr>
  </w:style>
  <w:style w:type="character" w:customStyle="1" w:styleId="afd">
    <w:name w:val="Верхний колонтитул Знак"/>
    <w:basedOn w:val="a0"/>
    <w:link w:val="afc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/>
      <w:szCs w:val="24"/>
    </w:rPr>
  </w:style>
  <w:style w:type="paragraph" w:styleId="aff8">
    <w:name w:val="Normal (Web)"/>
    <w:basedOn w:val="a"/>
    <w:rPr>
      <w:sz w:val="24"/>
      <w:szCs w:val="24"/>
    </w:rPr>
  </w:style>
  <w:style w:type="paragraph" w:customStyle="1" w:styleId="aff9">
    <w:name w:val="Стиль"/>
    <w:basedOn w:val="a"/>
    <w:next w:val="aff8"/>
    <w:rPr>
      <w:sz w:val="24"/>
      <w:szCs w:val="24"/>
    </w:rPr>
  </w:style>
  <w:style w:type="paragraph" w:customStyle="1" w:styleId="15">
    <w:name w:val="Знак Знак Знак Знак1 Знак Знак Знак Знак Знак Знак Знак Знак Знак Знак Знак Знак"/>
    <w:basedOn w:val="a"/>
    <w:rPr>
      <w:sz w:val="24"/>
      <w:szCs w:val="24"/>
      <w:lang w:val="pl-PL" w:eastAsia="pl-PL"/>
    </w:rPr>
  </w:style>
  <w:style w:type="character" w:styleId="affa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0FF9F85674B2620291FA1541445680F14FEF4DEC861CAFBEE59944936247E5Y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0FF9F85674B2620291FA1541445680F14FEF4DE0841DADB3B8934CCA6E4557E9Y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0FF9F85674B2620291FA1541445680F14FEF4DE6851CAAB6B8934CCA6E4557E9Y2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741289-B6D5-4101-800E-FAFEB8F3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5800</Words>
  <Characters>33063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10</cp:revision>
  <cp:lastPrinted>2024-12-20T06:27:00Z</cp:lastPrinted>
  <dcterms:created xsi:type="dcterms:W3CDTF">2024-12-20T06:25:00Z</dcterms:created>
  <dcterms:modified xsi:type="dcterms:W3CDTF">2024-12-25T10:11:00Z</dcterms:modified>
</cp:coreProperties>
</file>