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B1" w:rsidRPr="009967F3" w:rsidRDefault="00EE3CB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EE3CB1" w:rsidRPr="009967F3" w:rsidRDefault="00EE3CB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r w:rsidR="007C7F3C">
              <w:rPr>
                <w:sz w:val="28"/>
              </w:rPr>
              <w:t xml:space="preserve"> 329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proofErr w:type="spellStart"/>
            <w:r w:rsidR="00B934FC">
              <w:rPr>
                <w:b/>
                <w:sz w:val="28"/>
              </w:rPr>
              <w:t>Карар</w:t>
            </w:r>
            <w:proofErr w:type="spellEnd"/>
          </w:p>
          <w:p w:rsidR="00BF431B" w:rsidRPr="00BF431B" w:rsidRDefault="007C7F3C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«04»        09   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CE3D99" w:rsidRDefault="00CE3D99" w:rsidP="00CE3D99">
      <w:pPr>
        <w:pStyle w:val="HEADERTEXT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E3CB1" w:rsidRPr="00EE3CB1" w:rsidRDefault="00CE3D99" w:rsidP="00EE3CB1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E3D9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</w:t>
      </w:r>
    </w:p>
    <w:p w:rsidR="00EE3CB1" w:rsidRPr="00EE3CB1" w:rsidRDefault="00EE3CB1" w:rsidP="00EE3CB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О порядке сбора информации в области</w:t>
      </w:r>
    </w:p>
    <w:p w:rsidR="00EE3CB1" w:rsidRPr="00EE3CB1" w:rsidRDefault="00EE3CB1" w:rsidP="00EE3CB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защиты населения и территорий от</w:t>
      </w:r>
    </w:p>
    <w:p w:rsidR="00EE3CB1" w:rsidRPr="00EE3CB1" w:rsidRDefault="00EE3CB1" w:rsidP="00EE3CB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чрезвычайных ситуаций, обмена ею и</w:t>
      </w:r>
    </w:p>
    <w:p w:rsidR="00EE3CB1" w:rsidRPr="00EE3CB1" w:rsidRDefault="00EE3CB1" w:rsidP="00EE3CB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оповещения органов местного</w:t>
      </w:r>
    </w:p>
    <w:p w:rsidR="00EE3CB1" w:rsidRPr="00EE3CB1" w:rsidRDefault="00EE3CB1" w:rsidP="00EE3CB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 xml:space="preserve">самоуправления и организаций, </w:t>
      </w:r>
    </w:p>
    <w:p w:rsidR="00EE3CB1" w:rsidRPr="00EE3CB1" w:rsidRDefault="00EE3CB1" w:rsidP="00EE3CB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расположенных на территории</w:t>
      </w:r>
    </w:p>
    <w:p w:rsidR="00EE3CB1" w:rsidRPr="00EE3CB1" w:rsidRDefault="00EE3CB1" w:rsidP="00EE3CB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 xml:space="preserve">Мамадышского муниципального района </w:t>
      </w:r>
    </w:p>
    <w:p w:rsidR="00EE3CB1" w:rsidRPr="00EE3CB1" w:rsidRDefault="00EE3CB1" w:rsidP="00EE3CB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Республики Татарстан</w:t>
      </w:r>
    </w:p>
    <w:p w:rsidR="00EE3CB1" w:rsidRPr="00EE3CB1" w:rsidRDefault="00EE3CB1" w:rsidP="00EE3CB1">
      <w:pPr>
        <w:widowControl w:val="0"/>
        <w:autoSpaceDE w:val="0"/>
        <w:autoSpaceDN w:val="0"/>
        <w:rPr>
          <w:sz w:val="28"/>
          <w:szCs w:val="28"/>
        </w:rPr>
      </w:pPr>
    </w:p>
    <w:p w:rsidR="00EE3CB1" w:rsidRPr="00EE3CB1" w:rsidRDefault="00EE3CB1" w:rsidP="00EE3C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3CB1">
        <w:rPr>
          <w:sz w:val="28"/>
          <w:szCs w:val="28"/>
        </w:rPr>
        <w:t>Во исполнение Федерального закона от 21 декабря 1994 года N 68-ФЗ "О защите населения и территорий от чрезвычайных ситуаций природного и техногенного характера",  постановления Кабинета Министров Республики Татарстан от 29.06.2011 № 530 «О порядке сбора информации в области защиты населения и территорий от чрезвычайных ситуаций, обмена ею и оповещения органов государственной власти и организаций, расположенных на территории Республики Татарстан» (с изменениями на 16.01.2024 №10), в целях совершенствования настоящего Порядка определяется механизм сбора информации, обмена ею, оповещения и взаимодействия органов местного самоуправления и организаций, расположенных на территории Мамадышского муниципального района Республики Татарстан, Исполнительный комитет Мамадышского муниципального района Республики Татарстан</w:t>
      </w:r>
    </w:p>
    <w:p w:rsidR="00EE3CB1" w:rsidRPr="00EE3CB1" w:rsidRDefault="00EE3CB1" w:rsidP="00EE3CB1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r w:rsidRPr="00EE3CB1">
        <w:rPr>
          <w:sz w:val="28"/>
          <w:szCs w:val="28"/>
        </w:rPr>
        <w:t>:</w:t>
      </w:r>
    </w:p>
    <w:p w:rsidR="00EE3CB1" w:rsidRPr="00EE3CB1" w:rsidRDefault="00EE3CB1" w:rsidP="00EE3CB1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 xml:space="preserve">Утвердить прилагаемый Порядок сбора информации в области защиты населения и территорий от чрезвычайных ситуаций, обмена ею и оповещения органов местного самоуправления и организаций, расположенных на </w:t>
      </w:r>
      <w:proofErr w:type="gramStart"/>
      <w:r w:rsidRPr="00EE3CB1">
        <w:rPr>
          <w:rFonts w:eastAsia="Calibri"/>
          <w:sz w:val="28"/>
          <w:szCs w:val="28"/>
          <w:lang w:eastAsia="en-US"/>
        </w:rPr>
        <w:t xml:space="preserve">территории </w:t>
      </w:r>
      <w:r>
        <w:rPr>
          <w:rFonts w:eastAsia="Calibri"/>
          <w:sz w:val="28"/>
          <w:szCs w:val="28"/>
          <w:lang w:eastAsia="en-US"/>
        </w:rPr>
        <w:t xml:space="preserve"> Мамадышского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EE3CB1">
        <w:rPr>
          <w:rFonts w:eastAsia="Calibri"/>
          <w:sz w:val="28"/>
          <w:szCs w:val="28"/>
          <w:lang w:eastAsia="en-US"/>
        </w:rPr>
        <w:t>муниципального района (далее – Порядок).</w:t>
      </w:r>
    </w:p>
    <w:p w:rsidR="00EE3CB1" w:rsidRPr="00EE3CB1" w:rsidRDefault="00EE3CB1" w:rsidP="00EE3CB1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 xml:space="preserve">Порядок сбора информации в области защиты населения и территорий от чрезвычайных ситуаций, обмена ею и оповещения органов местного самоуправления и организаций, расположенных на территории </w:t>
      </w:r>
      <w:proofErr w:type="spellStart"/>
      <w:r w:rsidRPr="00EE3CB1">
        <w:rPr>
          <w:rFonts w:eastAsia="Calibri"/>
          <w:sz w:val="28"/>
          <w:szCs w:val="28"/>
          <w:lang w:eastAsia="en-US"/>
        </w:rPr>
        <w:t>Мамалышского</w:t>
      </w:r>
      <w:proofErr w:type="spellEnd"/>
      <w:r w:rsidRPr="00EE3CB1">
        <w:rPr>
          <w:rFonts w:eastAsia="Calibri"/>
          <w:sz w:val="28"/>
          <w:szCs w:val="28"/>
          <w:lang w:eastAsia="en-US"/>
        </w:rPr>
        <w:t xml:space="preserve"> муниципального района Республики Татарстан, дополнить приложениями 1, 2, 3 (прилагаются).</w:t>
      </w:r>
    </w:p>
    <w:p w:rsidR="00EE3CB1" w:rsidRPr="00EE3CB1" w:rsidRDefault="00EE3CB1" w:rsidP="00EE3CB1">
      <w:pPr>
        <w:widowControl w:val="0"/>
        <w:numPr>
          <w:ilvl w:val="0"/>
          <w:numId w:val="4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 xml:space="preserve">Предложить предприятиям и организациям независимо от их организационно - правовых форм представлять в Единую дежурно-диспетчерскую службу муниципального казенного учреждения «Управление гражданской защиты» Мамадышского муниципального района Республики Татарстан информацию в области защиты населения и территории от чрезвычайных ситуаций в соответствии с </w:t>
      </w:r>
      <w:r w:rsidRPr="00EE3CB1">
        <w:rPr>
          <w:rFonts w:eastAsia="Calibri"/>
          <w:sz w:val="28"/>
          <w:szCs w:val="28"/>
          <w:lang w:eastAsia="en-US"/>
        </w:rPr>
        <w:lastRenderedPageBreak/>
        <w:t>Порядком утверждаемым пунктом 1 настоящего постановления, соглашениями или по запросу на безвозмездной основе.</w:t>
      </w:r>
    </w:p>
    <w:p w:rsidR="00EE3CB1" w:rsidRPr="00EE3CB1" w:rsidRDefault="00EE3CB1" w:rsidP="00EE3CB1">
      <w:pPr>
        <w:widowControl w:val="0"/>
        <w:numPr>
          <w:ilvl w:val="0"/>
          <w:numId w:val="4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Постановление исполнительного комитета Мамадышского муниципального района № 337 от 13.10.2021 года «Об утверждении Положения о порядке сбора информации в области защиты населения и территорий от чрезвычайных ситуаций, обмена ею и оповещения на территории Мамадышского муниципального района» считать утратившим силу.</w:t>
      </w:r>
    </w:p>
    <w:p w:rsidR="00EE3CB1" w:rsidRPr="00EE3CB1" w:rsidRDefault="00EE3CB1" w:rsidP="00EE3CB1">
      <w:pPr>
        <w:ind w:firstLine="709"/>
        <w:jc w:val="both"/>
        <w:rPr>
          <w:sz w:val="28"/>
          <w:szCs w:val="28"/>
        </w:rPr>
      </w:pPr>
      <w:r w:rsidRPr="00EE3CB1">
        <w:rPr>
          <w:sz w:val="28"/>
          <w:szCs w:val="28"/>
        </w:rPr>
        <w:t xml:space="preserve">5. Контроль за исполнением настоящего постановления оставляю за собой.  </w:t>
      </w:r>
    </w:p>
    <w:p w:rsidR="00EE3CB1" w:rsidRPr="00EE3CB1" w:rsidRDefault="00EE3CB1" w:rsidP="00EE3CB1">
      <w:pPr>
        <w:autoSpaceDE w:val="0"/>
        <w:autoSpaceDN w:val="0"/>
        <w:adjustRightInd w:val="0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rPr>
          <w:sz w:val="28"/>
          <w:szCs w:val="28"/>
        </w:rPr>
      </w:pPr>
    </w:p>
    <w:p w:rsidR="00EE3CB1" w:rsidRPr="00EE3CB1" w:rsidRDefault="00EE3CB1" w:rsidP="00EE3CB1">
      <w:pPr>
        <w:tabs>
          <w:tab w:val="left" w:pos="73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E3CB1">
        <w:rPr>
          <w:sz w:val="28"/>
          <w:szCs w:val="28"/>
        </w:rPr>
        <w:t>И.</w:t>
      </w:r>
      <w:proofErr w:type="gramStart"/>
      <w:r w:rsidRPr="00EE3CB1">
        <w:rPr>
          <w:sz w:val="28"/>
          <w:szCs w:val="28"/>
        </w:rPr>
        <w:t>о.р</w:t>
      </w:r>
      <w:r>
        <w:rPr>
          <w:sz w:val="28"/>
          <w:szCs w:val="28"/>
        </w:rPr>
        <w:t>уководителя</w:t>
      </w:r>
      <w:proofErr w:type="spellEnd"/>
      <w:proofErr w:type="gramEnd"/>
      <w:r w:rsidRPr="00EE3C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proofErr w:type="spellStart"/>
      <w:r w:rsidRPr="00EE3CB1">
        <w:rPr>
          <w:sz w:val="28"/>
          <w:szCs w:val="28"/>
        </w:rPr>
        <w:t>Р.М.Никифоров</w:t>
      </w:r>
      <w:proofErr w:type="spellEnd"/>
    </w:p>
    <w:p w:rsidR="00EE3CB1" w:rsidRPr="00EE3CB1" w:rsidRDefault="00EE3CB1" w:rsidP="00EE3CB1">
      <w:pPr>
        <w:autoSpaceDE w:val="0"/>
        <w:autoSpaceDN w:val="0"/>
        <w:adjustRightInd w:val="0"/>
        <w:rPr>
          <w:sz w:val="28"/>
          <w:szCs w:val="28"/>
        </w:rPr>
      </w:pPr>
      <w:r w:rsidRPr="00EE3CB1">
        <w:rPr>
          <w:sz w:val="28"/>
          <w:szCs w:val="28"/>
        </w:rPr>
        <w:t xml:space="preserve">       </w:t>
      </w: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Default="00EE3CB1" w:rsidP="00EE3CB1">
      <w:pPr>
        <w:widowControl w:val="0"/>
        <w:tabs>
          <w:tab w:val="left" w:pos="8348"/>
        </w:tabs>
        <w:ind w:left="6260"/>
        <w:jc w:val="right"/>
        <w:rPr>
          <w:sz w:val="28"/>
          <w:szCs w:val="28"/>
        </w:rPr>
      </w:pPr>
    </w:p>
    <w:p w:rsidR="00EE3CB1" w:rsidRPr="00EE3CB1" w:rsidRDefault="00EE3CB1" w:rsidP="00EE3CB1">
      <w:pPr>
        <w:widowControl w:val="0"/>
        <w:tabs>
          <w:tab w:val="left" w:pos="8348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   </w:t>
      </w:r>
      <w:proofErr w:type="gramStart"/>
      <w:r w:rsidRPr="00EE3CB1">
        <w:rPr>
          <w:color w:val="000000"/>
          <w:sz w:val="24"/>
          <w:szCs w:val="24"/>
          <w:lang w:bidi="ru-RU"/>
        </w:rPr>
        <w:t>Утвержден</w:t>
      </w:r>
      <w:r>
        <w:rPr>
          <w:color w:val="000000"/>
          <w:sz w:val="24"/>
          <w:szCs w:val="24"/>
          <w:lang w:bidi="ru-RU"/>
        </w:rPr>
        <w:t xml:space="preserve">  п</w:t>
      </w:r>
      <w:r w:rsidRPr="00EE3CB1">
        <w:rPr>
          <w:color w:val="000000"/>
          <w:sz w:val="24"/>
          <w:szCs w:val="24"/>
          <w:lang w:bidi="ru-RU"/>
        </w:rPr>
        <w:t>остановлением</w:t>
      </w:r>
      <w:proofErr w:type="gramEnd"/>
    </w:p>
    <w:p w:rsidR="00EE3CB1" w:rsidRPr="00EE3CB1" w:rsidRDefault="00EE3CB1" w:rsidP="00EE3CB1">
      <w:pPr>
        <w:widowControl w:val="0"/>
        <w:tabs>
          <w:tab w:val="left" w:pos="8348"/>
        </w:tabs>
        <w:ind w:left="5387" w:right="1134"/>
        <w:rPr>
          <w:color w:val="000000"/>
          <w:sz w:val="24"/>
          <w:szCs w:val="24"/>
          <w:lang w:bidi="ru-RU"/>
        </w:rPr>
      </w:pPr>
      <w:r w:rsidRPr="00EE3CB1">
        <w:rPr>
          <w:color w:val="000000"/>
          <w:sz w:val="24"/>
          <w:szCs w:val="24"/>
          <w:lang w:bidi="ru-RU"/>
        </w:rPr>
        <w:t xml:space="preserve">Исполнительного комитета </w:t>
      </w:r>
      <w:proofErr w:type="gramStart"/>
      <w:r w:rsidRPr="00EE3CB1">
        <w:rPr>
          <w:color w:val="000000"/>
          <w:sz w:val="24"/>
          <w:szCs w:val="24"/>
          <w:lang w:bidi="ru-RU"/>
        </w:rPr>
        <w:t xml:space="preserve">Мамадышского </w:t>
      </w:r>
      <w:r>
        <w:rPr>
          <w:color w:val="000000"/>
          <w:sz w:val="24"/>
          <w:szCs w:val="24"/>
          <w:lang w:bidi="ru-RU"/>
        </w:rPr>
        <w:t xml:space="preserve"> </w:t>
      </w:r>
      <w:r w:rsidRPr="00EE3CB1">
        <w:rPr>
          <w:color w:val="000000"/>
          <w:sz w:val="24"/>
          <w:szCs w:val="24"/>
          <w:lang w:bidi="ru-RU"/>
        </w:rPr>
        <w:t>муниципального</w:t>
      </w:r>
      <w:proofErr w:type="gramEnd"/>
      <w:r w:rsidRPr="00EE3CB1">
        <w:rPr>
          <w:color w:val="000000"/>
          <w:sz w:val="24"/>
          <w:szCs w:val="24"/>
          <w:lang w:bidi="ru-RU"/>
        </w:rPr>
        <w:t xml:space="preserve"> района Республики Татарстан</w:t>
      </w:r>
    </w:p>
    <w:p w:rsidR="00EE3CB1" w:rsidRPr="00EE3CB1" w:rsidRDefault="00EE3CB1" w:rsidP="00EE3CB1">
      <w:pPr>
        <w:widowControl w:val="0"/>
        <w:tabs>
          <w:tab w:val="left" w:pos="8348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7C7F3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="007C7F3C">
        <w:rPr>
          <w:color w:val="000000"/>
          <w:sz w:val="24"/>
          <w:szCs w:val="24"/>
          <w:lang w:bidi="ru-RU"/>
        </w:rPr>
        <w:t xml:space="preserve">от   </w:t>
      </w:r>
      <w:bookmarkStart w:id="0" w:name="_GoBack"/>
      <w:bookmarkEnd w:id="0"/>
      <w:r w:rsidR="007C7F3C">
        <w:rPr>
          <w:color w:val="000000"/>
          <w:sz w:val="24"/>
          <w:szCs w:val="24"/>
          <w:lang w:bidi="ru-RU"/>
        </w:rPr>
        <w:t xml:space="preserve"> 04.09.2024г. № 329</w:t>
      </w:r>
    </w:p>
    <w:p w:rsidR="00EE3CB1" w:rsidRPr="00EE3CB1" w:rsidRDefault="00EE3CB1" w:rsidP="00C540CC">
      <w:pPr>
        <w:widowControl w:val="0"/>
        <w:spacing w:line="257" w:lineRule="auto"/>
        <w:rPr>
          <w:color w:val="000000"/>
          <w:sz w:val="24"/>
          <w:szCs w:val="24"/>
          <w:lang w:bidi="ru-RU"/>
        </w:rPr>
      </w:pPr>
    </w:p>
    <w:p w:rsidR="00EE3CB1" w:rsidRPr="00EE3CB1" w:rsidRDefault="00EE3CB1" w:rsidP="00EE3CB1">
      <w:pPr>
        <w:widowControl w:val="0"/>
        <w:spacing w:line="257" w:lineRule="auto"/>
        <w:ind w:left="-567" w:right="283"/>
        <w:jc w:val="center"/>
        <w:rPr>
          <w:sz w:val="28"/>
          <w:szCs w:val="28"/>
          <w:lang w:eastAsia="en-US"/>
        </w:rPr>
      </w:pPr>
      <w:r w:rsidRPr="00EE3CB1">
        <w:rPr>
          <w:color w:val="000000"/>
          <w:sz w:val="28"/>
          <w:szCs w:val="28"/>
          <w:lang w:bidi="ru-RU"/>
        </w:rPr>
        <w:t>ПОРЯДОК</w:t>
      </w:r>
    </w:p>
    <w:p w:rsidR="00EE3CB1" w:rsidRPr="00EE3CB1" w:rsidRDefault="00EE3CB1" w:rsidP="00EE3CB1">
      <w:pPr>
        <w:widowControl w:val="0"/>
        <w:ind w:left="-567" w:right="284"/>
        <w:jc w:val="center"/>
        <w:rPr>
          <w:color w:val="000000"/>
          <w:sz w:val="28"/>
          <w:szCs w:val="28"/>
          <w:lang w:bidi="ru-RU"/>
        </w:rPr>
      </w:pPr>
      <w:r w:rsidRPr="00EE3CB1">
        <w:rPr>
          <w:color w:val="000000"/>
          <w:sz w:val="28"/>
          <w:szCs w:val="28"/>
          <w:lang w:bidi="ru-RU"/>
        </w:rPr>
        <w:t>сбора информации в области защиты населения и территорий от чрезвычайных ситуаций, обмена ею и оповещения органов местного самоуправления и организаций, расположенных на территории Мамадышского муниципального района Республики Татарстан</w:t>
      </w:r>
    </w:p>
    <w:p w:rsidR="00EE3CB1" w:rsidRPr="00EE3CB1" w:rsidRDefault="00EE3CB1" w:rsidP="00EE3CB1">
      <w:pPr>
        <w:widowControl w:val="0"/>
        <w:ind w:left="-567" w:right="284"/>
        <w:jc w:val="center"/>
        <w:rPr>
          <w:sz w:val="26"/>
          <w:szCs w:val="26"/>
          <w:lang w:eastAsia="en-US"/>
        </w:rPr>
      </w:pPr>
    </w:p>
    <w:p w:rsidR="00EE3CB1" w:rsidRPr="00EE3CB1" w:rsidRDefault="00EE3CB1" w:rsidP="00EE3CB1">
      <w:pPr>
        <w:widowControl w:val="0"/>
        <w:numPr>
          <w:ilvl w:val="0"/>
          <w:numId w:val="47"/>
        </w:numPr>
        <w:tabs>
          <w:tab w:val="left" w:pos="426"/>
          <w:tab w:val="left" w:pos="1042"/>
        </w:tabs>
        <w:spacing w:line="276" w:lineRule="auto"/>
        <w:ind w:right="141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EE3CB1">
        <w:rPr>
          <w:color w:val="000000"/>
          <w:sz w:val="28"/>
          <w:szCs w:val="28"/>
          <w:lang w:bidi="ru-RU"/>
        </w:rPr>
        <w:t>Настоящий Порядок определяет механизм сбора информации, обмена ею, оповещения и взаимодействия органов местного самоуправления, предприятий и организаций независимо от их организационно-правовых форм при возникновении происшествия или чрезвычайной ситуации.</w:t>
      </w:r>
    </w:p>
    <w:p w:rsidR="00EE3CB1" w:rsidRPr="00EE3CB1" w:rsidRDefault="00EE3CB1" w:rsidP="00EE3CB1">
      <w:pPr>
        <w:tabs>
          <w:tab w:val="left" w:pos="426"/>
        </w:tabs>
        <w:ind w:right="141" w:firstLine="709"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2.</w:t>
      </w:r>
      <w:r w:rsidRPr="00EE3CB1">
        <w:rPr>
          <w:rFonts w:eastAsia="Calibri"/>
          <w:sz w:val="28"/>
          <w:szCs w:val="28"/>
          <w:lang w:eastAsia="en-US"/>
        </w:rPr>
        <w:tab/>
        <w:t xml:space="preserve">Сбор информации в области защиты населения и территорий от чрезвычайных ситуаций в </w:t>
      </w:r>
      <w:proofErr w:type="spellStart"/>
      <w:r w:rsidRPr="00EE3CB1">
        <w:rPr>
          <w:rFonts w:eastAsia="Calibri"/>
          <w:sz w:val="28"/>
          <w:szCs w:val="28"/>
          <w:lang w:eastAsia="en-US"/>
        </w:rPr>
        <w:t>Мамадышском</w:t>
      </w:r>
      <w:proofErr w:type="spellEnd"/>
      <w:r w:rsidRPr="00EE3CB1">
        <w:rPr>
          <w:rFonts w:eastAsia="Calibri"/>
          <w:sz w:val="28"/>
          <w:szCs w:val="28"/>
          <w:lang w:eastAsia="en-US"/>
        </w:rPr>
        <w:t xml:space="preserve"> муниципальном районе и обмен ею осуществляют:</w:t>
      </w:r>
    </w:p>
    <w:p w:rsidR="00EE3CB1" w:rsidRPr="00EE3CB1" w:rsidRDefault="00EE3CB1" w:rsidP="00EE3CB1">
      <w:pPr>
        <w:ind w:right="141" w:firstLine="709"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 xml:space="preserve">на местном уровне - Единая дежурно-диспетчерская служба Мамадышского муниципального района Республики Татарстан (далее-ЕДДС муниципального района), </w:t>
      </w:r>
      <w:proofErr w:type="gramStart"/>
      <w:r w:rsidRPr="00EE3CB1">
        <w:rPr>
          <w:rFonts w:eastAsia="Calibri"/>
          <w:sz w:val="28"/>
          <w:szCs w:val="28"/>
          <w:lang w:eastAsia="en-US"/>
        </w:rPr>
        <w:t>органы</w:t>
      </w:r>
      <w:proofErr w:type="gramEnd"/>
      <w:r w:rsidRPr="00EE3CB1">
        <w:rPr>
          <w:rFonts w:eastAsia="Calibri"/>
          <w:sz w:val="28"/>
          <w:szCs w:val="28"/>
          <w:lang w:eastAsia="en-US"/>
        </w:rPr>
        <w:t xml:space="preserve"> специально уполномоченные на решение задач в области защиты населения и территорий от чрезвычайных ситуаций и гражданской обороны, при органах местного самоуправления (по согласованию);</w:t>
      </w:r>
    </w:p>
    <w:p w:rsidR="00EE3CB1" w:rsidRPr="00EE3CB1" w:rsidRDefault="00EE3CB1" w:rsidP="00EE3CB1">
      <w:pPr>
        <w:numPr>
          <w:ilvl w:val="0"/>
          <w:numId w:val="48"/>
        </w:numPr>
        <w:tabs>
          <w:tab w:val="left" w:pos="426"/>
        </w:tabs>
        <w:spacing w:after="200" w:line="276" w:lineRule="auto"/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Порядок оповещения органов местного самоуправления Мамадышского муниципального района и организаций, расположенных на территории Мамадышского муниципального района, при возникновении происшествий и чрезвычайных ситуаций указан в приложении №1 к настоящему Порядку;</w:t>
      </w:r>
    </w:p>
    <w:p w:rsidR="00EE3CB1" w:rsidRPr="00EE3CB1" w:rsidRDefault="00EE3CB1" w:rsidP="00EE3CB1">
      <w:pPr>
        <w:numPr>
          <w:ilvl w:val="0"/>
          <w:numId w:val="48"/>
        </w:numPr>
        <w:tabs>
          <w:tab w:val="left" w:pos="426"/>
        </w:tabs>
        <w:spacing w:after="200" w:line="276" w:lineRule="auto"/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Основными целями организации сбора информации, обмена ею, взаимодействия и оповещения органов местного самоуправления, предприятий и организаций, в полномочия которых входит решение вопросов по защите населения и территорий от чрезвычайных ситуаций, является: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своевременное оповещение, в том числе населения, о возможных угрозах чрезвычайных ситуаций и неотложных действиях, направленных на защиту жизни, здоровья людей и сохранение материальных ценностей;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обеспечение полными и достоверными данными о масштабах бедствия для проведения расчётов сил и средств, необходимых для ликвидации его последствий, принятия решения об организации и проведения спасательных и других неотложных работ, мероприятий по ликвидации промышленных аварий, катастроф и последствий стихийных бедствий, а также по снижению влияния последствий происшествий, чрезвычайных ситуаций после их ликвидации;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 xml:space="preserve">обеспечение данными, необходимыми для организации мероприятий по предупреждению чрезвычайных ситуаций, а также для принятия решения по дальнейшему развитию и совершенствованию муниципального звена территориальной </w:t>
      </w:r>
      <w:r w:rsidRPr="00EE3CB1">
        <w:rPr>
          <w:rFonts w:eastAsia="Calibri"/>
          <w:sz w:val="28"/>
          <w:szCs w:val="28"/>
          <w:lang w:eastAsia="en-US"/>
        </w:rPr>
        <w:lastRenderedPageBreak/>
        <w:t>подсистемы предупреждения и ликвидации чрезвычайных ситуаций Мамадышского муниципального района Республики Татарстан (далее- муниципального звена ТП РСЧС).</w:t>
      </w:r>
    </w:p>
    <w:p w:rsidR="00EE3CB1" w:rsidRPr="00EE3CB1" w:rsidRDefault="00EE3CB1" w:rsidP="00EE3CB1">
      <w:pPr>
        <w:numPr>
          <w:ilvl w:val="0"/>
          <w:numId w:val="48"/>
        </w:numPr>
        <w:tabs>
          <w:tab w:val="left" w:pos="426"/>
        </w:tabs>
        <w:spacing w:after="200" w:line="276" w:lineRule="auto"/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Информация о происшествиях и чрезвычайных ситуаций включает в себя сведения о: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прогнозе и фактах возникновения происшествий и чрезвычайных ситуаций природного и техногенного характера;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обстановке в зонах происшествий и чрезвычайных ситуаций, ходе и результатах работ по их локализации и ликвидации, мерах по защите населения и территорий, составе сил и средств, привлеченных для их ликвидации, с указанием их ведомственной принадлежности, а также фамилии, имени, отчества, должности и контактного телефона их руководителя (для организации взаимодействия и управления), а также сведения о деятельности органов местного самоуправления и организаций в области защиты населения и территорий от чрезвычайных ситуаций;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планируемых мероприятиях по предупреждению чрезвычайных ситуаций и происшествий, расчете состава сил и средств, планируемых для привлечения к их ликвидации, с указанием их ведомственной принадлежности, фамилии, имени, отчества, должности и контактного телефона их руководителя;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состоянии потенциально опасных объектов и территорий;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наличии, укомплектованности, оснащении и действиях сил муниципального звена ТП ТСЧС и других сил, привлекаемых к проведению спасательных и других неотложных работ в зонах чрезвычайных ситуаций;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наличии, состоянии и использовании чрезвычайных резервных фондов финансовых, продовольственных, медицинских и материально-технических ресурсов, необходимых для обеспечения работ по ликвидации чрезвычайных ситуаций.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Информация может передаваться в виде приказов, распоряжений, сообщений, донесений, уведомлений, докладов, сводок, карт с нанесенной на них обстановкой, сигналов оповещения и в другой форме.</w:t>
      </w:r>
    </w:p>
    <w:p w:rsidR="00EE3CB1" w:rsidRPr="00EE3CB1" w:rsidRDefault="00EE3CB1" w:rsidP="00EE3CB1">
      <w:pPr>
        <w:numPr>
          <w:ilvl w:val="0"/>
          <w:numId w:val="48"/>
        </w:numPr>
        <w:tabs>
          <w:tab w:val="left" w:pos="426"/>
        </w:tabs>
        <w:spacing w:after="200" w:line="276" w:lineRule="auto"/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Эффективность мероприятий по предупреждению и ликвидации чрезвычайных ситуаций зависит от своевременности, достоверности и полноты информации о прогнозе и фактах их возникновения.</w:t>
      </w:r>
    </w:p>
    <w:p w:rsidR="00EE3CB1" w:rsidRPr="00EE3CB1" w:rsidRDefault="00EE3CB1" w:rsidP="00EE3CB1">
      <w:pPr>
        <w:numPr>
          <w:ilvl w:val="0"/>
          <w:numId w:val="48"/>
        </w:numPr>
        <w:tabs>
          <w:tab w:val="left" w:pos="426"/>
        </w:tabs>
        <w:spacing w:after="200" w:line="276" w:lineRule="auto"/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Обмен информацией между органами местного самоуправления и организациями, входящими в состав муниципального звена ТП ТСЧС, осуществляется по вертикальным и горизонтальным связям по запросу заинтересованной стороны. Порядок и периодичность представления донесений определяются Регламентом докладов информации в области защиты населения и территорий Мамадышского муниципального района Республики Татарстан от чрезвычайных ситуаций согласно </w:t>
      </w:r>
      <w:hyperlink r:id="rId10" w:anchor="1DJKQ99" w:history="1">
        <w:r w:rsidRPr="00EE3CB1">
          <w:rPr>
            <w:rFonts w:eastAsia="Calibri"/>
            <w:sz w:val="28"/>
            <w:szCs w:val="28"/>
            <w:lang w:eastAsia="en-US"/>
          </w:rPr>
          <w:t>приложению № 2</w:t>
        </w:r>
      </w:hyperlink>
      <w:r w:rsidRPr="00EE3CB1">
        <w:rPr>
          <w:rFonts w:eastAsia="Calibri"/>
          <w:sz w:val="28"/>
          <w:szCs w:val="28"/>
          <w:lang w:eastAsia="en-US"/>
        </w:rPr>
        <w:t> к настоящему Порядку.</w:t>
      </w:r>
    </w:p>
    <w:p w:rsidR="00EE3CB1" w:rsidRPr="00EE3CB1" w:rsidRDefault="00EE3CB1" w:rsidP="00EE3CB1">
      <w:pPr>
        <w:numPr>
          <w:ilvl w:val="0"/>
          <w:numId w:val="48"/>
        </w:numPr>
        <w:tabs>
          <w:tab w:val="left" w:pos="426"/>
        </w:tabs>
        <w:spacing w:after="200" w:line="276" w:lineRule="auto"/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В зависимости от содержания информация может быть оперативной и плановой.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К оперативной информации относятся сведения о прогнозируемых и (или) возникших чрезвычайных ситуациях природного, техногенного, биолого-социального характера и их последствиях, сведения о силах и средствах муниципального звена ТП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lastRenderedPageBreak/>
        <w:t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EE3CB1" w:rsidRPr="00EE3CB1" w:rsidRDefault="00EE3CB1" w:rsidP="00EE3CB1">
      <w:pPr>
        <w:numPr>
          <w:ilvl w:val="0"/>
          <w:numId w:val="48"/>
        </w:numPr>
        <w:tabs>
          <w:tab w:val="left" w:pos="426"/>
        </w:tabs>
        <w:spacing w:after="200" w:line="276" w:lineRule="auto"/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Основными источниками информации о чрезвычайных ситуациях являются ЕДДС муниципального района, органы местного самоуправления Мамадышского муниципального района Республики Татарстан, руководители объектов экономики и дежурно-диспетчерские службы, которые обязаны немедленно доводить всю информацию о возникших чрезвычайных ситуациях и происшествиях на подведомственных территориях и объектах до ОДС ЦУКС, органов муниципального управления, специально уполномоченных на решение задач в области защиты населения и территорий от чрезвычайных ситуаций.</w:t>
      </w:r>
    </w:p>
    <w:p w:rsidR="00EE3CB1" w:rsidRPr="00EE3CB1" w:rsidRDefault="00EE3CB1" w:rsidP="00EE3CB1">
      <w:pPr>
        <w:numPr>
          <w:ilvl w:val="0"/>
          <w:numId w:val="48"/>
        </w:numPr>
        <w:tabs>
          <w:tab w:val="left" w:pos="426"/>
        </w:tabs>
        <w:spacing w:after="200" w:line="276" w:lineRule="auto"/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В целях единого статистического учета чрезвычайных ситуаций информация о возникших чрезвычайных ситуациях представляется в соответствии с критериями информации о чрезвычайных ситуациях, установленными приказом Министерства Российской Федерации по делам гражданской обороны, чрезвычайным ситуациям и ликвидации последствий стихийных бедствий по Республики Татарстан (далее - МЧС России)</w:t>
      </w:r>
      <w:hyperlink r:id="rId11" w:anchor="7D20K3" w:history="1">
        <w:r w:rsidRPr="00EE3CB1">
          <w:rPr>
            <w:rFonts w:eastAsia="Calibri"/>
            <w:sz w:val="28"/>
            <w:szCs w:val="28"/>
            <w:lang w:eastAsia="en-US"/>
          </w:rPr>
          <w:t>от 5.07.2021 №429 "Об установлении критериев информации о чрезвычайных ситуациях природного и техногенного характера"</w:t>
        </w:r>
      </w:hyperlink>
      <w:r w:rsidRPr="00EE3CB1">
        <w:rPr>
          <w:rFonts w:eastAsia="Calibri"/>
          <w:sz w:val="28"/>
          <w:szCs w:val="28"/>
          <w:lang w:eastAsia="en-US"/>
        </w:rPr>
        <w:t>.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Решение о необходимости направления в исполнительные органы местного самоуправления Мамадышского муниципального района Республики Татарстан информации о чрезвычайных ситуациях, не предусмотренных действующими критериями, принимается источником информации с учетом ее значимости в конкретной обстановке.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11. Информация в области защиты населения и территорий Мамадышского муниципального района Республики Татарстан о чрезвычайных ситуациях представляется должностными лицами органов местного самоуправления, организациями</w:t>
      </w:r>
      <w:r w:rsidRPr="00EE3CB1">
        <w:rPr>
          <w:spacing w:val="2"/>
          <w:sz w:val="28"/>
          <w:szCs w:val="28"/>
          <w:lang w:eastAsia="en-US"/>
        </w:rPr>
        <w:t xml:space="preserve"> и предприятиями независимо от их организационно-правовой формы собственности, расположенных на территории</w:t>
      </w:r>
      <w:r w:rsidRPr="00EE3CB1">
        <w:rPr>
          <w:rFonts w:eastAsia="Calibri"/>
          <w:sz w:val="28"/>
          <w:szCs w:val="28"/>
          <w:lang w:eastAsia="en-US"/>
        </w:rPr>
        <w:t xml:space="preserve"> Мамадышского муниципального района Республики Татарстан, в соответствии с приложением № 3 к настоящему Порядку.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На основе собранной и обработанной информации органы местного самоуправления и организации формируют базы данных в области защиты населения и территорий от чрезвычайных ситуаций в своей сфере деятельности, осуществляют их актуализацию и представляют информацию о структуре баз данных и их формате в базу данных ЕДДС Мамадышского муниципального района Республики Татарстан.</w:t>
      </w:r>
    </w:p>
    <w:p w:rsidR="00EE3CB1" w:rsidRPr="00EE3CB1" w:rsidRDefault="00EE3CB1" w:rsidP="00EE3CB1">
      <w:pPr>
        <w:tabs>
          <w:tab w:val="left" w:pos="426"/>
        </w:tabs>
        <w:ind w:left="-567"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12. ЕДДС Мамадышского муниципального района Республики Татарстан, как органу повседневного управления предоставляется право запрашивать и получать информацию от взаимодействующих органов управления муниципального звена ТП РСЧС в пределах их компетенции.</w:t>
      </w:r>
    </w:p>
    <w:p w:rsidR="00EE3CB1" w:rsidRPr="00EE3CB1" w:rsidRDefault="00EE3CB1" w:rsidP="00EE3C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3CB1" w:rsidRPr="00EE3CB1" w:rsidRDefault="00EE3CB1" w:rsidP="00EE3CB1">
      <w:pPr>
        <w:ind w:right="-170"/>
        <w:rPr>
          <w:rFonts w:eastAsia="Calibri"/>
          <w:sz w:val="24"/>
          <w:szCs w:val="24"/>
          <w:lang w:eastAsia="en-US"/>
        </w:rPr>
        <w:sectPr w:rsidR="00EE3CB1" w:rsidRPr="00EE3CB1" w:rsidSect="00EE3CB1">
          <w:headerReference w:type="even" r:id="rId12"/>
          <w:headerReference w:type="default" r:id="rId13"/>
          <w:pgSz w:w="11906" w:h="16838" w:code="9"/>
          <w:pgMar w:top="1134" w:right="566" w:bottom="851" w:left="1134" w:header="709" w:footer="709" w:gutter="0"/>
          <w:pgNumType w:start="1"/>
          <w:cols w:space="708"/>
          <w:titlePg/>
          <w:docGrid w:linePitch="381"/>
        </w:sectPr>
      </w:pPr>
    </w:p>
    <w:p w:rsidR="00EE3CB1" w:rsidRPr="00EE3CB1" w:rsidRDefault="00EE3CB1" w:rsidP="00EE3CB1">
      <w:pPr>
        <w:ind w:right="-170"/>
        <w:jc w:val="right"/>
        <w:rPr>
          <w:sz w:val="24"/>
          <w:szCs w:val="24"/>
        </w:rPr>
      </w:pPr>
      <w:r w:rsidRPr="00EE3CB1">
        <w:rPr>
          <w:sz w:val="24"/>
          <w:szCs w:val="24"/>
        </w:rPr>
        <w:lastRenderedPageBreak/>
        <w:t>Приложение 1</w:t>
      </w:r>
    </w:p>
    <w:p w:rsidR="00EE3CB1" w:rsidRPr="00EE3CB1" w:rsidRDefault="00EE3CB1" w:rsidP="00EE3CB1">
      <w:pPr>
        <w:ind w:right="-170"/>
        <w:jc w:val="right"/>
        <w:rPr>
          <w:sz w:val="24"/>
          <w:szCs w:val="24"/>
        </w:rPr>
      </w:pPr>
      <w:r w:rsidRPr="00EE3CB1">
        <w:rPr>
          <w:sz w:val="24"/>
          <w:szCs w:val="24"/>
        </w:rPr>
        <w:t>к Порядку сбора информации в области</w:t>
      </w:r>
    </w:p>
    <w:p w:rsidR="00EE3CB1" w:rsidRPr="00EE3CB1" w:rsidRDefault="00EE3CB1" w:rsidP="00EE3CB1">
      <w:pPr>
        <w:ind w:right="-170"/>
        <w:jc w:val="right"/>
        <w:rPr>
          <w:sz w:val="24"/>
          <w:szCs w:val="24"/>
        </w:rPr>
      </w:pPr>
      <w:r w:rsidRPr="00EE3CB1">
        <w:rPr>
          <w:sz w:val="24"/>
          <w:szCs w:val="24"/>
        </w:rPr>
        <w:t>защиты населения и территорий от</w:t>
      </w:r>
    </w:p>
    <w:p w:rsidR="00EE3CB1" w:rsidRPr="00EE3CB1" w:rsidRDefault="00EE3CB1" w:rsidP="00EE3CB1">
      <w:pPr>
        <w:ind w:right="-170"/>
        <w:jc w:val="right"/>
        <w:rPr>
          <w:sz w:val="24"/>
          <w:szCs w:val="24"/>
        </w:rPr>
      </w:pPr>
      <w:r w:rsidRPr="00EE3CB1">
        <w:rPr>
          <w:sz w:val="24"/>
          <w:szCs w:val="24"/>
        </w:rPr>
        <w:t>чрезвычайных ситуаций, обмена ею</w:t>
      </w:r>
    </w:p>
    <w:p w:rsidR="00EE3CB1" w:rsidRPr="00EE3CB1" w:rsidRDefault="00EE3CB1" w:rsidP="00EE3CB1">
      <w:pPr>
        <w:ind w:right="-170"/>
        <w:jc w:val="right"/>
        <w:rPr>
          <w:sz w:val="24"/>
          <w:szCs w:val="24"/>
        </w:rPr>
      </w:pPr>
      <w:r w:rsidRPr="00EE3CB1">
        <w:rPr>
          <w:sz w:val="24"/>
          <w:szCs w:val="24"/>
        </w:rPr>
        <w:t>и оповещения органов местного</w:t>
      </w:r>
    </w:p>
    <w:p w:rsidR="00EE3CB1" w:rsidRPr="00EE3CB1" w:rsidRDefault="00EE3CB1" w:rsidP="00EE3CB1">
      <w:pPr>
        <w:ind w:right="-170"/>
        <w:jc w:val="right"/>
        <w:rPr>
          <w:sz w:val="24"/>
          <w:szCs w:val="24"/>
        </w:rPr>
      </w:pPr>
      <w:r w:rsidRPr="00EE3CB1">
        <w:rPr>
          <w:sz w:val="24"/>
          <w:szCs w:val="24"/>
        </w:rPr>
        <w:t>самоуправления и организаций,</w:t>
      </w:r>
    </w:p>
    <w:p w:rsidR="00EE3CB1" w:rsidRPr="00EE3CB1" w:rsidRDefault="00EE3CB1" w:rsidP="00EE3CB1">
      <w:pPr>
        <w:ind w:right="-170"/>
        <w:jc w:val="right"/>
        <w:rPr>
          <w:sz w:val="24"/>
          <w:szCs w:val="24"/>
        </w:rPr>
      </w:pPr>
      <w:r w:rsidRPr="00EE3CB1">
        <w:rPr>
          <w:sz w:val="24"/>
          <w:szCs w:val="24"/>
        </w:rPr>
        <w:t>расположенных на территории</w:t>
      </w:r>
    </w:p>
    <w:p w:rsidR="00EE3CB1" w:rsidRPr="00EE3CB1" w:rsidRDefault="00EE3CB1" w:rsidP="00EE3CB1">
      <w:pPr>
        <w:ind w:right="-170"/>
        <w:jc w:val="right"/>
        <w:rPr>
          <w:sz w:val="24"/>
          <w:szCs w:val="24"/>
        </w:rPr>
      </w:pPr>
      <w:r w:rsidRPr="00EE3CB1">
        <w:rPr>
          <w:sz w:val="24"/>
          <w:szCs w:val="24"/>
        </w:rPr>
        <w:t>Мамадышского муниципального района</w:t>
      </w:r>
    </w:p>
    <w:p w:rsidR="00EE3CB1" w:rsidRPr="00EE3CB1" w:rsidRDefault="00EE3CB1" w:rsidP="00EE3CB1">
      <w:pPr>
        <w:ind w:right="-170"/>
        <w:jc w:val="right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  <w:r w:rsidRPr="00EE3CB1">
        <w:rPr>
          <w:sz w:val="24"/>
          <w:szCs w:val="24"/>
        </w:rPr>
        <w:t>Порядок</w:t>
      </w: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  <w:r w:rsidRPr="00EE3CB1">
        <w:rPr>
          <w:sz w:val="24"/>
          <w:szCs w:val="24"/>
        </w:rPr>
        <w:t>оповещения ведомств и организаций, расположенных на территории Мамадышского муниципального района</w:t>
      </w: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  <w:r w:rsidRPr="00EE3CB1">
        <w:rPr>
          <w:sz w:val="24"/>
          <w:szCs w:val="24"/>
        </w:rPr>
        <w:t>Республики Татарстан, при возникновении происшествий и чрезвычайных ситуаций</w:t>
      </w: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p w:rsidR="00EE3CB1" w:rsidRPr="00EE3CB1" w:rsidRDefault="00EE3CB1" w:rsidP="00EE3CB1">
      <w:pPr>
        <w:ind w:right="-17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19"/>
        <w:gridCol w:w="1432"/>
        <w:gridCol w:w="1134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420"/>
        <w:gridCol w:w="430"/>
      </w:tblGrid>
      <w:tr w:rsidR="00EE3CB1" w:rsidRPr="00EE3CB1" w:rsidTr="00EE3CB1">
        <w:trPr>
          <w:cantSplit/>
          <w:trHeight w:val="370"/>
        </w:trPr>
        <w:tc>
          <w:tcPr>
            <w:tcW w:w="519" w:type="dxa"/>
            <w:vMerge w:val="restart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</w:rPr>
              <w:t>№</w:t>
            </w:r>
          </w:p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</w:rPr>
              <w:t>п/п</w:t>
            </w:r>
          </w:p>
        </w:tc>
        <w:tc>
          <w:tcPr>
            <w:tcW w:w="1432" w:type="dxa"/>
            <w:vMerge w:val="restart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Наименование министерства, ведомства,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Телефоны оперативных дежурных, диспетчеров</w:t>
            </w:r>
          </w:p>
        </w:tc>
        <w:tc>
          <w:tcPr>
            <w:tcW w:w="11907" w:type="dxa"/>
            <w:gridSpan w:val="27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  <w:lang w:bidi="ru-RU"/>
              </w:rPr>
              <w:t>Происшествия и чрезвычайные ситуации</w:t>
            </w:r>
          </w:p>
        </w:tc>
      </w:tr>
      <w:tr w:rsidR="00EE3CB1" w:rsidRPr="00EE3CB1" w:rsidTr="00EE3CB1">
        <w:trPr>
          <w:cantSplit/>
          <w:trHeight w:val="5940"/>
        </w:trPr>
        <w:tc>
          <w:tcPr>
            <w:tcW w:w="519" w:type="dxa"/>
            <w:vMerge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auto"/>
            <w:textDirection w:val="btLr"/>
          </w:tcPr>
          <w:p w:rsidR="00EE3CB1" w:rsidRPr="00EE3CB1" w:rsidRDefault="00EE3CB1" w:rsidP="00EE3CB1">
            <w:pPr>
              <w:ind w:left="113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EE3CB1" w:rsidRPr="00EE3CB1" w:rsidRDefault="00EE3CB1" w:rsidP="00EE3CB1">
            <w:pPr>
              <w:ind w:left="113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  <w:lang w:bidi="ru-RU"/>
              </w:rPr>
              <w:t xml:space="preserve">Происшествия на автотранспорте (крупные </w:t>
            </w:r>
            <w:proofErr w:type="spellStart"/>
            <w:r w:rsidRPr="00EE3CB1">
              <w:rPr>
                <w:sz w:val="28"/>
                <w:szCs w:val="28"/>
                <w:lang w:bidi="ru-RU"/>
              </w:rPr>
              <w:t>дорожно</w:t>
            </w:r>
            <w:r w:rsidRPr="00EE3CB1">
              <w:rPr>
                <w:sz w:val="28"/>
                <w:szCs w:val="28"/>
                <w:lang w:bidi="ru-RU"/>
              </w:rPr>
              <w:softHyphen/>
              <w:t>транспортные</w:t>
            </w:r>
            <w:proofErr w:type="spellEnd"/>
            <w:r w:rsidRPr="00EE3CB1">
              <w:rPr>
                <w:sz w:val="28"/>
                <w:szCs w:val="28"/>
                <w:lang w:bidi="ru-RU"/>
              </w:rPr>
              <w:t xml:space="preserve"> происшествия)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федеральных трассах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ж/д транспорте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водном транспорте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авиатранспорте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  <w:lang w:bidi="ru-RU"/>
              </w:rPr>
            </w:pPr>
            <w:r w:rsidRPr="00EE3CB1">
              <w:rPr>
                <w:sz w:val="24"/>
                <w:szCs w:val="24"/>
                <w:lang w:bidi="ru-RU"/>
              </w:rPr>
              <w:t>Лесные пожары</w:t>
            </w:r>
          </w:p>
          <w:p w:rsidR="00EE3CB1" w:rsidRPr="00EE3CB1" w:rsidRDefault="00EE3CB1" w:rsidP="00EE3CB1">
            <w:pPr>
              <w:ind w:left="113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left="50" w:right="-170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на транспорте с опасными грузами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газопроводах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нефтепроводах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с выбросом АХОВ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биологически опасного характера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энергосистемах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объектах ЖКХ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Опасные геологические явления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с радиоактивным элементами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объектах сельского хозяйства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  <w:lang w:bidi="ru-RU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гидротехнических сооружениях</w:t>
            </w:r>
          </w:p>
          <w:p w:rsidR="00EE3CB1" w:rsidRPr="00EE3CB1" w:rsidRDefault="00EE3CB1" w:rsidP="00EE3CB1">
            <w:pPr>
              <w:ind w:left="113"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рудниках, шахтах, в пещерах и т.д.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социально значимых объектах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на ПОО, ПВОО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Гидрометеорологические и иные явления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эпидемиологического характера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экологического характера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  <w:lang w:bidi="ru-RU"/>
              </w:rPr>
              <w:t>Происшествия (ЧС) социально-экономического характера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</w:rPr>
              <w:t>Обнаружение взрывчатых веществ, взрывных устройств боеприпасов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</w:rPr>
              <w:t>Отравление людей угарным (природным) газом</w:t>
            </w:r>
          </w:p>
        </w:tc>
        <w:tc>
          <w:tcPr>
            <w:tcW w:w="430" w:type="dxa"/>
            <w:shd w:val="clear" w:color="auto" w:fill="auto"/>
            <w:textDirection w:val="btLr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</w:rPr>
            </w:pPr>
            <w:r w:rsidRPr="00EE3CB1">
              <w:rPr>
                <w:sz w:val="24"/>
                <w:szCs w:val="24"/>
              </w:rPr>
              <w:t>Террористический акт</w:t>
            </w:r>
          </w:p>
        </w:tc>
      </w:tr>
      <w:tr w:rsidR="00EE3CB1" w:rsidRPr="00EE3CB1" w:rsidTr="00EE3CB1">
        <w:trPr>
          <w:cantSplit/>
          <w:trHeight w:val="547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</w:pPr>
            <w:r w:rsidRPr="00EE3CB1">
              <w:t>1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r w:rsidRPr="00EE3CB1">
              <w:t>2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r w:rsidRPr="00EE3CB1">
              <w:t>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lang w:bidi="ru-RU"/>
              </w:rPr>
            </w:pPr>
            <w:r w:rsidRPr="00EE3CB1">
              <w:rPr>
                <w:lang w:bidi="ru-RU"/>
              </w:rPr>
              <w:t>4</w:t>
            </w:r>
          </w:p>
          <w:p w:rsidR="00EE3CB1" w:rsidRPr="00EE3CB1" w:rsidRDefault="00EE3CB1" w:rsidP="00EE3CB1">
            <w:pPr>
              <w:rPr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lang w:bidi="ru-RU"/>
              </w:rPr>
            </w:pPr>
            <w:r w:rsidRPr="00EE3CB1">
              <w:rPr>
                <w:lang w:bidi="ru-RU"/>
              </w:rPr>
              <w:t>9</w:t>
            </w:r>
          </w:p>
          <w:p w:rsidR="00EE3CB1" w:rsidRPr="00EE3CB1" w:rsidRDefault="00EE3CB1" w:rsidP="00EE3CB1">
            <w:pPr>
              <w:ind w:right="-170"/>
              <w:rPr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lang w:bidi="ru-RU"/>
              </w:rPr>
            </w:pPr>
            <w:r w:rsidRPr="00EE3CB1">
              <w:rPr>
                <w:lang w:bidi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lang w:bidi="ru-RU"/>
              </w:rPr>
            </w:pPr>
            <w:r w:rsidRPr="00EE3CB1">
              <w:rPr>
                <w:lang w:bidi="ru-RU"/>
              </w:rPr>
              <w:t>20</w:t>
            </w:r>
          </w:p>
          <w:p w:rsidR="00EE3CB1" w:rsidRPr="00EE3CB1" w:rsidRDefault="00EE3CB1" w:rsidP="00EE3CB1">
            <w:pPr>
              <w:ind w:right="-170"/>
              <w:rPr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lang w:bidi="ru-RU"/>
              </w:rPr>
            </w:pPr>
            <w:r w:rsidRPr="00EE3CB1">
              <w:rPr>
                <w:lang w:bidi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</w:pPr>
            <w:r w:rsidRPr="00EE3CB1">
              <w:t>28</w:t>
            </w:r>
          </w:p>
          <w:p w:rsidR="00EE3CB1" w:rsidRPr="00EE3CB1" w:rsidRDefault="00EE3CB1" w:rsidP="00EE3CB1"/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r w:rsidRPr="00EE3CB1">
              <w:t>29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r w:rsidRPr="00EE3CB1">
              <w:t>30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Исполнительный комитет Мамадышского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(85563) 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3-31-00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121ПСЧ 15 ПСО ФПС ГПС ГУ МЧС России по Республике Татарстан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(85563) 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3-17-62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Отдел МВД России по 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Мамадышскому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району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(85563) 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3-14-65 (дежурная часть)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4.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ГАУЗ 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Мамадышская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центральная районная больница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(85563) 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3-10-89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5.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proofErr w:type="spellStart"/>
            <w:r w:rsidRPr="00EE3CB1">
              <w:rPr>
                <w:sz w:val="18"/>
                <w:szCs w:val="18"/>
                <w:lang w:bidi="ru-RU"/>
              </w:rPr>
              <w:t>Мамадышские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районные электричес</w:t>
            </w:r>
            <w:r w:rsidRPr="00EE3CB1">
              <w:rPr>
                <w:sz w:val="18"/>
                <w:szCs w:val="18"/>
                <w:lang w:bidi="ru-RU"/>
              </w:rPr>
              <w:softHyphen/>
              <w:t>кие сети филиала ОАО «Сетевая компания» «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Елабужские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электрические сети»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(85563)</w:t>
            </w:r>
          </w:p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3-44-40  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89172292272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6.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proofErr w:type="spellStart"/>
            <w:r w:rsidRPr="00EE3CB1">
              <w:rPr>
                <w:sz w:val="18"/>
                <w:szCs w:val="18"/>
                <w:lang w:bidi="ru-RU"/>
              </w:rPr>
              <w:t>Мамадышская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районная эксплуатацион</w:t>
            </w:r>
            <w:r w:rsidRPr="00EE3CB1">
              <w:rPr>
                <w:sz w:val="18"/>
                <w:szCs w:val="18"/>
                <w:lang w:bidi="ru-RU"/>
              </w:rPr>
              <w:softHyphen/>
              <w:t>ная газовая служба ЭПУ «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Елабугамагаз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» ООО «Газпром 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трансгаз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Казань»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(85563) 3-41-10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99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7.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ООО «Управляющая компания 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Мамадыского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района»</w:t>
            </w: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(85563) 3-36-00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vertAlign w:val="subscript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24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24"/>
                <w:szCs w:val="24"/>
                <w:vertAlign w:val="subscript"/>
                <w:lang w:bidi="ru-RU"/>
              </w:rPr>
            </w:pPr>
            <w:r w:rsidRPr="00EE3CB1">
              <w:rPr>
                <w:sz w:val="24"/>
                <w:szCs w:val="24"/>
                <w:vertAlign w:val="subscript"/>
                <w:lang w:bidi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28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30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8.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ООО «Мамадыш -Водоканал»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(85563)3-97-30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Мамадышский районный узел электрической связи 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Набережночелнинского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ЗУЭС 1</w:t>
            </w:r>
            <w:r w:rsidRPr="00EE3CB1">
              <w:rPr>
                <w:sz w:val="18"/>
                <w:szCs w:val="18"/>
                <w:lang w:bidi="en-US"/>
              </w:rPr>
              <w:t>IAO</w:t>
            </w:r>
            <w:r w:rsidRPr="00EE3CB1">
              <w:rPr>
                <w:sz w:val="18"/>
                <w:szCs w:val="18"/>
                <w:lang w:bidi="ru-RU"/>
              </w:rPr>
              <w:t>«Таттелеком»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(85563) 3-10-01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150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10.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Отдел инфраструктурного развития Исполнительного комитета Мамадышского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(85563)3-35-48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50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11.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Отдел социальной защиты Министерства </w:t>
            </w:r>
            <w:proofErr w:type="spellStart"/>
            <w:proofErr w:type="gramStart"/>
            <w:r w:rsidRPr="00EE3CB1">
              <w:rPr>
                <w:sz w:val="18"/>
                <w:szCs w:val="18"/>
                <w:lang w:bidi="ru-RU"/>
              </w:rPr>
              <w:t>труда,занятости</w:t>
            </w:r>
            <w:proofErr w:type="spellEnd"/>
            <w:proofErr w:type="gramEnd"/>
            <w:r w:rsidRPr="00EE3CB1">
              <w:rPr>
                <w:sz w:val="18"/>
                <w:szCs w:val="18"/>
                <w:lang w:bidi="ru-RU"/>
              </w:rPr>
              <w:t xml:space="preserve"> и социальной защиты</w:t>
            </w: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Республики Татарстан в 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Мамавдышском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муниципальном районе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(85563)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3-34-58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50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12.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Управления сельского хозяйства и продовольствия Министерства сельского хозяйства и продовольствия Республики Татарстан по 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Мамадышскому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району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(85563) 3-34-48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141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28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30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ООО «Мамадыш ЖКУ»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(85563)</w:t>
            </w:r>
          </w:p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3-98-02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14.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proofErr w:type="spellStart"/>
            <w:r w:rsidRPr="00EE3CB1">
              <w:rPr>
                <w:sz w:val="18"/>
                <w:szCs w:val="18"/>
                <w:lang w:bidi="ru-RU"/>
              </w:rPr>
              <w:t>Финансово</w:t>
            </w:r>
            <w:r w:rsidRPr="00EE3CB1">
              <w:rPr>
                <w:sz w:val="18"/>
                <w:szCs w:val="18"/>
                <w:lang w:bidi="ru-RU"/>
              </w:rPr>
              <w:softHyphen/>
              <w:t>бюджетная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палата Мамадышского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(85563)3-14-73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66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15.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  <w:proofErr w:type="gramStart"/>
            <w:r w:rsidRPr="00EE3CB1">
              <w:rPr>
                <w:sz w:val="18"/>
                <w:szCs w:val="18"/>
                <w:lang w:bidi="ru-RU"/>
              </w:rPr>
              <w:t>ГКУ  «</w:t>
            </w:r>
            <w:proofErr w:type="gramEnd"/>
            <w:r w:rsidRPr="00EE3CB1">
              <w:rPr>
                <w:sz w:val="18"/>
                <w:szCs w:val="18"/>
                <w:lang w:bidi="ru-RU"/>
              </w:rPr>
              <w:t>Мамадышское лесничество»</w:t>
            </w: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(85563) 3-27-35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66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16.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ГКУ «Камское лесничество»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(85563)2-12-39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763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17.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ГКУ «Кызыл-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Юлдузское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лесничество 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(884361)3-22-14</w:t>
            </w:r>
          </w:p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763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18.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«Мамадышское районное государственное ветеринарное объединение»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(85563) 3-25-92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763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19.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 xml:space="preserve">Территориальный отдел Управления 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Роспотребнадзора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по Республике Татарстан в </w:t>
            </w:r>
            <w:proofErr w:type="spellStart"/>
            <w:proofErr w:type="gramStart"/>
            <w:r w:rsidRPr="00EE3CB1">
              <w:rPr>
                <w:sz w:val="18"/>
                <w:szCs w:val="18"/>
                <w:lang w:bidi="ru-RU"/>
              </w:rPr>
              <w:t>Кукморском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,</w:t>
            </w:r>
            <w:proofErr w:type="gramEnd"/>
            <w:r w:rsidRPr="00EE3CB1">
              <w:rPr>
                <w:sz w:val="18"/>
                <w:szCs w:val="18"/>
                <w:lang w:bidi="ru-RU"/>
              </w:rPr>
              <w:t xml:space="preserve"> Сабинском, </w:t>
            </w:r>
            <w:proofErr w:type="spellStart"/>
            <w:r w:rsidRPr="00EE3CB1">
              <w:rPr>
                <w:sz w:val="18"/>
                <w:szCs w:val="18"/>
                <w:lang w:bidi="ru-RU"/>
              </w:rPr>
              <w:t>Мамадышском</w:t>
            </w:r>
            <w:proofErr w:type="spellEnd"/>
            <w:r w:rsidRPr="00EE3CB1">
              <w:rPr>
                <w:sz w:val="18"/>
                <w:szCs w:val="18"/>
                <w:lang w:bidi="ru-RU"/>
              </w:rPr>
              <w:t xml:space="preserve"> районах.</w:t>
            </w: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  <w:lang w:bidi="ru-RU"/>
              </w:rPr>
              <w:t>(85569) 5-50-94. 5-50-96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465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28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30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20.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Министерство экологии и природных ресурсов </w:t>
            </w:r>
            <w:proofErr w:type="spellStart"/>
            <w:r w:rsidRPr="00EE3CB1">
              <w:rPr>
                <w:sz w:val="18"/>
                <w:szCs w:val="18"/>
              </w:rPr>
              <w:t>Прикамское</w:t>
            </w:r>
            <w:proofErr w:type="spellEnd"/>
            <w:r w:rsidRPr="00EE3CB1">
              <w:rPr>
                <w:sz w:val="18"/>
                <w:szCs w:val="18"/>
              </w:rPr>
              <w:t xml:space="preserve"> территориальное управление по </w:t>
            </w:r>
            <w:proofErr w:type="spellStart"/>
            <w:r w:rsidRPr="00EE3CB1">
              <w:rPr>
                <w:sz w:val="18"/>
                <w:szCs w:val="18"/>
              </w:rPr>
              <w:t>Мамадышскому</w:t>
            </w:r>
            <w:proofErr w:type="spellEnd"/>
            <w:r w:rsidRPr="00EE3CB1">
              <w:rPr>
                <w:sz w:val="18"/>
                <w:szCs w:val="18"/>
              </w:rPr>
              <w:t xml:space="preserve"> муниципальному району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89061165616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75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21.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АО </w:t>
            </w:r>
            <w:proofErr w:type="gramStart"/>
            <w:r w:rsidRPr="00EE3CB1">
              <w:rPr>
                <w:sz w:val="18"/>
                <w:szCs w:val="18"/>
              </w:rPr>
              <w:t xml:space="preserve">« </w:t>
            </w:r>
            <w:proofErr w:type="spellStart"/>
            <w:r w:rsidRPr="00EE3CB1">
              <w:rPr>
                <w:sz w:val="18"/>
                <w:szCs w:val="18"/>
              </w:rPr>
              <w:t>Булгарнефть</w:t>
            </w:r>
            <w:proofErr w:type="spellEnd"/>
            <w:proofErr w:type="gramEnd"/>
            <w:r w:rsidRPr="00EE3CB1">
              <w:rPr>
                <w:sz w:val="18"/>
                <w:szCs w:val="18"/>
              </w:rPr>
              <w:t>»</w:t>
            </w: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88553371960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75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22.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ОАО «</w:t>
            </w:r>
            <w:proofErr w:type="spellStart"/>
            <w:r w:rsidRPr="00EE3CB1">
              <w:rPr>
                <w:sz w:val="18"/>
                <w:szCs w:val="18"/>
              </w:rPr>
              <w:t>Нократоил</w:t>
            </w:r>
            <w:proofErr w:type="spellEnd"/>
            <w:r w:rsidRPr="00EE3CB1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885553441256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75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23.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МКУ отдел образования </w:t>
            </w:r>
            <w:proofErr w:type="spellStart"/>
            <w:r w:rsidRPr="00EE3CB1">
              <w:rPr>
                <w:sz w:val="18"/>
                <w:szCs w:val="18"/>
              </w:rPr>
              <w:t>МамадышскогоМР</w:t>
            </w:r>
            <w:proofErr w:type="spellEnd"/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8(85563)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3-29-86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75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24.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Военный комиссариат </w:t>
            </w:r>
            <w:proofErr w:type="spellStart"/>
            <w:proofErr w:type="gramStart"/>
            <w:r w:rsidRPr="00EE3CB1">
              <w:rPr>
                <w:sz w:val="18"/>
                <w:szCs w:val="18"/>
              </w:rPr>
              <w:t>г.Мамадыш</w:t>
            </w:r>
            <w:proofErr w:type="spellEnd"/>
            <w:r w:rsidRPr="00EE3CB1">
              <w:rPr>
                <w:sz w:val="18"/>
                <w:szCs w:val="18"/>
              </w:rPr>
              <w:t xml:space="preserve"> ,</w:t>
            </w:r>
            <w:proofErr w:type="gramEnd"/>
            <w:r w:rsidRPr="00EE3CB1">
              <w:rPr>
                <w:sz w:val="18"/>
                <w:szCs w:val="18"/>
              </w:rPr>
              <w:t xml:space="preserve"> Мамадышского района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8(85563)</w:t>
            </w:r>
          </w:p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3-13-65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75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25.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  <w:lang w:bidi="ru-RU"/>
              </w:rPr>
              <w:t>ООО «Транспорт»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(85563)</w:t>
            </w:r>
          </w:p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3-46-01</w:t>
            </w:r>
          </w:p>
          <w:p w:rsidR="00EE3CB1" w:rsidRPr="00EE3CB1" w:rsidRDefault="00EE3CB1" w:rsidP="00EE3CB1">
            <w:pPr>
              <w:rPr>
                <w:rFonts w:eastAsia="Calibri"/>
              </w:rPr>
            </w:pPr>
          </w:p>
          <w:p w:rsidR="00EE3CB1" w:rsidRPr="00EE3CB1" w:rsidRDefault="00EE3CB1" w:rsidP="00EE3CB1">
            <w:pPr>
              <w:rPr>
                <w:rFonts w:eastAsia="Calibri"/>
              </w:rPr>
            </w:pPr>
          </w:p>
          <w:p w:rsidR="00EE3CB1" w:rsidRPr="00EE3CB1" w:rsidRDefault="00EE3CB1" w:rsidP="00EE3CB1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29.</w:t>
            </w:r>
          </w:p>
        </w:tc>
      </w:tr>
      <w:tr w:rsidR="00EE3CB1" w:rsidRPr="00EE3CB1" w:rsidTr="00EE3CB1">
        <w:trPr>
          <w:cantSplit/>
          <w:trHeight w:val="375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28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30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26.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t>Мамадышский участок в составе УАД ОАО «</w:t>
            </w:r>
            <w:proofErr w:type="spellStart"/>
            <w:r w:rsidRPr="00EE3CB1">
              <w:t>Татавтодор</w:t>
            </w:r>
            <w:proofErr w:type="spellEnd"/>
            <w:r w:rsidRPr="00EE3CB1">
              <w:t>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(85563)</w:t>
            </w:r>
          </w:p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3-55-26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27.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 xml:space="preserve">Специалист отдела территориального управления ФС по надзору в сфере защиты прав потребителей и благополучия человека в </w:t>
            </w:r>
            <w:proofErr w:type="spellStart"/>
            <w:r w:rsidRPr="00EE3CB1">
              <w:rPr>
                <w:rFonts w:eastAsia="Calibri"/>
              </w:rPr>
              <w:t>Мамадышском</w:t>
            </w:r>
            <w:proofErr w:type="spellEnd"/>
            <w:r w:rsidRPr="00EE3CB1">
              <w:rPr>
                <w:rFonts w:eastAsia="Calibri"/>
              </w:rPr>
              <w:t xml:space="preserve"> районе 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(85563)</w:t>
            </w:r>
          </w:p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3-98-26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28.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Отдел экономики и территориального развития Исполнительного комитета Мамадышского МР-служба торговли и питания</w:t>
            </w:r>
          </w:p>
          <w:p w:rsidR="00EE3CB1" w:rsidRPr="00EE3CB1" w:rsidRDefault="00EE3CB1" w:rsidP="00EE3CB1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(85563)</w:t>
            </w:r>
          </w:p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3-10-82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28"/>
                <w:szCs w:val="28"/>
              </w:rPr>
            </w:pPr>
            <w:r w:rsidRPr="00EE3CB1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93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29.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МКУ «Отдел культуры Мамадышского МР» Республика Татарстан</w:t>
            </w:r>
          </w:p>
          <w:p w:rsidR="00EE3CB1" w:rsidRPr="00EE3CB1" w:rsidRDefault="00EE3CB1" w:rsidP="00EE3CB1">
            <w:pPr>
              <w:rPr>
                <w:rFonts w:eastAsia="Calibri"/>
              </w:rPr>
            </w:pPr>
          </w:p>
          <w:p w:rsidR="00EE3CB1" w:rsidRPr="00EE3CB1" w:rsidRDefault="00EE3CB1" w:rsidP="00EE3CB1">
            <w:pPr>
              <w:rPr>
                <w:rFonts w:eastAsia="Calibri"/>
              </w:rPr>
            </w:pPr>
          </w:p>
          <w:p w:rsidR="00EE3CB1" w:rsidRPr="00EE3CB1" w:rsidRDefault="00EE3CB1" w:rsidP="00EE3CB1">
            <w:pPr>
              <w:rPr>
                <w:rFonts w:eastAsia="Calibri"/>
              </w:rPr>
            </w:pPr>
          </w:p>
          <w:p w:rsidR="00EE3CB1" w:rsidRPr="00EE3CB1" w:rsidRDefault="00EE3CB1" w:rsidP="00EE3CB1">
            <w:pPr>
              <w:rPr>
                <w:rFonts w:eastAsia="Calibri"/>
              </w:rPr>
            </w:pPr>
          </w:p>
          <w:p w:rsidR="00EE3CB1" w:rsidRPr="00EE3CB1" w:rsidRDefault="00EE3CB1" w:rsidP="00EE3CB1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(85563)</w:t>
            </w:r>
          </w:p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3-12-30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210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28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30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30.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  <w:lang w:bidi="ru-RU"/>
              </w:rPr>
            </w:pPr>
            <w:r w:rsidRPr="00EE3CB1">
              <w:t xml:space="preserve">ОВО по </w:t>
            </w:r>
            <w:proofErr w:type="spellStart"/>
            <w:r w:rsidRPr="00EE3CB1">
              <w:t>Мамадышскому</w:t>
            </w:r>
            <w:proofErr w:type="spellEnd"/>
            <w:r w:rsidRPr="00EE3CB1">
              <w:t xml:space="preserve"> району-филиал ФГКУ «УВО ВНГ России по РТ»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t>8-8-5563-3-15-89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31.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 xml:space="preserve">Отдельный пост в </w:t>
            </w:r>
          </w:p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 xml:space="preserve"> </w:t>
            </w:r>
            <w:proofErr w:type="spellStart"/>
            <w:r w:rsidRPr="00EE3CB1">
              <w:t>н.п</w:t>
            </w:r>
            <w:proofErr w:type="spellEnd"/>
            <w:r w:rsidRPr="00EE3CB1">
              <w:t>. Соколка</w:t>
            </w:r>
          </w:p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</w:pPr>
            <w:r w:rsidRPr="00EE3CB1">
              <w:t>8-8-5563-3-82-02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32.</w:t>
            </w:r>
          </w:p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 xml:space="preserve">Отдельный пост в 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 xml:space="preserve"> </w:t>
            </w:r>
            <w:proofErr w:type="spellStart"/>
            <w:r w:rsidRPr="00EE3CB1">
              <w:t>н.п</w:t>
            </w:r>
            <w:proofErr w:type="spellEnd"/>
            <w:r w:rsidRPr="00EE3CB1">
              <w:t>. Камский леспромхоз</w:t>
            </w:r>
          </w:p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8-8-5563-2-10-01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33.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 xml:space="preserve">Отдельный пост в 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 xml:space="preserve"> </w:t>
            </w:r>
            <w:proofErr w:type="spellStart"/>
            <w:r w:rsidRPr="00EE3CB1">
              <w:t>н.п</w:t>
            </w:r>
            <w:proofErr w:type="spellEnd"/>
            <w:r w:rsidRPr="00EE3CB1">
              <w:t>. Омара</w:t>
            </w:r>
          </w:p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8-8-5563-2-82-17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34.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 xml:space="preserve">Отдельный пост в 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 xml:space="preserve"> </w:t>
            </w:r>
            <w:proofErr w:type="spellStart"/>
            <w:r w:rsidRPr="00EE3CB1">
              <w:t>н.п</w:t>
            </w:r>
            <w:proofErr w:type="spellEnd"/>
            <w:r w:rsidRPr="00EE3CB1">
              <w:t xml:space="preserve">. </w:t>
            </w:r>
            <w:proofErr w:type="spellStart"/>
            <w:r w:rsidRPr="00EE3CB1">
              <w:t>Шадчи</w:t>
            </w:r>
            <w:proofErr w:type="spellEnd"/>
          </w:p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8-8-5563-2-52-03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35.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 xml:space="preserve">Отдельный пост в 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 xml:space="preserve"> </w:t>
            </w:r>
            <w:proofErr w:type="spellStart"/>
            <w:r w:rsidRPr="00EE3CB1">
              <w:t>н.п</w:t>
            </w:r>
            <w:proofErr w:type="spellEnd"/>
            <w:r w:rsidRPr="00EE3CB1">
              <w:t>. Таканыш</w:t>
            </w:r>
          </w:p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(по согласованию)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8-8-5563-2-62-10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</w:pPr>
            <w:r w:rsidRPr="00EE3CB1">
              <w:t>36.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>ЗПСО № 5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8-8-5563-2-94-04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419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</w:rPr>
            </w:pPr>
            <w:r w:rsidRPr="00EE3CB1">
              <w:rPr>
                <w:rFonts w:eastAsia="Calibr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28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30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</w:pPr>
            <w:r w:rsidRPr="00EE3CB1">
              <w:t>37.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>ООО «</w:t>
            </w:r>
            <w:proofErr w:type="spellStart"/>
            <w:r w:rsidRPr="00EE3CB1">
              <w:t>Мамадышские</w:t>
            </w:r>
            <w:proofErr w:type="spellEnd"/>
            <w:r w:rsidRPr="00EE3CB1">
              <w:t xml:space="preserve"> тепловые сети»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8(85563) 3-26-13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</w:pPr>
            <w:r w:rsidRPr="00EE3CB1">
              <w:t>38.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>ГАУСО Дом интернат для престарелых и инвалидов»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8(85563)2-52-54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</w:pPr>
            <w:r w:rsidRPr="00EE3CB1">
              <w:t>39.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>ГКУ «Социальный приют для детей и подростков «Надежда»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8(85563)3-37-60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</w:pPr>
            <w:r w:rsidRPr="00EE3CB1">
              <w:lastRenderedPageBreak/>
              <w:t>40.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>ГБОУ «</w:t>
            </w:r>
            <w:proofErr w:type="spellStart"/>
            <w:r w:rsidRPr="00EE3CB1">
              <w:t>Мамадышская</w:t>
            </w:r>
            <w:proofErr w:type="spellEnd"/>
            <w:r w:rsidRPr="00EE3CB1">
              <w:t xml:space="preserve"> школа-интернат для детей с ограниченными возможностями»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8(85563)3-11-93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</w:pPr>
            <w:r w:rsidRPr="00EE3CB1">
              <w:t>41.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>ООО «Азимут НК»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8-917-934-25-05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</w:pPr>
            <w:r w:rsidRPr="00EE3CB1">
              <w:t>42.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>ООО «Азбука сыра» , Мамадышский завод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8(85563)3-42-94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</w:pPr>
            <w:r w:rsidRPr="00EE3CB1">
              <w:t>43.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>Филиал АО «</w:t>
            </w:r>
            <w:proofErr w:type="spellStart"/>
            <w:r w:rsidRPr="00EE3CB1">
              <w:t>Татспиртпром</w:t>
            </w:r>
            <w:proofErr w:type="spellEnd"/>
            <w:r w:rsidRPr="00EE3CB1">
              <w:t xml:space="preserve">»,Мамадышский </w:t>
            </w:r>
            <w:proofErr w:type="spellStart"/>
            <w:r w:rsidRPr="00EE3CB1">
              <w:t>спиртзавод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8(85563)3-43-94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  <w:tr w:rsidR="00EE3CB1" w:rsidRPr="00EE3CB1" w:rsidTr="00EE3CB1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</w:pPr>
            <w:r w:rsidRPr="00EE3CB1">
              <w:t>44</w:t>
            </w:r>
          </w:p>
        </w:tc>
        <w:tc>
          <w:tcPr>
            <w:tcW w:w="1432" w:type="dxa"/>
            <w:shd w:val="clear" w:color="auto" w:fill="auto"/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3CB1">
              <w:t>121 ПСЧ 15 ПСО ФПС ГПС ГУ МЧС России по РТ</w:t>
            </w:r>
          </w:p>
        </w:tc>
        <w:tc>
          <w:tcPr>
            <w:tcW w:w="1134" w:type="dxa"/>
            <w:shd w:val="clear" w:color="auto" w:fill="auto"/>
          </w:tcPr>
          <w:p w:rsidR="00EE3CB1" w:rsidRPr="00EE3CB1" w:rsidRDefault="00EE3CB1" w:rsidP="00EE3CB1">
            <w:pPr>
              <w:autoSpaceDE w:val="0"/>
              <w:autoSpaceDN w:val="0"/>
              <w:adjustRightInd w:val="0"/>
              <w:jc w:val="center"/>
            </w:pPr>
            <w:r w:rsidRPr="00EE3CB1">
              <w:t>8(85563) 3-17-62</w:t>
            </w:r>
          </w:p>
        </w:tc>
        <w:tc>
          <w:tcPr>
            <w:tcW w:w="567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ind w:right="-170"/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  <w:r w:rsidRPr="00EE3CB1">
              <w:rPr>
                <w:sz w:val="18"/>
                <w:szCs w:val="18"/>
                <w:lang w:bidi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6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EE3CB1" w:rsidRPr="00EE3CB1" w:rsidRDefault="00EE3CB1" w:rsidP="00EE3CB1">
            <w:pPr>
              <w:ind w:right="-17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  <w:tc>
          <w:tcPr>
            <w:tcW w:w="430" w:type="dxa"/>
            <w:shd w:val="clear" w:color="auto" w:fill="auto"/>
          </w:tcPr>
          <w:p w:rsidR="00EE3CB1" w:rsidRPr="00EE3CB1" w:rsidRDefault="00EE3CB1" w:rsidP="00EE3CB1">
            <w:pPr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+</w:t>
            </w:r>
          </w:p>
        </w:tc>
      </w:tr>
    </w:tbl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t>Примечание.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t xml:space="preserve">При получении информации о происшествии или чрезвычайной ситуации (в зависимости от характера происшествия, чрезвычайной ситуации) оперативный дежурный диспетчер МКУ «Управление гражданской защиты </w:t>
      </w:r>
      <w:proofErr w:type="spellStart"/>
      <w:r w:rsidRPr="00EE3CB1">
        <w:rPr>
          <w:sz w:val="24"/>
          <w:szCs w:val="24"/>
          <w:lang w:bidi="ru-RU"/>
        </w:rPr>
        <w:t>Ютазинского</w:t>
      </w:r>
      <w:proofErr w:type="spellEnd"/>
      <w:r w:rsidRPr="00EE3CB1">
        <w:rPr>
          <w:sz w:val="24"/>
          <w:szCs w:val="24"/>
          <w:lang w:bidi="ru-RU"/>
        </w:rPr>
        <w:t xml:space="preserve"> муниципального района Республики Татарстан» оповещает, заинтересованные представительства министерства, ведомства и организации республики в течение 10 минут.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t>1.в пределах опасного производственного объекта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t>2.* в ходе строительства опасного производственного объекта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t>Список использованных сокращений: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t>ЧС - чрезвычайная ситуация;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t>ЖКХ - жилищно-коммунальное хозяйство;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t>АХОВ - аварийные химически опасные вещества;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lastRenderedPageBreak/>
        <w:t>ПОО - потенциально опасные объекты;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  <w:r w:rsidRPr="00EE3CB1">
        <w:rPr>
          <w:sz w:val="24"/>
          <w:szCs w:val="24"/>
          <w:lang w:bidi="ru-RU"/>
        </w:rPr>
        <w:t xml:space="preserve">ПВОО - </w:t>
      </w:r>
      <w:proofErr w:type="spellStart"/>
      <w:r w:rsidRPr="00EE3CB1">
        <w:rPr>
          <w:sz w:val="24"/>
          <w:szCs w:val="24"/>
          <w:lang w:bidi="ru-RU"/>
        </w:rPr>
        <w:t>пожаровзрывоопасные</w:t>
      </w:r>
      <w:proofErr w:type="spellEnd"/>
      <w:r w:rsidRPr="00EE3CB1">
        <w:rPr>
          <w:sz w:val="24"/>
          <w:szCs w:val="24"/>
          <w:lang w:bidi="ru-RU"/>
        </w:rPr>
        <w:t xml:space="preserve"> объекты</w:t>
      </w: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  <w:sectPr w:rsidR="00EE3CB1" w:rsidRPr="00EE3CB1" w:rsidSect="00EE3CB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Default="00EE3CB1" w:rsidP="00EE3CB1">
      <w:pPr>
        <w:rPr>
          <w:sz w:val="28"/>
          <w:szCs w:val="28"/>
        </w:rPr>
      </w:pPr>
    </w:p>
    <w:tbl>
      <w:tblPr>
        <w:tblStyle w:val="ae"/>
        <w:tblW w:w="0" w:type="auto"/>
        <w:tblInd w:w="5240" w:type="dxa"/>
        <w:tblLook w:val="04A0" w:firstRow="1" w:lastRow="0" w:firstColumn="1" w:lastColumn="0" w:noHBand="0" w:noVBand="1"/>
      </w:tblPr>
      <w:tblGrid>
        <w:gridCol w:w="4956"/>
      </w:tblGrid>
      <w:tr w:rsidR="00C540CC" w:rsidTr="00C540C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540CC" w:rsidRPr="00C540CC" w:rsidRDefault="00C540CC" w:rsidP="00C540CC">
            <w:pPr>
              <w:jc w:val="both"/>
              <w:rPr>
                <w:sz w:val="24"/>
                <w:szCs w:val="24"/>
              </w:rPr>
            </w:pPr>
            <w:proofErr w:type="gramStart"/>
            <w:r w:rsidRPr="00C540CC">
              <w:rPr>
                <w:sz w:val="24"/>
                <w:szCs w:val="24"/>
              </w:rPr>
              <w:t>Приложение  2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C540CC">
              <w:rPr>
                <w:sz w:val="24"/>
                <w:szCs w:val="24"/>
              </w:rPr>
              <w:t>к Порядку</w:t>
            </w:r>
          </w:p>
          <w:p w:rsidR="00C540CC" w:rsidRPr="00C540CC" w:rsidRDefault="00C540CC" w:rsidP="00C540CC">
            <w:pPr>
              <w:jc w:val="both"/>
              <w:rPr>
                <w:sz w:val="24"/>
                <w:szCs w:val="24"/>
              </w:rPr>
            </w:pPr>
            <w:r w:rsidRPr="00C540CC">
              <w:rPr>
                <w:sz w:val="24"/>
                <w:szCs w:val="24"/>
              </w:rPr>
              <w:t>сбора информации в области защиты</w:t>
            </w:r>
          </w:p>
          <w:p w:rsidR="00C540CC" w:rsidRPr="00C540CC" w:rsidRDefault="00C540CC" w:rsidP="00C540CC">
            <w:pPr>
              <w:jc w:val="both"/>
              <w:rPr>
                <w:sz w:val="24"/>
                <w:szCs w:val="24"/>
              </w:rPr>
            </w:pPr>
            <w:r w:rsidRPr="00C540CC">
              <w:rPr>
                <w:sz w:val="24"/>
                <w:szCs w:val="24"/>
              </w:rPr>
              <w:t>населения и территорий от чрезвычайных</w:t>
            </w:r>
          </w:p>
          <w:p w:rsidR="00C540CC" w:rsidRPr="00C540CC" w:rsidRDefault="00C540CC" w:rsidP="00C540CC">
            <w:pPr>
              <w:jc w:val="both"/>
              <w:rPr>
                <w:sz w:val="24"/>
                <w:szCs w:val="24"/>
              </w:rPr>
            </w:pPr>
            <w:r w:rsidRPr="00C540CC">
              <w:rPr>
                <w:sz w:val="24"/>
                <w:szCs w:val="24"/>
              </w:rPr>
              <w:t>ситуаций, обмена ею и оповещения органов</w:t>
            </w:r>
          </w:p>
          <w:p w:rsidR="00C540CC" w:rsidRPr="00C540CC" w:rsidRDefault="00C540CC" w:rsidP="00C540CC">
            <w:pPr>
              <w:jc w:val="both"/>
              <w:rPr>
                <w:sz w:val="24"/>
                <w:szCs w:val="24"/>
              </w:rPr>
            </w:pPr>
            <w:r w:rsidRPr="00C540CC">
              <w:rPr>
                <w:sz w:val="24"/>
                <w:szCs w:val="24"/>
              </w:rPr>
              <w:t>местного самоуправления и организаций,</w:t>
            </w:r>
          </w:p>
          <w:p w:rsidR="00C540CC" w:rsidRPr="00C540CC" w:rsidRDefault="00C540CC" w:rsidP="00C540CC">
            <w:pPr>
              <w:jc w:val="both"/>
              <w:rPr>
                <w:sz w:val="24"/>
                <w:szCs w:val="24"/>
              </w:rPr>
            </w:pPr>
            <w:r w:rsidRPr="00C540CC">
              <w:rPr>
                <w:sz w:val="24"/>
                <w:szCs w:val="24"/>
              </w:rPr>
              <w:t>расположенных на территории</w:t>
            </w:r>
          </w:p>
          <w:p w:rsidR="00C540CC" w:rsidRPr="00C540CC" w:rsidRDefault="00C540CC" w:rsidP="00C540CC">
            <w:pPr>
              <w:jc w:val="both"/>
              <w:rPr>
                <w:sz w:val="24"/>
                <w:szCs w:val="24"/>
              </w:rPr>
            </w:pPr>
            <w:r w:rsidRPr="00C540CC">
              <w:rPr>
                <w:sz w:val="24"/>
                <w:szCs w:val="24"/>
              </w:rPr>
              <w:t xml:space="preserve">Мамадышского муниципального района </w:t>
            </w:r>
          </w:p>
          <w:p w:rsidR="00C540CC" w:rsidRPr="00C540CC" w:rsidRDefault="00C540CC" w:rsidP="00C540CC">
            <w:pPr>
              <w:jc w:val="both"/>
              <w:rPr>
                <w:sz w:val="24"/>
                <w:szCs w:val="24"/>
              </w:rPr>
            </w:pPr>
            <w:r w:rsidRPr="00C540CC">
              <w:rPr>
                <w:sz w:val="24"/>
                <w:szCs w:val="24"/>
              </w:rPr>
              <w:t>Республики Татарстан</w:t>
            </w:r>
          </w:p>
          <w:p w:rsidR="00C540CC" w:rsidRPr="00C540CC" w:rsidRDefault="00C540CC" w:rsidP="00C540CC">
            <w:pPr>
              <w:jc w:val="both"/>
              <w:rPr>
                <w:sz w:val="24"/>
                <w:szCs w:val="24"/>
              </w:rPr>
            </w:pPr>
          </w:p>
          <w:p w:rsidR="00C540CC" w:rsidRDefault="00C540CC" w:rsidP="00EE3CB1">
            <w:pPr>
              <w:rPr>
                <w:sz w:val="28"/>
                <w:szCs w:val="28"/>
              </w:rPr>
            </w:pPr>
          </w:p>
        </w:tc>
      </w:tr>
    </w:tbl>
    <w:p w:rsidR="00C540CC" w:rsidRDefault="00C540CC" w:rsidP="00EE3CB1">
      <w:pPr>
        <w:rPr>
          <w:sz w:val="28"/>
          <w:szCs w:val="28"/>
        </w:rPr>
      </w:pPr>
    </w:p>
    <w:p w:rsidR="00C540CC" w:rsidRPr="00EE3CB1" w:rsidRDefault="00C540CC" w:rsidP="00EE3CB1">
      <w:pPr>
        <w:rPr>
          <w:sz w:val="28"/>
          <w:szCs w:val="28"/>
        </w:rPr>
      </w:pPr>
    </w:p>
    <w:p w:rsidR="00EE3CB1" w:rsidRPr="00EE3CB1" w:rsidRDefault="00EE3CB1" w:rsidP="00EE3CB1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:rsidR="00EE3CB1" w:rsidRPr="00EE3CB1" w:rsidRDefault="00EE3CB1" w:rsidP="00EE3CB1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:rsidR="00EE3CB1" w:rsidRPr="00EE3CB1" w:rsidRDefault="00EE3CB1" w:rsidP="00EE3CB1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:rsidR="00EE3CB1" w:rsidRPr="00EE3CB1" w:rsidRDefault="00EE3CB1" w:rsidP="00EE3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1" w:name="Par1461"/>
      <w:bookmarkEnd w:id="1"/>
    </w:p>
    <w:p w:rsidR="00EE3CB1" w:rsidRPr="00EE3CB1" w:rsidRDefault="00EE3CB1" w:rsidP="00EE3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E3CB1" w:rsidRPr="00EE3CB1" w:rsidRDefault="00EE3CB1" w:rsidP="00EE3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E3CB1" w:rsidRPr="00EE3CB1" w:rsidRDefault="00EE3CB1" w:rsidP="00C540CC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EE3CB1" w:rsidRPr="00EE3CB1" w:rsidRDefault="00EE3CB1" w:rsidP="00EE3CB1">
      <w:pPr>
        <w:widowControl w:val="0"/>
        <w:tabs>
          <w:tab w:val="left" w:pos="9072"/>
        </w:tabs>
        <w:autoSpaceDE w:val="0"/>
        <w:autoSpaceDN w:val="0"/>
        <w:adjustRightInd w:val="0"/>
        <w:ind w:left="-567" w:right="283"/>
        <w:jc w:val="center"/>
        <w:rPr>
          <w:rFonts w:eastAsia="Calibri"/>
          <w:b/>
          <w:bCs/>
          <w:sz w:val="28"/>
          <w:szCs w:val="28"/>
        </w:rPr>
      </w:pPr>
      <w:r w:rsidRPr="00EE3CB1">
        <w:rPr>
          <w:rFonts w:eastAsia="Calibri"/>
          <w:b/>
          <w:bCs/>
          <w:sz w:val="28"/>
          <w:szCs w:val="28"/>
        </w:rPr>
        <w:t>РЕГЛАМЕНТ</w:t>
      </w:r>
    </w:p>
    <w:p w:rsidR="00EE3CB1" w:rsidRPr="00EE3CB1" w:rsidRDefault="00EE3CB1" w:rsidP="00EE3CB1">
      <w:pPr>
        <w:widowControl w:val="0"/>
        <w:tabs>
          <w:tab w:val="left" w:pos="9072"/>
        </w:tabs>
        <w:autoSpaceDE w:val="0"/>
        <w:autoSpaceDN w:val="0"/>
        <w:adjustRightInd w:val="0"/>
        <w:ind w:left="-567" w:right="283"/>
        <w:jc w:val="center"/>
        <w:rPr>
          <w:rFonts w:eastAsia="Calibri"/>
          <w:b/>
          <w:bCs/>
          <w:sz w:val="28"/>
          <w:szCs w:val="28"/>
        </w:rPr>
      </w:pPr>
      <w:r w:rsidRPr="00EE3CB1">
        <w:rPr>
          <w:rFonts w:eastAsia="Calibri"/>
          <w:b/>
          <w:bCs/>
          <w:sz w:val="28"/>
          <w:szCs w:val="28"/>
        </w:rPr>
        <w:t>ДОКЛАДОВ ИНФОРМАЦИИ В ОБЛАСТИ ЗАЩИТЫ НАСЕЛЕНИЯ И ТЕРРИТОРИЙ</w:t>
      </w:r>
    </w:p>
    <w:p w:rsidR="00EE3CB1" w:rsidRPr="00EE3CB1" w:rsidRDefault="00EE3CB1" w:rsidP="00EE3CB1">
      <w:pPr>
        <w:widowControl w:val="0"/>
        <w:tabs>
          <w:tab w:val="left" w:pos="9072"/>
        </w:tabs>
        <w:autoSpaceDE w:val="0"/>
        <w:autoSpaceDN w:val="0"/>
        <w:adjustRightInd w:val="0"/>
        <w:ind w:left="-567" w:right="283"/>
        <w:jc w:val="center"/>
        <w:rPr>
          <w:rFonts w:eastAsia="Calibri"/>
          <w:b/>
          <w:bCs/>
          <w:sz w:val="28"/>
          <w:szCs w:val="28"/>
        </w:rPr>
      </w:pPr>
      <w:r w:rsidRPr="00EE3CB1">
        <w:rPr>
          <w:rFonts w:eastAsia="Calibri"/>
          <w:b/>
          <w:bCs/>
          <w:sz w:val="28"/>
          <w:szCs w:val="28"/>
        </w:rPr>
        <w:t>ОТ ЧРЕЗВЫЧАЙНЫХ СИТУАЦИЙ В МАМАДЫШСКОМ МУНИЦИПАЛЬНОМ РАЙОНЕ РЕСПУБЛИКИ ТАТАРСТАН</w:t>
      </w:r>
    </w:p>
    <w:p w:rsidR="00EE3CB1" w:rsidRPr="00EE3CB1" w:rsidRDefault="00EE3CB1" w:rsidP="00EE3CB1">
      <w:pPr>
        <w:widowControl w:val="0"/>
        <w:tabs>
          <w:tab w:val="left" w:pos="9072"/>
        </w:tabs>
        <w:autoSpaceDE w:val="0"/>
        <w:autoSpaceDN w:val="0"/>
        <w:adjustRightInd w:val="0"/>
        <w:ind w:left="-567" w:right="283"/>
        <w:jc w:val="center"/>
        <w:rPr>
          <w:rFonts w:eastAsia="Calibri"/>
          <w:sz w:val="28"/>
          <w:szCs w:val="28"/>
        </w:rPr>
      </w:pPr>
    </w:p>
    <w:p w:rsidR="00EE3CB1" w:rsidRPr="00EE3CB1" w:rsidRDefault="00EE3CB1" w:rsidP="00EE3CB1">
      <w:pPr>
        <w:widowControl w:val="0"/>
        <w:tabs>
          <w:tab w:val="left" w:pos="9072"/>
        </w:tabs>
        <w:autoSpaceDE w:val="0"/>
        <w:autoSpaceDN w:val="0"/>
        <w:adjustRightInd w:val="0"/>
        <w:ind w:left="-567" w:right="283"/>
        <w:jc w:val="center"/>
        <w:rPr>
          <w:rFonts w:eastAsia="Calibri"/>
          <w:sz w:val="28"/>
          <w:szCs w:val="28"/>
        </w:rPr>
      </w:pPr>
    </w:p>
    <w:p w:rsidR="00EE3CB1" w:rsidRPr="00EE3CB1" w:rsidRDefault="00EE3CB1" w:rsidP="00EE3CB1">
      <w:pPr>
        <w:widowControl w:val="0"/>
        <w:tabs>
          <w:tab w:val="left" w:pos="9072"/>
        </w:tabs>
        <w:autoSpaceDE w:val="0"/>
        <w:autoSpaceDN w:val="0"/>
        <w:adjustRightInd w:val="0"/>
        <w:ind w:left="-567" w:right="283"/>
        <w:jc w:val="center"/>
        <w:rPr>
          <w:rFonts w:eastAsia="Calibri"/>
          <w:sz w:val="28"/>
          <w:szCs w:val="28"/>
        </w:rPr>
      </w:pPr>
    </w:p>
    <w:p w:rsidR="00EE3CB1" w:rsidRPr="00EE3CB1" w:rsidRDefault="00EE3CB1" w:rsidP="00EE3CB1">
      <w:pPr>
        <w:jc w:val="center"/>
        <w:rPr>
          <w:rFonts w:eastAsia="Calibri"/>
          <w:b/>
          <w:sz w:val="32"/>
          <w:szCs w:val="32"/>
        </w:rPr>
      </w:pPr>
    </w:p>
    <w:p w:rsidR="00EE3CB1" w:rsidRPr="00EE3CB1" w:rsidRDefault="00EE3CB1" w:rsidP="00EE3CB1">
      <w:pPr>
        <w:jc w:val="center"/>
        <w:rPr>
          <w:rFonts w:eastAsia="Calibri"/>
          <w:b/>
          <w:sz w:val="32"/>
          <w:szCs w:val="32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rPr>
          <w:sz w:val="28"/>
          <w:szCs w:val="28"/>
        </w:rPr>
      </w:pPr>
    </w:p>
    <w:tbl>
      <w:tblPr>
        <w:tblpPr w:leftFromText="180" w:rightFromText="180" w:vertAnchor="text" w:horzAnchor="page" w:tblpX="824" w:tblpY="751"/>
        <w:tblW w:w="1026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20"/>
        <w:gridCol w:w="19"/>
        <w:gridCol w:w="1932"/>
        <w:gridCol w:w="31"/>
        <w:gridCol w:w="20"/>
        <w:gridCol w:w="2546"/>
        <w:gridCol w:w="7"/>
        <w:gridCol w:w="2510"/>
        <w:gridCol w:w="7"/>
        <w:gridCol w:w="29"/>
        <w:gridCol w:w="2840"/>
      </w:tblGrid>
      <w:tr w:rsidR="00EE3CB1" w:rsidRPr="00EE3CB1" w:rsidTr="00EE3CB1"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N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п/п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Содержание информации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Кто представляет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Куда (кому) представляет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Срок и периодичность представления информации</w:t>
            </w: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5</w:t>
            </w: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bookmarkStart w:id="2" w:name="Par1478"/>
            <w:bookmarkEnd w:id="2"/>
            <w:r w:rsidRPr="00EE3CB1">
              <w:rPr>
                <w:sz w:val="18"/>
                <w:szCs w:val="18"/>
              </w:rPr>
              <w:t>1.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Об угрозе (прогнозе) возникновения чрезвычайной ситуации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Руководители предприятий (объектов экономики) независимо от форм собственности и подчиненности - о техногенных чрезвычайных ситуациях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1.ЕДДС МКУ «Управление гражданской защиты Мамадышского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Председателю КЧС и </w:t>
            </w:r>
            <w:proofErr w:type="gramStart"/>
            <w:r w:rsidRPr="00EE3CB1">
              <w:rPr>
                <w:sz w:val="18"/>
                <w:szCs w:val="18"/>
              </w:rPr>
              <w:t>ОПБ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 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 через оперативные и дежурно-диспетчерские службы; уточнение обстановки через каждые 4 часа, при резком ухудшении обстановки - немедленно</w:t>
            </w:r>
          </w:p>
        </w:tc>
      </w:tr>
      <w:tr w:rsidR="00EE3CB1" w:rsidRPr="00EE3CB1" w:rsidTr="00EE3CB1">
        <w:trPr>
          <w:trHeight w:val="23"/>
        </w:trPr>
        <w:tc>
          <w:tcPr>
            <w:tcW w:w="34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trHeight w:val="2940"/>
        </w:trPr>
        <w:tc>
          <w:tcPr>
            <w:tcW w:w="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Органы местного самоуправления и сельские поселения  Мамадышского муниципального района - о природных, экологических, эпидемиологических и социально-экономических чрезвычайных ситуациях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Председателю КЧС и </w:t>
            </w:r>
            <w:proofErr w:type="gramStart"/>
            <w:r w:rsidRPr="00EE3CB1">
              <w:rPr>
                <w:sz w:val="18"/>
                <w:szCs w:val="18"/>
              </w:rPr>
              <w:t>ОПБ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 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соответствующие министерства, ведомства и организации РТ по подчиненности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 через оперативные и дежурно-диспетчерские службы; уточнение обстановки через каждые 4 часа, при резком ухудшении обстановки - немедленно</w:t>
            </w:r>
          </w:p>
        </w:tc>
      </w:tr>
      <w:tr w:rsidR="00EE3CB1" w:rsidRPr="00EE3CB1" w:rsidTr="00EE3CB1">
        <w:tc>
          <w:tcPr>
            <w:tcW w:w="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Председатель КЧС и ОПБ  Мамадышского  муниципального района, на территории которого возникла чрезвычайная ситуация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 В </w:t>
            </w:r>
            <w:proofErr w:type="gramStart"/>
            <w:r w:rsidRPr="00EE3CB1">
              <w:rPr>
                <w:sz w:val="18"/>
                <w:szCs w:val="18"/>
              </w:rPr>
              <w:t>ОДС  ЦУКС</w:t>
            </w:r>
            <w:proofErr w:type="gramEnd"/>
            <w:r w:rsidRPr="00EE3CB1">
              <w:rPr>
                <w:sz w:val="18"/>
                <w:szCs w:val="18"/>
              </w:rPr>
              <w:t xml:space="preserve"> ГУ МЧС России по Республике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</w:t>
            </w:r>
            <w:proofErr w:type="gramStart"/>
            <w:r w:rsidRPr="00EE3CB1">
              <w:rPr>
                <w:sz w:val="18"/>
                <w:szCs w:val="18"/>
              </w:rPr>
              <w:t>Главе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муниципального района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 через оперативные и дежурно-диспетчерские службы;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уточнение обстановки через каждые 4 часа, при резком ухудшении обстановки - немедленно</w:t>
            </w:r>
          </w:p>
        </w:tc>
      </w:tr>
      <w:tr w:rsidR="00EE3CB1" w:rsidRPr="00EE3CB1" w:rsidTr="00EE3CB1"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Председатель КЧС и ОПБ  Мамадышского  муниципального района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1. Председателю КЧС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В </w:t>
            </w:r>
            <w:proofErr w:type="gramStart"/>
            <w:r w:rsidRPr="00EE3CB1">
              <w:rPr>
                <w:sz w:val="18"/>
                <w:szCs w:val="18"/>
              </w:rPr>
              <w:t>ОДС  ЦУКС</w:t>
            </w:r>
            <w:proofErr w:type="gramEnd"/>
            <w:r w:rsidRPr="00EE3CB1">
              <w:rPr>
                <w:sz w:val="18"/>
                <w:szCs w:val="18"/>
              </w:rPr>
              <w:t xml:space="preserve"> ГУ МЧС России по Республике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МЧС Республики Татарстан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 через оперативные и дежурно-диспетчерские службы с последующим письменным подтверждением; уточнение обстановки через каждые 4 часа, при резком ухудшении обстановки - немедленно</w:t>
            </w:r>
          </w:p>
        </w:tc>
      </w:tr>
      <w:tr w:rsidR="00EE3CB1" w:rsidRPr="00EE3CB1" w:rsidTr="00EE3CB1"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 Организации независимо от форм собственности и подчиненности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 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Председателю КЧС и </w:t>
            </w:r>
            <w:proofErr w:type="gramStart"/>
            <w:r w:rsidRPr="00EE3CB1">
              <w:rPr>
                <w:sz w:val="18"/>
                <w:szCs w:val="18"/>
              </w:rPr>
              <w:t>ОПБ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 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соответствующие министерства, ведомства и организации РТ по подчиненности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 через оперативные и дежурно-диспетчерские службы</w:t>
            </w:r>
          </w:p>
        </w:tc>
      </w:tr>
      <w:tr w:rsidR="00EE3CB1" w:rsidRPr="00EE3CB1" w:rsidTr="00EE3CB1">
        <w:tc>
          <w:tcPr>
            <w:tcW w:w="102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trHeight w:val="3154"/>
        </w:trPr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bookmarkStart w:id="3" w:name="Par1514"/>
            <w:bookmarkEnd w:id="3"/>
            <w:r w:rsidRPr="00EE3CB1">
              <w:rPr>
                <w:sz w:val="18"/>
                <w:szCs w:val="18"/>
              </w:rPr>
              <w:t>2.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 факте и основных параметрах чрезвычайной ситуации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Руководители предприятий независимо от форм собственности и подчиненности - о техногенных чрезвычайных ситуациях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2. Председателю КЧС и ОПБ  Мамадышского  муниципального района  Республики Татарстан.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связи, через оперативные и дежурно-диспетчерские службы</w:t>
            </w:r>
          </w:p>
        </w:tc>
      </w:tr>
      <w:tr w:rsidR="00EE3CB1" w:rsidRPr="00EE3CB1" w:rsidTr="00EE3CB1">
        <w:trPr>
          <w:trHeight w:val="12"/>
        </w:trPr>
        <w:tc>
          <w:tcPr>
            <w:tcW w:w="34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trHeight w:val="3865"/>
        </w:trPr>
        <w:tc>
          <w:tcPr>
            <w:tcW w:w="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соответствующие министерства, ведомства и организации Республики Татарстан по подчиненности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 через оперативные и дежурно-диспетчерские службы с последующим письменным подтверждением; уточнение обстановки в первые сутки через каждые 4 часа, в дальнейшем - ежесуточно к 6 часам по состоянию на 6 часов по любому из имеющихся средств связи с последующим письменным подтверждением</w:t>
            </w:r>
          </w:p>
        </w:tc>
      </w:tr>
      <w:tr w:rsidR="00EE3CB1" w:rsidRPr="00EE3CB1" w:rsidTr="00EE3CB1">
        <w:tc>
          <w:tcPr>
            <w:tcW w:w="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Органы местного самоуправления и сельские поселения  Мамадышского муниципального района - о природных, экологических, эпидемиологических и социально-экономических чрезвычайных ситуациях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 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2.Главе  Мамадышского муниципального района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 через оперативные и дежурно-диспетчерские службы с последующим письменным подтверждением; уточнение обстановки в первые сутки через каждые 4 часа, в дальнейшем - ежесуточно к 6 часам по состоянию на 6 часов по любому из имеющихся средств связи с последующим письменным подтверждением</w:t>
            </w:r>
          </w:p>
        </w:tc>
      </w:tr>
      <w:tr w:rsidR="00EE3CB1" w:rsidRPr="00EE3CB1" w:rsidTr="00EE3CB1"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Председатель КЧС и ОПБ Мамадышского муниципального района, на территории которого возникла чрезвычайная ситуация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1. Председателю КЧС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2. В ОДС ЦУКС ГУ МЧС России по Республике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МЧС Республики Татарстан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4. Главный специалист управления по работе с территориями аппарата Президента РТ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 через оперативные и дежурно-диспетчерские службы с последующим письменным подтверждением; уточнение обстановки в первые сутки через каждые 4 часа, в дальнейшем - ежесуточно к 6 часам 30 минутам по состоянию на 6 часов по любому из имеющихся средств связи с последующим письменным подтверждением</w:t>
            </w:r>
          </w:p>
        </w:tc>
      </w:tr>
      <w:tr w:rsidR="00EE3CB1" w:rsidRPr="00EE3CB1" w:rsidTr="00EE3CB1">
        <w:trPr>
          <w:trHeight w:val="12"/>
        </w:trPr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trHeight w:val="680"/>
        </w:trPr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Организации независимо от форм собственности и подчиненности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Председателю КЧС и </w:t>
            </w:r>
            <w:proofErr w:type="gramStart"/>
            <w:r w:rsidRPr="00EE3CB1">
              <w:rPr>
                <w:sz w:val="18"/>
                <w:szCs w:val="18"/>
              </w:rPr>
              <w:t>ОПБ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 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соответствующие министерства, ведомства и организации РТ по подчиненности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немедленно по любому из имеющихся средств связи через оперативные и дежурно-диспетчерские службы;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один раз в квартал - обобщенные данные о чрезвычайных ситуациях, возникших в течение квартала на подведомственных предприятиях (письменно)</w:t>
            </w: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bookmarkStart w:id="4" w:name="Par1548"/>
            <w:bookmarkEnd w:id="4"/>
            <w:r w:rsidRPr="00EE3CB1">
              <w:rPr>
                <w:sz w:val="18"/>
                <w:szCs w:val="18"/>
              </w:rPr>
              <w:t>3.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 масштабах чрезвычайных ситуаций и ведении спасательных и других неотложных работ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Руководители предприятий (объектов экономики) независимо от форм собственности и подчиненности - о техногенных чрезвычайных ситуациях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2. Председателю КЧС и ОПБ  Мамадышского  муниципального района  Республики Татарстан.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письменно не позднее 2 часов с момента уведомления о факте возникновения чрезвычайной ситуации, впоследствии - ежесуточно к 6 часам</w:t>
            </w:r>
          </w:p>
        </w:tc>
      </w:tr>
      <w:tr w:rsidR="00EE3CB1" w:rsidRPr="00EE3CB1" w:rsidTr="00EE3CB1">
        <w:tc>
          <w:tcPr>
            <w:tcW w:w="34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Органы местного самоуправления и сельские поселения  Мамадышского  муниципального района - о природных, экологических, эпидемиологических и социально-экономических чрезвычайных ситуациях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Председателю КЧС и </w:t>
            </w:r>
            <w:proofErr w:type="gramStart"/>
            <w:r w:rsidRPr="00EE3CB1">
              <w:rPr>
                <w:sz w:val="18"/>
                <w:szCs w:val="18"/>
              </w:rPr>
              <w:t>ОПБ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 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соответствующие министерства, ведомства и организации РТ по подчиненности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письменно не позднее 2 часов с момента уведомления о факте возникновения чрезвычайной ситуации, впоследствии ежесуточно к 6 часам 30 минутам по состоянию на 6 часов</w:t>
            </w:r>
          </w:p>
        </w:tc>
      </w:tr>
      <w:tr w:rsidR="00EE3CB1" w:rsidRPr="00EE3CB1" w:rsidTr="00EE3CB1">
        <w:tc>
          <w:tcPr>
            <w:tcW w:w="34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trHeight w:val="2477"/>
        </w:trPr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Председатель КЧС и ОПБ  Мамадышского  муниципального района, на территории которого возникала чрезвычайная ситуация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 ОДС ЦУКС МЧС России по Республике Татарстан 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2.</w:t>
            </w:r>
            <w:proofErr w:type="gramStart"/>
            <w:r w:rsidRPr="00EE3CB1">
              <w:rPr>
                <w:sz w:val="18"/>
                <w:szCs w:val="18"/>
              </w:rPr>
              <w:t>Главе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Муниципального района 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письменно не позднее 4 часов с момента уведомления о факте возникновения чрезвычайной ситуации, впоследствии - ежесуточно к 7 часам по состоянию на 6 часов</w:t>
            </w:r>
          </w:p>
        </w:tc>
      </w:tr>
      <w:tr w:rsidR="00EE3CB1" w:rsidRPr="00EE3CB1" w:rsidTr="00EE3CB1">
        <w:tc>
          <w:tcPr>
            <w:tcW w:w="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bookmarkStart w:id="5" w:name="Par1571"/>
            <w:bookmarkEnd w:id="5"/>
            <w:r w:rsidRPr="00EE3CB1">
              <w:rPr>
                <w:sz w:val="18"/>
                <w:szCs w:val="18"/>
              </w:rPr>
              <w:t>4.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 силах и средствах, задействованных для ликвидации чрезвычайной ситуации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Руководители предприятий (объектов экономики) независимо от форм собственности и подчиненности - о техногенных чрезвычайных ситуациях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Председателю КЧС и </w:t>
            </w:r>
            <w:proofErr w:type="gramStart"/>
            <w:r w:rsidRPr="00EE3CB1">
              <w:rPr>
                <w:sz w:val="18"/>
                <w:szCs w:val="18"/>
              </w:rPr>
              <w:t>ОПБ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 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соответствующие министерства, ведомства и организации РТ по подчиненности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письменно не позднее 2 часов с момента уведомления о факте возникновения чрезвычайной ситуации, впоследствии - ежесуточно к 7 часам по состоянию на 6 часов</w:t>
            </w: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Органы местного </w:t>
            </w:r>
            <w:r w:rsidRPr="00EE3CB1">
              <w:rPr>
                <w:sz w:val="18"/>
                <w:szCs w:val="18"/>
              </w:rPr>
              <w:lastRenderedPageBreak/>
              <w:t>самоуправления и сельские поселения  Мамадышского муниципального района - о природных, экологических, эпидемиологических и социально-экономических чрезвычайных ситуациях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 xml:space="preserve">1. Председателю КЧС и </w:t>
            </w:r>
            <w:proofErr w:type="gramStart"/>
            <w:r w:rsidRPr="00EE3CB1">
              <w:rPr>
                <w:sz w:val="18"/>
                <w:szCs w:val="18"/>
              </w:rPr>
              <w:t xml:space="preserve">ОПБ  </w:t>
            </w:r>
            <w:r w:rsidRPr="00EE3CB1">
              <w:rPr>
                <w:sz w:val="18"/>
                <w:szCs w:val="18"/>
              </w:rPr>
              <w:lastRenderedPageBreak/>
              <w:t>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  Республики Татарстан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 xml:space="preserve">письменно не позднее 2 часов с </w:t>
            </w:r>
            <w:r w:rsidRPr="00EE3CB1">
              <w:rPr>
                <w:sz w:val="18"/>
                <w:szCs w:val="18"/>
              </w:rPr>
              <w:lastRenderedPageBreak/>
              <w:t>момента уведомления о факте возникновения чрезвычайной ситуации, впоследствии - ежесуточно к 7 часам по состоянию на 6 часов</w:t>
            </w: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rPr>
          <w:trHeight w:val="1065"/>
        </w:trPr>
        <w:tc>
          <w:tcPr>
            <w:tcW w:w="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bookmarkStart w:id="6" w:name="Par1586"/>
            <w:bookmarkEnd w:id="6"/>
            <w:r w:rsidRPr="00EE3CB1">
              <w:rPr>
                <w:sz w:val="18"/>
                <w:szCs w:val="18"/>
              </w:rPr>
              <w:t>5.</w:t>
            </w: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Отчет с анализом чрезвычайных ситуаций, имевших место на территории Мамадышского муниципального района Республики Татарстан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1.КЧС и </w:t>
            </w:r>
            <w:proofErr w:type="gramStart"/>
            <w:r w:rsidRPr="00EE3CB1">
              <w:rPr>
                <w:sz w:val="18"/>
                <w:szCs w:val="18"/>
              </w:rPr>
              <w:t>ОПБ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 2. 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1.  ОДС ФКУ ЦУКС ГУ МЧС России по Республике Татарстан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2. КЧС и ОПБ Республики Татарстан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ежемесячно к первому числу за прошедший месяц</w:t>
            </w:r>
          </w:p>
        </w:tc>
      </w:tr>
      <w:tr w:rsidR="00EE3CB1" w:rsidRPr="00EE3CB1" w:rsidTr="00EE3CB1">
        <w:trPr>
          <w:trHeight w:val="390"/>
        </w:trPr>
        <w:tc>
          <w:tcPr>
            <w:tcW w:w="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23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bookmarkStart w:id="7" w:name="Par1592"/>
            <w:bookmarkEnd w:id="7"/>
            <w:r w:rsidRPr="00EE3CB1">
              <w:rPr>
                <w:sz w:val="18"/>
                <w:szCs w:val="18"/>
              </w:rPr>
              <w:t>6.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Анализ чрезвычайных ситуаций, возникших на подведомственных объектах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Организации, имеющие потенциально опасные объекты, - по техногенным чрезвычайным ситуациям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1. ЕДДС МКУ «Управление гражданской защиты Мамадышского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2.В соответствующие министерства, ведомства и организации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ОДС  ЦУКС ГУ МЧС России по Республике Татарстан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ежегодно к 10 января за прошедший год</w:t>
            </w:r>
          </w:p>
        </w:tc>
      </w:tr>
      <w:tr w:rsidR="00EE3CB1" w:rsidRPr="00EE3CB1" w:rsidTr="00EE3CB1">
        <w:tc>
          <w:tcPr>
            <w:tcW w:w="3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1.КЧС и </w:t>
            </w:r>
            <w:proofErr w:type="gramStart"/>
            <w:r w:rsidRPr="00EE3CB1">
              <w:rPr>
                <w:sz w:val="18"/>
                <w:szCs w:val="18"/>
              </w:rPr>
              <w:t>ОПБ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1. В КЧС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2. В МЧС Республики Татарстан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ежегодно к 1 января за прошедший год</w:t>
            </w:r>
          </w:p>
        </w:tc>
      </w:tr>
      <w:tr w:rsidR="00EE3CB1" w:rsidRPr="00EE3CB1" w:rsidTr="00EE3CB1">
        <w:tc>
          <w:tcPr>
            <w:tcW w:w="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bookmarkStart w:id="8" w:name="Par1605"/>
            <w:bookmarkEnd w:id="8"/>
            <w:r w:rsidRPr="00EE3CB1">
              <w:rPr>
                <w:sz w:val="18"/>
                <w:szCs w:val="18"/>
              </w:rPr>
              <w:t>7.</w:t>
            </w: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 планируемых мероприятиях по предупреждению чрезвычайных ситуаций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Организации, имеющие потенциально опасные объекты, - по техногенным чрезвычайным ситуациям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1.ЕДДСМКУ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2.В соответствующие министерства ,ведомства и организации  Мамадышского муниципального района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ежегодно к 1 декабря на следующий год</w:t>
            </w:r>
          </w:p>
        </w:tc>
      </w:tr>
      <w:tr w:rsidR="00EE3CB1" w:rsidRPr="00EE3CB1" w:rsidTr="00EE3CB1">
        <w:tc>
          <w:tcPr>
            <w:tcW w:w="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Органы местного самоуправления и сельские поселения  Мамадышского  МР - о природных, эпидемиологических и социально-экономических чрезвычайных ситуациях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1.ЕДДС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2. Председателю КЧС и </w:t>
            </w:r>
            <w:proofErr w:type="gramStart"/>
            <w:r w:rsidRPr="00EE3CB1">
              <w:rPr>
                <w:sz w:val="18"/>
                <w:szCs w:val="18"/>
              </w:rPr>
              <w:t>ОПБ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 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3. В соответствующие министерства, ведомства и организации РТ по подчиненности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ежегодно к 15 декабря на следующий год</w:t>
            </w:r>
          </w:p>
        </w:tc>
      </w:tr>
      <w:tr w:rsidR="00EE3CB1" w:rsidRPr="00EE3CB1" w:rsidTr="00EE3CB1"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bookmarkStart w:id="9" w:name="Par1617"/>
            <w:bookmarkEnd w:id="9"/>
            <w:r w:rsidRPr="00EE3CB1">
              <w:rPr>
                <w:sz w:val="18"/>
                <w:szCs w:val="18"/>
              </w:rPr>
              <w:t>8.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О составе сил, средств и работе функциональных подсистем РСЧС, территориальной подсистемы РСЧС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 xml:space="preserve">функциональные подсистемы РСЧС, создаваемые федеральными органами исполнительной власти и уполномоченными организациями, органы </w:t>
            </w:r>
            <w:r w:rsidRPr="00EE3CB1">
              <w:rPr>
                <w:sz w:val="18"/>
                <w:szCs w:val="18"/>
              </w:rPr>
              <w:lastRenderedPageBreak/>
              <w:t>управления территориальной подсистемы РСЧС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 xml:space="preserve">1. ЕДДС МКУ «Управление гражданской </w:t>
            </w:r>
            <w:proofErr w:type="gramStart"/>
            <w:r w:rsidRPr="00EE3CB1">
              <w:rPr>
                <w:sz w:val="18"/>
                <w:szCs w:val="18"/>
              </w:rPr>
              <w:t>защиты  Мамадышского</w:t>
            </w:r>
            <w:proofErr w:type="gramEnd"/>
            <w:r w:rsidRPr="00EE3CB1">
              <w:rPr>
                <w:sz w:val="18"/>
                <w:szCs w:val="18"/>
              </w:rPr>
              <w:t xml:space="preserve">  муниципального района»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t>2.В КЧС Республики Татарстан.</w:t>
            </w:r>
          </w:p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3. В ЦУКС МЧС России по Республике Татарстан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CB1" w:rsidRPr="00EE3CB1" w:rsidRDefault="00EE3CB1" w:rsidP="00EE3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CB1">
              <w:rPr>
                <w:sz w:val="18"/>
                <w:szCs w:val="18"/>
              </w:rPr>
              <w:lastRenderedPageBreak/>
              <w:t>ежегодно к 1 января за прошедший год</w:t>
            </w:r>
          </w:p>
        </w:tc>
      </w:tr>
    </w:tbl>
    <w:p w:rsidR="00EE3CB1" w:rsidRPr="00EE3CB1" w:rsidRDefault="00EE3CB1" w:rsidP="00EE3CB1">
      <w:pPr>
        <w:jc w:val="right"/>
        <w:rPr>
          <w:sz w:val="28"/>
          <w:szCs w:val="28"/>
        </w:rPr>
      </w:pP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Примечание: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  <w:u w:val="single"/>
        </w:rPr>
        <w:t xml:space="preserve">Оперативную информацию о происшествиях передавать </w:t>
      </w:r>
      <w:proofErr w:type="gramStart"/>
      <w:r w:rsidRPr="00EE3CB1">
        <w:rPr>
          <w:sz w:val="24"/>
          <w:szCs w:val="24"/>
          <w:u w:val="single"/>
        </w:rPr>
        <w:t xml:space="preserve">в </w:t>
      </w:r>
      <w:r w:rsidRPr="00EE3CB1">
        <w:rPr>
          <w:sz w:val="24"/>
          <w:szCs w:val="24"/>
        </w:rPr>
        <w:t>:</w:t>
      </w:r>
      <w:proofErr w:type="gramEnd"/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 xml:space="preserve">ЕДДС Мамадышского муниципального района по </w:t>
      </w:r>
      <w:proofErr w:type="gramStart"/>
      <w:r w:rsidRPr="00EE3CB1">
        <w:rPr>
          <w:sz w:val="24"/>
          <w:szCs w:val="24"/>
        </w:rPr>
        <w:t>телефонам  8</w:t>
      </w:r>
      <w:proofErr w:type="gramEnd"/>
      <w:r w:rsidRPr="00EE3CB1">
        <w:rPr>
          <w:sz w:val="24"/>
          <w:szCs w:val="24"/>
        </w:rPr>
        <w:t xml:space="preserve">(85563)3-27-87; 3-18-92, 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ОДС "ЦУКС ГУ МЧС России по Республике Татарстан", телефон: 8 (843) 244-46-46, 8 (843) 244-46-47; факс: 8 (843) 244-46-51; e-</w:t>
      </w:r>
      <w:proofErr w:type="spellStart"/>
      <w:r w:rsidRPr="00EE3CB1">
        <w:rPr>
          <w:sz w:val="24"/>
          <w:szCs w:val="24"/>
        </w:rPr>
        <w:t>mail</w:t>
      </w:r>
      <w:proofErr w:type="spellEnd"/>
      <w:r w:rsidRPr="00EE3CB1">
        <w:rPr>
          <w:sz w:val="24"/>
          <w:szCs w:val="24"/>
        </w:rPr>
        <w:t>: tatar.ru@mail.ru.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  <w:u w:val="single"/>
        </w:rPr>
        <w:t>Сведения иного характера передавать в</w:t>
      </w:r>
      <w:r w:rsidRPr="00EE3CB1">
        <w:rPr>
          <w:sz w:val="24"/>
          <w:szCs w:val="24"/>
        </w:rPr>
        <w:t>: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отдел мониторинга и прогнозирования "ЦУКС ГУ МЧС России по Республике Татарстан", телефон: 8 (843) 244-46-17, 8 (843) 244-46-32; e-</w:t>
      </w:r>
      <w:proofErr w:type="spellStart"/>
      <w:r w:rsidRPr="00EE3CB1">
        <w:rPr>
          <w:sz w:val="24"/>
          <w:szCs w:val="24"/>
        </w:rPr>
        <w:t>mail</w:t>
      </w:r>
      <w:proofErr w:type="spellEnd"/>
      <w:r w:rsidRPr="00EE3CB1">
        <w:rPr>
          <w:sz w:val="24"/>
          <w:szCs w:val="24"/>
        </w:rPr>
        <w:t>: prognozing@rambler.ru.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Список использованных сокращений: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ОДС - оперативно-дежурная смена;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КЧС - комиссия по предупреждению и ликвидации чрезвычайных ситуаций и обеспечению пожарной безопасности;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МЧС Республики Татарстан - Министерство по делам гражданской обороны и чрезвычайным ситуациям Республики Татарстан;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ЦУКС - центр управления в кризисных ситуациях;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EE3CB1" w:rsidRPr="00EE3CB1" w:rsidRDefault="00EE3CB1" w:rsidP="00EE3CB1">
      <w:pPr>
        <w:ind w:left="-567"/>
        <w:rPr>
          <w:sz w:val="24"/>
          <w:szCs w:val="24"/>
        </w:rPr>
      </w:pPr>
      <w:r w:rsidRPr="00EE3CB1">
        <w:rPr>
          <w:sz w:val="24"/>
          <w:szCs w:val="24"/>
        </w:rPr>
        <w:t>РСЧС - единая государственная система предупреждения и ликвидации чрезвычайных ситуаций.</w:t>
      </w:r>
    </w:p>
    <w:p w:rsidR="00EE3CB1" w:rsidRPr="00EE3CB1" w:rsidRDefault="00EE3CB1" w:rsidP="00EE3CB1">
      <w:pPr>
        <w:rPr>
          <w:sz w:val="28"/>
          <w:szCs w:val="28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jc w:val="right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jc w:val="right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jc w:val="right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jc w:val="right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jc w:val="right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jc w:val="right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jc w:val="right"/>
        <w:rPr>
          <w:sz w:val="24"/>
          <w:szCs w:val="24"/>
          <w:lang w:bidi="ru-RU"/>
        </w:rPr>
      </w:pPr>
    </w:p>
    <w:p w:rsidR="00EE3CB1" w:rsidRDefault="00EE3CB1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C540CC" w:rsidRPr="00EE3CB1" w:rsidRDefault="00C540CC" w:rsidP="00EE3CB1">
      <w:pPr>
        <w:ind w:right="-170"/>
        <w:jc w:val="right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right="-170"/>
        <w:jc w:val="right"/>
        <w:rPr>
          <w:sz w:val="24"/>
          <w:szCs w:val="24"/>
          <w:lang w:bidi="ru-RU"/>
        </w:rPr>
      </w:pPr>
    </w:p>
    <w:p w:rsidR="00EE3CB1" w:rsidRPr="00EE3CB1" w:rsidRDefault="00EE3CB1" w:rsidP="00EE3CB1">
      <w:pPr>
        <w:ind w:left="-567"/>
        <w:jc w:val="right"/>
        <w:rPr>
          <w:rFonts w:eastAsia="Calibri"/>
          <w:sz w:val="24"/>
          <w:szCs w:val="24"/>
          <w:lang w:eastAsia="en-US"/>
        </w:rPr>
      </w:pPr>
      <w:r w:rsidRPr="00EE3CB1">
        <w:rPr>
          <w:rFonts w:eastAsia="Calibri"/>
          <w:sz w:val="24"/>
          <w:szCs w:val="24"/>
          <w:lang w:eastAsia="en-US"/>
        </w:rPr>
        <w:lastRenderedPageBreak/>
        <w:t>Приложение 3</w:t>
      </w:r>
    </w:p>
    <w:p w:rsidR="00EE3CB1" w:rsidRPr="00EE3CB1" w:rsidRDefault="00EE3CB1" w:rsidP="00EE3CB1">
      <w:pPr>
        <w:ind w:left="-567"/>
        <w:jc w:val="right"/>
        <w:rPr>
          <w:rFonts w:eastAsia="Calibri"/>
          <w:sz w:val="24"/>
          <w:szCs w:val="24"/>
          <w:lang w:eastAsia="en-US"/>
        </w:rPr>
      </w:pPr>
      <w:r w:rsidRPr="00EE3CB1">
        <w:rPr>
          <w:rFonts w:eastAsia="Calibri"/>
          <w:sz w:val="24"/>
          <w:szCs w:val="24"/>
          <w:lang w:eastAsia="en-US"/>
        </w:rPr>
        <w:t>к Порядку сбора информации в области</w:t>
      </w:r>
    </w:p>
    <w:p w:rsidR="00EE3CB1" w:rsidRPr="00EE3CB1" w:rsidRDefault="00EE3CB1" w:rsidP="00EE3CB1">
      <w:pPr>
        <w:ind w:left="-567"/>
        <w:jc w:val="right"/>
        <w:rPr>
          <w:rFonts w:eastAsia="Calibri"/>
          <w:sz w:val="24"/>
          <w:szCs w:val="24"/>
          <w:lang w:eastAsia="en-US"/>
        </w:rPr>
      </w:pPr>
      <w:r w:rsidRPr="00EE3CB1">
        <w:rPr>
          <w:rFonts w:eastAsia="Calibri"/>
          <w:sz w:val="24"/>
          <w:szCs w:val="24"/>
          <w:lang w:eastAsia="en-US"/>
        </w:rPr>
        <w:t>защиты населения и территорий от</w:t>
      </w:r>
    </w:p>
    <w:p w:rsidR="00EE3CB1" w:rsidRPr="00EE3CB1" w:rsidRDefault="00EE3CB1" w:rsidP="00EE3CB1">
      <w:pPr>
        <w:ind w:left="-567"/>
        <w:jc w:val="right"/>
        <w:rPr>
          <w:rFonts w:eastAsia="Calibri"/>
          <w:sz w:val="24"/>
          <w:szCs w:val="24"/>
          <w:lang w:eastAsia="en-US"/>
        </w:rPr>
      </w:pPr>
      <w:r w:rsidRPr="00EE3CB1">
        <w:rPr>
          <w:rFonts w:eastAsia="Calibri"/>
          <w:sz w:val="24"/>
          <w:szCs w:val="24"/>
          <w:lang w:eastAsia="en-US"/>
        </w:rPr>
        <w:t>чрезвычайных ситуаций, обмена ею</w:t>
      </w:r>
    </w:p>
    <w:p w:rsidR="00EE3CB1" w:rsidRPr="00EE3CB1" w:rsidRDefault="00EE3CB1" w:rsidP="00EE3CB1">
      <w:pPr>
        <w:ind w:left="-567"/>
        <w:jc w:val="right"/>
        <w:rPr>
          <w:rFonts w:eastAsia="Calibri"/>
          <w:sz w:val="24"/>
          <w:szCs w:val="24"/>
          <w:lang w:eastAsia="en-US"/>
        </w:rPr>
      </w:pPr>
      <w:r w:rsidRPr="00EE3CB1">
        <w:rPr>
          <w:rFonts w:eastAsia="Calibri"/>
          <w:sz w:val="24"/>
          <w:szCs w:val="24"/>
          <w:lang w:eastAsia="en-US"/>
        </w:rPr>
        <w:t>и оповещения органов местного</w:t>
      </w:r>
    </w:p>
    <w:p w:rsidR="00EE3CB1" w:rsidRPr="00EE3CB1" w:rsidRDefault="00EE3CB1" w:rsidP="00EE3CB1">
      <w:pPr>
        <w:ind w:left="-567"/>
        <w:jc w:val="right"/>
        <w:rPr>
          <w:rFonts w:eastAsia="Calibri"/>
          <w:sz w:val="24"/>
          <w:szCs w:val="24"/>
          <w:lang w:eastAsia="en-US"/>
        </w:rPr>
      </w:pPr>
      <w:r w:rsidRPr="00EE3CB1">
        <w:rPr>
          <w:rFonts w:eastAsia="Calibri"/>
          <w:sz w:val="24"/>
          <w:szCs w:val="24"/>
          <w:lang w:eastAsia="en-US"/>
        </w:rPr>
        <w:t>самоуправления и организаций,</w:t>
      </w:r>
    </w:p>
    <w:p w:rsidR="00EE3CB1" w:rsidRPr="00EE3CB1" w:rsidRDefault="00EE3CB1" w:rsidP="00EE3CB1">
      <w:pPr>
        <w:ind w:left="-567"/>
        <w:jc w:val="right"/>
        <w:rPr>
          <w:rFonts w:eastAsia="Calibri"/>
          <w:sz w:val="24"/>
          <w:szCs w:val="24"/>
          <w:lang w:eastAsia="en-US"/>
        </w:rPr>
      </w:pPr>
      <w:r w:rsidRPr="00EE3CB1">
        <w:rPr>
          <w:rFonts w:eastAsia="Calibri"/>
          <w:sz w:val="24"/>
          <w:szCs w:val="24"/>
          <w:lang w:eastAsia="en-US"/>
        </w:rPr>
        <w:t>расположенных на территории</w:t>
      </w:r>
    </w:p>
    <w:p w:rsidR="00EE3CB1" w:rsidRPr="00EE3CB1" w:rsidRDefault="00EE3CB1" w:rsidP="00EE3CB1">
      <w:pPr>
        <w:ind w:left="-567"/>
        <w:jc w:val="right"/>
        <w:rPr>
          <w:rFonts w:eastAsia="Calibri"/>
          <w:sz w:val="24"/>
          <w:szCs w:val="24"/>
          <w:lang w:eastAsia="en-US"/>
        </w:rPr>
      </w:pPr>
      <w:r w:rsidRPr="00EE3CB1">
        <w:rPr>
          <w:rFonts w:eastAsia="Calibri"/>
          <w:sz w:val="24"/>
          <w:szCs w:val="24"/>
          <w:lang w:eastAsia="en-US"/>
        </w:rPr>
        <w:t xml:space="preserve">Мамадышского муниципального района </w:t>
      </w:r>
    </w:p>
    <w:p w:rsidR="00EE3CB1" w:rsidRPr="00EE3CB1" w:rsidRDefault="00EE3CB1" w:rsidP="00EE3CB1">
      <w:pPr>
        <w:ind w:left="-567"/>
        <w:jc w:val="right"/>
        <w:rPr>
          <w:rFonts w:eastAsia="Calibri"/>
          <w:sz w:val="24"/>
          <w:szCs w:val="24"/>
          <w:lang w:eastAsia="en-US"/>
        </w:rPr>
      </w:pPr>
      <w:r w:rsidRPr="00EE3CB1">
        <w:rPr>
          <w:rFonts w:eastAsia="Calibri"/>
          <w:sz w:val="24"/>
          <w:szCs w:val="24"/>
          <w:lang w:eastAsia="en-US"/>
        </w:rPr>
        <w:t>Республики Татарстан</w:t>
      </w:r>
    </w:p>
    <w:p w:rsidR="00EE3CB1" w:rsidRPr="00EE3CB1" w:rsidRDefault="00EE3CB1" w:rsidP="00EE3CB1">
      <w:pPr>
        <w:spacing w:after="200" w:line="276" w:lineRule="auto"/>
        <w:ind w:right="-172"/>
        <w:jc w:val="right"/>
        <w:rPr>
          <w:rFonts w:eastAsia="Calibri"/>
          <w:sz w:val="24"/>
          <w:szCs w:val="24"/>
          <w:lang w:eastAsia="en-US"/>
        </w:rPr>
      </w:pPr>
    </w:p>
    <w:p w:rsidR="00EE3CB1" w:rsidRPr="00EE3CB1" w:rsidRDefault="00EE3CB1" w:rsidP="00EE3CB1">
      <w:pPr>
        <w:ind w:left="-567"/>
        <w:jc w:val="center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Перечень</w:t>
      </w:r>
    </w:p>
    <w:p w:rsidR="00EE3CB1" w:rsidRPr="00EE3CB1" w:rsidRDefault="00EE3CB1" w:rsidP="00EE3CB1">
      <w:pPr>
        <w:ind w:left="-567"/>
        <w:jc w:val="center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 xml:space="preserve">информации в области защиты населения и территории Мамадышского муниципального района Республики Татарстан от чрезвычайных ситуаций представляется министерствами, ведомствами и организациями, представительствами федеральных органов исполнительной власти, расположенными на территории Мамадышского муниципального района </w:t>
      </w:r>
    </w:p>
    <w:p w:rsidR="00EE3CB1" w:rsidRPr="00EE3CB1" w:rsidRDefault="00EE3CB1" w:rsidP="00EE3CB1">
      <w:pPr>
        <w:ind w:left="-567"/>
        <w:jc w:val="center"/>
        <w:rPr>
          <w:rFonts w:eastAsia="Calibri"/>
          <w:sz w:val="28"/>
          <w:szCs w:val="28"/>
          <w:lang w:eastAsia="en-US"/>
        </w:rPr>
      </w:pPr>
      <w:r w:rsidRPr="00EE3CB1">
        <w:rPr>
          <w:rFonts w:eastAsia="Calibri"/>
          <w:sz w:val="28"/>
          <w:szCs w:val="28"/>
          <w:lang w:eastAsia="en-US"/>
        </w:rPr>
        <w:t>Республики Татарстан</w:t>
      </w:r>
    </w:p>
    <w:p w:rsidR="00EE3CB1" w:rsidRPr="00EE3CB1" w:rsidRDefault="00EE3CB1" w:rsidP="00EE3CB1">
      <w:pPr>
        <w:spacing w:after="200" w:line="276" w:lineRule="auto"/>
        <w:ind w:right="-172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500"/>
        <w:gridCol w:w="2153"/>
        <w:gridCol w:w="1835"/>
        <w:gridCol w:w="2187"/>
      </w:tblGrid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Содержание информации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Срочность представления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Формат передачи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Периодичность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EE3CB1" w:rsidRPr="00EE3CB1" w:rsidTr="00EE3CB1">
        <w:tc>
          <w:tcPr>
            <w:tcW w:w="14786" w:type="dxa"/>
            <w:gridSpan w:val="5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 xml:space="preserve">Из ЕДДС </w:t>
            </w:r>
            <w:r w:rsidRPr="00EE3CB1">
              <w:rPr>
                <w:rFonts w:eastAsia="Calibri"/>
                <w:sz w:val="22"/>
                <w:szCs w:val="22"/>
                <w:lang w:eastAsia="en-US"/>
              </w:rPr>
              <w:t>Мамадышского</w:t>
            </w:r>
            <w:r w:rsidRPr="00EE3CB1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ЦУКС ГУ МЧС России по Республике Татарстан, должностным лицам органов местного самоуправления , организациям</w:t>
            </w:r>
            <w:r w:rsidRPr="00EE3CB1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и предприятиям независимо от их организационно-правовой формы собственности и подчиненности,</w:t>
            </w:r>
            <w:r w:rsidRPr="00EE3CB1">
              <w:rPr>
                <w:rFonts w:eastAsia="Calibri"/>
                <w:sz w:val="24"/>
                <w:szCs w:val="24"/>
                <w:lang w:eastAsia="en-US"/>
              </w:rPr>
              <w:t>, территориальным органам федеральных органов исполнительной власти, расположенных на территории Мамадышского муниципального района Республики Татарстан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Ежесуточный оперативный прогноз возможных чрезвычайных ситуаций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ежесуточно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Об угрозе чрезвычайных ситуаций и происшествий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немедленно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телефону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каждый час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О факте чрезвычайной ситуации и происшествия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немедленно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tabs>
                <w:tab w:val="left" w:pos="924"/>
              </w:tabs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телефону и факсу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Параметры чрезвычайных ситуаций и происшествий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телефону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каждый 2 часа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 xml:space="preserve">Оперативное предупреждение о возможных чрезвычайных ситуациях и происшествиях на территории </w:t>
            </w:r>
            <w:r w:rsidRPr="00EE3CB1">
              <w:rPr>
                <w:rFonts w:eastAsia="Calibri"/>
                <w:sz w:val="22"/>
                <w:szCs w:val="22"/>
                <w:lang w:eastAsia="en-US"/>
              </w:rPr>
              <w:t>Мамадышского</w:t>
            </w:r>
            <w:r w:rsidRPr="00EE3CB1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немедленно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при возникающей угрозе</w:t>
            </w:r>
          </w:p>
        </w:tc>
      </w:tr>
      <w:tr w:rsidR="00EE3CB1" w:rsidRPr="00EE3CB1" w:rsidTr="00EE3CB1">
        <w:tc>
          <w:tcPr>
            <w:tcW w:w="14786" w:type="dxa"/>
            <w:gridSpan w:val="5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От должностных лиц органов местного самоуправления и организаций</w:t>
            </w:r>
            <w:r w:rsidRPr="00EE3CB1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и предприятий независимо от их организационно-правовой формы собственности и подчиненности, </w:t>
            </w:r>
            <w:r w:rsidRPr="00EE3CB1">
              <w:rPr>
                <w:rFonts w:eastAsia="Calibri"/>
                <w:sz w:val="24"/>
                <w:szCs w:val="24"/>
                <w:lang w:eastAsia="en-US"/>
              </w:rPr>
              <w:t>территориальных органов федеральных органов исполнительной власти</w:t>
            </w:r>
            <w:r w:rsidRPr="00EE3CB1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расположенных на территории</w:t>
            </w:r>
            <w:r w:rsidRPr="00EE3CB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E3CB1">
              <w:rPr>
                <w:rFonts w:eastAsia="Calibri"/>
                <w:sz w:val="22"/>
                <w:szCs w:val="22"/>
                <w:lang w:eastAsia="en-US"/>
              </w:rPr>
              <w:t>Мамадышского</w:t>
            </w:r>
            <w:r w:rsidRPr="00EE3CB1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Ежесуточный оперативный прогноз возможных чрезвычайных ситуаций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ежесуточно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 xml:space="preserve">Об угрозе чрезвычайных ситуаций и происшествий, прогнозируемые данные о влиянии чрезвычайной ситуации </w:t>
            </w:r>
            <w:r w:rsidRPr="00EE3CB1">
              <w:rPr>
                <w:rFonts w:eastAsia="Calibri"/>
                <w:sz w:val="24"/>
                <w:szCs w:val="24"/>
                <w:lang w:eastAsia="en-US"/>
              </w:rPr>
              <w:lastRenderedPageBreak/>
              <w:t>(происшествия) на жизнедеятельность населения, работу социально значимых и потенциально опасных объектов, расчетные характеристики чрезвычайной ситуации (происшествия) (расчетные время, скорость, площадь распространения, увеличение масштабов, расчетные показатели дальнейшего развития ситуации, расчетные показатели пострадавшего населения, населенных пунктов, социально значимых и потенциально опасных объектов, расчетные данные ущерба)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lastRenderedPageBreak/>
              <w:t>немедленно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телефону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каждый час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О факте возникновения чрезвычайной ситуации или происшествия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немедленно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телефону, через 10 минут - 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факту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Параметры чрезвычайных ситуаций и происшествий, их расчетные характеристики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немедленно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 телефону, через 10 минут - 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каждые 2 часа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Характеристика объекта, причины чрезвычайных ситуаций (происшествий), количество пострадавших людей, организаций, предприятий (количество, наименование), количество привлеченных сил и средств для ликвидации чрезвычайной ситуации (фамилия, имя, отчество, должность старшего должностного лица, телефон, состав техники по видам (частота, позывной для организации взаимодействия)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через 10 минут после возникновения чрезвычайной ситуации или происшествия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при корректировке немедленно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Списки пострадавших (госпитализированных) в результате чрезвычайных ситуаций и происшествий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в течение 1,5 часа с момента поступления информации о чрезвычайной ситуации или происшествии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каждый час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 xml:space="preserve">Количество медицинских учреждений, социально значимых, потенциально опасных объектов, попавших в район (зону) чрезвычайной ситуации, отключения электроэнергии (наименование, адрес, телефон, количество </w:t>
            </w:r>
            <w:r w:rsidRPr="00EE3CB1">
              <w:rPr>
                <w:rFonts w:eastAsia="Calibri"/>
                <w:sz w:val="24"/>
                <w:szCs w:val="24"/>
                <w:lang w:eastAsia="en-US"/>
              </w:rPr>
              <w:lastRenderedPageBreak/>
              <w:t>людей (больных), наличие резервного источника питания, фамилия, имя, отчество, номер телефона руководителя)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каждый час, при корректировке - немедленно</w:t>
            </w: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E3CB1" w:rsidRPr="00EE3CB1" w:rsidRDefault="00EE3CB1" w:rsidP="00EE3C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План мероприятий по ликвидации последствий чрезвычайной ситуации или происшествия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в течение 1 часа с момента поступления информации о чрезвычайной ситуации или происшествии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3CB1" w:rsidRPr="00EE3CB1" w:rsidTr="00EE3CB1">
        <w:tc>
          <w:tcPr>
            <w:tcW w:w="675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39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Последствия чрезвычайной ситуации, происшествия, влияющие на жизнедеятельность населения, работу социально значимых и потенциально опасных объектов (количество отключенных светофоров, отключенных лифтов и заблокированных в них людей, отключение освещения дорог, улиц, подземных переходов), привлеченные к их ликвидации силы и средства (наименования сил и средств, состав, принадлежность, фамилия, имя, отчество и должность старшего должностного лица, его контактные телефоны, местоположение), расчетные показатели чрезвычайной ситуации, происшествия, влияющие на жизнедеятельность населения, работу социально значимых и потенциально опасных объектов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в течение 1 часа с момента поступления информации о чрезвычайной ситуации или происшествии</w:t>
            </w:r>
          </w:p>
        </w:tc>
        <w:tc>
          <w:tcPr>
            <w:tcW w:w="2957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текстовый документ</w:t>
            </w:r>
          </w:p>
        </w:tc>
        <w:tc>
          <w:tcPr>
            <w:tcW w:w="2958" w:type="dxa"/>
            <w:shd w:val="clear" w:color="auto" w:fill="auto"/>
          </w:tcPr>
          <w:p w:rsidR="00EE3CB1" w:rsidRPr="00EE3CB1" w:rsidRDefault="00EE3CB1" w:rsidP="00EE3CB1">
            <w:pPr>
              <w:ind w:right="-172"/>
              <w:rPr>
                <w:rFonts w:eastAsia="Calibri"/>
                <w:sz w:val="24"/>
                <w:szCs w:val="24"/>
                <w:lang w:eastAsia="en-US"/>
              </w:rPr>
            </w:pPr>
            <w:r w:rsidRPr="00EE3CB1">
              <w:rPr>
                <w:rFonts w:eastAsia="Calibri"/>
                <w:sz w:val="24"/>
                <w:szCs w:val="24"/>
                <w:lang w:eastAsia="en-US"/>
              </w:rPr>
              <w:t>каждый час, при корректировке - немедленно</w:t>
            </w:r>
          </w:p>
        </w:tc>
      </w:tr>
    </w:tbl>
    <w:p w:rsidR="00EE3CB1" w:rsidRPr="00EE3CB1" w:rsidRDefault="00EE3CB1" w:rsidP="00EE3CB1">
      <w:pPr>
        <w:spacing w:after="200" w:line="276" w:lineRule="auto"/>
        <w:ind w:right="-172"/>
        <w:rPr>
          <w:rFonts w:eastAsia="Calibri"/>
          <w:sz w:val="24"/>
          <w:szCs w:val="24"/>
          <w:lang w:eastAsia="en-US"/>
        </w:rPr>
      </w:pPr>
    </w:p>
    <w:p w:rsidR="00EE3CB1" w:rsidRPr="00EE3CB1" w:rsidRDefault="00EE3CB1" w:rsidP="00EE3CB1">
      <w:pPr>
        <w:ind w:right="-170"/>
        <w:jc w:val="right"/>
        <w:rPr>
          <w:sz w:val="28"/>
          <w:szCs w:val="28"/>
        </w:rPr>
      </w:pPr>
    </w:p>
    <w:p w:rsidR="00EE3CB1" w:rsidRDefault="00EE3CB1" w:rsidP="00C278F5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EE3CB1" w:rsidSect="007D092A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AE" w:rsidRDefault="007F42AE">
      <w:r>
        <w:separator/>
      </w:r>
    </w:p>
  </w:endnote>
  <w:endnote w:type="continuationSeparator" w:id="0">
    <w:p w:rsidR="007F42AE" w:rsidRDefault="007F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AE" w:rsidRDefault="007F42AE">
      <w:r>
        <w:separator/>
      </w:r>
    </w:p>
  </w:footnote>
  <w:footnote w:type="continuationSeparator" w:id="0">
    <w:p w:rsidR="007F42AE" w:rsidRDefault="007F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B1" w:rsidRDefault="00EE3CB1" w:rsidP="00EE3CB1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E3CB1" w:rsidRDefault="00EE3C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B1" w:rsidRDefault="00EE3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C7F3C">
      <w:rPr>
        <w:noProof/>
      </w:rPr>
      <w:t>2</w:t>
    </w:r>
    <w:r>
      <w:fldChar w:fldCharType="end"/>
    </w:r>
  </w:p>
  <w:p w:rsidR="00EE3CB1" w:rsidRDefault="00EE3C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DE200F"/>
    <w:multiLevelType w:val="hybridMultilevel"/>
    <w:tmpl w:val="AB68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6" w15:restartNumberingAfterBreak="0">
    <w:nsid w:val="35D90451"/>
    <w:multiLevelType w:val="hybridMultilevel"/>
    <w:tmpl w:val="9ED6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23" w15:restartNumberingAfterBreak="0">
    <w:nsid w:val="454D4AD0"/>
    <w:multiLevelType w:val="hybridMultilevel"/>
    <w:tmpl w:val="5A98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6" w15:restartNumberingAfterBreak="0">
    <w:nsid w:val="4FDC7296"/>
    <w:multiLevelType w:val="hybridMultilevel"/>
    <w:tmpl w:val="41B660C8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015"/>
    <w:multiLevelType w:val="hybridMultilevel"/>
    <w:tmpl w:val="8F56430A"/>
    <w:lvl w:ilvl="0" w:tplc="57224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355626"/>
    <w:multiLevelType w:val="multilevel"/>
    <w:tmpl w:val="71F8BC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5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0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32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F40678"/>
    <w:multiLevelType w:val="multilevel"/>
    <w:tmpl w:val="CA12B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F566E3"/>
    <w:multiLevelType w:val="hybridMultilevel"/>
    <w:tmpl w:val="85242192"/>
    <w:lvl w:ilvl="0" w:tplc="9E3A83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8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531E72"/>
    <w:multiLevelType w:val="hybridMultilevel"/>
    <w:tmpl w:val="FE3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7"/>
  </w:num>
  <w:num w:numId="3">
    <w:abstractNumId w:val="3"/>
  </w:num>
  <w:num w:numId="4">
    <w:abstractNumId w:val="38"/>
  </w:num>
  <w:num w:numId="5">
    <w:abstractNumId w:val="43"/>
  </w:num>
  <w:num w:numId="6">
    <w:abstractNumId w:val="36"/>
  </w:num>
  <w:num w:numId="7">
    <w:abstractNumId w:val="4"/>
  </w:num>
  <w:num w:numId="8">
    <w:abstractNumId w:val="31"/>
  </w:num>
  <w:num w:numId="9">
    <w:abstractNumId w:val="8"/>
  </w:num>
  <w:num w:numId="10">
    <w:abstractNumId w:val="21"/>
  </w:num>
  <w:num w:numId="11">
    <w:abstractNumId w:val="1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42"/>
  </w:num>
  <w:num w:numId="18">
    <w:abstractNumId w:val="3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5"/>
  </w:num>
  <w:num w:numId="22">
    <w:abstractNumId w:val="1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"/>
  </w:num>
  <w:num w:numId="40">
    <w:abstractNumId w:val="34"/>
  </w:num>
  <w:num w:numId="41">
    <w:abstractNumId w:val="32"/>
  </w:num>
  <w:num w:numId="42">
    <w:abstractNumId w:val="23"/>
  </w:num>
  <w:num w:numId="43">
    <w:abstractNumId w:val="35"/>
  </w:num>
  <w:num w:numId="44">
    <w:abstractNumId w:val="7"/>
  </w:num>
  <w:num w:numId="45">
    <w:abstractNumId w:val="16"/>
  </w:num>
  <w:num w:numId="46">
    <w:abstractNumId w:val="27"/>
  </w:num>
  <w:num w:numId="47">
    <w:abstractNumId w:val="33"/>
  </w:num>
  <w:num w:numId="48">
    <w:abstractNumId w:val="26"/>
  </w:num>
  <w:num w:numId="49">
    <w:abstractNumId w:val="28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3461E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C7F3C"/>
    <w:rsid w:val="007D092A"/>
    <w:rsid w:val="007D09FC"/>
    <w:rsid w:val="007D390B"/>
    <w:rsid w:val="007D438A"/>
    <w:rsid w:val="007E0B19"/>
    <w:rsid w:val="007E19CC"/>
    <w:rsid w:val="007F42AE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33E8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0CC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3CB1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752E"/>
    <w:rsid w:val="00F91174"/>
    <w:rsid w:val="00FA0DC6"/>
    <w:rsid w:val="00FB2491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21442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">
    <w:name w:val="heading 5"/>
    <w:basedOn w:val="a"/>
    <w:next w:val="a"/>
    <w:link w:val="50"/>
    <w:qFormat/>
    <w:rsid w:val="00EE3CB1"/>
    <w:pPr>
      <w:keepNext/>
      <w:jc w:val="center"/>
      <w:outlineLvl w:val="4"/>
    </w:pPr>
    <w:rPr>
      <w:rFonts w:ascii="T_Baltica" w:hAnsi="T_Baltica"/>
      <w:sz w:val="32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4">
    <w:name w:val="Body Text 2"/>
    <w:basedOn w:val="a"/>
    <w:link w:val="25"/>
    <w:semiHidden/>
    <w:unhideWhenUsed/>
    <w:rsid w:val="0026054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character" w:customStyle="1" w:styleId="50">
    <w:name w:val="Заголовок 5 Знак"/>
    <w:basedOn w:val="a0"/>
    <w:link w:val="5"/>
    <w:rsid w:val="00EE3CB1"/>
    <w:rPr>
      <w:rFonts w:ascii="T_Baltica" w:hAnsi="T_Baltica"/>
      <w:sz w:val="32"/>
      <w:lang w:val="ar-SA"/>
    </w:rPr>
  </w:style>
  <w:style w:type="numbering" w:customStyle="1" w:styleId="26">
    <w:name w:val="Нет списка2"/>
    <w:next w:val="a2"/>
    <w:uiPriority w:val="99"/>
    <w:semiHidden/>
    <w:rsid w:val="00EE3CB1"/>
  </w:style>
  <w:style w:type="paragraph" w:styleId="27">
    <w:name w:val="Body Text Indent 2"/>
    <w:basedOn w:val="a"/>
    <w:link w:val="28"/>
    <w:rsid w:val="00EE3CB1"/>
    <w:pPr>
      <w:spacing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rsid w:val="00EE3CB1"/>
    <w:rPr>
      <w:sz w:val="28"/>
      <w:szCs w:val="28"/>
    </w:rPr>
  </w:style>
  <w:style w:type="paragraph" w:styleId="31">
    <w:name w:val="Body Text Indent 3"/>
    <w:basedOn w:val="a"/>
    <w:link w:val="32"/>
    <w:rsid w:val="00EE3C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3CB1"/>
    <w:rPr>
      <w:sz w:val="16"/>
      <w:szCs w:val="16"/>
    </w:rPr>
  </w:style>
  <w:style w:type="character" w:styleId="af4">
    <w:name w:val="page number"/>
    <w:basedOn w:val="a0"/>
    <w:rsid w:val="00EE3CB1"/>
  </w:style>
  <w:style w:type="table" w:customStyle="1" w:styleId="29">
    <w:name w:val="Сетка таблицы2"/>
    <w:basedOn w:val="a1"/>
    <w:next w:val="ae"/>
    <w:uiPriority w:val="59"/>
    <w:rsid w:val="00EE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basedOn w:val="a"/>
    <w:next w:val="af0"/>
    <w:qFormat/>
    <w:rsid w:val="00EE3CB1"/>
    <w:pPr>
      <w:jc w:val="center"/>
    </w:pPr>
    <w:rPr>
      <w:b/>
      <w:bCs/>
      <w:sz w:val="28"/>
      <w:szCs w:val="32"/>
    </w:rPr>
  </w:style>
  <w:style w:type="paragraph" w:customStyle="1" w:styleId="Style11">
    <w:name w:val="Style11"/>
    <w:basedOn w:val="a"/>
    <w:rsid w:val="00EE3CB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EE3C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EE3CB1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EE3C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EE3CB1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link w:val="20"/>
    <w:rsid w:val="00EE3CB1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110">
    <w:name w:val="Нет списка11"/>
    <w:next w:val="a2"/>
    <w:uiPriority w:val="99"/>
    <w:semiHidden/>
    <w:unhideWhenUsed/>
    <w:rsid w:val="00EE3CB1"/>
  </w:style>
  <w:style w:type="table" w:customStyle="1" w:styleId="111">
    <w:name w:val="Сетка таблицы11"/>
    <w:basedOn w:val="a1"/>
    <w:next w:val="ae"/>
    <w:uiPriority w:val="59"/>
    <w:rsid w:val="00EE3C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next w:val="af"/>
    <w:uiPriority w:val="34"/>
    <w:qFormat/>
    <w:rsid w:val="00EE3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EE3CB1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customStyle="1" w:styleId="210">
    <w:name w:val="Сетка таблицы21"/>
    <w:basedOn w:val="a1"/>
    <w:next w:val="ae"/>
    <w:uiPriority w:val="59"/>
    <w:rsid w:val="00EE3C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6084756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170447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1BE5D5-131C-4246-9062-4F3B1C58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2024-09-02T07:55:00Z</cp:lastPrinted>
  <dcterms:created xsi:type="dcterms:W3CDTF">2024-09-02T07:58:00Z</dcterms:created>
  <dcterms:modified xsi:type="dcterms:W3CDTF">2024-09-06T05:51:00Z</dcterms:modified>
</cp:coreProperties>
</file>