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90615" w:rsidP="00107FC2">
            <w:pPr>
              <w:rPr>
                <w:sz w:val="28"/>
              </w:rPr>
            </w:pPr>
            <w:r>
              <w:rPr>
                <w:sz w:val="28"/>
              </w:rPr>
              <w:t>№ 186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9061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«23»             05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12D99" w:rsidRPr="00512D99" w:rsidRDefault="00512D99" w:rsidP="00512D99">
      <w:pPr>
        <w:widowControl w:val="0"/>
        <w:autoSpaceDE w:val="0"/>
        <w:autoSpaceDN w:val="0"/>
        <w:adjustRightInd w:val="0"/>
        <w:ind w:right="4962"/>
        <w:jc w:val="both"/>
        <w:outlineLvl w:val="0"/>
        <w:rPr>
          <w:bCs/>
          <w:sz w:val="28"/>
          <w:szCs w:val="28"/>
        </w:rPr>
      </w:pPr>
      <w:r w:rsidRPr="00512D99">
        <w:rPr>
          <w:bCs/>
          <w:sz w:val="28"/>
          <w:szCs w:val="28"/>
        </w:rPr>
        <w:t xml:space="preserve">О внесении изменений в </w:t>
      </w:r>
      <w:hyperlink r:id="rId10" w:tooltip="’’Об утверждении Административных регламентов предоставления муниципальных услуг’’&#10;Постановление Исполнительного комитета Мамадышского муниципального района Республики Татарстан от 23.08.2021 N 274&#10;Статус: Действующая редакция документа" w:history="1">
        <w:r w:rsidRPr="00512D99">
          <w:rPr>
            <w:bCs/>
            <w:color w:val="000000"/>
            <w:sz w:val="28"/>
            <w:szCs w:val="28"/>
          </w:rPr>
          <w:t>постановление Исполнительного комитета Мамадышского муниципального района Республики Татарстан от 15.08.2022 г. N 24</w:t>
        </w:r>
      </w:hyperlink>
      <w:r w:rsidRPr="00512D99">
        <w:rPr>
          <w:bCs/>
          <w:sz w:val="28"/>
          <w:szCs w:val="28"/>
        </w:rPr>
        <w:t xml:space="preserve">0 </w:t>
      </w:r>
    </w:p>
    <w:p w:rsidR="00512D99" w:rsidRPr="00512D99" w:rsidRDefault="00512D99" w:rsidP="00512D9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2B4279"/>
          <w:sz w:val="28"/>
          <w:szCs w:val="28"/>
        </w:rPr>
      </w:pPr>
    </w:p>
    <w:p w:rsidR="00512D99" w:rsidRDefault="00512D99" w:rsidP="00512D9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2D99">
        <w:rPr>
          <w:sz w:val="28"/>
          <w:szCs w:val="28"/>
        </w:rPr>
        <w:t xml:space="preserve">В целях реализации </w:t>
      </w:r>
      <w:hyperlink r:id="rId11" w:tooltip="’’Об организации предоставления государственных и муниципальных услуг (с изменениями на 25 декабря 2023 года)’’&#10;Федеральный закон от 27.07.2010 N 210-ФЗ&#10;Статус: Действующая редакция документа (действ. c 24.02.2024)" w:history="1">
        <w:r w:rsidRPr="00512D99">
          <w:rPr>
            <w:color w:val="000000"/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512D99">
        <w:rPr>
          <w:sz w:val="28"/>
          <w:szCs w:val="28"/>
        </w:rPr>
        <w:t xml:space="preserve">, руководствуясь Федеральным законом 608-ФЗ от 19.12.2023 г «О внесении изменений в </w:t>
      </w:r>
      <w:hyperlink r:id="rId12" w:history="1">
        <w:r w:rsidRPr="00512D99">
          <w:rPr>
            <w:color w:val="000000"/>
            <w:sz w:val="28"/>
            <w:szCs w:val="28"/>
          </w:rPr>
          <w:t>Жилищный кодекс Российской Федерации</w:t>
        </w:r>
      </w:hyperlink>
      <w:r w:rsidRPr="00512D99">
        <w:rPr>
          <w:sz w:val="28"/>
          <w:szCs w:val="28"/>
        </w:rPr>
        <w:t xml:space="preserve"> и </w:t>
      </w:r>
      <w:hyperlink r:id="rId13" w:history="1">
        <w:r w:rsidRPr="00512D99">
          <w:rPr>
            <w:color w:val="000000"/>
            <w:sz w:val="28"/>
            <w:szCs w:val="28"/>
          </w:rPr>
          <w:t>Федеральный закон "О государственной регистрации недвижимости"</w:t>
        </w:r>
      </w:hyperlink>
      <w:r w:rsidRPr="00512D99">
        <w:rPr>
          <w:sz w:val="28"/>
          <w:szCs w:val="28"/>
        </w:rPr>
        <w:t xml:space="preserve">», Исполнительный комитет Мамадышского муниципального района Республики Татарстан </w:t>
      </w:r>
    </w:p>
    <w:p w:rsidR="00512D99" w:rsidRPr="00512D99" w:rsidRDefault="00512D99" w:rsidP="00512D9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512D9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12D9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12D9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12D9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12D9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12D9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12D9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12D9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12D9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12D9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12D99">
        <w:rPr>
          <w:sz w:val="28"/>
          <w:szCs w:val="28"/>
        </w:rPr>
        <w:t>т:</w:t>
      </w:r>
    </w:p>
    <w:p w:rsidR="00512D99" w:rsidRPr="00512D99" w:rsidRDefault="00512D99" w:rsidP="00512D9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12D99">
        <w:rPr>
          <w:sz w:val="28"/>
          <w:szCs w:val="28"/>
        </w:rPr>
        <w:t xml:space="preserve">1. Внести в </w:t>
      </w:r>
      <w:hyperlink r:id="rId14" w:tooltip="’’Об утверждении Административных регламентов предоставления муниципальных услуг’’&#10;Постановление Исполнительного комитета Мамадышского муниципального района Республики Татарстан от 23.08.2021 N 274&#10;Статус: Действующая редакция документа" w:history="1">
        <w:r w:rsidRPr="00512D99">
          <w:rPr>
            <w:color w:val="000000"/>
            <w:sz w:val="28"/>
            <w:szCs w:val="28"/>
          </w:rPr>
          <w:t>постановление Исполнительного комитета Мамадышского муниципального района Республики Татарстан от 15.08.2022 г. N 240 "Об утверждении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 в новой редакции»</w:t>
        </w:r>
      </w:hyperlink>
      <w:r w:rsidRPr="00512D99">
        <w:rPr>
          <w:sz w:val="28"/>
          <w:szCs w:val="28"/>
        </w:rPr>
        <w:t xml:space="preserve"> следующие изменения:</w:t>
      </w:r>
    </w:p>
    <w:p w:rsidR="00512D99" w:rsidRPr="00512D99" w:rsidRDefault="00512D99" w:rsidP="00512D99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2D99">
        <w:rPr>
          <w:sz w:val="28"/>
          <w:szCs w:val="28"/>
        </w:rPr>
        <w:t>1.1. абзац 6 п.1.5 изложить в следующей редакции:</w:t>
      </w:r>
    </w:p>
    <w:p w:rsidR="00512D99" w:rsidRPr="00512D99" w:rsidRDefault="00512D99" w:rsidP="00512D99">
      <w:pPr>
        <w:ind w:firstLine="480"/>
        <w:jc w:val="both"/>
        <w:rPr>
          <w:sz w:val="28"/>
          <w:szCs w:val="28"/>
        </w:rPr>
      </w:pPr>
      <w:r w:rsidRPr="00512D99">
        <w:rPr>
          <w:sz w:val="28"/>
          <w:szCs w:val="28"/>
        </w:rPr>
        <w:t>"Перепланировка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Жилищного кодекса Российской Федерации,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помещения.";</w:t>
      </w:r>
    </w:p>
    <w:p w:rsidR="00512D99" w:rsidRPr="00512D99" w:rsidRDefault="00512D99" w:rsidP="00512D9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512D99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512D99" w:rsidRPr="00512D99" w:rsidRDefault="00512D99" w:rsidP="00512D9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512D99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512D99" w:rsidRPr="00512D99" w:rsidRDefault="00512D99" w:rsidP="00512D9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512D99" w:rsidRPr="00512D99" w:rsidRDefault="00512D99" w:rsidP="00512D9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руководителя                                                                                           А.Х.</w:t>
      </w:r>
      <w:r w:rsidRPr="00512D99">
        <w:rPr>
          <w:sz w:val="28"/>
          <w:szCs w:val="28"/>
        </w:rPr>
        <w:t>Аглямов</w:t>
      </w:r>
    </w:p>
    <w:sectPr w:rsidR="00512D99" w:rsidRPr="00512D99" w:rsidSect="007D092A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322" w:rsidRDefault="00D85322">
      <w:r>
        <w:separator/>
      </w:r>
    </w:p>
  </w:endnote>
  <w:endnote w:type="continuationSeparator" w:id="0">
    <w:p w:rsidR="00D85322" w:rsidRDefault="00D8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322" w:rsidRDefault="00D85322">
      <w:r>
        <w:separator/>
      </w:r>
    </w:p>
  </w:footnote>
  <w:footnote w:type="continuationSeparator" w:id="0">
    <w:p w:rsidR="00D85322" w:rsidRDefault="00D8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2D99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615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C48E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85322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91174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EDCC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420287404&amp;mark=000000000000000000000000000000000000000000000000007D20K3&amp;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01919946&amp;mark=000000000000000000000000000000000000000000000000007D20K3&amp;mark=000000000000000000000000000000000000000000000000007D20K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228011&amp;point=mark=000000000000000000000000000000000000000000000000007D20K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60852662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6085266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F65951-5854-46EE-832B-17C04408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2024-05-21T13:31:00Z</cp:lastPrinted>
  <dcterms:created xsi:type="dcterms:W3CDTF">2024-05-21T13:35:00Z</dcterms:created>
  <dcterms:modified xsi:type="dcterms:W3CDTF">2024-05-23T12:02:00Z</dcterms:modified>
</cp:coreProperties>
</file>