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212CF" w:rsidP="00107FC2">
            <w:pPr>
              <w:rPr>
                <w:sz w:val="28"/>
              </w:rPr>
            </w:pPr>
            <w:r>
              <w:rPr>
                <w:sz w:val="28"/>
              </w:rPr>
              <w:t>№ 185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212C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«23»      05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B220D6">
              <w:rPr>
                <w:sz w:val="28"/>
              </w:rPr>
              <w:t>4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96F7E" w:rsidRDefault="00E96F7E" w:rsidP="007D092A">
      <w:pPr>
        <w:jc w:val="both"/>
        <w:rPr>
          <w:b/>
          <w:sz w:val="28"/>
          <w:szCs w:val="28"/>
        </w:rPr>
      </w:pPr>
    </w:p>
    <w:p w:rsidR="001B445F" w:rsidRDefault="001B445F" w:rsidP="007D092A">
      <w:pPr>
        <w:jc w:val="both"/>
        <w:rPr>
          <w:b/>
          <w:sz w:val="28"/>
          <w:szCs w:val="28"/>
        </w:rPr>
      </w:pPr>
    </w:p>
    <w:p w:rsidR="001B445F" w:rsidRPr="001B445F" w:rsidRDefault="001B445F" w:rsidP="001B445F">
      <w:pPr>
        <w:spacing w:after="20"/>
        <w:ind w:right="3827"/>
        <w:jc w:val="both"/>
        <w:rPr>
          <w:sz w:val="28"/>
          <w:szCs w:val="28"/>
        </w:rPr>
      </w:pPr>
      <w:r w:rsidRPr="001B445F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</w:t>
      </w:r>
      <w:r w:rsidRPr="001B445F">
        <w:rPr>
          <w:sz w:val="28"/>
          <w:szCs w:val="28"/>
        </w:rPr>
        <w:t xml:space="preserve">остановление </w:t>
      </w:r>
    </w:p>
    <w:p w:rsidR="001B445F" w:rsidRPr="001B445F" w:rsidRDefault="001B445F" w:rsidP="001B445F">
      <w:pPr>
        <w:spacing w:after="20"/>
        <w:ind w:right="3827"/>
        <w:jc w:val="both"/>
        <w:rPr>
          <w:sz w:val="28"/>
          <w:szCs w:val="28"/>
        </w:rPr>
      </w:pPr>
      <w:r w:rsidRPr="001B445F">
        <w:rPr>
          <w:sz w:val="28"/>
          <w:szCs w:val="28"/>
        </w:rPr>
        <w:t>Исполнительного комитета Мамадышского Муниципального района Республики Татарстан от 7 октября 2021 года N 331 «Об утверждении административных регламентов предоставления муниципальной услуги в новой редакции»</w:t>
      </w:r>
    </w:p>
    <w:p w:rsidR="001B445F" w:rsidRPr="001B445F" w:rsidRDefault="001B445F" w:rsidP="001B445F">
      <w:pPr>
        <w:spacing w:after="20"/>
        <w:ind w:firstLine="480"/>
        <w:jc w:val="both"/>
        <w:rPr>
          <w:sz w:val="28"/>
          <w:szCs w:val="28"/>
        </w:rPr>
      </w:pPr>
    </w:p>
    <w:p w:rsidR="001B445F" w:rsidRDefault="001B445F" w:rsidP="001B445F">
      <w:pPr>
        <w:spacing w:after="20"/>
        <w:ind w:firstLine="708"/>
        <w:jc w:val="both"/>
        <w:rPr>
          <w:sz w:val="28"/>
          <w:szCs w:val="28"/>
        </w:rPr>
      </w:pPr>
      <w:r w:rsidRPr="001B445F">
        <w:rPr>
          <w:sz w:val="28"/>
          <w:szCs w:val="28"/>
        </w:rPr>
        <w:t xml:space="preserve">Рассмотрев протест прокурора Мамадышского района от 14.05.2024 года № 02-08-02-24, в целях реализации </w:t>
      </w:r>
      <w:hyperlink r:id="rId10" w:history="1">
        <w:r w:rsidRPr="001B445F">
          <w:rPr>
            <w:sz w:val="28"/>
            <w:szCs w:val="28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1B445F">
        <w:rPr>
          <w:sz w:val="28"/>
          <w:szCs w:val="28"/>
        </w:rPr>
        <w:t xml:space="preserve">, Исполнительный комитет Мамадышского муниципального района Республики Татарстан </w:t>
      </w:r>
    </w:p>
    <w:p w:rsidR="001B445F" w:rsidRPr="001B445F" w:rsidRDefault="001B445F" w:rsidP="001B44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B445F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1B445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B445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B445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B445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B445F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1B445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B445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B445F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B445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B445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B445F">
        <w:rPr>
          <w:sz w:val="28"/>
          <w:szCs w:val="28"/>
        </w:rPr>
        <w:t>т:</w:t>
      </w:r>
    </w:p>
    <w:p w:rsidR="001B445F" w:rsidRPr="001B445F" w:rsidRDefault="001B445F" w:rsidP="001B445F">
      <w:pPr>
        <w:ind w:firstLine="708"/>
        <w:jc w:val="both"/>
        <w:rPr>
          <w:sz w:val="28"/>
          <w:szCs w:val="28"/>
        </w:rPr>
      </w:pPr>
      <w:r w:rsidRPr="001B445F">
        <w:rPr>
          <w:sz w:val="28"/>
          <w:szCs w:val="28"/>
        </w:rPr>
        <w:t xml:space="preserve">1. Внести Административный регламент предоставления муниципальной услуги по предоставлению земельного участка, находящегося в муниципальной собственности, в собственность бесплатно (Приложение N 2) и Административный регламент предоставления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 (приложение №3) утвержденных Постановлением Исполнительного комитета Мамадышского муниципального района Республики от 7 октября </w:t>
      </w:r>
      <w:r w:rsidRPr="001B445F">
        <w:rPr>
          <w:rFonts w:eastAsia="Calibri"/>
          <w:sz w:val="28"/>
          <w:szCs w:val="28"/>
          <w:lang w:eastAsia="en-US"/>
        </w:rPr>
        <w:t>2021 года N 331 «</w:t>
      </w:r>
      <w:r w:rsidRPr="001B445F">
        <w:rPr>
          <w:sz w:val="28"/>
          <w:szCs w:val="28"/>
        </w:rPr>
        <w:t>Об утверждении административных регламентов предоставления муниципальной услуги в новой редакции»</w:t>
      </w:r>
      <w:r w:rsidRPr="001B445F">
        <w:rPr>
          <w:rFonts w:eastAsia="Calibri"/>
          <w:sz w:val="28"/>
          <w:szCs w:val="28"/>
          <w:lang w:eastAsia="en-US"/>
        </w:rPr>
        <w:t xml:space="preserve"> (далее – Постановление) </w:t>
      </w:r>
      <w:r w:rsidRPr="001B445F">
        <w:rPr>
          <w:sz w:val="28"/>
          <w:szCs w:val="28"/>
        </w:rPr>
        <w:t>следующие изменения:</w:t>
      </w:r>
    </w:p>
    <w:p w:rsidR="001B445F" w:rsidRPr="001B445F" w:rsidRDefault="001B445F" w:rsidP="001B445F">
      <w:pPr>
        <w:ind w:firstLine="708"/>
        <w:jc w:val="both"/>
        <w:rPr>
          <w:sz w:val="28"/>
          <w:szCs w:val="28"/>
        </w:rPr>
      </w:pPr>
      <w:r w:rsidRPr="001B445F">
        <w:rPr>
          <w:sz w:val="28"/>
          <w:szCs w:val="28"/>
        </w:rPr>
        <w:t>1.1. В подпункте 8 пунктов 2.8.2.1 слова "развитие застроенной территории» заменить словами «комплексном развитии территории».</w:t>
      </w:r>
    </w:p>
    <w:p w:rsidR="001B445F" w:rsidRPr="001B445F" w:rsidRDefault="001B445F" w:rsidP="001B445F">
      <w:pPr>
        <w:ind w:firstLine="708"/>
        <w:jc w:val="both"/>
        <w:rPr>
          <w:sz w:val="28"/>
          <w:szCs w:val="28"/>
        </w:rPr>
      </w:pPr>
      <w:r w:rsidRPr="001B445F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1B445F" w:rsidRPr="001B445F" w:rsidRDefault="001B445F" w:rsidP="001B445F">
      <w:pPr>
        <w:ind w:firstLine="708"/>
        <w:jc w:val="both"/>
        <w:rPr>
          <w:sz w:val="28"/>
          <w:szCs w:val="28"/>
        </w:rPr>
      </w:pPr>
      <w:r w:rsidRPr="001B445F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1B445F" w:rsidRPr="001B445F" w:rsidRDefault="001B445F" w:rsidP="001B445F">
      <w:pPr>
        <w:spacing w:after="20"/>
        <w:ind w:firstLine="708"/>
        <w:jc w:val="both"/>
        <w:rPr>
          <w:sz w:val="28"/>
          <w:szCs w:val="28"/>
        </w:rPr>
      </w:pPr>
    </w:p>
    <w:p w:rsidR="001B445F" w:rsidRPr="001B445F" w:rsidRDefault="001B445F" w:rsidP="001B445F">
      <w:pPr>
        <w:spacing w:after="20"/>
        <w:ind w:firstLine="708"/>
        <w:jc w:val="both"/>
        <w:rPr>
          <w:sz w:val="28"/>
          <w:szCs w:val="28"/>
        </w:rPr>
      </w:pPr>
    </w:p>
    <w:p w:rsidR="001B445F" w:rsidRPr="001B445F" w:rsidRDefault="001B445F" w:rsidP="001B445F">
      <w:pPr>
        <w:spacing w:after="20"/>
        <w:jc w:val="both"/>
        <w:rPr>
          <w:rFonts w:eastAsia="Calibri"/>
          <w:sz w:val="28"/>
          <w:szCs w:val="28"/>
          <w:lang w:eastAsia="en-US"/>
        </w:rPr>
      </w:pPr>
      <w:r w:rsidRPr="001B445F">
        <w:rPr>
          <w:sz w:val="28"/>
          <w:szCs w:val="28"/>
        </w:rPr>
        <w:t>   И.о р</w:t>
      </w:r>
      <w:r w:rsidRPr="001B445F">
        <w:rPr>
          <w:rFonts w:eastAsia="Calibri"/>
          <w:sz w:val="28"/>
          <w:szCs w:val="28"/>
          <w:lang w:eastAsia="en-US"/>
        </w:rPr>
        <w:t xml:space="preserve">уководителя </w:t>
      </w:r>
      <w:r w:rsidRPr="001B445F">
        <w:rPr>
          <w:rFonts w:eastAsia="Calibri"/>
          <w:sz w:val="28"/>
          <w:szCs w:val="28"/>
          <w:lang w:eastAsia="en-US"/>
        </w:rPr>
        <w:tab/>
      </w:r>
      <w:r w:rsidRPr="001B445F">
        <w:rPr>
          <w:rFonts w:eastAsia="Calibri"/>
          <w:sz w:val="28"/>
          <w:szCs w:val="28"/>
          <w:lang w:eastAsia="en-US"/>
        </w:rPr>
        <w:tab/>
      </w:r>
      <w:r w:rsidRPr="001B445F">
        <w:rPr>
          <w:rFonts w:eastAsia="Calibri"/>
          <w:sz w:val="28"/>
          <w:szCs w:val="28"/>
          <w:lang w:eastAsia="en-US"/>
        </w:rPr>
        <w:tab/>
      </w:r>
      <w:r w:rsidRPr="001B445F">
        <w:rPr>
          <w:rFonts w:eastAsia="Calibri"/>
          <w:sz w:val="28"/>
          <w:szCs w:val="28"/>
          <w:lang w:eastAsia="en-US"/>
        </w:rPr>
        <w:tab/>
      </w:r>
      <w:r w:rsidRPr="001B445F">
        <w:rPr>
          <w:rFonts w:eastAsia="Calibri"/>
          <w:sz w:val="28"/>
          <w:szCs w:val="28"/>
          <w:lang w:eastAsia="en-US"/>
        </w:rPr>
        <w:tab/>
      </w:r>
      <w:r w:rsidRPr="001B445F">
        <w:rPr>
          <w:rFonts w:eastAsia="Calibri"/>
          <w:sz w:val="28"/>
          <w:szCs w:val="28"/>
          <w:lang w:eastAsia="en-US"/>
        </w:rPr>
        <w:tab/>
      </w:r>
      <w:r w:rsidRPr="001B445F">
        <w:rPr>
          <w:rFonts w:eastAsia="Calibri"/>
          <w:sz w:val="28"/>
          <w:szCs w:val="28"/>
          <w:lang w:eastAsia="en-US"/>
        </w:rPr>
        <w:tab/>
        <w:t xml:space="preserve">                А.Х. Аглямов</w:t>
      </w:r>
    </w:p>
    <w:sectPr w:rsidR="001B445F" w:rsidRPr="001B445F" w:rsidSect="007D092A">
      <w:pgSz w:w="11909" w:h="16834"/>
      <w:pgMar w:top="709" w:right="427" w:bottom="36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2A8" w:rsidRDefault="006762A8">
      <w:r>
        <w:separator/>
      </w:r>
    </w:p>
  </w:endnote>
  <w:endnote w:type="continuationSeparator" w:id="0">
    <w:p w:rsidR="006762A8" w:rsidRDefault="0067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2A8" w:rsidRDefault="006762A8">
      <w:r>
        <w:separator/>
      </w:r>
    </w:p>
  </w:footnote>
  <w:footnote w:type="continuationSeparator" w:id="0">
    <w:p w:rsidR="006762A8" w:rsidRDefault="00676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0E29BC"/>
    <w:multiLevelType w:val="hybridMultilevel"/>
    <w:tmpl w:val="87184846"/>
    <w:lvl w:ilvl="0" w:tplc="843C600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3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0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3"/>
  </w:num>
  <w:num w:numId="3">
    <w:abstractNumId w:val="2"/>
  </w:num>
  <w:num w:numId="4">
    <w:abstractNumId w:val="24"/>
  </w:num>
  <w:num w:numId="5">
    <w:abstractNumId w:val="29"/>
  </w:num>
  <w:num w:numId="6">
    <w:abstractNumId w:val="22"/>
  </w:num>
  <w:num w:numId="7">
    <w:abstractNumId w:val="3"/>
  </w:num>
  <w:num w:numId="8">
    <w:abstractNumId w:val="21"/>
  </w:num>
  <w:num w:numId="9">
    <w:abstractNumId w:val="6"/>
  </w:num>
  <w:num w:numId="10">
    <w:abstractNumId w:val="16"/>
  </w:num>
  <w:num w:numId="11">
    <w:abstractNumId w:val="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8"/>
  </w:num>
  <w:num w:numId="18">
    <w:abstractNumId w:val="2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0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12CF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45F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32385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2A8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220D6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752E"/>
    <w:rsid w:val="00F91174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5757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prevdoc=726575177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6F4689-CBAF-4C6E-87C1-565A107B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2024-05-21T13:28:00Z</cp:lastPrinted>
  <dcterms:created xsi:type="dcterms:W3CDTF">2024-05-21T13:29:00Z</dcterms:created>
  <dcterms:modified xsi:type="dcterms:W3CDTF">2024-05-23T11:03:00Z</dcterms:modified>
</cp:coreProperties>
</file>