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C4324F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C4324F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C4324F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C432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C432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9862BE" w:rsidRDefault="00C1195F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9862BE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                     </w:t>
      </w:r>
      <w:r w:rsidR="00CF3B8F" w:rsidRPr="009862BE">
        <w:rPr>
          <w:rStyle w:val="a9"/>
          <w:rFonts w:ascii="Arial" w:hAnsi="Arial" w:cs="Arial"/>
          <w:i w:val="0"/>
          <w:sz w:val="24"/>
          <w:szCs w:val="24"/>
        </w:rPr>
        <w:t xml:space="preserve">       </w:t>
      </w:r>
      <w:r w:rsidRPr="009862BE">
        <w:rPr>
          <w:rStyle w:val="a9"/>
          <w:rFonts w:ascii="Arial" w:hAnsi="Arial" w:cs="Arial"/>
          <w:i w:val="0"/>
          <w:sz w:val="24"/>
          <w:szCs w:val="24"/>
        </w:rPr>
        <w:t xml:space="preserve">          КАРАР</w:t>
      </w:r>
    </w:p>
    <w:p w:rsidR="00C1195F" w:rsidRPr="009862BE" w:rsidRDefault="00C1195F" w:rsidP="00C1195F">
      <w:pPr>
        <w:rPr>
          <w:rFonts w:ascii="Arial" w:hAnsi="Arial" w:cs="Arial"/>
          <w:sz w:val="24"/>
          <w:szCs w:val="24"/>
        </w:rPr>
      </w:pPr>
      <w:r w:rsidRPr="009862BE">
        <w:rPr>
          <w:rFonts w:ascii="Arial" w:hAnsi="Arial" w:cs="Arial"/>
          <w:sz w:val="24"/>
          <w:szCs w:val="24"/>
        </w:rPr>
        <w:t xml:space="preserve">№ </w:t>
      </w:r>
      <w:r w:rsidR="00CF3B8F" w:rsidRPr="009862BE">
        <w:rPr>
          <w:rFonts w:ascii="Arial" w:hAnsi="Arial" w:cs="Arial"/>
          <w:sz w:val="24"/>
          <w:szCs w:val="24"/>
        </w:rPr>
        <w:t>3-31</w:t>
      </w:r>
      <w:r w:rsidRPr="009862B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CF3B8F" w:rsidRPr="009862BE">
        <w:rPr>
          <w:rFonts w:ascii="Arial" w:hAnsi="Arial" w:cs="Arial"/>
          <w:sz w:val="24"/>
          <w:szCs w:val="24"/>
        </w:rPr>
        <w:t xml:space="preserve">                      </w:t>
      </w:r>
      <w:r w:rsidRPr="009862BE">
        <w:rPr>
          <w:rFonts w:ascii="Arial" w:hAnsi="Arial" w:cs="Arial"/>
          <w:sz w:val="24"/>
          <w:szCs w:val="24"/>
        </w:rPr>
        <w:t>от</w:t>
      </w:r>
      <w:r w:rsidR="00CF3B8F" w:rsidRPr="009862BE">
        <w:rPr>
          <w:rFonts w:ascii="Arial" w:hAnsi="Arial" w:cs="Arial"/>
          <w:sz w:val="24"/>
          <w:szCs w:val="24"/>
        </w:rPr>
        <w:t xml:space="preserve"> 27.12.</w:t>
      </w:r>
      <w:r w:rsidRPr="009862BE">
        <w:rPr>
          <w:rFonts w:ascii="Arial" w:hAnsi="Arial" w:cs="Arial"/>
          <w:sz w:val="24"/>
          <w:szCs w:val="24"/>
        </w:rPr>
        <w:t>2023г.</w:t>
      </w:r>
    </w:p>
    <w:p w:rsidR="00C1195F" w:rsidRPr="009862BE" w:rsidRDefault="00C1195F" w:rsidP="00C1195F">
      <w:pPr>
        <w:rPr>
          <w:rFonts w:ascii="Arial" w:hAnsi="Arial" w:cs="Arial"/>
          <w:sz w:val="24"/>
          <w:szCs w:val="24"/>
        </w:rPr>
      </w:pPr>
    </w:p>
    <w:p w:rsidR="00C1195F" w:rsidRPr="009862BE" w:rsidRDefault="00640758" w:rsidP="00C1195F">
      <w:pPr>
        <w:pStyle w:val="HEADERTEXT"/>
        <w:ind w:firstLine="709"/>
        <w:jc w:val="center"/>
        <w:outlineLvl w:val="0"/>
        <w:rPr>
          <w:bCs/>
          <w:color w:val="auto"/>
          <w:sz w:val="24"/>
          <w:szCs w:val="24"/>
        </w:rPr>
      </w:pPr>
      <w:r w:rsidRPr="009862BE">
        <w:rPr>
          <w:sz w:val="24"/>
          <w:szCs w:val="24"/>
          <w:lang w:val="tt-RU"/>
        </w:rPr>
        <w:t xml:space="preserve">  </w:t>
      </w:r>
      <w:bookmarkStart w:id="0" w:name="_GoBack"/>
      <w:r w:rsidR="00C1195F" w:rsidRPr="009862BE">
        <w:rPr>
          <w:bCs/>
          <w:color w:val="auto"/>
          <w:sz w:val="24"/>
          <w:szCs w:val="24"/>
        </w:rPr>
        <w:t>О внесении изменений и дополнений в решение Совета Албайского    сельского поселения Мамадышского муниципального района Республики Татарстан от 15 ноября 2023 года № 3-29</w:t>
      </w:r>
    </w:p>
    <w:bookmarkEnd w:id="0"/>
    <w:p w:rsidR="00C1195F" w:rsidRPr="009862BE" w:rsidRDefault="00C1195F" w:rsidP="00C1195F">
      <w:pPr>
        <w:pStyle w:val="HEADERTEXT"/>
        <w:ind w:firstLine="709"/>
        <w:jc w:val="center"/>
        <w:outlineLvl w:val="0"/>
        <w:rPr>
          <w:bCs/>
          <w:color w:val="auto"/>
          <w:sz w:val="24"/>
          <w:szCs w:val="24"/>
        </w:rPr>
      </w:pPr>
    </w:p>
    <w:p w:rsidR="00C1195F" w:rsidRPr="009862BE" w:rsidRDefault="00C1195F" w:rsidP="00C1195F">
      <w:pPr>
        <w:pStyle w:val="FORMATTEXT"/>
        <w:ind w:hanging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 xml:space="preserve">                    В соответствии с </w:t>
      </w:r>
      <w:hyperlink r:id="rId8" w:tooltip="’’Налоговый кодекс Российской Федерации (часть вторая) (с изменениями на 4 августа 2023 года) (редакция, действующая с 1 октября 2023 года)’’&#10;Кодекс РФ от 05.08.2000 N 117-ФЗ&#10;Статус: Действующая редакция документа (действ. c 01.10.2023 по 25.10.2023)" w:history="1">
        <w:r w:rsidRPr="009862BE">
          <w:rPr>
            <w:rStyle w:val="a8"/>
            <w:color w:val="auto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9862BE">
        <w:rPr>
          <w:sz w:val="24"/>
          <w:szCs w:val="24"/>
        </w:rPr>
        <w:t xml:space="preserve">, </w:t>
      </w:r>
      <w:hyperlink r:id="rId9" w:tooltip="’’Об общих принципах организации местного самоуправления в Российской Федерации (с ...’’&#10;Федеральный закон от 06.10.2003 N 131-ФЗ&#10;Статус: Действующая редакция документа (действ. c 01.10.2023)" w:history="1">
        <w:r w:rsidRPr="009862BE">
          <w:rPr>
            <w:rStyle w:val="a8"/>
            <w:color w:val="auto"/>
            <w:sz w:val="24"/>
            <w:szCs w:val="24"/>
            <w:u w:val="none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9862BE">
        <w:rPr>
          <w:sz w:val="24"/>
          <w:szCs w:val="24"/>
        </w:rPr>
        <w:t>, Совет Албайского сельского поселения Мамадышского муниципального района Республики Татарстан решил:</w:t>
      </w:r>
    </w:p>
    <w:p w:rsidR="00C1195F" w:rsidRPr="009862BE" w:rsidRDefault="00C1195F" w:rsidP="00C1195F">
      <w:pPr>
        <w:pStyle w:val="HEADERTEXT"/>
        <w:outlineLvl w:val="0"/>
        <w:rPr>
          <w:sz w:val="24"/>
          <w:szCs w:val="24"/>
        </w:rPr>
      </w:pP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>1. Внести в решение Совета Албайского сельского поселения Мамадышского муниципального района Республики Татарстан от 15 ноября 2023 года № 3-29 «</w:t>
      </w:r>
      <w:r w:rsidRPr="009862BE">
        <w:rPr>
          <w:bCs/>
          <w:sz w:val="24"/>
          <w:szCs w:val="24"/>
        </w:rPr>
        <w:t>О внесении изменений и дополнений в решение Совета Албайского сельского поселения Мамадышского муниципального района Республики Татарстан от 15 октября 2015 года № 2-1 "О налоге на имущество физических лиц"</w:t>
      </w:r>
      <w:r w:rsidRPr="009862BE">
        <w:rPr>
          <w:sz w:val="24"/>
          <w:szCs w:val="24"/>
        </w:rPr>
        <w:t xml:space="preserve"> следующие изменения и дополнения:</w:t>
      </w: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>1.1. дополнить пункт 4 следующего содержания: настоящее Решение вступает в силу после официального опубликования и распространяет свое действие на правоотношения возникающие с 1 января 2024 года.</w:t>
      </w: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Крешкова И.П.</w:t>
      </w: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</w:p>
    <w:p w:rsidR="00C1195F" w:rsidRPr="009862BE" w:rsidRDefault="00C1195F" w:rsidP="00C1195F">
      <w:pPr>
        <w:pStyle w:val="FORMATTEXT"/>
        <w:ind w:firstLine="709"/>
        <w:jc w:val="both"/>
        <w:rPr>
          <w:sz w:val="24"/>
          <w:szCs w:val="24"/>
        </w:rPr>
      </w:pPr>
      <w:r w:rsidRPr="009862BE">
        <w:rPr>
          <w:sz w:val="24"/>
          <w:szCs w:val="24"/>
        </w:rPr>
        <w:t xml:space="preserve">  </w:t>
      </w:r>
    </w:p>
    <w:p w:rsidR="00C1195F" w:rsidRPr="009862BE" w:rsidRDefault="00C1195F" w:rsidP="00C1195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9862BE">
        <w:rPr>
          <w:rFonts w:ascii="Arial" w:hAnsi="Arial" w:cs="Arial"/>
          <w:sz w:val="24"/>
          <w:szCs w:val="24"/>
        </w:rPr>
        <w:t>Глава, председатель Совета</w:t>
      </w:r>
    </w:p>
    <w:p w:rsidR="00C1195F" w:rsidRPr="009862BE" w:rsidRDefault="00C1195F" w:rsidP="00C1195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9862BE">
        <w:rPr>
          <w:rFonts w:ascii="Arial" w:hAnsi="Arial" w:cs="Arial"/>
          <w:sz w:val="24"/>
          <w:szCs w:val="24"/>
        </w:rPr>
        <w:t xml:space="preserve">Албайского  сельского поселения </w:t>
      </w:r>
    </w:p>
    <w:p w:rsidR="00C1195F" w:rsidRPr="009862BE" w:rsidRDefault="00C1195F" w:rsidP="00C1195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9862BE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C1195F" w:rsidRPr="009862BE" w:rsidRDefault="00C1195F" w:rsidP="00C1195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9862BE">
        <w:rPr>
          <w:rFonts w:ascii="Arial" w:hAnsi="Arial" w:cs="Arial"/>
          <w:sz w:val="24"/>
          <w:szCs w:val="24"/>
        </w:rPr>
        <w:t xml:space="preserve">Республики Татарстан                                                           И.П. Крешков                                                </w:t>
      </w:r>
    </w:p>
    <w:p w:rsidR="00C1195F" w:rsidRPr="009862BE" w:rsidRDefault="00C1195F" w:rsidP="00C1195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8B288E" w:rsidRPr="009862BE" w:rsidRDefault="008B288E" w:rsidP="00C1195F">
      <w:pPr>
        <w:rPr>
          <w:rFonts w:ascii="Arial" w:hAnsi="Arial" w:cs="Arial"/>
          <w:sz w:val="24"/>
          <w:szCs w:val="24"/>
        </w:rPr>
      </w:pPr>
    </w:p>
    <w:sectPr w:rsidR="008B288E" w:rsidRPr="009862BE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5E" w:rsidRDefault="004A225E">
      <w:r>
        <w:separator/>
      </w:r>
    </w:p>
  </w:endnote>
  <w:endnote w:type="continuationSeparator" w:id="0">
    <w:p w:rsidR="004A225E" w:rsidRDefault="004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5E" w:rsidRDefault="004A225E">
      <w:r>
        <w:separator/>
      </w:r>
    </w:p>
  </w:footnote>
  <w:footnote w:type="continuationSeparator" w:id="0">
    <w:p w:rsidR="004A225E" w:rsidRDefault="004A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A225E"/>
    <w:rsid w:val="004B32E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862BE"/>
    <w:rsid w:val="009A1ABC"/>
    <w:rsid w:val="009B70FA"/>
    <w:rsid w:val="009E30AB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1195F"/>
    <w:rsid w:val="00C32166"/>
    <w:rsid w:val="00C4324F"/>
    <w:rsid w:val="00C517B6"/>
    <w:rsid w:val="00C66C16"/>
    <w:rsid w:val="00C67F28"/>
    <w:rsid w:val="00C718DF"/>
    <w:rsid w:val="00C830F9"/>
    <w:rsid w:val="00CD226B"/>
    <w:rsid w:val="00CF3B8F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A7777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F72A-F2A6-4F6D-A017-25ACD10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1"/>
    <w:locked/>
    <w:rsid w:val="00C1195F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C1195F"/>
    <w:rPr>
      <w:rFonts w:ascii="Calibri" w:hAnsi="Calibri"/>
    </w:rPr>
  </w:style>
  <w:style w:type="paragraph" w:customStyle="1" w:styleId="HEADERTEXT">
    <w:name w:val=".HEADERTEXT"/>
    <w:uiPriority w:val="99"/>
    <w:rsid w:val="00C1195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C119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65862&amp;point=mark=00000000000000000000000000000000000000000000000000DKQ0R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A24C-F22F-454A-9A24-6817EAA4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2633</CharactersWithSpaces>
  <SharedDoc>false</SharedDoc>
  <HLinks>
    <vt:vector size="12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kodeks://link/d?nd=901765862&amp;point=mark=00000000000000000000000000000000000000000000000000DKQ0R4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2023-12-29T08:49:00Z</dcterms:created>
  <dcterms:modified xsi:type="dcterms:W3CDTF">2023-12-29T08:49:00Z</dcterms:modified>
</cp:coreProperties>
</file>