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9C48FF" w:rsidP="00107FC2">
            <w:pPr>
              <w:rPr>
                <w:sz w:val="28"/>
              </w:rPr>
            </w:pPr>
            <w:r>
              <w:rPr>
                <w:sz w:val="28"/>
              </w:rPr>
              <w:t>№ 507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9C48FF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«15»   12     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72575F">
              <w:rPr>
                <w:sz w:val="28"/>
              </w:rPr>
              <w:t>3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3A31DE" w:rsidRDefault="003A31DE" w:rsidP="003A31DE">
      <w:pPr>
        <w:ind w:right="283"/>
        <w:jc w:val="both"/>
        <w:rPr>
          <w:rFonts w:eastAsia="Calibri"/>
          <w:sz w:val="28"/>
          <w:szCs w:val="28"/>
          <w:lang w:eastAsia="en-US"/>
        </w:rPr>
      </w:pPr>
    </w:p>
    <w:p w:rsidR="00CD63CF" w:rsidRDefault="00CD63CF" w:rsidP="003A31DE">
      <w:pPr>
        <w:ind w:right="283"/>
        <w:jc w:val="both"/>
        <w:rPr>
          <w:rFonts w:eastAsia="Calibri"/>
          <w:sz w:val="28"/>
          <w:szCs w:val="28"/>
          <w:lang w:eastAsia="en-US"/>
        </w:rPr>
      </w:pPr>
    </w:p>
    <w:p w:rsidR="00CD63CF" w:rsidRPr="00CD63CF" w:rsidRDefault="00CD63CF" w:rsidP="00CD63CF">
      <w:pPr>
        <w:spacing w:after="20"/>
        <w:ind w:right="2693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</w:t>
      </w:r>
      <w:r w:rsidRPr="00CD63CF">
        <w:rPr>
          <w:sz w:val="28"/>
          <w:szCs w:val="28"/>
        </w:rPr>
        <w:t xml:space="preserve">остановление </w:t>
      </w:r>
    </w:p>
    <w:p w:rsidR="00CD63CF" w:rsidRPr="00CD63CF" w:rsidRDefault="00CD63CF" w:rsidP="00CD63CF">
      <w:pPr>
        <w:tabs>
          <w:tab w:val="left" w:pos="5529"/>
        </w:tabs>
        <w:spacing w:after="20"/>
        <w:ind w:right="4535"/>
        <w:jc w:val="both"/>
        <w:rPr>
          <w:sz w:val="28"/>
          <w:szCs w:val="28"/>
        </w:rPr>
      </w:pPr>
      <w:r w:rsidRPr="00CD63CF">
        <w:rPr>
          <w:sz w:val="28"/>
          <w:szCs w:val="28"/>
        </w:rPr>
        <w:t>Исполни</w:t>
      </w:r>
      <w:r>
        <w:rPr>
          <w:sz w:val="28"/>
          <w:szCs w:val="28"/>
        </w:rPr>
        <w:t>тельного комитета Мамадышского м</w:t>
      </w:r>
      <w:r w:rsidRPr="00CD63CF">
        <w:rPr>
          <w:sz w:val="28"/>
          <w:szCs w:val="28"/>
        </w:rPr>
        <w:t>униципального района Республики Татарстан от 7 октября 2021 года N 331 «Об утверждении административных регламентов предоставления муниципальной услуги в новой редакции»</w:t>
      </w:r>
    </w:p>
    <w:p w:rsidR="00CD63CF" w:rsidRPr="00CD63CF" w:rsidRDefault="00CD63CF" w:rsidP="00CD63CF">
      <w:pPr>
        <w:spacing w:after="20"/>
        <w:ind w:firstLine="480"/>
        <w:jc w:val="both"/>
        <w:rPr>
          <w:sz w:val="28"/>
          <w:szCs w:val="28"/>
        </w:rPr>
      </w:pPr>
    </w:p>
    <w:p w:rsidR="00CD63CF" w:rsidRDefault="00CD63CF" w:rsidP="00CD63CF">
      <w:pPr>
        <w:spacing w:after="20"/>
        <w:ind w:firstLine="708"/>
        <w:jc w:val="both"/>
        <w:rPr>
          <w:sz w:val="28"/>
          <w:szCs w:val="28"/>
        </w:rPr>
      </w:pPr>
      <w:r w:rsidRPr="00CD63CF">
        <w:rPr>
          <w:sz w:val="28"/>
          <w:szCs w:val="28"/>
        </w:rPr>
        <w:t xml:space="preserve">В целях реализации </w:t>
      </w:r>
      <w:hyperlink r:id="rId10" w:history="1">
        <w:r w:rsidRPr="00CD63CF">
          <w:rPr>
            <w:sz w:val="28"/>
            <w:szCs w:val="28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Pr="00CD63CF">
        <w:rPr>
          <w:sz w:val="28"/>
          <w:szCs w:val="28"/>
        </w:rPr>
        <w:t xml:space="preserve">, в соответствии с Законом Республики Татарстан от 25.07.2022 №45-ЗРТ «О внесении изменений в статьи 32 и 32.1 </w:t>
      </w:r>
      <w:hyperlink r:id="rId11" w:history="1">
        <w:r w:rsidRPr="00CD63CF">
          <w:rPr>
            <w:color w:val="0000FF"/>
            <w:sz w:val="28"/>
            <w:szCs w:val="28"/>
          </w:rPr>
          <w:t>Земельного кодекса</w:t>
        </w:r>
      </w:hyperlink>
      <w:r w:rsidRPr="00CD63CF">
        <w:rPr>
          <w:sz w:val="28"/>
          <w:szCs w:val="28"/>
        </w:rPr>
        <w:t xml:space="preserve"> Республики Татарстан», постановлением руководителя Исполнительного комитета от 20.06.2012г. N 1090 "О Порядке разработки и утверждения административных регламентов предоставления муниципальных услуг", Исполнительный комитет Мамадышского муниципального района Республики Татарстан</w:t>
      </w:r>
    </w:p>
    <w:p w:rsidR="00CD63CF" w:rsidRPr="00CD63CF" w:rsidRDefault="00CD63CF" w:rsidP="00CD63CF">
      <w:pPr>
        <w:spacing w:after="20"/>
        <w:jc w:val="both"/>
        <w:rPr>
          <w:sz w:val="28"/>
          <w:szCs w:val="28"/>
        </w:rPr>
      </w:pPr>
      <w:r w:rsidRPr="00CD63CF">
        <w:rPr>
          <w:sz w:val="28"/>
          <w:szCs w:val="28"/>
        </w:rPr>
        <w:t xml:space="preserve">          </w:t>
      </w:r>
      <w:r>
        <w:rPr>
          <w:sz w:val="28"/>
          <w:szCs w:val="28"/>
        </w:rPr>
        <w:t>п</w:t>
      </w:r>
      <w:r w:rsidRPr="00CD63CF">
        <w:rPr>
          <w:sz w:val="28"/>
          <w:szCs w:val="28"/>
        </w:rPr>
        <w:t xml:space="preserve"> о с т а н о в л я е т:</w:t>
      </w:r>
    </w:p>
    <w:p w:rsidR="00CD63CF" w:rsidRPr="00CD63CF" w:rsidRDefault="00CD63CF" w:rsidP="00CD63CF">
      <w:pPr>
        <w:ind w:firstLine="708"/>
        <w:jc w:val="both"/>
        <w:rPr>
          <w:sz w:val="28"/>
          <w:szCs w:val="28"/>
        </w:rPr>
      </w:pPr>
      <w:r w:rsidRPr="00CD63CF">
        <w:rPr>
          <w:sz w:val="28"/>
          <w:szCs w:val="28"/>
        </w:rPr>
        <w:t xml:space="preserve">1. Внести Административный регламент предоставления муниципальной услуги по постановке граждан на учет в качестве лиц, имеющих право на предоставление земельных участков в собственность бесплатно (Приложение N 1) утвержденный Постановлением Исполнительного комитета Мамадышского муниципального района Республики от 7 октября </w:t>
      </w:r>
      <w:r w:rsidRPr="00CD63CF">
        <w:rPr>
          <w:rFonts w:eastAsia="Calibri"/>
          <w:sz w:val="28"/>
          <w:szCs w:val="28"/>
          <w:lang w:eastAsia="en-US"/>
        </w:rPr>
        <w:t>2021 года N 331 «</w:t>
      </w:r>
      <w:r w:rsidRPr="00CD63CF">
        <w:rPr>
          <w:sz w:val="28"/>
          <w:szCs w:val="28"/>
        </w:rPr>
        <w:t>Об утверждении административных регламентов предоставления муниципальной услуги в новой редакции»</w:t>
      </w:r>
      <w:r w:rsidRPr="00CD63CF">
        <w:rPr>
          <w:rFonts w:eastAsia="Calibri"/>
          <w:sz w:val="28"/>
          <w:szCs w:val="28"/>
          <w:lang w:eastAsia="en-US"/>
        </w:rPr>
        <w:t xml:space="preserve"> (далее – Постановление) </w:t>
      </w:r>
      <w:r w:rsidRPr="00CD63CF">
        <w:rPr>
          <w:sz w:val="28"/>
          <w:szCs w:val="28"/>
        </w:rPr>
        <w:t>следующие изменения:</w:t>
      </w:r>
    </w:p>
    <w:p w:rsidR="00CD63CF" w:rsidRPr="00CD63CF" w:rsidRDefault="00CD63CF" w:rsidP="00CD63CF">
      <w:pPr>
        <w:ind w:firstLine="708"/>
        <w:jc w:val="both"/>
        <w:rPr>
          <w:sz w:val="28"/>
          <w:szCs w:val="28"/>
        </w:rPr>
      </w:pPr>
      <w:r w:rsidRPr="00CD63CF">
        <w:rPr>
          <w:sz w:val="28"/>
          <w:szCs w:val="28"/>
        </w:rPr>
        <w:t xml:space="preserve">1.1. В абзаце втором пункта 2.4.1 Приложения №1 слова "не позднее одного года с даты включения их в списки граждан, имеющих право на получение земельного участка для осуществления индивидуального жилищного строительства, ведения личного подсобного хозяйства (приусадебный земельный участок), садоводства или огородничества." исключить. </w:t>
      </w:r>
    </w:p>
    <w:p w:rsidR="00CD63CF" w:rsidRPr="00CD63CF" w:rsidRDefault="00CD63CF" w:rsidP="00CD63CF">
      <w:pPr>
        <w:jc w:val="both"/>
        <w:rPr>
          <w:sz w:val="28"/>
          <w:szCs w:val="28"/>
        </w:rPr>
      </w:pPr>
      <w:r w:rsidRPr="00CD63CF">
        <w:rPr>
          <w:sz w:val="28"/>
          <w:szCs w:val="28"/>
        </w:rPr>
        <w:t xml:space="preserve">   </w:t>
      </w:r>
      <w:r w:rsidRPr="00CD63CF">
        <w:rPr>
          <w:sz w:val="28"/>
          <w:szCs w:val="28"/>
        </w:rPr>
        <w:tab/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CD63CF" w:rsidRPr="00CD63CF" w:rsidRDefault="00CD63CF" w:rsidP="00CD63CF">
      <w:pPr>
        <w:spacing w:after="20"/>
        <w:ind w:firstLine="708"/>
        <w:jc w:val="both"/>
        <w:rPr>
          <w:sz w:val="28"/>
          <w:szCs w:val="28"/>
        </w:rPr>
      </w:pPr>
      <w:r w:rsidRPr="00CD63CF">
        <w:rPr>
          <w:sz w:val="28"/>
          <w:szCs w:val="28"/>
        </w:rPr>
        <w:lastRenderedPageBreak/>
        <w:t>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Никифорова Р.М.</w:t>
      </w:r>
    </w:p>
    <w:p w:rsidR="00CD63CF" w:rsidRPr="00CD63CF" w:rsidRDefault="00CD63CF" w:rsidP="00CD63CF">
      <w:pPr>
        <w:spacing w:after="20"/>
        <w:ind w:firstLine="708"/>
        <w:jc w:val="both"/>
        <w:rPr>
          <w:sz w:val="28"/>
          <w:szCs w:val="28"/>
        </w:rPr>
      </w:pPr>
    </w:p>
    <w:p w:rsidR="00CD63CF" w:rsidRPr="00CD63CF" w:rsidRDefault="00CD63CF" w:rsidP="00CD63CF">
      <w:pPr>
        <w:spacing w:after="20"/>
        <w:ind w:firstLine="708"/>
        <w:jc w:val="both"/>
        <w:rPr>
          <w:sz w:val="28"/>
          <w:szCs w:val="28"/>
        </w:rPr>
      </w:pPr>
    </w:p>
    <w:p w:rsidR="00CD63CF" w:rsidRPr="00CD63CF" w:rsidRDefault="00CD63CF" w:rsidP="00CD63CF">
      <w:pPr>
        <w:spacing w:after="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 </w:t>
      </w:r>
      <w:r w:rsidRPr="00CD63CF">
        <w:rPr>
          <w:rFonts w:eastAsia="Calibri"/>
          <w:sz w:val="28"/>
          <w:szCs w:val="28"/>
          <w:lang w:eastAsia="en-US"/>
        </w:rPr>
        <w:t xml:space="preserve">Руководитель </w:t>
      </w:r>
      <w:r w:rsidRPr="00CD63CF">
        <w:rPr>
          <w:rFonts w:eastAsia="Calibri"/>
          <w:sz w:val="28"/>
          <w:szCs w:val="28"/>
          <w:lang w:eastAsia="en-US"/>
        </w:rPr>
        <w:tab/>
      </w:r>
      <w:r w:rsidRPr="00CD63CF">
        <w:rPr>
          <w:rFonts w:eastAsia="Calibri"/>
          <w:sz w:val="28"/>
          <w:szCs w:val="28"/>
          <w:lang w:eastAsia="en-US"/>
        </w:rPr>
        <w:tab/>
      </w:r>
      <w:r w:rsidRPr="00CD63CF">
        <w:rPr>
          <w:rFonts w:eastAsia="Calibri"/>
          <w:sz w:val="28"/>
          <w:szCs w:val="28"/>
          <w:lang w:eastAsia="en-US"/>
        </w:rPr>
        <w:tab/>
      </w:r>
      <w:r w:rsidRPr="00CD63CF">
        <w:rPr>
          <w:rFonts w:eastAsia="Calibri"/>
          <w:sz w:val="28"/>
          <w:szCs w:val="28"/>
          <w:lang w:eastAsia="en-US"/>
        </w:rPr>
        <w:tab/>
      </w:r>
      <w:r w:rsidRPr="00CD63CF">
        <w:rPr>
          <w:rFonts w:eastAsia="Calibri"/>
          <w:sz w:val="28"/>
          <w:szCs w:val="28"/>
          <w:lang w:eastAsia="en-US"/>
        </w:rPr>
        <w:tab/>
      </w:r>
      <w:r w:rsidRPr="00CD63CF">
        <w:rPr>
          <w:rFonts w:eastAsia="Calibri"/>
          <w:sz w:val="28"/>
          <w:szCs w:val="28"/>
          <w:lang w:eastAsia="en-US"/>
        </w:rPr>
        <w:tab/>
      </w:r>
      <w:r w:rsidRPr="00CD63CF">
        <w:rPr>
          <w:rFonts w:eastAsia="Calibri"/>
          <w:sz w:val="28"/>
          <w:szCs w:val="28"/>
          <w:lang w:eastAsia="en-US"/>
        </w:rPr>
        <w:tab/>
        <w:t xml:space="preserve">                  </w:t>
      </w:r>
      <w:r>
        <w:rPr>
          <w:rFonts w:eastAsia="Calibri"/>
          <w:sz w:val="28"/>
          <w:szCs w:val="28"/>
          <w:lang w:eastAsia="en-US"/>
        </w:rPr>
        <w:t xml:space="preserve">        </w:t>
      </w:r>
      <w:r w:rsidRPr="00CD63CF">
        <w:rPr>
          <w:rFonts w:eastAsia="Calibri"/>
          <w:sz w:val="28"/>
          <w:szCs w:val="28"/>
          <w:lang w:eastAsia="en-US"/>
        </w:rPr>
        <w:t xml:space="preserve">    О.Н</w:t>
      </w:r>
      <w:r>
        <w:rPr>
          <w:rFonts w:eastAsia="Calibri"/>
          <w:sz w:val="28"/>
          <w:szCs w:val="28"/>
          <w:lang w:eastAsia="en-US"/>
        </w:rPr>
        <w:t>.</w:t>
      </w:r>
      <w:r w:rsidRPr="00CD63CF">
        <w:rPr>
          <w:rFonts w:eastAsia="Calibri"/>
          <w:sz w:val="28"/>
          <w:szCs w:val="28"/>
          <w:lang w:eastAsia="en-US"/>
        </w:rPr>
        <w:t>Павлов</w:t>
      </w:r>
    </w:p>
    <w:p w:rsidR="003A31DE" w:rsidRDefault="003A31DE" w:rsidP="003A31DE">
      <w:pPr>
        <w:ind w:right="283"/>
        <w:jc w:val="both"/>
        <w:rPr>
          <w:rFonts w:eastAsia="Calibri"/>
          <w:sz w:val="28"/>
          <w:szCs w:val="28"/>
          <w:lang w:eastAsia="en-US"/>
        </w:rPr>
      </w:pPr>
    </w:p>
    <w:sectPr w:rsidR="003A31DE" w:rsidSect="003A31DE">
      <w:pgSz w:w="11906" w:h="16838"/>
      <w:pgMar w:top="1134" w:right="566" w:bottom="851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A0E" w:rsidRDefault="00AC5A0E">
      <w:r>
        <w:separator/>
      </w:r>
    </w:p>
  </w:endnote>
  <w:endnote w:type="continuationSeparator" w:id="0">
    <w:p w:rsidR="00AC5A0E" w:rsidRDefault="00AC5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A0E" w:rsidRDefault="00AC5A0E">
      <w:r>
        <w:separator/>
      </w:r>
    </w:p>
  </w:footnote>
  <w:footnote w:type="continuationSeparator" w:id="0">
    <w:p w:rsidR="00AC5A0E" w:rsidRDefault="00AC5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50E29BC"/>
    <w:multiLevelType w:val="hybridMultilevel"/>
    <w:tmpl w:val="87184846"/>
    <w:lvl w:ilvl="0" w:tplc="843C6008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2202BFD"/>
    <w:multiLevelType w:val="multilevel"/>
    <w:tmpl w:val="A17ED44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13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743D3"/>
    <w:multiLevelType w:val="hybridMultilevel"/>
    <w:tmpl w:val="6AF47A90"/>
    <w:lvl w:ilvl="0" w:tplc="8D581414">
      <w:start w:val="1"/>
      <w:numFmt w:val="decimal"/>
      <w:lvlText w:val="%1."/>
      <w:lvlJc w:val="left"/>
      <w:pPr>
        <w:ind w:left="112" w:hanging="29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2"/>
        <w:sz w:val="24"/>
        <w:szCs w:val="24"/>
      </w:rPr>
    </w:lvl>
    <w:lvl w:ilvl="1" w:tplc="C3A666FE">
      <w:numFmt w:val="bullet"/>
      <w:lvlText w:val="•"/>
      <w:lvlJc w:val="left"/>
      <w:pPr>
        <w:ind w:left="1037" w:hanging="299"/>
      </w:pPr>
      <w:rPr>
        <w:rFonts w:hint="default"/>
      </w:rPr>
    </w:lvl>
    <w:lvl w:ilvl="2" w:tplc="A9D87826">
      <w:numFmt w:val="bullet"/>
      <w:lvlText w:val="•"/>
      <w:lvlJc w:val="left"/>
      <w:pPr>
        <w:ind w:left="1955" w:hanging="299"/>
      </w:pPr>
      <w:rPr>
        <w:rFonts w:hint="default"/>
      </w:rPr>
    </w:lvl>
    <w:lvl w:ilvl="3" w:tplc="D654FB32">
      <w:numFmt w:val="bullet"/>
      <w:lvlText w:val="•"/>
      <w:lvlJc w:val="left"/>
      <w:pPr>
        <w:ind w:left="2873" w:hanging="299"/>
      </w:pPr>
      <w:rPr>
        <w:rFonts w:hint="default"/>
      </w:rPr>
    </w:lvl>
    <w:lvl w:ilvl="4" w:tplc="5F8C1B8A">
      <w:numFmt w:val="bullet"/>
      <w:lvlText w:val="•"/>
      <w:lvlJc w:val="left"/>
      <w:pPr>
        <w:ind w:left="3790" w:hanging="299"/>
      </w:pPr>
      <w:rPr>
        <w:rFonts w:hint="default"/>
      </w:rPr>
    </w:lvl>
    <w:lvl w:ilvl="5" w:tplc="BEB4B0EA">
      <w:numFmt w:val="bullet"/>
      <w:lvlText w:val="•"/>
      <w:lvlJc w:val="left"/>
      <w:pPr>
        <w:ind w:left="4708" w:hanging="299"/>
      </w:pPr>
      <w:rPr>
        <w:rFonts w:hint="default"/>
      </w:rPr>
    </w:lvl>
    <w:lvl w:ilvl="6" w:tplc="932EF63C">
      <w:numFmt w:val="bullet"/>
      <w:lvlText w:val="•"/>
      <w:lvlJc w:val="left"/>
      <w:pPr>
        <w:ind w:left="5626" w:hanging="299"/>
      </w:pPr>
      <w:rPr>
        <w:rFonts w:hint="default"/>
      </w:rPr>
    </w:lvl>
    <w:lvl w:ilvl="7" w:tplc="DFB0EBF0">
      <w:numFmt w:val="bullet"/>
      <w:lvlText w:val="•"/>
      <w:lvlJc w:val="left"/>
      <w:pPr>
        <w:ind w:left="6543" w:hanging="299"/>
      </w:pPr>
      <w:rPr>
        <w:rFonts w:hint="default"/>
      </w:rPr>
    </w:lvl>
    <w:lvl w:ilvl="8" w:tplc="09F691FC">
      <w:numFmt w:val="bullet"/>
      <w:lvlText w:val="•"/>
      <w:lvlJc w:val="left"/>
      <w:pPr>
        <w:ind w:left="7461" w:hanging="299"/>
      </w:pPr>
      <w:rPr>
        <w:rFonts w:hint="default"/>
      </w:rPr>
    </w:lvl>
  </w:abstractNum>
  <w:abstractNum w:abstractNumId="19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0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2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E1A3063"/>
    <w:multiLevelType w:val="hybridMultilevel"/>
    <w:tmpl w:val="0BA28BD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934DB"/>
    <w:multiLevelType w:val="hybridMultilevel"/>
    <w:tmpl w:val="3502FB76"/>
    <w:lvl w:ilvl="0" w:tplc="0812E53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3"/>
  </w:num>
  <w:num w:numId="3">
    <w:abstractNumId w:val="2"/>
  </w:num>
  <w:num w:numId="4">
    <w:abstractNumId w:val="24"/>
  </w:num>
  <w:num w:numId="5">
    <w:abstractNumId w:val="29"/>
  </w:num>
  <w:num w:numId="6">
    <w:abstractNumId w:val="22"/>
  </w:num>
  <w:num w:numId="7">
    <w:abstractNumId w:val="3"/>
  </w:num>
  <w:num w:numId="8">
    <w:abstractNumId w:val="21"/>
  </w:num>
  <w:num w:numId="9">
    <w:abstractNumId w:val="6"/>
  </w:num>
  <w:num w:numId="10">
    <w:abstractNumId w:val="16"/>
  </w:num>
  <w:num w:numId="11">
    <w:abstractNumId w:val="9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8"/>
  </w:num>
  <w:num w:numId="18">
    <w:abstractNumId w:val="20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0"/>
  </w:num>
  <w:num w:numId="22">
    <w:abstractNumId w:val="8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17B9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E5486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31DE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76CC2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48FF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5A0E"/>
    <w:rsid w:val="00AC7B2A"/>
    <w:rsid w:val="00AE4EA4"/>
    <w:rsid w:val="00AE76F9"/>
    <w:rsid w:val="00B12302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C7896"/>
    <w:rsid w:val="00CD226B"/>
    <w:rsid w:val="00CD63CF"/>
    <w:rsid w:val="00CF038D"/>
    <w:rsid w:val="00CF2348"/>
    <w:rsid w:val="00D06DF4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94F3E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111ED"/>
    <w:rsid w:val="00F22FF3"/>
    <w:rsid w:val="00F26663"/>
    <w:rsid w:val="00F63630"/>
    <w:rsid w:val="00F82C9C"/>
    <w:rsid w:val="00F8752E"/>
    <w:rsid w:val="00FA0DC6"/>
    <w:rsid w:val="00FB2C89"/>
    <w:rsid w:val="00FC26DC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4318A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1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74410000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2228011&amp;prevdoc=726575177&amp;point=mark=000000000000000000000000000000000000000000000000007D20K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A1A656A-52B9-4319-B3E9-0DD6185D2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2023-12-12T13:47:00Z</cp:lastPrinted>
  <dcterms:created xsi:type="dcterms:W3CDTF">2023-12-12T13:49:00Z</dcterms:created>
  <dcterms:modified xsi:type="dcterms:W3CDTF">2023-12-15T07:42:00Z</dcterms:modified>
</cp:coreProperties>
</file>