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C49FF" w:rsidP="00107FC2">
            <w:pPr>
              <w:rPr>
                <w:sz w:val="28"/>
              </w:rPr>
            </w:pPr>
            <w:r>
              <w:rPr>
                <w:sz w:val="28"/>
              </w:rPr>
              <w:t>№ 490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C49F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   12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43F50" w:rsidRPr="00E43F50" w:rsidRDefault="00E43F50" w:rsidP="00E43F50">
      <w:pPr>
        <w:spacing w:before="100" w:beforeAutospacing="1" w:after="100" w:afterAutospacing="1"/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E43F50">
        <w:rPr>
          <w:sz w:val="28"/>
          <w:szCs w:val="28"/>
        </w:rPr>
        <w:t xml:space="preserve">внесении изменений в </w:t>
      </w:r>
      <w:hyperlink r:id="rId10" w:history="1">
        <w:r w:rsidRPr="00E43F50">
          <w:rPr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09.07.</w:t>
        </w:r>
        <w:r>
          <w:rPr>
            <w:sz w:val="28"/>
            <w:szCs w:val="28"/>
          </w:rPr>
          <w:t>2018 г.  №</w:t>
        </w:r>
        <w:r w:rsidRPr="00E43F50">
          <w:rPr>
            <w:sz w:val="28"/>
            <w:szCs w:val="28"/>
          </w:rPr>
          <w:t xml:space="preserve"> 413</w:t>
        </w:r>
      </w:hyperlink>
    </w:p>
    <w:p w:rsidR="00E43F50" w:rsidRPr="00E43F50" w:rsidRDefault="00E43F50" w:rsidP="00E43F50">
      <w:pPr>
        <w:ind w:firstLine="480"/>
        <w:jc w:val="both"/>
        <w:rPr>
          <w:sz w:val="24"/>
          <w:szCs w:val="24"/>
        </w:rPr>
      </w:pPr>
      <w:r w:rsidRPr="00E43F50">
        <w:rPr>
          <w:sz w:val="28"/>
          <w:szCs w:val="28"/>
        </w:rPr>
        <w:t xml:space="preserve">Во исполнение </w:t>
      </w:r>
      <w:hyperlink r:id="rId11" w:history="1">
        <w:r w:rsidRPr="00E43F50">
          <w:rPr>
            <w:sz w:val="28"/>
            <w:szCs w:val="28"/>
          </w:rPr>
          <w:t>постановления Кабинета Министров Республики Татарстан от 27.09.2017 N 729 "О направлении документов, необходимых для выдачи разрешения на строительство и разрешения на ввод в эксплуатацию в электронной форме"</w:t>
        </w:r>
      </w:hyperlink>
      <w:r w:rsidRPr="00E43F50">
        <w:rPr>
          <w:sz w:val="28"/>
          <w:szCs w:val="28"/>
        </w:rPr>
        <w:t xml:space="preserve">, </w:t>
      </w:r>
      <w:hyperlink r:id="rId12" w:history="1">
        <w:r w:rsidRPr="00E43F50">
          <w:rPr>
            <w:sz w:val="28"/>
            <w:szCs w:val="28"/>
          </w:rPr>
          <w:t>Федеральных законов от 29.12.2017 N 479-ФЗ</w:t>
        </w:r>
      </w:hyperlink>
      <w:r w:rsidRPr="00E43F50">
        <w:rPr>
          <w:sz w:val="28"/>
          <w:szCs w:val="28"/>
        </w:rPr>
        <w:t xml:space="preserve">, от 29.12.2022г №612-ФЗ «О внесении изменений в </w:t>
      </w:r>
      <w:hyperlink r:id="rId13" w:history="1">
        <w:r w:rsidRPr="00E43F50">
          <w:rPr>
            <w:sz w:val="28"/>
            <w:szCs w:val="28"/>
          </w:rPr>
          <w:t>Градостроительный кодекс Российской Федерации</w:t>
        </w:r>
      </w:hyperlink>
      <w:r w:rsidRPr="00E43F50">
        <w:rPr>
          <w:sz w:val="28"/>
          <w:szCs w:val="28"/>
        </w:rPr>
        <w:t xml:space="preserve"> и отдельные законодательные акты Российской Федерации и о признании утратившим силу абзаца второго </w:t>
      </w:r>
      <w:hyperlink r:id="rId14" w:history="1">
        <w:r w:rsidRPr="00E43F50">
          <w:rPr>
            <w:sz w:val="28"/>
            <w:szCs w:val="28"/>
          </w:rPr>
          <w:t>пункта 2 статьи 16 Федерального закона "О железнодорожном транспорте в Российской Федерации"</w:t>
        </w:r>
      </w:hyperlink>
      <w:r w:rsidRPr="00E43F50">
        <w:rPr>
          <w:sz w:val="28"/>
          <w:szCs w:val="28"/>
        </w:rPr>
        <w:t xml:space="preserve">», Исполнительный комитет Мамадышского муниципального района Республики Татарстан </w:t>
      </w:r>
    </w:p>
    <w:p w:rsidR="00E43F50" w:rsidRPr="00E43F50" w:rsidRDefault="00E43F50" w:rsidP="00E43F50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E43F5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43F50">
        <w:rPr>
          <w:sz w:val="28"/>
          <w:szCs w:val="28"/>
        </w:rPr>
        <w:t>т:</w:t>
      </w:r>
    </w:p>
    <w:p w:rsidR="00E43F50" w:rsidRPr="00E43F50" w:rsidRDefault="00E43F50" w:rsidP="00E43F50">
      <w:pPr>
        <w:ind w:firstLine="480"/>
        <w:jc w:val="both"/>
        <w:rPr>
          <w:sz w:val="28"/>
          <w:szCs w:val="28"/>
        </w:rPr>
      </w:pPr>
      <w:r w:rsidRPr="00E43F50">
        <w:rPr>
          <w:sz w:val="28"/>
          <w:szCs w:val="28"/>
        </w:rPr>
        <w:t xml:space="preserve">1. Внести в </w:t>
      </w:r>
      <w:hyperlink r:id="rId15" w:history="1">
        <w:r w:rsidRPr="00E43F50">
          <w:rPr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09.07.2018 г. N413 "Об утверждении административного регламента предоставления муниципальных услуг по выдаче разрешения на строительство, реконструкцию объектов капитального строительства в новой редакции"</w:t>
        </w:r>
      </w:hyperlink>
      <w:r w:rsidRPr="00E43F50">
        <w:rPr>
          <w:sz w:val="28"/>
          <w:szCs w:val="28"/>
        </w:rPr>
        <w:t xml:space="preserve"> (далее - Постановление) следующие изменения:</w:t>
      </w:r>
    </w:p>
    <w:p w:rsidR="00E43F50" w:rsidRPr="00E43F50" w:rsidRDefault="00E43F50" w:rsidP="00E43F50">
      <w:pPr>
        <w:ind w:firstLine="480"/>
        <w:jc w:val="both"/>
        <w:rPr>
          <w:sz w:val="28"/>
          <w:szCs w:val="28"/>
        </w:rPr>
      </w:pPr>
      <w:r w:rsidRPr="00E43F50">
        <w:rPr>
          <w:sz w:val="28"/>
          <w:szCs w:val="28"/>
        </w:rPr>
        <w:t xml:space="preserve">1.1. Пункт 2.5 таблицы </w:t>
      </w:r>
      <w:hyperlink r:id="rId16" w:history="1">
        <w:r w:rsidRPr="00E43F50">
          <w:rPr>
            <w:sz w:val="28"/>
            <w:szCs w:val="28"/>
          </w:rPr>
          <w:t>Приложения</w:t>
        </w:r>
      </w:hyperlink>
      <w:r w:rsidRPr="00E43F50">
        <w:rPr>
          <w:sz w:val="28"/>
          <w:szCs w:val="28"/>
        </w:rPr>
        <w:t xml:space="preserve"> к Постановлению дополнить </w:t>
      </w:r>
      <w:hyperlink r:id="rId17" w:history="1">
        <w:r w:rsidRPr="00E43F50">
          <w:rPr>
            <w:sz w:val="28"/>
            <w:szCs w:val="28"/>
          </w:rPr>
          <w:t>пунктом 5.1</w:t>
        </w:r>
      </w:hyperlink>
      <w:r w:rsidRPr="00E43F50">
        <w:rPr>
          <w:sz w:val="28"/>
          <w:szCs w:val="28"/>
        </w:rPr>
        <w:t xml:space="preserve"> следующего содержания:</w:t>
      </w:r>
    </w:p>
    <w:p w:rsidR="00E43F50" w:rsidRPr="00E43F50" w:rsidRDefault="00E43F50" w:rsidP="00E43F50">
      <w:pPr>
        <w:ind w:firstLine="480"/>
        <w:jc w:val="both"/>
        <w:rPr>
          <w:sz w:val="28"/>
          <w:szCs w:val="28"/>
        </w:rPr>
      </w:pPr>
      <w:r w:rsidRPr="00E43F50">
        <w:rPr>
          <w:sz w:val="28"/>
          <w:szCs w:val="28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Градостроительного кодекса Российской Федерации.".</w:t>
      </w:r>
    </w:p>
    <w:p w:rsidR="00E43F50" w:rsidRPr="00E43F50" w:rsidRDefault="00E43F50" w:rsidP="00E43F50">
      <w:pPr>
        <w:ind w:firstLine="480"/>
        <w:jc w:val="both"/>
        <w:rPr>
          <w:sz w:val="28"/>
          <w:szCs w:val="28"/>
        </w:rPr>
      </w:pPr>
      <w:r w:rsidRPr="00E43F50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www.mamadysh.tatarstan.ru.</w:t>
      </w:r>
    </w:p>
    <w:p w:rsidR="00E43F50" w:rsidRPr="00E43F50" w:rsidRDefault="00E43F50" w:rsidP="00E43F50">
      <w:pPr>
        <w:ind w:firstLine="480"/>
        <w:jc w:val="both"/>
        <w:rPr>
          <w:sz w:val="28"/>
          <w:szCs w:val="28"/>
        </w:rPr>
      </w:pPr>
      <w:r w:rsidRPr="00E43F50"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E43F50" w:rsidRPr="00E43F50" w:rsidRDefault="00E43F50" w:rsidP="00E43F50">
      <w:pPr>
        <w:spacing w:before="100" w:beforeAutospacing="1" w:after="100" w:afterAutospacing="1"/>
        <w:jc w:val="both"/>
        <w:rPr>
          <w:sz w:val="28"/>
          <w:szCs w:val="28"/>
        </w:rPr>
      </w:pPr>
      <w:r w:rsidRPr="00E43F50">
        <w:rPr>
          <w:sz w:val="28"/>
          <w:szCs w:val="28"/>
        </w:rPr>
        <w:br/>
        <w:t xml:space="preserve">Руководитель </w:t>
      </w:r>
      <w:r w:rsidRPr="00E43F50">
        <w:rPr>
          <w:sz w:val="28"/>
          <w:szCs w:val="28"/>
        </w:rPr>
        <w:tab/>
      </w:r>
      <w:r w:rsidRPr="00E43F50">
        <w:rPr>
          <w:sz w:val="28"/>
          <w:szCs w:val="28"/>
        </w:rPr>
        <w:tab/>
      </w:r>
      <w:r w:rsidRPr="00E43F50">
        <w:rPr>
          <w:sz w:val="28"/>
          <w:szCs w:val="28"/>
        </w:rPr>
        <w:tab/>
      </w:r>
      <w:r w:rsidRPr="00E43F50">
        <w:rPr>
          <w:sz w:val="28"/>
          <w:szCs w:val="28"/>
        </w:rPr>
        <w:tab/>
      </w:r>
      <w:r w:rsidRPr="00E43F50">
        <w:rPr>
          <w:sz w:val="28"/>
          <w:szCs w:val="28"/>
        </w:rPr>
        <w:tab/>
      </w:r>
      <w:r w:rsidRPr="00E43F50">
        <w:rPr>
          <w:sz w:val="28"/>
          <w:szCs w:val="28"/>
        </w:rPr>
        <w:tab/>
      </w:r>
      <w:r w:rsidRPr="00E43F50">
        <w:rPr>
          <w:sz w:val="28"/>
          <w:szCs w:val="28"/>
        </w:rPr>
        <w:tab/>
      </w:r>
      <w:r w:rsidRPr="00E43F50">
        <w:rPr>
          <w:sz w:val="28"/>
          <w:szCs w:val="28"/>
        </w:rPr>
        <w:tab/>
        <w:t>  </w:t>
      </w:r>
      <w:r>
        <w:rPr>
          <w:sz w:val="28"/>
          <w:szCs w:val="28"/>
        </w:rPr>
        <w:t xml:space="preserve">               </w:t>
      </w:r>
      <w:r w:rsidRPr="00E43F50">
        <w:rPr>
          <w:sz w:val="28"/>
          <w:szCs w:val="28"/>
        </w:rPr>
        <w:t xml:space="preserve">     О.Н.Павлов </w:t>
      </w:r>
    </w:p>
    <w:p w:rsidR="00E43F50" w:rsidRPr="00E43F50" w:rsidRDefault="00E43F50" w:rsidP="00E43F50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F111ED" w:rsidRDefault="00F111E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F111ED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7D" w:rsidRDefault="0091777D">
      <w:r>
        <w:separator/>
      </w:r>
    </w:p>
  </w:endnote>
  <w:endnote w:type="continuationSeparator" w:id="0">
    <w:p w:rsidR="0091777D" w:rsidRDefault="0091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7D" w:rsidRDefault="0091777D">
      <w:r>
        <w:separator/>
      </w:r>
    </w:p>
  </w:footnote>
  <w:footnote w:type="continuationSeparator" w:id="0">
    <w:p w:rsidR="0091777D" w:rsidRDefault="0091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3"/>
  </w:num>
  <w:num w:numId="5">
    <w:abstractNumId w:val="28"/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D5263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49FF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1777D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43F50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AD7B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919338&amp;mark=0000000000000000000000000000000000000000000000000064U0IK&amp;mark=0000000000000000000000000000000000000000000000000064U0I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56184503&amp;prevdoc=439334820" TargetMode="External"/><Relationship Id="rId17" Type="http://schemas.openxmlformats.org/officeDocument/2006/relationships/hyperlink" Target="kodeks://link/d?nd=901919338&amp;prevdoc=1300428237&amp;point=mark=00000000000000000000000000000000000000000000000000BVE0PR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549309188&amp;prevdoc=439334820&amp;point=mark=000000000000000000000000000000000000000000000000034B72B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46492496&amp;prevdoc=4393348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549309188&amp;prevdoc=439334820" TargetMode="External"/><Relationship Id="rId10" Type="http://schemas.openxmlformats.org/officeDocument/2006/relationships/hyperlink" Target="kodeks://link/d?nd=549309188&amp;prevdoc=4393348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1838120&amp;mark=000000000000000000000000000000000000000000000000007E40KE&amp;mark=000000000000000000000000000000000000000000000000007E40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A49D57-32B7-4DCB-80E1-521E128E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2023-12-06T13:17:00Z</cp:lastPrinted>
  <dcterms:created xsi:type="dcterms:W3CDTF">2023-12-06T13:18:00Z</dcterms:created>
  <dcterms:modified xsi:type="dcterms:W3CDTF">2023-12-08T08:23:00Z</dcterms:modified>
</cp:coreProperties>
</file>