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B3011C">
        <w:rPr>
          <w:b/>
          <w:sz w:val="24"/>
          <w:szCs w:val="24"/>
        </w:rPr>
        <w:t>№10</w:t>
      </w:r>
      <w:r w:rsidR="00D018E1" w:rsidRPr="008E2302">
        <w:rPr>
          <w:b/>
          <w:sz w:val="24"/>
          <w:szCs w:val="24"/>
        </w:rPr>
        <w:t xml:space="preserve"> от </w:t>
      </w:r>
      <w:r w:rsidR="00B3011C">
        <w:rPr>
          <w:b/>
          <w:sz w:val="24"/>
          <w:szCs w:val="24"/>
        </w:rPr>
        <w:t>06 сентября</w:t>
      </w:r>
      <w:r w:rsidR="002B01BC">
        <w:rPr>
          <w:b/>
          <w:sz w:val="24"/>
          <w:szCs w:val="24"/>
        </w:rPr>
        <w:t xml:space="preserve"> 2023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3011C" w:rsidRDefault="00B3011C" w:rsidP="00B3011C">
      <w:pPr>
        <w:pStyle w:val="a3"/>
        <w:numPr>
          <w:ilvl w:val="0"/>
          <w:numId w:val="2"/>
        </w:numPr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 намерении выполнять иную оплачиваемую работу.</w:t>
      </w:r>
    </w:p>
    <w:p w:rsidR="00B3011C" w:rsidRDefault="00B3011C" w:rsidP="00B3011C">
      <w:pPr>
        <w:pStyle w:val="a3"/>
        <w:numPr>
          <w:ilvl w:val="0"/>
          <w:numId w:val="2"/>
        </w:numPr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муни</w:t>
      </w:r>
      <w:r>
        <w:rPr>
          <w:rFonts w:ascii="Times New Roman" w:hAnsi="Times New Roman" w:cs="Times New Roman"/>
          <w:sz w:val="24"/>
          <w:szCs w:val="24"/>
        </w:rPr>
        <w:t>ципального служащего Г</w:t>
      </w:r>
      <w:r>
        <w:rPr>
          <w:rFonts w:ascii="Times New Roman" w:hAnsi="Times New Roman" w:cs="Times New Roman"/>
          <w:sz w:val="24"/>
          <w:szCs w:val="24"/>
        </w:rPr>
        <w:t>. о намерении выполнять иную оплачиваемую работу.</w:t>
      </w:r>
    </w:p>
    <w:p w:rsidR="00B3011C" w:rsidRPr="00AA75CA" w:rsidRDefault="00B3011C" w:rsidP="00B3011C">
      <w:pPr>
        <w:pStyle w:val="a3"/>
        <w:numPr>
          <w:ilvl w:val="0"/>
          <w:numId w:val="2"/>
        </w:numPr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75CA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A75CA">
        <w:rPr>
          <w:rFonts w:ascii="Times New Roman" w:hAnsi="Times New Roman" w:cs="Times New Roman"/>
          <w:sz w:val="24"/>
          <w:szCs w:val="24"/>
        </w:rPr>
        <w:t>. о намерении выполнять иную оплачиваемую работу.</w:t>
      </w:r>
    </w:p>
    <w:p w:rsidR="00B3011C" w:rsidRPr="00E55C22" w:rsidRDefault="00B3011C" w:rsidP="00B3011C">
      <w:pPr>
        <w:pStyle w:val="a3"/>
        <w:numPr>
          <w:ilvl w:val="0"/>
          <w:numId w:val="2"/>
        </w:numPr>
        <w:tabs>
          <w:tab w:val="left" w:pos="284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C2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</w:t>
      </w:r>
      <w:r w:rsidRPr="00E5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55C22">
        <w:rPr>
          <w:rFonts w:ascii="Times New Roman" w:hAnsi="Times New Roman" w:cs="Times New Roman"/>
          <w:sz w:val="24"/>
          <w:szCs w:val="24"/>
        </w:rPr>
        <w:t xml:space="preserve"> подведомственн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5C2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5C2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5C22">
        <w:rPr>
          <w:rFonts w:ascii="Times New Roman" w:hAnsi="Times New Roman" w:cs="Times New Roman"/>
          <w:sz w:val="24"/>
          <w:szCs w:val="24"/>
        </w:rPr>
        <w:t xml:space="preserve"> МКУ «Отдел образования» Исполнительного комитета муниципального района </w:t>
      </w:r>
      <w:r w:rsidRPr="00E55C22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E55C22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интересов:</w:t>
      </w:r>
    </w:p>
    <w:p w:rsidR="00B3011C" w:rsidRPr="0028509F" w:rsidRDefault="00B3011C" w:rsidP="00B3011C">
      <w:pPr>
        <w:pStyle w:val="a3"/>
        <w:spacing w:after="240" w:line="240" w:lineRule="auto"/>
        <w:ind w:left="284" w:right="-6"/>
        <w:jc w:val="both"/>
        <w:rPr>
          <w:rFonts w:ascii="Times New Roman" w:hAnsi="Times New Roman" w:cs="Times New Roman"/>
          <w:sz w:val="24"/>
          <w:szCs w:val="24"/>
        </w:rPr>
      </w:pPr>
      <w:r w:rsidRPr="002850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509F">
        <w:rPr>
          <w:rFonts w:ascii="Times New Roman" w:hAnsi="Times New Roman" w:cs="Times New Roman"/>
          <w:sz w:val="24"/>
          <w:szCs w:val="24"/>
        </w:rPr>
        <w:t>,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509F">
        <w:rPr>
          <w:rFonts w:ascii="Times New Roman" w:hAnsi="Times New Roman" w:cs="Times New Roman"/>
          <w:sz w:val="24"/>
          <w:szCs w:val="24"/>
        </w:rPr>
        <w:t>»;</w:t>
      </w:r>
    </w:p>
    <w:p w:rsidR="00B3011C" w:rsidRDefault="00B3011C" w:rsidP="00B3011C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24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5D4">
        <w:rPr>
          <w:rFonts w:ascii="Times New Roman" w:hAnsi="Times New Roman" w:cs="Times New Roman"/>
          <w:sz w:val="24"/>
          <w:szCs w:val="24"/>
        </w:rPr>
        <w:t xml:space="preserve">Рассмотрение уведомления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255D4">
        <w:rPr>
          <w:rFonts w:ascii="Times New Roman" w:hAnsi="Times New Roman" w:cs="Times New Roman"/>
          <w:sz w:val="24"/>
          <w:szCs w:val="24"/>
        </w:rPr>
        <w:t xml:space="preserve">, начальника МКУ «Отдел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255D4">
        <w:rPr>
          <w:rFonts w:ascii="Times New Roman" w:hAnsi="Times New Roman" w:cs="Times New Roman"/>
          <w:sz w:val="24"/>
          <w:szCs w:val="24"/>
        </w:rPr>
        <w:t>» Исполнительного комитета муниципального района о возможном конфликте интересов.</w:t>
      </w:r>
    </w:p>
    <w:p w:rsidR="002B01BC" w:rsidRDefault="002B01BC" w:rsidP="00AD6E59">
      <w:pPr>
        <w:pStyle w:val="a3"/>
        <w:tabs>
          <w:tab w:val="left" w:pos="284"/>
        </w:tabs>
        <w:spacing w:after="24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Default="00D018E1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AD6E59" w:rsidRPr="00157D0E" w:rsidRDefault="00AD6E59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11C" w:rsidRDefault="00B3011C" w:rsidP="00B3011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муници</w:t>
      </w:r>
      <w:r>
        <w:rPr>
          <w:rFonts w:ascii="Times New Roman" w:hAnsi="Times New Roman" w:cs="Times New Roman"/>
          <w:sz w:val="24"/>
          <w:szCs w:val="24"/>
        </w:rPr>
        <w:t>пальным служащим М</w:t>
      </w:r>
      <w:r>
        <w:rPr>
          <w:rFonts w:ascii="Times New Roman" w:hAnsi="Times New Roman" w:cs="Times New Roman"/>
          <w:sz w:val="24"/>
          <w:szCs w:val="24"/>
        </w:rPr>
        <w:t>. иной оплачиваемой работы, связанной с занятием педагогической деятельностью, конфликт интересов отсутствует при условии проведении занятий в свободное от основной работы время по субботам еженедельно, в связи с чем дать согласие М. на выполнение иной оплачиваемой работы.</w:t>
      </w:r>
    </w:p>
    <w:p w:rsidR="00B3011C" w:rsidRDefault="00B3011C" w:rsidP="00B3011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</w:t>
      </w:r>
      <w:r>
        <w:rPr>
          <w:rFonts w:ascii="Times New Roman" w:hAnsi="Times New Roman" w:cs="Times New Roman"/>
          <w:sz w:val="24"/>
          <w:szCs w:val="24"/>
        </w:rPr>
        <w:t>и муниципальным служащим Г</w:t>
      </w:r>
      <w:r>
        <w:rPr>
          <w:rFonts w:ascii="Times New Roman" w:hAnsi="Times New Roman" w:cs="Times New Roman"/>
          <w:sz w:val="24"/>
          <w:szCs w:val="24"/>
        </w:rPr>
        <w:t>., иной оплачиваемой работы, связанной с занятием педагогической деятельностью, конфликт интересов отсутствует при условии проведении занятий в свободное от основной работы время по субботам еженедельно, в связи с чем дать согласие Г., на выполнение иной оплачиваемой работы.</w:t>
      </w:r>
    </w:p>
    <w:p w:rsidR="00B3011C" w:rsidRDefault="00B3011C" w:rsidP="00B3011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муни</w:t>
      </w:r>
      <w:r>
        <w:rPr>
          <w:rFonts w:ascii="Times New Roman" w:hAnsi="Times New Roman" w:cs="Times New Roman"/>
          <w:sz w:val="24"/>
          <w:szCs w:val="24"/>
        </w:rPr>
        <w:t>ципальным служащим К</w:t>
      </w:r>
      <w:r>
        <w:rPr>
          <w:rFonts w:ascii="Times New Roman" w:hAnsi="Times New Roman" w:cs="Times New Roman"/>
          <w:sz w:val="24"/>
          <w:szCs w:val="24"/>
        </w:rPr>
        <w:t>. иной оплачиваемой работы, связанной с осуществлением на основании гражданско-правового договора</w:t>
      </w:r>
      <w:r w:rsidRPr="00C5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филиале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района по оказанию услуг подготовки творческих материалов, публикаций, конфликт интересов отсутствует при соблюдении  условия, что публикуемые творческие материалы будут соответствовать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абзацам третьему, пятому</w:t>
      </w:r>
      <w:r w:rsidRPr="004713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статьи 3 Основ законодательства Российской Федерации о культуре, утвержденных Верховным Советом Российской Федерации 09.10.1992 № 3612-1</w:t>
      </w:r>
      <w:r>
        <w:rPr>
          <w:rFonts w:ascii="Times New Roman" w:hAnsi="Times New Roman" w:cs="Times New Roman"/>
          <w:sz w:val="24"/>
          <w:szCs w:val="24"/>
        </w:rPr>
        <w:t xml:space="preserve"> , в связи с</w:t>
      </w:r>
      <w:r>
        <w:rPr>
          <w:rFonts w:ascii="Times New Roman" w:hAnsi="Times New Roman" w:cs="Times New Roman"/>
          <w:sz w:val="24"/>
          <w:szCs w:val="24"/>
        </w:rPr>
        <w:t xml:space="preserve"> чем дать согласие К</w:t>
      </w:r>
      <w:r>
        <w:rPr>
          <w:rFonts w:ascii="Times New Roman" w:hAnsi="Times New Roman" w:cs="Times New Roman"/>
          <w:sz w:val="24"/>
          <w:szCs w:val="24"/>
        </w:rPr>
        <w:t>. на выполнение иной оплачиваемой работы</w:t>
      </w:r>
      <w:r>
        <w:rPr>
          <w:rFonts w:ascii="Times New Roman" w:hAnsi="Times New Roman" w:cs="Times New Roman"/>
          <w:sz w:val="24"/>
          <w:szCs w:val="24"/>
        </w:rPr>
        <w:t xml:space="preserve"> однократно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11C" w:rsidRPr="00B3011C" w:rsidRDefault="00B3011C" w:rsidP="00B3011C">
      <w:pPr>
        <w:pStyle w:val="a3"/>
        <w:numPr>
          <w:ilvl w:val="0"/>
          <w:numId w:val="17"/>
        </w:numPr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11C" w:rsidRPr="00B3011C" w:rsidRDefault="00B3011C" w:rsidP="00B3011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11C">
        <w:rPr>
          <w:rFonts w:ascii="Times New Roman" w:hAnsi="Times New Roman" w:cs="Times New Roman"/>
          <w:sz w:val="24"/>
          <w:szCs w:val="24"/>
        </w:rPr>
        <w:t xml:space="preserve">1. </w:t>
      </w:r>
      <w:r w:rsidRPr="00B3011C">
        <w:rPr>
          <w:rFonts w:ascii="Times New Roman" w:eastAsia="Times New Roman" w:hAnsi="Times New Roman" w:cs="Times New Roman"/>
          <w:sz w:val="24"/>
          <w:szCs w:val="24"/>
        </w:rPr>
        <w:t>Признать, что при исполнении должностных обязанностей директором</w:t>
      </w:r>
      <w:r w:rsidRPr="00B3011C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3011C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3011C">
        <w:rPr>
          <w:rFonts w:ascii="Times New Roman" w:eastAsia="Times New Roman" w:hAnsi="Times New Roman" w:cs="Times New Roman"/>
          <w:sz w:val="24"/>
          <w:szCs w:val="24"/>
        </w:rPr>
        <w:t xml:space="preserve">личная заинтересованность может привести к конфликту интересов и рекомендовать руководителю данного учреждения принять меры по предотвращению возникновения конфликта интересов. </w:t>
      </w:r>
    </w:p>
    <w:p w:rsidR="00B3011C" w:rsidRPr="00B14A42" w:rsidRDefault="00B3011C" w:rsidP="00B3011C">
      <w:pPr>
        <w:pStyle w:val="11"/>
        <w:shd w:val="clear" w:color="auto" w:fill="auto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B14A42">
        <w:rPr>
          <w:sz w:val="24"/>
          <w:szCs w:val="24"/>
        </w:rPr>
        <w:t xml:space="preserve">. </w:t>
      </w:r>
      <w:r>
        <w:rPr>
          <w:sz w:val="24"/>
          <w:szCs w:val="24"/>
        </w:rPr>
        <w:t>Рекомендовать</w:t>
      </w:r>
      <w:r w:rsidRPr="00B14A4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14A42">
        <w:rPr>
          <w:sz w:val="24"/>
          <w:szCs w:val="24"/>
        </w:rPr>
        <w:t xml:space="preserve">ачальнику МКУ «Отдел образования» Исполнительного комитета </w:t>
      </w:r>
      <w:proofErr w:type="spellStart"/>
      <w:r w:rsidRPr="00B14A42">
        <w:rPr>
          <w:sz w:val="24"/>
          <w:szCs w:val="24"/>
        </w:rPr>
        <w:t>Мамадышского</w:t>
      </w:r>
      <w:proofErr w:type="spellEnd"/>
      <w:r w:rsidRPr="00B14A42">
        <w:rPr>
          <w:sz w:val="24"/>
          <w:szCs w:val="24"/>
        </w:rPr>
        <w:t xml:space="preserve"> муниципального района» </w:t>
      </w:r>
      <w:proofErr w:type="spellStart"/>
      <w:r w:rsidRPr="00B14A42">
        <w:rPr>
          <w:sz w:val="24"/>
          <w:szCs w:val="24"/>
        </w:rPr>
        <w:t>Габдрахманову</w:t>
      </w:r>
      <w:proofErr w:type="spellEnd"/>
      <w:r w:rsidRPr="00B14A42">
        <w:rPr>
          <w:sz w:val="24"/>
          <w:szCs w:val="24"/>
        </w:rPr>
        <w:t xml:space="preserve"> И.Н. взять под контроль освоение основных денежных средств, за распределением часов на преподавание, за ведением табеля сотрудников, за стимулирующими выплатами сотрудников </w:t>
      </w:r>
      <w:r>
        <w:rPr>
          <w:sz w:val="24"/>
          <w:szCs w:val="24"/>
        </w:rPr>
        <w:t>«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СОШ» </w:t>
      </w:r>
      <w:proofErr w:type="spellStart"/>
      <w:r w:rsidRPr="00B14A42">
        <w:rPr>
          <w:sz w:val="24"/>
          <w:szCs w:val="24"/>
        </w:rPr>
        <w:t>Мамадышского</w:t>
      </w:r>
      <w:proofErr w:type="spellEnd"/>
      <w:r w:rsidRPr="00B14A4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  <w:r w:rsidRPr="00B14A42">
        <w:rPr>
          <w:sz w:val="24"/>
          <w:szCs w:val="24"/>
        </w:rPr>
        <w:t xml:space="preserve">  </w:t>
      </w:r>
    </w:p>
    <w:p w:rsidR="00B3011C" w:rsidRDefault="00B3011C" w:rsidP="00B3011C">
      <w:pPr>
        <w:pStyle w:val="11"/>
        <w:shd w:val="clear" w:color="auto" w:fill="auto"/>
        <w:tabs>
          <w:tab w:val="left" w:pos="141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B14A42">
        <w:rPr>
          <w:sz w:val="24"/>
          <w:szCs w:val="24"/>
        </w:rPr>
        <w:t xml:space="preserve">. </w:t>
      </w:r>
      <w:r w:rsidRPr="00515716">
        <w:rPr>
          <w:sz w:val="24"/>
          <w:szCs w:val="24"/>
        </w:rPr>
        <w:t xml:space="preserve">Учитывая, что в сельской местности </w:t>
      </w:r>
      <w:r>
        <w:rPr>
          <w:sz w:val="24"/>
          <w:szCs w:val="24"/>
        </w:rPr>
        <w:t>трудно найти квалифицированных специалистов</w:t>
      </w:r>
      <w:r w:rsidRPr="0051571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14A42">
        <w:rPr>
          <w:sz w:val="24"/>
          <w:szCs w:val="24"/>
        </w:rPr>
        <w:t>екомендовать</w:t>
      </w:r>
      <w:r>
        <w:rPr>
          <w:sz w:val="24"/>
          <w:szCs w:val="24"/>
        </w:rPr>
        <w:t>:</w:t>
      </w:r>
      <w:r w:rsidRPr="00B14A42">
        <w:rPr>
          <w:sz w:val="24"/>
          <w:szCs w:val="24"/>
        </w:rPr>
        <w:t xml:space="preserve"> </w:t>
      </w:r>
    </w:p>
    <w:p w:rsidR="00B3011C" w:rsidRDefault="00B3011C" w:rsidP="00B3011C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Pr="0028509F">
        <w:rPr>
          <w:sz w:val="24"/>
          <w:szCs w:val="24"/>
        </w:rPr>
        <w:t xml:space="preserve">, </w:t>
      </w:r>
      <w:r>
        <w:rPr>
          <w:sz w:val="24"/>
          <w:szCs w:val="24"/>
        </w:rPr>
        <w:t>директору МБОУ «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 xml:space="preserve"> СОШ» </w:t>
      </w:r>
      <w:r w:rsidRPr="00B14A42">
        <w:rPr>
          <w:sz w:val="24"/>
          <w:szCs w:val="24"/>
        </w:rPr>
        <w:t xml:space="preserve">до 1 </w:t>
      </w:r>
      <w:r>
        <w:rPr>
          <w:sz w:val="24"/>
          <w:szCs w:val="24"/>
        </w:rPr>
        <w:t xml:space="preserve">октября 2023 года </w:t>
      </w:r>
      <w:r w:rsidRPr="00B14A42">
        <w:rPr>
          <w:sz w:val="24"/>
          <w:szCs w:val="24"/>
        </w:rPr>
        <w:t>провести работу по поиску кандидатур на должност</w:t>
      </w:r>
      <w:r>
        <w:rPr>
          <w:sz w:val="24"/>
          <w:szCs w:val="24"/>
        </w:rPr>
        <w:t xml:space="preserve">ь заместителя директора по воспитательной работе </w:t>
      </w:r>
      <w:r w:rsidRPr="00B14A42">
        <w:rPr>
          <w:sz w:val="24"/>
          <w:szCs w:val="24"/>
        </w:rPr>
        <w:t>путем размещения объявления о вакансии</w:t>
      </w:r>
      <w:r w:rsidRPr="00166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B14A42">
        <w:rPr>
          <w:sz w:val="24"/>
          <w:szCs w:val="24"/>
        </w:rPr>
        <w:t>данную</w:t>
      </w:r>
      <w:r>
        <w:rPr>
          <w:sz w:val="24"/>
          <w:szCs w:val="24"/>
        </w:rPr>
        <w:t xml:space="preserve"> должность</w:t>
      </w:r>
      <w:r w:rsidRPr="00B14A42">
        <w:rPr>
          <w:sz w:val="24"/>
          <w:szCs w:val="24"/>
        </w:rPr>
        <w:t xml:space="preserve">. В случае нахождения </w:t>
      </w:r>
      <w:r w:rsidRPr="00B14A42">
        <w:rPr>
          <w:sz w:val="24"/>
          <w:szCs w:val="24"/>
        </w:rPr>
        <w:lastRenderedPageBreak/>
        <w:t>кандидатуры на должность</w:t>
      </w:r>
      <w:r>
        <w:rPr>
          <w:sz w:val="24"/>
          <w:szCs w:val="24"/>
        </w:rPr>
        <w:t xml:space="preserve"> заместителя директора по воспитательной работе </w:t>
      </w:r>
      <w:r w:rsidRPr="00B14A42">
        <w:rPr>
          <w:sz w:val="24"/>
          <w:szCs w:val="24"/>
        </w:rPr>
        <w:t>расторгнуть трудовой договор с</w:t>
      </w:r>
      <w:r>
        <w:rPr>
          <w:sz w:val="24"/>
          <w:szCs w:val="24"/>
        </w:rPr>
        <w:t>о своей супругой</w:t>
      </w:r>
      <w:r w:rsidRPr="00B14A42">
        <w:rPr>
          <w:sz w:val="24"/>
          <w:szCs w:val="24"/>
        </w:rPr>
        <w:t xml:space="preserve">. В случае отсутствия кандидатур комиссия разрешает общим голосованием на замещение </w:t>
      </w:r>
      <w:r>
        <w:rPr>
          <w:sz w:val="24"/>
          <w:szCs w:val="24"/>
        </w:rPr>
        <w:t xml:space="preserve">данной </w:t>
      </w:r>
      <w:r w:rsidRPr="00B14A42">
        <w:rPr>
          <w:sz w:val="24"/>
          <w:szCs w:val="24"/>
        </w:rPr>
        <w:t xml:space="preserve">должности </w:t>
      </w:r>
      <w:proofErr w:type="gramStart"/>
      <w:r>
        <w:rPr>
          <w:sz w:val="24"/>
          <w:szCs w:val="24"/>
        </w:rPr>
        <w:t>супругой  Х.</w:t>
      </w:r>
      <w:proofErr w:type="gramEnd"/>
      <w:r>
        <w:rPr>
          <w:sz w:val="24"/>
          <w:szCs w:val="24"/>
        </w:rPr>
        <w:t xml:space="preserve"> до 31.08.2024</w:t>
      </w:r>
      <w:r w:rsidRPr="00B14A42">
        <w:rPr>
          <w:sz w:val="24"/>
          <w:szCs w:val="24"/>
        </w:rPr>
        <w:t xml:space="preserve"> года</w:t>
      </w:r>
      <w:r>
        <w:rPr>
          <w:sz w:val="24"/>
          <w:szCs w:val="24"/>
        </w:rPr>
        <w:t>;</w:t>
      </w:r>
    </w:p>
    <w:p w:rsidR="00B3011C" w:rsidRPr="00B14A42" w:rsidRDefault="00B3011C" w:rsidP="00B3011C">
      <w:pPr>
        <w:pStyle w:val="11"/>
        <w:numPr>
          <w:ilvl w:val="0"/>
          <w:numId w:val="18"/>
        </w:numPr>
        <w:shd w:val="clear" w:color="auto" w:fill="auto"/>
        <w:tabs>
          <w:tab w:val="left" w:pos="1418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C7734A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Pr="00C7734A">
        <w:rPr>
          <w:sz w:val="24"/>
          <w:szCs w:val="24"/>
        </w:rPr>
        <w:t xml:space="preserve"> вышеуказанн</w:t>
      </w:r>
      <w:r>
        <w:rPr>
          <w:sz w:val="24"/>
          <w:szCs w:val="24"/>
        </w:rPr>
        <w:t>ого</w:t>
      </w:r>
      <w:r w:rsidRPr="00C7734A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</w:t>
      </w:r>
      <w:r w:rsidRPr="00C7734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предоставить</w:t>
      </w:r>
      <w:r w:rsidRPr="00C7734A">
        <w:rPr>
          <w:sz w:val="24"/>
          <w:szCs w:val="24"/>
        </w:rPr>
        <w:t xml:space="preserve"> подтверждающие документы (копии объявлений, и т.д.) </w:t>
      </w:r>
      <w:r>
        <w:rPr>
          <w:sz w:val="24"/>
          <w:szCs w:val="24"/>
        </w:rPr>
        <w:t xml:space="preserve">секретарю комиссии </w:t>
      </w:r>
      <w:r w:rsidRPr="00C7734A">
        <w:rPr>
          <w:sz w:val="24"/>
          <w:szCs w:val="24"/>
        </w:rPr>
        <w:t>о проделанной работе в срок до 1 октяб</w:t>
      </w:r>
      <w:r>
        <w:rPr>
          <w:sz w:val="24"/>
          <w:szCs w:val="24"/>
        </w:rPr>
        <w:t>ря 2023</w:t>
      </w:r>
      <w:r w:rsidRPr="00C7734A">
        <w:rPr>
          <w:sz w:val="24"/>
          <w:szCs w:val="24"/>
        </w:rPr>
        <w:t xml:space="preserve"> года.</w:t>
      </w:r>
    </w:p>
    <w:p w:rsidR="00B3011C" w:rsidRPr="00B3011C" w:rsidRDefault="00B3011C" w:rsidP="00B3011C">
      <w:pPr>
        <w:pStyle w:val="a3"/>
        <w:numPr>
          <w:ilvl w:val="0"/>
          <w:numId w:val="18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3011C">
        <w:rPr>
          <w:rFonts w:ascii="Times New Roman" w:hAnsi="Times New Roman" w:cs="Times New Roman"/>
          <w:sz w:val="24"/>
          <w:szCs w:val="24"/>
        </w:rPr>
        <w:t xml:space="preserve">., начальнику МКУ «Отдел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3011C">
        <w:rPr>
          <w:rFonts w:ascii="Times New Roman" w:hAnsi="Times New Roman" w:cs="Times New Roman"/>
          <w:sz w:val="24"/>
          <w:szCs w:val="24"/>
        </w:rPr>
        <w:t xml:space="preserve">» дать согласие на трудоустройство брата на должность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3011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3011C">
        <w:rPr>
          <w:rFonts w:ascii="Times New Roman" w:hAnsi="Times New Roman" w:cs="Times New Roman"/>
          <w:sz w:val="24"/>
          <w:szCs w:val="24"/>
        </w:rPr>
        <w:t>Дюсьметьевском</w:t>
      </w:r>
      <w:proofErr w:type="spellEnd"/>
      <w:r w:rsidRPr="00B3011C">
        <w:rPr>
          <w:rFonts w:ascii="Times New Roman" w:hAnsi="Times New Roman" w:cs="Times New Roman"/>
          <w:sz w:val="24"/>
          <w:szCs w:val="24"/>
        </w:rPr>
        <w:t xml:space="preserve"> сельском Доме культуры МБУ «Районный дом культуры».</w:t>
      </w:r>
    </w:p>
    <w:p w:rsidR="00B3011C" w:rsidRDefault="00B3011C" w:rsidP="00B30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Default="00AD6E59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157D0E" w:rsidRDefault="00236C66">
      <w:pPr>
        <w:rPr>
          <w:rFonts w:ascii="Times New Roman" w:hAnsi="Times New Roman" w:cs="Times New Roman"/>
          <w:sz w:val="24"/>
          <w:szCs w:val="24"/>
        </w:rPr>
      </w:pPr>
    </w:p>
    <w:sectPr w:rsidR="00236C66" w:rsidRPr="00157D0E" w:rsidSect="003B7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C1421"/>
    <w:multiLevelType w:val="hybridMultilevel"/>
    <w:tmpl w:val="97C00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2E41"/>
    <w:multiLevelType w:val="hybridMultilevel"/>
    <w:tmpl w:val="AF3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70D1F"/>
    <w:rsid w:val="000811C3"/>
    <w:rsid w:val="00083D17"/>
    <w:rsid w:val="000C1822"/>
    <w:rsid w:val="00157D0E"/>
    <w:rsid w:val="00195614"/>
    <w:rsid w:val="001A09F6"/>
    <w:rsid w:val="001F6BC7"/>
    <w:rsid w:val="00236C66"/>
    <w:rsid w:val="002441EB"/>
    <w:rsid w:val="00275EB9"/>
    <w:rsid w:val="002B01BC"/>
    <w:rsid w:val="0035003A"/>
    <w:rsid w:val="00395817"/>
    <w:rsid w:val="003B7B15"/>
    <w:rsid w:val="00472287"/>
    <w:rsid w:val="00591E77"/>
    <w:rsid w:val="005A7FA1"/>
    <w:rsid w:val="00681CC0"/>
    <w:rsid w:val="00687F08"/>
    <w:rsid w:val="0078031D"/>
    <w:rsid w:val="007A29F0"/>
    <w:rsid w:val="007E42EE"/>
    <w:rsid w:val="007F1B02"/>
    <w:rsid w:val="00825D48"/>
    <w:rsid w:val="008E2302"/>
    <w:rsid w:val="0096686F"/>
    <w:rsid w:val="009813AE"/>
    <w:rsid w:val="009C1C10"/>
    <w:rsid w:val="009E1506"/>
    <w:rsid w:val="009E3187"/>
    <w:rsid w:val="00A642EA"/>
    <w:rsid w:val="00AB3995"/>
    <w:rsid w:val="00AC16F7"/>
    <w:rsid w:val="00AD6E59"/>
    <w:rsid w:val="00B118E7"/>
    <w:rsid w:val="00B17E21"/>
    <w:rsid w:val="00B3011C"/>
    <w:rsid w:val="00BF51DE"/>
    <w:rsid w:val="00C20AC7"/>
    <w:rsid w:val="00C73DFD"/>
    <w:rsid w:val="00CA2316"/>
    <w:rsid w:val="00CC4327"/>
    <w:rsid w:val="00CD6B36"/>
    <w:rsid w:val="00D018E1"/>
    <w:rsid w:val="00D140F5"/>
    <w:rsid w:val="00D37359"/>
    <w:rsid w:val="00E145B6"/>
    <w:rsid w:val="00E464BE"/>
    <w:rsid w:val="00F01B70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25DD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№10 от 06 сентября 2023 года</vt:lpstr>
    </vt:vector>
  </TitlesOfParts>
  <Company>Reanimator Extreme Edition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3</cp:revision>
  <cp:lastPrinted>2021-06-26T09:06:00Z</cp:lastPrinted>
  <dcterms:created xsi:type="dcterms:W3CDTF">2023-09-25T07:41:00Z</dcterms:created>
  <dcterms:modified xsi:type="dcterms:W3CDTF">2023-09-25T07:53:00Z</dcterms:modified>
</cp:coreProperties>
</file>