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F957C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F768B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F768BF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Ok4AIAAGA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5T6jpOACAABg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F768B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F768BF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D7348A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F768BF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F768BF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F768BF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8B288E" w:rsidRPr="00235748" w:rsidRDefault="00E42D7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422177</w:t>
                            </w:r>
                            <w:r w:rsidR="00F768BF">
                              <w:rPr>
                                <w:lang w:val="be-BY"/>
                              </w:rPr>
                              <w:t>6</w:t>
                            </w:r>
                            <w:r w:rsidR="00C67F28"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768BF" w:rsidRDefault="00C67F28" w:rsidP="00F768BF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A2FC9" w:rsidRPr="00F957C2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D7348A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F768BF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F768BF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F768BF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8B288E" w:rsidRPr="00235748" w:rsidRDefault="00E42D78" w:rsidP="00C67F2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422177</w:t>
                      </w:r>
                      <w:r w:rsidR="00F768BF">
                        <w:rPr>
                          <w:lang w:val="be-BY"/>
                        </w:rPr>
                        <w:t>6</w:t>
                      </w:r>
                      <w:r w:rsidR="00C67F28"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EE65F9" w:rsidRPr="00F768BF" w:rsidRDefault="00C67F28" w:rsidP="00F768BF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A2FC9" w:rsidRPr="00F957C2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F957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" filled="f" stroked="f" strokeweight="0">
                <v:textbox style="mso-fit-shape-to-text:t" inset="0,0,0,0">
                  <w:txbxContent>
                    <w:p w:rsidR="008B288E" w:rsidRDefault="00F957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D7348A">
      <w:pPr>
        <w:rPr>
          <w:rFonts w:ascii="SL_Times New Roman" w:hAnsi="SL_Times New Roman"/>
          <w:lang w:val="tt-RU"/>
        </w:rPr>
      </w:pPr>
    </w:p>
    <w:p w:rsidR="00F768BF" w:rsidRDefault="00F768BF" w:rsidP="00D7348A">
      <w:pPr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F768BF" w:rsidRDefault="00F768BF" w:rsidP="00F768BF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F768BF" w:rsidRDefault="00F768BF" w:rsidP="00F768BF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1B3450" w:rsidRPr="00091E9D" w:rsidRDefault="00FD0912" w:rsidP="001B3450">
      <w:pPr>
        <w:pStyle w:val="HEADERTEXT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ПОСТАНОВЛЕНИЕ                                                                      </w:t>
      </w:r>
      <w:r w:rsidR="000A6DAA" w:rsidRPr="00091E9D">
        <w:rPr>
          <w:bCs/>
          <w:color w:val="auto"/>
          <w:sz w:val="24"/>
          <w:szCs w:val="24"/>
        </w:rPr>
        <w:t xml:space="preserve">  </w:t>
      </w:r>
      <w:r w:rsidRPr="00091E9D">
        <w:rPr>
          <w:bCs/>
          <w:color w:val="auto"/>
          <w:sz w:val="24"/>
          <w:szCs w:val="24"/>
        </w:rPr>
        <w:t xml:space="preserve"> КАРАР</w:t>
      </w:r>
    </w:p>
    <w:p w:rsidR="00FD0912" w:rsidRPr="00091E9D" w:rsidRDefault="00FD0912" w:rsidP="001B3450">
      <w:pPr>
        <w:pStyle w:val="HEADERTEXT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№ </w:t>
      </w:r>
      <w:r w:rsidR="000A6DAA" w:rsidRPr="00091E9D">
        <w:rPr>
          <w:bCs/>
          <w:color w:val="auto"/>
          <w:sz w:val="24"/>
          <w:szCs w:val="24"/>
        </w:rPr>
        <w:t>23</w:t>
      </w:r>
      <w:r w:rsidRPr="00091E9D">
        <w:rPr>
          <w:bCs/>
          <w:color w:val="auto"/>
          <w:sz w:val="24"/>
          <w:szCs w:val="24"/>
        </w:rPr>
        <w:t xml:space="preserve">                                                                                 </w:t>
      </w:r>
      <w:r w:rsidR="000A6DAA" w:rsidRPr="00091E9D">
        <w:rPr>
          <w:bCs/>
          <w:color w:val="auto"/>
          <w:sz w:val="24"/>
          <w:szCs w:val="24"/>
        </w:rPr>
        <w:t xml:space="preserve">               от 18.07.</w:t>
      </w:r>
      <w:r w:rsidRPr="00091E9D">
        <w:rPr>
          <w:bCs/>
          <w:color w:val="auto"/>
          <w:sz w:val="24"/>
          <w:szCs w:val="24"/>
        </w:rPr>
        <w:t xml:space="preserve"> 2023г.</w:t>
      </w:r>
    </w:p>
    <w:p w:rsidR="00FD0912" w:rsidRPr="00091E9D" w:rsidRDefault="00FD0912" w:rsidP="001B3450">
      <w:pPr>
        <w:pStyle w:val="HEADERTEXT"/>
        <w:rPr>
          <w:bCs/>
          <w:color w:val="auto"/>
          <w:sz w:val="24"/>
          <w:szCs w:val="24"/>
        </w:rPr>
      </w:pPr>
    </w:p>
    <w:p w:rsidR="001B3450" w:rsidRPr="00091E9D" w:rsidRDefault="001B3450" w:rsidP="001B3450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 </w:t>
      </w:r>
      <w:bookmarkStart w:id="0" w:name="_GoBack"/>
      <w:r w:rsidRPr="00091E9D">
        <w:rPr>
          <w:bCs/>
          <w:color w:val="auto"/>
          <w:sz w:val="24"/>
          <w:szCs w:val="24"/>
        </w:rPr>
        <w:t>О Положении об организации и условиях оплаты труда главного бухгалтера Исполнительного комитета Албайского</w:t>
      </w:r>
    </w:p>
    <w:p w:rsidR="001B3450" w:rsidRPr="00091E9D" w:rsidRDefault="001B3450" w:rsidP="001B3450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сельского поселения Мамадышского муниципального района, за исключением должностей, отнесенных к должностям муниципальных служащих </w:t>
      </w:r>
    </w:p>
    <w:bookmarkEnd w:id="0"/>
    <w:p w:rsidR="001B3450" w:rsidRPr="00091E9D" w:rsidRDefault="001B3450" w:rsidP="001B3450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 xml:space="preserve">В соответствии с </w:t>
      </w:r>
      <w:r w:rsidRPr="00091E9D">
        <w:rPr>
          <w:sz w:val="24"/>
          <w:szCs w:val="24"/>
        </w:rPr>
        <w:fldChar w:fldCharType="begin"/>
      </w:r>
      <w:r w:rsidRPr="00091E9D">
        <w:rPr>
          <w:sz w:val="24"/>
          <w:szCs w:val="24"/>
        </w:rPr>
        <w:instrText xml:space="preserve"> HYPERLINK "kodeks://link/d?nd=901807664&amp;point=mark=0000000000000000000000000000000000000000000000000064U0IK"\o"’’Трудовой кодекс Российской Федерации (с изменениями на 11 апреля 2023 года)’’</w:instrTex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instrText>Кодекс РФ от 30.12.2001 N 197-ФЗ</w:instrTex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instrText>Статус: действующая редакция (действ. с 13.04.2023)"</w:instrText>
      </w:r>
      <w:r w:rsidRPr="00091E9D">
        <w:rPr>
          <w:sz w:val="24"/>
          <w:szCs w:val="24"/>
        </w:rPr>
      </w:r>
      <w:r w:rsidRPr="00091E9D">
        <w:rPr>
          <w:sz w:val="24"/>
          <w:szCs w:val="24"/>
        </w:rPr>
        <w:fldChar w:fldCharType="separate"/>
      </w:r>
      <w:r w:rsidRPr="00091E9D">
        <w:rPr>
          <w:sz w:val="24"/>
          <w:szCs w:val="24"/>
        </w:rPr>
        <w:t>Трудовым кодексом Российской Федерации</w:t>
      </w:r>
      <w:r w:rsidRPr="00091E9D">
        <w:rPr>
          <w:sz w:val="24"/>
          <w:szCs w:val="24"/>
        </w:rPr>
        <w:fldChar w:fldCharType="end"/>
      </w:r>
      <w:r w:rsidRPr="00091E9D">
        <w:rPr>
          <w:sz w:val="24"/>
          <w:szCs w:val="24"/>
        </w:rPr>
        <w:t xml:space="preserve">, </w:t>
      </w:r>
      <w:r w:rsidRPr="00091E9D">
        <w:rPr>
          <w:sz w:val="24"/>
          <w:szCs w:val="24"/>
        </w:rPr>
        <w:fldChar w:fldCharType="begin"/>
      </w:r>
      <w:r w:rsidRPr="00091E9D">
        <w:rPr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29 мая 2023 года)’’</w:instrTex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instrText>Федеральный закон от 06.10.2003 N 131-ФЗ</w:instrTex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instrText>Статус: действующая редакция (действ. с 29.05.2023)"</w:instrText>
      </w:r>
      <w:r w:rsidRPr="00091E9D">
        <w:rPr>
          <w:sz w:val="24"/>
          <w:szCs w:val="24"/>
        </w:rPr>
      </w:r>
      <w:r w:rsidRPr="00091E9D">
        <w:rPr>
          <w:sz w:val="24"/>
          <w:szCs w:val="24"/>
        </w:rPr>
        <w:fldChar w:fldCharType="separate"/>
      </w:r>
      <w:r w:rsidRPr="00091E9D">
        <w:rPr>
          <w:sz w:val="24"/>
          <w:szCs w:val="24"/>
        </w:rPr>
        <w:t>Федеральны</w:t>
      </w:r>
      <w:r w:rsidR="00FD0912" w:rsidRPr="00091E9D">
        <w:rPr>
          <w:sz w:val="24"/>
          <w:szCs w:val="24"/>
        </w:rPr>
        <w:t>м законом от 6 октября 2003 г. №</w:t>
      </w:r>
      <w:r w:rsidRPr="00091E9D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Pr="00091E9D">
        <w:rPr>
          <w:sz w:val="24"/>
          <w:szCs w:val="24"/>
        </w:rPr>
        <w:fldChar w:fldCharType="end"/>
      </w:r>
      <w:r w:rsidRPr="00091E9D">
        <w:rPr>
          <w:sz w:val="24"/>
          <w:szCs w:val="24"/>
        </w:rPr>
        <w:t>, Положением Исполнительного комитета Албайского сельского поселения Мамадышского муниципального района Республики Татарстан.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jc w:val="center"/>
        <w:rPr>
          <w:sz w:val="24"/>
          <w:szCs w:val="24"/>
        </w:rPr>
      </w:pPr>
      <w:r w:rsidRPr="00091E9D">
        <w:rPr>
          <w:sz w:val="24"/>
          <w:szCs w:val="24"/>
        </w:rPr>
        <w:t>ПОСТАНОВИЛ: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1. Утвердить Положение о порядке и условиях оплаты труда главного бухгалтера Исполнительного комитета Албайского сельского поселения Мамадышского муниципального района, за исключением должностей, отнесенных к должностям муниципальных служащих.</w:t>
      </w:r>
    </w:p>
    <w:p w:rsidR="001B3450" w:rsidRPr="00091E9D" w:rsidRDefault="00FD0912" w:rsidP="00FD0912">
      <w:pPr>
        <w:pStyle w:val="FORMATTEXT"/>
        <w:jc w:val="both"/>
        <w:rPr>
          <w:sz w:val="24"/>
          <w:szCs w:val="24"/>
        </w:rPr>
      </w:pPr>
      <w:r w:rsidRPr="00091E9D">
        <w:rPr>
          <w:sz w:val="24"/>
          <w:szCs w:val="24"/>
        </w:rPr>
        <w:t xml:space="preserve">       </w:t>
      </w:r>
      <w:r w:rsidR="001B3450" w:rsidRPr="00091E9D">
        <w:rPr>
          <w:sz w:val="24"/>
          <w:szCs w:val="24"/>
        </w:rPr>
        <w:t>2. Установить, что данное постановление распространяется на правоотношения, возникшие с 1 января 2023 года.</w:t>
      </w:r>
    </w:p>
    <w:p w:rsidR="001B3450" w:rsidRPr="00091E9D" w:rsidRDefault="00FD0912" w:rsidP="00FD0912">
      <w:pPr>
        <w:pStyle w:val="FORMATTEXT"/>
        <w:jc w:val="both"/>
        <w:rPr>
          <w:sz w:val="24"/>
          <w:szCs w:val="24"/>
        </w:rPr>
      </w:pPr>
      <w:r w:rsidRPr="00091E9D">
        <w:rPr>
          <w:sz w:val="24"/>
          <w:szCs w:val="24"/>
        </w:rPr>
        <w:t xml:space="preserve">       </w:t>
      </w:r>
      <w:r w:rsidR="001B3450" w:rsidRPr="00091E9D">
        <w:rPr>
          <w:sz w:val="24"/>
          <w:szCs w:val="24"/>
        </w:rPr>
        <w:t>3. Привести в соответствие с данным положением штатные расписания и локальные акты.</w:t>
      </w:r>
    </w:p>
    <w:p w:rsidR="001B3450" w:rsidRPr="00091E9D" w:rsidRDefault="00FD0912" w:rsidP="00FD0912">
      <w:pPr>
        <w:pStyle w:val="FORMATTEXT"/>
        <w:jc w:val="both"/>
        <w:rPr>
          <w:sz w:val="24"/>
          <w:szCs w:val="24"/>
        </w:rPr>
      </w:pPr>
      <w:r w:rsidRPr="00091E9D">
        <w:rPr>
          <w:sz w:val="24"/>
          <w:szCs w:val="24"/>
        </w:rPr>
        <w:t xml:space="preserve">       </w:t>
      </w:r>
      <w:r w:rsidR="001B3450" w:rsidRPr="00091E9D">
        <w:rPr>
          <w:sz w:val="24"/>
          <w:szCs w:val="24"/>
        </w:rPr>
        <w:t>4. Опубликовать настоящее постановление на официальном портале правовой информации Республики Татарстан и разместить на официальном сайте Албайского сельского поселения Мамадышского муниципального района.</w:t>
      </w:r>
    </w:p>
    <w:p w:rsidR="00FD0912" w:rsidRPr="00091E9D" w:rsidRDefault="00FD0912" w:rsidP="00FD0912">
      <w:pPr>
        <w:pStyle w:val="FORMATTEXT"/>
        <w:jc w:val="both"/>
        <w:rPr>
          <w:sz w:val="24"/>
          <w:szCs w:val="24"/>
        </w:rPr>
      </w:pPr>
      <w:r w:rsidRPr="00091E9D">
        <w:rPr>
          <w:sz w:val="24"/>
          <w:szCs w:val="24"/>
        </w:rPr>
        <w:t xml:space="preserve">        </w:t>
      </w:r>
      <w:r w:rsidR="001B3450" w:rsidRPr="00091E9D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FD0912" w:rsidRPr="00091E9D" w:rsidRDefault="00FD0912" w:rsidP="00FD0912">
      <w:pPr>
        <w:pStyle w:val="FORMATTEXT"/>
        <w:jc w:val="both"/>
        <w:rPr>
          <w:sz w:val="24"/>
          <w:szCs w:val="24"/>
        </w:rPr>
      </w:pPr>
    </w:p>
    <w:p w:rsidR="00FD0912" w:rsidRPr="00091E9D" w:rsidRDefault="00FD0912" w:rsidP="00FD0912">
      <w:pPr>
        <w:pStyle w:val="FORMATTEXT"/>
        <w:jc w:val="both"/>
        <w:rPr>
          <w:sz w:val="24"/>
          <w:szCs w:val="24"/>
        </w:rPr>
      </w:pPr>
    </w:p>
    <w:p w:rsidR="000A6DAA" w:rsidRPr="00091E9D" w:rsidRDefault="001B3450" w:rsidP="00FD0912">
      <w:pPr>
        <w:pStyle w:val="FORMATTEXT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    </w:t>
      </w:r>
      <w:r w:rsidR="00FD0912" w:rsidRPr="00091E9D">
        <w:rPr>
          <w:sz w:val="24"/>
          <w:szCs w:val="24"/>
        </w:rPr>
        <w:t xml:space="preserve">   </w:t>
      </w:r>
    </w:p>
    <w:p w:rsidR="001B3450" w:rsidRPr="00091E9D" w:rsidRDefault="000A6DAA" w:rsidP="00FD0912">
      <w:pPr>
        <w:pStyle w:val="FORMATTEXT"/>
        <w:jc w:val="both"/>
        <w:rPr>
          <w:sz w:val="24"/>
          <w:szCs w:val="24"/>
        </w:rPr>
      </w:pPr>
      <w:r w:rsidRPr="00091E9D">
        <w:rPr>
          <w:sz w:val="24"/>
          <w:szCs w:val="24"/>
        </w:rPr>
        <w:t xml:space="preserve">  </w:t>
      </w:r>
      <w:r w:rsidR="00FD0912" w:rsidRPr="00091E9D">
        <w:rPr>
          <w:sz w:val="24"/>
          <w:szCs w:val="24"/>
        </w:rPr>
        <w:t xml:space="preserve">  </w:t>
      </w:r>
      <w:r w:rsidR="001B3450" w:rsidRPr="00091E9D">
        <w:rPr>
          <w:sz w:val="24"/>
          <w:szCs w:val="24"/>
        </w:rPr>
        <w:t> </w:t>
      </w:r>
      <w:r w:rsidR="00FD0912" w:rsidRPr="00091E9D">
        <w:rPr>
          <w:sz w:val="24"/>
          <w:szCs w:val="24"/>
        </w:rPr>
        <w:t>Руководитель:                                                  И.П. Крешков</w:t>
      </w:r>
    </w:p>
    <w:p w:rsidR="001B3450" w:rsidRPr="00091E9D" w:rsidRDefault="001B3450" w:rsidP="00FD0912">
      <w:pPr>
        <w:pStyle w:val="FORMATTEXT"/>
        <w:jc w:val="center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jc w:val="right"/>
        <w:rPr>
          <w:sz w:val="24"/>
          <w:szCs w:val="24"/>
        </w:rPr>
      </w:pPr>
    </w:p>
    <w:p w:rsidR="00FD0912" w:rsidRPr="00091E9D" w:rsidRDefault="00FD0912" w:rsidP="001B3450">
      <w:pPr>
        <w:pStyle w:val="FORMATTEXT"/>
        <w:jc w:val="right"/>
        <w:rPr>
          <w:sz w:val="24"/>
          <w:szCs w:val="24"/>
        </w:rPr>
      </w:pPr>
    </w:p>
    <w:p w:rsidR="000A6DAA" w:rsidRPr="00091E9D" w:rsidRDefault="000A6DAA" w:rsidP="001B3450">
      <w:pPr>
        <w:pStyle w:val="FORMATTEXT"/>
        <w:jc w:val="right"/>
        <w:rPr>
          <w:sz w:val="24"/>
          <w:szCs w:val="24"/>
        </w:rPr>
      </w:pPr>
    </w:p>
    <w:p w:rsidR="00FD0912" w:rsidRPr="00091E9D" w:rsidRDefault="00FD0912" w:rsidP="00FD0912">
      <w:pPr>
        <w:rPr>
          <w:rFonts w:ascii="Arial" w:hAnsi="Arial" w:cs="Arial"/>
          <w:sz w:val="24"/>
          <w:szCs w:val="24"/>
        </w:rPr>
      </w:pPr>
      <w:r w:rsidRPr="00091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FD0912" w:rsidRPr="00091E9D" w:rsidRDefault="00FD0912" w:rsidP="00FD0912">
      <w:pPr>
        <w:rPr>
          <w:rFonts w:ascii="Arial" w:hAnsi="Arial" w:cs="Arial"/>
          <w:sz w:val="24"/>
          <w:szCs w:val="24"/>
        </w:rPr>
      </w:pPr>
      <w:r w:rsidRPr="00091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Приложение № 1</w:t>
      </w:r>
    </w:p>
    <w:p w:rsidR="00FD0912" w:rsidRPr="00091E9D" w:rsidRDefault="00FD0912" w:rsidP="00FD0912">
      <w:pPr>
        <w:rPr>
          <w:rFonts w:ascii="Arial" w:hAnsi="Arial" w:cs="Arial"/>
          <w:sz w:val="24"/>
          <w:szCs w:val="24"/>
        </w:rPr>
      </w:pPr>
      <w:r w:rsidRPr="00091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 Исполнительного комитета                   </w:t>
      </w:r>
    </w:p>
    <w:p w:rsidR="00FD0912" w:rsidRPr="00091E9D" w:rsidRDefault="00FD0912" w:rsidP="00FD0912">
      <w:pPr>
        <w:rPr>
          <w:rFonts w:ascii="Arial" w:hAnsi="Arial" w:cs="Arial"/>
          <w:sz w:val="24"/>
          <w:szCs w:val="24"/>
        </w:rPr>
      </w:pPr>
      <w:r w:rsidRPr="00091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Албайского сельского поселения</w:t>
      </w:r>
    </w:p>
    <w:p w:rsidR="00FD0912" w:rsidRPr="00091E9D" w:rsidRDefault="00FD0912" w:rsidP="00FD0912">
      <w:pPr>
        <w:rPr>
          <w:rFonts w:ascii="Arial" w:hAnsi="Arial" w:cs="Arial"/>
          <w:sz w:val="24"/>
          <w:szCs w:val="24"/>
        </w:rPr>
      </w:pPr>
      <w:r w:rsidRPr="00091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Мамадышского муниципального района</w:t>
      </w:r>
    </w:p>
    <w:p w:rsidR="00FD0912" w:rsidRPr="00091E9D" w:rsidRDefault="00FD0912" w:rsidP="00FD0912">
      <w:pPr>
        <w:rPr>
          <w:rFonts w:ascii="Arial" w:hAnsi="Arial" w:cs="Arial"/>
          <w:sz w:val="24"/>
          <w:szCs w:val="24"/>
        </w:rPr>
      </w:pPr>
      <w:r w:rsidRPr="00091E9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</w:t>
      </w:r>
      <w:r w:rsidR="000A6DAA" w:rsidRPr="00091E9D">
        <w:rPr>
          <w:rFonts w:ascii="Arial" w:hAnsi="Arial" w:cs="Arial"/>
          <w:sz w:val="24"/>
          <w:szCs w:val="24"/>
        </w:rPr>
        <w:t xml:space="preserve">                 18.07.</w:t>
      </w:r>
      <w:r w:rsidRPr="00091E9D">
        <w:rPr>
          <w:rFonts w:ascii="Arial" w:hAnsi="Arial" w:cs="Arial"/>
          <w:sz w:val="24"/>
          <w:szCs w:val="24"/>
        </w:rPr>
        <w:t xml:space="preserve">2023г. № </w:t>
      </w:r>
      <w:r w:rsidR="000A6DAA" w:rsidRPr="00091E9D">
        <w:rPr>
          <w:rFonts w:ascii="Arial" w:hAnsi="Arial" w:cs="Arial"/>
          <w:sz w:val="24"/>
          <w:szCs w:val="24"/>
        </w:rPr>
        <w:t>23</w:t>
      </w:r>
    </w:p>
    <w:p w:rsidR="001B3450" w:rsidRPr="00091E9D" w:rsidRDefault="00FD0912" w:rsidP="00FD0912">
      <w:pPr>
        <w:pStyle w:val="FORMATTEXT"/>
        <w:jc w:val="center"/>
        <w:rPr>
          <w:sz w:val="24"/>
          <w:szCs w:val="24"/>
        </w:rPr>
      </w:pPr>
      <w:r w:rsidRPr="00091E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B3450" w:rsidRPr="00091E9D" w:rsidRDefault="001B3450" w:rsidP="001B3450">
      <w:pPr>
        <w:pStyle w:val="HEADERTEXT"/>
        <w:rPr>
          <w:bCs/>
          <w:color w:val="auto"/>
          <w:sz w:val="24"/>
          <w:szCs w:val="24"/>
        </w:rPr>
      </w:pPr>
    </w:p>
    <w:p w:rsidR="00FD0912" w:rsidRPr="00091E9D" w:rsidRDefault="001B3450" w:rsidP="001B3450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 ПОЛОЖЕНИЕ </w:t>
      </w:r>
    </w:p>
    <w:p w:rsidR="001B3450" w:rsidRPr="00091E9D" w:rsidRDefault="001B3450" w:rsidP="001B3450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об организации и условиях оплаты труда главного бухгалтера Исполнительного комитета Албайского сельского поселения Мамадышского муниципального района, за исключением должностей, отнесенных к должностям муниципальных служащих </w:t>
      </w:r>
    </w:p>
    <w:p w:rsidR="001B3450" w:rsidRPr="00091E9D" w:rsidRDefault="001B3450" w:rsidP="001B3450">
      <w:pPr>
        <w:pStyle w:val="HEADERTEXT"/>
        <w:rPr>
          <w:bCs/>
          <w:color w:val="auto"/>
          <w:sz w:val="24"/>
          <w:szCs w:val="24"/>
        </w:rPr>
      </w:pPr>
    </w:p>
    <w:p w:rsidR="001B3450" w:rsidRPr="00091E9D" w:rsidRDefault="001B3450" w:rsidP="001B3450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 </w:t>
      </w:r>
    </w:p>
    <w:p w:rsidR="001B3450" w:rsidRPr="00091E9D" w:rsidRDefault="001B3450" w:rsidP="001B3450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1. Общие положения 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 xml:space="preserve">1.1. Настоящее Положение разработано в соответствии с </w:t>
      </w:r>
      <w:r w:rsidRPr="00091E9D">
        <w:rPr>
          <w:sz w:val="24"/>
          <w:szCs w:val="24"/>
        </w:rPr>
        <w:fldChar w:fldCharType="begin"/>
      </w:r>
      <w:r w:rsidRPr="00091E9D">
        <w:rPr>
          <w:sz w:val="24"/>
          <w:szCs w:val="24"/>
        </w:rPr>
        <w:instrText xml:space="preserve"> HYPERLINK "kodeks://link/d?nd=901807664&amp;point=mark=0000000000000000000000000000000000000000000000000064U0IK"\o"’’Трудовой кодекс Российской Федерации (с изменениями на 11 апреля 2023 года)’’</w:instrTex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instrText>Кодекс РФ от 30.12.2001 N 197-ФЗ</w:instrTex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instrText>Статус: действующая редакция (действ. с 13.04.2023)"</w:instrText>
      </w:r>
      <w:r w:rsidRPr="00091E9D">
        <w:rPr>
          <w:sz w:val="24"/>
          <w:szCs w:val="24"/>
        </w:rPr>
      </w:r>
      <w:r w:rsidRPr="00091E9D">
        <w:rPr>
          <w:sz w:val="24"/>
          <w:szCs w:val="24"/>
        </w:rPr>
        <w:fldChar w:fldCharType="separate"/>
      </w:r>
      <w:r w:rsidRPr="00091E9D">
        <w:rPr>
          <w:sz w:val="24"/>
          <w:szCs w:val="24"/>
        </w:rPr>
        <w:t>Трудовым кодексом Российской Федерации</w:t>
      </w:r>
      <w:r w:rsidRPr="00091E9D">
        <w:rPr>
          <w:sz w:val="24"/>
          <w:szCs w:val="24"/>
        </w:rPr>
        <w:fldChar w:fldCharType="end"/>
      </w:r>
      <w:r w:rsidRPr="00091E9D">
        <w:rPr>
          <w:sz w:val="24"/>
          <w:szCs w:val="24"/>
        </w:rPr>
        <w:t xml:space="preserve">, </w:t>
      </w:r>
      <w:r w:rsidRPr="00091E9D">
        <w:rPr>
          <w:sz w:val="24"/>
          <w:szCs w:val="24"/>
        </w:rPr>
        <w:fldChar w:fldCharType="begin"/>
      </w:r>
      <w:r w:rsidRPr="00091E9D">
        <w:rPr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29 мая 2023 года)’’</w:instrTex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instrText>Федеральный закон от 06.10.2003 N 131-ФЗ</w:instrTex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instrText>Статус: действующая редакция (действ. с 29.05.2023)"</w:instrText>
      </w:r>
      <w:r w:rsidRPr="00091E9D">
        <w:rPr>
          <w:sz w:val="24"/>
          <w:szCs w:val="24"/>
        </w:rPr>
      </w:r>
      <w:r w:rsidRPr="00091E9D">
        <w:rPr>
          <w:sz w:val="24"/>
          <w:szCs w:val="24"/>
        </w:rPr>
        <w:fldChar w:fldCharType="separate"/>
      </w:r>
      <w:r w:rsidRPr="00091E9D">
        <w:rPr>
          <w:sz w:val="24"/>
          <w:szCs w:val="24"/>
        </w:rPr>
        <w:t>Федеральным законом от 6 октября 2003 г. N 131-ФЗ "Об общих принципах организации местного самоуправления в Российской Федерации"</w:t>
      </w:r>
      <w:r w:rsidRPr="00091E9D">
        <w:rPr>
          <w:sz w:val="24"/>
          <w:szCs w:val="24"/>
        </w:rPr>
        <w:fldChar w:fldCharType="end"/>
      </w:r>
      <w:r w:rsidRPr="00091E9D">
        <w:rPr>
          <w:sz w:val="24"/>
          <w:szCs w:val="24"/>
        </w:rPr>
        <w:t>, Уставом Албайского сельского поселения Мамадышского муниципального района Республики Татарстан.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1.2. Настоящее Положение об организации и условиях оплаты труда главного бухгалтера Исполнительного комитета Албайского сельского поселения Мамадышского муниципального, за исключением должностей, отнесенных к должностям муниципальных служащих, (далее - бухгалтеров) регламентирует отдельные вопросы организации деятельности бухгалтеров и устанавливает должностные оклады работников, размеры выплат компенсационного и стимулирующего характера и условия их предоставления.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HEADERTEXT"/>
        <w:ind w:firstLine="568"/>
        <w:jc w:val="both"/>
        <w:outlineLvl w:val="3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 2. Оплата труда бухгалтера Исполнительного комитета Албайского сельского поселения Мамадышского муниципального района, за исключением должностей, отнесенных к должностям муниципальных служащих 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2.1. Оплата труда бухгалтера состоит из должностного оклада, ежемесячной надбавки к должностному окладу за выслугу лет, ежемесячной надбавки к должностному окладу за интенсивность работы, денежного поощрения, материальной помощи и единовременной выплаты при предоставлении ежегодного оплачиваемого отпуска, премий по результатам работы.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2.2. Должностные оклады бухгалтера устанавливаются в следующих размерах: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FD0912" w:rsidRPr="00091E9D" w:rsidRDefault="00FD0912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30"/>
        <w:gridCol w:w="3015"/>
        <w:gridCol w:w="3030"/>
      </w:tblGrid>
      <w:tr w:rsidR="001B3450" w:rsidRPr="00091E9D" w:rsidTr="001A4F6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Исполнительные комитеты муниципальных образований с численностью населения </w:t>
            </w:r>
          </w:p>
        </w:tc>
      </w:tr>
      <w:tr w:rsidR="001B3450" w:rsidRPr="00091E9D" w:rsidTr="001A4F6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до 3,5 тысяч человек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свыше 3,5 тысяч человек </w:t>
            </w:r>
          </w:p>
        </w:tc>
      </w:tr>
      <w:tr w:rsidR="001B3450" w:rsidRPr="00091E9D" w:rsidTr="001A4F6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19 700 рублей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21 000 рублей </w:t>
            </w:r>
          </w:p>
        </w:tc>
      </w:tr>
      <w:tr w:rsidR="001B3450" w:rsidRPr="00091E9D" w:rsidTr="001A4F6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Бухгалтер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jc w:val="center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18 500 рублей </w:t>
            </w:r>
          </w:p>
        </w:tc>
      </w:tr>
    </w:tbl>
    <w:p w:rsidR="001B3450" w:rsidRPr="00091E9D" w:rsidRDefault="001B3450" w:rsidP="001B345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Условием введения в штатное расписание Исполнительных комитетов муниципальных образований должности бухгалтера является численность населения муниципального образования свыше 3,5 тысяч человек.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2.3. Бухгалтерам устанавливаются: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1) ежемесячная надбавка к должностному окладу за выслугу лет в следующих размерах: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5"/>
        <w:gridCol w:w="4845"/>
      </w:tblGrid>
      <w:tr w:rsidR="001B3450" w:rsidRPr="00091E9D" w:rsidTr="001A4F6F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При стаже работы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Ежемесячная надбавка, процентов </w:t>
            </w:r>
          </w:p>
        </w:tc>
      </w:tr>
      <w:tr w:rsidR="001B3450" w:rsidRPr="00091E9D" w:rsidTr="001A4F6F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От 1 до 5 лет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jc w:val="center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5 </w:t>
            </w:r>
          </w:p>
        </w:tc>
      </w:tr>
      <w:tr w:rsidR="001B3450" w:rsidRPr="00091E9D" w:rsidTr="001A4F6F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От 5 до 10 лет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jc w:val="center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7 </w:t>
            </w:r>
          </w:p>
        </w:tc>
      </w:tr>
      <w:tr w:rsidR="001B3450" w:rsidRPr="00091E9D" w:rsidTr="001A4F6F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От 10 до 15 лет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jc w:val="center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10 </w:t>
            </w:r>
          </w:p>
        </w:tc>
      </w:tr>
      <w:tr w:rsidR="001B3450" w:rsidRPr="00091E9D" w:rsidTr="001A4F6F">
        <w:tblPrEx>
          <w:tblCellMar>
            <w:top w:w="0" w:type="dxa"/>
            <w:bottom w:w="0" w:type="dxa"/>
          </w:tblCellMar>
        </w:tblPrEx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Свыше 15 лет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3450" w:rsidRPr="00091E9D" w:rsidRDefault="001B3450" w:rsidP="001A4F6F">
            <w:pPr>
              <w:pStyle w:val="FORMATTEXT"/>
              <w:jc w:val="center"/>
              <w:rPr>
                <w:sz w:val="24"/>
                <w:szCs w:val="24"/>
              </w:rPr>
            </w:pPr>
            <w:r w:rsidRPr="00091E9D">
              <w:rPr>
                <w:sz w:val="24"/>
                <w:szCs w:val="24"/>
              </w:rPr>
              <w:t xml:space="preserve">15 </w:t>
            </w:r>
          </w:p>
        </w:tc>
      </w:tr>
    </w:tbl>
    <w:p w:rsidR="001B3450" w:rsidRPr="00091E9D" w:rsidRDefault="001B3450" w:rsidP="001B345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2) ежемесячная надбавка к должностному окладу за интенсивность работы в размере 10 процентов должностного оклада;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3) ежемесячное денежное поощрение в размере двух процентов должностного оклада;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4) единовременная выплата при предоставлении ежегодного оплачиваемого отпуска в размере 120 процентов должностного оклада в год;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В случае если бухгалтерам в течение календарного года ежегодный оплачиваемый отпуск не предоставлялся, единовременная выплата начисляется и выплачивается ему в декабре пропорционально отработанному времени, в случае увольнения - не позднее последнего дня работы.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Единовременная выплата бухгалтерам при предоставлении ежегодного оплачиваемого отпуска в первый год работы производится пропорционально отработанному времени в календарном году. Отработанное время исчисляется со дня поступления на работу по 31 декабря текущего календарного года.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5) материальная помощь в пределах установленного фонда оплаты труда;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6) премия по результатам работы в пределах установленного фонда оплаты труда (размер премии определяется исходя из результатов деятельности работника и максимальным размером не ограничивается.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2.4. Установить бухгалтерам дополнительную выплату за совмещение профессий, расширение зон обслуживания и выполнение наряду со своей основной работой обязанностей временно отсутствующих работников в размере 50 процентов должностного оклада по основной работе в пределах установленного фонда оплаты труда.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2.5. За работу в праздничные и выходные дни оплата труда работникам производится в размере двойного должностного оклада по занимаемой должности с учетом ежемесячных надбавок к должностному окладу за выслугу лет, за интенсивность работы, денежного поощрения.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 xml:space="preserve">2.6. В пределах установленного фонда оплаты труда работникам может </w:t>
      </w:r>
      <w:r w:rsidRPr="00091E9D">
        <w:rPr>
          <w:sz w:val="24"/>
          <w:szCs w:val="24"/>
        </w:rPr>
        <w:lastRenderedPageBreak/>
        <w:t>оказываться единовременная материальная помощь в связи с юбилейной датой, бракосочетанием, по случаю рождения, усыновления (удочерения) ребенка, по случаю смерти супруга (супруги), детей, родителей.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2.7. Годовой фонд заработной платы бухгалтеров рассчитывается по формуле: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F957C2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noProof/>
          <w:position w:val="-26"/>
          <w:sz w:val="24"/>
          <w:szCs w:val="24"/>
        </w:rPr>
        <w:drawing>
          <wp:inline distT="0" distB="0" distL="0" distR="0">
            <wp:extent cx="426720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50" w:rsidRPr="00091E9D">
        <w:rPr>
          <w:sz w:val="24"/>
          <w:szCs w:val="24"/>
        </w:rPr>
        <w:t>где: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F957C2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noProof/>
          <w:position w:val="-9"/>
          <w:sz w:val="24"/>
          <w:szCs w:val="24"/>
        </w:rPr>
        <w:drawing>
          <wp:inline distT="0" distB="0" distL="0" distR="0">
            <wp:extent cx="342900" cy="182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50" w:rsidRPr="00091E9D">
        <w:rPr>
          <w:sz w:val="24"/>
          <w:szCs w:val="24"/>
        </w:rPr>
        <w:t>- годовой фонд заработной платы бухгалтеров;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F957C2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noProof/>
          <w:position w:val="-11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50" w:rsidRPr="00091E9D">
        <w:rPr>
          <w:sz w:val="24"/>
          <w:szCs w:val="24"/>
        </w:rPr>
        <w:t>- сумма средств на выплату должностных окладов бухгалтеру в месяц;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F957C2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noProof/>
          <w:position w:val="-11"/>
          <w:sz w:val="24"/>
          <w:szCs w:val="24"/>
        </w:rPr>
        <w:drawing>
          <wp:inline distT="0" distB="0" distL="0" distR="0">
            <wp:extent cx="60198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50" w:rsidRPr="00091E9D">
        <w:rPr>
          <w:sz w:val="24"/>
          <w:szCs w:val="24"/>
        </w:rPr>
        <w:t>-сумма средств на выплату ежемесячной надбавки к должностному окладу за выслугу лет, ежемесячной надбавки к должностному окладу за интенсивность работы, денежного поощрения, единовременной выплаты при предоставлении ежегодного оплачиваемого отпуска, материальной помощи;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Р - годовой премиальный фонд бухгалтеров (определяемый исходя из условий, установленных подпунктом 5 пункта 2 настоящего Положения);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F957C2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noProof/>
          <w:position w:val="-9"/>
          <w:sz w:val="24"/>
          <w:szCs w:val="24"/>
        </w:rPr>
        <w:drawing>
          <wp:inline distT="0" distB="0" distL="0" distR="0">
            <wp:extent cx="106680" cy="182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50" w:rsidRPr="00091E9D">
        <w:rPr>
          <w:sz w:val="24"/>
          <w:szCs w:val="24"/>
        </w:rPr>
        <w:t>- штатная численность бухгалтеров;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F957C2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noProof/>
          <w:position w:val="-9"/>
          <w:sz w:val="24"/>
          <w:szCs w:val="24"/>
        </w:rPr>
        <w:drawing>
          <wp:inline distT="0" distB="0" distL="0" distR="0">
            <wp:extent cx="106680" cy="182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50" w:rsidRPr="00091E9D">
        <w:rPr>
          <w:sz w:val="24"/>
          <w:szCs w:val="24"/>
        </w:rPr>
        <w:t>- 12 месяцев;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F957C2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noProof/>
          <w:position w:val="-9"/>
          <w:sz w:val="24"/>
          <w:szCs w:val="24"/>
        </w:rPr>
        <w:drawing>
          <wp:inline distT="0" distB="0" distL="0" distR="0">
            <wp:extent cx="76200" cy="1828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50" w:rsidRPr="00091E9D">
        <w:rPr>
          <w:sz w:val="24"/>
          <w:szCs w:val="24"/>
        </w:rPr>
        <w:t>- начисления на выплаты по оплате труда.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1B3450" w:rsidRPr="00091E9D" w:rsidRDefault="001B3450" w:rsidP="001B3450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 w:rsidRPr="00091E9D">
        <w:rPr>
          <w:bCs/>
          <w:color w:val="auto"/>
          <w:sz w:val="24"/>
          <w:szCs w:val="24"/>
        </w:rPr>
        <w:t xml:space="preserve"> 3. Иные дополнительные выплаты работникам 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  <w:r w:rsidRPr="00091E9D">
        <w:rPr>
          <w:sz w:val="24"/>
          <w:szCs w:val="24"/>
        </w:rPr>
        <w:t>3.1. Работодатель (представитель нанимателя) вправе выплачивать работникам иные дополнительные выплаты в случаях и в порядке, установленном действующим законодательством.</w:t>
      </w:r>
    </w:p>
    <w:p w:rsidR="001B3450" w:rsidRPr="00091E9D" w:rsidRDefault="001B3450" w:rsidP="001B3450">
      <w:pPr>
        <w:pStyle w:val="FORMATTEXT"/>
        <w:ind w:firstLine="568"/>
        <w:jc w:val="both"/>
        <w:rPr>
          <w:sz w:val="24"/>
          <w:szCs w:val="24"/>
        </w:rPr>
      </w:pPr>
    </w:p>
    <w:p w:rsidR="00AA73C8" w:rsidRPr="00091E9D" w:rsidRDefault="00AA73C8">
      <w:pPr>
        <w:rPr>
          <w:rFonts w:ascii="Arial" w:hAnsi="Arial" w:cs="Arial"/>
          <w:sz w:val="24"/>
          <w:szCs w:val="24"/>
        </w:rPr>
      </w:pPr>
    </w:p>
    <w:sectPr w:rsidR="00AA73C8" w:rsidRPr="00091E9D" w:rsidSect="00AA73C8">
      <w:pgSz w:w="11906" w:h="16838" w:code="9"/>
      <w:pgMar w:top="1418" w:right="1134" w:bottom="851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81" w:rsidRDefault="00DD6C81">
      <w:r>
        <w:separator/>
      </w:r>
    </w:p>
  </w:endnote>
  <w:endnote w:type="continuationSeparator" w:id="0">
    <w:p w:rsidR="00DD6C81" w:rsidRDefault="00DD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81" w:rsidRDefault="00DD6C81">
      <w:r>
        <w:separator/>
      </w:r>
    </w:p>
  </w:footnote>
  <w:footnote w:type="continuationSeparator" w:id="0">
    <w:p w:rsidR="00DD6C81" w:rsidRDefault="00DD6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758C"/>
    <w:rsid w:val="00022359"/>
    <w:rsid w:val="000429F7"/>
    <w:rsid w:val="00063630"/>
    <w:rsid w:val="00077385"/>
    <w:rsid w:val="00091E9D"/>
    <w:rsid w:val="00095CF6"/>
    <w:rsid w:val="000A6DAA"/>
    <w:rsid w:val="000C0B1A"/>
    <w:rsid w:val="000C2386"/>
    <w:rsid w:val="000E30D8"/>
    <w:rsid w:val="00127621"/>
    <w:rsid w:val="00143A02"/>
    <w:rsid w:val="0017370B"/>
    <w:rsid w:val="00182C29"/>
    <w:rsid w:val="00190A94"/>
    <w:rsid w:val="001A028A"/>
    <w:rsid w:val="001A4F6F"/>
    <w:rsid w:val="001B3450"/>
    <w:rsid w:val="001B41FB"/>
    <w:rsid w:val="001B5F1C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743A0"/>
    <w:rsid w:val="00275860"/>
    <w:rsid w:val="002D3DCB"/>
    <w:rsid w:val="002F3CD7"/>
    <w:rsid w:val="002F572C"/>
    <w:rsid w:val="00317637"/>
    <w:rsid w:val="003207EC"/>
    <w:rsid w:val="003236A5"/>
    <w:rsid w:val="00340265"/>
    <w:rsid w:val="0036341F"/>
    <w:rsid w:val="003A2FC9"/>
    <w:rsid w:val="003B7539"/>
    <w:rsid w:val="003E4D9C"/>
    <w:rsid w:val="0041269A"/>
    <w:rsid w:val="00415936"/>
    <w:rsid w:val="00420E8B"/>
    <w:rsid w:val="0044020B"/>
    <w:rsid w:val="00445B2F"/>
    <w:rsid w:val="0045012E"/>
    <w:rsid w:val="00480A7F"/>
    <w:rsid w:val="004F191F"/>
    <w:rsid w:val="00501F47"/>
    <w:rsid w:val="00506CE9"/>
    <w:rsid w:val="00532CD2"/>
    <w:rsid w:val="00541B73"/>
    <w:rsid w:val="005A24CB"/>
    <w:rsid w:val="005B7780"/>
    <w:rsid w:val="006213AC"/>
    <w:rsid w:val="0066286B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55CB8"/>
    <w:rsid w:val="00761212"/>
    <w:rsid w:val="00767932"/>
    <w:rsid w:val="00767EAD"/>
    <w:rsid w:val="00773AB0"/>
    <w:rsid w:val="0078480F"/>
    <w:rsid w:val="00785617"/>
    <w:rsid w:val="007C4361"/>
    <w:rsid w:val="00802BB9"/>
    <w:rsid w:val="00851C33"/>
    <w:rsid w:val="00864085"/>
    <w:rsid w:val="008B288E"/>
    <w:rsid w:val="008C1F65"/>
    <w:rsid w:val="008D6B66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83E2C"/>
    <w:rsid w:val="009A1ABC"/>
    <w:rsid w:val="009B70FA"/>
    <w:rsid w:val="00A406BD"/>
    <w:rsid w:val="00A43554"/>
    <w:rsid w:val="00A508C7"/>
    <w:rsid w:val="00A85336"/>
    <w:rsid w:val="00A92A11"/>
    <w:rsid w:val="00AA73C8"/>
    <w:rsid w:val="00AB64AC"/>
    <w:rsid w:val="00B21E73"/>
    <w:rsid w:val="00B232CA"/>
    <w:rsid w:val="00B23C65"/>
    <w:rsid w:val="00B51E2A"/>
    <w:rsid w:val="00B72043"/>
    <w:rsid w:val="00B73C72"/>
    <w:rsid w:val="00BF2E31"/>
    <w:rsid w:val="00C02746"/>
    <w:rsid w:val="00C32166"/>
    <w:rsid w:val="00C5740A"/>
    <w:rsid w:val="00C66C16"/>
    <w:rsid w:val="00C67F28"/>
    <w:rsid w:val="00C830F9"/>
    <w:rsid w:val="00CD226B"/>
    <w:rsid w:val="00CE2F07"/>
    <w:rsid w:val="00CF70C1"/>
    <w:rsid w:val="00D06FA7"/>
    <w:rsid w:val="00D2444C"/>
    <w:rsid w:val="00D26D71"/>
    <w:rsid w:val="00D379F3"/>
    <w:rsid w:val="00D504AC"/>
    <w:rsid w:val="00D56925"/>
    <w:rsid w:val="00D60017"/>
    <w:rsid w:val="00D7348A"/>
    <w:rsid w:val="00DD6C81"/>
    <w:rsid w:val="00E42D78"/>
    <w:rsid w:val="00E51B49"/>
    <w:rsid w:val="00E7055B"/>
    <w:rsid w:val="00E71EFF"/>
    <w:rsid w:val="00E755A7"/>
    <w:rsid w:val="00E82CE6"/>
    <w:rsid w:val="00EA426C"/>
    <w:rsid w:val="00EA7058"/>
    <w:rsid w:val="00ED7AA4"/>
    <w:rsid w:val="00EE519B"/>
    <w:rsid w:val="00EE65F9"/>
    <w:rsid w:val="00F638F1"/>
    <w:rsid w:val="00F768BF"/>
    <w:rsid w:val="00F8752E"/>
    <w:rsid w:val="00F957C2"/>
    <w:rsid w:val="00FA493C"/>
    <w:rsid w:val="00FA71BC"/>
    <w:rsid w:val="00FB3721"/>
    <w:rsid w:val="00FB5016"/>
    <w:rsid w:val="00FD0912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20EB6-4499-4D45-BDBA-198E3E9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D7348A"/>
    <w:rPr>
      <w:sz w:val="28"/>
    </w:rPr>
  </w:style>
  <w:style w:type="paragraph" w:customStyle="1" w:styleId="FORMATTEXT">
    <w:name w:val=".FORMATTEXT"/>
    <w:uiPriority w:val="99"/>
    <w:rsid w:val="001B34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1B345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75E7-4A33-4955-9EFB-8B1E15C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9023</CharactersWithSpaces>
  <SharedDoc>false</SharedDoc>
  <HLinks>
    <vt:vector size="24" baseType="variant">
      <vt:variant>
        <vt:i4>262146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kodeks://link/d?nd=901876063&amp;point=mark=000000000000000000000000000000000000000000000000007D20K3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kodeks://link/d?nd=901807664&amp;point=mark=0000000000000000000000000000000000000000000000000064U0IK</vt:lpwstr>
      </vt:variant>
      <vt:variant>
        <vt:lpwstr/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kodeks://link/d?nd=901876063&amp;point=mark=000000000000000000000000000000000000000000000000007D20K3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kodeks://link/d?nd=901807664&amp;point=mark=0000000000000000000000000000000000000000000000000064U0IK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2017-03-17T10:09:00Z</cp:lastPrinted>
  <dcterms:created xsi:type="dcterms:W3CDTF">2023-07-21T13:10:00Z</dcterms:created>
  <dcterms:modified xsi:type="dcterms:W3CDTF">2023-07-21T13:10:00Z</dcterms:modified>
</cp:coreProperties>
</file>