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2064DF">
              <w:rPr>
                <w:sz w:val="28"/>
              </w:rPr>
              <w:t xml:space="preserve"> 269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2064D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«29 »      06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4413C" w:rsidRDefault="0074413C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84721" w:rsidRDefault="00084721" w:rsidP="0008472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084721" w:rsidRPr="00084721" w:rsidRDefault="00084721" w:rsidP="0008472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084721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</w:t>
      </w:r>
    </w:p>
    <w:p w:rsidR="00084721" w:rsidRPr="00084721" w:rsidRDefault="00084721" w:rsidP="0008472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084721">
        <w:rPr>
          <w:rFonts w:eastAsia="Calibri"/>
          <w:sz w:val="28"/>
          <w:szCs w:val="28"/>
          <w:lang w:eastAsia="en-US"/>
        </w:rPr>
        <w:t>Исполнительного комитета Мамадышского</w:t>
      </w:r>
    </w:p>
    <w:p w:rsidR="00084721" w:rsidRPr="00084721" w:rsidRDefault="00084721" w:rsidP="0008472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Pr="00084721">
        <w:rPr>
          <w:rFonts w:eastAsia="Calibri"/>
          <w:sz w:val="28"/>
          <w:szCs w:val="28"/>
          <w:lang w:eastAsia="en-US"/>
        </w:rPr>
        <w:t>униципального района Республики Татарстан</w:t>
      </w:r>
    </w:p>
    <w:p w:rsidR="00084721" w:rsidRPr="00084721" w:rsidRDefault="00084721" w:rsidP="0008472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084721">
        <w:rPr>
          <w:rFonts w:eastAsia="Calibri"/>
          <w:sz w:val="28"/>
          <w:szCs w:val="28"/>
          <w:lang w:eastAsia="en-US"/>
        </w:rPr>
        <w:t>от 06.06.2023г. №</w:t>
      </w:r>
      <w:r w:rsidR="00202BE1">
        <w:rPr>
          <w:rFonts w:eastAsia="Calibri"/>
          <w:sz w:val="28"/>
          <w:szCs w:val="28"/>
          <w:lang w:eastAsia="en-US"/>
        </w:rPr>
        <w:t xml:space="preserve"> </w:t>
      </w:r>
      <w:r w:rsidRPr="00084721">
        <w:rPr>
          <w:rFonts w:eastAsia="Calibri"/>
          <w:sz w:val="28"/>
          <w:szCs w:val="28"/>
          <w:lang w:eastAsia="en-US"/>
        </w:rPr>
        <w:t xml:space="preserve">234 «Об утверждении Положения </w:t>
      </w:r>
    </w:p>
    <w:p w:rsidR="00084721" w:rsidRPr="00084721" w:rsidRDefault="00084721" w:rsidP="0008472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084721">
        <w:rPr>
          <w:rFonts w:eastAsia="Calibri"/>
          <w:sz w:val="28"/>
          <w:szCs w:val="28"/>
          <w:lang w:eastAsia="en-US"/>
        </w:rPr>
        <w:t>о порядке размещения нестационарных торговых объектов»</w:t>
      </w:r>
    </w:p>
    <w:p w:rsidR="00084721" w:rsidRDefault="00084721" w:rsidP="0008472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084721" w:rsidRPr="00084721" w:rsidRDefault="00084721" w:rsidP="0008472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084721" w:rsidRDefault="00084721" w:rsidP="0008472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4721">
        <w:rPr>
          <w:rFonts w:eastAsia="Calibri"/>
          <w:sz w:val="28"/>
          <w:szCs w:val="28"/>
          <w:lang w:eastAsia="en-US"/>
        </w:rPr>
        <w:t xml:space="preserve">В соответствии с Федеральными законами от 6 октября 2003 года N 131-ФЗ "Об общих принципах организации местного самоуправления в Российской Федерации", от 28 декабря 2009 года N 381-ФЗ "Об основах государственного регулирования торговой деятельности в Российской Федерации", Постановлением КМ РТ от 13.08.2016 N 553 (ред. от 13.01.2023г.)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разграничена», в целях упорядочения размещения нестационарных торговых объектов, создания условий для улучшения организации и качества торгового обслуживания населения" Исполнительный комитет Мамадышского муниципального района Республики Татарстан </w:t>
      </w:r>
    </w:p>
    <w:p w:rsidR="00084721" w:rsidRPr="00084721" w:rsidRDefault="00084721" w:rsidP="0008472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Pr="00084721">
        <w:rPr>
          <w:rFonts w:eastAsia="Calibri"/>
          <w:sz w:val="28"/>
          <w:szCs w:val="28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4721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4721"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4721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4721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4721"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4721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4721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4721">
        <w:rPr>
          <w:rFonts w:eastAsia="Calibri"/>
          <w:sz w:val="28"/>
          <w:szCs w:val="28"/>
          <w:lang w:eastAsia="en-US"/>
        </w:rPr>
        <w:t>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4721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4721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4721">
        <w:rPr>
          <w:rFonts w:eastAsia="Calibri"/>
          <w:sz w:val="28"/>
          <w:szCs w:val="28"/>
          <w:lang w:eastAsia="en-US"/>
        </w:rPr>
        <w:t>т:</w:t>
      </w:r>
    </w:p>
    <w:p w:rsidR="00084721" w:rsidRPr="00084721" w:rsidRDefault="00084721" w:rsidP="0008472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84721">
        <w:rPr>
          <w:rFonts w:eastAsia="Calibri"/>
          <w:sz w:val="28"/>
          <w:szCs w:val="28"/>
          <w:lang w:eastAsia="en-US"/>
        </w:rPr>
        <w:t>1. Внести в Положение об организации и проведении аукциона по продаже права на размещение нестационарных торговых объектов на территории Мамадышского муниципального района, утвержденного постановлением Исполнительного комитета Мамадышского муниципального района Республики Татарстан от 06.06.2023г. №234 «Об утверждении Положения о порядке размещения нестационарных торговых объектов» (далее – Положение) следующие изменения:</w:t>
      </w:r>
    </w:p>
    <w:p w:rsidR="00084721" w:rsidRPr="00084721" w:rsidRDefault="00084721" w:rsidP="0008472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4721">
        <w:rPr>
          <w:rFonts w:eastAsia="Calibri"/>
          <w:sz w:val="28"/>
          <w:szCs w:val="28"/>
          <w:lang w:eastAsia="en-US"/>
        </w:rPr>
        <w:t>1.1. Положение дополнить пунктом 11 следующего содержания:</w:t>
      </w:r>
    </w:p>
    <w:p w:rsidR="00084721" w:rsidRPr="00084721" w:rsidRDefault="00084721" w:rsidP="00084721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084721" w:rsidRPr="00084721" w:rsidRDefault="00084721" w:rsidP="00084721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084721">
        <w:rPr>
          <w:rFonts w:eastAsia="Calibri"/>
          <w:b/>
          <w:sz w:val="28"/>
          <w:szCs w:val="28"/>
          <w:lang w:eastAsia="en-US"/>
        </w:rPr>
        <w:t>«</w:t>
      </w:r>
      <w:r w:rsidRPr="00084721">
        <w:rPr>
          <w:rFonts w:eastAsia="Calibri"/>
          <w:b/>
          <w:bCs/>
          <w:sz w:val="28"/>
          <w:szCs w:val="28"/>
          <w:lang w:eastAsia="en-US"/>
        </w:rPr>
        <w:t xml:space="preserve">11. </w:t>
      </w:r>
      <w:r w:rsidRPr="00084721">
        <w:rPr>
          <w:rFonts w:eastAsia="Calibri"/>
          <w:b/>
          <w:color w:val="000000"/>
          <w:sz w:val="28"/>
          <w:szCs w:val="28"/>
          <w:lang w:eastAsia="en-US"/>
        </w:rPr>
        <w:t>Методика определения размера начальной</w:t>
      </w:r>
    </w:p>
    <w:p w:rsidR="00084721" w:rsidRPr="00084721" w:rsidRDefault="00084721" w:rsidP="00084721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084721">
        <w:rPr>
          <w:rFonts w:eastAsia="Calibri"/>
          <w:b/>
          <w:color w:val="000000"/>
          <w:sz w:val="28"/>
          <w:szCs w:val="28"/>
          <w:lang w:eastAsia="en-US"/>
        </w:rPr>
        <w:t>минимальной цены аукциона на право размещения нестационарного торгового объекта на территории Мамадышского муниципального района</w:t>
      </w:r>
      <w:r w:rsidRPr="00084721">
        <w:rPr>
          <w:rFonts w:eastAsia="Calibri"/>
          <w:color w:val="000000"/>
          <w:sz w:val="28"/>
          <w:szCs w:val="28"/>
          <w:lang w:eastAsia="en-US"/>
        </w:rPr>
        <w:t> </w:t>
      </w:r>
    </w:p>
    <w:p w:rsidR="00084721" w:rsidRPr="00084721" w:rsidRDefault="00084721" w:rsidP="00084721">
      <w:pPr>
        <w:jc w:val="both"/>
        <w:rPr>
          <w:rFonts w:eastAsia="Calibri"/>
          <w:sz w:val="28"/>
          <w:szCs w:val="28"/>
          <w:lang w:eastAsia="en-US"/>
        </w:rPr>
      </w:pPr>
    </w:p>
    <w:p w:rsidR="00084721" w:rsidRPr="00084721" w:rsidRDefault="00084721" w:rsidP="00084721">
      <w:pPr>
        <w:jc w:val="both"/>
        <w:rPr>
          <w:rFonts w:eastAsia="Calibri"/>
          <w:sz w:val="28"/>
          <w:szCs w:val="28"/>
          <w:lang w:eastAsia="en-US"/>
        </w:rPr>
      </w:pPr>
      <w:r w:rsidRPr="00084721">
        <w:rPr>
          <w:rFonts w:eastAsia="Calibri"/>
          <w:sz w:val="28"/>
          <w:szCs w:val="28"/>
          <w:lang w:eastAsia="en-US"/>
        </w:rPr>
        <w:lastRenderedPageBreak/>
        <w:t>Формула для расчета размера начальной минимальной цены аукциона на право размещения нестационарного торгового объекта на территории Мамадышского муниципального района:</w:t>
      </w:r>
    </w:p>
    <w:p w:rsidR="00084721" w:rsidRPr="00084721" w:rsidRDefault="00084721" w:rsidP="00084721">
      <w:pPr>
        <w:jc w:val="both"/>
        <w:rPr>
          <w:rFonts w:eastAsia="Calibri"/>
          <w:sz w:val="28"/>
          <w:szCs w:val="28"/>
          <w:lang w:eastAsia="en-US"/>
        </w:rPr>
      </w:pPr>
      <w:r w:rsidRPr="00084721">
        <w:rPr>
          <w:rFonts w:eastAsia="Calibri"/>
          <w:sz w:val="28"/>
          <w:szCs w:val="28"/>
          <w:lang w:eastAsia="en-US"/>
        </w:rPr>
        <w:t>S = С x Ks.</w:t>
      </w:r>
    </w:p>
    <w:p w:rsidR="00084721" w:rsidRPr="00084721" w:rsidRDefault="00084721" w:rsidP="00084721">
      <w:pPr>
        <w:jc w:val="both"/>
        <w:rPr>
          <w:rFonts w:eastAsia="Calibri"/>
          <w:sz w:val="28"/>
          <w:szCs w:val="28"/>
          <w:lang w:eastAsia="en-US"/>
        </w:rPr>
      </w:pPr>
      <w:r w:rsidRPr="00084721">
        <w:rPr>
          <w:rFonts w:eastAsia="Calibri"/>
          <w:sz w:val="28"/>
          <w:szCs w:val="28"/>
          <w:lang w:eastAsia="en-US"/>
        </w:rPr>
        <w:t>где:</w:t>
      </w:r>
    </w:p>
    <w:p w:rsidR="00084721" w:rsidRPr="00084721" w:rsidRDefault="00084721" w:rsidP="00084721">
      <w:pPr>
        <w:jc w:val="both"/>
        <w:rPr>
          <w:rFonts w:eastAsia="Calibri"/>
          <w:sz w:val="28"/>
          <w:szCs w:val="28"/>
          <w:lang w:eastAsia="en-US"/>
        </w:rPr>
      </w:pPr>
      <w:r w:rsidRPr="00084721">
        <w:rPr>
          <w:rFonts w:eastAsia="Calibri"/>
          <w:sz w:val="28"/>
          <w:szCs w:val="28"/>
          <w:lang w:eastAsia="en-US"/>
        </w:rPr>
        <w:t>S - размер платы начальной минимальной цены аукциона на право размещения специализированного нестационарного торгового объекта стартовый (руб./место) за 1 месяц;</w:t>
      </w:r>
    </w:p>
    <w:p w:rsidR="00084721" w:rsidRPr="00084721" w:rsidRDefault="00084721" w:rsidP="00084721">
      <w:pPr>
        <w:jc w:val="both"/>
        <w:rPr>
          <w:rFonts w:eastAsia="Calibri"/>
          <w:sz w:val="28"/>
          <w:szCs w:val="28"/>
          <w:lang w:eastAsia="en-US"/>
        </w:rPr>
      </w:pPr>
      <w:r w:rsidRPr="00084721">
        <w:rPr>
          <w:rFonts w:eastAsia="Calibri"/>
          <w:sz w:val="28"/>
          <w:szCs w:val="28"/>
          <w:lang w:eastAsia="en-US"/>
        </w:rPr>
        <w:t>С - базовый размер платы на право размещения нестационарного торгового объекта (руб./место);</w:t>
      </w:r>
    </w:p>
    <w:p w:rsidR="00084721" w:rsidRPr="00084721" w:rsidRDefault="00084721" w:rsidP="00084721">
      <w:pPr>
        <w:jc w:val="both"/>
        <w:rPr>
          <w:rFonts w:eastAsia="Calibri"/>
          <w:sz w:val="28"/>
          <w:szCs w:val="28"/>
          <w:lang w:eastAsia="en-US"/>
        </w:rPr>
      </w:pPr>
      <w:r w:rsidRPr="00084721">
        <w:rPr>
          <w:rFonts w:eastAsia="Calibri"/>
          <w:sz w:val="28"/>
          <w:szCs w:val="28"/>
          <w:lang w:eastAsia="en-US"/>
        </w:rPr>
        <w:t>Ks. - коэффициент, учитывающий площадь объекта;</w:t>
      </w:r>
    </w:p>
    <w:p w:rsidR="00084721" w:rsidRPr="00084721" w:rsidRDefault="00084721" w:rsidP="0008472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084721" w:rsidRPr="00084721" w:rsidRDefault="00084721" w:rsidP="0008472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84721">
        <w:rPr>
          <w:rFonts w:eastAsia="Calibri"/>
          <w:b/>
          <w:sz w:val="28"/>
          <w:szCs w:val="28"/>
          <w:lang w:eastAsia="en-US"/>
        </w:rPr>
        <w:t>ТАБЛИЦА</w:t>
      </w:r>
    </w:p>
    <w:p w:rsidR="00084721" w:rsidRPr="00084721" w:rsidRDefault="00084721" w:rsidP="00084721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084721">
        <w:rPr>
          <w:rFonts w:eastAsia="Calibri"/>
          <w:b/>
          <w:color w:val="000000"/>
          <w:sz w:val="28"/>
          <w:szCs w:val="28"/>
          <w:lang w:eastAsia="en-US"/>
        </w:rPr>
        <w:t>Базового размера платы за право размещения нестационарных торговых объектов на территории Мамадышского муниципального района </w:t>
      </w:r>
    </w:p>
    <w:p w:rsidR="00084721" w:rsidRPr="00084721" w:rsidRDefault="00084721" w:rsidP="00084721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tbl>
      <w:tblPr>
        <w:tblW w:w="10563" w:type="dxa"/>
        <w:jc w:val="center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8"/>
        <w:gridCol w:w="6309"/>
        <w:gridCol w:w="3686"/>
      </w:tblGrid>
      <w:tr w:rsidR="00084721" w:rsidRPr="00084721" w:rsidTr="00937B1C">
        <w:trPr>
          <w:trHeight w:val="4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b/>
                <w:sz w:val="28"/>
                <w:szCs w:val="28"/>
                <w:lang w:eastAsia="en-US"/>
              </w:rPr>
              <w:t xml:space="preserve">N  </w:t>
            </w:r>
            <w:r w:rsidRPr="00084721">
              <w:rPr>
                <w:rFonts w:eastAsia="Calibri"/>
                <w:b/>
                <w:sz w:val="28"/>
                <w:szCs w:val="28"/>
                <w:lang w:eastAsia="en-US"/>
              </w:rPr>
              <w:br/>
              <w:t>п/п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b/>
                <w:sz w:val="28"/>
                <w:szCs w:val="28"/>
                <w:lang w:eastAsia="en-US"/>
              </w:rPr>
              <w:t>Ассортиментный перечень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b/>
                <w:sz w:val="28"/>
                <w:szCs w:val="28"/>
                <w:lang w:eastAsia="en-US"/>
              </w:rPr>
              <w:t>Базовая начальная цена (С) (рублей) в месяц</w:t>
            </w:r>
          </w:p>
        </w:tc>
      </w:tr>
      <w:tr w:rsidR="00084721" w:rsidRPr="00084721" w:rsidTr="00937B1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b/>
                <w:sz w:val="28"/>
                <w:szCs w:val="28"/>
                <w:lang w:eastAsia="en-US"/>
              </w:rPr>
              <w:t xml:space="preserve">Продовольственные товары (в том числе общественное питание):       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u w:val="single"/>
                <w:lang w:eastAsia="en-US"/>
              </w:rPr>
              <w:t>500</w:t>
            </w:r>
          </w:p>
        </w:tc>
      </w:tr>
      <w:tr w:rsidR="00084721" w:rsidRPr="00084721" w:rsidTr="00937B1C">
        <w:trPr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 xml:space="preserve">Мясная гастрономия           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u w:val="single"/>
                <w:lang w:eastAsia="en-US"/>
              </w:rPr>
              <w:t>500</w:t>
            </w:r>
          </w:p>
        </w:tc>
      </w:tr>
      <w:tr w:rsidR="00084721" w:rsidRPr="00084721" w:rsidTr="00937B1C">
        <w:trPr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 xml:space="preserve">Рыба и рыбопродукты          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u w:val="single"/>
                <w:lang w:eastAsia="en-US"/>
              </w:rPr>
              <w:t>500</w:t>
            </w:r>
          </w:p>
        </w:tc>
      </w:tr>
      <w:tr w:rsidR="00084721" w:rsidRPr="00084721" w:rsidTr="00937B1C">
        <w:trPr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 xml:space="preserve">Рыба живая из автоцистерны   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u w:val="single"/>
                <w:lang w:eastAsia="en-US"/>
              </w:rPr>
              <w:t>500</w:t>
            </w:r>
          </w:p>
        </w:tc>
      </w:tr>
      <w:tr w:rsidR="00084721" w:rsidRPr="00084721" w:rsidTr="00937B1C">
        <w:trPr>
          <w:trHeight w:val="6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 xml:space="preserve">Безалкогольные прохладительные напитки, соки, квас, мороженое в упаковке (без продажи сигарет и пива) 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u w:val="single"/>
                <w:lang w:eastAsia="en-US"/>
              </w:rPr>
              <w:t>500</w:t>
            </w:r>
          </w:p>
        </w:tc>
      </w:tr>
      <w:tr w:rsidR="00084721" w:rsidRPr="00084721" w:rsidTr="00937B1C">
        <w:trPr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>Хлеб и хлебобулочные изделия              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u w:val="single"/>
                <w:lang w:eastAsia="en-US"/>
              </w:rPr>
              <w:t>300</w:t>
            </w:r>
          </w:p>
        </w:tc>
      </w:tr>
      <w:tr w:rsidR="00084721" w:rsidRPr="00084721" w:rsidTr="00937B1C">
        <w:trPr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 xml:space="preserve">Молоко и молокопродукты      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u w:val="single"/>
                <w:lang w:eastAsia="en-US"/>
              </w:rPr>
              <w:t>300</w:t>
            </w:r>
          </w:p>
        </w:tc>
      </w:tr>
      <w:tr w:rsidR="00084721" w:rsidRPr="00084721" w:rsidTr="00937B1C">
        <w:trPr>
          <w:trHeight w:val="400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 xml:space="preserve">Молоко пастеризованное из автоцистерны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u w:val="single"/>
                <w:lang w:eastAsia="en-US"/>
              </w:rPr>
              <w:t>300</w:t>
            </w:r>
          </w:p>
        </w:tc>
      </w:tr>
      <w:tr w:rsidR="00084721" w:rsidRPr="00084721" w:rsidTr="00937B1C">
        <w:trPr>
          <w:trHeight w:val="40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 xml:space="preserve">Автомагазин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u w:val="single"/>
                <w:lang w:eastAsia="en-US"/>
              </w:rPr>
              <w:t>1000</w:t>
            </w:r>
          </w:p>
        </w:tc>
      </w:tr>
      <w:tr w:rsidR="00084721" w:rsidRPr="00084721" w:rsidTr="00937B1C">
        <w:trPr>
          <w:trHeight w:val="40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 xml:space="preserve">Автоцистерна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u w:val="single"/>
                <w:lang w:eastAsia="en-US"/>
              </w:rPr>
              <w:t>200</w:t>
            </w:r>
          </w:p>
        </w:tc>
      </w:tr>
      <w:tr w:rsidR="00084721" w:rsidRPr="00084721" w:rsidTr="00937B1C">
        <w:trPr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 xml:space="preserve">Овощи-фрукты                 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u w:val="single"/>
                <w:lang w:eastAsia="en-US"/>
              </w:rPr>
              <w:t>700</w:t>
            </w:r>
          </w:p>
        </w:tc>
      </w:tr>
      <w:tr w:rsidR="00084721" w:rsidRPr="00084721" w:rsidTr="00937B1C">
        <w:trPr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 xml:space="preserve">Бахчевые культуры            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u w:val="single"/>
                <w:lang w:eastAsia="en-US"/>
              </w:rPr>
              <w:t>1000</w:t>
            </w:r>
          </w:p>
        </w:tc>
      </w:tr>
      <w:tr w:rsidR="00084721" w:rsidRPr="00084721" w:rsidTr="00937B1C">
        <w:trPr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 xml:space="preserve">Продукция местного производства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u w:val="single"/>
                <w:lang w:eastAsia="en-US"/>
              </w:rPr>
              <w:t>500</w:t>
            </w:r>
          </w:p>
        </w:tc>
      </w:tr>
      <w:tr w:rsidR="00084721" w:rsidRPr="00084721" w:rsidTr="00937B1C">
        <w:trPr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b/>
                <w:sz w:val="28"/>
                <w:szCs w:val="28"/>
                <w:lang w:eastAsia="en-US"/>
              </w:rPr>
              <w:t xml:space="preserve">Непродовольственные товары:  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</w:tc>
      </w:tr>
      <w:tr w:rsidR="00084721" w:rsidRPr="00084721" w:rsidTr="00937B1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 xml:space="preserve">Печатная продукция (в том числе           </w:t>
            </w:r>
            <w:r w:rsidRPr="00084721">
              <w:rPr>
                <w:rFonts w:eastAsia="Calibri"/>
                <w:sz w:val="28"/>
                <w:szCs w:val="28"/>
                <w:lang w:eastAsia="en-US"/>
              </w:rPr>
              <w:br/>
              <w:t xml:space="preserve">театральные и билетные кассы)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u w:val="single"/>
                <w:lang w:eastAsia="en-US"/>
              </w:rPr>
              <w:t>500</w:t>
            </w:r>
          </w:p>
        </w:tc>
      </w:tr>
      <w:tr w:rsidR="00084721" w:rsidRPr="00084721" w:rsidTr="00937B1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 xml:space="preserve">Сувениры, игрушки, новогодние игрушки, воздушные шары, попкорн, сладкая вата, изделия  народных промыслов,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u w:val="single"/>
                <w:lang w:eastAsia="en-US"/>
              </w:rPr>
              <w:t>500</w:t>
            </w:r>
          </w:p>
        </w:tc>
      </w:tr>
      <w:tr w:rsidR="00084721" w:rsidRPr="00084721" w:rsidTr="00937B1C">
        <w:trPr>
          <w:trHeight w:val="7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 xml:space="preserve">Прокат инвентаря и оборудования для проведения досуга и отдыха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u w:val="single"/>
                <w:lang w:eastAsia="en-US"/>
              </w:rPr>
              <w:t>1000</w:t>
            </w:r>
          </w:p>
        </w:tc>
      </w:tr>
      <w:tr w:rsidR="00084721" w:rsidRPr="00084721" w:rsidTr="00937B1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 xml:space="preserve">Аттракционы (батуты, электромобили, велосипеды и другие)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u w:val="single"/>
                <w:lang w:eastAsia="en-US"/>
              </w:rPr>
              <w:t>500</w:t>
            </w:r>
          </w:p>
        </w:tc>
      </w:tr>
      <w:tr w:rsidR="00084721" w:rsidRPr="00084721" w:rsidTr="00937B1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>Цветы, многолетние и однолетние растения, рассада   (живые, искусственные)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u w:val="single"/>
                <w:lang w:eastAsia="en-US"/>
              </w:rPr>
              <w:t>500</w:t>
            </w:r>
          </w:p>
        </w:tc>
      </w:tr>
      <w:tr w:rsidR="00084721" w:rsidRPr="00084721" w:rsidTr="00937B1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>Елочный базар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u w:val="single"/>
                <w:lang w:eastAsia="en-US"/>
              </w:rPr>
              <w:t>1000</w:t>
            </w:r>
          </w:p>
        </w:tc>
      </w:tr>
      <w:tr w:rsidR="00084721" w:rsidRPr="00084721" w:rsidTr="00937B1C">
        <w:trPr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 xml:space="preserve">Посадочные материалы         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u w:val="single"/>
                <w:lang w:eastAsia="en-US"/>
              </w:rPr>
              <w:t>500</w:t>
            </w:r>
          </w:p>
        </w:tc>
      </w:tr>
      <w:tr w:rsidR="00084721" w:rsidRPr="00084721" w:rsidTr="00937B1C">
        <w:trPr>
          <w:trHeight w:val="4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 xml:space="preserve">Одежда, галантерея, хозяйственные товары и т.п.                       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u w:val="single"/>
                <w:lang w:eastAsia="en-US"/>
              </w:rPr>
              <w:t>500</w:t>
            </w:r>
          </w:p>
        </w:tc>
      </w:tr>
      <w:tr w:rsidR="00084721" w:rsidRPr="00084721" w:rsidTr="00937B1C">
        <w:trPr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b/>
                <w:sz w:val="28"/>
                <w:szCs w:val="28"/>
                <w:lang w:eastAsia="en-US"/>
              </w:rPr>
              <w:t xml:space="preserve">Бытовые услуги               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u w:val="single"/>
                <w:lang w:eastAsia="en-US"/>
              </w:rPr>
              <w:t>500</w:t>
            </w:r>
          </w:p>
        </w:tc>
      </w:tr>
      <w:tr w:rsidR="00084721" w:rsidRPr="00084721" w:rsidTr="00937B1C">
        <w:trPr>
          <w:trHeight w:val="2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b/>
                <w:sz w:val="28"/>
                <w:szCs w:val="28"/>
                <w:lang w:eastAsia="en-US"/>
              </w:rPr>
              <w:t xml:space="preserve">Услуги по подключению сотовой связи,      лоточная торговля           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u w:val="single"/>
                <w:lang w:eastAsia="en-US"/>
              </w:rPr>
              <w:t>1000</w:t>
            </w:r>
          </w:p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</w:tc>
      </w:tr>
      <w:tr w:rsidR="00084721" w:rsidRPr="00084721" w:rsidTr="00937B1C">
        <w:trPr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b/>
                <w:sz w:val="28"/>
                <w:szCs w:val="28"/>
                <w:lang w:eastAsia="en-US"/>
              </w:rPr>
              <w:t xml:space="preserve">Прочие услуги                            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u w:val="single"/>
                <w:lang w:eastAsia="en-US"/>
              </w:rPr>
              <w:t>1000</w:t>
            </w:r>
          </w:p>
        </w:tc>
      </w:tr>
    </w:tbl>
    <w:p w:rsidR="00084721" w:rsidRPr="00084721" w:rsidRDefault="00084721" w:rsidP="00084721">
      <w:pPr>
        <w:jc w:val="both"/>
        <w:rPr>
          <w:rFonts w:eastAsia="Calibri"/>
          <w:sz w:val="28"/>
          <w:szCs w:val="28"/>
          <w:lang w:eastAsia="en-US"/>
        </w:rPr>
      </w:pPr>
      <w:r w:rsidRPr="00084721">
        <w:rPr>
          <w:rFonts w:eastAsia="Calibri"/>
          <w:sz w:val="28"/>
          <w:szCs w:val="28"/>
          <w:lang w:eastAsia="en-US"/>
        </w:rPr>
        <w:t> </w:t>
      </w:r>
    </w:p>
    <w:p w:rsidR="00084721" w:rsidRPr="00084721" w:rsidRDefault="00084721" w:rsidP="0008472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84721">
        <w:rPr>
          <w:rFonts w:eastAsia="Calibri"/>
          <w:b/>
          <w:sz w:val="28"/>
          <w:szCs w:val="28"/>
          <w:lang w:eastAsia="en-US"/>
        </w:rPr>
        <w:t>ТАБЛИЦА</w:t>
      </w:r>
    </w:p>
    <w:p w:rsidR="00084721" w:rsidRPr="00084721" w:rsidRDefault="00084721" w:rsidP="0008472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84721">
        <w:rPr>
          <w:rFonts w:eastAsia="Calibri"/>
          <w:b/>
          <w:sz w:val="28"/>
          <w:szCs w:val="28"/>
          <w:lang w:eastAsia="en-US"/>
        </w:rPr>
        <w:t>Коэффициентов площади объектов нестационарной торговой сети,</w:t>
      </w:r>
    </w:p>
    <w:p w:rsidR="00084721" w:rsidRPr="00084721" w:rsidRDefault="00084721" w:rsidP="0008472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84721">
        <w:rPr>
          <w:rFonts w:eastAsia="Calibri"/>
          <w:b/>
          <w:sz w:val="28"/>
          <w:szCs w:val="28"/>
          <w:lang w:eastAsia="en-US"/>
        </w:rPr>
        <w:t>общественного питания и оказания услуг</w:t>
      </w:r>
    </w:p>
    <w:p w:rsidR="00084721" w:rsidRPr="00084721" w:rsidRDefault="00084721" w:rsidP="00084721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084721">
        <w:rPr>
          <w:rFonts w:eastAsia="Calibri"/>
          <w:b/>
          <w:color w:val="000000"/>
          <w:sz w:val="28"/>
          <w:szCs w:val="28"/>
          <w:lang w:eastAsia="en-US"/>
        </w:rPr>
        <w:t>на территории Мамадышского муниципального района</w:t>
      </w:r>
      <w:r w:rsidRPr="00084721">
        <w:rPr>
          <w:rFonts w:eastAsia="Calibri"/>
          <w:color w:val="000000"/>
          <w:sz w:val="28"/>
          <w:szCs w:val="28"/>
          <w:lang w:eastAsia="en-US"/>
        </w:rPr>
        <w:t> </w:t>
      </w:r>
    </w:p>
    <w:p w:rsidR="00084721" w:rsidRPr="00084721" w:rsidRDefault="00084721" w:rsidP="00084721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10161" w:type="dxa"/>
        <w:jc w:val="center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04"/>
        <w:gridCol w:w="7240"/>
        <w:gridCol w:w="2217"/>
      </w:tblGrid>
      <w:tr w:rsidR="00084721" w:rsidRPr="00084721" w:rsidTr="00937B1C">
        <w:trPr>
          <w:trHeight w:val="4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21" w:rsidRPr="00084721" w:rsidRDefault="00084721" w:rsidP="0008472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b/>
                <w:sz w:val="28"/>
                <w:szCs w:val="28"/>
                <w:lang w:eastAsia="en-US"/>
              </w:rPr>
              <w:t xml:space="preserve">N   </w:t>
            </w:r>
            <w:r w:rsidRPr="00084721">
              <w:rPr>
                <w:rFonts w:eastAsia="Calibri"/>
                <w:b/>
                <w:sz w:val="28"/>
                <w:szCs w:val="28"/>
                <w:lang w:eastAsia="en-US"/>
              </w:rPr>
              <w:br/>
              <w:t>п/п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21" w:rsidRPr="00084721" w:rsidRDefault="00084721" w:rsidP="0008472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b/>
                <w:sz w:val="28"/>
                <w:szCs w:val="28"/>
                <w:lang w:eastAsia="en-US"/>
              </w:rPr>
              <w:t>Наименование объекта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21" w:rsidRPr="00084721" w:rsidRDefault="00084721" w:rsidP="0008472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b/>
                <w:sz w:val="28"/>
                <w:szCs w:val="28"/>
                <w:lang w:eastAsia="en-US"/>
              </w:rPr>
              <w:t xml:space="preserve">Коэффициенты </w:t>
            </w:r>
            <w:r w:rsidRPr="00084721">
              <w:rPr>
                <w:rFonts w:eastAsia="Calibri"/>
                <w:b/>
                <w:sz w:val="28"/>
                <w:szCs w:val="28"/>
                <w:lang w:eastAsia="en-US"/>
              </w:rPr>
              <w:br/>
              <w:t>площади (Ks.)</w:t>
            </w:r>
          </w:p>
        </w:tc>
      </w:tr>
      <w:tr w:rsidR="00084721" w:rsidRPr="00084721" w:rsidTr="00937B1C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21" w:rsidRPr="00084721" w:rsidRDefault="00084721" w:rsidP="0008472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>Нестационарный объект площадью свыше 60 кв. метров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084721" w:rsidRPr="00084721" w:rsidTr="00937B1C">
        <w:trPr>
          <w:trHeight w:val="4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21" w:rsidRPr="00084721" w:rsidRDefault="00084721" w:rsidP="0008472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 xml:space="preserve">Нестационарный объект площадью, равной 30 и до 60     </w:t>
            </w:r>
            <w:r w:rsidRPr="00084721">
              <w:rPr>
                <w:rFonts w:eastAsia="Calibri"/>
                <w:sz w:val="28"/>
                <w:szCs w:val="28"/>
                <w:lang w:eastAsia="en-US"/>
              </w:rPr>
              <w:br/>
              <w:t>кв. метров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>2,5</w:t>
            </w:r>
          </w:p>
        </w:tc>
      </w:tr>
      <w:tr w:rsidR="00084721" w:rsidRPr="00084721" w:rsidTr="00937B1C">
        <w:trPr>
          <w:trHeight w:val="4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21" w:rsidRPr="00084721" w:rsidRDefault="00084721" w:rsidP="0008472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 xml:space="preserve">Нестационарный объект площадью, равной 20 и до 30     </w:t>
            </w:r>
            <w:r w:rsidRPr="00084721">
              <w:rPr>
                <w:rFonts w:eastAsia="Calibri"/>
                <w:sz w:val="28"/>
                <w:szCs w:val="28"/>
                <w:lang w:eastAsia="en-US"/>
              </w:rPr>
              <w:br/>
              <w:t>кв. метров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084721" w:rsidRPr="00084721" w:rsidTr="00937B1C">
        <w:trPr>
          <w:trHeight w:val="4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21" w:rsidRPr="00084721" w:rsidRDefault="00084721" w:rsidP="0008472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 xml:space="preserve">Нестационарный объект площадью, равной 10 и до 20     </w:t>
            </w:r>
            <w:r w:rsidRPr="00084721">
              <w:rPr>
                <w:rFonts w:eastAsia="Calibri"/>
                <w:sz w:val="28"/>
                <w:szCs w:val="28"/>
                <w:lang w:eastAsia="en-US"/>
              </w:rPr>
              <w:br/>
              <w:t>кв. метров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>1,5</w:t>
            </w:r>
          </w:p>
        </w:tc>
      </w:tr>
      <w:tr w:rsidR="00084721" w:rsidRPr="00084721" w:rsidTr="00937B1C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21" w:rsidRPr="00084721" w:rsidRDefault="00084721" w:rsidP="0008472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>Нестационарный объект площадью менее 10 кв. метров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084721" w:rsidRPr="00084721" w:rsidTr="00937B1C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21" w:rsidRPr="00084721" w:rsidRDefault="00084721" w:rsidP="0008472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>Бочка (цистерна), торговый автомат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21" w:rsidRPr="00084721" w:rsidRDefault="00084721" w:rsidP="0008472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472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</w:tbl>
    <w:p w:rsidR="00084721" w:rsidRPr="00084721" w:rsidRDefault="00084721" w:rsidP="00084721">
      <w:pPr>
        <w:jc w:val="both"/>
        <w:rPr>
          <w:rFonts w:eastAsia="Calibri"/>
          <w:sz w:val="28"/>
          <w:szCs w:val="28"/>
          <w:lang w:eastAsia="en-US"/>
        </w:rPr>
      </w:pPr>
      <w:r w:rsidRPr="00084721">
        <w:rPr>
          <w:rFonts w:eastAsia="Calibri"/>
          <w:sz w:val="28"/>
          <w:szCs w:val="28"/>
          <w:lang w:eastAsia="en-US"/>
        </w:rPr>
        <w:t> ».</w:t>
      </w:r>
    </w:p>
    <w:p w:rsidR="00084721" w:rsidRPr="00084721" w:rsidRDefault="00084721" w:rsidP="00084721">
      <w:pPr>
        <w:autoSpaceDE w:val="0"/>
        <w:autoSpaceDN w:val="0"/>
        <w:adjustRightInd w:val="0"/>
        <w:ind w:left="5812"/>
        <w:rPr>
          <w:rFonts w:eastAsia="Calibri"/>
          <w:sz w:val="23"/>
          <w:szCs w:val="23"/>
          <w:lang w:eastAsia="en-US"/>
        </w:rPr>
      </w:pPr>
    </w:p>
    <w:p w:rsidR="00084721" w:rsidRPr="00084721" w:rsidRDefault="00084721" w:rsidP="0008472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4721">
        <w:rPr>
          <w:rFonts w:eastAsia="Calibri"/>
          <w:sz w:val="28"/>
          <w:szCs w:val="28"/>
          <w:lang w:eastAsia="en-US"/>
        </w:rPr>
        <w:t>2. Сектору по взаимодействию с общественностью и СМИ общего отдела исполнительного комитета муниципального района разместить настоящее постановление на "Официальном портале правовой информации Республики Татарстан" (pravo.tatarstan.ru) и на сайте Мамадышского муниципального района.</w:t>
      </w:r>
    </w:p>
    <w:p w:rsidR="00084721" w:rsidRPr="00084721" w:rsidRDefault="00084721" w:rsidP="00084721">
      <w:pPr>
        <w:autoSpaceDE w:val="0"/>
        <w:autoSpaceDN w:val="0"/>
        <w:adjustRightInd w:val="0"/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84721">
        <w:rPr>
          <w:rFonts w:eastAsia="Calibri"/>
          <w:sz w:val="28"/>
          <w:szCs w:val="28"/>
          <w:lang w:eastAsia="en-US"/>
        </w:rPr>
        <w:t>3. Контроль за исполнением нас</w:t>
      </w:r>
      <w:r w:rsidR="00B230A4">
        <w:rPr>
          <w:rFonts w:eastAsia="Calibri"/>
          <w:sz w:val="28"/>
          <w:szCs w:val="28"/>
          <w:lang w:eastAsia="en-US"/>
        </w:rPr>
        <w:t>тоящего постановления оставляю за собой.</w:t>
      </w:r>
    </w:p>
    <w:p w:rsidR="00084721" w:rsidRPr="00084721" w:rsidRDefault="00084721" w:rsidP="00084721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084721" w:rsidRPr="00084721" w:rsidRDefault="00084721" w:rsidP="00084721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084721" w:rsidRPr="00084721" w:rsidRDefault="00B53A80" w:rsidP="0008472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И.о.руководителя                                                                                           А.Х.Аглямов</w:t>
      </w:r>
    </w:p>
    <w:sectPr w:rsidR="00084721" w:rsidRPr="00084721" w:rsidSect="00084721">
      <w:pgSz w:w="11906" w:h="16838"/>
      <w:pgMar w:top="1134" w:right="566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F41" w:rsidRDefault="00056F41">
      <w:r>
        <w:separator/>
      </w:r>
    </w:p>
  </w:endnote>
  <w:endnote w:type="continuationSeparator" w:id="0">
    <w:p w:rsidR="00056F41" w:rsidRDefault="0005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F41" w:rsidRDefault="00056F41">
      <w:r>
        <w:separator/>
      </w:r>
    </w:p>
  </w:footnote>
  <w:footnote w:type="continuationSeparator" w:id="0">
    <w:p w:rsidR="00056F41" w:rsidRDefault="00056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4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4"/>
  </w:num>
  <w:num w:numId="6">
    <w:abstractNumId w:val="17"/>
  </w:num>
  <w:num w:numId="7">
    <w:abstractNumId w:val="3"/>
  </w:num>
  <w:num w:numId="8">
    <w:abstractNumId w:val="16"/>
  </w:num>
  <w:num w:numId="9">
    <w:abstractNumId w:val="5"/>
  </w:num>
  <w:num w:numId="10">
    <w:abstractNumId w:val="11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3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5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6F41"/>
    <w:rsid w:val="0005711A"/>
    <w:rsid w:val="00063630"/>
    <w:rsid w:val="00065958"/>
    <w:rsid w:val="00067CA2"/>
    <w:rsid w:val="000729CB"/>
    <w:rsid w:val="0008359D"/>
    <w:rsid w:val="00083A8E"/>
    <w:rsid w:val="00083C08"/>
    <w:rsid w:val="00084721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36A05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2BE1"/>
    <w:rsid w:val="002064DF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E4B64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77EE"/>
    <w:rsid w:val="00A70E00"/>
    <w:rsid w:val="00A75CC5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230A4"/>
    <w:rsid w:val="00B416E8"/>
    <w:rsid w:val="00B423DF"/>
    <w:rsid w:val="00B4351A"/>
    <w:rsid w:val="00B43CDA"/>
    <w:rsid w:val="00B44DA6"/>
    <w:rsid w:val="00B518F0"/>
    <w:rsid w:val="00B52763"/>
    <w:rsid w:val="00B53A80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DE09F2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C333F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FD9D95F-6E85-45A3-83C6-D6B25E23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2023-06-27T05:00:00Z</cp:lastPrinted>
  <dcterms:created xsi:type="dcterms:W3CDTF">2023-06-23T08:37:00Z</dcterms:created>
  <dcterms:modified xsi:type="dcterms:W3CDTF">2023-06-29T07:28:00Z</dcterms:modified>
</cp:coreProperties>
</file>