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4047AE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4047AE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4047AE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4047A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4047A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F01CC2" w:rsidRDefault="00F01CC2" w:rsidP="00F01CC2">
      <w:pPr>
        <w:jc w:val="right"/>
      </w:pPr>
    </w:p>
    <w:p w:rsidR="00F01CC2" w:rsidRPr="004F49BF" w:rsidRDefault="00F01CC2" w:rsidP="00F01CC2">
      <w:pPr>
        <w:shd w:val="clear" w:color="auto" w:fill="FFFFFF"/>
        <w:tabs>
          <w:tab w:val="left" w:pos="6768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4F49BF">
        <w:rPr>
          <w:rFonts w:ascii="Arial" w:hAnsi="Arial" w:cs="Arial"/>
          <w:spacing w:val="-2"/>
          <w:sz w:val="24"/>
          <w:szCs w:val="24"/>
        </w:rPr>
        <w:tab/>
      </w:r>
    </w:p>
    <w:p w:rsidR="00F01CC2" w:rsidRPr="004F49BF" w:rsidRDefault="00F01CC2" w:rsidP="00F01CC2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4F49BF">
        <w:rPr>
          <w:rFonts w:ascii="Arial" w:hAnsi="Arial" w:cs="Arial"/>
          <w:spacing w:val="-2"/>
          <w:sz w:val="24"/>
          <w:szCs w:val="24"/>
        </w:rPr>
        <w:t xml:space="preserve">          Решение</w:t>
      </w:r>
      <w:r w:rsidRPr="004F49BF">
        <w:rPr>
          <w:rFonts w:ascii="Arial" w:hAnsi="Arial" w:cs="Arial"/>
          <w:spacing w:val="-2"/>
          <w:sz w:val="24"/>
          <w:szCs w:val="24"/>
        </w:rPr>
        <w:tab/>
        <w:t xml:space="preserve">            Карар</w:t>
      </w:r>
    </w:p>
    <w:p w:rsidR="00F01CC2" w:rsidRPr="004F49BF" w:rsidRDefault="00B5296A" w:rsidP="00F01CC2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4F49BF">
        <w:rPr>
          <w:rFonts w:ascii="Arial" w:hAnsi="Arial" w:cs="Arial"/>
          <w:spacing w:val="-2"/>
          <w:sz w:val="24"/>
          <w:szCs w:val="24"/>
        </w:rPr>
        <w:t xml:space="preserve">От 20 июня </w:t>
      </w:r>
      <w:r w:rsidR="00F01CC2" w:rsidRPr="004F49BF">
        <w:rPr>
          <w:rFonts w:ascii="Arial" w:hAnsi="Arial" w:cs="Arial"/>
          <w:spacing w:val="-2"/>
          <w:sz w:val="24"/>
          <w:szCs w:val="24"/>
        </w:rPr>
        <w:t xml:space="preserve"> 2023 г.                                                            №</w:t>
      </w:r>
      <w:r w:rsidRPr="004F49BF">
        <w:rPr>
          <w:rFonts w:ascii="Arial" w:hAnsi="Arial" w:cs="Arial"/>
          <w:spacing w:val="-2"/>
          <w:sz w:val="24"/>
          <w:szCs w:val="24"/>
        </w:rPr>
        <w:t>2-25</w:t>
      </w:r>
    </w:p>
    <w:p w:rsidR="00F01CC2" w:rsidRPr="004F49BF" w:rsidRDefault="00F01CC2" w:rsidP="00F01CC2">
      <w:pPr>
        <w:pStyle w:val="af4"/>
        <w:ind w:left="-1134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F49BF">
        <w:rPr>
          <w:rFonts w:ascii="Arial" w:hAnsi="Arial" w:cs="Arial"/>
          <w:sz w:val="24"/>
          <w:szCs w:val="24"/>
        </w:rPr>
        <w:t>О возможности заключения концессионного соглашения на иных условиях</w:t>
      </w:r>
    </w:p>
    <w:bookmarkEnd w:id="0"/>
    <w:p w:rsidR="00F01CC2" w:rsidRPr="004F49BF" w:rsidRDefault="00F01CC2" w:rsidP="00F01C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 xml:space="preserve"> </w:t>
      </w:r>
    </w:p>
    <w:p w:rsidR="00F01CC2" w:rsidRPr="004F49BF" w:rsidRDefault="00F01CC2" w:rsidP="00F01C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>В соответствии с частью 4</w:t>
      </w:r>
      <w:r w:rsidRPr="004F49BF">
        <w:rPr>
          <w:rFonts w:ascii="Arial" w:hAnsi="Arial" w:cs="Arial"/>
          <w:sz w:val="24"/>
          <w:szCs w:val="24"/>
          <w:vertAlign w:val="superscript"/>
        </w:rPr>
        <w:t>8</w:t>
      </w:r>
      <w:r w:rsidRPr="004F49BF">
        <w:rPr>
          <w:rFonts w:ascii="Arial" w:hAnsi="Arial" w:cs="Arial"/>
          <w:sz w:val="24"/>
          <w:szCs w:val="24"/>
        </w:rPr>
        <w:t xml:space="preserve"> статьи 37 Федерального закона от 21 июля 2005 года № 115-ФЗ «О концессионных соглашениях», предложением Общества с ограниченной ответственностью «Центр обслуживания поселений» о заключении концессионного соглашения </w:t>
      </w:r>
      <w:r w:rsidRPr="004F49BF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в отношении объектов </w:t>
      </w:r>
      <w:r w:rsidRPr="004F49B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водоснабжения, </w:t>
      </w:r>
      <w:r w:rsidRPr="004F49BF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находящихся в </w:t>
      </w:r>
      <w:r w:rsidRPr="004F49B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муниципальной </w:t>
      </w:r>
      <w:r w:rsidRPr="004F49BF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собственности</w:t>
      </w:r>
      <w:r w:rsidRPr="004F49B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Верхнеошминского </w:t>
      </w:r>
      <w:r w:rsidRPr="004F49BF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сельского поселения</w:t>
      </w:r>
      <w:r w:rsidRPr="004F49BF">
        <w:rPr>
          <w:rFonts w:ascii="Arial" w:eastAsia="Calibri" w:hAnsi="Arial" w:cs="Arial"/>
          <w:sz w:val="24"/>
          <w:szCs w:val="24"/>
          <w:lang w:eastAsia="en-US"/>
        </w:rPr>
        <w:t xml:space="preserve"> Мамадышского муниципального района Республики Татарстан, </w:t>
      </w:r>
      <w:r w:rsidRPr="004F49BF">
        <w:rPr>
          <w:rFonts w:ascii="Arial" w:hAnsi="Arial" w:cs="Arial"/>
          <w:sz w:val="24"/>
          <w:szCs w:val="24"/>
        </w:rPr>
        <w:t>Совет Верхнеошминского сельского поселения Мамадышского муниципального района р е ш и л:</w:t>
      </w:r>
    </w:p>
    <w:p w:rsidR="00F01CC2" w:rsidRPr="004F49BF" w:rsidRDefault="00F01CC2" w:rsidP="00F01C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 xml:space="preserve">1. Принять решение о возможности заключения концессионного соглашения </w:t>
      </w:r>
      <w:r w:rsidRPr="004F49BF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в отношении объектов </w:t>
      </w:r>
      <w:r w:rsidRPr="004F49B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водоснабжения, </w:t>
      </w:r>
      <w:r w:rsidRPr="004F49BF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находящихся в </w:t>
      </w:r>
      <w:r w:rsidRPr="004F49B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муниципальной </w:t>
      </w:r>
      <w:r w:rsidRPr="004F49BF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собственности</w:t>
      </w:r>
      <w:r w:rsidRPr="004F49BF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Верхнеошминского </w:t>
      </w:r>
      <w:r w:rsidRPr="004F49BF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сельского поселения</w:t>
      </w:r>
      <w:r w:rsidRPr="004F49BF">
        <w:rPr>
          <w:rFonts w:ascii="Arial" w:eastAsia="Calibri" w:hAnsi="Arial" w:cs="Arial"/>
          <w:sz w:val="24"/>
          <w:szCs w:val="24"/>
          <w:lang w:eastAsia="en-US"/>
        </w:rPr>
        <w:t xml:space="preserve"> Мамадышского муниципального района Республики Татарстан</w:t>
      </w:r>
      <w:r w:rsidRPr="004F49BF">
        <w:rPr>
          <w:rFonts w:ascii="Arial" w:hAnsi="Arial" w:cs="Arial"/>
          <w:sz w:val="24"/>
          <w:szCs w:val="24"/>
        </w:rPr>
        <w:t xml:space="preserve"> на иных условиях, чем предложено инициатором заключения концессионного соглашения Общества с ограниченной ответственностью «Центр обслуживания поселений».</w:t>
      </w:r>
    </w:p>
    <w:p w:rsidR="00F01CC2" w:rsidRPr="004F49BF" w:rsidRDefault="00F01CC2" w:rsidP="00F01CC2">
      <w:pPr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>2. Утвердить прилагаемый Порядок проведения переговоров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концессионного соглашения (далее – Порядок).</w:t>
      </w:r>
    </w:p>
    <w:p w:rsidR="00F01CC2" w:rsidRPr="004F49BF" w:rsidRDefault="00F01CC2" w:rsidP="00F01C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>3. Создать рабочую группу, уполномоченную на ведение переговоров в форме совместных совещаний с Общество с ограниченной ответственностью «Центр обслуживания поселений» и утвердить ее прилагаемый состав.</w:t>
      </w:r>
    </w:p>
    <w:p w:rsidR="00F01CC2" w:rsidRPr="004F49BF" w:rsidRDefault="00F01CC2" w:rsidP="00F01C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>4. Указанной рабочей группе в течение  10 (десяти ) рабочих дней со дня подписания настоящего решения провести переговоры в форме совместных совещаний с Обществом с ограниченной ответственностью «Центр обслуживания поселений» в целях обсуждения условий концессионного соглашения и их согласования в соответствии с Порядком.</w:t>
      </w:r>
    </w:p>
    <w:p w:rsidR="00F01CC2" w:rsidRPr="004F49BF" w:rsidRDefault="00F01CC2" w:rsidP="00F01C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>5. Известить Общество с ограниченной ответственностью «Центр обслуживания поселений» о возможности заключения концессионного соглашения на иных условиях.</w:t>
      </w:r>
    </w:p>
    <w:p w:rsidR="00F01CC2" w:rsidRPr="004F49BF" w:rsidRDefault="00F01CC2" w:rsidP="00F01CC2">
      <w:pPr>
        <w:widowControl w:val="0"/>
        <w:spacing w:line="317" w:lineRule="exact"/>
        <w:ind w:right="85"/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 xml:space="preserve"> 6.Обнародовать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F01CC2" w:rsidRPr="004F49BF" w:rsidRDefault="00F01CC2" w:rsidP="00F01CC2">
      <w:pPr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>7. Контроль за исполнением настоящего решения возложить на Главу Верхнеошминского сельского поселения  Исмагилова И.З.</w:t>
      </w:r>
    </w:p>
    <w:p w:rsidR="00F01CC2" w:rsidRPr="004F49BF" w:rsidRDefault="00F01CC2" w:rsidP="00F01CC2">
      <w:pPr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>8. Настоящее решение вступает в силу со дня его подписания.</w:t>
      </w:r>
    </w:p>
    <w:p w:rsidR="00F01CC2" w:rsidRPr="004F49BF" w:rsidRDefault="00F01CC2" w:rsidP="00F01CC2">
      <w:pPr>
        <w:jc w:val="both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 xml:space="preserve">Глава, председатель Совета </w:t>
      </w:r>
    </w:p>
    <w:p w:rsidR="00F01CC2" w:rsidRPr="004F49BF" w:rsidRDefault="00F01CC2" w:rsidP="00F01CC2">
      <w:pPr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>Верхнеошминского сельского поселения</w:t>
      </w:r>
    </w:p>
    <w:p w:rsidR="00F01CC2" w:rsidRPr="004F49BF" w:rsidRDefault="00F01CC2" w:rsidP="00E7374E">
      <w:pPr>
        <w:tabs>
          <w:tab w:val="left" w:pos="5970"/>
        </w:tabs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 xml:space="preserve">Мамадышского муниципального </w:t>
      </w:r>
      <w:r w:rsidR="00E7374E" w:rsidRPr="004F49BF">
        <w:rPr>
          <w:rFonts w:ascii="Arial" w:hAnsi="Arial" w:cs="Arial"/>
          <w:sz w:val="24"/>
          <w:szCs w:val="24"/>
        </w:rPr>
        <w:tab/>
      </w:r>
    </w:p>
    <w:p w:rsidR="00F01CC2" w:rsidRPr="004F49BF" w:rsidRDefault="00F01CC2" w:rsidP="00F01CC2">
      <w:pPr>
        <w:jc w:val="both"/>
        <w:rPr>
          <w:rFonts w:ascii="Arial" w:hAnsi="Arial" w:cs="Arial"/>
          <w:bCs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 xml:space="preserve">района РТ                                                                                         /И.З.Исмагилов/      </w:t>
      </w:r>
    </w:p>
    <w:p w:rsidR="00F01CC2" w:rsidRPr="004F49BF" w:rsidRDefault="00F01CC2" w:rsidP="00F01CC2">
      <w:pPr>
        <w:jc w:val="both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ind w:firstLine="11340"/>
        <w:jc w:val="right"/>
        <w:rPr>
          <w:rFonts w:ascii="Arial" w:eastAsia="Calibri" w:hAnsi="Arial" w:cs="Arial"/>
          <w:sz w:val="24"/>
          <w:szCs w:val="24"/>
        </w:rPr>
      </w:pPr>
      <w:r w:rsidRPr="004F49BF">
        <w:rPr>
          <w:rFonts w:ascii="Arial" w:eastAsia="Calibri" w:hAnsi="Arial" w:cs="Arial"/>
          <w:sz w:val="24"/>
          <w:szCs w:val="24"/>
        </w:rPr>
        <w:t xml:space="preserve">            </w:t>
      </w:r>
    </w:p>
    <w:p w:rsidR="00F01CC2" w:rsidRPr="004F49BF" w:rsidRDefault="00F01CC2" w:rsidP="00F01C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tabs>
          <w:tab w:val="left" w:pos="975"/>
        </w:tabs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ab/>
      </w:r>
      <w:r w:rsidRPr="004F49BF">
        <w:rPr>
          <w:rFonts w:ascii="Arial" w:hAnsi="Arial" w:cs="Arial"/>
          <w:sz w:val="24"/>
          <w:szCs w:val="24"/>
        </w:rPr>
        <w:br w:type="page"/>
      </w:r>
    </w:p>
    <w:p w:rsidR="00F01CC2" w:rsidRPr="004F49BF" w:rsidRDefault="00F01CC2" w:rsidP="00B5296A">
      <w:pPr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4F49BF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к решению </w:t>
      </w:r>
      <w:r w:rsidR="00B5296A" w:rsidRPr="004F49BF">
        <w:rPr>
          <w:rFonts w:ascii="Arial" w:eastAsia="Calibri" w:hAnsi="Arial" w:cs="Arial"/>
          <w:sz w:val="24"/>
          <w:szCs w:val="24"/>
        </w:rPr>
        <w:t>от «20»июня 2023 г.№2-25</w:t>
      </w:r>
    </w:p>
    <w:p w:rsidR="00F01CC2" w:rsidRPr="004F49BF" w:rsidRDefault="00F01CC2" w:rsidP="00F01CC2">
      <w:pPr>
        <w:tabs>
          <w:tab w:val="left" w:pos="975"/>
        </w:tabs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tabs>
          <w:tab w:val="left" w:pos="2610"/>
        </w:tabs>
        <w:jc w:val="center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>Порядок проведения переговоров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концессионного соглашения</w:t>
      </w:r>
    </w:p>
    <w:p w:rsidR="00F01CC2" w:rsidRPr="004F49BF" w:rsidRDefault="00F01CC2" w:rsidP="00F01CC2">
      <w:pPr>
        <w:tabs>
          <w:tab w:val="left" w:pos="2610"/>
        </w:tabs>
        <w:jc w:val="center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pStyle w:val="af2"/>
        <w:numPr>
          <w:ilvl w:val="0"/>
          <w:numId w:val="10"/>
        </w:numPr>
        <w:spacing w:after="200" w:line="276" w:lineRule="auto"/>
        <w:ind w:left="0" w:firstLine="36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F49BF">
        <w:rPr>
          <w:rFonts w:ascii="Arial" w:hAnsi="Arial" w:cs="Arial"/>
          <w:sz w:val="24"/>
          <w:szCs w:val="24"/>
          <w:lang w:val="ru-RU"/>
        </w:rPr>
        <w:t>Переговоры в целях согласования условий концессионного соглашения (далее – Соглашение) в связи с принятием решения о возможности заключения Соглашения на иных условиях, чем предложено инициатором заключения Соглашения, проводятся в форме совместных совещаний рабочей группы с участием уполномоченных представителей инициатора заключения Соглашения (далее – переговоры).</w:t>
      </w:r>
    </w:p>
    <w:p w:rsidR="00F01CC2" w:rsidRPr="004F49BF" w:rsidRDefault="00F01CC2" w:rsidP="00F01CC2">
      <w:pPr>
        <w:pStyle w:val="af2"/>
        <w:numPr>
          <w:ilvl w:val="0"/>
          <w:numId w:val="10"/>
        </w:numPr>
        <w:spacing w:after="200" w:line="276" w:lineRule="auto"/>
        <w:ind w:left="0" w:firstLine="36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F49BF">
        <w:rPr>
          <w:rFonts w:ascii="Arial" w:hAnsi="Arial" w:cs="Arial"/>
          <w:sz w:val="24"/>
          <w:szCs w:val="24"/>
          <w:lang w:val="ru-RU"/>
        </w:rPr>
        <w:t>Решение о согласовании иных условий, чем предложено инициатором заключения Соглашения, принимается рабочей группой и оформляется протоколом, который подписывается всеми присутствующими на переговорах лицами.</w:t>
      </w:r>
    </w:p>
    <w:p w:rsidR="00F01CC2" w:rsidRPr="004F49BF" w:rsidRDefault="00F01CC2" w:rsidP="00F01CC2">
      <w:pPr>
        <w:pStyle w:val="af2"/>
        <w:numPr>
          <w:ilvl w:val="0"/>
          <w:numId w:val="10"/>
        </w:numPr>
        <w:spacing w:after="200" w:line="276" w:lineRule="auto"/>
        <w:ind w:left="0" w:firstLine="36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F49BF">
        <w:rPr>
          <w:rFonts w:ascii="Arial" w:hAnsi="Arial" w:cs="Arial"/>
          <w:sz w:val="24"/>
          <w:szCs w:val="24"/>
          <w:lang w:val="ru-RU"/>
        </w:rPr>
        <w:t>В случае если в ходе проведения переговоров достигнуто согласие по условиям Соглашения, рабочая группа направляет инициатору заключения Соглашения подписанный всеми участниками совещания протокол, содержащий согласованные условия Соглашения.</w:t>
      </w:r>
    </w:p>
    <w:p w:rsidR="00F01CC2" w:rsidRPr="004F49BF" w:rsidRDefault="00F01CC2" w:rsidP="00F01CC2">
      <w:pPr>
        <w:pStyle w:val="af2"/>
        <w:numPr>
          <w:ilvl w:val="0"/>
          <w:numId w:val="10"/>
        </w:numPr>
        <w:spacing w:after="200" w:line="276" w:lineRule="auto"/>
        <w:ind w:left="0" w:firstLine="36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F49BF">
        <w:rPr>
          <w:rFonts w:ascii="Arial" w:hAnsi="Arial" w:cs="Arial"/>
          <w:sz w:val="24"/>
          <w:szCs w:val="24"/>
          <w:lang w:val="ru-RU"/>
        </w:rPr>
        <w:t>В случае если в ходе проведения переговоров стороны не достигли согласия по условиям Соглашения, Совет Верхнеошминского сельского поселения  Мамадышского муниципального района  в соответствии с пунктом 9 части 4.6 статьи 37 Федерального закона от 21 июля 2005</w:t>
      </w:r>
      <w:r w:rsidRPr="004F49BF">
        <w:rPr>
          <w:rFonts w:ascii="Arial" w:hAnsi="Arial" w:cs="Arial"/>
          <w:sz w:val="24"/>
          <w:szCs w:val="24"/>
        </w:rPr>
        <w:t> </w:t>
      </w:r>
      <w:r w:rsidRPr="004F49BF">
        <w:rPr>
          <w:rFonts w:ascii="Arial" w:hAnsi="Arial" w:cs="Arial"/>
          <w:sz w:val="24"/>
          <w:szCs w:val="24"/>
          <w:lang w:val="ru-RU"/>
        </w:rPr>
        <w:t>года № 115-ФЗ «О концессионных соглашениях» в течение 10 рабочих дней с даты проведения переговоров на основании подписанного протокола принимает решение о невозможности заключения Соглашения с указанием основания отказа и направляет копию такого решения инициатору заключения Соглашения.</w:t>
      </w:r>
    </w:p>
    <w:p w:rsidR="00F01CC2" w:rsidRPr="004F49BF" w:rsidRDefault="00F01CC2" w:rsidP="00F01CC2">
      <w:pPr>
        <w:pStyle w:val="af2"/>
        <w:numPr>
          <w:ilvl w:val="0"/>
          <w:numId w:val="10"/>
        </w:numPr>
        <w:spacing w:after="200" w:line="276" w:lineRule="auto"/>
        <w:ind w:left="0" w:firstLine="36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F49BF">
        <w:rPr>
          <w:rFonts w:ascii="Arial" w:hAnsi="Arial" w:cs="Arial"/>
          <w:sz w:val="24"/>
          <w:szCs w:val="24"/>
          <w:lang w:val="ru-RU"/>
        </w:rPr>
        <w:t>Инициатор заключения Соглашения после получения протокола по результатам проведения переговоров вносит изменения в проект Соглашения с учетом решений, принятых по результатам переговоров, и направляет проект Соглашения рабочей группе в срок, не превышающий 10 (десяти) рабочих дней с даты получения протокола.</w:t>
      </w:r>
    </w:p>
    <w:p w:rsidR="00F01CC2" w:rsidRPr="004F49BF" w:rsidRDefault="00F01CC2" w:rsidP="00F01CC2">
      <w:pPr>
        <w:pStyle w:val="af2"/>
        <w:numPr>
          <w:ilvl w:val="0"/>
          <w:numId w:val="10"/>
        </w:numPr>
        <w:spacing w:after="200" w:line="276" w:lineRule="auto"/>
        <w:ind w:left="0" w:firstLine="36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F49BF">
        <w:rPr>
          <w:rFonts w:ascii="Arial" w:hAnsi="Arial" w:cs="Arial"/>
          <w:sz w:val="24"/>
          <w:szCs w:val="24"/>
          <w:lang w:val="ru-RU"/>
        </w:rPr>
        <w:t>Рабочая группа в течение 3 (трех) рабочих дней с даты получения проекта Соглашения с внесенными изменениями рассматривает представленные документы и принимает решение о возможности согласования проекта Соглашения либо о невозможности его согласования. Все решения рабочей группы оформляются протоколом. В случае принятия рабочей группы решения о возможности согласования проекта Соглашения указанное решение направляется в Совет Верхнеошминского сельского поселения Мамадышского муниципального района.</w:t>
      </w:r>
    </w:p>
    <w:p w:rsidR="00F01CC2" w:rsidRPr="004F49BF" w:rsidRDefault="00F01CC2" w:rsidP="00F01CC2">
      <w:pPr>
        <w:pStyle w:val="af2"/>
        <w:numPr>
          <w:ilvl w:val="0"/>
          <w:numId w:val="10"/>
        </w:numPr>
        <w:spacing w:after="200" w:line="276" w:lineRule="auto"/>
        <w:ind w:left="0" w:firstLine="36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4F49BF">
        <w:rPr>
          <w:rFonts w:ascii="Arial" w:hAnsi="Arial" w:cs="Arial"/>
          <w:sz w:val="24"/>
          <w:szCs w:val="24"/>
          <w:lang w:val="ru-RU"/>
        </w:rPr>
        <w:t>Совет Верхнеошминского сельского поселения Мамадышского муниципального района в течение 3 (трех) рабочих дней со дня поступления протокола рабочей группы принимает решение о согласовании проекта Соглашения и принятии предложения о заключении Соглашения либо о несогласовании проекта Соглашения.</w:t>
      </w:r>
    </w:p>
    <w:p w:rsidR="00F01CC2" w:rsidRPr="004F49BF" w:rsidRDefault="00F01CC2" w:rsidP="00F01CC2">
      <w:pPr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jc w:val="center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br w:type="page"/>
      </w:r>
    </w:p>
    <w:p w:rsidR="00F01CC2" w:rsidRPr="004F49BF" w:rsidRDefault="00B5296A" w:rsidP="00F01CC2">
      <w:pPr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4F49BF">
        <w:rPr>
          <w:rFonts w:ascii="Arial" w:eastAsia="Calibri" w:hAnsi="Arial" w:cs="Arial"/>
          <w:sz w:val="24"/>
          <w:szCs w:val="24"/>
        </w:rPr>
        <w:t>Приложение</w:t>
      </w:r>
      <w:r w:rsidR="00F01CC2" w:rsidRPr="004F49BF">
        <w:rPr>
          <w:rFonts w:ascii="Arial" w:eastAsia="Calibri" w:hAnsi="Arial" w:cs="Arial"/>
          <w:sz w:val="24"/>
          <w:szCs w:val="24"/>
        </w:rPr>
        <w:t xml:space="preserve">№ 2 к решению </w:t>
      </w:r>
    </w:p>
    <w:p w:rsidR="00F01CC2" w:rsidRPr="004F49BF" w:rsidRDefault="00B5296A" w:rsidP="00F01CC2">
      <w:pPr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4F49BF">
        <w:rPr>
          <w:rFonts w:ascii="Arial" w:eastAsia="Calibri" w:hAnsi="Arial" w:cs="Arial"/>
          <w:sz w:val="24"/>
          <w:szCs w:val="24"/>
        </w:rPr>
        <w:t>от «20»июня 2023г.№2-25</w:t>
      </w:r>
    </w:p>
    <w:p w:rsidR="00F01CC2" w:rsidRPr="004F49BF" w:rsidRDefault="00F01CC2" w:rsidP="00F01CC2">
      <w:pPr>
        <w:jc w:val="center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jc w:val="center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jc w:val="center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>Состав рабочей группы, уполномоченной на ведение переговоров в форме совместных совещаний с Обществом с ограниченной ответственностью «Центр обслуживания поселений»</w:t>
      </w:r>
    </w:p>
    <w:p w:rsidR="00F01CC2" w:rsidRPr="004F49BF" w:rsidRDefault="00F01CC2" w:rsidP="00F01CC2">
      <w:pPr>
        <w:jc w:val="center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jc w:val="center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jc w:val="center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pStyle w:val="af2"/>
        <w:numPr>
          <w:ilvl w:val="0"/>
          <w:numId w:val="11"/>
        </w:numPr>
        <w:tabs>
          <w:tab w:val="left" w:pos="390"/>
        </w:tabs>
        <w:spacing w:after="200" w:line="276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4F49BF">
        <w:rPr>
          <w:rFonts w:ascii="Arial" w:hAnsi="Arial" w:cs="Arial"/>
          <w:sz w:val="24"/>
          <w:szCs w:val="24"/>
          <w:lang w:val="ru-RU"/>
        </w:rPr>
        <w:t>Исмагилов И.З..-Глава Верхнеошминского сельского поселения Мамадышского муниципального района.</w:t>
      </w:r>
    </w:p>
    <w:p w:rsidR="00F01CC2" w:rsidRPr="004F49BF" w:rsidRDefault="00F01CC2" w:rsidP="00F01CC2">
      <w:pPr>
        <w:pStyle w:val="af2"/>
        <w:numPr>
          <w:ilvl w:val="0"/>
          <w:numId w:val="11"/>
        </w:numPr>
        <w:tabs>
          <w:tab w:val="left" w:pos="390"/>
        </w:tabs>
        <w:spacing w:after="200" w:line="276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4F49BF">
        <w:rPr>
          <w:rFonts w:ascii="Arial" w:hAnsi="Arial" w:cs="Arial"/>
          <w:sz w:val="24"/>
          <w:szCs w:val="24"/>
          <w:lang w:val="ru-RU"/>
        </w:rPr>
        <w:t>Хасанов Р.Р.- генеральный директор «Центра обслуживания населения» Мамадышского муниципального района.</w:t>
      </w:r>
    </w:p>
    <w:p w:rsidR="00F01CC2" w:rsidRPr="004F49BF" w:rsidRDefault="00F01CC2" w:rsidP="00F01CC2">
      <w:pPr>
        <w:pStyle w:val="af2"/>
        <w:numPr>
          <w:ilvl w:val="0"/>
          <w:numId w:val="11"/>
        </w:numPr>
        <w:tabs>
          <w:tab w:val="left" w:pos="390"/>
        </w:tabs>
        <w:spacing w:after="200" w:line="276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4F49BF">
        <w:rPr>
          <w:rFonts w:ascii="Arial" w:hAnsi="Arial" w:cs="Arial"/>
          <w:sz w:val="24"/>
          <w:szCs w:val="24"/>
          <w:lang w:val="ru-RU"/>
        </w:rPr>
        <w:t>Вагизов И.М.- депутат Совета Верхнеошминского сельского поселения Мамадышского муниципального района.</w:t>
      </w:r>
    </w:p>
    <w:p w:rsidR="00F01CC2" w:rsidRPr="004F49BF" w:rsidRDefault="00F01CC2" w:rsidP="00F01CC2">
      <w:pPr>
        <w:jc w:val="center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jc w:val="center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jc w:val="center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jc w:val="center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jc w:val="center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jc w:val="center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jc w:val="center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jc w:val="center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 xml:space="preserve">Глава, председатель Совета </w:t>
      </w:r>
    </w:p>
    <w:p w:rsidR="00F01CC2" w:rsidRPr="004F49BF" w:rsidRDefault="00F01CC2" w:rsidP="00F01CC2">
      <w:pPr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>Верхнеошминского сельского поселения</w:t>
      </w:r>
    </w:p>
    <w:p w:rsidR="00B5296A" w:rsidRPr="004F49BF" w:rsidRDefault="00F01CC2" w:rsidP="00F01CC2">
      <w:pPr>
        <w:jc w:val="both"/>
        <w:rPr>
          <w:rFonts w:ascii="Arial" w:hAnsi="Arial" w:cs="Arial"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 xml:space="preserve">Мамадышского муниципального </w:t>
      </w:r>
    </w:p>
    <w:p w:rsidR="00F01CC2" w:rsidRPr="004F49BF" w:rsidRDefault="00F01CC2" w:rsidP="00F01CC2">
      <w:pPr>
        <w:jc w:val="both"/>
        <w:rPr>
          <w:rFonts w:ascii="Arial" w:hAnsi="Arial" w:cs="Arial"/>
          <w:bCs/>
          <w:sz w:val="24"/>
          <w:szCs w:val="24"/>
        </w:rPr>
      </w:pPr>
      <w:r w:rsidRPr="004F49BF">
        <w:rPr>
          <w:rFonts w:ascii="Arial" w:hAnsi="Arial" w:cs="Arial"/>
          <w:sz w:val="24"/>
          <w:szCs w:val="24"/>
        </w:rPr>
        <w:t xml:space="preserve">района РТ                                     </w:t>
      </w:r>
      <w:r w:rsidR="00B5296A" w:rsidRPr="004F49BF">
        <w:rPr>
          <w:rFonts w:ascii="Arial" w:hAnsi="Arial" w:cs="Arial"/>
          <w:sz w:val="24"/>
          <w:szCs w:val="24"/>
        </w:rPr>
        <w:t xml:space="preserve">                                              /И.З.Исмагилов</w:t>
      </w:r>
      <w:r w:rsidRPr="004F49BF">
        <w:rPr>
          <w:rFonts w:ascii="Arial" w:hAnsi="Arial" w:cs="Arial"/>
          <w:sz w:val="24"/>
          <w:szCs w:val="24"/>
        </w:rPr>
        <w:t xml:space="preserve">/      </w:t>
      </w:r>
    </w:p>
    <w:p w:rsidR="00F01CC2" w:rsidRPr="004F49BF" w:rsidRDefault="00F01CC2" w:rsidP="00F01CC2">
      <w:pPr>
        <w:jc w:val="both"/>
        <w:rPr>
          <w:rFonts w:ascii="Arial" w:hAnsi="Arial" w:cs="Arial"/>
          <w:sz w:val="24"/>
          <w:szCs w:val="24"/>
        </w:rPr>
      </w:pPr>
    </w:p>
    <w:p w:rsidR="00F01CC2" w:rsidRPr="004F49BF" w:rsidRDefault="00F01CC2" w:rsidP="00F01CC2">
      <w:pPr>
        <w:ind w:firstLine="11340"/>
        <w:jc w:val="right"/>
        <w:rPr>
          <w:rFonts w:ascii="Arial" w:eastAsia="Calibri" w:hAnsi="Arial" w:cs="Arial"/>
          <w:sz w:val="24"/>
          <w:szCs w:val="24"/>
        </w:rPr>
      </w:pPr>
      <w:r w:rsidRPr="004F49BF">
        <w:rPr>
          <w:rFonts w:ascii="Arial" w:eastAsia="Calibri" w:hAnsi="Arial" w:cs="Arial"/>
          <w:sz w:val="24"/>
          <w:szCs w:val="24"/>
        </w:rPr>
        <w:t xml:space="preserve">            </w:t>
      </w:r>
    </w:p>
    <w:p w:rsidR="003303E8" w:rsidRPr="00B975F6" w:rsidRDefault="003303E8" w:rsidP="003303E8">
      <w:pPr>
        <w:shd w:val="clear" w:color="auto" w:fill="FFFFFF"/>
        <w:tabs>
          <w:tab w:val="left" w:pos="6800"/>
        </w:tabs>
        <w:jc w:val="both"/>
        <w:rPr>
          <w:sz w:val="28"/>
          <w:szCs w:val="28"/>
        </w:rPr>
      </w:pPr>
      <w:r w:rsidRPr="004F49BF">
        <w:rPr>
          <w:rFonts w:ascii="Arial" w:hAnsi="Arial" w:cs="Arial"/>
          <w:sz w:val="24"/>
          <w:szCs w:val="24"/>
        </w:rPr>
        <w:tab/>
      </w:r>
    </w:p>
    <w:sectPr w:rsidR="003303E8" w:rsidRPr="00B975F6" w:rsidSect="00FE7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03" w:rsidRDefault="000D3203">
      <w:r>
        <w:separator/>
      </w:r>
    </w:p>
  </w:endnote>
  <w:endnote w:type="continuationSeparator" w:id="0">
    <w:p w:rsidR="000D3203" w:rsidRDefault="000D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03" w:rsidRDefault="000D3203">
      <w:r>
        <w:separator/>
      </w:r>
    </w:p>
  </w:footnote>
  <w:footnote w:type="continuationSeparator" w:id="0">
    <w:p w:rsidR="000D3203" w:rsidRDefault="000D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FF3027"/>
    <w:multiLevelType w:val="hybridMultilevel"/>
    <w:tmpl w:val="99B6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17CE"/>
    <w:multiLevelType w:val="hybridMultilevel"/>
    <w:tmpl w:val="D1DA59A4"/>
    <w:lvl w:ilvl="0" w:tplc="76701D2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 w15:restartNumberingAfterBreak="0">
    <w:nsid w:val="30974970"/>
    <w:multiLevelType w:val="hybridMultilevel"/>
    <w:tmpl w:val="6FBA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9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D0521"/>
    <w:rsid w:val="000D3203"/>
    <w:rsid w:val="000D39D3"/>
    <w:rsid w:val="000E3CF9"/>
    <w:rsid w:val="000F3585"/>
    <w:rsid w:val="00127621"/>
    <w:rsid w:val="00142572"/>
    <w:rsid w:val="00143A02"/>
    <w:rsid w:val="00153675"/>
    <w:rsid w:val="001617B6"/>
    <w:rsid w:val="001703CE"/>
    <w:rsid w:val="0017370B"/>
    <w:rsid w:val="001762A5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2EA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303E8"/>
    <w:rsid w:val="003413AD"/>
    <w:rsid w:val="00345649"/>
    <w:rsid w:val="00346005"/>
    <w:rsid w:val="00347E56"/>
    <w:rsid w:val="003509C7"/>
    <w:rsid w:val="0036341F"/>
    <w:rsid w:val="0036734A"/>
    <w:rsid w:val="00370045"/>
    <w:rsid w:val="00371D67"/>
    <w:rsid w:val="0037655F"/>
    <w:rsid w:val="00386BD9"/>
    <w:rsid w:val="003A0E05"/>
    <w:rsid w:val="003A282F"/>
    <w:rsid w:val="003A2FC9"/>
    <w:rsid w:val="003A6252"/>
    <w:rsid w:val="003D38BC"/>
    <w:rsid w:val="003D7E81"/>
    <w:rsid w:val="003E4D9C"/>
    <w:rsid w:val="004013E6"/>
    <w:rsid w:val="004047AE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602E0"/>
    <w:rsid w:val="00470AF4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49BF"/>
    <w:rsid w:val="004F59F0"/>
    <w:rsid w:val="00506CE9"/>
    <w:rsid w:val="00514CFE"/>
    <w:rsid w:val="005215E3"/>
    <w:rsid w:val="00532B13"/>
    <w:rsid w:val="00541B73"/>
    <w:rsid w:val="00547B93"/>
    <w:rsid w:val="00556F28"/>
    <w:rsid w:val="00574A9E"/>
    <w:rsid w:val="00576050"/>
    <w:rsid w:val="00581A67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02CC1"/>
    <w:rsid w:val="00607D14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F0409"/>
    <w:rsid w:val="006F2927"/>
    <w:rsid w:val="006F6AA6"/>
    <w:rsid w:val="006F6C24"/>
    <w:rsid w:val="006F795F"/>
    <w:rsid w:val="00700B60"/>
    <w:rsid w:val="0070728D"/>
    <w:rsid w:val="00714ED4"/>
    <w:rsid w:val="00736D31"/>
    <w:rsid w:val="00744812"/>
    <w:rsid w:val="0075297A"/>
    <w:rsid w:val="00761212"/>
    <w:rsid w:val="007630DF"/>
    <w:rsid w:val="00767EAD"/>
    <w:rsid w:val="007701FE"/>
    <w:rsid w:val="00772790"/>
    <w:rsid w:val="00785617"/>
    <w:rsid w:val="007A0636"/>
    <w:rsid w:val="007B0108"/>
    <w:rsid w:val="007C4361"/>
    <w:rsid w:val="007D5B92"/>
    <w:rsid w:val="007E755F"/>
    <w:rsid w:val="00800449"/>
    <w:rsid w:val="00802BB9"/>
    <w:rsid w:val="00802C6A"/>
    <w:rsid w:val="0081381A"/>
    <w:rsid w:val="0083523C"/>
    <w:rsid w:val="00851C33"/>
    <w:rsid w:val="00855172"/>
    <w:rsid w:val="00864085"/>
    <w:rsid w:val="008645B4"/>
    <w:rsid w:val="0086745B"/>
    <w:rsid w:val="00871B0F"/>
    <w:rsid w:val="00874BB2"/>
    <w:rsid w:val="00876151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061B"/>
    <w:rsid w:val="0090244F"/>
    <w:rsid w:val="00903170"/>
    <w:rsid w:val="0090618E"/>
    <w:rsid w:val="009113E9"/>
    <w:rsid w:val="0092137A"/>
    <w:rsid w:val="00923E98"/>
    <w:rsid w:val="0092490D"/>
    <w:rsid w:val="009254CA"/>
    <w:rsid w:val="009257CA"/>
    <w:rsid w:val="009319E5"/>
    <w:rsid w:val="0093641D"/>
    <w:rsid w:val="009366B9"/>
    <w:rsid w:val="00940740"/>
    <w:rsid w:val="009454EB"/>
    <w:rsid w:val="009540EF"/>
    <w:rsid w:val="00963166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5094"/>
    <w:rsid w:val="00A10533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199F"/>
    <w:rsid w:val="00A92A11"/>
    <w:rsid w:val="00A9752E"/>
    <w:rsid w:val="00AA1B12"/>
    <w:rsid w:val="00AA1F90"/>
    <w:rsid w:val="00AB52D6"/>
    <w:rsid w:val="00AB64AC"/>
    <w:rsid w:val="00AB749A"/>
    <w:rsid w:val="00AC42D6"/>
    <w:rsid w:val="00AD471C"/>
    <w:rsid w:val="00AE70F8"/>
    <w:rsid w:val="00B232CA"/>
    <w:rsid w:val="00B23C65"/>
    <w:rsid w:val="00B3138A"/>
    <w:rsid w:val="00B34574"/>
    <w:rsid w:val="00B346C5"/>
    <w:rsid w:val="00B42909"/>
    <w:rsid w:val="00B51EB4"/>
    <w:rsid w:val="00B5296A"/>
    <w:rsid w:val="00B573BF"/>
    <w:rsid w:val="00B665FA"/>
    <w:rsid w:val="00B73C72"/>
    <w:rsid w:val="00B85D00"/>
    <w:rsid w:val="00B941EC"/>
    <w:rsid w:val="00B94F0C"/>
    <w:rsid w:val="00B975F6"/>
    <w:rsid w:val="00BA42E7"/>
    <w:rsid w:val="00BC4866"/>
    <w:rsid w:val="00BC4C5A"/>
    <w:rsid w:val="00BE1FF4"/>
    <w:rsid w:val="00BE2B2F"/>
    <w:rsid w:val="00BF2467"/>
    <w:rsid w:val="00BF2E31"/>
    <w:rsid w:val="00BF3F81"/>
    <w:rsid w:val="00C02746"/>
    <w:rsid w:val="00C1427F"/>
    <w:rsid w:val="00C32166"/>
    <w:rsid w:val="00C41411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B1724"/>
    <w:rsid w:val="00CC24AC"/>
    <w:rsid w:val="00CC3489"/>
    <w:rsid w:val="00CC43E2"/>
    <w:rsid w:val="00CD1622"/>
    <w:rsid w:val="00CD226B"/>
    <w:rsid w:val="00CE6538"/>
    <w:rsid w:val="00CF70C1"/>
    <w:rsid w:val="00D011E4"/>
    <w:rsid w:val="00D0469B"/>
    <w:rsid w:val="00D06FA7"/>
    <w:rsid w:val="00D07828"/>
    <w:rsid w:val="00D1518A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1C62"/>
    <w:rsid w:val="00DD571E"/>
    <w:rsid w:val="00DF29CA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7374E"/>
    <w:rsid w:val="00EA5C92"/>
    <w:rsid w:val="00EA7058"/>
    <w:rsid w:val="00EB481D"/>
    <w:rsid w:val="00EB530C"/>
    <w:rsid w:val="00EC1050"/>
    <w:rsid w:val="00ED7AA4"/>
    <w:rsid w:val="00EE519B"/>
    <w:rsid w:val="00EE65F9"/>
    <w:rsid w:val="00EF473E"/>
    <w:rsid w:val="00EF478D"/>
    <w:rsid w:val="00EF7469"/>
    <w:rsid w:val="00F01CC2"/>
    <w:rsid w:val="00F11035"/>
    <w:rsid w:val="00F2524A"/>
    <w:rsid w:val="00F36500"/>
    <w:rsid w:val="00F43C66"/>
    <w:rsid w:val="00F62B23"/>
    <w:rsid w:val="00F638F1"/>
    <w:rsid w:val="00F86CE9"/>
    <w:rsid w:val="00F8752E"/>
    <w:rsid w:val="00F9275D"/>
    <w:rsid w:val="00F94B80"/>
    <w:rsid w:val="00FA493C"/>
    <w:rsid w:val="00FA71BC"/>
    <w:rsid w:val="00FB5016"/>
    <w:rsid w:val="00FC305F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61F4A-3715-49F3-B0D0-C00B7C5F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uiPriority w:val="99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60C5-6D94-448C-A915-B4B20AED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2023-06-23T10:19:00Z</dcterms:created>
  <dcterms:modified xsi:type="dcterms:W3CDTF">2023-06-23T10:19:00Z</dcterms:modified>
</cp:coreProperties>
</file>