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2716D" w:rsidP="00107FC2">
            <w:pPr>
              <w:rPr>
                <w:sz w:val="28"/>
              </w:rPr>
            </w:pPr>
            <w:r>
              <w:rPr>
                <w:sz w:val="28"/>
              </w:rPr>
              <w:t>№ 240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2716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«13»   06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7116C" w:rsidRPr="0047116C" w:rsidRDefault="0047116C" w:rsidP="0047116C">
      <w:pPr>
        <w:pStyle w:val="HEADERTEXT0"/>
        <w:ind w:right="4536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711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hyperlink r:id="rId10" w:tooltip="’’Об утверждении Порядка предоставления субсидий перевозчикам в целях возмещения части затрат на выполнение ...’’&#10;Постановление Исполнительного комитета Мамадышского муниципального района Республики Татарстан от 13.12.2018 ...&#10;Статус: действующая реда" w:history="1">
        <w:r w:rsidRPr="0047116C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постановление Исполнительного комитета Мамадышского муниципального района от 21.12.2018 г. N 604</w:t>
        </w:r>
      </w:hyperlink>
      <w:r w:rsidRPr="004711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7116C" w:rsidRPr="0047116C" w:rsidRDefault="0047116C" w:rsidP="0047116C">
      <w:pPr>
        <w:pStyle w:val="HEADERTEXT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7116C" w:rsidRDefault="0047116C" w:rsidP="0047116C">
      <w:pPr>
        <w:pStyle w:val="header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7116C">
        <w:rPr>
          <w:sz w:val="28"/>
          <w:szCs w:val="28"/>
        </w:rPr>
        <w:t xml:space="preserve">В соответствии с Федеральным законом от 28.-4.2023 года №172-ФЗ «О внесении изменений в </w:t>
      </w:r>
      <w:hyperlink r:id="rId11" w:history="1">
        <w:r w:rsidRPr="0047116C">
          <w:rPr>
            <w:rStyle w:val="ad"/>
            <w:color w:val="000000"/>
            <w:sz w:val="28"/>
            <w:szCs w:val="28"/>
            <w:u w:val="none"/>
          </w:rPr>
          <w:t>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47116C">
        <w:rPr>
          <w:sz w:val="28"/>
          <w:szCs w:val="28"/>
        </w:rPr>
        <w:t xml:space="preserve">, отдельные законодательные акты Российской Федерации и признании утратившими силу отдельных положений </w:t>
      </w:r>
      <w:hyperlink r:id="rId12" w:history="1">
        <w:r w:rsidRPr="0047116C">
          <w:rPr>
            <w:rStyle w:val="ad"/>
            <w:color w:val="000000"/>
            <w:sz w:val="28"/>
            <w:szCs w:val="28"/>
            <w:u w:val="none"/>
          </w:rPr>
          <w:t>статьи 18 Федерального закона "Об организации дорожного движения в Российской Федерации и о внесении изменений в отдельные законодательные акты Российской Федерации"</w:t>
        </w:r>
      </w:hyperlink>
      <w:r w:rsidRPr="0047116C">
        <w:rPr>
          <w:sz w:val="28"/>
          <w:szCs w:val="28"/>
        </w:rPr>
        <w:t xml:space="preserve">, </w:t>
      </w:r>
      <w:hyperlink r:id="rId13" w:history="1">
        <w:r w:rsidRPr="0047116C">
          <w:rPr>
            <w:rStyle w:val="ad"/>
            <w:color w:val="000000"/>
            <w:sz w:val="28"/>
            <w:szCs w:val="28"/>
            <w:u w:val="none"/>
          </w:rPr>
          <w:t>постановления Правительства Российской Федерации, от 03.10.2013 г. N 864 "О Федеральной целевой программе "Повышение безопасности дорожного движения в 2013-2020 годах"</w:t>
        </w:r>
      </w:hyperlink>
      <w:r w:rsidRPr="0047116C">
        <w:rPr>
          <w:sz w:val="28"/>
          <w:szCs w:val="28"/>
        </w:rPr>
        <w:t xml:space="preserve">, в целях развития транспортной инфраструктуры и социально-экономического развития района, повышения безопасности дорожного движения и благополучия населения, Исполнительный комитет Мамадышского муниципального района Республики Татарстан </w:t>
      </w:r>
    </w:p>
    <w:p w:rsidR="0047116C" w:rsidRPr="0047116C" w:rsidRDefault="0047116C" w:rsidP="0047116C">
      <w:pPr>
        <w:pStyle w:val="header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47116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7116C">
        <w:rPr>
          <w:sz w:val="28"/>
          <w:szCs w:val="28"/>
        </w:rPr>
        <w:t>т:</w:t>
      </w:r>
    </w:p>
    <w:p w:rsidR="0047116C" w:rsidRPr="0047116C" w:rsidRDefault="0047116C" w:rsidP="0047116C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Внести в п</w:t>
      </w:r>
      <w:r w:rsidRPr="0047116C">
        <w:rPr>
          <w:rFonts w:ascii="Times New Roman" w:hAnsi="Times New Roman" w:cs="Times New Roman"/>
          <w:sz w:val="28"/>
          <w:szCs w:val="28"/>
        </w:rPr>
        <w:t>остановление Исполнительного комитета</w:t>
      </w:r>
      <w:hyperlink r:id="rId14" w:tooltip="’’Об утверждении Порядка предоставления субсидий перевозчикам в целях возмещения части затрат на выполнение ...’’&#10;Постановление Исполнительного комитета Мамадышского муниципального района Республики Татарстан от 13.12.2018 ...&#10;Статус: действующая реда" w:history="1">
        <w:r w:rsidRPr="0047116C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Мамадышского муниципального района от 21.12.2018г. N 604</w:t>
        </w:r>
      </w:hyperlink>
      <w:r w:rsidRPr="0047116C">
        <w:rPr>
          <w:rFonts w:ascii="Times New Roman" w:hAnsi="Times New Roman" w:cs="Times New Roman"/>
          <w:sz w:val="28"/>
          <w:szCs w:val="28"/>
        </w:rPr>
        <w:t xml:space="preserve"> «</w:t>
      </w:r>
      <w:r w:rsidRPr="0047116C">
        <w:rPr>
          <w:rFonts w:ascii="Times New Roman" w:hAnsi="Times New Roman" w:cs="Times New Roman"/>
          <w:bCs/>
          <w:sz w:val="28"/>
          <w:szCs w:val="28"/>
        </w:rPr>
        <w:t xml:space="preserve">Об утверждении комплексной схемы организации дорожного движения в Мамадышском муниципальном районе» (далее-Постановление) </w:t>
      </w:r>
      <w:r w:rsidRPr="0047116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7116C" w:rsidRPr="0047116C" w:rsidRDefault="0047116C" w:rsidP="0047116C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16C">
        <w:rPr>
          <w:rFonts w:ascii="Times New Roman" w:hAnsi="Times New Roman" w:cs="Times New Roman"/>
          <w:sz w:val="28"/>
          <w:szCs w:val="28"/>
        </w:rPr>
        <w:t xml:space="preserve">1.1. Абзац 7 раздела 4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7116C">
        <w:rPr>
          <w:rFonts w:ascii="Times New Roman" w:hAnsi="Times New Roman" w:cs="Times New Roman"/>
          <w:sz w:val="28"/>
          <w:szCs w:val="28"/>
        </w:rPr>
        <w:t>остановления признать утратившим силу;</w:t>
      </w:r>
    </w:p>
    <w:p w:rsidR="0047116C" w:rsidRPr="0047116C" w:rsidRDefault="0047116C" w:rsidP="0047116C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слова в преамбуле п</w:t>
      </w:r>
      <w:r w:rsidRPr="0047116C">
        <w:rPr>
          <w:rFonts w:ascii="Times New Roman" w:hAnsi="Times New Roman" w:cs="Times New Roman"/>
          <w:sz w:val="28"/>
          <w:szCs w:val="28"/>
        </w:rPr>
        <w:t>остановления «</w:t>
      </w:r>
      <w:hyperlink r:id="rId15" w:history="1">
        <w:r w:rsidRPr="0047116C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Постановления Кабинета Министров Республики Татарстан от 18.12.2017 г. N 1004 "О реализации мер по повышению безопасности дорожного движения в Республике Татарстан, сокращению дорожно-транспортных происшествии и снижению тяжести их последствий"</w:t>
        </w:r>
      </w:hyperlink>
      <w:r w:rsidRPr="0047116C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7116C" w:rsidRPr="0047116C" w:rsidRDefault="0047116C" w:rsidP="00471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16C">
        <w:rPr>
          <w:rFonts w:ascii="Times New Roman" w:hAnsi="Times New Roman" w:cs="Times New Roman"/>
          <w:sz w:val="28"/>
          <w:szCs w:val="28"/>
        </w:rPr>
        <w:t>2. Установить, что пункт 1.1. настоящего постановления вступает в силу с 01.03.2024 года.</w:t>
      </w:r>
    </w:p>
    <w:p w:rsidR="0047116C" w:rsidRPr="0047116C" w:rsidRDefault="0047116C" w:rsidP="0047116C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16C">
        <w:rPr>
          <w:rFonts w:ascii="Times New Roman" w:hAnsi="Times New Roman" w:cs="Times New Roman"/>
          <w:sz w:val="28"/>
          <w:szCs w:val="28"/>
        </w:rPr>
        <w:t xml:space="preserve"> 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7116C" w:rsidRPr="0047116C" w:rsidRDefault="0047116C" w:rsidP="0047116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7116C">
        <w:rPr>
          <w:sz w:val="28"/>
          <w:szCs w:val="28"/>
        </w:rPr>
        <w:lastRenderedPageBreak/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47116C" w:rsidRPr="0047116C" w:rsidRDefault="0047116C" w:rsidP="0047116C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116C" w:rsidRDefault="0047116C" w:rsidP="0047116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47116C" w:rsidRDefault="0047116C" w:rsidP="0047116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  <w:t xml:space="preserve">                                                                                              О.Н.Павлов</w:t>
      </w:r>
    </w:p>
    <w:p w:rsidR="00A65A5D" w:rsidRPr="0074413C" w:rsidRDefault="00A65A5D" w:rsidP="004711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65A5D" w:rsidRPr="0074413C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9B" w:rsidRDefault="00552A9B">
      <w:r>
        <w:separator/>
      </w:r>
    </w:p>
  </w:endnote>
  <w:endnote w:type="continuationSeparator" w:id="0">
    <w:p w:rsidR="00552A9B" w:rsidRDefault="0055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9B" w:rsidRDefault="00552A9B">
      <w:r>
        <w:separator/>
      </w:r>
    </w:p>
  </w:footnote>
  <w:footnote w:type="continuationSeparator" w:id="0">
    <w:p w:rsidR="00552A9B" w:rsidRDefault="0055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2716D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A2D58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116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2A9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4D2C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499048500&amp;prevdoc=5493332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56184613&amp;prevdoc=1301437828&amp;point=mark=000000000000000000000000000000000000000000000000008PK0M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070582&amp;prevdoc=1301437828&amp;point=mark=000000000000000000000000000000000000000000000000007D20K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543539947&amp;prevdoc=549333237" TargetMode="External"/><Relationship Id="rId10" Type="http://schemas.openxmlformats.org/officeDocument/2006/relationships/hyperlink" Target="kodeks://link/d?nd=5493307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549330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686317-08D9-4D8B-9BC8-59B00E38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2023-06-09T10:33:00Z</cp:lastPrinted>
  <dcterms:created xsi:type="dcterms:W3CDTF">2023-06-09T10:33:00Z</dcterms:created>
  <dcterms:modified xsi:type="dcterms:W3CDTF">2023-06-13T05:31:00Z</dcterms:modified>
</cp:coreProperties>
</file>