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93ABD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331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186F" w:rsidRDefault="0033186F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СОВЕТ АЛБАЙСКОГО</w:t>
                            </w:r>
                          </w:p>
                          <w:p w:rsidR="0033186F" w:rsidRPr="006824F0" w:rsidRDefault="0033186F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3186F" w:rsidRPr="006824F0" w:rsidRDefault="0033186F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33186F" w:rsidRPr="00E42D78" w:rsidRDefault="0033186F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ул.</w:t>
                            </w:r>
                            <w:r>
                              <w:rPr>
                                <w:lang w:val="be-BY"/>
                              </w:rPr>
                              <w:t>Центральная</w:t>
                            </w:r>
                            <w:r w:rsidRPr="00077385">
                              <w:rPr>
                                <w:lang w:val="be-BY"/>
                              </w:rPr>
                              <w:t>, д.</w:t>
                            </w:r>
                            <w:r>
                              <w:rPr>
                                <w:lang w:val="be-BY"/>
                              </w:rPr>
                              <w:t>28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>с. Албай,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3186F" w:rsidRPr="00077385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422176</w:t>
                            </w:r>
                          </w:p>
                          <w:p w:rsidR="0033186F" w:rsidRPr="00077385" w:rsidRDefault="0033186F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3186F" w:rsidRPr="00235748" w:rsidRDefault="0033186F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FB5016" w:rsidRDefault="0033186F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FB5016" w:rsidRDefault="0033186F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3186F" w:rsidRPr="00093ABD" w:rsidRDefault="0033186F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33186F" w:rsidRDefault="0033186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186F" w:rsidRDefault="0033186F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СОВЕТ АЛБАЙСКОГО</w:t>
                      </w:r>
                    </w:p>
                    <w:p w:rsidR="0033186F" w:rsidRPr="006824F0" w:rsidRDefault="0033186F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3186F" w:rsidRPr="006824F0" w:rsidRDefault="0033186F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33186F" w:rsidRPr="00E42D78" w:rsidRDefault="0033186F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ул.</w:t>
                      </w:r>
                      <w:r>
                        <w:rPr>
                          <w:lang w:val="be-BY"/>
                        </w:rPr>
                        <w:t>Центральная</w:t>
                      </w:r>
                      <w:r w:rsidRPr="00077385">
                        <w:rPr>
                          <w:lang w:val="be-BY"/>
                        </w:rPr>
                        <w:t>, д.</w:t>
                      </w:r>
                      <w:r>
                        <w:rPr>
                          <w:lang w:val="be-BY"/>
                        </w:rPr>
                        <w:t>28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>с. Албай,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33186F" w:rsidRPr="00077385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422176</w:t>
                      </w:r>
                    </w:p>
                    <w:p w:rsidR="0033186F" w:rsidRPr="00077385" w:rsidRDefault="0033186F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33186F" w:rsidRPr="00235748" w:rsidRDefault="0033186F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Pr="00FB5016" w:rsidRDefault="0033186F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3186F" w:rsidRPr="00FB5016" w:rsidRDefault="0033186F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3186F" w:rsidRPr="00093ABD" w:rsidRDefault="0033186F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33186F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3186F" w:rsidRPr="006824F0" w:rsidRDefault="0033186F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3186F" w:rsidRPr="006824F0" w:rsidRDefault="0033186F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3186F" w:rsidRPr="006824F0" w:rsidRDefault="0033186F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 АВЫЛ ҖИРЛЕГЕ СОВЕТЫ</w:t>
                            </w:r>
                          </w:p>
                          <w:p w:rsidR="0033186F" w:rsidRDefault="0033186F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077385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33186F" w:rsidRPr="00CF70C1" w:rsidRDefault="0033186F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3186F" w:rsidRPr="007C4361" w:rsidRDefault="0033186F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33186F" w:rsidRPr="007C4361" w:rsidRDefault="0033186F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33186F" w:rsidRDefault="0033186F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3186F" w:rsidRPr="006824F0" w:rsidRDefault="0033186F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3186F" w:rsidRPr="006824F0" w:rsidRDefault="0033186F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3186F" w:rsidRPr="006824F0" w:rsidRDefault="0033186F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 АВЫЛ ҖИРЛЕГЕ СОВЕТЫ</w:t>
                      </w:r>
                    </w:p>
                    <w:p w:rsidR="0033186F" w:rsidRDefault="0033186F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Pr="00077385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176</w:t>
                      </w:r>
                    </w:p>
                    <w:p w:rsidR="0033186F" w:rsidRPr="00CF70C1" w:rsidRDefault="0033186F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3186F" w:rsidRPr="007C4361" w:rsidRDefault="0033186F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33186F" w:rsidRPr="007C4361" w:rsidRDefault="0033186F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093AB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33186F" w:rsidRDefault="00093AB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C6305D" w:rsidRPr="00F6181D" w:rsidRDefault="00C6305D" w:rsidP="00932AB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>РЕШЕНИЕ</w:t>
      </w:r>
      <w:r w:rsidR="00FB23F9" w:rsidRPr="00F6181D">
        <w:rPr>
          <w:rFonts w:ascii="Arial" w:hAnsi="Arial" w:cs="Arial"/>
          <w:sz w:val="24"/>
          <w:szCs w:val="24"/>
        </w:rPr>
        <w:t xml:space="preserve">            </w:t>
      </w:r>
      <w:r w:rsidRPr="00F6181D">
        <w:rPr>
          <w:rFonts w:ascii="Arial" w:hAnsi="Arial" w:cs="Arial"/>
          <w:sz w:val="24"/>
          <w:szCs w:val="24"/>
        </w:rPr>
        <w:t xml:space="preserve">                                                                       КАРАР</w:t>
      </w:r>
      <w:r w:rsidR="00FB23F9" w:rsidRPr="00F6181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5C6BA2" w:rsidRPr="00F6181D">
        <w:rPr>
          <w:rFonts w:ascii="Arial" w:hAnsi="Arial" w:cs="Arial"/>
          <w:sz w:val="24"/>
          <w:szCs w:val="24"/>
        </w:rPr>
        <w:t xml:space="preserve">       </w:t>
      </w:r>
      <w:r w:rsidR="00FB23F9" w:rsidRPr="00F6181D">
        <w:rPr>
          <w:rFonts w:ascii="Arial" w:hAnsi="Arial" w:cs="Arial"/>
          <w:sz w:val="24"/>
          <w:szCs w:val="24"/>
        </w:rPr>
        <w:t xml:space="preserve">  </w:t>
      </w:r>
    </w:p>
    <w:p w:rsidR="00932AB5" w:rsidRPr="00F6181D" w:rsidRDefault="00FB23F9" w:rsidP="00932AB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>№</w:t>
      </w:r>
      <w:r w:rsidR="00C6305D" w:rsidRPr="00F6181D">
        <w:rPr>
          <w:rFonts w:ascii="Arial" w:hAnsi="Arial" w:cs="Arial"/>
          <w:sz w:val="24"/>
          <w:szCs w:val="24"/>
        </w:rPr>
        <w:t xml:space="preserve"> 1-23</w:t>
      </w:r>
      <w:r w:rsidRPr="00F6181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6305D" w:rsidRPr="00F6181D">
        <w:rPr>
          <w:rFonts w:ascii="Arial" w:hAnsi="Arial" w:cs="Arial"/>
          <w:sz w:val="24"/>
          <w:szCs w:val="24"/>
        </w:rPr>
        <w:t xml:space="preserve">                             от 28.03.</w:t>
      </w:r>
      <w:r w:rsidRPr="00F6181D">
        <w:rPr>
          <w:rFonts w:ascii="Arial" w:hAnsi="Arial" w:cs="Arial"/>
          <w:sz w:val="24"/>
          <w:szCs w:val="24"/>
        </w:rPr>
        <w:t>202</w:t>
      </w:r>
      <w:r w:rsidR="005C6BA2" w:rsidRPr="00F6181D">
        <w:rPr>
          <w:rFonts w:ascii="Arial" w:hAnsi="Arial" w:cs="Arial"/>
          <w:sz w:val="24"/>
          <w:szCs w:val="24"/>
        </w:rPr>
        <w:t>3</w:t>
      </w:r>
      <w:r w:rsidRPr="00F6181D">
        <w:rPr>
          <w:rFonts w:ascii="Arial" w:hAnsi="Arial" w:cs="Arial"/>
          <w:sz w:val="24"/>
          <w:szCs w:val="24"/>
        </w:rPr>
        <w:t>г.</w:t>
      </w:r>
    </w:p>
    <w:p w:rsidR="00FB23F9" w:rsidRPr="00F6181D" w:rsidRDefault="00FB23F9" w:rsidP="00932AB5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F6181D" w:rsidRDefault="0047437E" w:rsidP="00C6305D">
      <w:pPr>
        <w:pStyle w:val="ad"/>
        <w:jc w:val="center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>Об исполнении бюджета Албайского сельского поселения Мамадышского  муниципального района Республики Татарстан</w:t>
      </w:r>
      <w:r w:rsidR="00C6305D" w:rsidRPr="00F6181D">
        <w:rPr>
          <w:rFonts w:ascii="Arial" w:hAnsi="Arial" w:cs="Arial"/>
          <w:sz w:val="24"/>
          <w:szCs w:val="24"/>
        </w:rPr>
        <w:t xml:space="preserve"> </w:t>
      </w:r>
      <w:r w:rsidRPr="00F6181D">
        <w:rPr>
          <w:rFonts w:ascii="Arial" w:hAnsi="Arial" w:cs="Arial"/>
          <w:sz w:val="24"/>
          <w:szCs w:val="24"/>
        </w:rPr>
        <w:t>за 202</w:t>
      </w:r>
      <w:r w:rsidR="00262CF5" w:rsidRPr="00F6181D">
        <w:rPr>
          <w:rFonts w:ascii="Arial" w:hAnsi="Arial" w:cs="Arial"/>
          <w:sz w:val="24"/>
          <w:szCs w:val="24"/>
        </w:rPr>
        <w:t>2</w:t>
      </w:r>
      <w:r w:rsidRPr="00F6181D">
        <w:rPr>
          <w:rFonts w:ascii="Arial" w:hAnsi="Arial" w:cs="Arial"/>
          <w:sz w:val="24"/>
          <w:szCs w:val="24"/>
        </w:rPr>
        <w:t xml:space="preserve"> год</w:t>
      </w:r>
      <w:r w:rsidR="00C6305D" w:rsidRPr="00F6181D">
        <w:rPr>
          <w:rFonts w:ascii="Arial" w:hAnsi="Arial" w:cs="Arial"/>
          <w:sz w:val="24"/>
          <w:szCs w:val="24"/>
        </w:rPr>
        <w:t>.</w:t>
      </w: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По результатам публичных слушаний по отчету об исполнении бюджета Албайского сельского поселения Мамадышского муниципального района за  202</w:t>
      </w:r>
      <w:r w:rsidR="00EF59BE" w:rsidRPr="00F6181D">
        <w:rPr>
          <w:rFonts w:ascii="Arial" w:hAnsi="Arial" w:cs="Arial"/>
          <w:sz w:val="24"/>
          <w:szCs w:val="24"/>
        </w:rPr>
        <w:t>1 год</w:t>
      </w:r>
      <w:r w:rsidRPr="00F6181D">
        <w:rPr>
          <w:rFonts w:ascii="Arial" w:hAnsi="Arial" w:cs="Arial"/>
          <w:sz w:val="24"/>
          <w:szCs w:val="24"/>
        </w:rPr>
        <w:t xml:space="preserve"> и в соответствии со </w:t>
      </w:r>
      <w:hyperlink r:id="rId8" w:history="1">
        <w:r w:rsidRPr="00F6181D">
          <w:rPr>
            <w:rFonts w:ascii="Arial" w:hAnsi="Arial" w:cs="Arial"/>
            <w:color w:val="0000FF"/>
            <w:sz w:val="24"/>
            <w:szCs w:val="24"/>
          </w:rPr>
          <w:t>статьями 264.5</w:t>
        </w:r>
      </w:hyperlink>
      <w:r w:rsidRPr="00F6181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F6181D">
          <w:rPr>
            <w:rFonts w:ascii="Arial" w:hAnsi="Arial" w:cs="Arial"/>
            <w:color w:val="0000FF"/>
            <w:sz w:val="24"/>
            <w:szCs w:val="24"/>
          </w:rPr>
          <w:t>264.6</w:t>
        </w:r>
      </w:hyperlink>
      <w:r w:rsidRPr="00F6181D">
        <w:rPr>
          <w:rFonts w:ascii="Arial" w:hAnsi="Arial" w:cs="Arial"/>
          <w:sz w:val="24"/>
          <w:szCs w:val="24"/>
        </w:rPr>
        <w:t xml:space="preserve"> Бюджетного кодекса Российской Федерации, со </w:t>
      </w:r>
      <w:hyperlink r:id="rId10" w:history="1">
        <w:r w:rsidRPr="00F6181D">
          <w:rPr>
            <w:rFonts w:ascii="Arial" w:hAnsi="Arial" w:cs="Arial"/>
            <w:color w:val="0000FF"/>
            <w:sz w:val="24"/>
            <w:szCs w:val="24"/>
          </w:rPr>
          <w:t>статьями 83</w:t>
        </w:r>
      </w:hyperlink>
      <w:r w:rsidRPr="00F6181D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F6181D">
          <w:rPr>
            <w:rFonts w:ascii="Arial" w:hAnsi="Arial" w:cs="Arial"/>
            <w:color w:val="0000FF"/>
            <w:sz w:val="24"/>
            <w:szCs w:val="24"/>
          </w:rPr>
          <w:t>84</w:t>
        </w:r>
      </w:hyperlink>
      <w:r w:rsidRPr="00F6181D">
        <w:rPr>
          <w:rFonts w:ascii="Arial" w:hAnsi="Arial" w:cs="Arial"/>
          <w:sz w:val="24"/>
          <w:szCs w:val="24"/>
        </w:rPr>
        <w:t xml:space="preserve"> Устава муниципального образования Албайского сельского поселения Мамадышского муниципального района,  Совет Албайского сельского поселения  решил:</w:t>
      </w: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 Статья 1. Утвердить отчет об исполнении бюджета за  202</w:t>
      </w:r>
      <w:r w:rsidR="00262CF5" w:rsidRPr="00F6181D">
        <w:rPr>
          <w:rFonts w:ascii="Arial" w:hAnsi="Arial" w:cs="Arial"/>
          <w:sz w:val="24"/>
          <w:szCs w:val="24"/>
        </w:rPr>
        <w:t>2</w:t>
      </w:r>
      <w:r w:rsidRPr="00F6181D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262CF5" w:rsidRPr="00F6181D">
        <w:rPr>
          <w:rFonts w:ascii="Arial" w:hAnsi="Arial" w:cs="Arial"/>
          <w:sz w:val="24"/>
          <w:szCs w:val="24"/>
        </w:rPr>
        <w:t>3354,3</w:t>
      </w:r>
      <w:r w:rsidRPr="00F6181D">
        <w:rPr>
          <w:rFonts w:ascii="Arial" w:hAnsi="Arial" w:cs="Arial"/>
          <w:sz w:val="24"/>
          <w:szCs w:val="24"/>
        </w:rPr>
        <w:t xml:space="preserve"> тыс.</w:t>
      </w:r>
      <w:r w:rsidR="002A3458" w:rsidRPr="00F6181D">
        <w:rPr>
          <w:rFonts w:ascii="Arial" w:hAnsi="Arial" w:cs="Arial"/>
          <w:sz w:val="24"/>
          <w:szCs w:val="24"/>
        </w:rPr>
        <w:t xml:space="preserve"> </w:t>
      </w:r>
      <w:r w:rsidRPr="00F6181D">
        <w:rPr>
          <w:rFonts w:ascii="Arial" w:hAnsi="Arial" w:cs="Arial"/>
          <w:sz w:val="24"/>
          <w:szCs w:val="24"/>
        </w:rPr>
        <w:t xml:space="preserve">руб. и по расходам в сумме </w:t>
      </w:r>
      <w:r w:rsidR="00262CF5" w:rsidRPr="00F6181D">
        <w:rPr>
          <w:rFonts w:ascii="Arial" w:hAnsi="Arial" w:cs="Arial"/>
          <w:sz w:val="24"/>
          <w:szCs w:val="24"/>
        </w:rPr>
        <w:t>3733,4</w:t>
      </w:r>
      <w:r w:rsidRPr="00F6181D">
        <w:rPr>
          <w:rFonts w:ascii="Arial" w:hAnsi="Arial" w:cs="Arial"/>
          <w:sz w:val="24"/>
          <w:szCs w:val="24"/>
        </w:rPr>
        <w:t xml:space="preserve"> тыс.</w:t>
      </w:r>
      <w:r w:rsidR="002A3458" w:rsidRPr="00F6181D">
        <w:rPr>
          <w:rFonts w:ascii="Arial" w:hAnsi="Arial" w:cs="Arial"/>
          <w:sz w:val="24"/>
          <w:szCs w:val="24"/>
        </w:rPr>
        <w:t xml:space="preserve"> </w:t>
      </w:r>
      <w:r w:rsidRPr="00F6181D">
        <w:rPr>
          <w:rFonts w:ascii="Arial" w:hAnsi="Arial" w:cs="Arial"/>
          <w:sz w:val="24"/>
          <w:szCs w:val="24"/>
        </w:rPr>
        <w:t>руб. и со следующими показателями:</w:t>
      </w: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 по доходам бюджета  сельского поселения за 202</w:t>
      </w:r>
      <w:r w:rsidR="00262CF5" w:rsidRPr="00F6181D">
        <w:rPr>
          <w:rFonts w:ascii="Arial" w:hAnsi="Arial" w:cs="Arial"/>
          <w:sz w:val="24"/>
          <w:szCs w:val="24"/>
        </w:rPr>
        <w:t>2</w:t>
      </w:r>
      <w:r w:rsidRPr="00F6181D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 по распределению расходов бюджета сельского поселения за 202</w:t>
      </w:r>
      <w:r w:rsidR="00262CF5" w:rsidRPr="00F6181D">
        <w:rPr>
          <w:rFonts w:ascii="Arial" w:hAnsi="Arial" w:cs="Arial"/>
          <w:sz w:val="24"/>
          <w:szCs w:val="24"/>
        </w:rPr>
        <w:t>2</w:t>
      </w:r>
      <w:r w:rsidRPr="00F6181D">
        <w:rPr>
          <w:rFonts w:ascii="Arial" w:hAnsi="Arial" w:cs="Arial"/>
          <w:sz w:val="24"/>
          <w:szCs w:val="24"/>
        </w:rPr>
        <w:t xml:space="preserve"> год по разделам, подразделам, целевым статьям, видам расходов</w:t>
      </w:r>
      <w:r w:rsidR="00796740" w:rsidRPr="00F6181D">
        <w:rPr>
          <w:rFonts w:ascii="Arial" w:hAnsi="Arial" w:cs="Arial"/>
          <w:sz w:val="24"/>
          <w:szCs w:val="24"/>
        </w:rPr>
        <w:t>,</w:t>
      </w:r>
      <w:r w:rsidRPr="00F6181D">
        <w:rPr>
          <w:rFonts w:ascii="Arial" w:hAnsi="Arial" w:cs="Arial"/>
          <w:sz w:val="24"/>
          <w:szCs w:val="24"/>
        </w:rPr>
        <w:t xml:space="preserve"> функциональной структуры расходов бюджета  сельского поселения согласно приложению №2 к настоящему решению;</w:t>
      </w: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по ведомственной структуре расходов бюджета сельского поселения за 202</w:t>
      </w:r>
      <w:r w:rsidR="00262CF5" w:rsidRPr="00F6181D">
        <w:rPr>
          <w:rFonts w:ascii="Arial" w:hAnsi="Arial" w:cs="Arial"/>
          <w:sz w:val="24"/>
          <w:szCs w:val="24"/>
        </w:rPr>
        <w:t>2</w:t>
      </w:r>
      <w:r w:rsidRPr="00F6181D">
        <w:rPr>
          <w:rFonts w:ascii="Arial" w:hAnsi="Arial" w:cs="Arial"/>
          <w:sz w:val="24"/>
          <w:szCs w:val="24"/>
        </w:rPr>
        <w:t xml:space="preserve"> год согласно приложению № 3 к настоящему решению;</w:t>
      </w: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источников финансирования дефицита бюджета за 202</w:t>
      </w:r>
      <w:r w:rsidR="00262CF5" w:rsidRPr="00F6181D">
        <w:rPr>
          <w:rFonts w:ascii="Arial" w:hAnsi="Arial" w:cs="Arial"/>
          <w:sz w:val="24"/>
          <w:szCs w:val="24"/>
        </w:rPr>
        <w:t>2</w:t>
      </w:r>
      <w:r w:rsidRPr="00F6181D">
        <w:rPr>
          <w:rFonts w:ascii="Arial" w:hAnsi="Arial" w:cs="Arial"/>
          <w:sz w:val="24"/>
          <w:szCs w:val="24"/>
        </w:rPr>
        <w:t xml:space="preserve"> год согласно приложению № 4 к настоящему решению.</w:t>
      </w: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F6181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Статья 2. Настоящее решение вступает в силу со дня его официального опубликования.</w:t>
      </w:r>
    </w:p>
    <w:p w:rsidR="00932AB5" w:rsidRPr="00F6181D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32AB5" w:rsidRPr="00F6181D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>Глава  Албайского  сельского  поселения</w:t>
      </w:r>
    </w:p>
    <w:p w:rsidR="008B288E" w:rsidRPr="00F6181D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Мамадышского муниципального района               </w:t>
      </w:r>
      <w:r w:rsidR="00FB23F9" w:rsidRPr="00F6181D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r w:rsidR="00FB23F9" w:rsidRPr="00F6181D">
        <w:rPr>
          <w:rFonts w:ascii="Arial" w:hAnsi="Arial" w:cs="Arial"/>
          <w:sz w:val="24"/>
          <w:szCs w:val="24"/>
        </w:rPr>
        <w:t>И.П.</w:t>
      </w:r>
      <w:r w:rsidR="00C6305D" w:rsidRPr="00F6181D">
        <w:rPr>
          <w:rFonts w:ascii="Arial" w:hAnsi="Arial" w:cs="Arial"/>
          <w:sz w:val="24"/>
          <w:szCs w:val="24"/>
        </w:rPr>
        <w:t xml:space="preserve"> </w:t>
      </w:r>
      <w:r w:rsidR="00FB23F9" w:rsidRPr="00F6181D">
        <w:rPr>
          <w:rFonts w:ascii="Arial" w:hAnsi="Arial" w:cs="Arial"/>
          <w:sz w:val="24"/>
          <w:szCs w:val="24"/>
        </w:rPr>
        <w:t>Кре</w:t>
      </w:r>
      <w:r w:rsidRPr="00F6181D">
        <w:rPr>
          <w:rFonts w:ascii="Arial" w:hAnsi="Arial" w:cs="Arial"/>
          <w:sz w:val="24"/>
          <w:szCs w:val="24"/>
        </w:rPr>
        <w:t>шков</w:t>
      </w:r>
      <w:bookmarkEnd w:id="0"/>
    </w:p>
    <w:p w:rsidR="00E51B49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8CD" w:rsidRDefault="00FC58CD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8CD" w:rsidRDefault="00FC58CD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8CD" w:rsidRDefault="00FC58CD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8CD" w:rsidRDefault="00FC58CD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8CD" w:rsidRDefault="00FC58CD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8CD" w:rsidRDefault="00FC58CD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8CD" w:rsidRPr="00F6181D" w:rsidRDefault="00FC58CD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7437E" w:rsidRPr="00F6181D" w:rsidRDefault="00E51B49" w:rsidP="00084AA7">
      <w:pPr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84AA7" w:rsidRPr="00F6181D" w:rsidRDefault="00E51B49" w:rsidP="00084AA7">
      <w:pPr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084AA7" w:rsidRPr="00F6181D" w:rsidRDefault="00084AA7" w:rsidP="00084AA7">
      <w:pPr>
        <w:rPr>
          <w:rFonts w:ascii="Arial" w:hAnsi="Arial" w:cs="Arial"/>
          <w:sz w:val="24"/>
          <w:szCs w:val="24"/>
        </w:rPr>
      </w:pPr>
    </w:p>
    <w:tbl>
      <w:tblPr>
        <w:tblW w:w="9941" w:type="dxa"/>
        <w:tblInd w:w="93" w:type="dxa"/>
        <w:tblLook w:val="04A0" w:firstRow="1" w:lastRow="0" w:firstColumn="1" w:lastColumn="0" w:noHBand="0" w:noVBand="1"/>
      </w:tblPr>
      <w:tblGrid>
        <w:gridCol w:w="2085"/>
        <w:gridCol w:w="73"/>
        <w:gridCol w:w="6156"/>
        <w:gridCol w:w="68"/>
        <w:gridCol w:w="816"/>
        <w:gridCol w:w="183"/>
        <w:gridCol w:w="832"/>
        <w:gridCol w:w="141"/>
      </w:tblGrid>
      <w:tr w:rsidR="00994BB8" w:rsidRPr="00F6181D" w:rsidTr="0026775F">
        <w:trPr>
          <w:trHeight w:val="255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Приложение № 1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255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к решению Совета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194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Албайского сельского поселения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112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6305D" w:rsidRPr="00F6181D">
              <w:rPr>
                <w:rFonts w:ascii="Arial" w:hAnsi="Arial" w:cs="Arial"/>
                <w:sz w:val="24"/>
                <w:szCs w:val="24"/>
              </w:rPr>
              <w:t xml:space="preserve">          от 28.03.2023 года № 1-23</w:t>
            </w:r>
            <w:r w:rsidRPr="00F61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8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8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255"/>
        </w:trPr>
        <w:tc>
          <w:tcPr>
            <w:tcW w:w="9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ПОСТУПЛЕНИЯ ДОХОДОВ в  АЛБАЙСКОМ СЕЛЬСКОМ ПОСЕЛЕНИИ </w:t>
            </w:r>
          </w:p>
        </w:tc>
      </w:tr>
      <w:tr w:rsidR="00994BB8" w:rsidRPr="00F6181D" w:rsidTr="0026775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262CF5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   202</w:t>
            </w:r>
            <w:r w:rsidR="00262CF5" w:rsidRPr="00F6181D">
              <w:rPr>
                <w:rFonts w:ascii="Arial" w:hAnsi="Arial" w:cs="Arial"/>
                <w:sz w:val="24"/>
                <w:szCs w:val="24"/>
              </w:rPr>
              <w:t>2</w:t>
            </w:r>
            <w:r w:rsidRPr="00F618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255"/>
        </w:trPr>
        <w:tc>
          <w:tcPr>
            <w:tcW w:w="8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Единица измерения тыс. руб.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25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КВД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Наименование КВД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</w:tr>
      <w:tr w:rsidR="00CE3448" w:rsidRPr="00F6181D" w:rsidTr="0026775F">
        <w:trPr>
          <w:gridAfter w:val="1"/>
          <w:wAfter w:w="136" w:type="dxa"/>
          <w:trHeight w:val="91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10102010011000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осуществляется со статьями 227,2271 и 228 Налогового кодекса Российской Федерации, сумма платежа (перерасчеты,недоимка и задолженность по соответствующему платежу,в томчисле по отмененному)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</w:tr>
      <w:tr w:rsidR="00CE3448" w:rsidRPr="00F6181D" w:rsidTr="0026775F">
        <w:trPr>
          <w:gridAfter w:val="1"/>
          <w:wAfter w:w="136" w:type="dxa"/>
          <w:trHeight w:val="1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10102021011000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плученных физическими лицами, зарегистрированными в качестве индивидуальных предпринимателей, частных нотариусов и других лиц,занимающихся частной практикой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  <w:r w:rsidR="001B4A51" w:rsidRPr="00F618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3448" w:rsidRPr="00F6181D" w:rsidTr="0026775F">
        <w:trPr>
          <w:gridAfter w:val="1"/>
          <w:wAfter w:w="136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10601030101000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поселения ,сумма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CE3448" w:rsidRPr="00F6181D" w:rsidTr="0026775F">
        <w:trPr>
          <w:gridAfter w:val="1"/>
          <w:wAfter w:w="136" w:type="dxa"/>
          <w:trHeight w:val="1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10601030102000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поселений ,пени и проценты по соответсвующему платежу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  <w:r w:rsidR="001B4A51" w:rsidRPr="00F618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3448" w:rsidRPr="00F6181D" w:rsidTr="0026775F">
        <w:trPr>
          <w:gridAfter w:val="1"/>
          <w:wAfter w:w="136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10606033101000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Земельный налог  с организаций,обладающих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-232,2</w:t>
            </w:r>
          </w:p>
        </w:tc>
      </w:tr>
      <w:tr w:rsidR="00CE3448" w:rsidRPr="00F6181D" w:rsidTr="0026775F">
        <w:trPr>
          <w:gridAfter w:val="1"/>
          <w:wAfter w:w="136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10606033102000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Земельный налог  с организаций,обладающих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-21,8</w:t>
            </w:r>
          </w:p>
        </w:tc>
      </w:tr>
      <w:tr w:rsidR="00CE3448" w:rsidRPr="00F6181D" w:rsidTr="0026775F">
        <w:trPr>
          <w:gridAfter w:val="1"/>
          <w:wAfter w:w="136" w:type="dxa"/>
          <w:trHeight w:val="93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10606033105000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-46,3</w:t>
            </w:r>
          </w:p>
        </w:tc>
      </w:tr>
      <w:tr w:rsidR="00CE3448" w:rsidRPr="00F6181D" w:rsidTr="0026775F">
        <w:trPr>
          <w:gridAfter w:val="1"/>
          <w:wAfter w:w="136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10606043101000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Земельный налог  с физических лиц,обладающих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CE3448" w:rsidRPr="00F6181D" w:rsidTr="0026775F">
        <w:trPr>
          <w:gridAfter w:val="1"/>
          <w:wAfter w:w="136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10606043102100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Земельный налог  с физических лиц,обладающих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E3448" w:rsidRPr="00F6181D" w:rsidTr="0026775F">
        <w:trPr>
          <w:gridAfter w:val="1"/>
          <w:wAfter w:w="136" w:type="dxa"/>
          <w:trHeight w:val="8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10804020011000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Гос.пошлина за совершение нотариальных действий должностными лицами органов местного самоуправления, уполномоченными в соответствии с законодательствами актами Российской Федерации на совершение нотариальных действий,сумма платежа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3448" w:rsidRPr="00F6181D" w:rsidTr="0026775F">
        <w:trPr>
          <w:gridAfter w:val="1"/>
          <w:wAfter w:w="136" w:type="dxa"/>
          <w:trHeight w:val="46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11302065100000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</w:tr>
      <w:tr w:rsidR="00CE3448" w:rsidRPr="00F6181D" w:rsidTr="0026775F">
        <w:trPr>
          <w:gridAfter w:val="1"/>
          <w:wAfter w:w="136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11651040020000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Денежные взыскания(штрафы), установленные законами субъектов Российской Федерациии за несоблюдение муниципальных правовых актов,зачисляемые в бюджеты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3448" w:rsidRPr="00F6181D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Средства самообложения граждан,зачисляемыев бюджеты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E3448" w:rsidRPr="00F6181D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20216001100000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2020,9</w:t>
            </w:r>
          </w:p>
        </w:tc>
      </w:tr>
      <w:tr w:rsidR="00CE3448" w:rsidRPr="00F6181D" w:rsidTr="0026775F">
        <w:trPr>
          <w:gridAfter w:val="1"/>
          <w:wAfter w:w="136" w:type="dxa"/>
          <w:trHeight w:val="45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20201003100000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3448" w:rsidRPr="00F6181D" w:rsidTr="0026775F">
        <w:trPr>
          <w:gridAfter w:val="1"/>
          <w:wAfter w:w="136" w:type="dxa"/>
          <w:trHeight w:val="4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20203003100000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3448" w:rsidRPr="00F6181D" w:rsidTr="0026775F">
        <w:trPr>
          <w:gridAfter w:val="1"/>
          <w:wAfter w:w="136" w:type="dxa"/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20235118100000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CE3448" w:rsidRPr="00F6181D" w:rsidTr="0026775F">
        <w:trPr>
          <w:gridAfter w:val="1"/>
          <w:wAfter w:w="136" w:type="dxa"/>
          <w:trHeight w:val="247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20249999100000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1273,9</w:t>
            </w:r>
          </w:p>
        </w:tc>
      </w:tr>
      <w:tr w:rsidR="00CE3448" w:rsidRPr="00F6181D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1130305010000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Проие доходы от оказания платных услуг получателя средств бюджетов поселений и компенсации затрат бюджетов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3448" w:rsidRPr="00F6181D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Pr="00F6181D" w:rsidRDefault="00CE3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Pr="00F6181D" w:rsidRDefault="00CE3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3354,3</w:t>
            </w:r>
          </w:p>
        </w:tc>
      </w:tr>
      <w:tr w:rsidR="00994BB8" w:rsidRPr="00F6181D" w:rsidTr="0026775F">
        <w:trPr>
          <w:trHeight w:val="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F6181D" w:rsidTr="0026775F">
        <w:trPr>
          <w:trHeight w:val="8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F6181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F6181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4AA7" w:rsidRPr="00F6181D" w:rsidRDefault="00084AA7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4642"/>
        <w:gridCol w:w="497"/>
        <w:gridCol w:w="558"/>
        <w:gridCol w:w="1551"/>
        <w:gridCol w:w="281"/>
        <w:gridCol w:w="1420"/>
        <w:gridCol w:w="1240"/>
      </w:tblGrid>
      <w:tr w:rsidR="003E4EBC" w:rsidRPr="00F6181D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Приложение № 2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="00F47F98" w:rsidRPr="00F61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F6181D">
              <w:rPr>
                <w:rFonts w:ascii="Arial" w:hAnsi="Arial" w:cs="Arial"/>
                <w:sz w:val="24"/>
                <w:szCs w:val="24"/>
              </w:rPr>
              <w:t xml:space="preserve">    к  решению Совета  Албайского  СП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Мамадышского муниципального района РТ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6305D" w:rsidRPr="00F6181D">
              <w:rPr>
                <w:rFonts w:ascii="Arial" w:hAnsi="Arial" w:cs="Arial"/>
                <w:sz w:val="24"/>
                <w:szCs w:val="24"/>
              </w:rPr>
              <w:t>28.03.2023г.</w:t>
            </w:r>
            <w:r w:rsidRPr="00F6181D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C6305D" w:rsidRPr="00F6181D">
              <w:rPr>
                <w:rFonts w:ascii="Arial" w:hAnsi="Arial" w:cs="Arial"/>
                <w:sz w:val="24"/>
                <w:szCs w:val="24"/>
              </w:rPr>
              <w:t xml:space="preserve"> 1-23</w:t>
            </w: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8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80"/>
        </w:trPr>
        <w:tc>
          <w:tcPr>
            <w:tcW w:w="8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EBC" w:rsidRPr="00F6181D" w:rsidRDefault="003E4EBC" w:rsidP="00F47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Функциональная структура расходов за </w:t>
            </w:r>
            <w:r w:rsidRPr="00F6181D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  <w:r w:rsidRPr="00F61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Албайского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80"/>
        </w:trPr>
        <w:tc>
          <w:tcPr>
            <w:tcW w:w="8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00"/>
        </w:trPr>
        <w:tc>
          <w:tcPr>
            <w:tcW w:w="8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63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F47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Сумма на 2022год</w:t>
            </w:r>
          </w:p>
        </w:tc>
      </w:tr>
      <w:tr w:rsidR="003E4EBC" w:rsidRPr="00F6181D" w:rsidTr="00D630DA">
        <w:trPr>
          <w:trHeight w:val="3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36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100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41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847,2</w:t>
            </w:r>
          </w:p>
        </w:tc>
      </w:tr>
      <w:tr w:rsidR="003E4EBC" w:rsidRPr="00F6181D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847,2</w:t>
            </w:r>
          </w:p>
        </w:tc>
      </w:tr>
      <w:tr w:rsidR="003E4EBC" w:rsidRPr="00F6181D" w:rsidTr="00D630DA">
        <w:trPr>
          <w:trHeight w:val="9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535,0</w:t>
            </w:r>
          </w:p>
        </w:tc>
      </w:tr>
      <w:tr w:rsidR="003E4EBC" w:rsidRPr="00F6181D" w:rsidTr="00D630DA">
        <w:trPr>
          <w:trHeight w:val="6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6653C9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306,5</w:t>
            </w:r>
          </w:p>
        </w:tc>
      </w:tr>
      <w:tr w:rsidR="003E4EBC" w:rsidRPr="00F6181D" w:rsidTr="00D630DA">
        <w:trPr>
          <w:trHeight w:val="4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3E4EBC" w:rsidRPr="00F6181D" w:rsidTr="00D630DA">
        <w:trPr>
          <w:trHeight w:val="19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24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8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выборов в представительные органы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853,3</w:t>
            </w:r>
          </w:p>
        </w:tc>
      </w:tr>
      <w:tr w:rsidR="003E4EBC" w:rsidRPr="00F6181D" w:rsidTr="00D630DA">
        <w:trPr>
          <w:trHeight w:val="6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511,1</w:t>
            </w:r>
          </w:p>
        </w:tc>
      </w:tr>
      <w:tr w:rsidR="003E4EBC" w:rsidRPr="00F6181D" w:rsidTr="00D630DA">
        <w:trPr>
          <w:trHeight w:val="27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488,8</w:t>
            </w:r>
          </w:p>
        </w:tc>
      </w:tr>
      <w:tr w:rsidR="003E4EBC" w:rsidRPr="00F6181D" w:rsidTr="00D630DA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Закупка товаров,работ и услуг для </w:t>
            </w: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3E4EBC" w:rsidRPr="00F6181D" w:rsidTr="00D630DA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9900092950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51,1</w:t>
            </w:r>
          </w:p>
        </w:tc>
      </w:tr>
      <w:tr w:rsidR="003E4EBC" w:rsidRPr="00F6181D" w:rsidTr="00D630DA">
        <w:trPr>
          <w:trHeight w:val="46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9900092950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</w:tr>
      <w:tr w:rsidR="003E4EBC" w:rsidRPr="00F6181D" w:rsidTr="00D630DA">
        <w:trPr>
          <w:trHeight w:val="6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291,1</w:t>
            </w:r>
          </w:p>
        </w:tc>
      </w:tr>
      <w:tr w:rsidR="003E4EBC" w:rsidRPr="00F6181D" w:rsidTr="00D630DA">
        <w:trPr>
          <w:trHeight w:val="4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291,1</w:t>
            </w:r>
          </w:p>
        </w:tc>
      </w:tr>
      <w:tr w:rsidR="003E4EBC" w:rsidRPr="00F6181D" w:rsidTr="00D630DA">
        <w:trPr>
          <w:trHeight w:val="37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6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8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101,1</w:t>
            </w:r>
          </w:p>
        </w:tc>
      </w:tr>
      <w:tr w:rsidR="003E4EBC" w:rsidRPr="00F6181D" w:rsidTr="00D630DA">
        <w:trPr>
          <w:trHeight w:val="33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101,1</w:t>
            </w:r>
          </w:p>
        </w:tc>
      </w:tr>
      <w:tr w:rsidR="003E4EBC" w:rsidRPr="00F6181D" w:rsidTr="00D630DA">
        <w:trPr>
          <w:trHeight w:val="87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3E4EBC" w:rsidRPr="00F6181D" w:rsidTr="00D630DA">
        <w:trPr>
          <w:trHeight w:val="55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3E4EBC" w:rsidRPr="00F6181D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3E4EBC" w:rsidRPr="00F6181D" w:rsidTr="00D630DA">
        <w:trPr>
          <w:trHeight w:val="55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7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28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6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522,5</w:t>
            </w:r>
          </w:p>
        </w:tc>
      </w:tr>
      <w:tr w:rsidR="003E4EBC" w:rsidRPr="00F6181D" w:rsidTr="00D630DA">
        <w:trPr>
          <w:trHeight w:val="39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522,5</w:t>
            </w:r>
          </w:p>
        </w:tc>
      </w:tr>
      <w:tr w:rsidR="003E4EBC" w:rsidRPr="00F6181D" w:rsidTr="00D630DA">
        <w:trPr>
          <w:trHeight w:val="474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</w:tr>
      <w:tr w:rsidR="003E4EBC" w:rsidRPr="00F6181D" w:rsidTr="00D630DA">
        <w:trPr>
          <w:trHeight w:val="4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247,0</w:t>
            </w:r>
          </w:p>
        </w:tc>
      </w:tr>
      <w:tr w:rsidR="003E4EBC" w:rsidRPr="00F6181D" w:rsidTr="00D630DA">
        <w:trPr>
          <w:trHeight w:val="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17,5</w:t>
            </w:r>
          </w:p>
        </w:tc>
      </w:tr>
      <w:tr w:rsidR="003E4EBC" w:rsidRPr="00F6181D" w:rsidTr="00D630DA">
        <w:trPr>
          <w:trHeight w:val="3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6653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229,5</w:t>
            </w:r>
          </w:p>
        </w:tc>
      </w:tr>
      <w:tr w:rsidR="003E4EBC" w:rsidRPr="00F6181D" w:rsidTr="00D630DA">
        <w:trPr>
          <w:trHeight w:val="6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6653C9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207,6</w:t>
            </w:r>
          </w:p>
        </w:tc>
      </w:tr>
      <w:tr w:rsidR="003E4EBC" w:rsidRPr="00F6181D" w:rsidTr="00D630DA">
        <w:trPr>
          <w:trHeight w:val="364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25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3E4EBC" w:rsidRPr="00F6181D" w:rsidTr="00D630DA">
        <w:trPr>
          <w:trHeight w:val="3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318,8</w:t>
            </w:r>
          </w:p>
        </w:tc>
      </w:tr>
      <w:tr w:rsidR="003E4EBC" w:rsidRPr="00F6181D" w:rsidTr="00D630DA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318,8</w:t>
            </w:r>
          </w:p>
        </w:tc>
      </w:tr>
      <w:tr w:rsidR="003E4EBC" w:rsidRPr="00F6181D" w:rsidTr="00D630DA">
        <w:trPr>
          <w:trHeight w:val="58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310,8</w:t>
            </w:r>
          </w:p>
        </w:tc>
      </w:tr>
      <w:tr w:rsidR="003E4EBC" w:rsidRPr="00F6181D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310,8</w:t>
            </w:r>
          </w:p>
        </w:tc>
      </w:tr>
      <w:tr w:rsidR="003E4EBC" w:rsidRPr="00F6181D" w:rsidTr="00D630DA">
        <w:trPr>
          <w:trHeight w:val="28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1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4EBC" w:rsidRPr="00F6181D" w:rsidRDefault="006653C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3E4EBC" w:rsidRPr="00F6181D" w:rsidTr="00D630DA">
        <w:trPr>
          <w:trHeight w:val="41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3E4EBC" w:rsidRPr="00F6181D" w:rsidTr="00D630DA">
        <w:trPr>
          <w:trHeight w:val="41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3E4EBC" w:rsidRPr="00F6181D" w:rsidTr="00D630DA">
        <w:trPr>
          <w:trHeight w:val="52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6653C9" w:rsidP="006653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3733,4</w:t>
            </w:r>
          </w:p>
        </w:tc>
      </w:tr>
    </w:tbl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350" w:tblpY="-39"/>
        <w:tblW w:w="9823" w:type="dxa"/>
        <w:tblLook w:val="04A0" w:firstRow="1" w:lastRow="0" w:firstColumn="1" w:lastColumn="0" w:noHBand="0" w:noVBand="1"/>
      </w:tblPr>
      <w:tblGrid>
        <w:gridCol w:w="4973"/>
        <w:gridCol w:w="970"/>
        <w:gridCol w:w="970"/>
        <w:gridCol w:w="970"/>
        <w:gridCol w:w="970"/>
        <w:gridCol w:w="1071"/>
      </w:tblGrid>
      <w:tr w:rsidR="003E4EBC" w:rsidRPr="00F6181D" w:rsidTr="00D630DA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Приложение №3</w:t>
            </w:r>
          </w:p>
        </w:tc>
      </w:tr>
      <w:tr w:rsidR="003E4EBC" w:rsidRPr="00F6181D" w:rsidTr="00D630DA">
        <w:trPr>
          <w:trHeight w:val="409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к  решению Совета  Албайского  СП</w:t>
            </w:r>
          </w:p>
        </w:tc>
      </w:tr>
      <w:tr w:rsidR="003E4EBC" w:rsidRPr="00F6181D" w:rsidTr="00D630DA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Мамадышского муниципального района РТ</w:t>
            </w:r>
          </w:p>
        </w:tc>
      </w:tr>
      <w:tr w:rsidR="003E4EBC" w:rsidRPr="00F6181D" w:rsidTr="00D630DA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="00C6305D" w:rsidRPr="00F61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81D">
              <w:rPr>
                <w:rFonts w:ascii="Arial" w:hAnsi="Arial" w:cs="Arial"/>
                <w:sz w:val="24"/>
                <w:szCs w:val="24"/>
              </w:rPr>
              <w:t xml:space="preserve">  от </w:t>
            </w:r>
            <w:r w:rsidR="00C6305D" w:rsidRPr="00F6181D">
              <w:rPr>
                <w:rFonts w:ascii="Arial" w:hAnsi="Arial" w:cs="Arial"/>
                <w:sz w:val="24"/>
                <w:szCs w:val="24"/>
              </w:rPr>
              <w:t>28.03.2023г.    № 1-23</w:t>
            </w:r>
          </w:p>
        </w:tc>
      </w:tr>
      <w:tr w:rsidR="003E4EBC" w:rsidRPr="00F6181D" w:rsidTr="00D630DA">
        <w:trPr>
          <w:trHeight w:val="300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0B7585">
        <w:trPr>
          <w:trHeight w:val="9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</w:t>
            </w:r>
            <w:r w:rsidR="000B7585" w:rsidRPr="00F6181D">
              <w:rPr>
                <w:rFonts w:ascii="Arial" w:hAnsi="Arial" w:cs="Arial"/>
                <w:sz w:val="24"/>
                <w:szCs w:val="24"/>
              </w:rPr>
              <w:t xml:space="preserve"> Албайского сельского поселения за 2022год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0B7585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0B7585">
        <w:trPr>
          <w:trHeight w:val="80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</w:tr>
    </w:tbl>
    <w:tbl>
      <w:tblPr>
        <w:tblW w:w="10543" w:type="dxa"/>
        <w:tblInd w:w="93" w:type="dxa"/>
        <w:tblLook w:val="04A0" w:firstRow="1" w:lastRow="0" w:firstColumn="1" w:lastColumn="0" w:noHBand="0" w:noVBand="1"/>
      </w:tblPr>
      <w:tblGrid>
        <w:gridCol w:w="4720"/>
        <w:gridCol w:w="680"/>
        <w:gridCol w:w="497"/>
        <w:gridCol w:w="550"/>
        <w:gridCol w:w="2320"/>
        <w:gridCol w:w="740"/>
        <w:gridCol w:w="1220"/>
      </w:tblGrid>
      <w:tr w:rsidR="003E4EBC" w:rsidRPr="00F6181D" w:rsidTr="00D630DA">
        <w:trPr>
          <w:trHeight w:val="6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0B7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Сумма на  2022год</w:t>
            </w: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95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773,2</w:t>
            </w:r>
          </w:p>
        </w:tc>
      </w:tr>
      <w:tr w:rsidR="003E4EBC" w:rsidRPr="00F6181D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847,2</w:t>
            </w: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7D18B9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847,2</w:t>
            </w:r>
          </w:p>
        </w:tc>
      </w:tr>
      <w:tr w:rsidR="003E4EBC" w:rsidRPr="00F6181D" w:rsidTr="00D630DA">
        <w:trPr>
          <w:trHeight w:val="9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535,0</w:t>
            </w:r>
          </w:p>
        </w:tc>
      </w:tr>
      <w:tr w:rsidR="003E4EBC" w:rsidRPr="00F6181D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306,5</w:t>
            </w:r>
          </w:p>
        </w:tc>
      </w:tr>
      <w:tr w:rsidR="003E4EBC" w:rsidRPr="00F6181D" w:rsidTr="00D630DA">
        <w:trPr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3E4EBC" w:rsidRPr="00F6181D" w:rsidTr="00D630DA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853,3</w:t>
            </w:r>
          </w:p>
        </w:tc>
      </w:tr>
      <w:tr w:rsidR="003E4EBC" w:rsidRPr="00F6181D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511,1</w:t>
            </w:r>
          </w:p>
        </w:tc>
      </w:tr>
      <w:tr w:rsidR="003E4EBC" w:rsidRPr="00F6181D" w:rsidTr="00D630DA">
        <w:trPr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488,8</w:t>
            </w:r>
          </w:p>
        </w:tc>
      </w:tr>
      <w:tr w:rsidR="003E4EBC" w:rsidRPr="00F6181D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3E4EBC" w:rsidRPr="00F6181D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9900092950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51,1</w:t>
            </w: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9900092950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</w:tr>
      <w:tr w:rsidR="003E4EBC" w:rsidRPr="00F6181D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291,1</w:t>
            </w:r>
          </w:p>
        </w:tc>
      </w:tr>
      <w:tr w:rsidR="003E4EBC" w:rsidRPr="00F6181D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291,1</w:t>
            </w:r>
          </w:p>
        </w:tc>
      </w:tr>
      <w:tr w:rsidR="003E4EBC" w:rsidRPr="00F6181D" w:rsidTr="00D630DA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25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101,1</w:t>
            </w:r>
          </w:p>
        </w:tc>
      </w:tr>
      <w:tr w:rsidR="003E4EBC" w:rsidRPr="00F6181D" w:rsidTr="00D630DA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101,1</w:t>
            </w:r>
          </w:p>
        </w:tc>
      </w:tr>
      <w:tr w:rsidR="003E4EBC" w:rsidRPr="00F6181D" w:rsidTr="00D630DA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3E4EBC" w:rsidRPr="00F6181D" w:rsidTr="00D630DA">
        <w:trPr>
          <w:trHeight w:val="84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43,6</w:t>
            </w:r>
            <w:r w:rsidR="007D18B9" w:rsidRPr="00F6181D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3E4EBC" w:rsidRPr="00F6181D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3E4EBC" w:rsidRPr="00F6181D" w:rsidTr="00D630DA">
        <w:trPr>
          <w:trHeight w:val="34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7D18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522,5</w:t>
            </w:r>
          </w:p>
        </w:tc>
      </w:tr>
      <w:tr w:rsidR="003E4EBC" w:rsidRPr="00F6181D" w:rsidTr="00D630DA">
        <w:trPr>
          <w:trHeight w:val="381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522,5</w:t>
            </w:r>
          </w:p>
        </w:tc>
      </w:tr>
      <w:tr w:rsidR="003E4EBC" w:rsidRPr="00F6181D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</w:tr>
      <w:tr w:rsidR="003E4EBC" w:rsidRPr="00F6181D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247,0</w:t>
            </w:r>
          </w:p>
        </w:tc>
      </w:tr>
      <w:tr w:rsidR="003E4EBC" w:rsidRPr="00F6181D" w:rsidTr="00D630DA">
        <w:trPr>
          <w:trHeight w:val="36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17,5</w:t>
            </w:r>
          </w:p>
        </w:tc>
      </w:tr>
      <w:tr w:rsidR="003E4EBC" w:rsidRPr="00F6181D" w:rsidTr="00D630DA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229,5</w:t>
            </w:r>
          </w:p>
        </w:tc>
      </w:tr>
      <w:tr w:rsidR="003E4EBC" w:rsidRPr="00F6181D" w:rsidTr="00D630DA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207,6</w:t>
            </w:r>
          </w:p>
        </w:tc>
      </w:tr>
      <w:tr w:rsidR="003E4EBC" w:rsidRPr="00F6181D" w:rsidTr="00D630DA">
        <w:trPr>
          <w:trHeight w:val="3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41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3E4EBC" w:rsidRPr="00F6181D" w:rsidTr="00D630DA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318,8</w:t>
            </w:r>
          </w:p>
        </w:tc>
      </w:tr>
      <w:tr w:rsidR="003E4EBC" w:rsidRPr="00F6181D" w:rsidTr="00D630DA">
        <w:trPr>
          <w:trHeight w:val="29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318,8</w:t>
            </w:r>
          </w:p>
        </w:tc>
      </w:tr>
      <w:tr w:rsidR="003E4EBC" w:rsidRPr="00F6181D" w:rsidTr="00D630DA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310,8</w:t>
            </w:r>
          </w:p>
        </w:tc>
      </w:tr>
      <w:tr w:rsidR="003E4EBC" w:rsidRPr="00F6181D" w:rsidTr="00D630DA">
        <w:trPr>
          <w:trHeight w:val="41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7D18B9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310,8</w:t>
            </w:r>
          </w:p>
        </w:tc>
      </w:tr>
      <w:tr w:rsidR="003E4EBC" w:rsidRPr="00F6181D" w:rsidTr="00D630DA">
        <w:trPr>
          <w:trHeight w:val="27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EBC" w:rsidRPr="00F6181D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F217A7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3E4EBC" w:rsidRPr="00F6181D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3E4EBC" w:rsidRPr="00F6181D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3E4EBC" w:rsidRPr="00F6181D" w:rsidTr="00D630DA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F6181D" w:rsidRDefault="003E4EBC" w:rsidP="00D63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F6181D" w:rsidRDefault="00F217A7" w:rsidP="00D630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3733,4</w:t>
            </w:r>
          </w:p>
        </w:tc>
      </w:tr>
    </w:tbl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pStyle w:val="3"/>
        <w:jc w:val="left"/>
        <w:rPr>
          <w:rFonts w:ascii="Arial" w:hAnsi="Arial" w:cs="Arial"/>
          <w:bCs/>
          <w:sz w:val="24"/>
          <w:szCs w:val="24"/>
        </w:rPr>
      </w:pPr>
      <w:r w:rsidRPr="00F6181D">
        <w:rPr>
          <w:rFonts w:ascii="Arial" w:hAnsi="Arial" w:cs="Arial"/>
          <w:bCs/>
          <w:sz w:val="24"/>
          <w:szCs w:val="24"/>
        </w:rPr>
        <w:t xml:space="preserve">   </w:t>
      </w: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rPr>
          <w:rFonts w:ascii="Arial" w:hAnsi="Arial" w:cs="Arial"/>
          <w:sz w:val="24"/>
          <w:szCs w:val="24"/>
        </w:rPr>
      </w:pPr>
    </w:p>
    <w:p w:rsidR="004742DA" w:rsidRPr="00F6181D" w:rsidRDefault="004742DA" w:rsidP="003E4EBC">
      <w:pPr>
        <w:rPr>
          <w:rFonts w:ascii="Arial" w:hAnsi="Arial" w:cs="Arial"/>
          <w:sz w:val="24"/>
          <w:szCs w:val="24"/>
        </w:rPr>
      </w:pPr>
    </w:p>
    <w:p w:rsidR="004742DA" w:rsidRPr="00F6181D" w:rsidRDefault="004742DA" w:rsidP="003E4EBC">
      <w:pPr>
        <w:rPr>
          <w:rFonts w:ascii="Arial" w:hAnsi="Arial" w:cs="Arial"/>
          <w:sz w:val="24"/>
          <w:szCs w:val="24"/>
        </w:rPr>
      </w:pPr>
    </w:p>
    <w:p w:rsidR="004742DA" w:rsidRPr="00F6181D" w:rsidRDefault="004742DA" w:rsidP="003E4EBC">
      <w:pPr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jc w:val="right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>Приложение №4</w:t>
      </w:r>
    </w:p>
    <w:p w:rsidR="003E4EBC" w:rsidRPr="00F6181D" w:rsidRDefault="003E4EBC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    к  решению</w:t>
      </w:r>
    </w:p>
    <w:p w:rsidR="003E4EBC" w:rsidRPr="00F6181D" w:rsidRDefault="003E4EBC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     Совета Албайского                      </w:t>
      </w:r>
      <w:r w:rsidRPr="00F6181D">
        <w:rPr>
          <w:rFonts w:ascii="Arial" w:hAnsi="Arial" w:cs="Arial"/>
          <w:sz w:val="24"/>
          <w:szCs w:val="24"/>
        </w:rPr>
        <w:tab/>
      </w:r>
      <w:r w:rsidRPr="00F6181D">
        <w:rPr>
          <w:rFonts w:ascii="Arial" w:hAnsi="Arial" w:cs="Arial"/>
          <w:sz w:val="24"/>
          <w:szCs w:val="24"/>
        </w:rPr>
        <w:tab/>
        <w:t xml:space="preserve">   сельского поселения</w:t>
      </w:r>
      <w:r w:rsidRPr="00F6181D">
        <w:rPr>
          <w:rFonts w:ascii="Arial" w:hAnsi="Arial" w:cs="Arial"/>
          <w:sz w:val="24"/>
          <w:szCs w:val="24"/>
        </w:rPr>
        <w:tab/>
      </w:r>
      <w:r w:rsidRPr="00F6181D">
        <w:rPr>
          <w:rFonts w:ascii="Arial" w:hAnsi="Arial" w:cs="Arial"/>
          <w:sz w:val="24"/>
          <w:szCs w:val="24"/>
        </w:rPr>
        <w:tab/>
        <w:t xml:space="preserve">        Мамадышского</w:t>
      </w:r>
    </w:p>
    <w:p w:rsidR="003E4EBC" w:rsidRPr="00F6181D" w:rsidRDefault="003E4EBC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ab/>
      </w:r>
      <w:r w:rsidRPr="00F6181D">
        <w:rPr>
          <w:rFonts w:ascii="Arial" w:hAnsi="Arial" w:cs="Arial"/>
          <w:sz w:val="24"/>
          <w:szCs w:val="24"/>
        </w:rPr>
        <w:tab/>
        <w:t xml:space="preserve">    муниципального района </w:t>
      </w:r>
    </w:p>
    <w:p w:rsidR="003E4EBC" w:rsidRPr="00F6181D" w:rsidRDefault="00C6305D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             </w:t>
      </w:r>
      <w:r w:rsidR="003E4EBC" w:rsidRPr="00F6181D">
        <w:rPr>
          <w:rFonts w:ascii="Arial" w:hAnsi="Arial" w:cs="Arial"/>
          <w:sz w:val="24"/>
          <w:szCs w:val="24"/>
        </w:rPr>
        <w:t xml:space="preserve">  № </w:t>
      </w:r>
      <w:r w:rsidRPr="00F6181D">
        <w:rPr>
          <w:rFonts w:ascii="Arial" w:hAnsi="Arial" w:cs="Arial"/>
          <w:sz w:val="24"/>
          <w:szCs w:val="24"/>
        </w:rPr>
        <w:t xml:space="preserve">1-23 </w:t>
      </w:r>
      <w:r w:rsidR="003E4EBC" w:rsidRPr="00F6181D">
        <w:rPr>
          <w:rFonts w:ascii="Arial" w:hAnsi="Arial" w:cs="Arial"/>
          <w:sz w:val="24"/>
          <w:szCs w:val="24"/>
        </w:rPr>
        <w:t xml:space="preserve"> от </w:t>
      </w:r>
      <w:r w:rsidRPr="00F6181D">
        <w:rPr>
          <w:rFonts w:ascii="Arial" w:hAnsi="Arial" w:cs="Arial"/>
          <w:sz w:val="24"/>
          <w:szCs w:val="24"/>
        </w:rPr>
        <w:t xml:space="preserve">28.03.2023 </w:t>
      </w:r>
      <w:r w:rsidR="003E4EBC" w:rsidRPr="00F6181D">
        <w:rPr>
          <w:rFonts w:ascii="Arial" w:hAnsi="Arial" w:cs="Arial"/>
          <w:sz w:val="24"/>
          <w:szCs w:val="24"/>
        </w:rPr>
        <w:t xml:space="preserve"> года</w:t>
      </w:r>
    </w:p>
    <w:p w:rsidR="003E4EBC" w:rsidRPr="00F6181D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Источники  </w:t>
      </w: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>финансирования дефицита бюджета Албайского сельского</w:t>
      </w: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 </w:t>
      </w: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sz w:val="24"/>
          <w:szCs w:val="24"/>
        </w:rPr>
        <w:t xml:space="preserve">за </w:t>
      </w:r>
      <w:r w:rsidR="004742DA" w:rsidRPr="00F6181D">
        <w:rPr>
          <w:rFonts w:ascii="Arial" w:hAnsi="Arial" w:cs="Arial"/>
          <w:sz w:val="24"/>
          <w:szCs w:val="24"/>
        </w:rPr>
        <w:t xml:space="preserve"> 2022 год</w:t>
      </w:r>
    </w:p>
    <w:p w:rsidR="003E4EBC" w:rsidRPr="00F6181D" w:rsidRDefault="003E4EBC" w:rsidP="003E4EBC">
      <w:pPr>
        <w:jc w:val="center"/>
        <w:rPr>
          <w:rFonts w:ascii="Arial" w:hAnsi="Arial" w:cs="Arial"/>
          <w:iCs/>
          <w:sz w:val="24"/>
          <w:szCs w:val="24"/>
        </w:rPr>
      </w:pPr>
      <w:r w:rsidRPr="00F6181D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</w:t>
      </w:r>
      <w:r w:rsidRPr="00F6181D">
        <w:rPr>
          <w:rFonts w:ascii="Arial" w:hAnsi="Arial" w:cs="Arial"/>
          <w:iCs/>
          <w:sz w:val="24"/>
          <w:szCs w:val="24"/>
        </w:rPr>
        <w:t>б</w:t>
      </w:r>
      <w:r w:rsidRPr="00F6181D">
        <w:rPr>
          <w:rFonts w:ascii="Arial" w:hAnsi="Arial" w:cs="Arial"/>
          <w:iCs/>
          <w:sz w:val="24"/>
          <w:szCs w:val="24"/>
        </w:rPr>
        <w:t>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3E4EBC" w:rsidRPr="00F6181D" w:rsidTr="00D630DA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BC" w:rsidRPr="00F6181D" w:rsidRDefault="003E4EBC" w:rsidP="00D630DA">
            <w:pPr>
              <w:pStyle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EBC" w:rsidRPr="00F6181D" w:rsidRDefault="003E4EBC" w:rsidP="00D630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BC" w:rsidRPr="00F6181D" w:rsidRDefault="003E4EBC" w:rsidP="00D630DA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</w:t>
            </w:r>
            <w:r w:rsidRPr="00F6181D"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 w:rsidRPr="00F6181D">
              <w:rPr>
                <w:rFonts w:ascii="Arial" w:hAnsi="Arial" w:cs="Arial"/>
                <w:iCs/>
                <w:sz w:val="24"/>
                <w:szCs w:val="24"/>
              </w:rPr>
              <w:t>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4742DA" w:rsidP="00D630DA">
            <w:pPr>
              <w:ind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379,1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F6181D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4742DA" w:rsidP="00D630D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379,1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3E4EBC" w:rsidRPr="00F6181D" w:rsidRDefault="003E4EBC" w:rsidP="00D630DA">
            <w:pPr>
              <w:pStyle w:val="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3E4EBC" w:rsidP="00D630D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4742DA"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3354,3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01 05 01 00 00 0000 500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pStyle w:val="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D21DEE" w:rsidP="00D630D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-3354,3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pStyle w:val="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D21DEE" w:rsidP="00D630D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-3354,3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EBC" w:rsidRPr="00F6181D" w:rsidRDefault="003E4EBC" w:rsidP="00D63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D21DEE" w:rsidP="00D630D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-3354,3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бюджета</w:t>
            </w:r>
          </w:p>
          <w:p w:rsidR="003E4EBC" w:rsidRPr="00F6181D" w:rsidRDefault="003E4EBC" w:rsidP="00D630DA">
            <w:pPr>
              <w:pStyle w:val="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D21DEE" w:rsidP="00D630D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3733,4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3E4EBC" w:rsidRPr="00F6181D" w:rsidRDefault="003E4EBC" w:rsidP="00D630DA">
            <w:pPr>
              <w:pStyle w:val="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2A2E72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3733,4</w:t>
            </w:r>
          </w:p>
        </w:tc>
      </w:tr>
      <w:tr w:rsidR="003E4EBC" w:rsidRPr="00F6181D" w:rsidTr="00E8553E">
        <w:trPr>
          <w:trHeight w:val="91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F6181D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3E4EBC" w:rsidRPr="00F6181D" w:rsidRDefault="003E4EBC" w:rsidP="00D630DA">
            <w:pPr>
              <w:pStyle w:val="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2A2E72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3733,4</w:t>
            </w:r>
          </w:p>
        </w:tc>
      </w:tr>
      <w:tr w:rsidR="003E4EBC" w:rsidRPr="00F6181D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F6181D" w:rsidRDefault="003E4EBC" w:rsidP="00D630DA">
            <w:pPr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EBC" w:rsidRPr="00F6181D" w:rsidRDefault="003E4EBC" w:rsidP="00D63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F6181D" w:rsidRDefault="002A2E72" w:rsidP="00D6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1D">
              <w:rPr>
                <w:rFonts w:ascii="Arial" w:hAnsi="Arial" w:cs="Arial"/>
                <w:bCs/>
                <w:iCs/>
                <w:sz w:val="24"/>
                <w:szCs w:val="24"/>
              </w:rPr>
              <w:t>3733,4</w:t>
            </w:r>
          </w:p>
        </w:tc>
      </w:tr>
    </w:tbl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jc w:val="center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3E4EBC" w:rsidRPr="00F6181D" w:rsidRDefault="003E4EBC" w:rsidP="003E4EBC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F6181D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                       </w:t>
      </w:r>
    </w:p>
    <w:p w:rsidR="003E4EBC" w:rsidRPr="00F6181D" w:rsidRDefault="003E4EBC" w:rsidP="003E4EBC">
      <w:pPr>
        <w:pStyle w:val="3"/>
        <w:jc w:val="left"/>
        <w:rPr>
          <w:rFonts w:ascii="Arial" w:hAnsi="Arial" w:cs="Arial"/>
          <w:sz w:val="24"/>
          <w:szCs w:val="24"/>
        </w:rPr>
      </w:pPr>
      <w:r w:rsidRPr="00F6181D">
        <w:rPr>
          <w:rFonts w:ascii="Arial" w:hAnsi="Arial" w:cs="Arial"/>
          <w:b w:val="0"/>
          <w:sz w:val="24"/>
          <w:szCs w:val="24"/>
          <w:u w:val="none"/>
        </w:rPr>
        <w:t xml:space="preserve">        </w:t>
      </w:r>
    </w:p>
    <w:p w:rsidR="003E4EBC" w:rsidRPr="00F6181D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3E4EBC" w:rsidRPr="00F6181D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3E4EBC" w:rsidRPr="00F6181D" w:rsidRDefault="003E4EBC" w:rsidP="005C6BA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3E4EBC" w:rsidRPr="00F6181D" w:rsidSect="00FA709C">
      <w:pgSz w:w="11906" w:h="16838" w:code="9"/>
      <w:pgMar w:top="851" w:right="1134" w:bottom="709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B4" w:rsidRDefault="007E4FB4">
      <w:r>
        <w:separator/>
      </w:r>
    </w:p>
  </w:endnote>
  <w:endnote w:type="continuationSeparator" w:id="0">
    <w:p w:rsidR="007E4FB4" w:rsidRDefault="007E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B4" w:rsidRDefault="007E4FB4">
      <w:r>
        <w:separator/>
      </w:r>
    </w:p>
  </w:footnote>
  <w:footnote w:type="continuationSeparator" w:id="0">
    <w:p w:rsidR="007E4FB4" w:rsidRDefault="007E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4AA7"/>
    <w:rsid w:val="00085839"/>
    <w:rsid w:val="00093ABD"/>
    <w:rsid w:val="00095CF6"/>
    <w:rsid w:val="000B7585"/>
    <w:rsid w:val="000C0B1A"/>
    <w:rsid w:val="000C2386"/>
    <w:rsid w:val="000E33CB"/>
    <w:rsid w:val="001009B0"/>
    <w:rsid w:val="0010102C"/>
    <w:rsid w:val="001037BF"/>
    <w:rsid w:val="00127621"/>
    <w:rsid w:val="00143A02"/>
    <w:rsid w:val="001449E6"/>
    <w:rsid w:val="0017370B"/>
    <w:rsid w:val="00174290"/>
    <w:rsid w:val="00182C29"/>
    <w:rsid w:val="00183741"/>
    <w:rsid w:val="001A028A"/>
    <w:rsid w:val="001A480C"/>
    <w:rsid w:val="001B41FB"/>
    <w:rsid w:val="001B4A51"/>
    <w:rsid w:val="001B5F1C"/>
    <w:rsid w:val="001C6903"/>
    <w:rsid w:val="001E28A7"/>
    <w:rsid w:val="001E2E31"/>
    <w:rsid w:val="001F11B9"/>
    <w:rsid w:val="002126B5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62CF5"/>
    <w:rsid w:val="0026775F"/>
    <w:rsid w:val="0027538F"/>
    <w:rsid w:val="00275860"/>
    <w:rsid w:val="002A2E72"/>
    <w:rsid w:val="002A3458"/>
    <w:rsid w:val="002C1F61"/>
    <w:rsid w:val="002C692A"/>
    <w:rsid w:val="002D3DCB"/>
    <w:rsid w:val="002D3E7E"/>
    <w:rsid w:val="002D531E"/>
    <w:rsid w:val="002E7016"/>
    <w:rsid w:val="002F3CD7"/>
    <w:rsid w:val="003030BE"/>
    <w:rsid w:val="00317637"/>
    <w:rsid w:val="003207EC"/>
    <w:rsid w:val="003236A5"/>
    <w:rsid w:val="0033186F"/>
    <w:rsid w:val="0034288D"/>
    <w:rsid w:val="0036341F"/>
    <w:rsid w:val="003645C0"/>
    <w:rsid w:val="003A1A5F"/>
    <w:rsid w:val="003A2FC9"/>
    <w:rsid w:val="003B359B"/>
    <w:rsid w:val="003E4D9C"/>
    <w:rsid w:val="003E4EBC"/>
    <w:rsid w:val="003F71C4"/>
    <w:rsid w:val="0041269A"/>
    <w:rsid w:val="00415936"/>
    <w:rsid w:val="00420E8B"/>
    <w:rsid w:val="00422D4B"/>
    <w:rsid w:val="00445B2F"/>
    <w:rsid w:val="0045012E"/>
    <w:rsid w:val="004742DA"/>
    <w:rsid w:val="0047437E"/>
    <w:rsid w:val="00480A7F"/>
    <w:rsid w:val="0048544D"/>
    <w:rsid w:val="00493C4B"/>
    <w:rsid w:val="004D76FC"/>
    <w:rsid w:val="004E1429"/>
    <w:rsid w:val="004E67DC"/>
    <w:rsid w:val="004F191F"/>
    <w:rsid w:val="004F526C"/>
    <w:rsid w:val="00506CE9"/>
    <w:rsid w:val="00540EBB"/>
    <w:rsid w:val="00541B73"/>
    <w:rsid w:val="005578C2"/>
    <w:rsid w:val="0057505C"/>
    <w:rsid w:val="005A24CB"/>
    <w:rsid w:val="005A4C21"/>
    <w:rsid w:val="005A7335"/>
    <w:rsid w:val="005C2F43"/>
    <w:rsid w:val="005C6BA2"/>
    <w:rsid w:val="005D35B5"/>
    <w:rsid w:val="005D6CE5"/>
    <w:rsid w:val="006213AC"/>
    <w:rsid w:val="00640758"/>
    <w:rsid w:val="0064313E"/>
    <w:rsid w:val="0064425D"/>
    <w:rsid w:val="006640A0"/>
    <w:rsid w:val="0066526F"/>
    <w:rsid w:val="006653C9"/>
    <w:rsid w:val="0067489E"/>
    <w:rsid w:val="00677654"/>
    <w:rsid w:val="006824F0"/>
    <w:rsid w:val="00686961"/>
    <w:rsid w:val="00692EFE"/>
    <w:rsid w:val="006B2D58"/>
    <w:rsid w:val="006B4D39"/>
    <w:rsid w:val="006C28EF"/>
    <w:rsid w:val="006E2AF7"/>
    <w:rsid w:val="006F6AA6"/>
    <w:rsid w:val="00723076"/>
    <w:rsid w:val="00736D31"/>
    <w:rsid w:val="00744812"/>
    <w:rsid w:val="00761212"/>
    <w:rsid w:val="00767EAD"/>
    <w:rsid w:val="00785617"/>
    <w:rsid w:val="00794847"/>
    <w:rsid w:val="00796740"/>
    <w:rsid w:val="007C4361"/>
    <w:rsid w:val="007D18B9"/>
    <w:rsid w:val="007E4FB4"/>
    <w:rsid w:val="00802BB9"/>
    <w:rsid w:val="00851C33"/>
    <w:rsid w:val="00864085"/>
    <w:rsid w:val="00867F69"/>
    <w:rsid w:val="00871CFB"/>
    <w:rsid w:val="00874A28"/>
    <w:rsid w:val="0088121A"/>
    <w:rsid w:val="008954CC"/>
    <w:rsid w:val="008B288E"/>
    <w:rsid w:val="008C1F65"/>
    <w:rsid w:val="008D59F1"/>
    <w:rsid w:val="008E013C"/>
    <w:rsid w:val="008E3C06"/>
    <w:rsid w:val="008F21C3"/>
    <w:rsid w:val="008F3A33"/>
    <w:rsid w:val="008F6670"/>
    <w:rsid w:val="0090244F"/>
    <w:rsid w:val="009257CA"/>
    <w:rsid w:val="00932AB5"/>
    <w:rsid w:val="009366B9"/>
    <w:rsid w:val="00940D4D"/>
    <w:rsid w:val="009454EB"/>
    <w:rsid w:val="009512C0"/>
    <w:rsid w:val="00963166"/>
    <w:rsid w:val="00994BB8"/>
    <w:rsid w:val="009A1ABC"/>
    <w:rsid w:val="009B66A9"/>
    <w:rsid w:val="009B70FA"/>
    <w:rsid w:val="009E6FA9"/>
    <w:rsid w:val="00A34C68"/>
    <w:rsid w:val="00A37065"/>
    <w:rsid w:val="00A43554"/>
    <w:rsid w:val="00A477AE"/>
    <w:rsid w:val="00A508C7"/>
    <w:rsid w:val="00A70EE8"/>
    <w:rsid w:val="00A83C63"/>
    <w:rsid w:val="00A85336"/>
    <w:rsid w:val="00A92866"/>
    <w:rsid w:val="00A92A11"/>
    <w:rsid w:val="00AB64AC"/>
    <w:rsid w:val="00AD471C"/>
    <w:rsid w:val="00AF46F7"/>
    <w:rsid w:val="00AF735D"/>
    <w:rsid w:val="00B232CA"/>
    <w:rsid w:val="00B23C65"/>
    <w:rsid w:val="00B56FF5"/>
    <w:rsid w:val="00B73C72"/>
    <w:rsid w:val="00B9151E"/>
    <w:rsid w:val="00BB5394"/>
    <w:rsid w:val="00BC5753"/>
    <w:rsid w:val="00BD07C4"/>
    <w:rsid w:val="00BF2E31"/>
    <w:rsid w:val="00C02253"/>
    <w:rsid w:val="00C02746"/>
    <w:rsid w:val="00C32166"/>
    <w:rsid w:val="00C517B6"/>
    <w:rsid w:val="00C6305D"/>
    <w:rsid w:val="00C66C16"/>
    <w:rsid w:val="00C67F28"/>
    <w:rsid w:val="00C718DF"/>
    <w:rsid w:val="00C830F9"/>
    <w:rsid w:val="00CD226B"/>
    <w:rsid w:val="00CE3448"/>
    <w:rsid w:val="00CF70C1"/>
    <w:rsid w:val="00D06FA7"/>
    <w:rsid w:val="00D21DEE"/>
    <w:rsid w:val="00D2444C"/>
    <w:rsid w:val="00D37762"/>
    <w:rsid w:val="00D504AC"/>
    <w:rsid w:val="00D5424C"/>
    <w:rsid w:val="00D56925"/>
    <w:rsid w:val="00D60017"/>
    <w:rsid w:val="00D630DA"/>
    <w:rsid w:val="00DA3FA7"/>
    <w:rsid w:val="00E044B5"/>
    <w:rsid w:val="00E32D76"/>
    <w:rsid w:val="00E334C2"/>
    <w:rsid w:val="00E42D78"/>
    <w:rsid w:val="00E46623"/>
    <w:rsid w:val="00E51B49"/>
    <w:rsid w:val="00E7055B"/>
    <w:rsid w:val="00E71EFF"/>
    <w:rsid w:val="00E8553E"/>
    <w:rsid w:val="00E94ADF"/>
    <w:rsid w:val="00EA7058"/>
    <w:rsid w:val="00ED7AA4"/>
    <w:rsid w:val="00EE519B"/>
    <w:rsid w:val="00EE65F9"/>
    <w:rsid w:val="00EF59BE"/>
    <w:rsid w:val="00F217A7"/>
    <w:rsid w:val="00F265ED"/>
    <w:rsid w:val="00F457E2"/>
    <w:rsid w:val="00F47F98"/>
    <w:rsid w:val="00F6181D"/>
    <w:rsid w:val="00F638F1"/>
    <w:rsid w:val="00F8752E"/>
    <w:rsid w:val="00FA493C"/>
    <w:rsid w:val="00FA55E8"/>
    <w:rsid w:val="00FA709C"/>
    <w:rsid w:val="00FA71BC"/>
    <w:rsid w:val="00FB23F9"/>
    <w:rsid w:val="00FB5016"/>
    <w:rsid w:val="00FC008C"/>
    <w:rsid w:val="00FC58CD"/>
    <w:rsid w:val="00FD5C48"/>
    <w:rsid w:val="00FE237D"/>
    <w:rsid w:val="00FE679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0B038"/>
  <w15:chartTrackingRefBased/>
  <w15:docId w15:val="{1C8788D2-EEBB-4A48-A734-0257B20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99"/>
    <w:locked/>
    <w:rsid w:val="00932AB5"/>
    <w:rPr>
      <w:rFonts w:ascii="Calibri" w:hAnsi="Calibri" w:cs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99"/>
    <w:qFormat/>
    <w:rsid w:val="00932AB5"/>
    <w:rPr>
      <w:rFonts w:ascii="Calibri" w:hAnsi="Calibri" w:cs="Calibri"/>
      <w:sz w:val="22"/>
      <w:szCs w:val="22"/>
    </w:rPr>
  </w:style>
  <w:style w:type="paragraph" w:styleId="20">
    <w:name w:val="Body Text 2"/>
    <w:basedOn w:val="a"/>
    <w:link w:val="21"/>
    <w:rsid w:val="00084AA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84AA7"/>
  </w:style>
  <w:style w:type="paragraph" w:customStyle="1" w:styleId="ConsPlusNonformat">
    <w:name w:val="ConsPlusNonformat"/>
    <w:rsid w:val="00084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1A5B1428EA5679842CAD78DEC2B789619BA766769EBA634B8447C600E2E07C5760193B70AvAv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C1A5B1428EA5679842D4DA9B8076779F11E77F636CE0F969E71F2137072450823958D2F406AC50759A44v2v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3C1A5B1428EA5679842D4DA9B8076779F11E77F636CE0F969E71F2137072450823958D2F406AC50759A45v2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1A5B1428EA5679842CAD78DEC2B789619BA766769EBA634B8447C600E2E07C5760193B709vA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9C7A-8E29-4DD8-8B7C-C992B69A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17128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2020-08-11T07:45:00Z</cp:lastPrinted>
  <dcterms:created xsi:type="dcterms:W3CDTF">2023-03-29T07:36:00Z</dcterms:created>
  <dcterms:modified xsi:type="dcterms:W3CDTF">2023-03-29T07:36:00Z</dcterms:modified>
</cp:coreProperties>
</file>