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43E" w:rsidRPr="007C113D" w:rsidRDefault="007C113D" w:rsidP="007C113D">
      <w:pPr>
        <w:spacing w:after="0" w:line="240" w:lineRule="auto"/>
        <w:rPr>
          <w:sz w:val="24"/>
          <w:szCs w:val="24"/>
        </w:rPr>
      </w:pPr>
      <w:r w:rsidRPr="007C113D">
        <w:rPr>
          <w:sz w:val="24"/>
          <w:szCs w:val="24"/>
        </w:rPr>
        <w:t xml:space="preserve">                       </w:t>
      </w:r>
    </w:p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A3743E" w:rsidRPr="00A3743E" w:rsidTr="009E483E">
        <w:trPr>
          <w:trHeight w:val="1736"/>
        </w:trPr>
        <w:tc>
          <w:tcPr>
            <w:tcW w:w="992" w:type="dxa"/>
          </w:tcPr>
          <w:p w:rsidR="00A3743E" w:rsidRPr="00A3743E" w:rsidRDefault="00A3743E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3743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A3743E" w:rsidRPr="00A3743E" w:rsidRDefault="00A3743E" w:rsidP="00A3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19634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196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45C5" w:rsidRPr="009967F3" w:rsidRDefault="002545C5" w:rsidP="00A3743E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12715D6" wp14:editId="537D6CF6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9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8x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" filled="f" stroked="f">
                      <v:textbox style="mso-fit-shape-to-text:t">
                        <w:txbxContent>
                          <w:p w:rsidR="002545C5" w:rsidRPr="009967F3" w:rsidRDefault="002545C5" w:rsidP="00A3743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12715D6" wp14:editId="537D6CF6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ИСПОЛНИТЕЛЬНЫЙ </w:t>
            </w: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</w:t>
            </w: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МАМАДЫШСКОГО</w:t>
            </w:r>
          </w:p>
          <w:p w:rsidR="00A3743E" w:rsidRPr="00A3743E" w:rsidRDefault="00A3743E" w:rsidP="00A3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МУ</w:t>
            </w: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НИЦИПАЛЬНОГО РАЙОНА </w:t>
            </w:r>
          </w:p>
          <w:p w:rsidR="00A3743E" w:rsidRPr="00A3743E" w:rsidRDefault="00A3743E" w:rsidP="00A3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ЕСПУБЛИКИ ТАТАРСТАН</w:t>
            </w:r>
          </w:p>
          <w:p w:rsidR="00A3743E" w:rsidRPr="00A3743E" w:rsidRDefault="00A3743E" w:rsidP="00A3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A3743E">
              <w:rPr>
                <w:rFonts w:ascii="Times New Roman" w:eastAsia="Times New Roman" w:hAnsi="Times New Roman" w:cs="Times New Roman"/>
                <w:sz w:val="21"/>
                <w:szCs w:val="21"/>
                <w:lang w:val="be-BY" w:eastAsia="ru-RU"/>
              </w:rPr>
              <w:t>у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л.М.Джалиля, д.23/33, г. Мамадыш, </w:t>
            </w:r>
          </w:p>
          <w:p w:rsidR="00A3743E" w:rsidRPr="00A3743E" w:rsidRDefault="00A3743E" w:rsidP="00A3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Республика Татарстан, 422190</w:t>
            </w:r>
          </w:p>
        </w:tc>
        <w:tc>
          <w:tcPr>
            <w:tcW w:w="1417" w:type="dxa"/>
          </w:tcPr>
          <w:p w:rsidR="00A3743E" w:rsidRPr="00A3743E" w:rsidRDefault="00A3743E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A3743E" w:rsidRPr="00A3743E" w:rsidRDefault="00A3743E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АТАРСТАН</w:t>
            </w: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ЕСПУБЛИКАСЫНЫҢ</w:t>
            </w:r>
          </w:p>
          <w:p w:rsidR="00A3743E" w:rsidRPr="00A3743E" w:rsidRDefault="00A3743E" w:rsidP="00A3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МАМАДЫШ МУНИЦИПАЛЬ</w:t>
            </w: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</w:p>
          <w:p w:rsidR="00A3743E" w:rsidRPr="00A3743E" w:rsidRDefault="00A3743E" w:rsidP="00A3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37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РАЙОНЫНЫҢ БАШКАРМА КОМИТЕТЫ</w:t>
            </w:r>
          </w:p>
          <w:p w:rsidR="00A3743E" w:rsidRPr="00A3743E" w:rsidRDefault="00A3743E" w:rsidP="00A3743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М.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Җәлил ур, 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23/33 й., Мамадыш ш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., </w:t>
            </w:r>
          </w:p>
          <w:p w:rsidR="00A3743E" w:rsidRPr="00A3743E" w:rsidRDefault="00A3743E" w:rsidP="00A3743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Татарстан Республикасы, 422190</w:t>
            </w:r>
          </w:p>
        </w:tc>
        <w:tc>
          <w:tcPr>
            <w:tcW w:w="850" w:type="dxa"/>
          </w:tcPr>
          <w:p w:rsidR="00A3743E" w:rsidRPr="00A3743E" w:rsidRDefault="00A3743E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3743E" w:rsidRPr="00A3743E" w:rsidTr="009E483E">
        <w:tc>
          <w:tcPr>
            <w:tcW w:w="992" w:type="dxa"/>
          </w:tcPr>
          <w:p w:rsidR="00A3743E" w:rsidRPr="00A3743E" w:rsidRDefault="00A3743E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065" w:type="dxa"/>
            <w:gridSpan w:val="3"/>
          </w:tcPr>
          <w:p w:rsidR="00A3743E" w:rsidRPr="00A3743E" w:rsidRDefault="00A3743E" w:rsidP="00A374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A3743E" w:rsidRPr="00A3743E" w:rsidRDefault="00A3743E" w:rsidP="00A374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    Тел.: (85563) 3-15-00, 3-31-00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факс 3-22-21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: </w:t>
            </w:r>
            <w:r w:rsidRPr="00A37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mamadysh.ikrayona@tatar.ru, www.mamadysh.tatarstan.ru</w:t>
            </w:r>
          </w:p>
          <w:p w:rsidR="00A3743E" w:rsidRPr="00A3743E" w:rsidRDefault="00A3743E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0" b="1841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EF4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xfc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Pz3F9w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A3743E" w:rsidRPr="00A3743E" w:rsidRDefault="00A3743E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  <w:tr w:rsidR="00A3743E" w:rsidRPr="00A3743E" w:rsidTr="009E483E">
        <w:trPr>
          <w:trHeight w:val="760"/>
        </w:trPr>
        <w:tc>
          <w:tcPr>
            <w:tcW w:w="992" w:type="dxa"/>
          </w:tcPr>
          <w:p w:rsidR="00A3743E" w:rsidRPr="00A3743E" w:rsidRDefault="00A3743E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5812" w:type="dxa"/>
            <w:gridSpan w:val="2"/>
          </w:tcPr>
          <w:p w:rsidR="00A3743E" w:rsidRPr="00A3743E" w:rsidRDefault="00A3743E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3743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Постановление</w:t>
            </w:r>
          </w:p>
          <w:p w:rsidR="00A3743E" w:rsidRPr="00A3743E" w:rsidRDefault="00B9487D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98</w:t>
            </w:r>
          </w:p>
        </w:tc>
        <w:tc>
          <w:tcPr>
            <w:tcW w:w="4253" w:type="dxa"/>
          </w:tcPr>
          <w:p w:rsidR="00A3743E" w:rsidRPr="00A3743E" w:rsidRDefault="00A3743E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3743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</w:t>
            </w:r>
            <w:r w:rsidRPr="00A3743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Карар</w:t>
            </w:r>
          </w:p>
          <w:p w:rsidR="00A3743E" w:rsidRPr="00A3743E" w:rsidRDefault="00B9487D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«10»          03            </w:t>
            </w:r>
            <w:r w:rsidR="00A3743E" w:rsidRPr="00A3743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2023 г.</w:t>
            </w:r>
          </w:p>
        </w:tc>
        <w:tc>
          <w:tcPr>
            <w:tcW w:w="850" w:type="dxa"/>
          </w:tcPr>
          <w:p w:rsidR="00A3743E" w:rsidRPr="00A3743E" w:rsidRDefault="00A3743E" w:rsidP="00A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3743E" w:rsidRPr="00A3743E" w:rsidRDefault="00A3743E" w:rsidP="00A3743E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25" w:rsidRPr="00A3743E" w:rsidRDefault="007C113D" w:rsidP="00A3743E">
      <w:pPr>
        <w:spacing w:after="0" w:line="240" w:lineRule="auto"/>
        <w:rPr>
          <w:sz w:val="24"/>
          <w:szCs w:val="24"/>
        </w:rPr>
      </w:pPr>
      <w:r w:rsidRPr="007C113D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</w:t>
      </w:r>
      <w:r w:rsidR="008875B4">
        <w:rPr>
          <w:sz w:val="24"/>
          <w:szCs w:val="24"/>
        </w:rPr>
        <w:t xml:space="preserve">              </w:t>
      </w:r>
      <w:r w:rsidR="000F0E2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374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545C5" w:rsidRDefault="000F0E25" w:rsidP="000F0E25">
      <w:pPr>
        <w:pStyle w:val="Default"/>
        <w:rPr>
          <w:sz w:val="28"/>
          <w:szCs w:val="28"/>
        </w:rPr>
      </w:pPr>
      <w:r w:rsidRPr="005118AB">
        <w:rPr>
          <w:sz w:val="28"/>
          <w:szCs w:val="28"/>
        </w:rPr>
        <w:t xml:space="preserve">Об утверждении муниципальной программы </w:t>
      </w:r>
    </w:p>
    <w:p w:rsidR="000F0E25" w:rsidRPr="005118AB" w:rsidRDefault="000F0E25" w:rsidP="000F0E25">
      <w:pPr>
        <w:pStyle w:val="Default"/>
        <w:rPr>
          <w:sz w:val="28"/>
          <w:szCs w:val="28"/>
        </w:rPr>
      </w:pPr>
      <w:r w:rsidRPr="005118AB">
        <w:rPr>
          <w:sz w:val="28"/>
          <w:szCs w:val="28"/>
        </w:rPr>
        <w:t>«Развитие молодежной политики в Мамадышском</w:t>
      </w:r>
    </w:p>
    <w:p w:rsidR="000F0E25" w:rsidRPr="005118AB" w:rsidRDefault="000F0E25" w:rsidP="000F0E25">
      <w:pPr>
        <w:pStyle w:val="Default"/>
        <w:rPr>
          <w:sz w:val="28"/>
          <w:szCs w:val="28"/>
        </w:rPr>
      </w:pPr>
      <w:r w:rsidRPr="005118AB">
        <w:rPr>
          <w:sz w:val="28"/>
          <w:szCs w:val="28"/>
        </w:rPr>
        <w:t xml:space="preserve">муниципальном районе Республики Татарстан </w:t>
      </w:r>
    </w:p>
    <w:p w:rsidR="000F0E25" w:rsidRDefault="004816A9" w:rsidP="000F0E25">
      <w:pPr>
        <w:pStyle w:val="Default"/>
        <w:rPr>
          <w:sz w:val="28"/>
          <w:szCs w:val="28"/>
        </w:rPr>
      </w:pPr>
      <w:r w:rsidRPr="005118AB">
        <w:rPr>
          <w:sz w:val="28"/>
          <w:szCs w:val="28"/>
        </w:rPr>
        <w:t>на 2023</w:t>
      </w:r>
      <w:r w:rsidR="000F0E25" w:rsidRPr="005118AB">
        <w:rPr>
          <w:sz w:val="28"/>
          <w:szCs w:val="28"/>
        </w:rPr>
        <w:t xml:space="preserve">-2025 годы» в новой редакции </w:t>
      </w:r>
    </w:p>
    <w:p w:rsidR="00A3743E" w:rsidRPr="005118AB" w:rsidRDefault="00A3743E" w:rsidP="000F0E25">
      <w:pPr>
        <w:pStyle w:val="Default"/>
        <w:rPr>
          <w:sz w:val="28"/>
          <w:szCs w:val="28"/>
        </w:rPr>
      </w:pPr>
    </w:p>
    <w:p w:rsidR="000F0E25" w:rsidRPr="005118AB" w:rsidRDefault="000F0E25" w:rsidP="000F0E25">
      <w:pPr>
        <w:pStyle w:val="Default"/>
        <w:rPr>
          <w:sz w:val="28"/>
          <w:szCs w:val="28"/>
        </w:rPr>
      </w:pPr>
    </w:p>
    <w:p w:rsidR="000F0E25" w:rsidRPr="005118AB" w:rsidRDefault="000F0E25" w:rsidP="000F0E25">
      <w:pPr>
        <w:pStyle w:val="Default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 </w:t>
      </w:r>
      <w:r w:rsidR="00A3743E" w:rsidRPr="00A3743E">
        <w:rPr>
          <w:sz w:val="28"/>
          <w:szCs w:val="28"/>
        </w:rPr>
        <w:t xml:space="preserve">    </w:t>
      </w:r>
      <w:r w:rsidRPr="005118AB">
        <w:rPr>
          <w:sz w:val="28"/>
          <w:szCs w:val="28"/>
        </w:rPr>
        <w:t xml:space="preserve"> </w:t>
      </w:r>
      <w:r w:rsidR="00A3743E">
        <w:rPr>
          <w:sz w:val="28"/>
          <w:szCs w:val="28"/>
        </w:rPr>
        <w:t xml:space="preserve">  </w:t>
      </w:r>
      <w:r w:rsidRPr="005118AB">
        <w:rPr>
          <w:sz w:val="28"/>
          <w:szCs w:val="28"/>
        </w:rPr>
        <w:t xml:space="preserve">В целях реализации молодежной политики в Мамадышском муниципальном районе Республики Татарстан, руководствуясь с Федеральным законом от 06 октября 2003 г. №131-ФЗ «Об общих принципах организации местного самоуправления в российской Федерации», Уставом Мамадышского муниципального района Республики Татарстан, Исполнительный комитет Мамадышского  муниципального района Республики Татарстан </w:t>
      </w:r>
    </w:p>
    <w:p w:rsidR="000F0E25" w:rsidRPr="005118AB" w:rsidRDefault="00A3743E" w:rsidP="00A374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п о с т а н о в л я е т</w:t>
      </w:r>
      <w:r w:rsidR="000F0E25" w:rsidRPr="005118AB">
        <w:rPr>
          <w:sz w:val="28"/>
          <w:szCs w:val="28"/>
        </w:rPr>
        <w:t>:</w:t>
      </w:r>
    </w:p>
    <w:p w:rsidR="000F0E25" w:rsidRPr="005118AB" w:rsidRDefault="00A3743E" w:rsidP="000F0E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F0E25" w:rsidRPr="005118AB">
        <w:rPr>
          <w:sz w:val="28"/>
          <w:szCs w:val="28"/>
        </w:rPr>
        <w:t>1. Утвердить муниципальную программу «Развитие молодежной политики в Мамадышском  муниципальном рай</w:t>
      </w:r>
      <w:r w:rsidR="004816A9" w:rsidRPr="005118AB">
        <w:rPr>
          <w:sz w:val="28"/>
          <w:szCs w:val="28"/>
        </w:rPr>
        <w:t>оне Республики Татарстан на 2023</w:t>
      </w:r>
      <w:r w:rsidR="000F0E25" w:rsidRPr="005118AB">
        <w:rPr>
          <w:sz w:val="28"/>
          <w:szCs w:val="28"/>
        </w:rPr>
        <w:t xml:space="preserve">-2025годы» в новой редакции, согласно приложению. </w:t>
      </w:r>
    </w:p>
    <w:p w:rsidR="000F0E25" w:rsidRPr="005118AB" w:rsidRDefault="00A3743E" w:rsidP="000F0E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F0E25" w:rsidRPr="005118AB">
        <w:rPr>
          <w:sz w:val="28"/>
          <w:szCs w:val="28"/>
        </w:rPr>
        <w:t xml:space="preserve">2. Постановление Исполнительного комитета Мамадышского муниципального района Республики Татарстан от 14.01.2021г. №13«Об утверждении муниципальной программы «Развитие молодежной политики в Мамадышском муниципальном районе Республики Татарстан на 2021-2023 годы» признать утратившим силу. </w:t>
      </w:r>
    </w:p>
    <w:p w:rsidR="003B72BA" w:rsidRPr="005118AB" w:rsidRDefault="00A3743E" w:rsidP="003B72BA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3B72BA" w:rsidRPr="005118AB">
        <w:rPr>
          <w:rFonts w:ascii="Times New Roman" w:hAnsi="Times New Roman" w:cs="Times New Roman"/>
          <w:color w:val="000000"/>
          <w:sz w:val="28"/>
          <w:szCs w:val="28"/>
        </w:rPr>
        <w:t>3. Определить Муниципальное казенное учреждение «Отдел по делам молодежи и спорту» Исполнительного  комитета Мамадышского муниципального района Республики Татарстан – координатором Программы.</w:t>
      </w:r>
    </w:p>
    <w:p w:rsidR="000F0E25" w:rsidRPr="005118AB" w:rsidRDefault="00A3743E" w:rsidP="000F0E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B72BA" w:rsidRPr="005118AB">
        <w:rPr>
          <w:sz w:val="28"/>
          <w:szCs w:val="28"/>
        </w:rPr>
        <w:t>4</w:t>
      </w:r>
      <w:r w:rsidR="000F0E25" w:rsidRPr="005118AB">
        <w:rPr>
          <w:sz w:val="28"/>
          <w:szCs w:val="28"/>
        </w:rPr>
        <w:t>. Настоящее постановление вступает в законную силу со дня официального опубликования на Официальном портале правовой информации Республики Татарстан, а такж</w:t>
      </w:r>
      <w:r w:rsidR="009E483E">
        <w:rPr>
          <w:sz w:val="28"/>
          <w:szCs w:val="28"/>
        </w:rPr>
        <w:t>е подлежит размещению на п</w:t>
      </w:r>
      <w:r w:rsidR="000F0E25" w:rsidRPr="005118AB">
        <w:rPr>
          <w:sz w:val="28"/>
          <w:szCs w:val="28"/>
        </w:rPr>
        <w:t>ортале муниципальных образований Республики Татарстан в информационно-телекоммуникационной сети Интернет.</w:t>
      </w:r>
    </w:p>
    <w:p w:rsidR="003B72BA" w:rsidRPr="005118AB" w:rsidRDefault="00A3743E" w:rsidP="003B72BA">
      <w:pPr>
        <w:pStyle w:val="a4"/>
        <w:ind w:left="0"/>
        <w:jc w:val="both"/>
        <w:rPr>
          <w:color w:val="000000"/>
          <w:szCs w:val="28"/>
        </w:rPr>
      </w:pPr>
      <w:r>
        <w:rPr>
          <w:szCs w:val="28"/>
        </w:rPr>
        <w:t xml:space="preserve">         </w:t>
      </w:r>
      <w:r w:rsidR="003B72BA" w:rsidRPr="005118AB">
        <w:rPr>
          <w:szCs w:val="28"/>
        </w:rPr>
        <w:t>5</w:t>
      </w:r>
      <w:r w:rsidR="000F0E25" w:rsidRPr="005118AB">
        <w:rPr>
          <w:szCs w:val="28"/>
        </w:rPr>
        <w:t>.</w:t>
      </w:r>
      <w:r w:rsidR="003B72BA" w:rsidRPr="005118AB">
        <w:rPr>
          <w:color w:val="000000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</w:t>
      </w:r>
      <w:r w:rsidR="009E483E">
        <w:rPr>
          <w:color w:val="000000"/>
          <w:szCs w:val="28"/>
        </w:rPr>
        <w:t xml:space="preserve">еспублики  </w:t>
      </w:r>
      <w:r w:rsidR="003B72BA" w:rsidRPr="005118AB">
        <w:rPr>
          <w:color w:val="000000"/>
          <w:szCs w:val="28"/>
        </w:rPr>
        <w:t>Т</w:t>
      </w:r>
      <w:r w:rsidR="009E483E">
        <w:rPr>
          <w:color w:val="000000"/>
          <w:szCs w:val="28"/>
        </w:rPr>
        <w:t xml:space="preserve">атарстан  </w:t>
      </w:r>
      <w:r w:rsidR="003B72BA" w:rsidRPr="005118AB">
        <w:rPr>
          <w:color w:val="000000"/>
          <w:szCs w:val="28"/>
        </w:rPr>
        <w:t xml:space="preserve"> Хузязянова</w:t>
      </w:r>
      <w:r w:rsidR="009E483E">
        <w:rPr>
          <w:color w:val="000000"/>
          <w:szCs w:val="28"/>
        </w:rPr>
        <w:t xml:space="preserve"> М.Р</w:t>
      </w:r>
      <w:r w:rsidR="003B72BA" w:rsidRPr="005118AB">
        <w:rPr>
          <w:color w:val="000000"/>
          <w:szCs w:val="28"/>
        </w:rPr>
        <w:t>.</w:t>
      </w:r>
    </w:p>
    <w:p w:rsidR="003B72BA" w:rsidRDefault="003B72BA" w:rsidP="00A3743E">
      <w:pPr>
        <w:pStyle w:val="a4"/>
        <w:jc w:val="both"/>
        <w:rPr>
          <w:color w:val="000000"/>
          <w:szCs w:val="28"/>
        </w:rPr>
      </w:pPr>
    </w:p>
    <w:p w:rsidR="002545C5" w:rsidRDefault="002545C5" w:rsidP="00A3743E">
      <w:pPr>
        <w:pStyle w:val="a4"/>
        <w:jc w:val="both"/>
        <w:rPr>
          <w:color w:val="000000"/>
          <w:szCs w:val="28"/>
        </w:rPr>
      </w:pPr>
    </w:p>
    <w:p w:rsidR="00FB53D3" w:rsidRPr="005118AB" w:rsidRDefault="000F0E25" w:rsidP="000F0E25">
      <w:pPr>
        <w:pStyle w:val="Default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 </w:t>
      </w:r>
      <w:r w:rsidR="00BD7ECD" w:rsidRPr="005118AB">
        <w:rPr>
          <w:sz w:val="28"/>
          <w:szCs w:val="28"/>
        </w:rPr>
        <w:t xml:space="preserve">Руководитель </w:t>
      </w:r>
      <w:r w:rsidR="00BD7ECD" w:rsidRPr="005118AB">
        <w:rPr>
          <w:sz w:val="28"/>
          <w:szCs w:val="28"/>
        </w:rPr>
        <w:tab/>
      </w:r>
      <w:r w:rsidR="00BD7ECD" w:rsidRPr="005118AB">
        <w:rPr>
          <w:sz w:val="28"/>
          <w:szCs w:val="28"/>
        </w:rPr>
        <w:tab/>
      </w:r>
      <w:r w:rsidR="00BD7ECD" w:rsidRPr="005118AB">
        <w:rPr>
          <w:sz w:val="28"/>
          <w:szCs w:val="28"/>
        </w:rPr>
        <w:tab/>
      </w:r>
      <w:r w:rsidR="00BD7ECD" w:rsidRPr="005118AB">
        <w:rPr>
          <w:sz w:val="28"/>
          <w:szCs w:val="28"/>
        </w:rPr>
        <w:tab/>
      </w:r>
      <w:r w:rsidR="00BD7ECD" w:rsidRPr="005118AB">
        <w:rPr>
          <w:sz w:val="28"/>
          <w:szCs w:val="28"/>
        </w:rPr>
        <w:tab/>
      </w:r>
      <w:r w:rsidR="00BD7ECD" w:rsidRPr="005118AB">
        <w:rPr>
          <w:sz w:val="28"/>
          <w:szCs w:val="28"/>
        </w:rPr>
        <w:tab/>
      </w:r>
      <w:r w:rsidR="00A3743E">
        <w:rPr>
          <w:sz w:val="28"/>
          <w:szCs w:val="28"/>
        </w:rPr>
        <w:t xml:space="preserve">                                            О.Н.</w:t>
      </w:r>
      <w:r w:rsidR="00BD7ECD" w:rsidRPr="005118AB">
        <w:rPr>
          <w:sz w:val="28"/>
          <w:szCs w:val="28"/>
        </w:rPr>
        <w:t>Павлов</w:t>
      </w:r>
    </w:p>
    <w:p w:rsidR="00FB53D3" w:rsidRPr="005118AB" w:rsidRDefault="00FB53D3" w:rsidP="000F0E25">
      <w:pPr>
        <w:pStyle w:val="Default"/>
        <w:jc w:val="both"/>
        <w:rPr>
          <w:sz w:val="28"/>
          <w:szCs w:val="28"/>
        </w:rPr>
      </w:pPr>
    </w:p>
    <w:p w:rsidR="00BD7ECD" w:rsidRPr="009E483E" w:rsidRDefault="00A3743E" w:rsidP="00A3743E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E483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D7ECD" w:rsidRPr="009E483E">
        <w:rPr>
          <w:rFonts w:ascii="Times New Roman" w:hAnsi="Times New Roman" w:cs="Times New Roman"/>
          <w:sz w:val="24"/>
          <w:szCs w:val="24"/>
        </w:rPr>
        <w:t>Приложение</w:t>
      </w:r>
    </w:p>
    <w:p w:rsidR="00BD7ECD" w:rsidRPr="009E483E" w:rsidRDefault="00A3743E" w:rsidP="00A3743E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 w:rsidRPr="009E483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E483E" w:rsidRPr="009E48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483E">
        <w:rPr>
          <w:rFonts w:ascii="Times New Roman" w:hAnsi="Times New Roman" w:cs="Times New Roman"/>
          <w:sz w:val="24"/>
          <w:szCs w:val="24"/>
        </w:rPr>
        <w:t xml:space="preserve">  </w:t>
      </w:r>
      <w:r w:rsidRPr="009E483E">
        <w:rPr>
          <w:rFonts w:ascii="Times New Roman" w:hAnsi="Times New Roman" w:cs="Times New Roman"/>
          <w:sz w:val="24"/>
          <w:szCs w:val="24"/>
        </w:rPr>
        <w:t xml:space="preserve"> </w:t>
      </w:r>
      <w:r w:rsidR="00BD7ECD" w:rsidRPr="009E483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D7ECD" w:rsidRPr="009E483E" w:rsidRDefault="00A3743E" w:rsidP="00A3743E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 w:rsidRPr="009E483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E483E" w:rsidRPr="009E48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E483E">
        <w:rPr>
          <w:rFonts w:ascii="Times New Roman" w:hAnsi="Times New Roman" w:cs="Times New Roman"/>
          <w:sz w:val="24"/>
          <w:szCs w:val="24"/>
        </w:rPr>
        <w:t> И</w:t>
      </w:r>
      <w:r w:rsidR="00BD7ECD" w:rsidRPr="009E483E">
        <w:rPr>
          <w:rFonts w:ascii="Times New Roman" w:hAnsi="Times New Roman" w:cs="Times New Roman"/>
          <w:sz w:val="24"/>
          <w:szCs w:val="24"/>
        </w:rPr>
        <w:t>сполнительного комитета</w:t>
      </w:r>
    </w:p>
    <w:p w:rsidR="00BD7ECD" w:rsidRPr="009E483E" w:rsidRDefault="00A3743E" w:rsidP="00A3743E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 w:rsidRPr="009E48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E483E" w:rsidRPr="009E48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E483E">
        <w:rPr>
          <w:rFonts w:ascii="Times New Roman" w:hAnsi="Times New Roman" w:cs="Times New Roman"/>
          <w:sz w:val="24"/>
          <w:szCs w:val="24"/>
        </w:rPr>
        <w:t xml:space="preserve"> </w:t>
      </w:r>
      <w:r w:rsidR="00BD7ECD" w:rsidRPr="009E483E">
        <w:rPr>
          <w:rFonts w:ascii="Times New Roman" w:hAnsi="Times New Roman" w:cs="Times New Roman"/>
          <w:sz w:val="24"/>
          <w:szCs w:val="24"/>
        </w:rPr>
        <w:t xml:space="preserve">Мамадышского муниципального </w:t>
      </w:r>
    </w:p>
    <w:p w:rsidR="00BD7ECD" w:rsidRPr="009E483E" w:rsidRDefault="00A3743E" w:rsidP="00A3743E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 w:rsidRPr="009E483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E483E" w:rsidRPr="009E48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E483E">
        <w:rPr>
          <w:rFonts w:ascii="Times New Roman" w:hAnsi="Times New Roman" w:cs="Times New Roman"/>
          <w:sz w:val="24"/>
          <w:szCs w:val="24"/>
        </w:rPr>
        <w:t xml:space="preserve"> </w:t>
      </w:r>
      <w:r w:rsidR="00BD7ECD" w:rsidRPr="009E483E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D7ECD" w:rsidRPr="009E483E" w:rsidRDefault="00A3743E" w:rsidP="00A3743E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 w:rsidRPr="009E48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9487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bookmarkStart w:id="0" w:name="_GoBack"/>
      <w:bookmarkEnd w:id="0"/>
      <w:r w:rsidRPr="009E483E">
        <w:rPr>
          <w:rFonts w:ascii="Times New Roman" w:hAnsi="Times New Roman" w:cs="Times New Roman"/>
          <w:sz w:val="24"/>
          <w:szCs w:val="24"/>
        </w:rPr>
        <w:t xml:space="preserve"> </w:t>
      </w:r>
      <w:r w:rsidR="00BD7ECD" w:rsidRPr="009E483E">
        <w:rPr>
          <w:rFonts w:ascii="Times New Roman" w:hAnsi="Times New Roman" w:cs="Times New Roman"/>
          <w:sz w:val="24"/>
          <w:szCs w:val="24"/>
        </w:rPr>
        <w:t>от "_</w:t>
      </w:r>
      <w:r w:rsidR="00B9487D">
        <w:rPr>
          <w:rFonts w:ascii="Times New Roman" w:hAnsi="Times New Roman" w:cs="Times New Roman"/>
          <w:sz w:val="24"/>
          <w:szCs w:val="24"/>
        </w:rPr>
        <w:t>10</w:t>
      </w:r>
      <w:r w:rsidR="00BD7ECD" w:rsidRPr="009E483E">
        <w:rPr>
          <w:rFonts w:ascii="Times New Roman" w:hAnsi="Times New Roman" w:cs="Times New Roman"/>
          <w:sz w:val="24"/>
          <w:szCs w:val="24"/>
        </w:rPr>
        <w:t>__</w:t>
      </w:r>
      <w:r w:rsidR="00B9487D">
        <w:rPr>
          <w:rFonts w:ascii="Times New Roman" w:hAnsi="Times New Roman" w:cs="Times New Roman"/>
          <w:sz w:val="24"/>
          <w:szCs w:val="24"/>
        </w:rPr>
        <w:t xml:space="preserve">  "____03___</w:t>
      </w:r>
      <w:r w:rsidR="00BD7ECD" w:rsidRPr="009E483E">
        <w:rPr>
          <w:rFonts w:ascii="Times New Roman" w:hAnsi="Times New Roman" w:cs="Times New Roman"/>
          <w:sz w:val="24"/>
          <w:szCs w:val="24"/>
        </w:rPr>
        <w:t xml:space="preserve">2023 г. N </w:t>
      </w:r>
      <w:r w:rsidR="00B9487D">
        <w:rPr>
          <w:rFonts w:ascii="Times New Roman" w:hAnsi="Times New Roman" w:cs="Times New Roman"/>
          <w:sz w:val="24"/>
          <w:szCs w:val="24"/>
        </w:rPr>
        <w:t>98</w:t>
      </w:r>
      <w:r w:rsidR="00BD7ECD" w:rsidRPr="009E483E">
        <w:rPr>
          <w:rFonts w:ascii="Times New Roman" w:hAnsi="Times New Roman" w:cs="Times New Roman"/>
          <w:sz w:val="24"/>
          <w:szCs w:val="24"/>
        </w:rPr>
        <w:t>_____</w:t>
      </w:r>
    </w:p>
    <w:p w:rsidR="000F0E25" w:rsidRPr="009E483E" w:rsidRDefault="000F0E25" w:rsidP="000F0E25">
      <w:pPr>
        <w:pStyle w:val="Default"/>
        <w:jc w:val="both"/>
      </w:pPr>
    </w:p>
    <w:p w:rsidR="003B72BA" w:rsidRPr="005118AB" w:rsidRDefault="003B72BA" w:rsidP="00A3743E">
      <w:pPr>
        <w:spacing w:after="0" w:line="360" w:lineRule="auto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3B72BA" w:rsidRPr="005118AB" w:rsidRDefault="003B72BA" w:rsidP="003B72BA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ПРОГРАММА</w:t>
      </w:r>
    </w:p>
    <w:p w:rsidR="003B72BA" w:rsidRPr="005118AB" w:rsidRDefault="003B72BA" w:rsidP="003B72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«РАЗВИТИЕ МОЛОДЕЖНОЙ ПОЛИТИКИ В МАМАДЫШСКОМ М</w:t>
      </w:r>
      <w:r w:rsidR="0080671B"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УНИЦИПАЛЬНОМ РАЙОНЕ НА 202</w:t>
      </w:r>
      <w:r w:rsidR="004E06F1"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3</w:t>
      </w:r>
      <w:r w:rsidR="0080671B"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-2025</w:t>
      </w:r>
      <w:r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ГОДЫ»</w:t>
      </w:r>
    </w:p>
    <w:p w:rsidR="003B72BA" w:rsidRPr="005118AB" w:rsidRDefault="003B72BA" w:rsidP="003B72BA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:rsidR="003B72BA" w:rsidRPr="005118AB" w:rsidRDefault="003B72BA" w:rsidP="003B72BA">
      <w:pPr>
        <w:pStyle w:val="WW-"/>
        <w:spacing w:after="0"/>
        <w:jc w:val="center"/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5118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B72BA" w:rsidRPr="005118AB" w:rsidRDefault="003B72BA" w:rsidP="003B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4E06F1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«Развитие молодежной политики в Мамадышском муниципальном районе» на 202</w:t>
            </w:r>
            <w:r w:rsidR="004E06F1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="0080671B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(далее Программа)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CE1927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927" w:rsidRPr="005118AB" w:rsidRDefault="00CE1927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  <w:p w:rsidR="00CE1927" w:rsidRPr="005118AB" w:rsidRDefault="00CE1927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531" w:rsidRPr="005118AB" w:rsidRDefault="003A7531" w:rsidP="003A7531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Мамадышского муниципального района</w:t>
            </w:r>
          </w:p>
          <w:p w:rsidR="00CE1927" w:rsidRPr="005118AB" w:rsidRDefault="009E483E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 О</w:t>
            </w:r>
            <w:r w:rsidR="00CE1927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 образования </w:t>
            </w:r>
          </w:p>
          <w:p w:rsidR="00CE1927" w:rsidRPr="005118AB" w:rsidRDefault="00CE1927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r w:rsidR="009E4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</w:t>
            </w:r>
            <w:r w:rsidR="009E4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F49A2" w:rsidRPr="005118AB" w:rsidRDefault="008F49A2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Центр занятости населения,</w:t>
            </w:r>
          </w:p>
          <w:p w:rsidR="008F49A2" w:rsidRPr="005118AB" w:rsidRDefault="008F49A2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ОСЗ РТ (Отдел социальной защиты)</w:t>
            </w:r>
            <w:r w:rsidR="005E04CB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E04CB" w:rsidRPr="005118AB" w:rsidRDefault="005E04CB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Правоохранительные органы,</w:t>
            </w:r>
          </w:p>
          <w:p w:rsidR="005E04CB" w:rsidRPr="005118AB" w:rsidRDefault="005E04CB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 города,</w:t>
            </w:r>
          </w:p>
          <w:p w:rsidR="006B0568" w:rsidRPr="005118AB" w:rsidRDefault="006B0568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организации,</w:t>
            </w:r>
          </w:p>
          <w:p w:rsidR="005E04CB" w:rsidRPr="005118AB" w:rsidRDefault="006B0568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ГАУЗ Мамадышская ЦРБ,</w:t>
            </w:r>
          </w:p>
          <w:p w:rsidR="006B0568" w:rsidRPr="005118AB" w:rsidRDefault="006B0568" w:rsidP="006B0568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Татмедиа Мамадыш, районная газета «Нократ-Вятка»</w:t>
            </w:r>
          </w:p>
          <w:p w:rsidR="003A7531" w:rsidRPr="005118AB" w:rsidRDefault="003A7531" w:rsidP="003A7531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Финансово-бюджетная палата Мамадышского муниципального района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DE5366" w:rsidP="000461A5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государственной молодежной политики в Мамадышском муниципальном районе Республики Татарстан.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366" w:rsidRPr="005118AB" w:rsidRDefault="00DE5366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1)Управление социальным развитием молодежи, использование</w:t>
            </w:r>
            <w:r w:rsidR="000461A5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её созидательного  потенциала в укреплении конкурентоспособности республики, обеспечение оптимальных условий для повышения качества жизни молодого поколения</w:t>
            </w:r>
            <w:r w:rsidR="000461A5" w:rsidRPr="005118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61A5"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2)Создание условий для повышения социальной и экономической активности сельской молодежи;</w:t>
            </w:r>
          </w:p>
          <w:p w:rsidR="000461A5" w:rsidRPr="005118AB" w:rsidRDefault="000461A5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3)Развитие и модернизация системы патриотического воспитания;</w:t>
            </w:r>
          </w:p>
          <w:p w:rsidR="003B72BA" w:rsidRPr="005118AB" w:rsidRDefault="009972CB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61A5" w:rsidRPr="005118AB">
              <w:rPr>
                <w:rFonts w:ascii="Times New Roman" w:hAnsi="Times New Roman" w:cs="Times New Roman"/>
                <w:sz w:val="28"/>
                <w:szCs w:val="28"/>
              </w:rPr>
              <w:t>) Поддержка и развитие добровольчества (волонтеров)</w:t>
            </w:r>
          </w:p>
          <w:p w:rsidR="003A7531" w:rsidRPr="005118AB" w:rsidRDefault="009972CB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7531" w:rsidRPr="005118AB">
              <w:rPr>
                <w:rFonts w:ascii="Times New Roman" w:hAnsi="Times New Roman" w:cs="Times New Roman"/>
                <w:sz w:val="28"/>
                <w:szCs w:val="28"/>
              </w:rPr>
              <w:t>)Повышение эффективности молодежной политики, реализуемой в отношении работающей молодежи на предприятиях и в организациях, создание условий для повышения социальной и экономической активности работающей молодежи</w:t>
            </w:r>
          </w:p>
          <w:p w:rsidR="003A7531" w:rsidRPr="005118AB" w:rsidRDefault="009972CB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7531" w:rsidRPr="005118AB">
              <w:rPr>
                <w:rFonts w:ascii="Times New Roman" w:hAnsi="Times New Roman" w:cs="Times New Roman"/>
                <w:sz w:val="28"/>
                <w:szCs w:val="28"/>
              </w:rPr>
              <w:t>)Поиск, поддержка одаренных детей и молодежи, создание условий для развития их интеллектуального и творческого потенциала</w:t>
            </w:r>
          </w:p>
          <w:p w:rsidR="004E06F1" w:rsidRPr="005118AB" w:rsidRDefault="009972CB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7531" w:rsidRPr="005118AB">
              <w:rPr>
                <w:rFonts w:ascii="Times New Roman" w:hAnsi="Times New Roman" w:cs="Times New Roman"/>
                <w:sz w:val="28"/>
                <w:szCs w:val="28"/>
              </w:rPr>
              <w:t>)Укрепление инфраструктуры и повышение энергетической эффективности учреждения молодежной политики</w:t>
            </w:r>
          </w:p>
          <w:p w:rsidR="003A7531" w:rsidRPr="005118AB" w:rsidRDefault="009972CB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06F1" w:rsidRPr="005118AB">
              <w:rPr>
                <w:rFonts w:ascii="Times New Roman" w:hAnsi="Times New Roman" w:cs="Times New Roman"/>
                <w:sz w:val="28"/>
                <w:szCs w:val="28"/>
              </w:rPr>
              <w:t>)Поддержка детей и молодежи, нуждающейся в особой заботе государства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A7531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  <w:r w:rsidR="00696D23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927" w:rsidRPr="005118AB" w:rsidRDefault="00CE1927" w:rsidP="0069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</w:t>
            </w:r>
            <w:r w:rsidR="00696D23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закон от 30.12.2020 № 489-ФЗ «О молодежной политике в Российской Федерации»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72BA" w:rsidRPr="005118AB" w:rsidRDefault="00696D23" w:rsidP="0069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CE1927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Указ Президента Российской Федерации от 4 февраля 2021 года №68</w:t>
            </w:r>
            <w:r w:rsidR="00CE1927"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«Об оценке эффективности деятельности высших должностных лиц (руководителей высших исполнительных органов государственной власти)</w:t>
            </w: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субъектов Российской Федерации и деятельности органов исполнительной власти субъектов Российской Федерации»</w:t>
            </w:r>
          </w:p>
          <w:p w:rsidR="00696D23" w:rsidRPr="005118AB" w:rsidRDefault="00696D23" w:rsidP="0069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3.Указ Президента Российской Федерации от 9 ноября 2022 года №809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  <w:p w:rsidR="00696D23" w:rsidRPr="005118AB" w:rsidRDefault="00696D23" w:rsidP="0069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4.Федеральный проект «Социальная активность» Национального проекта «Образование»</w:t>
            </w:r>
          </w:p>
          <w:p w:rsidR="00696D23" w:rsidRPr="005118AB" w:rsidRDefault="00696D23" w:rsidP="0069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5.Закон Республики Татарстан от 19.10.1993 №1983-XII «О молодежной политике в Республике Татарстан» (в редакции Закона Республики Татарстан от 5 мая 2021 года № 35-ЗРТ)</w:t>
            </w:r>
          </w:p>
          <w:p w:rsidR="006105EE" w:rsidRPr="005118AB" w:rsidRDefault="006105EE" w:rsidP="0061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6.Государственная программа «Развитие молодежной политики в Республике Татарстан на 2019-2025 годы», утвержденная Постановлением Кабинета Министров Республики Татарстан от 05.03.2019 №158</w:t>
            </w:r>
          </w:p>
        </w:tc>
      </w:tr>
      <w:tr w:rsidR="004E06F1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6F1" w:rsidRPr="005118AB" w:rsidRDefault="004E06F1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56" w:rsidRPr="005118AB" w:rsidRDefault="007D3756" w:rsidP="007D3756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>«Патриотическое воспитание молодежи в Мамадышском муниципальном районе на 2023-2025 годы»</w:t>
            </w:r>
          </w:p>
          <w:p w:rsidR="007D3756" w:rsidRPr="005118AB" w:rsidRDefault="007D3756" w:rsidP="007D3756">
            <w:pPr>
              <w:pStyle w:val="af2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 xml:space="preserve">«Развитие добровольчества (волонтерства) в Мамадышском муниципальном районе на 2023-2025 годы» </w:t>
            </w:r>
          </w:p>
          <w:p w:rsidR="007D3756" w:rsidRPr="005118AB" w:rsidRDefault="007D3756" w:rsidP="007D3756">
            <w:pPr>
              <w:pStyle w:val="af2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Содействие в трудоустройстве молодежи Мамадышского муниципального района на 2023-2025 годы» </w:t>
            </w:r>
          </w:p>
          <w:p w:rsidR="002E4143" w:rsidRPr="005118AB" w:rsidRDefault="002E4143" w:rsidP="002E4143">
            <w:pPr>
              <w:pStyle w:val="af2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>«Поддержка и развитие одаренной и творческой (талантливой) молодежи Мамадышского муниципального района на 2023-2025 годы»</w:t>
            </w:r>
          </w:p>
          <w:p w:rsidR="00776EAF" w:rsidRPr="005118AB" w:rsidRDefault="00776EAF" w:rsidP="00776EAF">
            <w:pPr>
              <w:pStyle w:val="af2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>«Поддержка детей и молодежи, нуждающихся в особой заботе государства в Мамадышском муниципальном районе на 2023-2025 годы»</w:t>
            </w:r>
          </w:p>
          <w:p w:rsidR="00830F24" w:rsidRPr="005118AB" w:rsidRDefault="00830F24" w:rsidP="00830F24">
            <w:pPr>
              <w:pStyle w:val="af2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>«Поддержка работающей молодежи Мамадышского муниципального района на 2023-2025 годы»</w:t>
            </w:r>
          </w:p>
          <w:p w:rsidR="004E06F1" w:rsidRPr="005118AB" w:rsidRDefault="004E06F1" w:rsidP="00776EAF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>«Поддержка сельской молодежи Мамадышского муниципального района на 2023-2025 годы»</w:t>
            </w:r>
          </w:p>
          <w:p w:rsidR="004E06F1" w:rsidRPr="005118AB" w:rsidRDefault="004E06F1" w:rsidP="00830F24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06F1" w:rsidRPr="005118AB" w:rsidRDefault="002E4143" w:rsidP="00776EAF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4E06F1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4E06F1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 w:rsidR="005E04CB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0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Программы предусмотрено из бюджета Мамадышского муниципального района.</w:t>
            </w:r>
          </w:p>
          <w:p w:rsidR="003B72BA" w:rsidRPr="005118AB" w:rsidRDefault="003B72BA" w:rsidP="003B72BA">
            <w:pPr>
              <w:spacing w:before="100" w:beforeAutospacing="1" w:after="0" w:line="240" w:lineRule="auto"/>
              <w:ind w:left="72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из средств бюджета Мамадышского муниципального района составит: </w:t>
            </w:r>
            <w:r w:rsidR="006B0568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2752" w:rsidRPr="00511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0568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752"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50 000 тыс. руб.</w:t>
            </w:r>
          </w:p>
          <w:p w:rsidR="003B72BA" w:rsidRPr="005118AB" w:rsidRDefault="003B72BA" w:rsidP="003B72B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в т. ч. по годам реализации:</w:t>
            </w:r>
          </w:p>
          <w:p w:rsidR="003B72BA" w:rsidRPr="005118AB" w:rsidRDefault="00CE2752" w:rsidP="003B72B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B0568" w:rsidRPr="005118AB">
              <w:rPr>
                <w:rFonts w:ascii="Times New Roman" w:hAnsi="Times New Roman" w:cs="Times New Roman"/>
                <w:sz w:val="28"/>
                <w:szCs w:val="28"/>
              </w:rPr>
              <w:t>2023 год –   850 000  тыс.руб;</w:t>
            </w:r>
          </w:p>
          <w:p w:rsidR="005E04CB" w:rsidRPr="005118AB" w:rsidRDefault="005E04CB" w:rsidP="003B72B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2024</w:t>
            </w:r>
            <w:r w:rsidR="006B0568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год –   850 000  тыс.руб;</w:t>
            </w:r>
          </w:p>
          <w:p w:rsidR="006B0568" w:rsidRPr="005118AB" w:rsidRDefault="006B0568" w:rsidP="003B72B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2025 год  –  850 000  тыс.руб.</w:t>
            </w:r>
          </w:p>
          <w:p w:rsidR="003B72BA" w:rsidRPr="005118AB" w:rsidRDefault="003B72BA" w:rsidP="005612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Мамадышского муниципального района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Ожидаемые конечные результаты </w:t>
            </w:r>
            <w:r w:rsidR="00CE2752"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(индикаторы) </w:t>
            </w: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реализации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BA" w:rsidRPr="005118AB" w:rsidRDefault="005612F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программы позволит достичь к 202</w:t>
            </w:r>
            <w:r w:rsidR="006B0568"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году следующих результатов: </w:t>
            </w:r>
          </w:p>
          <w:p w:rsidR="00CE2752" w:rsidRPr="005118AB" w:rsidRDefault="00CE2752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F1A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увеличение удельного веса сельской молодежи, участвующих в программах развития района (увеличение по сравнению с базовым годом на 10%)</w:t>
            </w:r>
          </w:p>
          <w:p w:rsidR="00805F1A" w:rsidRPr="005118AB" w:rsidRDefault="00805F1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увеличение количества детей и молодежи, охваченных мероприятиями патриотической направленности (увеличение по сравнению с базовым годом на 10%);</w:t>
            </w:r>
          </w:p>
          <w:p w:rsidR="00805F1A" w:rsidRPr="005118AB" w:rsidRDefault="00805F1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увеличение доли граждан, занимающихся добровольческой (волонтерской) деятельностью (увеличение по сравнению с базовым годом на 10%)</w:t>
            </w:r>
          </w:p>
          <w:p w:rsidR="00805F1A" w:rsidRPr="005118AB" w:rsidRDefault="00805F1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увеличение доли работающей молодежи, участвующих в программах социально-экономического развития района увеличение по сравнению с базовым годом на 10%)</w:t>
            </w:r>
          </w:p>
          <w:p w:rsidR="003B72BA" w:rsidRPr="005118AB" w:rsidRDefault="003B72B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увеличение доли молодых граждан, принимающих участие в мероприятиях, направленных на поддержку талантливой молодежи, молодежных социально значимых инициатив</w:t>
            </w:r>
            <w:r w:rsidR="00CE2752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(увеличение по сравнению с базовым годом на 10%</w:t>
            </w:r>
            <w:r w:rsidR="00805F1A" w:rsidRPr="005118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5F1A" w:rsidRPr="005118AB" w:rsidRDefault="00805F1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детей, занимающихся в учреждениях молодежной политики (увеличение по сравнению с базовым годом на 10%);</w:t>
            </w:r>
          </w:p>
          <w:p w:rsidR="00805F1A" w:rsidRPr="005118AB" w:rsidRDefault="00805F1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увеличение проведения мероприятий для детей и молодежи, нуждающихся в особой заботе государства(увеличение по сравнению с базовым годом на 10%);</w:t>
            </w:r>
          </w:p>
          <w:p w:rsidR="003B72BA" w:rsidRPr="005118AB" w:rsidRDefault="003B72B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 увеличение доли информационных сообщений о работе с молодежью в СМИ, в том числе в сети Интернет до 50% от общего числа информационных сообщений;</w:t>
            </w:r>
          </w:p>
          <w:p w:rsidR="003B72BA" w:rsidRPr="005118AB" w:rsidRDefault="003B72BA" w:rsidP="001B072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72BA" w:rsidRPr="005118AB" w:rsidRDefault="003B72BA" w:rsidP="006B0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  Характеристика текущего состояния сферы государственной молодежной политики </w:t>
      </w:r>
    </w:p>
    <w:p w:rsidR="00124142" w:rsidRPr="005118AB" w:rsidRDefault="003B72BA" w:rsidP="0012414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Важнейшим фактором устойчивого развития муниципального района, роста благосостояния его граждан и совершенствования общественных отношений является эффективная молодежная политика, которую следует рассматривать как самостоятельное направление деятельности органов местного самоуправления, предусматривающее формирование необходимых социальных условий инновационного развития района,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CD459B" w:rsidRPr="005118AB" w:rsidRDefault="00CD459B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достижения: Федерального закона от  30.12.20</w:t>
      </w:r>
      <w:r w:rsidR="00BD7ECD" w:rsidRPr="005118AB">
        <w:rPr>
          <w:rFonts w:ascii="Times New Roman" w:hAnsi="Times New Roman" w:cs="Times New Roman"/>
          <w:sz w:val="28"/>
          <w:szCs w:val="28"/>
        </w:rPr>
        <w:t>20</w:t>
      </w:r>
      <w:r w:rsidRPr="005118AB">
        <w:rPr>
          <w:rFonts w:ascii="Times New Roman" w:hAnsi="Times New Roman" w:cs="Times New Roman"/>
          <w:sz w:val="28"/>
          <w:szCs w:val="28"/>
        </w:rPr>
        <w:t>г. №489-ФЗ «О молодежной политике в Российской Федерации» .</w:t>
      </w:r>
    </w:p>
    <w:p w:rsidR="007954B5" w:rsidRPr="005118AB" w:rsidRDefault="007954B5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программы направлены </w:t>
      </w:r>
      <w:r w:rsidR="002B3504" w:rsidRPr="005118AB">
        <w:rPr>
          <w:rFonts w:ascii="Times New Roman" w:hAnsi="Times New Roman" w:cs="Times New Roman"/>
          <w:sz w:val="28"/>
          <w:szCs w:val="28"/>
        </w:rPr>
        <w:t>на формирование условий для достижения значений федеральных показателей, по приоритетным направлениям молодежной политики в Мамадышском муниципальном районе и работы с молодежью, в частности –реализации мероприятий федеральных показателей:</w:t>
      </w:r>
    </w:p>
    <w:p w:rsidR="002B3504" w:rsidRPr="005118AB" w:rsidRDefault="002B3504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№7  Эффективность системы выявления, поддержки и развития способностей и талантов у детей и молодежи;</w:t>
      </w:r>
    </w:p>
    <w:p w:rsidR="002B3504" w:rsidRPr="005118AB" w:rsidRDefault="002B3504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№8 Доля граждан, занимающихся добровольческой (волонтерской) деятельностью;</w:t>
      </w:r>
    </w:p>
    <w:p w:rsidR="002B3504" w:rsidRPr="005118AB" w:rsidRDefault="002B3504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№9 Условия для воспитания гармонично развитой и социально ответственной личности;</w:t>
      </w:r>
    </w:p>
    <w:p w:rsidR="002B3504" w:rsidRPr="005118AB" w:rsidRDefault="002B3504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№10 Число посещений молодежью культурных мероприятий, утвержденных Указом Президента Российской Федерации от 4 февраля 2021г. №68 Перечня показателей для оценки эффективности деятельности высших должностных </w:t>
      </w:r>
      <w:r w:rsidR="005C39C7" w:rsidRPr="005118AB">
        <w:rPr>
          <w:rFonts w:ascii="Times New Roman" w:hAnsi="Times New Roman" w:cs="Times New Roman"/>
          <w:sz w:val="28"/>
          <w:szCs w:val="28"/>
        </w:rPr>
        <w:t>лиц (руководителей  высших исполнительной</w:t>
      </w:r>
      <w:r w:rsidR="00A9458B" w:rsidRPr="005118AB">
        <w:rPr>
          <w:rFonts w:ascii="Times New Roman" w:hAnsi="Times New Roman" w:cs="Times New Roman"/>
          <w:sz w:val="28"/>
          <w:szCs w:val="28"/>
        </w:rPr>
        <w:t xml:space="preserve"> </w:t>
      </w:r>
      <w:r w:rsidR="005C39C7" w:rsidRPr="005118AB">
        <w:rPr>
          <w:rFonts w:ascii="Times New Roman" w:hAnsi="Times New Roman" w:cs="Times New Roman"/>
          <w:sz w:val="28"/>
          <w:szCs w:val="28"/>
        </w:rPr>
        <w:t>государственной власти) субьектов Российской Федерации  и деятельности исполнительной власти</w:t>
      </w:r>
      <w:r w:rsidR="000C4651" w:rsidRPr="005118AB">
        <w:rPr>
          <w:rFonts w:ascii="Times New Roman" w:hAnsi="Times New Roman" w:cs="Times New Roman"/>
          <w:sz w:val="28"/>
          <w:szCs w:val="28"/>
        </w:rPr>
        <w:t xml:space="preserve"> субьектов Российской Федерации</w:t>
      </w:r>
      <w:r w:rsidR="005C39C7" w:rsidRPr="005118AB">
        <w:rPr>
          <w:rFonts w:ascii="Times New Roman" w:hAnsi="Times New Roman" w:cs="Times New Roman"/>
          <w:sz w:val="28"/>
          <w:szCs w:val="28"/>
        </w:rPr>
        <w:t>.</w:t>
      </w:r>
    </w:p>
    <w:p w:rsidR="00C64611" w:rsidRPr="005118AB" w:rsidRDefault="005E04CB" w:rsidP="005E04CB">
      <w:pPr>
        <w:pStyle w:val="Default"/>
        <w:spacing w:line="360" w:lineRule="auto"/>
        <w:rPr>
          <w:sz w:val="28"/>
          <w:szCs w:val="28"/>
        </w:rPr>
      </w:pPr>
      <w:r w:rsidRPr="005118AB">
        <w:rPr>
          <w:sz w:val="28"/>
          <w:szCs w:val="28"/>
        </w:rPr>
        <w:t xml:space="preserve">  </w:t>
      </w:r>
      <w:r w:rsidR="00C64611" w:rsidRPr="005118AB">
        <w:rPr>
          <w:sz w:val="28"/>
          <w:szCs w:val="28"/>
        </w:rPr>
        <w:t xml:space="preserve">Мероприятия муниципальной программы направлены на достижение задач «Стратегии государственной молодежной политики Республики Татарстан до 2030 года», утвержденной постановлением Кабинета Министров Республики Татарстан от 4 февраля 2016 года № 63. </w:t>
      </w:r>
    </w:p>
    <w:p w:rsidR="00C64611" w:rsidRPr="005118AB" w:rsidRDefault="005E04CB" w:rsidP="005E04CB">
      <w:pPr>
        <w:pStyle w:val="Default"/>
        <w:spacing w:line="360" w:lineRule="auto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  </w:t>
      </w:r>
      <w:r w:rsidR="00C64611" w:rsidRPr="005118AB">
        <w:rPr>
          <w:sz w:val="28"/>
          <w:szCs w:val="28"/>
        </w:rPr>
        <w:t xml:space="preserve">Мероприятия программы </w:t>
      </w:r>
      <w:r w:rsidRPr="005118AB">
        <w:rPr>
          <w:sz w:val="28"/>
          <w:szCs w:val="28"/>
        </w:rPr>
        <w:t>направлен</w:t>
      </w:r>
      <w:r w:rsidR="00C64611" w:rsidRPr="005118AB">
        <w:rPr>
          <w:sz w:val="28"/>
          <w:szCs w:val="28"/>
        </w:rPr>
        <w:t xml:space="preserve">ы на реализацию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№ 1666, с изменениями в соответствии с Указом Президента Российской Федерации от 06.12.2018 г. № 703,, актуализированы в соответствии с задачами Стратегии противодействия экстремизму в Российской Федерации до 2025 года, утвержденной Указом Президента Российской Федерации от 29.05.2020 г. № 344 «Об утверждении Стратегии противодействия экстремизму в Российской Федерации до 2025 года. </w:t>
      </w:r>
    </w:p>
    <w:p w:rsidR="00C64611" w:rsidRPr="005118AB" w:rsidRDefault="005E04CB" w:rsidP="005E04CB">
      <w:pPr>
        <w:pStyle w:val="Default"/>
        <w:spacing w:line="360" w:lineRule="auto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   </w:t>
      </w:r>
      <w:r w:rsidR="00C64611" w:rsidRPr="005118AB">
        <w:rPr>
          <w:sz w:val="28"/>
          <w:szCs w:val="28"/>
        </w:rPr>
        <w:t xml:space="preserve">Планом мероприятий Программы предусмотрены меры по реализации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года», </w:t>
      </w:r>
      <w:r w:rsidR="00C64611" w:rsidRPr="005118AB">
        <w:rPr>
          <w:sz w:val="28"/>
          <w:szCs w:val="28"/>
        </w:rPr>
        <w:lastRenderedPageBreak/>
        <w:t xml:space="preserve">постановления Правительства Российской Федерации от 31 октября 2018 г. № 1288 «Об организации проектной деятельности в Правительстве Российской Федерации» частности, федерального проекта «Социальная активность» национального проекта «Образование», постановления Правительства Российской Федерации от 20 июня 2019 г. № 504 «Об организации проектной деятельности в Правительстве Республики Татарстан», в комплексе приоритетных направлений государственной молодежной политики в Республике Татарстан. </w:t>
      </w:r>
    </w:p>
    <w:p w:rsidR="00C64611" w:rsidRPr="005118AB" w:rsidRDefault="00C64611" w:rsidP="005E04CB">
      <w:pPr>
        <w:pStyle w:val="Default"/>
        <w:spacing w:line="360" w:lineRule="auto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Приоритет молодежной политики – это создание среды возможностей для социальной, творческой и профессиональной самореализации молодых людей. Основной принцип работы по реализации миссии – ничего для молодежи без молодежи. Исходя из главных вызовов, определены ключевые целевые установки в реализации приоритетных направлений государственной молодежной политики в Республике Татарстан: </w:t>
      </w:r>
    </w:p>
    <w:p w:rsidR="00C64611" w:rsidRPr="005118AB" w:rsidRDefault="00C64611" w:rsidP="005E04CB">
      <w:pPr>
        <w:pStyle w:val="Default"/>
        <w:spacing w:after="55" w:line="360" w:lineRule="auto"/>
        <w:rPr>
          <w:sz w:val="28"/>
          <w:szCs w:val="28"/>
        </w:rPr>
      </w:pPr>
      <w:r w:rsidRPr="005118AB">
        <w:rPr>
          <w:sz w:val="28"/>
          <w:szCs w:val="28"/>
        </w:rPr>
        <w:t xml:space="preserve"> эффективность и востребованность; </w:t>
      </w:r>
    </w:p>
    <w:p w:rsidR="00C64611" w:rsidRPr="005118AB" w:rsidRDefault="00C64611" w:rsidP="005E04CB">
      <w:pPr>
        <w:pStyle w:val="Default"/>
        <w:spacing w:after="55" w:line="360" w:lineRule="auto"/>
        <w:rPr>
          <w:sz w:val="28"/>
          <w:szCs w:val="28"/>
        </w:rPr>
      </w:pPr>
      <w:r w:rsidRPr="005118AB">
        <w:rPr>
          <w:sz w:val="28"/>
          <w:szCs w:val="28"/>
        </w:rPr>
        <w:t xml:space="preserve"> среда для самореализации молодежи; </w:t>
      </w:r>
    </w:p>
    <w:p w:rsidR="00C64611" w:rsidRPr="005118AB" w:rsidRDefault="00C64611" w:rsidP="00416AA0">
      <w:pPr>
        <w:pStyle w:val="Default"/>
        <w:spacing w:line="360" w:lineRule="auto"/>
        <w:rPr>
          <w:sz w:val="28"/>
          <w:szCs w:val="28"/>
        </w:rPr>
      </w:pPr>
      <w:r w:rsidRPr="005118AB">
        <w:rPr>
          <w:sz w:val="28"/>
          <w:szCs w:val="28"/>
        </w:rPr>
        <w:t xml:space="preserve"> новый формат коммуникаций»; </w:t>
      </w:r>
    </w:p>
    <w:p w:rsidR="003B72BA" w:rsidRPr="005118AB" w:rsidRDefault="003B72BA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Отдел  по делам молодежи и спорту</w:t>
      </w:r>
      <w:r w:rsidR="00466054" w:rsidRPr="005118AB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</w:t>
      </w:r>
      <w:r w:rsidRPr="005118AB">
        <w:rPr>
          <w:rFonts w:ascii="Times New Roman" w:hAnsi="Times New Roman" w:cs="Times New Roman"/>
          <w:sz w:val="28"/>
          <w:szCs w:val="28"/>
        </w:rPr>
        <w:t xml:space="preserve"> в</w:t>
      </w:r>
      <w:r w:rsidR="00466054" w:rsidRPr="005118AB">
        <w:rPr>
          <w:rFonts w:ascii="Times New Roman" w:hAnsi="Times New Roman" w:cs="Times New Roman"/>
          <w:sz w:val="28"/>
          <w:szCs w:val="28"/>
        </w:rPr>
        <w:t xml:space="preserve">ыступает основным координатором </w:t>
      </w:r>
      <w:r w:rsidRPr="005118AB">
        <w:rPr>
          <w:rFonts w:ascii="Times New Roman" w:hAnsi="Times New Roman" w:cs="Times New Roman"/>
          <w:sz w:val="28"/>
          <w:szCs w:val="28"/>
        </w:rPr>
        <w:t>формирования и реализации молодежной политики, к главным направлениям деятельности которого относятся: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развитие инфраструктуры молодежной политики;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социальная защита молодежи;</w:t>
      </w:r>
    </w:p>
    <w:p w:rsidR="003B72BA" w:rsidRPr="005118AB" w:rsidRDefault="003B72BA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военно-патр</w:t>
      </w:r>
      <w:r w:rsidR="00466054" w:rsidRPr="005118AB">
        <w:rPr>
          <w:rFonts w:ascii="Times New Roman" w:hAnsi="Times New Roman" w:cs="Times New Roman"/>
          <w:sz w:val="28"/>
          <w:szCs w:val="28"/>
        </w:rPr>
        <w:t>иотическое воспитание молодежи;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развитие студенческого самодеятельного творчества и молодых дарований;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поддержка молодых семей;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поиск и поддержка талантливой молодежи, молодежных инициатив;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организация досуга и отдыха подростков и молодежи.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5118AB">
        <w:rPr>
          <w:rFonts w:ascii="Times New Roman" w:hAnsi="Times New Roman" w:cs="Times New Roman"/>
          <w:sz w:val="28"/>
          <w:szCs w:val="28"/>
        </w:rPr>
        <w:t>Молодежная инфраструктура Мамадышского муниципального района  представлена тремя учреждениями, подведомственными Отделу по делам молодежи:</w:t>
      </w:r>
      <w:r w:rsidR="00416AA0" w:rsidRPr="005118AB">
        <w:rPr>
          <w:rFonts w:ascii="Times New Roman" w:hAnsi="Times New Roman" w:cs="Times New Roman"/>
          <w:sz w:val="28"/>
          <w:szCs w:val="28"/>
        </w:rPr>
        <w:t xml:space="preserve"> МКУ МЦ «Молодежный центр»,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МБУ МПК «Мечта» (подведомственное учреждение МПК «Юность»)</w:t>
      </w:r>
      <w:r w:rsidR="00416AA0" w:rsidRPr="005118AB">
        <w:rPr>
          <w:rFonts w:ascii="Times New Roman" w:hAnsi="Times New Roman" w:cs="Times New Roman"/>
          <w:sz w:val="28"/>
          <w:szCs w:val="28"/>
        </w:rPr>
        <w:t xml:space="preserve">, </w:t>
      </w:r>
      <w:r w:rsidRPr="005118AB">
        <w:rPr>
          <w:rFonts w:ascii="Times New Roman" w:hAnsi="Times New Roman" w:cs="Times New Roman"/>
          <w:sz w:val="28"/>
          <w:szCs w:val="28"/>
        </w:rPr>
        <w:t xml:space="preserve"> и МБУ ОДУЛ «Кама». С одной стороны – это серьезный </w:t>
      </w:r>
      <w:r w:rsidRPr="005118AB">
        <w:rPr>
          <w:rFonts w:ascii="Times New Roman" w:hAnsi="Times New Roman" w:cs="Times New Roman"/>
          <w:sz w:val="28"/>
          <w:szCs w:val="28"/>
        </w:rPr>
        <w:lastRenderedPageBreak/>
        <w:t>организационный потенциал с широким спектром, с другой – это большой комплекс, который требует ресурсов для содержания и развития.</w:t>
      </w:r>
      <w:r w:rsidRPr="005118AB">
        <w:rPr>
          <w:rFonts w:ascii="Times New Roman" w:hAnsi="Times New Roman" w:cs="Times New Roman"/>
        </w:rPr>
        <w:t xml:space="preserve">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В своей деятельности Отдел по делам молодежи и спорту реализует большой спектр важных направлений по формированию потенциала города прежде всего путем привития молодому поколению культурных, нравственных ценностей, воспитывая гражданскую позицию, создавая условия для многогранного интеллектуального развития.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Работа с талантливой молодежью охватывает всевозможные сферы: от фундаментальной и прикладной науки до творчества, от патриотического воспитания до добровольческой деятельности, от культуры болельщиков до развития новых видов спорта.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Высокая гражданская активность подростков и молодежи поддерживается организацией патриотической работы: проведение митингов в честь памятных дат, семинаров и конференций с участием ветеранов, героев и лучших специалистов историков, поддержка движения поисковиков.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Современная молодежь регулярно пользуется Интернетом, рассматривая его как основной источник информации и главное средство коммуникации. В связи с этим активизирована работа в социальных сетях, меняются способы и формы подачи материалов (размещение емкого короткого контента и интерактивное вовлечение в мероприятие незадолго до его фактического проведения). Отдел по делам молодежи и спорту выстраивает коммуникации в социальных сетях для анонсирования событий, взаимодействия с молодежью, вовлечения ее в активную общественную жизнь. Ведется разработка важных направлений по формированию личностного потенциала горожан прежде всего за счет привития культурных, нравственных ценностей молодому поколению, воспитания гражданской</w:t>
      </w:r>
      <w:r w:rsidRPr="005118AB">
        <w:rPr>
          <w:rFonts w:ascii="Times New Roman" w:hAnsi="Times New Roman" w:cs="Times New Roman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 xml:space="preserve">позиции, создания условий для многогранного интеллектуального развития. Программа в данном случае будет эффективно способствовать решению проблем, связанных с необходимостью совершенствования, воспитания и самореализации молодежи.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Однако, в Мамадышском муниципальном районе имеется и ряд проблем в данной сфере, среди которых можно выделить следующие: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 xml:space="preserve">1) отставание уровня развития инфраструктуры молодежной политики от требований, предъявляемых современным обществом;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2) отток талантливой молодежи для обучения в высших учебных заведениях и, как следствие, снижение количества высококвалифицированных кадров;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3) проблемы интегрирования прибывающей молодежи в социальную жизнь города и ее адаптации к новым условиям;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4) отсутствие объектов молодежной политики в некоторых микрорайонах;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5) вновь появляющаяся тенденция к росту преступности среди несовершеннолетних и молодежи. </w:t>
      </w:r>
    </w:p>
    <w:p w:rsidR="003B72BA" w:rsidRPr="005118AB" w:rsidRDefault="003B72BA" w:rsidP="003B72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51" w:rsidRPr="005118AB" w:rsidRDefault="003B72BA" w:rsidP="000C46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Цели, задачи, сроки и этапы реализации Программы</w:t>
      </w:r>
    </w:p>
    <w:p w:rsidR="00466054" w:rsidRPr="005118AB" w:rsidRDefault="003B72BA" w:rsidP="003B72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реализации Программы является </w:t>
      </w:r>
      <w:r w:rsidR="000C4651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молодежной политики в Мамадышском муниципальн</w:t>
      </w:r>
      <w:r w:rsidR="00466054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районе Республики Татарстан.</w:t>
      </w:r>
    </w:p>
    <w:p w:rsidR="003B72BA" w:rsidRPr="005118AB" w:rsidRDefault="003B72BA" w:rsidP="003B72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Для ее достижения необходимо реш</w:t>
      </w:r>
      <w:r w:rsidR="00466054" w:rsidRPr="005118AB">
        <w:rPr>
          <w:rFonts w:ascii="Times New Roman" w:hAnsi="Times New Roman" w:cs="Times New Roman"/>
          <w:sz w:val="28"/>
          <w:szCs w:val="28"/>
        </w:rPr>
        <w:t>ить ряд основных задач: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1)Управление социальным развитием молодежи, использование её созидательного  потенциала в укреплении конкурентоспособности республики, обеспечение оптимальных условий для повышения качества жизни молодого поколения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2)Создание условий для повышения социальной и экономической активности сельской молодежи;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3)Развитие и модернизация системы патриотического воспитания;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4) Поддержка и развитие добровольчества (волонтеров)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5)Повышение эффективности молодежной политики, реализуемой в отношении работающей молодежи на предприятиях и в организациях, создание условий для повышения социальной и экономической активности работающей молодежи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6)Поиск, поддержка одаренных детей и молодежи, создание условий для развития их интеллектуального и творческого потенциала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7)Укрепление инфраструктуры и повышение энергетической эффективности учреждения молодежной политики</w:t>
      </w:r>
    </w:p>
    <w:p w:rsidR="003B72BA" w:rsidRPr="005118AB" w:rsidRDefault="00466054" w:rsidP="004660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sz w:val="28"/>
          <w:szCs w:val="28"/>
        </w:rPr>
        <w:t>8)Поддержка детей и молодежи, нуждающейся в особой заботе государства</w:t>
      </w: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2BA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Программы предполагается осуществить в период с 202</w:t>
      </w: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72BA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202</w:t>
      </w: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72BA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3B72BA" w:rsidRPr="005118AB" w:rsidRDefault="003B72BA" w:rsidP="003B72BA">
      <w:pPr>
        <w:spacing w:after="0" w:line="360" w:lineRule="auto"/>
        <w:ind w:left="720" w:hanging="360"/>
        <w:jc w:val="center"/>
        <w:rPr>
          <w:b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3.Обоснование ресурсного обеспечения Программы Финансовое обеспечение реализации</w:t>
      </w:r>
      <w:r w:rsidRPr="005118AB">
        <w:rPr>
          <w:b/>
        </w:rPr>
        <w:t>.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Муниципальная программа предполагает использование средств бюджета Мамадышского муниципального района. </w:t>
      </w:r>
    </w:p>
    <w:p w:rsidR="003B72BA" w:rsidRPr="005118AB" w:rsidRDefault="003B72BA" w:rsidP="003B72BA">
      <w:pPr>
        <w:spacing w:after="0" w:line="360" w:lineRule="auto"/>
        <w:ind w:left="72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sz w:val="28"/>
          <w:szCs w:val="28"/>
        </w:rPr>
        <w:t>Общий объем финансирования Программы из средств бюджета Мамадышского муниципального района составит</w:t>
      </w:r>
      <w:r w:rsidR="00EE0743" w:rsidRPr="005118AB">
        <w:rPr>
          <w:rFonts w:ascii="Times New Roman" w:hAnsi="Times New Roman" w:cs="Times New Roman"/>
          <w:sz w:val="28"/>
          <w:szCs w:val="28"/>
        </w:rPr>
        <w:t xml:space="preserve">:      </w:t>
      </w:r>
      <w:r w:rsidR="00466054" w:rsidRPr="005118AB">
        <w:rPr>
          <w:rFonts w:ascii="Times New Roman" w:hAnsi="Times New Roman" w:cs="Times New Roman"/>
          <w:sz w:val="28"/>
          <w:szCs w:val="28"/>
        </w:rPr>
        <w:t>2 5</w:t>
      </w:r>
      <w:r w:rsidRPr="005118AB">
        <w:rPr>
          <w:rFonts w:ascii="Times New Roman" w:hAnsi="Times New Roman" w:cs="Times New Roman"/>
          <w:sz w:val="28"/>
          <w:szCs w:val="28"/>
        </w:rPr>
        <w:t>50 000 тыс. руб.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 т. ч. по годам реализации:</w:t>
      </w:r>
    </w:p>
    <w:p w:rsidR="003B72BA" w:rsidRPr="005118AB" w:rsidRDefault="003B72BA" w:rsidP="003B72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2023 год –   850 000  </w:t>
      </w:r>
      <w:r w:rsidR="000C4651" w:rsidRPr="005118AB">
        <w:rPr>
          <w:rFonts w:ascii="Times New Roman" w:hAnsi="Times New Roman" w:cs="Times New Roman"/>
          <w:sz w:val="28"/>
          <w:szCs w:val="28"/>
        </w:rPr>
        <w:t>тыс.руб;</w:t>
      </w:r>
    </w:p>
    <w:p w:rsidR="000C4651" w:rsidRPr="005118AB" w:rsidRDefault="000C4651" w:rsidP="003B72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2024 год –   850 000  тыс.руб;</w:t>
      </w:r>
    </w:p>
    <w:p w:rsidR="000C4651" w:rsidRPr="005118AB" w:rsidRDefault="000C4651" w:rsidP="003B72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2025 год –   850 000  тыс.руб.</w:t>
      </w:r>
    </w:p>
    <w:p w:rsidR="000C4651" w:rsidRPr="005118AB" w:rsidRDefault="000C4651" w:rsidP="003B72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Объемы финансирования Программы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</w:r>
    </w:p>
    <w:p w:rsidR="003B72BA" w:rsidRPr="005118AB" w:rsidRDefault="003B72BA" w:rsidP="003B72B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4. Механизм реализации Программы.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Ответственным за реализацию Программы является Отдел по делам молодежи и спорту, который осуществляет мониторинг целевых индикаторов. В реализации Программы принимают участие все подведомственные учреждения Отдела по делам молодежи и спорту. 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закупку товаров, работ, услуг для обеспечения государственных нужд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Текущее управление Программой осуществляет координатор Программы МКУ «Отдел по делам молодежи спорту Исполнительного комитета Мамадышского муниципального района РТ»: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-обеспечивает разработку муниципальной программы, ее согласование с иными исполнителями отдельных мероприятий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-формирует структуру Программы и перечень иных исполнителей отдельных мероприятий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-осуществляет подготовку предложений по объемам и источникам средств </w:t>
      </w:r>
      <w:r w:rsidRPr="005118AB">
        <w:rPr>
          <w:rFonts w:ascii="Times New Roman" w:hAnsi="Times New Roman" w:cs="Times New Roman"/>
          <w:sz w:val="28"/>
          <w:szCs w:val="28"/>
        </w:rPr>
        <w:lastRenderedPageBreak/>
        <w:t>реализации Программы на основании предложений муниципальных заказчиков, ответственных за выполнение мероприятий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-осуществляет мониторинг и анализ отчетов, иных исполнителей отдельных мероприятий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-проводит оценку эффективности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-готовит годовой отчет о ходе реализации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-организует информационную и разъяснительную работу, направленную на освещение целей и задач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-размещает информацию о ходе реализации и достигнутых результатах Программы на официальном сайте в сети «Интернет»; 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-несет ответственность за целевое и эффективное использование бюджетных средств Программы.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-осуществляет иные полномочия, установленные Программой.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 реализации Программы принимают участие муниципальные бюджетные учреждения, подведомственные МКУ «Отдел по делам молодежи и спорту Исполнительного комитета Мамадышского муниципального района РТ», которые несут ответственность за целевое и эффективное использование бюджетных средств</w:t>
      </w:r>
      <w:r w:rsidR="00466054" w:rsidRPr="005118AB">
        <w:rPr>
          <w:rFonts w:ascii="Times New Roman" w:hAnsi="Times New Roman" w:cs="Times New Roman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 xml:space="preserve"> Программы и своевременное предоставление отчетных документов.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предусматривает обеспечение деятельности муниципальных бюджетных учреждений, предоставляющих услуги в сфере молодежной политики, путем составления, утверждения и ведения бюджетных смет. </w:t>
      </w:r>
    </w:p>
    <w:p w:rsidR="003B72BA" w:rsidRPr="005118AB" w:rsidRDefault="003B72BA" w:rsidP="003B72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Контроль за реализацией Программы осуществляет Исполнительный комитет Мамадышского муниципального района.</w:t>
      </w:r>
    </w:p>
    <w:p w:rsidR="003B72BA" w:rsidRPr="005118AB" w:rsidRDefault="003B72BA" w:rsidP="00A3743E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Перечень целевых показателей Программы с расшифровкой плановых значений по годам ее реализации</w:t>
      </w:r>
    </w:p>
    <w:p w:rsidR="003B72BA" w:rsidRPr="005118AB" w:rsidRDefault="003B72BA" w:rsidP="003B72BA">
      <w:pPr>
        <w:pStyle w:val="ConsPlusNormal"/>
        <w:ind w:left="144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851"/>
        <w:gridCol w:w="1134"/>
        <w:gridCol w:w="1134"/>
        <w:gridCol w:w="1559"/>
      </w:tblGrid>
      <w:tr w:rsidR="006532EA" w:rsidRPr="005118AB" w:rsidTr="00A3743E">
        <w:tc>
          <w:tcPr>
            <w:tcW w:w="817" w:type="dxa"/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критериев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Ед.изм.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0C46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0C46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0C46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г.</w:t>
            </w:r>
          </w:p>
        </w:tc>
      </w:tr>
      <w:tr w:rsidR="006532EA" w:rsidRPr="005118AB" w:rsidTr="00A3743E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A" w:rsidRPr="005118AB" w:rsidTr="00A3743E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653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молодежи, участвующей в культурно-досуговых мероприятиях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6 000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6 150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6250</w:t>
            </w:r>
          </w:p>
        </w:tc>
      </w:tr>
      <w:tr w:rsidR="006532EA" w:rsidRPr="005118AB" w:rsidTr="00A3743E">
        <w:trPr>
          <w:trHeight w:val="1310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мероприятиях, направленных на гражданское и патриотическое воспитание молодежи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DD18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2 250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2350</w:t>
            </w:r>
          </w:p>
        </w:tc>
      </w:tr>
      <w:tr w:rsidR="006532EA" w:rsidRPr="005118AB" w:rsidTr="00A3743E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653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мероприятиях, направленных на повышение добровольческую деятельность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1 500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6532EA" w:rsidRPr="005118AB" w:rsidTr="00A3743E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мероприятиях творческой и интеллектуальной направленности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6400</w:t>
            </w:r>
          </w:p>
        </w:tc>
      </w:tr>
      <w:tr w:rsidR="006532EA" w:rsidRPr="005118AB" w:rsidTr="00A3743E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участвующих в мероприятиях, направленных на здоровый образ жизни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4 300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4350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</w:tr>
      <w:tr w:rsidR="006532EA" w:rsidRPr="005118AB" w:rsidTr="00A3743E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трудоустроенной молодежи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532EA" w:rsidRPr="005118AB" w:rsidTr="00A3743E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 охваченных профилактической работой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4 200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4350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</w:tr>
    </w:tbl>
    <w:p w:rsidR="005612FA" w:rsidRPr="005118AB" w:rsidRDefault="005612FA" w:rsidP="006532E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DD18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Оценка реализации мероприятий Программы производится координатором Программы, основываясь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D94F71" w:rsidRPr="005118AB" w:rsidRDefault="00D94F71" w:rsidP="00653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6. Оценка социально-экономической эффективности Программы</w:t>
      </w:r>
    </w:p>
    <w:p w:rsidR="006532E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Эффективность реализации Программы</w:t>
      </w:r>
      <w:r w:rsidR="006532EA" w:rsidRPr="005118AB">
        <w:rPr>
          <w:rFonts w:ascii="Times New Roman" w:hAnsi="Times New Roman" w:cs="Times New Roman"/>
          <w:sz w:val="28"/>
          <w:szCs w:val="28"/>
        </w:rPr>
        <w:t>:</w:t>
      </w:r>
      <w:r w:rsidRPr="00511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сокращени</w:t>
      </w:r>
      <w:r w:rsidR="006532EA" w:rsidRPr="005118AB">
        <w:rPr>
          <w:rFonts w:ascii="Times New Roman" w:hAnsi="Times New Roman" w:cs="Times New Roman"/>
          <w:sz w:val="28"/>
          <w:szCs w:val="28"/>
        </w:rPr>
        <w:t>е</w:t>
      </w:r>
      <w:r w:rsidRPr="005118AB">
        <w:rPr>
          <w:rFonts w:ascii="Times New Roman" w:hAnsi="Times New Roman" w:cs="Times New Roman"/>
          <w:sz w:val="28"/>
          <w:szCs w:val="28"/>
        </w:rPr>
        <w:t xml:space="preserve"> негативных (общественно опасных) явлений в молодежной среде, таких как преступность, наркомания, алкоголизм, экстремизм; 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появлени</w:t>
      </w:r>
      <w:r w:rsidR="006532EA" w:rsidRPr="005118AB">
        <w:rPr>
          <w:rFonts w:ascii="Times New Roman" w:hAnsi="Times New Roman" w:cs="Times New Roman"/>
          <w:sz w:val="28"/>
          <w:szCs w:val="28"/>
        </w:rPr>
        <w:t>е</w:t>
      </w:r>
      <w:r w:rsidRPr="005118AB">
        <w:rPr>
          <w:rFonts w:ascii="Times New Roman" w:hAnsi="Times New Roman" w:cs="Times New Roman"/>
          <w:sz w:val="28"/>
          <w:szCs w:val="28"/>
        </w:rPr>
        <w:t xml:space="preserve"> эффективных механизмов включения молодежи в процессы социально-экономического, общественно-политического и культурного развития;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- выстраивани</w:t>
      </w:r>
      <w:r w:rsidR="006532EA" w:rsidRPr="005118AB">
        <w:rPr>
          <w:rFonts w:ascii="Times New Roman" w:hAnsi="Times New Roman" w:cs="Times New Roman"/>
          <w:sz w:val="28"/>
          <w:szCs w:val="28"/>
        </w:rPr>
        <w:t>е</w:t>
      </w:r>
      <w:r w:rsidRPr="005118AB">
        <w:rPr>
          <w:rFonts w:ascii="Times New Roman" w:hAnsi="Times New Roman" w:cs="Times New Roman"/>
          <w:sz w:val="28"/>
          <w:szCs w:val="28"/>
        </w:rPr>
        <w:t xml:space="preserve"> эффективной работы в сфере досуга и творчества молодежи; 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координаци</w:t>
      </w:r>
      <w:r w:rsidR="006532EA" w:rsidRPr="005118AB">
        <w:rPr>
          <w:rFonts w:ascii="Times New Roman" w:hAnsi="Times New Roman" w:cs="Times New Roman"/>
          <w:sz w:val="28"/>
          <w:szCs w:val="28"/>
        </w:rPr>
        <w:t>я</w:t>
      </w:r>
      <w:r w:rsidRPr="005118AB">
        <w:rPr>
          <w:rFonts w:ascii="Times New Roman" w:hAnsi="Times New Roman" w:cs="Times New Roman"/>
          <w:sz w:val="28"/>
          <w:szCs w:val="28"/>
        </w:rPr>
        <w:t xml:space="preserve"> деятельности организаций, занимающихся работой с молодежью; 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>- повышени</w:t>
      </w:r>
      <w:r w:rsidR="006532EA" w:rsidRPr="005118AB">
        <w:rPr>
          <w:rFonts w:ascii="Times New Roman" w:hAnsi="Times New Roman" w:cs="Times New Roman"/>
          <w:sz w:val="28"/>
          <w:szCs w:val="28"/>
        </w:rPr>
        <w:t>е</w:t>
      </w:r>
      <w:r w:rsidRPr="005118AB">
        <w:rPr>
          <w:rFonts w:ascii="Times New Roman" w:hAnsi="Times New Roman" w:cs="Times New Roman"/>
          <w:sz w:val="28"/>
          <w:szCs w:val="28"/>
        </w:rPr>
        <w:t xml:space="preserve"> качества и разнообразия услуг в сфере молодежной политики; - выявлении представителей одаренной молодежи в целях дальнейшей поддержки их творческого становления; 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проведени</w:t>
      </w:r>
      <w:r w:rsidR="006532EA" w:rsidRPr="005118AB">
        <w:rPr>
          <w:rFonts w:ascii="Times New Roman" w:hAnsi="Times New Roman" w:cs="Times New Roman"/>
          <w:sz w:val="28"/>
          <w:szCs w:val="28"/>
        </w:rPr>
        <w:t>е</w:t>
      </w:r>
      <w:r w:rsidRPr="005118AB">
        <w:rPr>
          <w:rFonts w:ascii="Times New Roman" w:hAnsi="Times New Roman" w:cs="Times New Roman"/>
          <w:sz w:val="28"/>
          <w:szCs w:val="28"/>
        </w:rPr>
        <w:t xml:space="preserve"> крупных городских массовых мероприятий на высоком художественно-творческом уровне.  </w:t>
      </w:r>
    </w:p>
    <w:p w:rsidR="006532EA" w:rsidRPr="005118AB" w:rsidRDefault="006532E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повышение уровня патриотической, политической и гражданской активности, зрелости молодежи;</w:t>
      </w:r>
    </w:p>
    <w:p w:rsidR="003B72BA" w:rsidRPr="005118AB" w:rsidRDefault="006532EA" w:rsidP="006532E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 xml:space="preserve">           -  </w:t>
      </w:r>
      <w:r w:rsidRPr="00511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трудовой, предпринимательской, творческой активности молодежи;</w:t>
      </w:r>
    </w:p>
    <w:p w:rsidR="006532EA" w:rsidRPr="005118AB" w:rsidRDefault="002B2699" w:rsidP="002B269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="006532EA" w:rsidRPr="00511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количества молодежи, занятой в социально значимых программах и проектах;</w:t>
      </w:r>
    </w:p>
    <w:p w:rsidR="006532EA" w:rsidRPr="005118AB" w:rsidRDefault="002B2699" w:rsidP="002B269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- </w:t>
      </w:r>
      <w:r w:rsidR="006532EA" w:rsidRPr="00511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уровня самооргани</w:t>
      </w:r>
      <w:r w:rsidRPr="00511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зации и самоуправления молодежи</w:t>
      </w: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72BA" w:rsidRPr="005118AB" w:rsidRDefault="003B72BA" w:rsidP="003B7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B72BA" w:rsidRPr="005118AB" w:rsidSect="002545C5">
          <w:pgSz w:w="11906" w:h="16838"/>
          <w:pgMar w:top="709" w:right="424" w:bottom="1134" w:left="1276" w:header="708" w:footer="708" w:gutter="0"/>
          <w:cols w:space="708"/>
          <w:docGrid w:linePitch="360"/>
        </w:sect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  Перечень мероприятий Программы</w:t>
      </w:r>
    </w:p>
    <w:p w:rsidR="003B72BA" w:rsidRPr="005118AB" w:rsidRDefault="003B72BA" w:rsidP="003B7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 реализуются по следующим направлениям:</w:t>
      </w:r>
    </w:p>
    <w:p w:rsidR="003B72BA" w:rsidRPr="005118AB" w:rsidRDefault="003B72BA" w:rsidP="003B7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709"/>
        <w:gridCol w:w="6770"/>
        <w:gridCol w:w="2552"/>
        <w:gridCol w:w="1843"/>
        <w:gridCol w:w="2976"/>
      </w:tblGrid>
      <w:tr w:rsidR="003B72BA" w:rsidRPr="005118AB" w:rsidTr="00A3743E">
        <w:trPr>
          <w:trHeight w:hRule="exact" w:val="84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 мероприятий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Исполнители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 финансирования</w:t>
            </w:r>
          </w:p>
        </w:tc>
      </w:tr>
      <w:tr w:rsidR="003B72BA" w:rsidRPr="005118AB" w:rsidTr="00A3743E">
        <w:trPr>
          <w:trHeight w:val="32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B72BA" w:rsidRPr="005118AB" w:rsidTr="00A3743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Пропаганда здорового образа жизни путем развития современных молодежных направлений, «уличной» культуры, являющихся одним из основных методов осуществления профилактики негативных проявлений в молодежной среде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A374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развитие социоклубной системы в целях организации более эффективной работы по месту жительства для детей и молодежи. Организация работы на досуговых площадках. Развитие и поддержка системы молодежного и семейного отдыха. Организация программы летнего отдыха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71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</w:t>
            </w:r>
          </w:p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A374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 воспитание молодежи, гражданское и нравственное становление молодых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ОДМС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A374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решению социально-экономических проблем при организации работы с молодежными общественными организациями, объединениями и группами. Поддержка и развитие молодежных добровольческих инициатив, направленных на вовлечение молодежи в социальную жизнь общества.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A374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и интеллектуальное развитие молодых граждан, поддержка и развитие молодёжных общественных инициатив. Развитие системы школьного и студенческого самоуправления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A374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6.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 молодежи. Профилактика правонарушений и безнадзорности в молодежной сред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A374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молодежного движения на предприятиях и в организациях города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A374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социальных, творческих, инициатив, повышение гражданской активности сельской молодежи. Выявление талантливых молодых лидеров в селе, приобщение молодежи к решению социально-экономических проблем своей малой Родины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</w:tbl>
    <w:p w:rsidR="003B72BA" w:rsidRPr="005118AB" w:rsidRDefault="003B72BA" w:rsidP="003B72BA">
      <w:pPr>
        <w:rPr>
          <w:b/>
          <w:bCs/>
        </w:rPr>
        <w:sectPr w:rsidR="003B72BA" w:rsidRPr="005118AB" w:rsidSect="003B72BA">
          <w:pgSz w:w="16838" w:h="11906" w:orient="landscape"/>
          <w:pgMar w:top="851" w:right="709" w:bottom="850" w:left="1134" w:header="708" w:footer="708" w:gutter="0"/>
          <w:cols w:space="708"/>
          <w:docGrid w:linePitch="360"/>
        </w:sectPr>
      </w:pPr>
    </w:p>
    <w:p w:rsidR="003B72BA" w:rsidRPr="005118AB" w:rsidRDefault="003B72BA" w:rsidP="008A6FC9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</w:t>
      </w:r>
    </w:p>
    <w:p w:rsidR="003B72BA" w:rsidRPr="005118AB" w:rsidRDefault="003B72BA" w:rsidP="00E93C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118A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Патриотическое воспитание молодежи </w:t>
      </w:r>
    </w:p>
    <w:p w:rsidR="003B72BA" w:rsidRPr="005118AB" w:rsidRDefault="003B72BA" w:rsidP="00E93C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 xml:space="preserve">Мамадышского </w:t>
      </w:r>
      <w:r w:rsidRPr="005118A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3B72BA" w:rsidRPr="005118AB" w:rsidRDefault="003B72BA" w:rsidP="005155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BC56DB" w:rsidRPr="005118AB">
        <w:rPr>
          <w:rFonts w:ascii="Times New Roman" w:hAnsi="Times New Roman" w:cs="Times New Roman"/>
          <w:b/>
          <w:spacing w:val="-1"/>
          <w:sz w:val="28"/>
          <w:szCs w:val="28"/>
        </w:rPr>
        <w:t>Татарстан на 202</w:t>
      </w:r>
      <w:r w:rsidR="008A6FC9" w:rsidRPr="005118AB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 w:rsidR="00BC56DB" w:rsidRPr="005118AB">
        <w:rPr>
          <w:rFonts w:ascii="Times New Roman" w:hAnsi="Times New Roman" w:cs="Times New Roman"/>
          <w:b/>
          <w:spacing w:val="-1"/>
          <w:sz w:val="28"/>
          <w:szCs w:val="28"/>
        </w:rPr>
        <w:t>-2025</w:t>
      </w: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годы</w:t>
      </w:r>
      <w:r w:rsidR="00515566" w:rsidRPr="005118A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B72BA" w:rsidRPr="005118AB" w:rsidRDefault="00515566" w:rsidP="0051556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567"/>
        <w:gridCol w:w="1417"/>
        <w:gridCol w:w="1335"/>
        <w:gridCol w:w="1335"/>
        <w:gridCol w:w="1884"/>
      </w:tblGrid>
      <w:tr w:rsidR="003B72BA" w:rsidRPr="005118AB" w:rsidTr="00A3743E">
        <w:trPr>
          <w:trHeight w:val="841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7D37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Подпрограмма «</w:t>
            </w:r>
            <w:r w:rsidRPr="005118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Патриотическое воспитание молодежи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Мамадышского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Республики </w:t>
            </w:r>
            <w:r w:rsidR="00BC56DB"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Татарстан на 202</w:t>
            </w:r>
            <w:r w:rsidR="008A6FC9"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</w:t>
            </w:r>
            <w:r w:rsidR="00BC56DB"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-2025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годы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» (далее – Подпрограмма-</w:t>
            </w:r>
            <w:r w:rsidR="007D3756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</w:tc>
      </w:tr>
      <w:tr w:rsidR="003B72BA" w:rsidRPr="005118AB" w:rsidTr="00A3743E">
        <w:trPr>
          <w:trHeight w:val="822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515566" w:rsidP="003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Подпрограммы-2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 </w:t>
            </w:r>
            <w:r w:rsidR="00FC49A3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и спорту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Татарстан. </w:t>
            </w:r>
          </w:p>
        </w:tc>
      </w:tr>
      <w:tr w:rsidR="003B72BA" w:rsidRPr="005118AB" w:rsidTr="00A3743E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Подпрограммы-2 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</w:t>
            </w:r>
            <w:r w:rsidR="00515566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 спорту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AC1" w:rsidRPr="005118AB" w:rsidTr="00A3743E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5118AB" w:rsidRDefault="004F1AC1" w:rsidP="003B72B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Цели Подпрограммы-2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5118AB" w:rsidRDefault="004F1AC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Развитие и модернизация системы патриотического воспитания молодежи</w:t>
            </w:r>
          </w:p>
        </w:tc>
      </w:tr>
      <w:tr w:rsidR="003B72BA" w:rsidRPr="005118AB" w:rsidTr="00A3743E">
        <w:trPr>
          <w:trHeight w:val="112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4F1AC1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>адачи Подпрограммы-2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инфраструктуры патриотического воспитания;</w:t>
            </w:r>
          </w:p>
          <w:p w:rsidR="009C156B" w:rsidRPr="005118AB" w:rsidRDefault="009C156B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подготовка граждан к военной службе;</w:t>
            </w:r>
          </w:p>
          <w:p w:rsidR="009C156B" w:rsidRPr="005118AB" w:rsidRDefault="009C156B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развитие Регионального отделения штаба Всероссийского военно-патриотического движения «Юнармия»;</w:t>
            </w:r>
          </w:p>
          <w:p w:rsidR="003B72BA" w:rsidRPr="005118AB" w:rsidRDefault="003B72BA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межведомственного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взаимодействия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      </w:r>
          </w:p>
          <w:p w:rsidR="003B72BA" w:rsidRPr="005118AB" w:rsidRDefault="003B72BA" w:rsidP="003B72BA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готовности к выполнению конституционных обязанностей по защите Отечества; </w:t>
            </w:r>
          </w:p>
          <w:p w:rsidR="003B72BA" w:rsidRPr="005118AB" w:rsidRDefault="003B72BA" w:rsidP="003B72BA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направлений и форм работы по патриотическому воспитанию молодежи;</w:t>
            </w:r>
          </w:p>
          <w:p w:rsidR="003B72BA" w:rsidRPr="005118AB" w:rsidRDefault="003B72BA" w:rsidP="003B72BA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патриотического воспитания в образовательных учреждениях, учреждениях дополнительного образования, общественных объединениях;</w:t>
            </w:r>
          </w:p>
          <w:p w:rsidR="003B72BA" w:rsidRPr="005118AB" w:rsidRDefault="003B72BA" w:rsidP="003B72BA">
            <w:pPr>
              <w:tabs>
                <w:tab w:val="left" w:leader="dot" w:pos="25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развитие нормативно-правовой и организационно-методической базы патриотического воспитания;</w:t>
            </w:r>
          </w:p>
          <w:p w:rsidR="003B72BA" w:rsidRPr="005118AB" w:rsidRDefault="003B72BA" w:rsidP="003B72BA">
            <w:pPr>
              <w:tabs>
                <w:tab w:val="left" w:leader="dot" w:pos="25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научное и информационное обеспечение патриотического воспитания;</w:t>
            </w:r>
          </w:p>
          <w:p w:rsidR="003B72BA" w:rsidRPr="005118AB" w:rsidRDefault="003B72BA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организация подготовки, переподготовки и повышения квалификации специалистов по патриотическому воспитанию.</w:t>
            </w:r>
          </w:p>
        </w:tc>
      </w:tr>
      <w:tr w:rsidR="003B72BA" w:rsidRPr="005118AB" w:rsidTr="00A3743E">
        <w:trPr>
          <w:trHeight w:val="84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Подпрограммы-2</w:t>
            </w:r>
          </w:p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BA" w:rsidRPr="005118AB" w:rsidRDefault="009C156B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6FC9"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– 2025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DD" w:rsidRPr="005118AB" w:rsidTr="00A3743E">
        <w:trPr>
          <w:trHeight w:val="586"/>
        </w:trPr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Подпрограммы-2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Источники</w:t>
            </w:r>
          </w:p>
          <w:p w:rsidR="003B72BA" w:rsidRPr="005118AB" w:rsidRDefault="003B72BA" w:rsidP="003B72BA">
            <w:pPr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финансирова-ния</w:t>
            </w:r>
          </w:p>
        </w:tc>
        <w:tc>
          <w:tcPr>
            <w:tcW w:w="3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Годы реализации Подпрограммы-2</w:t>
            </w:r>
          </w:p>
        </w:tc>
      </w:tr>
      <w:tr w:rsidR="00515566" w:rsidRPr="005118AB" w:rsidTr="009E483E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Всего за период </w:t>
            </w:r>
          </w:p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  <w:r w:rsidRPr="005118AB">
              <w:rPr>
                <w:rFonts w:ascii="Times New Roman" w:hAnsi="Times New Roman" w:cs="Times New Roman"/>
                <w:sz w:val="20"/>
                <w:szCs w:val="20"/>
                <w:rtl/>
              </w:rPr>
              <w:t>٭</w:t>
            </w:r>
          </w:p>
        </w:tc>
      </w:tr>
      <w:tr w:rsidR="00515566" w:rsidRPr="005118AB" w:rsidTr="009E483E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Муниципаль-ный бюджет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E37899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515566" w:rsidRPr="005118AB" w:rsidTr="009E483E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566" w:rsidRPr="005118AB" w:rsidTr="009E483E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Республикан-ский</w:t>
            </w:r>
          </w:p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566" w:rsidRPr="005118AB" w:rsidTr="009E483E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566" w:rsidRPr="005118AB" w:rsidTr="009E483E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E37899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FE6EDD" w:rsidRPr="005118AB" w:rsidTr="00A3743E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EDD" w:rsidRPr="005118AB" w:rsidRDefault="00FE6EDD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DD" w:rsidRPr="005118AB" w:rsidRDefault="00FE6EDD" w:rsidP="00E37899">
            <w:pPr>
              <w:jc w:val="both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* Объем средств на 202</w:t>
            </w:r>
            <w:r w:rsidR="00E37899" w:rsidRPr="005118AB">
              <w:rPr>
                <w:rFonts w:ascii="Times New Roman" w:hAnsi="Times New Roman" w:cs="Times New Roman"/>
              </w:rPr>
              <w:t>3</w:t>
            </w:r>
            <w:r w:rsidRPr="005118AB">
              <w:rPr>
                <w:rFonts w:ascii="Times New Roman" w:hAnsi="Times New Roman" w:cs="Times New Roman"/>
              </w:rPr>
              <w:t xml:space="preserve">-2025 годы носит прогнозный характер, определяется Решением Совета </w:t>
            </w:r>
            <w:r w:rsidRPr="005118AB">
              <w:rPr>
                <w:rFonts w:ascii="Times New Roman" w:hAnsi="Times New Roman" w:cs="Times New Roman"/>
                <w:spacing w:val="-1"/>
              </w:rPr>
              <w:t>Мамадышского</w:t>
            </w:r>
            <w:r w:rsidRPr="005118AB">
              <w:rPr>
                <w:rFonts w:ascii="Times New Roman" w:hAnsi="Times New Roman" w:cs="Times New Roman"/>
              </w:rPr>
              <w:t xml:space="preserve"> муниципального района Республики Татарстан о бюджете на соответствующий фин</w:t>
            </w:r>
            <w:r w:rsidR="002A0E22" w:rsidRPr="005118AB">
              <w:rPr>
                <w:rFonts w:ascii="Times New Roman" w:hAnsi="Times New Roman" w:cs="Times New Roman"/>
              </w:rPr>
              <w:t xml:space="preserve">ансовый год и плановый период. </w:t>
            </w:r>
          </w:p>
        </w:tc>
      </w:tr>
      <w:tr w:rsidR="00FE6EDD" w:rsidRPr="005118AB" w:rsidTr="00A3743E">
        <w:trPr>
          <w:trHeight w:val="525"/>
        </w:trPr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</w:tcPr>
          <w:p w:rsidR="00FE6EDD" w:rsidRPr="005118AB" w:rsidRDefault="00FE6EDD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Подпрограммы-2 и показатели эффективности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DD" w:rsidRPr="005118AB" w:rsidRDefault="00FE6EDD" w:rsidP="003B72BA">
            <w:pPr>
              <w:pStyle w:val="FR1"/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  <w:szCs w:val="28"/>
              </w:rPr>
              <w:t>- увеличение количества детей и молодежи, состоящих в патриотических объединениях;</w:t>
            </w:r>
          </w:p>
          <w:p w:rsidR="00FE6EDD" w:rsidRPr="005118AB" w:rsidRDefault="00FE6EDD" w:rsidP="003B72BA">
            <w:pPr>
              <w:pStyle w:val="FR1"/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  <w:szCs w:val="28"/>
              </w:rPr>
              <w:t>- увеличение охвата детей и молодежи мероприятиями патриотической направленности;</w:t>
            </w:r>
          </w:p>
          <w:p w:rsidR="00E37899" w:rsidRPr="005118AB" w:rsidRDefault="00FE6EDD" w:rsidP="00E37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</w:t>
            </w:r>
            <w:r w:rsidR="00E37899" w:rsidRPr="005118AB">
              <w:rPr>
                <w:rFonts w:ascii="Times New Roman" w:hAnsi="Times New Roman" w:cs="Times New Roman"/>
                <w:sz w:val="28"/>
                <w:szCs w:val="28"/>
              </w:rPr>
              <w:t>участников поискового движения;</w:t>
            </w:r>
          </w:p>
          <w:p w:rsidR="00E37899" w:rsidRPr="005118AB" w:rsidRDefault="00E37899" w:rsidP="00E37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детей и молодежи, состоящих в патриотических клубах (объединениях)</w:t>
            </w:r>
          </w:p>
          <w:p w:rsidR="00E37899" w:rsidRPr="005118AB" w:rsidRDefault="00FE6EDD" w:rsidP="00E37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ежегодное увеличение количества молодежи, прошедшей подготовку к армии, совместно с отделом Военного комиссариата по г.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Мамадышскому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FE6EDD" w:rsidRPr="005118AB" w:rsidRDefault="00FE6EDD" w:rsidP="00E37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повышение уровня духовно-нравственной культуры молодежи:</w:t>
            </w:r>
          </w:p>
          <w:p w:rsidR="00E37899" w:rsidRPr="005118AB" w:rsidRDefault="00FE6EDD" w:rsidP="00E37899">
            <w:pPr>
              <w:tabs>
                <w:tab w:val="left" w:pos="2700"/>
              </w:tabs>
              <w:ind w:left="-108" w:firstLine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повышение у</w:t>
            </w:r>
            <w:r w:rsidR="00E37899" w:rsidRPr="005118AB">
              <w:rPr>
                <w:rFonts w:ascii="Times New Roman" w:hAnsi="Times New Roman" w:cs="Times New Roman"/>
                <w:sz w:val="28"/>
                <w:szCs w:val="28"/>
              </w:rPr>
              <w:t>ровня гражданской идентичности;</w:t>
            </w:r>
          </w:p>
          <w:p w:rsidR="00E37899" w:rsidRPr="005118AB" w:rsidRDefault="00E37899" w:rsidP="00E37899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участников республиканского конкурса среди о общеобразовательных учреждений Мамадышского муниципального района по подготовке допризывной молодежи (в том числе проведение открытой спартакиады "Готов к труду и обороне")</w:t>
            </w:r>
          </w:p>
          <w:p w:rsidR="00E37899" w:rsidRPr="005118AB" w:rsidRDefault="00E37899" w:rsidP="00E37899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работы по подготовке молодежи к службе в армии</w:t>
            </w:r>
          </w:p>
          <w:p w:rsidR="00E37899" w:rsidRPr="005118AB" w:rsidRDefault="00E37899" w:rsidP="00E37899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99" w:rsidRPr="005118AB" w:rsidRDefault="00E37899" w:rsidP="00E37899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DD" w:rsidRPr="005118AB" w:rsidTr="00A3743E">
        <w:trPr>
          <w:trHeight w:val="525"/>
        </w:trPr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</w:tcPr>
          <w:p w:rsidR="00FE6EDD" w:rsidRPr="005118AB" w:rsidRDefault="00FE6EDD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реализацией Подпрограммы-2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DD" w:rsidRPr="005118AB" w:rsidRDefault="00FE6EDD" w:rsidP="003B7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Татарстан.</w:t>
            </w:r>
          </w:p>
        </w:tc>
      </w:tr>
    </w:tbl>
    <w:p w:rsidR="008A6FC9" w:rsidRPr="005118AB" w:rsidRDefault="008A6FC9" w:rsidP="004D0B0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A3743E" w:rsidRDefault="00A3743E" w:rsidP="00E378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43E" w:rsidRDefault="00A3743E" w:rsidP="00E378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43E" w:rsidRDefault="00A3743E" w:rsidP="00E378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511" w:rsidRPr="005118AB" w:rsidRDefault="003B72BA" w:rsidP="00E378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Подрограммы</w:t>
      </w:r>
      <w:r w:rsidR="00E37899" w:rsidRPr="005118AB">
        <w:rPr>
          <w:rFonts w:ascii="Times New Roman" w:hAnsi="Times New Roman" w:cs="Times New Roman"/>
          <w:b/>
          <w:sz w:val="28"/>
          <w:szCs w:val="28"/>
        </w:rPr>
        <w:t>-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1</w:t>
      </w:r>
    </w:p>
    <w:p w:rsidR="00F75511" w:rsidRPr="005118AB" w:rsidRDefault="00F75511" w:rsidP="00F75511">
      <w:pPr>
        <w:pStyle w:val="Default"/>
        <w:rPr>
          <w:color w:val="auto"/>
        </w:rPr>
      </w:pPr>
    </w:p>
    <w:p w:rsidR="003B72BA" w:rsidRPr="005118AB" w:rsidRDefault="00E37899" w:rsidP="00E3789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  </w:t>
      </w:r>
      <w:r w:rsidR="003B72BA" w:rsidRPr="005118AB">
        <w:rPr>
          <w:sz w:val="28"/>
          <w:szCs w:val="28"/>
        </w:rPr>
        <w:t>Подпрограмма-2 ориентирована на 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ценностей, поддержку общественных инициатив, направленных на патриотическое воспитание детей и молодежи, а также предупреждение попыток фальсификации истории России.</w:t>
      </w:r>
    </w:p>
    <w:p w:rsidR="004D0B00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Мероприятия Подпрограммы направлены на создание условий для социализации всех категорий молодежи и реализацию мер поддержки отдельных возрастных и социальных категорий молодого поколения, профилактики проникновения в молодежную среду идей экстремизма и терроризма, проведение социологических исследований, совершенствование системы мониторинга эффективности реализации молодежной политики в </w:t>
      </w:r>
      <w:r w:rsidRPr="005118AB">
        <w:rPr>
          <w:spacing w:val="-1"/>
          <w:sz w:val="28"/>
          <w:szCs w:val="28"/>
        </w:rPr>
        <w:t>Мамадышском</w:t>
      </w:r>
      <w:r w:rsidR="00E37899" w:rsidRPr="005118AB">
        <w:rPr>
          <w:sz w:val="28"/>
          <w:szCs w:val="28"/>
        </w:rPr>
        <w:t xml:space="preserve"> муниципальном районе. 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Важным элементом патриотического воспитания подрастающего поколения, допризывной подготовки молодежи Республики Татарстан выступило созданное в октябре 2015 года по инициативе Министра обороны Российской Федерации С.К.Шойгу Всероссийское военно-патриотическое движение "Юнармия". Цель движения - совершенствование системы военно-патриотического воспитания молодежи, возрождение у молодого поколения интереса к истории России, ее героям, выдающимся гражданам. На базе отрядов движения, образовательных организаций проводится работа секций и кружков, где юнармейцы осваивают основы начальной военной подготовки, развивают лидерские навыки, приобретают научно-технические компетенции. На занятиях школы юной дипломатии, школы юного корреспондента и других объединениях дополнительного образования можно не только получить специальные знания и умения, но и определиться с будущей профессией.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В </w:t>
      </w:r>
      <w:r w:rsidRPr="005118AB">
        <w:rPr>
          <w:spacing w:val="-1"/>
          <w:sz w:val="28"/>
          <w:szCs w:val="28"/>
        </w:rPr>
        <w:t xml:space="preserve">Мамадышском </w:t>
      </w:r>
      <w:r w:rsidRPr="005118AB">
        <w:rPr>
          <w:sz w:val="28"/>
          <w:szCs w:val="28"/>
        </w:rPr>
        <w:t xml:space="preserve"> муниципальном районе юнармейское движение было образовано в 2016 году.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Организация патриотического воспитания дает свои результаты и охватывает большую часть молодежи благодаря совместной деятельности с общественными молодежными и детскими организациями. Существенным импульсом в привлечении самой молодежи к патриотическому воспитанию явилась грантовая поддержка детских и молодежных организаций.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Активно в работу по патриотическому воспитанию включились учебные заведения </w:t>
      </w:r>
      <w:r w:rsidRPr="005118AB">
        <w:rPr>
          <w:spacing w:val="-1"/>
          <w:sz w:val="28"/>
          <w:szCs w:val="28"/>
        </w:rPr>
        <w:t>Мамадышского</w:t>
      </w:r>
      <w:r w:rsidRPr="005118AB">
        <w:rPr>
          <w:sz w:val="28"/>
          <w:szCs w:val="28"/>
        </w:rPr>
        <w:t xml:space="preserve"> муниципального района. В патриот</w:t>
      </w:r>
      <w:r w:rsidR="004D0B00" w:rsidRPr="005118AB">
        <w:rPr>
          <w:sz w:val="28"/>
          <w:szCs w:val="28"/>
        </w:rPr>
        <w:t xml:space="preserve">ическом воспитании задействованы </w:t>
      </w:r>
      <w:r w:rsidRPr="005118AB">
        <w:rPr>
          <w:sz w:val="28"/>
          <w:szCs w:val="28"/>
        </w:rPr>
        <w:t xml:space="preserve">музеи. Сегодня в школах </w:t>
      </w:r>
      <w:r w:rsidRPr="005118AB">
        <w:rPr>
          <w:spacing w:val="-1"/>
          <w:sz w:val="28"/>
          <w:szCs w:val="28"/>
        </w:rPr>
        <w:t>Мамадышского</w:t>
      </w:r>
      <w:r w:rsidRPr="005118AB">
        <w:rPr>
          <w:sz w:val="28"/>
          <w:szCs w:val="28"/>
        </w:rPr>
        <w:t xml:space="preserve"> муниципального района есть экспозиции о ветеранах Великой Отечественной войны, подвигах нашего народа. В школьных музеях проходят встречи с ветеранами, тружениками тыла, мероприятия, приуроченные к дням воинской славы и памятным датам.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На сегодняшний день </w:t>
      </w:r>
      <w:r w:rsidRPr="005118AB">
        <w:rPr>
          <w:spacing w:val="-1"/>
          <w:sz w:val="28"/>
          <w:szCs w:val="28"/>
        </w:rPr>
        <w:t>Мамадышский</w:t>
      </w:r>
      <w:r w:rsidRPr="005118AB">
        <w:rPr>
          <w:sz w:val="28"/>
          <w:szCs w:val="28"/>
        </w:rPr>
        <w:t xml:space="preserve"> муниципальный район сотрудничает с воинской частью, и активно реализуются социально значимые мероприятия. </w:t>
      </w:r>
      <w:r w:rsidRPr="005118AB">
        <w:rPr>
          <w:sz w:val="28"/>
          <w:szCs w:val="28"/>
        </w:rPr>
        <w:lastRenderedPageBreak/>
        <w:t>Важным элементом системы формирования патриотизма является разнообразие направлений, форм и методов работы с молодежью: проведение военно-спортивных игр, встреч с ветеранами Великой Отечественной войны и локальных войн, смотров-конкурсов строевой песни, уроков мужества, городских и республиканских акций "День призывника", ежегодной военно-спортивной игры "Зарница".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 системе воспитания духовно развитого молодого поколения района большое значение имеет использование государственных символов. Проведение спортивных соревнований, военно-патриотических мероприятий в нашем районе начинается с поднятия государственных флагов и исполнения гимнов Российской Федерации и Республики Татарстан. Элементы государственной символики также используются при оформлении мест проведения мероприятий, информационных и презентационных материалов.</w:t>
      </w:r>
    </w:p>
    <w:p w:rsidR="004D0B00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Поддержка системы патриотического воспитания в </w:t>
      </w:r>
      <w:r w:rsidRPr="005118AB">
        <w:rPr>
          <w:spacing w:val="-1"/>
          <w:sz w:val="28"/>
          <w:szCs w:val="28"/>
        </w:rPr>
        <w:t>Мамадышском</w:t>
      </w:r>
      <w:r w:rsidRPr="005118AB">
        <w:rPr>
          <w:sz w:val="28"/>
          <w:szCs w:val="28"/>
        </w:rPr>
        <w:t xml:space="preserve"> муниципальном районе препятствует развитию негативных тенденций в молодежной среде, но, по мнению молодежи, в настоящее время необходима модернизация инфраструктуры существующей системы патриотического воспитания. 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Молодежь является активной и наиболее подвижной социальной категорией, для привлечения ее внимания необходимо регулярно предлагать интересные формы и методы работы. Большой популярностью в связи с этим пользуются военно-тактические игры и экстремальные виды спорта.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Актуальной остается задача более активного привлечения к патриотическому воспитанию граждан средств массовой информации, возможностей информационно-телекоммуникационной сети "Интернет".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Требует серьезной и долговременной работы формирование у молодежи готовности служить Отечеству. Реформа Вооруженных Сил Российской Федерации и обеспечение социальных льгот и образовательно-карьерных преференций для тех молодых людей, которые прошли службу в армии, также смогут оказать положительное влияние на формирование морально-этического аспекта гражданственности молодежи.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Все это свидетельствует о необходимости продолжения работы и координации действий, направленных на решение всего комплекса проблем патриотического воспитания программными методами.</w:t>
      </w:r>
    </w:p>
    <w:p w:rsidR="003B72BA" w:rsidRPr="005118AB" w:rsidRDefault="003B72BA" w:rsidP="003B72B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  <w:sectPr w:rsidR="003B72BA" w:rsidRPr="005118AB" w:rsidSect="009E483E">
          <w:pgSz w:w="11905" w:h="16838"/>
          <w:pgMar w:top="396" w:right="706" w:bottom="993" w:left="1418" w:header="720" w:footer="720" w:gutter="0"/>
          <w:cols w:space="720"/>
          <w:titlePg/>
          <w:docGrid w:linePitch="326"/>
        </w:sectPr>
      </w:pPr>
    </w:p>
    <w:p w:rsidR="003B72BA" w:rsidRPr="005118AB" w:rsidRDefault="003B72BA" w:rsidP="003B72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1. Основные цели и задачи Подпрограммы-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1</w:t>
      </w:r>
      <w:r w:rsidRPr="005118AB">
        <w:rPr>
          <w:rFonts w:ascii="Times New Roman" w:hAnsi="Times New Roman" w:cs="Times New Roman"/>
          <w:b/>
          <w:sz w:val="28"/>
          <w:szCs w:val="28"/>
        </w:rPr>
        <w:t>, программные мероприятия, ожидаемые конечные результаты, сроки реализации Подпрограммы-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1</w:t>
      </w:r>
    </w:p>
    <w:p w:rsidR="003B72BA" w:rsidRPr="005118AB" w:rsidRDefault="003B72BA" w:rsidP="003B72BA">
      <w:pPr>
        <w:widowControl w:val="0"/>
        <w:tabs>
          <w:tab w:val="left" w:pos="142"/>
        </w:tabs>
        <w:autoSpaceDE w:val="0"/>
        <w:autoSpaceDN w:val="0"/>
        <w:adjustRightInd w:val="0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B72BA" w:rsidRPr="005118AB" w:rsidRDefault="003B72BA" w:rsidP="003B72BA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Основной целью Подпрограммы-</w:t>
      </w:r>
      <w:r w:rsidR="007D3756" w:rsidRPr="005118AB">
        <w:rPr>
          <w:sz w:val="28"/>
          <w:szCs w:val="28"/>
        </w:rPr>
        <w:t>1</w:t>
      </w:r>
      <w:r w:rsidRPr="005118AB">
        <w:rPr>
          <w:sz w:val="28"/>
          <w:szCs w:val="28"/>
        </w:rPr>
        <w:t xml:space="preserve"> являет</w:t>
      </w:r>
      <w:r w:rsidR="00C643F3" w:rsidRPr="005118AB">
        <w:rPr>
          <w:sz w:val="28"/>
          <w:szCs w:val="28"/>
        </w:rPr>
        <w:t>ся дальнейшее развитие и модернизация</w:t>
      </w:r>
      <w:r w:rsidRPr="005118AB">
        <w:rPr>
          <w:sz w:val="28"/>
          <w:szCs w:val="28"/>
        </w:rPr>
        <w:t xml:space="preserve"> системы патриотического воспитания молодежи.</w:t>
      </w:r>
    </w:p>
    <w:p w:rsidR="003B72BA" w:rsidRPr="005118AB" w:rsidRDefault="003B72BA" w:rsidP="003B72BA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Для достижения этой цели необходимо решать следующие задачи:</w:t>
      </w:r>
    </w:p>
    <w:p w:rsidR="0063389A" w:rsidRPr="005118AB" w:rsidRDefault="0063389A" w:rsidP="003B72BA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B72BA" w:rsidRPr="005118AB" w:rsidRDefault="003B72BA" w:rsidP="003B72BA">
      <w:pPr>
        <w:tabs>
          <w:tab w:val="left" w:leader="dot" w:pos="432"/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совершенствование инфраструктуры патриотического воспитания;</w:t>
      </w:r>
    </w:p>
    <w:p w:rsidR="0063389A" w:rsidRPr="005118AB" w:rsidRDefault="0063389A" w:rsidP="0063389A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color w:val="000000"/>
          <w:sz w:val="28"/>
          <w:szCs w:val="28"/>
        </w:rPr>
        <w:t>- военно-профессиональное ориентирование молодежи, ее подготовка к военной службе;</w:t>
      </w:r>
    </w:p>
    <w:p w:rsidR="0063389A" w:rsidRPr="005118AB" w:rsidRDefault="0063389A" w:rsidP="0063389A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-развитие Регионального отделения штаба Всероссийского общественного военно-патриотического движения «Юнармия»;</w:t>
      </w:r>
    </w:p>
    <w:p w:rsidR="003B72BA" w:rsidRPr="005118AB" w:rsidRDefault="003B72BA" w:rsidP="003B72BA">
      <w:pPr>
        <w:tabs>
          <w:tab w:val="left" w:leader="dot" w:pos="432"/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развитие межведомственного </w:t>
      </w:r>
      <w:r w:rsidRPr="005118AB">
        <w:rPr>
          <w:rFonts w:ascii="Times New Roman" w:hAnsi="Times New Roman" w:cs="Times New Roman"/>
          <w:bCs/>
          <w:sz w:val="28"/>
          <w:szCs w:val="28"/>
        </w:rPr>
        <w:t xml:space="preserve">взаимодействия </w:t>
      </w:r>
      <w:r w:rsidRPr="005118A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</w:r>
    </w:p>
    <w:p w:rsidR="003B72BA" w:rsidRPr="005118AB" w:rsidRDefault="003B72BA" w:rsidP="003B72BA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Отечества; </w:t>
      </w:r>
    </w:p>
    <w:p w:rsidR="003B72BA" w:rsidRPr="005118AB" w:rsidRDefault="003B72BA" w:rsidP="003B72BA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совершенствование направлений и форм работы по патриотическому воспитанию молодежи;</w:t>
      </w:r>
    </w:p>
    <w:p w:rsidR="003B72BA" w:rsidRPr="005118AB" w:rsidRDefault="003B72BA" w:rsidP="003B72BA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повышение качества патриотического воспитания в образовательных учреждениях, учреждениях дополнительного образования, общественных объединениях;</w:t>
      </w:r>
    </w:p>
    <w:p w:rsidR="003B72BA" w:rsidRPr="005118AB" w:rsidRDefault="003B72BA" w:rsidP="003B72BA">
      <w:pPr>
        <w:tabs>
          <w:tab w:val="left" w:leader="dot" w:pos="252"/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развитие нормативно-правовой и организационно-методической базы патриотического воспитания;</w:t>
      </w:r>
    </w:p>
    <w:p w:rsidR="003B72BA" w:rsidRPr="005118AB" w:rsidRDefault="003B72BA" w:rsidP="003B72BA">
      <w:pPr>
        <w:tabs>
          <w:tab w:val="left" w:leader="dot" w:pos="252"/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научное и информационное обеспечение патриотического воспитания;</w:t>
      </w:r>
    </w:p>
    <w:p w:rsidR="003B72BA" w:rsidRPr="005118AB" w:rsidRDefault="003B72BA" w:rsidP="003B72B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- организация подготовки, переподготовки и повышения квалификации специалистов по патриотическому воспитанию.</w:t>
      </w:r>
    </w:p>
    <w:p w:rsidR="0063389A" w:rsidRPr="005118AB" w:rsidRDefault="0063389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Модернизация инфраструктуры патриотического воспитания в </w:t>
      </w:r>
      <w:r w:rsidRPr="005118AB">
        <w:rPr>
          <w:spacing w:val="-1"/>
          <w:sz w:val="28"/>
          <w:szCs w:val="28"/>
        </w:rPr>
        <w:t>Мамадышском</w:t>
      </w:r>
      <w:r w:rsidRPr="005118AB">
        <w:rPr>
          <w:sz w:val="28"/>
          <w:szCs w:val="28"/>
        </w:rPr>
        <w:t xml:space="preserve"> </w:t>
      </w:r>
      <w:r w:rsidRPr="005118AB">
        <w:rPr>
          <w:sz w:val="28"/>
          <w:szCs w:val="28"/>
        </w:rPr>
        <w:lastRenderedPageBreak/>
        <w:t xml:space="preserve">муниципальном районе позволит достичь: 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>- увеличение количества детей и молодежи, состоящих в патриотических объединениях;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>- увеличение охвата детей и молодежи мероприятиями патриотической направленности;</w:t>
      </w:r>
    </w:p>
    <w:p w:rsidR="003B72BA" w:rsidRPr="005118AB" w:rsidRDefault="003B72BA" w:rsidP="003B72BA">
      <w:pPr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увеличение количества участников поискового движения;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>Совершенствование работы по подготовке молодежи к службе в армии: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- ежегодное увеличение количества молодежи, прошедшей подготовку к армии, совместно с отделом Военного комиссариата по г. Мамадыш и </w:t>
      </w:r>
      <w:r w:rsidRPr="005118AB">
        <w:rPr>
          <w:spacing w:val="-1"/>
          <w:sz w:val="28"/>
          <w:szCs w:val="28"/>
        </w:rPr>
        <w:t>Мамадышскому</w:t>
      </w:r>
      <w:r w:rsidRPr="005118AB">
        <w:rPr>
          <w:sz w:val="28"/>
          <w:szCs w:val="28"/>
        </w:rPr>
        <w:t xml:space="preserve"> району;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>- повышение уровня духовно-нравственной культуры молодежи:</w:t>
      </w:r>
    </w:p>
    <w:p w:rsidR="003B72BA" w:rsidRPr="005118AB" w:rsidRDefault="003B72BA" w:rsidP="003B72BA">
      <w:pPr>
        <w:tabs>
          <w:tab w:val="left" w:pos="2700"/>
        </w:tabs>
        <w:ind w:left="-108" w:firstLine="124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повышение уровня гражданской идентичности;</w:t>
      </w:r>
    </w:p>
    <w:p w:rsidR="003B72BA" w:rsidRPr="005118AB" w:rsidRDefault="003B72BA" w:rsidP="003B72BA">
      <w:pPr>
        <w:tabs>
          <w:tab w:val="left" w:pos="2700"/>
        </w:tabs>
        <w:ind w:left="16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-повышение степени готовности к выполнению обязанностей по защите Отечества;</w:t>
      </w:r>
    </w:p>
    <w:p w:rsidR="003B72BA" w:rsidRPr="005118AB" w:rsidRDefault="003B72BA" w:rsidP="003B72BA">
      <w:pPr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совершенствование работы по подготовке молодежи к службе в армии.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Срок реа</w:t>
      </w:r>
      <w:r w:rsidR="00FC49A3" w:rsidRPr="005118AB">
        <w:rPr>
          <w:rFonts w:ascii="Times New Roman" w:hAnsi="Times New Roman" w:cs="Times New Roman"/>
          <w:sz w:val="28"/>
          <w:szCs w:val="28"/>
        </w:rPr>
        <w:t>лизации Подпрограммы – 202</w:t>
      </w:r>
      <w:r w:rsidR="003B3C23" w:rsidRPr="005118AB">
        <w:rPr>
          <w:rFonts w:ascii="Times New Roman" w:hAnsi="Times New Roman" w:cs="Times New Roman"/>
          <w:sz w:val="28"/>
          <w:szCs w:val="28"/>
        </w:rPr>
        <w:t>3</w:t>
      </w:r>
      <w:r w:rsidR="00FC49A3" w:rsidRPr="005118AB">
        <w:rPr>
          <w:rFonts w:ascii="Times New Roman" w:hAnsi="Times New Roman" w:cs="Times New Roman"/>
          <w:sz w:val="28"/>
          <w:szCs w:val="28"/>
        </w:rPr>
        <w:t>-2025</w:t>
      </w:r>
      <w:r w:rsidRPr="005118AB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3B72BA" w:rsidRPr="005118AB" w:rsidRDefault="003B72BA" w:rsidP="003B72BA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Подпрограммы-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1</w:t>
      </w:r>
    </w:p>
    <w:p w:rsidR="003B72BA" w:rsidRPr="005118AB" w:rsidRDefault="003B72BA" w:rsidP="003B72BA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Times New Roman" w:hAnsi="Times New Roman" w:cs="Times New Roman"/>
          <w:b/>
          <w:sz w:val="28"/>
          <w:szCs w:val="28"/>
        </w:rPr>
      </w:pP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Подпрограммы-</w:t>
      </w:r>
      <w:r w:rsidR="007D3756" w:rsidRPr="005118AB">
        <w:rPr>
          <w:rFonts w:ascii="Times New Roman" w:hAnsi="Times New Roman" w:cs="Times New Roman"/>
          <w:sz w:val="28"/>
          <w:szCs w:val="28"/>
        </w:rPr>
        <w:t>1</w:t>
      </w:r>
      <w:r w:rsidRPr="005118AB">
        <w:rPr>
          <w:rFonts w:ascii="Times New Roman" w:hAnsi="Times New Roman" w:cs="Times New Roman"/>
          <w:sz w:val="28"/>
          <w:szCs w:val="28"/>
        </w:rPr>
        <w:t xml:space="preserve"> являются средства бюджета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Объемы финансирования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носят прогнозный характер и подлежат ежегодному уточнению при формировании проекта бюджета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 и плановый период.</w:t>
      </w:r>
    </w:p>
    <w:p w:rsidR="00FC49A3" w:rsidRPr="009E483E" w:rsidRDefault="003B72BA" w:rsidP="009E483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Финансирование мероприятий, связанных с реализацией настоящей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sz w:val="28"/>
          <w:szCs w:val="28"/>
        </w:rPr>
        <w:t>, осуществляется в пределах ассигнований, утвержденных в бюджете Мамадышского муниципального района на соответствующий финансовый год. Размер расходуемых средств на реализацию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может уточняться и корректироваться, исходя из возможностей районного бюджета, инфляционных процессов и экономической ситуации на территории Мамадышского муниципального района.</w:t>
      </w:r>
    </w:p>
    <w:p w:rsidR="003B72BA" w:rsidRPr="005118AB" w:rsidRDefault="003B72BA" w:rsidP="00A37D7C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 Механизм реализации Подпрограммы.</w:t>
      </w:r>
    </w:p>
    <w:p w:rsidR="003B3C23" w:rsidRPr="005118AB" w:rsidRDefault="003B3C23" w:rsidP="003B3C2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Отдел по делам молодежи и спорту во взаимодействии с исполнительным комитетом Мамадышского муниципального района осуществляет:</w:t>
      </w:r>
    </w:p>
    <w:p w:rsidR="003B3C23" w:rsidRPr="005118AB" w:rsidRDefault="003B3C23" w:rsidP="003B3C2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разработку муниципальных программ патриотического воспитания с учетом особенностей муниципального образования, организацию их реализации;</w:t>
      </w:r>
    </w:p>
    <w:p w:rsidR="003B3C23" w:rsidRPr="005118AB" w:rsidRDefault="003B3C23" w:rsidP="003B3C2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>обеспечение финансирования мероприятий муниципальных программ за счет средств местных бюджетов с привлечением в установленном порядке средств внебюджетных источников;</w:t>
      </w:r>
    </w:p>
    <w:p w:rsidR="003B72BA" w:rsidRPr="005118AB" w:rsidRDefault="003B72BA" w:rsidP="003B3C2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Источниками ресурсного обеспечения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- средства бюджета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финансирование мероприятий патриотического воспитания в рамках других программ развития города и района, а также в рамках республиканских программ;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средства на финансирование грантов и дипломных проектов в рамках республиканских и федеральных молодежных и патриотических программ;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привлечение спонсорских средств;</w:t>
      </w:r>
    </w:p>
    <w:p w:rsidR="003B72BA" w:rsidRPr="005118AB" w:rsidRDefault="003B72BA" w:rsidP="003B3C2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иные источники, не запрещенные законодательством РФ.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Периодичность и регулярность форм контроля: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общие совещания со специалистами отдела по делам молодежи ИК ММР, руководителями подведомственных учреждений, представителями общественных патриотических объединений;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проведение совещаний при участии Главы и (или) Руководителя Исполнительного комитета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 xml:space="preserve"> 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 процессах в молодежной среде и о ходе осуществления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заседания коллегий по проблемам патриотического воспитания в том числе выездные заседания по району.</w:t>
      </w:r>
    </w:p>
    <w:p w:rsidR="003B72BA" w:rsidRPr="005118AB" w:rsidRDefault="003B72BA" w:rsidP="003B72BA">
      <w:pPr>
        <w:spacing w:before="240" w:after="24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8AB">
        <w:rPr>
          <w:rFonts w:ascii="Times New Roman" w:eastAsia="Calibri" w:hAnsi="Times New Roman" w:cs="Times New Roman"/>
          <w:b/>
          <w:sz w:val="28"/>
          <w:szCs w:val="28"/>
        </w:rPr>
        <w:t>4. Оценка эффективности реализации Подпрограммы-</w:t>
      </w:r>
      <w:r w:rsidR="007D3756" w:rsidRPr="005118A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B72BA" w:rsidRPr="005118AB" w:rsidRDefault="003B72BA" w:rsidP="003B72BA">
      <w:pPr>
        <w:pStyle w:val="FR1"/>
        <w:tabs>
          <w:tab w:val="left" w:pos="2700"/>
        </w:tabs>
        <w:ind w:firstLine="720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Важнейшим условием эффективности работы по патриотическому воспитанию являются постоянный анализ ее состояния на основе обобщенных оценочных показателей.</w:t>
      </w:r>
    </w:p>
    <w:p w:rsidR="003B72BA" w:rsidRPr="005118AB" w:rsidRDefault="003B72BA" w:rsidP="003B72BA">
      <w:pPr>
        <w:pStyle w:val="FR1"/>
        <w:tabs>
          <w:tab w:val="left" w:pos="2700"/>
        </w:tabs>
        <w:ind w:firstLine="720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Конечным результатом реализации Подпрограммы-</w:t>
      </w:r>
      <w:r w:rsidR="007D3756" w:rsidRPr="005118AB">
        <w:rPr>
          <w:sz w:val="28"/>
          <w:szCs w:val="28"/>
        </w:rPr>
        <w:t>1</w:t>
      </w:r>
      <w:r w:rsidRPr="005118AB">
        <w:rPr>
          <w:sz w:val="28"/>
          <w:szCs w:val="28"/>
        </w:rPr>
        <w:t xml:space="preserve"> предполагается положительная динамика роста патриотизма, возрастание социальной и трудовой активности граждан, особенно молодежи, их вклад в развитие основных сфер жизни и деятельности общества, преодоление экстремистских проявлений отдельных групп граждан и других негативных явлений, возрождение духовности, социально- экономическая и политическая стабильность и укрепление национальной безопасности.</w:t>
      </w:r>
    </w:p>
    <w:p w:rsidR="003B72BA" w:rsidRPr="005118AB" w:rsidRDefault="003B72BA" w:rsidP="003B72BA">
      <w:pPr>
        <w:pStyle w:val="FR1"/>
        <w:tabs>
          <w:tab w:val="left" w:pos="2700"/>
        </w:tabs>
        <w:ind w:firstLine="720"/>
        <w:jc w:val="both"/>
        <w:rPr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  <w:sectPr w:rsidR="003B72BA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подпрограмме «Патриотическое </w:t>
      </w: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 xml:space="preserve">воспитание молодежи </w:t>
      </w:r>
      <w:r w:rsidRPr="005118AB">
        <w:rPr>
          <w:rFonts w:ascii="Times New Roman" w:hAnsi="Times New Roman" w:cs="Times New Roman"/>
          <w:spacing w:val="-1"/>
          <w:sz w:val="22"/>
          <w:szCs w:val="22"/>
        </w:rPr>
        <w:t>Мамадышского</w:t>
      </w: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>му</w:t>
      </w:r>
      <w:r w:rsidR="00DA21B3" w:rsidRPr="005118AB">
        <w:rPr>
          <w:rFonts w:ascii="Times New Roman" w:hAnsi="Times New Roman" w:cs="Times New Roman"/>
          <w:sz w:val="24"/>
          <w:szCs w:val="24"/>
        </w:rPr>
        <w:t>ниципального района на 202</w:t>
      </w:r>
      <w:r w:rsidR="00A93A57" w:rsidRPr="005118AB">
        <w:rPr>
          <w:rFonts w:ascii="Times New Roman" w:hAnsi="Times New Roman" w:cs="Times New Roman"/>
          <w:sz w:val="24"/>
          <w:szCs w:val="24"/>
        </w:rPr>
        <w:t>3</w:t>
      </w:r>
      <w:r w:rsidR="00DA21B3" w:rsidRPr="005118AB">
        <w:rPr>
          <w:rFonts w:ascii="Times New Roman" w:hAnsi="Times New Roman" w:cs="Times New Roman"/>
          <w:sz w:val="24"/>
          <w:szCs w:val="24"/>
        </w:rPr>
        <w:t>-2025</w:t>
      </w:r>
      <w:r w:rsidRPr="005118AB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3B72BA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подпрограммы</w:t>
      </w:r>
    </w:p>
    <w:p w:rsidR="003B72BA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</w:t>
      </w:r>
    </w:p>
    <w:p w:rsidR="003B72BA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«Патриотическое воспитание молодежи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</w:t>
      </w:r>
      <w:r w:rsidR="00DA21B3" w:rsidRPr="005118AB">
        <w:rPr>
          <w:rFonts w:ascii="Times New Roman" w:hAnsi="Times New Roman" w:cs="Times New Roman"/>
          <w:sz w:val="28"/>
          <w:szCs w:val="28"/>
        </w:rPr>
        <w:t>ниципального района на 202</w:t>
      </w:r>
      <w:r w:rsidR="00A93A57" w:rsidRPr="005118AB">
        <w:rPr>
          <w:rFonts w:ascii="Times New Roman" w:hAnsi="Times New Roman" w:cs="Times New Roman"/>
          <w:sz w:val="28"/>
          <w:szCs w:val="28"/>
        </w:rPr>
        <w:t>3</w:t>
      </w:r>
      <w:r w:rsidR="00DA21B3" w:rsidRPr="005118AB">
        <w:rPr>
          <w:rFonts w:ascii="Times New Roman" w:hAnsi="Times New Roman" w:cs="Times New Roman"/>
          <w:sz w:val="28"/>
          <w:szCs w:val="28"/>
        </w:rPr>
        <w:t>-2025</w:t>
      </w:r>
      <w:r w:rsidRPr="005118A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3B72BA" w:rsidRPr="005118AB" w:rsidRDefault="003B72BA" w:rsidP="003B7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9"/>
        <w:gridCol w:w="1682"/>
        <w:gridCol w:w="1477"/>
        <w:gridCol w:w="1437"/>
        <w:gridCol w:w="1580"/>
        <w:gridCol w:w="1006"/>
        <w:gridCol w:w="1293"/>
        <w:gridCol w:w="861"/>
        <w:gridCol w:w="851"/>
        <w:gridCol w:w="850"/>
        <w:gridCol w:w="1418"/>
        <w:gridCol w:w="1276"/>
        <w:gridCol w:w="1134"/>
      </w:tblGrid>
      <w:tr w:rsidR="003B72BA" w:rsidRPr="005118AB" w:rsidTr="00A93A57">
        <w:tc>
          <w:tcPr>
            <w:tcW w:w="1499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цели</w:t>
            </w:r>
          </w:p>
        </w:tc>
        <w:tc>
          <w:tcPr>
            <w:tcW w:w="1682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1477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1437" w:type="dxa"/>
          </w:tcPr>
          <w:p w:rsidR="003B72BA" w:rsidRPr="005118AB" w:rsidRDefault="003B72BA" w:rsidP="003B72BA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основных мероприятий</w:t>
            </w:r>
          </w:p>
        </w:tc>
        <w:tc>
          <w:tcPr>
            <w:tcW w:w="1580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1006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1293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2562" w:type="dxa"/>
            <w:gridSpan w:val="3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Значения индикаторов</w:t>
            </w:r>
          </w:p>
        </w:tc>
        <w:tc>
          <w:tcPr>
            <w:tcW w:w="3828" w:type="dxa"/>
            <w:gridSpan w:val="3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Финансирование с указанием источника финансирования</w:t>
            </w:r>
          </w:p>
        </w:tc>
      </w:tr>
      <w:tr w:rsidR="00A93A57" w:rsidRPr="005118AB" w:rsidTr="00A93A57">
        <w:trPr>
          <w:trHeight w:val="435"/>
        </w:trPr>
        <w:tc>
          <w:tcPr>
            <w:tcW w:w="1499" w:type="dxa"/>
          </w:tcPr>
          <w:p w:rsidR="00A93A57" w:rsidRPr="005118AB" w:rsidRDefault="00A93A57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2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7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7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6" w:type="dxa"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1" w:type="dxa"/>
          </w:tcPr>
          <w:p w:rsidR="00A93A57" w:rsidRPr="005118AB" w:rsidRDefault="00A93A57" w:rsidP="00B00B6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851" w:type="dxa"/>
          </w:tcPr>
          <w:p w:rsidR="00A93A57" w:rsidRPr="005118AB" w:rsidRDefault="00A93A57" w:rsidP="003B72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850" w:type="dxa"/>
          </w:tcPr>
          <w:p w:rsidR="00A93A57" w:rsidRPr="005118AB" w:rsidRDefault="00A93A57" w:rsidP="004B4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  <w:tc>
          <w:tcPr>
            <w:tcW w:w="1418" w:type="dxa"/>
          </w:tcPr>
          <w:p w:rsidR="00A93A57" w:rsidRPr="005118AB" w:rsidRDefault="00A93A57" w:rsidP="004B4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1276" w:type="dxa"/>
          </w:tcPr>
          <w:p w:rsidR="00A93A57" w:rsidRPr="005118AB" w:rsidRDefault="00A93A57" w:rsidP="003B72BA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1134" w:type="dxa"/>
          </w:tcPr>
          <w:p w:rsidR="00A93A57" w:rsidRPr="005118AB" w:rsidRDefault="00A93A57" w:rsidP="003B72BA">
            <w:pPr>
              <w:ind w:left="-6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</w:tr>
      <w:tr w:rsidR="00A93A57" w:rsidRPr="005118AB" w:rsidTr="00A93A57">
        <w:trPr>
          <w:trHeight w:val="364"/>
        </w:trPr>
        <w:tc>
          <w:tcPr>
            <w:tcW w:w="1499" w:type="dxa"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82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7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37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06" w:type="dxa"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93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61" w:type="dxa"/>
          </w:tcPr>
          <w:p w:rsidR="00A93A57" w:rsidRPr="005118AB" w:rsidRDefault="00A93A57" w:rsidP="00B0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50" w:type="dxa"/>
          </w:tcPr>
          <w:p w:rsidR="00A93A57" w:rsidRPr="005118AB" w:rsidRDefault="00A93A57" w:rsidP="004B4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418" w:type="dxa"/>
          </w:tcPr>
          <w:p w:rsidR="00A93A57" w:rsidRPr="005118AB" w:rsidRDefault="00A93A57" w:rsidP="004B4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276" w:type="dxa"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134" w:type="dxa"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</w:tr>
      <w:tr w:rsidR="00A93A57" w:rsidRPr="005118AB" w:rsidTr="00A93A57">
        <w:trPr>
          <w:trHeight w:val="1701"/>
        </w:trPr>
        <w:tc>
          <w:tcPr>
            <w:tcW w:w="1499" w:type="dxa"/>
            <w:vMerge w:val="restart"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 модернизация системы патриотического воспитания, обеспечивающей поддержание общественной и экономической стабильности в </w:t>
            </w:r>
            <w:r w:rsidRPr="005118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Мамадышском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районе, формирование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 детей и молодежи </w:t>
            </w:r>
            <w:r w:rsidRPr="005118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гражданской идентичности, высокого патриотического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отношений.</w:t>
            </w:r>
          </w:p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 w:val="restart"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инфраструктуры патриотического воспитания;</w:t>
            </w:r>
          </w:p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межведомственного </w:t>
            </w:r>
            <w:r w:rsidRPr="00511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взаимодействия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органов местного самоуправления </w:t>
            </w:r>
            <w:r w:rsidRPr="005118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      </w:r>
          </w:p>
          <w:p w:rsidR="00A93A57" w:rsidRPr="005118AB" w:rsidRDefault="00A93A57" w:rsidP="003B72BA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защите Отечества; </w:t>
            </w:r>
          </w:p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A93A57" w:rsidRPr="005118AB" w:rsidRDefault="00A93A57" w:rsidP="00C15D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bCs/>
              </w:rPr>
              <w:lastRenderedPageBreak/>
              <w:t>Муниципальная подпрограмма «</w:t>
            </w:r>
            <w:r w:rsidRPr="005118AB">
              <w:rPr>
                <w:rFonts w:ascii="Times New Roman" w:hAnsi="Times New Roman" w:cs="Times New Roman"/>
                <w:spacing w:val="-4"/>
              </w:rPr>
              <w:t xml:space="preserve">Патриотическое воспитание молодежи </w:t>
            </w:r>
            <w:r w:rsidRPr="005118AB">
              <w:rPr>
                <w:rFonts w:ascii="Times New Roman" w:hAnsi="Times New Roman" w:cs="Times New Roman"/>
                <w:spacing w:val="-1"/>
              </w:rPr>
              <w:t xml:space="preserve">Мамадышского </w:t>
            </w:r>
            <w:r w:rsidRPr="005118AB">
              <w:rPr>
                <w:rFonts w:ascii="Times New Roman" w:hAnsi="Times New Roman" w:cs="Times New Roman"/>
              </w:rPr>
              <w:t xml:space="preserve">муниципального района Республики </w:t>
            </w:r>
            <w:r w:rsidRPr="005118AB">
              <w:rPr>
                <w:rFonts w:ascii="Times New Roman" w:hAnsi="Times New Roman" w:cs="Times New Roman"/>
                <w:spacing w:val="-1"/>
              </w:rPr>
              <w:t>Татарстан на 202</w:t>
            </w:r>
            <w:r w:rsidR="00C15D3F" w:rsidRPr="005118AB">
              <w:rPr>
                <w:rFonts w:ascii="Times New Roman" w:hAnsi="Times New Roman" w:cs="Times New Roman"/>
                <w:spacing w:val="-1"/>
              </w:rPr>
              <w:t>3</w:t>
            </w:r>
            <w:r w:rsidRPr="005118AB">
              <w:rPr>
                <w:rFonts w:ascii="Times New Roman" w:hAnsi="Times New Roman" w:cs="Times New Roman"/>
                <w:spacing w:val="-1"/>
              </w:rPr>
              <w:t>-2025 годы</w:t>
            </w:r>
            <w:r w:rsidRPr="005118A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37" w:type="dxa"/>
          </w:tcPr>
          <w:p w:rsidR="00A93A57" w:rsidRPr="005118AB" w:rsidRDefault="00C15D3F" w:rsidP="003B72B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</w:rPr>
              <w:t>Организация пятидневных военно-полевых сборов для старшеклассников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1006" w:type="dxa"/>
            <w:vMerge w:val="restart"/>
          </w:tcPr>
          <w:p w:rsidR="00A93A57" w:rsidRPr="005118AB" w:rsidRDefault="00A93A57" w:rsidP="00A93A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2023-2025</w:t>
            </w:r>
          </w:p>
        </w:tc>
        <w:tc>
          <w:tcPr>
            <w:tcW w:w="1293" w:type="dxa"/>
            <w:vMerge w:val="restart"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Охват молодежи, участвующей в мероприятиях, как добровольцы, %</w:t>
            </w:r>
          </w:p>
        </w:tc>
        <w:tc>
          <w:tcPr>
            <w:tcW w:w="861" w:type="dxa"/>
            <w:vMerge w:val="restart"/>
            <w:vAlign w:val="center"/>
          </w:tcPr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43E" w:rsidRDefault="00A3743E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43E" w:rsidRDefault="00A3743E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43E" w:rsidRDefault="00A3743E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43E" w:rsidRDefault="00A3743E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43E" w:rsidRDefault="00A3743E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43E" w:rsidRDefault="00A3743E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115 000,00 – местный бюджет</w:t>
            </w:r>
          </w:p>
        </w:tc>
        <w:tc>
          <w:tcPr>
            <w:tcW w:w="1276" w:type="dxa"/>
            <w:vMerge w:val="restart"/>
          </w:tcPr>
          <w:p w:rsidR="00A93A57" w:rsidRPr="005118AB" w:rsidRDefault="00A93A57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115 000,00 – местный бюджет</w:t>
            </w:r>
          </w:p>
          <w:p w:rsidR="00A93A57" w:rsidRPr="005118AB" w:rsidRDefault="00A93A57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3A57" w:rsidRPr="005118AB" w:rsidRDefault="00A93A57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115 000,00 – местный бюджет</w:t>
            </w:r>
          </w:p>
        </w:tc>
      </w:tr>
      <w:tr w:rsidR="00A93A57" w:rsidRPr="005118AB" w:rsidTr="00A93A57">
        <w:trPr>
          <w:trHeight w:val="1856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C15D3F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5118AB">
              <w:rPr>
                <w:rFonts w:ascii="Times New Roman" w:hAnsi="Times New Roman" w:cs="Times New Roman"/>
                <w:bCs/>
              </w:rPr>
              <w:t>Проведение акции «Георгиевская ленточка»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МПК «Мечта»;</w:t>
            </w:r>
          </w:p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57" w:rsidRPr="005118AB" w:rsidTr="00A93A57">
        <w:trPr>
          <w:trHeight w:val="1346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C15D3F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Организация работы волонтерских отрядов бюджетных учреждений с ветеранами  войны и труда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 М</w:t>
            </w: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57" w:rsidRPr="005118AB" w:rsidTr="00A93A57">
        <w:trPr>
          <w:trHeight w:val="1557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C15D3F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5118AB">
              <w:rPr>
                <w:rFonts w:ascii="Times New Roman" w:hAnsi="Times New Roman" w:cs="Times New Roman"/>
                <w:bCs/>
              </w:rPr>
              <w:t>Организация и проведение Спартакиады среди экономических зон муниципального района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МЦ;</w:t>
            </w:r>
          </w:p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57" w:rsidRPr="005118AB" w:rsidTr="00A93A57">
        <w:trPr>
          <w:trHeight w:val="851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A93A57" w:rsidP="00D53C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Спортивно-</w:t>
            </w:r>
            <w:r w:rsidRPr="005118AB">
              <w:rPr>
                <w:rFonts w:ascii="Times New Roman" w:hAnsi="Times New Roman" w:cs="Times New Roman"/>
              </w:rPr>
              <w:t>патриотическая игра «Зарница»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ОДУЛ «Кама»</w:t>
            </w: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57" w:rsidRPr="005118AB" w:rsidTr="00A93A57">
        <w:trPr>
          <w:trHeight w:val="3258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D53CAC" w:rsidP="00D53C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118AB">
              <w:rPr>
                <w:rFonts w:ascii="Times New Roman" w:hAnsi="Times New Roman" w:cs="Times New Roman"/>
                <w:color w:val="000000"/>
              </w:rPr>
              <w:t>Конкурс военно-патриотической песни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57" w:rsidRPr="005118AB" w:rsidTr="00A93A57">
        <w:trPr>
          <w:trHeight w:val="1590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D53CAC" w:rsidP="00D53C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Организация встреч детей и молодежи с ветеранами ВОВ, Вооруженных  Сил РФ, участниками боевых действий вАфганистане и Чечне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72BA" w:rsidRPr="005118AB" w:rsidRDefault="003B72BA" w:rsidP="003B72B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  <w:sectPr w:rsidR="003B72BA" w:rsidRPr="005118AB" w:rsidSect="003B72BA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3B72BA" w:rsidRPr="005118AB" w:rsidRDefault="003B72BA" w:rsidP="003B72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7D3756" w:rsidRPr="005118AB">
        <w:rPr>
          <w:rFonts w:ascii="Times New Roman" w:hAnsi="Times New Roman" w:cs="Times New Roman"/>
          <w:b/>
          <w:bCs/>
          <w:sz w:val="28"/>
          <w:szCs w:val="28"/>
        </w:rPr>
        <w:t>-2</w:t>
      </w:r>
    </w:p>
    <w:p w:rsidR="003B72BA" w:rsidRPr="005118AB" w:rsidRDefault="00B00B6C" w:rsidP="003B72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</w:t>
      </w:r>
      <w:r w:rsidR="00BD24CD"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добровольчества (волонтерства) </w:t>
      </w:r>
      <w:r w:rsidR="003B72BA"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72BA" w:rsidRPr="005118AB">
        <w:rPr>
          <w:rFonts w:ascii="Times New Roman" w:hAnsi="Times New Roman" w:cs="Times New Roman"/>
          <w:b/>
          <w:spacing w:val="-1"/>
          <w:sz w:val="28"/>
          <w:szCs w:val="28"/>
        </w:rPr>
        <w:t>Мамадышского</w:t>
      </w:r>
      <w:r w:rsidR="003B72BA"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му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>ниципального района на 2021-2025</w:t>
      </w:r>
      <w:r w:rsidR="003B72BA"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3B72BA" w:rsidRPr="005118AB" w:rsidRDefault="003B72BA" w:rsidP="003B72B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1542"/>
        <w:gridCol w:w="969"/>
        <w:gridCol w:w="968"/>
        <w:gridCol w:w="969"/>
        <w:gridCol w:w="2756"/>
        <w:gridCol w:w="13"/>
      </w:tblGrid>
      <w:tr w:rsidR="003B72BA" w:rsidRPr="005118AB" w:rsidTr="00C45AC8">
        <w:trPr>
          <w:gridAfter w:val="1"/>
          <w:wAfter w:w="7" w:type="pct"/>
          <w:trHeight w:val="84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7D37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Муниц</w:t>
            </w:r>
            <w:r w:rsidR="00B00B6C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ипальная Подпрограмма «Развитие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доброволь</w:t>
            </w:r>
            <w:r w:rsidR="00BD24CD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чества (волонтерства)</w:t>
            </w:r>
            <w:r w:rsidR="00B00B6C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</w:t>
            </w:r>
            <w:r w:rsidR="00B00B6C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ниципального района на 2021-2025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годы» (далее – Подпрограмма-</w:t>
            </w:r>
            <w:r w:rsidR="007D3756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</w:tc>
      </w:tr>
      <w:tr w:rsidR="003B72BA" w:rsidRPr="005118AB" w:rsidTr="00C45AC8">
        <w:trPr>
          <w:gridAfter w:val="1"/>
          <w:wAfter w:w="7" w:type="pct"/>
          <w:trHeight w:val="822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3B72BA" w:rsidRPr="005118AB" w:rsidRDefault="003B72BA" w:rsidP="003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Подпрограммы-3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</w:t>
            </w:r>
            <w:r w:rsidR="0094138A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 спорту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3B72BA" w:rsidRPr="005118AB" w:rsidTr="00C45AC8">
        <w:trPr>
          <w:gridAfter w:val="1"/>
          <w:wAfter w:w="7" w:type="pct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Подпрограммы-3 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 </w:t>
            </w:r>
            <w:r w:rsidR="002A0E22" w:rsidRPr="005118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спорту</w:t>
            </w:r>
            <w:r w:rsidR="002A0E22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D53CAC" w:rsidRPr="005118AB" w:rsidTr="00C45AC8">
        <w:trPr>
          <w:gridAfter w:val="1"/>
          <w:wAfter w:w="7" w:type="pct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AC" w:rsidRPr="005118AB" w:rsidRDefault="00D53CAC" w:rsidP="00D53CA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Цель Подпрограммы-3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AC" w:rsidRPr="005118AB" w:rsidRDefault="00D53CAC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и развитие добровольчества (волонтерства) в Республике Татарстан</w:t>
            </w:r>
          </w:p>
        </w:tc>
      </w:tr>
      <w:tr w:rsidR="003B72BA" w:rsidRPr="005118AB" w:rsidTr="00C45AC8">
        <w:trPr>
          <w:gridAfter w:val="1"/>
          <w:wAfter w:w="7" w:type="pct"/>
          <w:trHeight w:val="1128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D53CAC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>адачи Подпрограммы-3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0" w:rsidRPr="005118AB" w:rsidRDefault="00D51360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-создание условий, обеспечивающих востребованность участия добровольческих (волонтерских) организаций и добровольцев (волонтеров), самореализацию граждан в решении социальных задач на республиканском, муниципальном уровнях.</w:t>
            </w:r>
          </w:p>
          <w:p w:rsidR="00D51360" w:rsidRPr="005118AB" w:rsidRDefault="00D51360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-подготовка, организация и реализация мотивационных мероприятий для добровольцев (волонтеров) Мамадышского района;</w:t>
            </w:r>
          </w:p>
          <w:p w:rsidR="00D51360" w:rsidRPr="005118AB" w:rsidRDefault="00D51360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совершенствования компетенций специалистов, осуществляющих деятельность в сфере добровольчества (волонтерства), развитие методической, информационной, консультационной поддержки добровольческой  (волонтерской) деятельности;</w:t>
            </w:r>
          </w:p>
          <w:p w:rsidR="00D51360" w:rsidRPr="005118AB" w:rsidRDefault="00D51360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-развитие информационного обеспечения, информированности населения о деятельности добровольческого (волонтерского) движения</w:t>
            </w:r>
          </w:p>
          <w:p w:rsidR="003B72BA" w:rsidRPr="005118AB" w:rsidRDefault="003B72BA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BA" w:rsidRPr="005118AB" w:rsidTr="00C45AC8">
        <w:trPr>
          <w:gridAfter w:val="1"/>
          <w:wAfter w:w="7" w:type="pct"/>
          <w:trHeight w:val="848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Подпрограммы-3</w:t>
            </w:r>
          </w:p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BA" w:rsidRPr="005118AB" w:rsidRDefault="00D51360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F1AC1"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– 2025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BA" w:rsidRPr="005118AB" w:rsidTr="00C45AC8">
        <w:trPr>
          <w:gridAfter w:val="1"/>
          <w:wAfter w:w="7" w:type="pct"/>
          <w:trHeight w:val="586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Подпрограммы-3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3B72BA" w:rsidRPr="005118AB" w:rsidRDefault="003B72BA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финансирова-ния</w:t>
            </w:r>
          </w:p>
        </w:tc>
        <w:tc>
          <w:tcPr>
            <w:tcW w:w="30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7D3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Подпрограммы-</w:t>
            </w:r>
            <w:r w:rsidR="007D3756" w:rsidRPr="00511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5AC8" w:rsidRPr="005118AB" w:rsidTr="00C45AC8">
        <w:trPr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за период реализации</w:t>
            </w: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  <w:t>٭</w:t>
            </w:r>
          </w:p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C45AC8" w:rsidRPr="005118AB" w:rsidTr="00C45AC8">
        <w:trPr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Муниципаль-ный бюджет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14110D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C45AC8"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14110D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="00C45AC8" w:rsidRPr="005118A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14110D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="00C45AC8" w:rsidRPr="005118A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14110D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="00C45AC8" w:rsidRPr="005118A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C45AC8" w:rsidRPr="005118AB" w:rsidTr="00C45AC8">
        <w:trPr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AC8" w:rsidRPr="005118AB" w:rsidTr="00C45AC8">
        <w:trPr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Республикан-ский</w:t>
            </w:r>
          </w:p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AC8" w:rsidRPr="005118AB" w:rsidTr="00C45AC8">
        <w:trPr>
          <w:trHeight w:val="739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AC8" w:rsidRPr="005118AB" w:rsidTr="00C45AC8">
        <w:trPr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</w:tr>
      <w:tr w:rsidR="00522EFC" w:rsidRPr="005118AB" w:rsidTr="00C45AC8">
        <w:trPr>
          <w:gridAfter w:val="1"/>
          <w:wAfter w:w="7" w:type="pct"/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EFC" w:rsidRPr="005118AB" w:rsidRDefault="00522EFC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FC" w:rsidRPr="005118AB" w:rsidRDefault="00522EFC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* Объем средств на 202</w:t>
            </w:r>
            <w:r w:rsidR="00C45AC8" w:rsidRPr="00511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-2025 годы носит прогнозный характер, определяется Решением Совета Мамадышского муниципального района Республики Татарстан о бюджете на соответствующий финансовый год и плановый период. </w:t>
            </w:r>
          </w:p>
          <w:p w:rsidR="00522EFC" w:rsidRPr="005118AB" w:rsidRDefault="00522EFC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EFC" w:rsidRPr="005118AB" w:rsidTr="00C45AC8">
        <w:trPr>
          <w:gridAfter w:val="1"/>
          <w:wAfter w:w="7" w:type="pct"/>
          <w:trHeight w:val="525"/>
        </w:trPr>
        <w:tc>
          <w:tcPr>
            <w:tcW w:w="1166" w:type="pct"/>
            <w:tcBorders>
              <w:left w:val="single" w:sz="4" w:space="0" w:color="auto"/>
              <w:right w:val="single" w:sz="4" w:space="0" w:color="auto"/>
            </w:tcBorders>
          </w:tcPr>
          <w:p w:rsidR="00522EFC" w:rsidRPr="005118AB" w:rsidRDefault="00522EFC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Подпрограммы-3 и показатели эффективности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FC" w:rsidRPr="005118AB" w:rsidRDefault="00C45AC8" w:rsidP="003B7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е</w:t>
            </w:r>
            <w:r w:rsidR="00522EFC" w:rsidRPr="005118AB">
              <w:rPr>
                <w:rFonts w:ascii="Times New Roman" w:hAnsi="Times New Roman" w:cs="Times New Roman"/>
                <w:sz w:val="28"/>
                <w:szCs w:val="28"/>
              </w:rPr>
              <w:t>жегодное вовлечение в добровольческую деятельность большего количества учащихся, студентов, р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аботающей и незанятой молодежи;</w:t>
            </w:r>
          </w:p>
          <w:p w:rsidR="00522EFC" w:rsidRPr="005118AB" w:rsidRDefault="00522EFC" w:rsidP="003B7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активизация молодежи посредством вовлечения в общественную и профессиональную занятость в общественно полезной сфере на основе добровольчества.</w:t>
            </w:r>
          </w:p>
          <w:p w:rsidR="00C45AC8" w:rsidRPr="005118AB" w:rsidRDefault="00C45AC8" w:rsidP="00C4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обеспечить увеличение доли граждан, занимающихся добровольческой (волонтерской) деятельностью, до 5,4 процента;</w:t>
            </w:r>
          </w:p>
          <w:p w:rsidR="00C45AC8" w:rsidRPr="005118AB" w:rsidRDefault="00C45AC8" w:rsidP="00C4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разработку информационных материалов (телевидение, радио, печатные и интернет-издания) на тему добровольчества (волонтерства), до 60 единиц;</w:t>
            </w:r>
          </w:p>
          <w:p w:rsidR="00C45AC8" w:rsidRPr="005118AB" w:rsidRDefault="00C45AC8" w:rsidP="00C4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-увеличить количество выданных добровольческих (волонтерских) книжек установленного образца до 10 единиц;</w:t>
            </w:r>
          </w:p>
          <w:p w:rsidR="00C45AC8" w:rsidRPr="005118AB" w:rsidRDefault="00C45AC8" w:rsidP="00C4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-обеспечить ежегодную техническую поддержку и содержание автоматизированной информационной системы "Волонтеры"</w:t>
            </w:r>
          </w:p>
        </w:tc>
      </w:tr>
      <w:tr w:rsidR="00522EFC" w:rsidRPr="005118AB" w:rsidTr="00C45AC8">
        <w:trPr>
          <w:gridAfter w:val="1"/>
          <w:wAfter w:w="7" w:type="pct"/>
          <w:trHeight w:val="525"/>
        </w:trPr>
        <w:tc>
          <w:tcPr>
            <w:tcW w:w="1166" w:type="pct"/>
            <w:tcBorders>
              <w:left w:val="single" w:sz="4" w:space="0" w:color="auto"/>
              <w:right w:val="single" w:sz="4" w:space="0" w:color="auto"/>
            </w:tcBorders>
          </w:tcPr>
          <w:p w:rsidR="00522EFC" w:rsidRPr="005118AB" w:rsidRDefault="00522EFC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организации контроля за реализацией Подпрограммы-3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FC" w:rsidRPr="005118AB" w:rsidRDefault="00522EFC" w:rsidP="003B7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Мамадышского муниципального района Республики Татарстан и иные органы, осуществляющие финансовый контроль.</w:t>
            </w:r>
          </w:p>
        </w:tc>
      </w:tr>
    </w:tbl>
    <w:p w:rsidR="003B72BA" w:rsidRPr="005118AB" w:rsidRDefault="003B72BA" w:rsidP="003B72BA">
      <w:pPr>
        <w:tabs>
          <w:tab w:val="left" w:pos="2552"/>
          <w:tab w:val="left" w:pos="5670"/>
        </w:tabs>
        <w:ind w:right="-1"/>
        <w:jc w:val="center"/>
        <w:rPr>
          <w:sz w:val="28"/>
          <w:szCs w:val="28"/>
        </w:rPr>
      </w:pPr>
    </w:p>
    <w:p w:rsidR="00B81C61" w:rsidRPr="005118AB" w:rsidRDefault="003B72BA" w:rsidP="00C45A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-2</w:t>
      </w:r>
      <w:r w:rsidR="00C45AC8" w:rsidRPr="005118AB">
        <w:rPr>
          <w:rFonts w:ascii="Times New Roman" w:hAnsi="Times New Roman" w:cs="Times New Roman"/>
          <w:sz w:val="28"/>
          <w:szCs w:val="28"/>
        </w:rPr>
        <w:t>.</w:t>
      </w:r>
    </w:p>
    <w:p w:rsidR="003B72BA" w:rsidRPr="005118AB" w:rsidRDefault="003B72BA" w:rsidP="006C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Добровольчество – уникальный ресурс социального партнерства и развития гражданского общества. Добровольчество становиться основой для объединения общественно-государственных усилий при решении проблем в социально - значимых сферах жизни общества: образование, культура, здравоохранение, спорт, благоустройство и развитие территорий, помощь пожилым людям и людям с ограниченными возможностями, ветеранам Великой Отечественной войны, детям, другим социально н</w:t>
      </w:r>
      <w:r w:rsidR="006C11D1" w:rsidRPr="005118AB">
        <w:rPr>
          <w:rFonts w:ascii="Times New Roman" w:hAnsi="Times New Roman" w:cs="Times New Roman"/>
          <w:sz w:val="28"/>
          <w:szCs w:val="28"/>
        </w:rPr>
        <w:t>езащищенным категориям граждан.</w:t>
      </w:r>
      <w:r w:rsidR="007D3756" w:rsidRPr="005118AB">
        <w:rPr>
          <w:rFonts w:ascii="Times New Roman" w:hAnsi="Times New Roman" w:cs="Times New Roman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 xml:space="preserve">Особое внимание к поддержке  добровольчества в Мамадышском муниципальном районе связано с тем фактом, что добровольчество является одним из важнейших инструментов формирования у молодежи гражданской позиции за счет активного участия в реализации социально-значимых программ в соответствии с запросом общества для формирования здорового образа жизни и конкурентоспособности. Также немаловажным фактором является и то, что молодёжное добровольчество – это эффективный метод формирования и развития их знаний и жизненных навыков, социализации, самореализации и самоактуализации молодёжи. </w:t>
      </w:r>
    </w:p>
    <w:p w:rsidR="003B72BA" w:rsidRPr="005118AB" w:rsidRDefault="003B72BA" w:rsidP="003B72B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Однако имеется и ряд проблем в данной сфере, среди которых можно выделить следующие:</w:t>
      </w:r>
    </w:p>
    <w:p w:rsidR="003B72BA" w:rsidRPr="005118AB" w:rsidRDefault="003B72BA" w:rsidP="003B7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низкий уровень государственной поддержки;</w:t>
      </w:r>
    </w:p>
    <w:p w:rsidR="003B72BA" w:rsidRPr="005118AB" w:rsidRDefault="003B72BA" w:rsidP="003B7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>- неопределеный статус добровольцев;</w:t>
      </w:r>
    </w:p>
    <w:p w:rsidR="003B72BA" w:rsidRPr="005118AB" w:rsidRDefault="003B72BA" w:rsidP="003B7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недостаточное внимание СМИ;</w:t>
      </w:r>
    </w:p>
    <w:p w:rsidR="003B72BA" w:rsidRPr="005118AB" w:rsidRDefault="003B72BA" w:rsidP="003B7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недостаточное количество участников волонтерских отрядов;</w:t>
      </w:r>
    </w:p>
    <w:p w:rsidR="003B72BA" w:rsidRPr="005118AB" w:rsidRDefault="003B72BA" w:rsidP="006C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B72BA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  <w:r w:rsidRPr="005118AB">
        <w:rPr>
          <w:rFonts w:ascii="Times New Roman" w:hAnsi="Times New Roman" w:cs="Times New Roman"/>
          <w:sz w:val="28"/>
          <w:szCs w:val="28"/>
        </w:rPr>
        <w:t xml:space="preserve">- сложность привлечения молодежи </w:t>
      </w:r>
      <w:r w:rsidR="006C11D1" w:rsidRPr="005118AB">
        <w:rPr>
          <w:rFonts w:ascii="Times New Roman" w:hAnsi="Times New Roman" w:cs="Times New Roman"/>
          <w:sz w:val="28"/>
          <w:szCs w:val="28"/>
        </w:rPr>
        <w:t>к добровольческой деятельност</w:t>
      </w:r>
      <w:r w:rsidR="007D3756" w:rsidRPr="005118AB">
        <w:rPr>
          <w:rFonts w:ascii="Times New Roman" w:hAnsi="Times New Roman" w:cs="Times New Roman"/>
          <w:sz w:val="28"/>
          <w:szCs w:val="28"/>
        </w:rPr>
        <w:t>и</w:t>
      </w:r>
    </w:p>
    <w:p w:rsidR="003B72BA" w:rsidRPr="005118AB" w:rsidRDefault="003B72BA" w:rsidP="00A374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1. Основные цели и задачи Подпрограммы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-2</w:t>
      </w:r>
      <w:r w:rsidRPr="005118AB">
        <w:rPr>
          <w:rFonts w:ascii="Times New Roman" w:hAnsi="Times New Roman" w:cs="Times New Roman"/>
          <w:b/>
          <w:sz w:val="28"/>
          <w:szCs w:val="28"/>
        </w:rPr>
        <w:t>, программные мероприятия, ожидаемые конечные результаты, сроки реализации Подпрограммы.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Целью Подпрограммы-2 является поддержка и развитие добровольчества (волонтерства) в Республике Татарстан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Задачи -создание условий, обеспечивающих востребованность участия добровольческих (волонтерских) организаций и добровольцев (волонтеров), самореализацию граждан в решении социальных задач на республиканском, муниципальном уровнях.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-подготовка, организация и реализация мотивационных мероприятий для добровольцев (волонтеров) Мамадышского района;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-создание условий для совершенствования компетенций специалистов, осуществляющих деятельность в сфере добровольчества (волонтерства), развитие методической, информационной, консультационной поддержки добровольческой  (волонтерской) деятельности;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-развитие информационного обеспечения, информированности населения о деятельности добровольческого (волонтерского) движения</w:t>
      </w:r>
    </w:p>
    <w:p w:rsidR="003B72BA" w:rsidRPr="005118AB" w:rsidRDefault="003B72BA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Срок реали</w:t>
      </w:r>
      <w:r w:rsidR="00100366" w:rsidRPr="005118AB">
        <w:rPr>
          <w:rFonts w:ascii="Times New Roman" w:hAnsi="Times New Roman" w:cs="Times New Roman"/>
          <w:sz w:val="28"/>
          <w:szCs w:val="28"/>
        </w:rPr>
        <w:t>зации Подпрограммы-</w:t>
      </w:r>
      <w:r w:rsidR="007D3756" w:rsidRPr="005118AB">
        <w:rPr>
          <w:rFonts w:ascii="Times New Roman" w:hAnsi="Times New Roman" w:cs="Times New Roman"/>
          <w:sz w:val="28"/>
          <w:szCs w:val="28"/>
        </w:rPr>
        <w:t>2</w:t>
      </w:r>
      <w:r w:rsidR="00100366" w:rsidRPr="005118AB">
        <w:rPr>
          <w:rFonts w:ascii="Times New Roman" w:hAnsi="Times New Roman" w:cs="Times New Roman"/>
          <w:sz w:val="28"/>
          <w:szCs w:val="28"/>
        </w:rPr>
        <w:t xml:space="preserve"> – 202</w:t>
      </w:r>
      <w:r w:rsidR="006C11D1" w:rsidRPr="005118AB">
        <w:rPr>
          <w:rFonts w:ascii="Times New Roman" w:hAnsi="Times New Roman" w:cs="Times New Roman"/>
          <w:sz w:val="28"/>
          <w:szCs w:val="28"/>
        </w:rPr>
        <w:t>3</w:t>
      </w:r>
      <w:r w:rsidR="00100366" w:rsidRPr="005118AB">
        <w:rPr>
          <w:rFonts w:ascii="Times New Roman" w:hAnsi="Times New Roman" w:cs="Times New Roman"/>
          <w:sz w:val="28"/>
          <w:szCs w:val="28"/>
        </w:rPr>
        <w:t>-2025</w:t>
      </w:r>
      <w:r w:rsidRPr="005118AB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3B72BA" w:rsidRPr="005118AB" w:rsidRDefault="003B72BA" w:rsidP="003B72BA">
      <w:pPr>
        <w:ind w:firstLine="567"/>
        <w:jc w:val="both"/>
        <w:rPr>
          <w:sz w:val="28"/>
          <w:szCs w:val="28"/>
        </w:rPr>
      </w:pPr>
    </w:p>
    <w:p w:rsidR="003B72BA" w:rsidRPr="005118AB" w:rsidRDefault="003B72BA" w:rsidP="003B72BA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Подпрограммы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-2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3B72BA" w:rsidRPr="005118AB" w:rsidRDefault="003B72BA" w:rsidP="003B72BA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Times New Roman" w:hAnsi="Times New Roman" w:cs="Times New Roman"/>
          <w:b/>
          <w:sz w:val="28"/>
          <w:szCs w:val="28"/>
        </w:rPr>
      </w:pP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Подпрограммы-</w:t>
      </w:r>
      <w:r w:rsidR="007D3756" w:rsidRPr="005118AB">
        <w:rPr>
          <w:rFonts w:ascii="Times New Roman" w:hAnsi="Times New Roman" w:cs="Times New Roman"/>
          <w:sz w:val="28"/>
          <w:szCs w:val="28"/>
        </w:rPr>
        <w:t>2</w:t>
      </w:r>
      <w:r w:rsidRPr="005118AB">
        <w:rPr>
          <w:rFonts w:ascii="Times New Roman" w:hAnsi="Times New Roman" w:cs="Times New Roman"/>
          <w:sz w:val="28"/>
          <w:szCs w:val="28"/>
        </w:rPr>
        <w:t xml:space="preserve"> являются средства бюджета Мамадышского муниципального района.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Объемы финансирования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2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носят прогнозный характер и подлежат ежегодному уточнению при формировании проекта бюджета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 и плановый период.</w:t>
      </w:r>
    </w:p>
    <w:p w:rsidR="003B72BA" w:rsidRPr="005118AB" w:rsidRDefault="003B72BA" w:rsidP="003B72B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Финансирование мероприятий, связанных с реализацией настоящей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2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, осуществляется в пределах ассигнований, утвержденных в бюджете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год. Размер расходуемых средств на реализацию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2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3B72BA" w:rsidRPr="005118AB" w:rsidRDefault="003B72BA" w:rsidP="003B72BA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3. Механизм реализации Подпрограммы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-2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6C11D1" w:rsidRPr="005118AB" w:rsidRDefault="006C11D1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Отдел по делам молодежи и спорту во взаимодействии с исполнительным комитетом Мамадышского муниципального района осуществляет: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активное развитие добровольческих объединений на базе учебных заведений, включая использование программ по обучению действием;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популяризация добровольческой деятельности в молодежной среде, с использованием электронных и печатных средств массовой информации, социальных сетей и информационно-телекоммуникационной сети "Интернет";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развитие и мониторинг инфраструктуры добровольчества, в том числе создание и развитие добровольческих организаций, привлекающих население к добровольческой деятельности;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совершенствование системы поощрения добровольческого труда;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совершенствование системы способов передачи полученных знаний и опыта между организациями, специалистами и добровольцами, включая проведение и участие в межрегиональных, всероссийских и международных мероприятиях, проектах, программах.</w:t>
      </w:r>
    </w:p>
    <w:p w:rsidR="003B72BA" w:rsidRPr="005118AB" w:rsidRDefault="003B72BA" w:rsidP="003B72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118AB">
        <w:rPr>
          <w:rFonts w:ascii="Times New Roman" w:eastAsia="Calibri" w:hAnsi="Times New Roman" w:cs="Times New Roman"/>
          <w:sz w:val="28"/>
          <w:szCs w:val="28"/>
        </w:rPr>
        <w:t>В механизме финансирования расставляются следующие акценты: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а) Финансируются только проекты и мероприяти</w:t>
      </w:r>
      <w:r w:rsidR="00627924" w:rsidRPr="005118AB">
        <w:rPr>
          <w:rFonts w:ascii="Times New Roman" w:eastAsia="Calibri" w:hAnsi="Times New Roman" w:cs="Times New Roman"/>
          <w:sz w:val="28"/>
          <w:szCs w:val="28"/>
        </w:rPr>
        <w:t>я, внесенные в п</w:t>
      </w:r>
      <w:r w:rsidRPr="005118AB">
        <w:rPr>
          <w:rFonts w:ascii="Times New Roman" w:eastAsia="Calibri" w:hAnsi="Times New Roman" w:cs="Times New Roman"/>
          <w:sz w:val="28"/>
          <w:szCs w:val="28"/>
        </w:rPr>
        <w:t>лан мероприятий по молодежной политике на текущий год. В случае возникновения необходимости в проведении ранее незапланированных, но отвечающих потребности общества в проведении новых проектов и меро</w:t>
      </w:r>
      <w:r w:rsidR="00627924" w:rsidRPr="005118AB">
        <w:rPr>
          <w:rFonts w:ascii="Times New Roman" w:eastAsia="Calibri" w:hAnsi="Times New Roman" w:cs="Times New Roman"/>
          <w:sz w:val="28"/>
          <w:szCs w:val="28"/>
        </w:rPr>
        <w:t>приятий по молодежной политике О</w:t>
      </w:r>
      <w:r w:rsidRPr="005118AB">
        <w:rPr>
          <w:rFonts w:ascii="Times New Roman" w:eastAsia="Calibri" w:hAnsi="Times New Roman" w:cs="Times New Roman"/>
          <w:sz w:val="28"/>
          <w:szCs w:val="28"/>
        </w:rPr>
        <w:t>тдел по делам молодежи и спорт</w:t>
      </w:r>
      <w:r w:rsidR="00627924" w:rsidRPr="005118AB">
        <w:rPr>
          <w:rFonts w:ascii="Times New Roman" w:eastAsia="Calibri" w:hAnsi="Times New Roman" w:cs="Times New Roman"/>
          <w:sz w:val="28"/>
          <w:szCs w:val="28"/>
        </w:rPr>
        <w:t>у ММР</w:t>
      </w:r>
      <w:r w:rsidRPr="005118AB">
        <w:rPr>
          <w:rFonts w:ascii="Times New Roman" w:eastAsia="Calibri" w:hAnsi="Times New Roman" w:cs="Times New Roman"/>
          <w:sz w:val="28"/>
          <w:szCs w:val="28"/>
        </w:rPr>
        <w:t>, вносит изменение или дополнение в План мероприятий по молодежной политике и ходатайствует о перераспределении или выделении дополнительных денежных средств.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б) Размещение и финансир</w:t>
      </w:r>
      <w:r w:rsidR="00627924" w:rsidRPr="005118AB">
        <w:rPr>
          <w:rFonts w:ascii="Times New Roman" w:eastAsia="Calibri" w:hAnsi="Times New Roman" w:cs="Times New Roman"/>
          <w:sz w:val="28"/>
          <w:szCs w:val="28"/>
        </w:rPr>
        <w:t>ование проектов и мероприятий От</w:t>
      </w:r>
      <w:r w:rsidRPr="005118AB">
        <w:rPr>
          <w:rFonts w:ascii="Times New Roman" w:eastAsia="Calibri" w:hAnsi="Times New Roman" w:cs="Times New Roman"/>
          <w:sz w:val="28"/>
          <w:szCs w:val="28"/>
        </w:rPr>
        <w:t>дел по делам молодежи и спорту ММР производит через основных подр</w:t>
      </w:r>
      <w:r w:rsidR="003D32DC" w:rsidRPr="005118AB">
        <w:rPr>
          <w:rFonts w:ascii="Times New Roman" w:eastAsia="Calibri" w:hAnsi="Times New Roman" w:cs="Times New Roman"/>
          <w:sz w:val="28"/>
          <w:szCs w:val="28"/>
        </w:rPr>
        <w:t>ядчиков МБУ МПК «Мечта»</w:t>
      </w:r>
      <w:r w:rsidRPr="005118AB">
        <w:rPr>
          <w:rFonts w:ascii="Times New Roman" w:eastAsia="Calibri" w:hAnsi="Times New Roman" w:cs="Times New Roman"/>
          <w:sz w:val="28"/>
          <w:szCs w:val="28"/>
        </w:rPr>
        <w:t>,</w:t>
      </w:r>
      <w:r w:rsidR="002C1D5D" w:rsidRPr="005118AB">
        <w:rPr>
          <w:rFonts w:ascii="Times New Roman" w:eastAsia="Calibri" w:hAnsi="Times New Roman" w:cs="Times New Roman"/>
          <w:sz w:val="28"/>
          <w:szCs w:val="28"/>
        </w:rPr>
        <w:t xml:space="preserve"> МПК «Юность», 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1D5D" w:rsidRPr="005118AB">
        <w:rPr>
          <w:rFonts w:ascii="Times New Roman" w:eastAsia="Calibri" w:hAnsi="Times New Roman" w:cs="Times New Roman"/>
          <w:sz w:val="28"/>
          <w:szCs w:val="28"/>
        </w:rPr>
        <w:t xml:space="preserve">МБУ ОДУЛ «Кама», </w:t>
      </w:r>
      <w:r w:rsidRPr="005118AB">
        <w:rPr>
          <w:rFonts w:ascii="Times New Roman" w:eastAsia="Calibri" w:hAnsi="Times New Roman" w:cs="Times New Roman"/>
          <w:sz w:val="28"/>
          <w:szCs w:val="28"/>
        </w:rPr>
        <w:t>МБУ «</w:t>
      </w:r>
      <w:r w:rsidR="00A607C3" w:rsidRPr="005118AB">
        <w:rPr>
          <w:rFonts w:ascii="Times New Roman" w:eastAsia="Calibri" w:hAnsi="Times New Roman" w:cs="Times New Roman"/>
          <w:sz w:val="28"/>
          <w:szCs w:val="28"/>
        </w:rPr>
        <w:t>МЦ»</w:t>
      </w:r>
      <w:r w:rsidR="003D32DC" w:rsidRPr="00511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в) Источниками ресурсного обеспечения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2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- средства бюджета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финансирование мероприятий добровольческого движения в рамках других программ развития города и района, а также в рамках республиканских программ;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lastRenderedPageBreak/>
        <w:t>- средства на финансирование грантов и дипломных проектов в рамках республиканских и федеральных молодежных и добровольческих программ;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привлечение спонсорских средств;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иные источники, не запрещенные законодательством РФ.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72BA" w:rsidRPr="005118AB" w:rsidRDefault="003B72BA" w:rsidP="003B72BA">
      <w:pPr>
        <w:spacing w:before="240" w:after="24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8AB">
        <w:rPr>
          <w:rFonts w:ascii="Times New Roman" w:eastAsia="Calibri" w:hAnsi="Times New Roman" w:cs="Times New Roman"/>
          <w:b/>
          <w:sz w:val="28"/>
          <w:szCs w:val="28"/>
        </w:rPr>
        <w:t>4. Оценка эффективности реализации Подпрограммы</w:t>
      </w:r>
      <w:r w:rsidR="007D3756" w:rsidRPr="005118AB">
        <w:rPr>
          <w:rFonts w:ascii="Times New Roman" w:eastAsia="Calibri" w:hAnsi="Times New Roman" w:cs="Times New Roman"/>
          <w:b/>
          <w:sz w:val="28"/>
          <w:szCs w:val="28"/>
        </w:rPr>
        <w:t>-2</w:t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Реализация настоящей Подпрограммы позволит: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ежегодное вовлечение в добровольческую деятельность большего количества учащихся, студентов, работающей и незанятой молодежи;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активизация молодежи посредством вовлечения в общественную и профессиональную занятость в общественно полезной сфере на основе добровольчества.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обеспечить увеличение доли граждан, занимающихся добровольческой (волонтерской) деятельностью, до 5,4 процента;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обеспечить разработку информационных материалов (телевидение, радио, печатные и интернет-издания) на тему добровольчества (волонтерства), до 60 единиц;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-увеличить количество выданных добровольческих (волонтерских) книжек установленного образца до 10 единиц;</w:t>
      </w:r>
    </w:p>
    <w:p w:rsidR="003B72BA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-обеспечить ежегодную техническую поддержку и содержание автоматизированной информационной системы "Волонтеры</w:t>
      </w:r>
      <w:r w:rsidR="00627924" w:rsidRPr="005118AB">
        <w:rPr>
          <w:rFonts w:ascii="Times New Roman" w:hAnsi="Times New Roman" w:cs="Times New Roman"/>
          <w:sz w:val="28"/>
          <w:szCs w:val="28"/>
        </w:rPr>
        <w:t>.</w:t>
      </w:r>
      <w:r w:rsidRPr="005118AB">
        <w:rPr>
          <w:rFonts w:ascii="Times New Roman" w:hAnsi="Times New Roman" w:cs="Times New Roman"/>
          <w:sz w:val="28"/>
          <w:szCs w:val="28"/>
        </w:rPr>
        <w:t>"</w:t>
      </w:r>
      <w:r w:rsidR="007D3756" w:rsidRPr="005118AB">
        <w:rPr>
          <w:rFonts w:ascii="Times New Roman" w:hAnsi="Times New Roman" w:cs="Times New Roman"/>
          <w:sz w:val="28"/>
          <w:szCs w:val="28"/>
        </w:rPr>
        <w:t xml:space="preserve"> </w:t>
      </w:r>
      <w:r w:rsidR="003B72BA" w:rsidRPr="005118AB">
        <w:rPr>
          <w:rFonts w:ascii="Times New Roman" w:hAnsi="Times New Roman" w:cs="Times New Roman"/>
          <w:sz w:val="28"/>
          <w:szCs w:val="28"/>
        </w:rPr>
        <w:t>Основными индикаторами оценки эффективности реализации настоящей Подпрограммы являются: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Количественные показатели: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количество молодых людей, принимающих участие в добровольческой деятельности, в общем количестве молодежи, процентов;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количество добровольческих объединений и организаций в Мамадышском муниципальном районе;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количество поддержанных добровольческих инициатив.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Качественные показатели: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повышение уровня общественной активности молодежи района и ее вовлеченности в решение проблем современного общества.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>Сферы, в которых добровольцы оказывают услуги: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досуг детей, молодёжи, людей других возрастов; 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социальная работа с подростками группы «риска»; 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организация и проведение культурно-массовых мероприятий, акций;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работа с детьми с ограниченными возможностями, пожилыми людьми; 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адресная помощь семьям, находящимся на социальном патронате, ветеранам ВОВ;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благотворительная, гуманитарная помощь; 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профилактика правонарушений и употребления психоактивных веществ в подростково-молодежной среде;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популяризация здорового образа жизни в подростково-молодежной среде;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связь с общественностью, СМИ.</w:t>
      </w:r>
    </w:p>
    <w:p w:rsidR="003B72BA" w:rsidRPr="005118AB" w:rsidRDefault="003B72BA" w:rsidP="003B72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sz w:val="28"/>
          <w:szCs w:val="28"/>
        </w:rPr>
        <w:sectPr w:rsidR="003B72BA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sz w:val="22"/>
          <w:szCs w:val="22"/>
        </w:rPr>
        <w:lastRenderedPageBreak/>
        <w:t>Приложение к подпрограмме «</w:t>
      </w:r>
      <w:r w:rsidR="00BD24CD" w:rsidRPr="005118AB">
        <w:rPr>
          <w:rFonts w:ascii="Times New Roman" w:hAnsi="Times New Roman" w:cs="Times New Roman"/>
          <w:bCs/>
          <w:sz w:val="22"/>
          <w:szCs w:val="22"/>
        </w:rPr>
        <w:t>Развитие добровольчества (волонтерства)</w:t>
      </w: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18AB">
        <w:rPr>
          <w:rFonts w:ascii="Times New Roman" w:hAnsi="Times New Roman" w:cs="Times New Roman"/>
          <w:sz w:val="22"/>
          <w:szCs w:val="22"/>
        </w:rPr>
        <w:t>Мамадышского</w:t>
      </w: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bCs/>
          <w:sz w:val="22"/>
          <w:szCs w:val="22"/>
        </w:rPr>
        <w:t xml:space="preserve"> муниципального района</w:t>
      </w:r>
      <w:r w:rsidR="00BD24CD" w:rsidRPr="005118AB">
        <w:rPr>
          <w:rFonts w:ascii="Times New Roman" w:hAnsi="Times New Roman" w:cs="Times New Roman"/>
          <w:bCs/>
          <w:sz w:val="22"/>
          <w:szCs w:val="22"/>
        </w:rPr>
        <w:t xml:space="preserve"> на 202</w:t>
      </w:r>
      <w:r w:rsidR="00401DA7" w:rsidRPr="005118AB">
        <w:rPr>
          <w:rFonts w:ascii="Times New Roman" w:hAnsi="Times New Roman" w:cs="Times New Roman"/>
          <w:bCs/>
          <w:sz w:val="22"/>
          <w:szCs w:val="22"/>
        </w:rPr>
        <w:t>3</w:t>
      </w:r>
      <w:r w:rsidR="00BD24CD" w:rsidRPr="005118AB">
        <w:rPr>
          <w:rFonts w:ascii="Times New Roman" w:hAnsi="Times New Roman" w:cs="Times New Roman"/>
          <w:bCs/>
          <w:sz w:val="22"/>
          <w:szCs w:val="22"/>
        </w:rPr>
        <w:t>-2025</w:t>
      </w:r>
      <w:r w:rsidRPr="005118AB">
        <w:rPr>
          <w:rFonts w:ascii="Times New Roman" w:hAnsi="Times New Roman" w:cs="Times New Roman"/>
          <w:bCs/>
          <w:sz w:val="22"/>
          <w:szCs w:val="22"/>
        </w:rPr>
        <w:t xml:space="preserve"> годы»</w:t>
      </w: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подпрограммы</w:t>
      </w:r>
    </w:p>
    <w:p w:rsidR="00BD24CD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</w:t>
      </w:r>
      <w:r w:rsidR="00BD24CD" w:rsidRPr="00511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2BA" w:rsidRPr="005118AB" w:rsidRDefault="00BD24CD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«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 добровольчества (волонтерства) </w:t>
      </w: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на 202</w:t>
      </w:r>
      <w:r w:rsidR="006C11D1" w:rsidRPr="005118A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>-2025 годы»</w:t>
      </w: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1559"/>
        <w:gridCol w:w="1559"/>
        <w:gridCol w:w="1418"/>
        <w:gridCol w:w="1559"/>
        <w:gridCol w:w="992"/>
        <w:gridCol w:w="1276"/>
        <w:gridCol w:w="1135"/>
        <w:gridCol w:w="1134"/>
        <w:gridCol w:w="1134"/>
        <w:gridCol w:w="992"/>
        <w:gridCol w:w="993"/>
        <w:gridCol w:w="992"/>
      </w:tblGrid>
      <w:tr w:rsidR="003B72BA" w:rsidRPr="005118AB" w:rsidTr="003B72BA">
        <w:tc>
          <w:tcPr>
            <w:tcW w:w="1479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цели</w:t>
            </w:r>
          </w:p>
        </w:tc>
        <w:tc>
          <w:tcPr>
            <w:tcW w:w="1559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1559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1418" w:type="dxa"/>
          </w:tcPr>
          <w:p w:rsidR="003B72BA" w:rsidRPr="005118AB" w:rsidRDefault="003B72BA" w:rsidP="003B72BA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основных мероприятий</w:t>
            </w:r>
          </w:p>
        </w:tc>
        <w:tc>
          <w:tcPr>
            <w:tcW w:w="1559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992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1276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3403" w:type="dxa"/>
            <w:gridSpan w:val="3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Значения индикаторов</w:t>
            </w:r>
          </w:p>
        </w:tc>
        <w:tc>
          <w:tcPr>
            <w:tcW w:w="2977" w:type="dxa"/>
            <w:gridSpan w:val="3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Финансирование с указанием источника финансирования</w:t>
            </w:r>
          </w:p>
        </w:tc>
      </w:tr>
      <w:tr w:rsidR="006C11D1" w:rsidRPr="005118AB" w:rsidTr="006C11D1">
        <w:trPr>
          <w:trHeight w:val="435"/>
        </w:trPr>
        <w:tc>
          <w:tcPr>
            <w:tcW w:w="1479" w:type="dxa"/>
          </w:tcPr>
          <w:p w:rsidR="006C11D1" w:rsidRPr="005118AB" w:rsidRDefault="006C11D1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C11D1" w:rsidRPr="005118AB" w:rsidRDefault="006C11D1" w:rsidP="003B72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</w:tcPr>
          <w:p w:rsidR="006C11D1" w:rsidRPr="005118AB" w:rsidRDefault="006C11D1" w:rsidP="0012627D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1134" w:type="dxa"/>
          </w:tcPr>
          <w:p w:rsidR="006C11D1" w:rsidRPr="005118AB" w:rsidRDefault="006C11D1" w:rsidP="003B72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1134" w:type="dxa"/>
          </w:tcPr>
          <w:p w:rsidR="006C11D1" w:rsidRPr="005118AB" w:rsidRDefault="006C11D1" w:rsidP="003B72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  <w:tc>
          <w:tcPr>
            <w:tcW w:w="992" w:type="dxa"/>
          </w:tcPr>
          <w:p w:rsidR="006C11D1" w:rsidRPr="005118AB" w:rsidRDefault="006C11D1" w:rsidP="00BD24C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993" w:type="dxa"/>
          </w:tcPr>
          <w:p w:rsidR="006C11D1" w:rsidRPr="005118AB" w:rsidRDefault="006C11D1" w:rsidP="003B72BA">
            <w:pPr>
              <w:pStyle w:val="ConsPlusNormal"/>
              <w:ind w:left="-61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992" w:type="dxa"/>
          </w:tcPr>
          <w:p w:rsidR="006C11D1" w:rsidRPr="005118AB" w:rsidRDefault="006C11D1" w:rsidP="00BD2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</w:tr>
      <w:tr w:rsidR="006C11D1" w:rsidRPr="005118AB" w:rsidTr="006C11D1">
        <w:trPr>
          <w:trHeight w:val="364"/>
        </w:trPr>
        <w:tc>
          <w:tcPr>
            <w:tcW w:w="1479" w:type="dxa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76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35" w:type="dxa"/>
          </w:tcPr>
          <w:p w:rsidR="006C11D1" w:rsidRPr="005118AB" w:rsidRDefault="006C11D1" w:rsidP="001262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34" w:type="dxa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134" w:type="dxa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992" w:type="dxa"/>
          </w:tcPr>
          <w:p w:rsidR="006C11D1" w:rsidRPr="005118AB" w:rsidRDefault="006C11D1" w:rsidP="00BD24C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993" w:type="dxa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992" w:type="dxa"/>
          </w:tcPr>
          <w:p w:rsidR="006C11D1" w:rsidRPr="005118AB" w:rsidRDefault="006C11D1" w:rsidP="00BD2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</w:tr>
      <w:tr w:rsidR="006C11D1" w:rsidRPr="005118AB" w:rsidTr="006C11D1">
        <w:trPr>
          <w:trHeight w:val="2724"/>
        </w:trPr>
        <w:tc>
          <w:tcPr>
            <w:tcW w:w="1479" w:type="dxa"/>
            <w:vMerge w:val="restart"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формирования и развития добровольческого движения в Мамадышском муниципальном районе в сфере пропаганды здорового образа жизни, профилактики правонарушени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и употребления психоактивных веществ в подростково-молодежной среде, привлечение детей и молодежи к бескорыстному участию в социально-значимой деятельности. </w:t>
            </w:r>
          </w:p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Привлечение молодежи в добровольческое движение; Стимулирование интереса к участию в добровольческой деятельности разных слоев населения и содействие людям,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желающим быть добровольцами; </w:t>
            </w:r>
          </w:p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различных социально-значимых проектов, акций, мероприятий.</w:t>
            </w:r>
          </w:p>
          <w:p w:rsidR="006C11D1" w:rsidRPr="005118AB" w:rsidRDefault="006C11D1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lastRenderedPageBreak/>
              <w:t>«Развитие добровольчества (волонтерстваМамадышского му</w:t>
            </w:r>
            <w:r w:rsidR="00144FC6" w:rsidRPr="005118AB">
              <w:rPr>
                <w:rFonts w:ascii="Times New Roman" w:hAnsi="Times New Roman" w:cs="Times New Roman"/>
              </w:rPr>
              <w:t>ниципальному района на 2023</w:t>
            </w:r>
            <w:r w:rsidRPr="005118AB">
              <w:rPr>
                <w:rFonts w:ascii="Times New Roman" w:hAnsi="Times New Roman" w:cs="Times New Roman"/>
              </w:rPr>
              <w:t>-2025 годы»</w:t>
            </w:r>
          </w:p>
        </w:tc>
        <w:tc>
          <w:tcPr>
            <w:tcW w:w="1418" w:type="dxa"/>
          </w:tcPr>
          <w:p w:rsidR="006C11D1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Всероссийский фестиваль креативных санок «</w:t>
            </w:r>
            <w:r w:rsidRPr="005118AB">
              <w:rPr>
                <w:rFonts w:ascii="Times New Roman" w:hAnsi="Times New Roman" w:cs="Times New Roman"/>
                <w:lang w:val="en-US"/>
              </w:rPr>
              <w:t>SANNU</w:t>
            </w:r>
            <w:r w:rsidRPr="005118AB">
              <w:rPr>
                <w:rFonts w:ascii="Times New Roman" w:hAnsi="Times New Roman" w:cs="Times New Roman"/>
              </w:rPr>
              <w:t>Фест»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992" w:type="dxa"/>
            <w:vMerge w:val="restart"/>
          </w:tcPr>
          <w:p w:rsidR="006C11D1" w:rsidRPr="005118AB" w:rsidRDefault="006C11D1" w:rsidP="00401D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202</w:t>
            </w:r>
            <w:r w:rsidR="00401DA7" w:rsidRPr="005118AB">
              <w:rPr>
                <w:rFonts w:ascii="Times New Roman" w:hAnsi="Times New Roman" w:cs="Times New Roman"/>
                <w:szCs w:val="22"/>
              </w:rPr>
              <w:t>3</w:t>
            </w:r>
            <w:r w:rsidRPr="005118AB">
              <w:rPr>
                <w:rFonts w:ascii="Times New Roman" w:hAnsi="Times New Roman" w:cs="Times New Roman"/>
                <w:szCs w:val="22"/>
              </w:rPr>
              <w:t>-2025</w:t>
            </w:r>
          </w:p>
        </w:tc>
        <w:tc>
          <w:tcPr>
            <w:tcW w:w="1276" w:type="dxa"/>
            <w:vMerge w:val="restart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Охват молодежи, участвующей в мероприятиях, направленных на развитие добровольческого движения, %</w:t>
            </w:r>
          </w:p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80 000,00</w:t>
            </w:r>
          </w:p>
        </w:tc>
        <w:tc>
          <w:tcPr>
            <w:tcW w:w="993" w:type="dxa"/>
            <w:vMerge w:val="restart"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992" w:type="dxa"/>
            <w:vMerge w:val="restart"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11D1" w:rsidRPr="005118AB" w:rsidTr="006C11D1">
        <w:trPr>
          <w:trHeight w:val="1147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«Чистые игры»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МПК «Мечта»;</w:t>
            </w: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3090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color w:val="000000"/>
              </w:rPr>
              <w:t>Проект «Тепло семьи»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702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144FC6" w:rsidP="003B72BA">
            <w:pPr>
              <w:rPr>
                <w:rFonts w:ascii="Times New Roman" w:hAnsi="Times New Roman" w:cs="Times New Roman"/>
                <w:color w:val="000000"/>
              </w:rPr>
            </w:pPr>
            <w:r w:rsidRPr="005118AB">
              <w:rPr>
                <w:rFonts w:ascii="Times New Roman" w:hAnsi="Times New Roman" w:cs="Times New Roman"/>
                <w:color w:val="000000"/>
              </w:rPr>
              <w:t>Фестиваль «Мир без границ»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2047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Благотворительная акция в рамках «Весенней недели добра» по адресной поддержке пожилых людей.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МПК «Мечта»;</w:t>
            </w: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615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118AB">
              <w:rPr>
                <w:rFonts w:ascii="Times New Roman" w:hAnsi="Times New Roman" w:cs="Times New Roman"/>
                <w:color w:val="000000"/>
              </w:rPr>
              <w:t>«День молодежи»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МЦ, МБУ МПК «Мечта»</w:t>
            </w: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1165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C11D1" w:rsidRPr="005118AB" w:rsidRDefault="006C11D1" w:rsidP="00235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bCs/>
              </w:rPr>
              <w:t xml:space="preserve">Фестиваль красок «Все краски мира» 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МЦ, МБУ МПК «Мечта»</w:t>
            </w: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3034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943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Уроки жизни в общеобразовательных учреждениях «Добровольчество в моей жизни»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МПК «Мечта»; МПК «Юность»</w:t>
            </w: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1170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«Волонтер года» поощрение лучших практик добровольческой деятельности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FC6" w:rsidRPr="005118AB" w:rsidTr="00144FC6">
        <w:trPr>
          <w:trHeight w:val="1129"/>
        </w:trPr>
        <w:tc>
          <w:tcPr>
            <w:tcW w:w="1479" w:type="dxa"/>
            <w:vMerge/>
          </w:tcPr>
          <w:p w:rsidR="00144FC6" w:rsidRPr="005118AB" w:rsidRDefault="00144FC6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4FC6" w:rsidRPr="005118AB" w:rsidRDefault="00144FC6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4FC6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4FC6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«Летняя досуговая площадка»</w:t>
            </w:r>
          </w:p>
        </w:tc>
        <w:tc>
          <w:tcPr>
            <w:tcW w:w="1559" w:type="dxa"/>
          </w:tcPr>
          <w:p w:rsidR="00144FC6" w:rsidRPr="005118AB" w:rsidRDefault="00144FC6" w:rsidP="00144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-- МБУ МЦ</w:t>
            </w:r>
          </w:p>
        </w:tc>
        <w:tc>
          <w:tcPr>
            <w:tcW w:w="992" w:type="dxa"/>
            <w:vMerge/>
          </w:tcPr>
          <w:p w:rsidR="00144FC6" w:rsidRPr="005118AB" w:rsidRDefault="00144FC6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44FC6" w:rsidRPr="005118AB" w:rsidRDefault="00144FC6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44FC6" w:rsidRPr="005118AB" w:rsidRDefault="00144FC6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4FC6" w:rsidRPr="005118AB" w:rsidRDefault="00144FC6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4FC6" w:rsidRPr="005118AB" w:rsidRDefault="00144FC6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4FC6" w:rsidRPr="005118AB" w:rsidRDefault="00144FC6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4FC6" w:rsidRPr="005118AB" w:rsidRDefault="00144FC6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4FC6" w:rsidRPr="005118AB" w:rsidRDefault="00144FC6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2790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6C11D1" w:rsidP="007279D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118AB">
              <w:rPr>
                <w:rFonts w:ascii="Times New Roman" w:hAnsi="Times New Roman" w:cs="Times New Roman"/>
              </w:rPr>
              <w:t>Познавательная программа «Волонтерство, как смысл жизни»</w:t>
            </w:r>
          </w:p>
        </w:tc>
        <w:tc>
          <w:tcPr>
            <w:tcW w:w="1559" w:type="dxa"/>
          </w:tcPr>
          <w:p w:rsidR="006C11D1" w:rsidRPr="005118AB" w:rsidRDefault="006C11D1" w:rsidP="00A92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МЦ</w:t>
            </w: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72BA" w:rsidRPr="005118AB" w:rsidRDefault="003B72BA" w:rsidP="003B72BA">
      <w:pPr>
        <w:autoSpaceDE w:val="0"/>
        <w:autoSpaceDN w:val="0"/>
        <w:adjustRightInd w:val="0"/>
        <w:rPr>
          <w:b/>
          <w:sz w:val="28"/>
          <w:szCs w:val="28"/>
        </w:rPr>
        <w:sectPr w:rsidR="003B72BA" w:rsidRPr="005118AB" w:rsidSect="003B72BA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150106" w:rsidRPr="005118AB" w:rsidRDefault="00150106" w:rsidP="00150106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</w:t>
      </w:r>
      <w:r w:rsidR="007D3756" w:rsidRPr="005118AB">
        <w:rPr>
          <w:rFonts w:ascii="Times New Roman" w:hAnsi="Times New Roman" w:cs="Times New Roman"/>
          <w:b/>
          <w:bCs/>
          <w:sz w:val="28"/>
          <w:szCs w:val="28"/>
        </w:rPr>
        <w:t>-3</w:t>
      </w:r>
    </w:p>
    <w:p w:rsidR="00150106" w:rsidRPr="005118AB" w:rsidRDefault="00150106" w:rsidP="001501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«Содействие в трудоустройстве молодежи </w:t>
      </w: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на 202</w:t>
      </w:r>
      <w:r w:rsidR="0014110D" w:rsidRPr="005118A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>-2025 годы»</w:t>
      </w:r>
    </w:p>
    <w:p w:rsidR="00150106" w:rsidRPr="005118AB" w:rsidRDefault="00150106" w:rsidP="00150106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="00161A77" w:rsidRPr="005118AB">
        <w:rPr>
          <w:rFonts w:ascii="Times New Roman" w:hAnsi="Times New Roman" w:cs="Times New Roman"/>
          <w:b/>
          <w:sz w:val="28"/>
          <w:szCs w:val="28"/>
        </w:rPr>
        <w:t>-3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516"/>
        <w:gridCol w:w="789"/>
        <w:gridCol w:w="677"/>
        <w:gridCol w:w="30"/>
        <w:gridCol w:w="785"/>
        <w:gridCol w:w="3385"/>
      </w:tblGrid>
      <w:tr w:rsidR="00150106" w:rsidRPr="005118AB" w:rsidTr="00A3743E">
        <w:trPr>
          <w:trHeight w:val="841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Подпрограмма</w:t>
            </w:r>
            <w:r w:rsidR="00161A77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-3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«Содействие в трудоустройстве молодежи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на 2023-2025 годы» (далее – Подпрограмма-3).</w:t>
            </w:r>
          </w:p>
        </w:tc>
      </w:tr>
      <w:tr w:rsidR="00150106" w:rsidRPr="005118AB" w:rsidTr="00A3743E">
        <w:trPr>
          <w:trHeight w:val="822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150106" w:rsidRPr="005118AB" w:rsidRDefault="00150106" w:rsidP="0015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Подпрограммы-3</w:t>
            </w:r>
          </w:p>
        </w:tc>
        <w:tc>
          <w:tcPr>
            <w:tcW w:w="3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спорту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150106" w:rsidRPr="005118AB" w:rsidTr="00A3743E"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Подпрограммы-3 </w:t>
            </w:r>
          </w:p>
        </w:tc>
        <w:tc>
          <w:tcPr>
            <w:tcW w:w="3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спорту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150106" w:rsidRPr="005118AB" w:rsidTr="00A3743E">
        <w:trPr>
          <w:trHeight w:val="1128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E70C9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E70C94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Подпрограммы-3</w:t>
            </w:r>
          </w:p>
        </w:tc>
        <w:tc>
          <w:tcPr>
            <w:tcW w:w="3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Цель Подпрограммы-3:</w:t>
            </w:r>
          </w:p>
          <w:p w:rsidR="00150106" w:rsidRPr="005118AB" w:rsidRDefault="00150106" w:rsidP="006D13A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 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 по содействию занятости молодежи, обе</w:t>
            </w:r>
            <w:r w:rsidR="006D13A6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спечению защиты от безработицы.</w:t>
            </w:r>
          </w:p>
          <w:p w:rsidR="00150106" w:rsidRPr="005118AB" w:rsidRDefault="00150106" w:rsidP="00150106">
            <w:pPr>
              <w:shd w:val="clear" w:color="auto" w:fill="FFFFFF"/>
              <w:tabs>
                <w:tab w:val="left" w:pos="223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106" w:rsidRPr="005118AB" w:rsidRDefault="00150106" w:rsidP="00150106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C94" w:rsidRPr="005118AB" w:rsidTr="00A3743E">
        <w:trPr>
          <w:trHeight w:val="1128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4" w:rsidRPr="005118AB" w:rsidRDefault="00E70C94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Подпрограммы-3</w:t>
            </w:r>
          </w:p>
        </w:tc>
        <w:tc>
          <w:tcPr>
            <w:tcW w:w="3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4" w:rsidRPr="005118AB" w:rsidRDefault="00E70C94" w:rsidP="00E70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-обеспечение доступного, качественного предоставления государственных услуг в сфере содействия в трудоустройстве молодежи;</w:t>
            </w:r>
          </w:p>
          <w:p w:rsidR="00E70C94" w:rsidRPr="005118AB" w:rsidRDefault="00E70C94" w:rsidP="00E70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-стимулирование создания рабочих мест для незанятых молодежи Мамадышского муниципального района;</w:t>
            </w:r>
          </w:p>
          <w:p w:rsidR="00E70C94" w:rsidRPr="005118AB" w:rsidRDefault="00E70C94" w:rsidP="00E70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-поддержание уровня занятости молодежи Мамадышского муниципального района и сохранение уровня доходов</w:t>
            </w:r>
          </w:p>
        </w:tc>
      </w:tr>
      <w:tr w:rsidR="00150106" w:rsidRPr="005118AB" w:rsidTr="00A3743E">
        <w:trPr>
          <w:trHeight w:val="848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Подпрограммы-3</w:t>
            </w:r>
          </w:p>
        </w:tc>
        <w:tc>
          <w:tcPr>
            <w:tcW w:w="3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5118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– 2025 годы.</w:t>
            </w:r>
          </w:p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A3743E">
        <w:trPr>
          <w:trHeight w:val="586"/>
        </w:trPr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Подпрограммы-3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финансирова-ния</w:t>
            </w:r>
          </w:p>
        </w:tc>
        <w:tc>
          <w:tcPr>
            <w:tcW w:w="3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Подпрограммы-3</w:t>
            </w:r>
          </w:p>
        </w:tc>
      </w:tr>
      <w:tr w:rsidR="00150106" w:rsidRPr="005118AB" w:rsidTr="00A3743E">
        <w:trPr>
          <w:trHeight w:val="525"/>
        </w:trPr>
        <w:tc>
          <w:tcPr>
            <w:tcW w:w="1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(руб,)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за период реализации</w:t>
            </w: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  <w:t>٭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150106" w:rsidRPr="005118AB" w:rsidTr="00A3743E">
        <w:trPr>
          <w:trHeight w:val="525"/>
        </w:trPr>
        <w:tc>
          <w:tcPr>
            <w:tcW w:w="1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Муниципаль-ный бюджет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6D13A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50106" w:rsidRPr="005118AB" w:rsidTr="00A3743E">
        <w:trPr>
          <w:trHeight w:val="525"/>
        </w:trPr>
        <w:tc>
          <w:tcPr>
            <w:tcW w:w="1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1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A3743E">
        <w:trPr>
          <w:trHeight w:val="525"/>
        </w:trPr>
        <w:tc>
          <w:tcPr>
            <w:tcW w:w="1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Республикан-ский</w:t>
            </w:r>
          </w:p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A3743E">
        <w:trPr>
          <w:trHeight w:val="525"/>
        </w:trPr>
        <w:tc>
          <w:tcPr>
            <w:tcW w:w="1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A3743E">
        <w:trPr>
          <w:trHeight w:val="525"/>
        </w:trPr>
        <w:tc>
          <w:tcPr>
            <w:tcW w:w="1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6D13A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50106" w:rsidRPr="005118AB" w:rsidTr="00A3743E">
        <w:trPr>
          <w:trHeight w:val="525"/>
        </w:trPr>
        <w:tc>
          <w:tcPr>
            <w:tcW w:w="1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* Объем средств на 2023-2025 годы носит прогнозный характер, определяется Решением Совета Мамадышского муниципального района Республики Татарстан о бюджете на соответствующий финансовый год и плановый период. </w:t>
            </w:r>
          </w:p>
        </w:tc>
      </w:tr>
      <w:tr w:rsidR="00150106" w:rsidRPr="005118AB" w:rsidTr="00A3743E">
        <w:trPr>
          <w:trHeight w:val="525"/>
        </w:trPr>
        <w:tc>
          <w:tcPr>
            <w:tcW w:w="115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Подпрограммы-3 и показатели эффективности</w:t>
            </w:r>
          </w:p>
        </w:tc>
        <w:tc>
          <w:tcPr>
            <w:tcW w:w="3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E" w:rsidRPr="005118AB" w:rsidRDefault="009C0C3E" w:rsidP="0015010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-обеспечение доступного, качественного предоставления государственных услуг в сфере содействия в трудоустройстве молодежи</w:t>
            </w:r>
          </w:p>
          <w:p w:rsidR="00150106" w:rsidRPr="005118AB" w:rsidRDefault="00150106" w:rsidP="0015010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106" w:rsidRPr="005118AB" w:rsidRDefault="00150106" w:rsidP="0015010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</w:pPr>
          </w:p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A3743E">
        <w:trPr>
          <w:trHeight w:val="525"/>
        </w:trPr>
        <w:tc>
          <w:tcPr>
            <w:tcW w:w="115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реализацией Подпрограммы-3</w:t>
            </w:r>
          </w:p>
        </w:tc>
        <w:tc>
          <w:tcPr>
            <w:tcW w:w="3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Мамадышского муниципального района Республики Татарстан и иные органы, осуществляющие финансовый контроль.</w:t>
            </w:r>
          </w:p>
        </w:tc>
      </w:tr>
    </w:tbl>
    <w:p w:rsidR="00150106" w:rsidRPr="005118AB" w:rsidRDefault="00150106" w:rsidP="00150106">
      <w:pPr>
        <w:tabs>
          <w:tab w:val="left" w:pos="2552"/>
          <w:tab w:val="left" w:pos="5670"/>
        </w:tabs>
        <w:ind w:right="-1"/>
        <w:jc w:val="center"/>
        <w:rPr>
          <w:sz w:val="28"/>
          <w:szCs w:val="28"/>
        </w:rPr>
      </w:pPr>
    </w:p>
    <w:p w:rsidR="00150106" w:rsidRPr="005118AB" w:rsidRDefault="00150106" w:rsidP="009C0C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  <w:r w:rsidR="00B02062" w:rsidRPr="005118AB">
        <w:rPr>
          <w:rFonts w:ascii="Times New Roman" w:hAnsi="Times New Roman" w:cs="Times New Roman"/>
          <w:b/>
          <w:sz w:val="28"/>
          <w:szCs w:val="28"/>
        </w:rPr>
        <w:t>-3</w:t>
      </w:r>
      <w:r w:rsidR="009C0C3E"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1501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Безработица как социальное явление ограничивает темпы социально-экономического развития Мамадышского муниципального района в целом и каждого муниципального образования в отдельности, снижает показатели качества жизни населения. Поэтому для предотвращения роста напряженности на рынке труда избрана такая стратегия действий службы занятости населения, которая максимально нацелена на решение проблем незанятого населения. </w:t>
      </w:r>
    </w:p>
    <w:p w:rsidR="00150106" w:rsidRPr="005118AB" w:rsidRDefault="00150106" w:rsidP="001501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Тем не менее наиболее эффективным выходом из состояния безработицы остается трудоустройство или прохождение профессионального обучения и получение дополнительного профессионального образования по востребованной на рынке труда профессии с последующим трудоустройством.</w:t>
      </w:r>
    </w:p>
    <w:p w:rsidR="00150106" w:rsidRPr="005118AB" w:rsidRDefault="00150106" w:rsidP="00B0206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50106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  <w:r w:rsidRPr="005118AB">
        <w:rPr>
          <w:rFonts w:ascii="Times New Roman" w:hAnsi="Times New Roman" w:cs="Times New Roman"/>
          <w:sz w:val="28"/>
          <w:szCs w:val="28"/>
        </w:rPr>
        <w:t>Подпрограмма разработана в соответствии с постановлением Исполнительного комитета Мамадышского муниципального района «Об утверждении порядка разработки, реализации и оценки эффективности муниципальных прогр</w:t>
      </w:r>
      <w:r w:rsidR="00B02062" w:rsidRPr="005118AB">
        <w:rPr>
          <w:rFonts w:ascii="Times New Roman" w:hAnsi="Times New Roman" w:cs="Times New Roman"/>
          <w:sz w:val="28"/>
          <w:szCs w:val="28"/>
        </w:rPr>
        <w:t xml:space="preserve">амм» от 26.06.2018 года №1341. </w:t>
      </w:r>
    </w:p>
    <w:p w:rsidR="00150106" w:rsidRPr="005118AB" w:rsidRDefault="00150106" w:rsidP="009E48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1. Основные цели и задачи Подпрограммы</w:t>
      </w:r>
      <w:r w:rsidR="00B02062" w:rsidRPr="005118AB">
        <w:rPr>
          <w:rFonts w:ascii="Times New Roman" w:hAnsi="Times New Roman" w:cs="Times New Roman"/>
          <w:b/>
          <w:sz w:val="28"/>
          <w:szCs w:val="28"/>
        </w:rPr>
        <w:t>-3</w:t>
      </w:r>
      <w:r w:rsidRPr="005118AB">
        <w:rPr>
          <w:rFonts w:ascii="Times New Roman" w:hAnsi="Times New Roman" w:cs="Times New Roman"/>
          <w:b/>
          <w:sz w:val="28"/>
          <w:szCs w:val="28"/>
        </w:rPr>
        <w:t>, программные мероприятия, ожидаемые конечные результаты, сроки реализации Подпрограммы.</w:t>
      </w:r>
    </w:p>
    <w:p w:rsidR="00150106" w:rsidRPr="005118AB" w:rsidRDefault="00150106" w:rsidP="0015010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Основными целями Подпрограммы</w:t>
      </w:r>
      <w:r w:rsidR="00B02062" w:rsidRPr="005118AB">
        <w:rPr>
          <w:rFonts w:ascii="Times New Roman" w:hAnsi="Times New Roman" w:cs="Times New Roman"/>
          <w:sz w:val="28"/>
          <w:szCs w:val="28"/>
        </w:rPr>
        <w:t>-3</w:t>
      </w:r>
      <w:r w:rsidRPr="005118AB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B02062" w:rsidRPr="005118AB" w:rsidRDefault="00B02062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Реализация мер по содействию занятости молодежи, обеспечению защиты от безработицы.</w:t>
      </w:r>
    </w:p>
    <w:p w:rsidR="00B02062" w:rsidRPr="005118AB" w:rsidRDefault="00B02062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Задачи Подпрограммы-3:</w:t>
      </w:r>
    </w:p>
    <w:p w:rsidR="00B02062" w:rsidRPr="005118AB" w:rsidRDefault="00B02062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-обеспечение доступного, качественного предоставления государственных услуг в сфере содействия в трудоустройстве молодежи;</w:t>
      </w:r>
    </w:p>
    <w:p w:rsidR="00B02062" w:rsidRPr="005118AB" w:rsidRDefault="00B02062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-стимулирование создания рабочих мест для незанятых молодежи Мамадышского муниципального района;</w:t>
      </w:r>
    </w:p>
    <w:p w:rsidR="00B02062" w:rsidRPr="005118AB" w:rsidRDefault="00B02062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-поддержание уровня занятости молодежи Мамадышского муниципального района и сохранение уровня доходов</w:t>
      </w:r>
    </w:p>
    <w:p w:rsidR="00150106" w:rsidRPr="005118AB" w:rsidRDefault="00150106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150106" w:rsidRPr="005118AB" w:rsidRDefault="00B02062" w:rsidP="00150106">
      <w:pPr>
        <w:ind w:firstLine="567"/>
        <w:jc w:val="both"/>
        <w:rPr>
          <w:rFonts w:ascii="Courier New" w:hAnsi="Courier New" w:cs="Courier New"/>
          <w:sz w:val="25"/>
          <w:szCs w:val="25"/>
        </w:rPr>
      </w:pPr>
      <w:r w:rsidRPr="005118AB">
        <w:rPr>
          <w:rFonts w:ascii="Times New Roman" w:hAnsi="Times New Roman" w:cs="Times New Roman"/>
          <w:sz w:val="28"/>
          <w:szCs w:val="28"/>
        </w:rPr>
        <w:t>-обеспечение доступного, качественного предоставления государственных услуг в сфере содействия в трудоустройстве молодежи</w:t>
      </w:r>
      <w:r w:rsidR="00150106" w:rsidRPr="005118AB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Подпрограммы-3 – 2023-2025 годы. </w:t>
      </w:r>
    </w:p>
    <w:p w:rsidR="00150106" w:rsidRPr="005118AB" w:rsidRDefault="00150106" w:rsidP="00150106">
      <w:pPr>
        <w:ind w:firstLine="567"/>
        <w:jc w:val="both"/>
        <w:rPr>
          <w:sz w:val="28"/>
          <w:szCs w:val="28"/>
        </w:rPr>
      </w:pPr>
    </w:p>
    <w:p w:rsidR="00150106" w:rsidRPr="005118AB" w:rsidRDefault="00150106" w:rsidP="00150106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Подпрограммы-3.</w:t>
      </w:r>
    </w:p>
    <w:p w:rsidR="00150106" w:rsidRPr="005118AB" w:rsidRDefault="00150106" w:rsidP="00150106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Times New Roman" w:hAnsi="Times New Roman" w:cs="Times New Roman"/>
          <w:b/>
          <w:sz w:val="28"/>
          <w:szCs w:val="28"/>
        </w:rPr>
      </w:pPr>
    </w:p>
    <w:p w:rsidR="00150106" w:rsidRPr="005118AB" w:rsidRDefault="00150106" w:rsidP="0015010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Подпрограммы-3 являются средства бюджета Мамадышского муниципального района.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Объемы финансирования Подпрограммы-3 носят прогнозный характер и подлежат ежегодному уточнению при формировании проекта бюджета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 и плановый период.</w:t>
      </w:r>
    </w:p>
    <w:p w:rsidR="00150106" w:rsidRPr="005118AB" w:rsidRDefault="00150106" w:rsidP="0015010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С целью дополнительного финансирования Подпрограммы-3, возможно привлечение спонсорской помощи от юридических и/или физических лиц.</w:t>
      </w:r>
    </w:p>
    <w:p w:rsidR="00150106" w:rsidRPr="005118AB" w:rsidRDefault="00150106" w:rsidP="0015010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Финансирование мероприятий, связанных с реализацией настоящей Подпрограммы-3, осуществляется в пределах ассигнований, утвержденных в бюджете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год. Размер расходуемых средств на реализацию Подпрограммы-3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Pr="005118AB">
        <w:rPr>
          <w:rFonts w:ascii="Times New Roman" w:hAnsi="Times New Roman" w:cs="Times New Roman"/>
          <w:sz w:val="28"/>
          <w:szCs w:val="28"/>
        </w:rPr>
        <w:lastRenderedPageBreak/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150106" w:rsidRPr="005118AB" w:rsidRDefault="00150106" w:rsidP="00150106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0106" w:rsidRPr="005118AB" w:rsidRDefault="00150106" w:rsidP="00B02062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 Механизм реализации Подпрограммы</w:t>
      </w:r>
      <w:r w:rsidR="00B02062" w:rsidRPr="005118AB">
        <w:rPr>
          <w:rFonts w:ascii="Times New Roman" w:hAnsi="Times New Roman" w:cs="Times New Roman"/>
          <w:b/>
          <w:sz w:val="28"/>
          <w:szCs w:val="28"/>
        </w:rPr>
        <w:t>-3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B02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представляет собой совокупность мер, позволяющих интегрировать интересы работодателей, учреждения профессионального образования и выпускников в вопросах их трудоустройства, сформировать на базе существующих и вновь создаваемых государственных, ведомственных и общественных организаций и учреждений, занимающихся вопросами образования, труда и занятости молодежи, систему консультирования, 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и образовательного содействия трудоустройству обучающихся и выпускников. Необходимым условием является участие в реализации Программы союза работодателей и предпринимателей, профсоюза, общественных организаций, студенческого союза и т.п.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sz w:val="28"/>
          <w:szCs w:val="28"/>
        </w:rPr>
        <w:t>Способы реализации, пути достижения поставленных целей: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•Проведение круглых столов и конференций по проблемным вопросам занятости студентов и выпускников.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•Проведение встреч молодежи с представителями бизнес-сообщества и руководителями области с целью выявления потребностей и перспектив дальнейшего сотрудничества. 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•Создание, разработка и выпуск информационного бюллетеня, посвященного вопросам трудоустройства и занятости молодежи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•Поддержка перспективных молодых выпускников и перспективных (инновационных) проектов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•Организация и проведение научно-практических семинаров, конференций, форумов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•Информационная деятельность, работа с представителями СМИ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•Взаимодействие с кадровыми агентствами и службами с целью выявления новых перспективных рынков труда в содействии занятости молодежи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•Обратная связь – ведется контроль профессиональной деятельности трудоустроенного специалиста, и делаются соответствующие корректировки на первоначальных стадиях реализации программы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•Подготовка и проведение экскурсий на предприятия города и области с целью ознакомления с деятельностью предприятия (с перспективой дальнейшего трудоустройства)</w:t>
      </w:r>
    </w:p>
    <w:p w:rsidR="00150106" w:rsidRPr="005118AB" w:rsidRDefault="00150106" w:rsidP="00150106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before="240" w:after="24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8A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Оценка эффективности реализации Подпрограммы</w:t>
      </w:r>
      <w:r w:rsidR="00B02062" w:rsidRPr="005118AB">
        <w:rPr>
          <w:rFonts w:ascii="Times New Roman" w:eastAsia="Calibri" w:hAnsi="Times New Roman" w:cs="Times New Roman"/>
          <w:b/>
          <w:sz w:val="28"/>
          <w:szCs w:val="28"/>
        </w:rPr>
        <w:t>-3</w:t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50106" w:rsidRPr="005118AB" w:rsidRDefault="00150106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Реализация настоящей Подпрограммы позволит решать следующие задачи:</w:t>
      </w:r>
    </w:p>
    <w:p w:rsidR="00B02062" w:rsidRPr="005118AB" w:rsidRDefault="00B02062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доступного, качественного предоставления государственных услуг в сфере содействия в трудоустройстве молодежи;</w:t>
      </w:r>
    </w:p>
    <w:p w:rsidR="00B02062" w:rsidRPr="005118AB" w:rsidRDefault="00B02062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-стимулирование создания рабочих мест для незанятых молодежи Мамадышского муниципального района;</w:t>
      </w:r>
    </w:p>
    <w:p w:rsidR="00150106" w:rsidRPr="005118AB" w:rsidRDefault="00B02062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-поддержание уровня занятости молодежи Мамадышского муниципального района и сохранение уровня доходов</w:t>
      </w: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83E" w:rsidRDefault="009E483E" w:rsidP="001411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9E483E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14110D" w:rsidRPr="005118AB" w:rsidRDefault="0014110D" w:rsidP="001411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подпрограмме «Поддержка сельской </w:t>
      </w:r>
    </w:p>
    <w:p w:rsidR="0014110D" w:rsidRPr="005118AB" w:rsidRDefault="0014110D" w:rsidP="001411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 xml:space="preserve">молодежи </w:t>
      </w:r>
      <w:r w:rsidRPr="005118AB">
        <w:rPr>
          <w:rFonts w:ascii="Times New Roman" w:hAnsi="Times New Roman" w:cs="Times New Roman"/>
          <w:bCs/>
        </w:rPr>
        <w:t>Мамадышского</w:t>
      </w:r>
      <w:r w:rsidRPr="005118A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14110D" w:rsidRPr="005118AB" w:rsidRDefault="0014110D" w:rsidP="001411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>района на 2023-2025 годы»</w:t>
      </w:r>
    </w:p>
    <w:p w:rsidR="0014110D" w:rsidRPr="005118AB" w:rsidRDefault="0014110D" w:rsidP="00141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110D" w:rsidRPr="005118AB" w:rsidRDefault="0014110D" w:rsidP="00141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программы</w:t>
      </w:r>
    </w:p>
    <w:p w:rsidR="0014110D" w:rsidRPr="005118AB" w:rsidRDefault="0014110D" w:rsidP="00141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подпрограммы-</w:t>
      </w:r>
      <w:r w:rsidR="005C3FA6" w:rsidRPr="005118AB">
        <w:rPr>
          <w:rFonts w:ascii="Times New Roman" w:hAnsi="Times New Roman" w:cs="Times New Roman"/>
          <w:sz w:val="28"/>
          <w:szCs w:val="28"/>
        </w:rPr>
        <w:t>3</w:t>
      </w:r>
    </w:p>
    <w:p w:rsidR="0014110D" w:rsidRPr="005118AB" w:rsidRDefault="0014110D" w:rsidP="00141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«</w:t>
      </w:r>
      <w:r w:rsidR="005C3FA6" w:rsidRPr="005118AB">
        <w:rPr>
          <w:rFonts w:ascii="Times New Roman" w:hAnsi="Times New Roman" w:cs="Times New Roman"/>
          <w:sz w:val="28"/>
          <w:szCs w:val="28"/>
        </w:rPr>
        <w:t>«Содействие в трудоустройстве молодежи Мамадышского муниципального района на 2023-2025 годы»</w:t>
      </w:r>
    </w:p>
    <w:p w:rsidR="0014110D" w:rsidRPr="005118AB" w:rsidRDefault="0014110D" w:rsidP="001411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9"/>
        <w:gridCol w:w="1247"/>
        <w:gridCol w:w="1301"/>
        <w:gridCol w:w="1753"/>
        <w:gridCol w:w="813"/>
        <w:gridCol w:w="993"/>
        <w:gridCol w:w="1002"/>
        <w:gridCol w:w="1076"/>
        <w:gridCol w:w="1018"/>
        <w:gridCol w:w="22"/>
        <w:gridCol w:w="650"/>
        <w:gridCol w:w="1291"/>
        <w:gridCol w:w="1486"/>
        <w:gridCol w:w="2242"/>
      </w:tblGrid>
      <w:tr w:rsidR="0014110D" w:rsidRPr="005118AB" w:rsidTr="007E61B9">
        <w:tc>
          <w:tcPr>
            <w:tcW w:w="349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цели</w:t>
            </w:r>
          </w:p>
        </w:tc>
        <w:tc>
          <w:tcPr>
            <w:tcW w:w="389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40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547" w:type="pct"/>
          </w:tcPr>
          <w:p w:rsidR="0014110D" w:rsidRPr="005118AB" w:rsidRDefault="0014110D" w:rsidP="00BD7EC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основных мероприятий</w:t>
            </w:r>
          </w:p>
        </w:tc>
        <w:tc>
          <w:tcPr>
            <w:tcW w:w="254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310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313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864" w:type="pct"/>
            <w:gridSpan w:val="4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Значения индикаторов</w:t>
            </w:r>
          </w:p>
        </w:tc>
        <w:tc>
          <w:tcPr>
            <w:tcW w:w="1567" w:type="pct"/>
            <w:gridSpan w:val="3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Финансирование с указанием источника финансирования</w:t>
            </w:r>
          </w:p>
        </w:tc>
      </w:tr>
      <w:tr w:rsidR="0014110D" w:rsidRPr="005118AB" w:rsidTr="007E61B9">
        <w:trPr>
          <w:trHeight w:val="435"/>
        </w:trPr>
        <w:tc>
          <w:tcPr>
            <w:tcW w:w="349" w:type="pct"/>
          </w:tcPr>
          <w:p w:rsidR="0014110D" w:rsidRPr="005118AB" w:rsidRDefault="0014110D" w:rsidP="00BD7E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9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7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0" w:type="pct"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318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210" w:type="pct"/>
            <w:gridSpan w:val="2"/>
          </w:tcPr>
          <w:p w:rsidR="0014110D" w:rsidRPr="005118AB" w:rsidRDefault="0014110D" w:rsidP="00BD7ECD">
            <w:pPr>
              <w:pStyle w:val="ConsPlusNormal"/>
              <w:ind w:left="161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  <w:tc>
          <w:tcPr>
            <w:tcW w:w="403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464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700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</w:tr>
      <w:tr w:rsidR="0014110D" w:rsidRPr="005118AB" w:rsidTr="007E61B9">
        <w:trPr>
          <w:trHeight w:val="30"/>
        </w:trPr>
        <w:tc>
          <w:tcPr>
            <w:tcW w:w="349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89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06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47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10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3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6" w:type="pct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18" w:type="pct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10" w:type="pct"/>
            <w:gridSpan w:val="2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03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64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00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</w:tr>
      <w:tr w:rsidR="0014110D" w:rsidRPr="005118AB" w:rsidTr="007E61B9">
        <w:trPr>
          <w:trHeight w:val="929"/>
        </w:trPr>
        <w:tc>
          <w:tcPr>
            <w:tcW w:w="349" w:type="pct"/>
            <w:vMerge w:val="restar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>Реализация мер по содействию занятости молодежи, обеспечению защиты от безработицы.</w:t>
            </w:r>
          </w:p>
        </w:tc>
        <w:tc>
          <w:tcPr>
            <w:tcW w:w="389" w:type="pct"/>
            <w:vMerge w:val="restart"/>
          </w:tcPr>
          <w:p w:rsidR="0014110D" w:rsidRPr="005118AB" w:rsidRDefault="0014110D" w:rsidP="007E61B9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>Обеспечение доступного, качественного предоставления государственных услуг в сфере содействия в трудоустройстве молодежи;</w:t>
            </w:r>
          </w:p>
          <w:p w:rsidR="0014110D" w:rsidRPr="005118AB" w:rsidRDefault="0014110D" w:rsidP="0014110D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lastRenderedPageBreak/>
              <w:t>-стимулирование создания рабочих мест для незанятых молодежи Мамадышского муниципального района;</w:t>
            </w:r>
          </w:p>
          <w:p w:rsidR="0014110D" w:rsidRPr="005118AB" w:rsidRDefault="0014110D" w:rsidP="0014110D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>-поддержание уровня занятости молодежи Мамадышского муниципального района и сохранение уровня доходов</w:t>
            </w:r>
          </w:p>
          <w:p w:rsidR="0014110D" w:rsidRPr="005118AB" w:rsidRDefault="0014110D" w:rsidP="0014110D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 xml:space="preserve">Ожидаемые результаты: </w:t>
            </w:r>
          </w:p>
          <w:p w:rsidR="0014110D" w:rsidRPr="005118AB" w:rsidRDefault="0014110D" w:rsidP="001411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>-обеспечение доступного, качественного предоставления государственных услуг в сфере содействия в трудоустрой</w:t>
            </w:r>
            <w:r w:rsidRPr="005118AB">
              <w:rPr>
                <w:rFonts w:ascii="Times New Roman" w:hAnsi="Times New Roman" w:cs="Times New Roman"/>
                <w:szCs w:val="28"/>
              </w:rPr>
              <w:lastRenderedPageBreak/>
              <w:t>стве молодежиСрок реализации Подпрограммы-3 – 2023-2025 годы.</w:t>
            </w:r>
          </w:p>
        </w:tc>
        <w:tc>
          <w:tcPr>
            <w:tcW w:w="406" w:type="pct"/>
            <w:vMerge w:val="restart"/>
          </w:tcPr>
          <w:p w:rsidR="0014110D" w:rsidRPr="005118AB" w:rsidRDefault="0014110D" w:rsidP="001411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bCs/>
              </w:rPr>
              <w:lastRenderedPageBreak/>
              <w:t xml:space="preserve"> «Содействие в трудоустройстве молодежи Мамадышского муниципального района на 2023-2025 годы»</w:t>
            </w:r>
            <w:r w:rsidRPr="005118AB">
              <w:rPr>
                <w:rFonts w:ascii="Times New Roman" w:hAnsi="Times New Roman" w:cs="Times New Roman"/>
                <w:bCs/>
                <w:szCs w:val="28"/>
              </w:rPr>
              <w:t>»</w:t>
            </w:r>
          </w:p>
        </w:tc>
        <w:tc>
          <w:tcPr>
            <w:tcW w:w="547" w:type="pct"/>
          </w:tcPr>
          <w:p w:rsidR="0014110D" w:rsidRPr="005118AB" w:rsidRDefault="005C3FA6" w:rsidP="00BD7ECD">
            <w:pPr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118AB"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  <w:t>Работа молодым. Встреча с республиканскими спикерами</w:t>
            </w:r>
          </w:p>
        </w:tc>
        <w:tc>
          <w:tcPr>
            <w:tcW w:w="254" w:type="pct"/>
          </w:tcPr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-МБУ МЦ</w:t>
            </w:r>
          </w:p>
          <w:p w:rsidR="0014110D" w:rsidRPr="005118AB" w:rsidRDefault="0014110D" w:rsidP="00BD7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2023-2025</w:t>
            </w:r>
          </w:p>
        </w:tc>
        <w:tc>
          <w:tcPr>
            <w:tcW w:w="313" w:type="pct"/>
            <w:vMerge w:val="restar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Удельный вес сельской молодежи, охваченной всеми видами мероприятий, в общем количестве сельской молодежи, %</w:t>
            </w:r>
          </w:p>
        </w:tc>
        <w:tc>
          <w:tcPr>
            <w:tcW w:w="336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8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0" w:type="pct"/>
            <w:gridSpan w:val="2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03" w:type="pct"/>
            <w:vMerge w:val="restart"/>
          </w:tcPr>
          <w:p w:rsidR="0014110D" w:rsidRPr="005118AB" w:rsidRDefault="005C3FA6" w:rsidP="00BD7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  <w:r w:rsidR="0014110D"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-местный бюджет</w:t>
            </w:r>
          </w:p>
        </w:tc>
        <w:tc>
          <w:tcPr>
            <w:tcW w:w="464" w:type="pct"/>
            <w:vMerge w:val="restart"/>
          </w:tcPr>
          <w:p w:rsidR="0014110D" w:rsidRPr="005118AB" w:rsidRDefault="005C3FA6" w:rsidP="00BD7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r w:rsidR="0014110D" w:rsidRPr="005118AB">
              <w:rPr>
                <w:rFonts w:ascii="Times New Roman" w:hAnsi="Times New Roman" w:cs="Times New Roman"/>
                <w:sz w:val="20"/>
                <w:szCs w:val="20"/>
              </w:rPr>
              <w:t>000,00 -местный бюджет</w:t>
            </w:r>
          </w:p>
        </w:tc>
        <w:tc>
          <w:tcPr>
            <w:tcW w:w="700" w:type="pct"/>
            <w:vMerge w:val="restart"/>
          </w:tcPr>
          <w:p w:rsidR="0014110D" w:rsidRPr="005118AB" w:rsidRDefault="005C3FA6" w:rsidP="00BD7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14110D" w:rsidRPr="005118AB">
              <w:rPr>
                <w:rFonts w:ascii="Times New Roman" w:hAnsi="Times New Roman" w:cs="Times New Roman"/>
                <w:sz w:val="20"/>
                <w:szCs w:val="20"/>
              </w:rPr>
              <w:t> 000,00 -местный бюджет</w:t>
            </w:r>
          </w:p>
        </w:tc>
      </w:tr>
      <w:tr w:rsidR="0014110D" w:rsidRPr="005118AB" w:rsidTr="007E61B9">
        <w:trPr>
          <w:trHeight w:val="917"/>
        </w:trPr>
        <w:tc>
          <w:tcPr>
            <w:tcW w:w="34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7" w:type="pct"/>
          </w:tcPr>
          <w:p w:rsidR="0014110D" w:rsidRPr="005118AB" w:rsidRDefault="005C3FA6" w:rsidP="00BD7ECD">
            <w:pPr>
              <w:pStyle w:val="ae"/>
              <w:ind w:right="-31"/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</w:rPr>
              <w:t xml:space="preserve">Трудоутсройство молодежи в летний пероид в ОДУЛ Кама и </w:t>
            </w:r>
            <w:r w:rsidRPr="005118AB">
              <w:rPr>
                <w:rFonts w:ascii="Times New Roman" w:hAnsi="Times New Roman" w:cs="Times New Roman"/>
                <w:color w:val="000000"/>
              </w:rPr>
              <w:lastRenderedPageBreak/>
              <w:t>палаточные лагерь</w:t>
            </w:r>
          </w:p>
        </w:tc>
        <w:tc>
          <w:tcPr>
            <w:tcW w:w="254" w:type="pct"/>
          </w:tcPr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МБУ МЦ</w:t>
            </w:r>
          </w:p>
          <w:p w:rsidR="0014110D" w:rsidRPr="005118AB" w:rsidRDefault="0014110D" w:rsidP="00BD7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8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0" w:type="pct"/>
            <w:gridSpan w:val="2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03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10D" w:rsidRPr="005118AB" w:rsidTr="007E61B9">
        <w:trPr>
          <w:trHeight w:val="635"/>
        </w:trPr>
        <w:tc>
          <w:tcPr>
            <w:tcW w:w="34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7" w:type="pct"/>
          </w:tcPr>
          <w:p w:rsidR="0014110D" w:rsidRPr="005118AB" w:rsidRDefault="0014110D" w:rsidP="00BD7E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8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0" w:type="pct"/>
            <w:gridSpan w:val="2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03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10D" w:rsidRPr="005118AB" w:rsidTr="007E61B9">
        <w:trPr>
          <w:trHeight w:val="861"/>
        </w:trPr>
        <w:tc>
          <w:tcPr>
            <w:tcW w:w="34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7" w:type="pct"/>
          </w:tcPr>
          <w:p w:rsidR="0014110D" w:rsidRPr="005118AB" w:rsidRDefault="005C3FA6" w:rsidP="00BD7ECD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18AB">
              <w:rPr>
                <w:sz w:val="20"/>
                <w:szCs w:val="20"/>
              </w:rPr>
              <w:t>Встреча Главы со студентами</w:t>
            </w:r>
          </w:p>
        </w:tc>
        <w:tc>
          <w:tcPr>
            <w:tcW w:w="254" w:type="pct"/>
          </w:tcPr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</w:t>
            </w:r>
          </w:p>
          <w:p w:rsidR="0014110D" w:rsidRPr="005118AB" w:rsidRDefault="0014110D" w:rsidP="00BD7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" w:type="pct"/>
            <w:gridSpan w:val="2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3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03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vMerge w:val="restart"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 w:val="restart"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10D" w:rsidRPr="005118AB" w:rsidTr="007E61B9">
        <w:trPr>
          <w:trHeight w:val="923"/>
        </w:trPr>
        <w:tc>
          <w:tcPr>
            <w:tcW w:w="34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7" w:type="pct"/>
          </w:tcPr>
          <w:p w:rsidR="0014110D" w:rsidRPr="005118AB" w:rsidRDefault="005C351E" w:rsidP="00BD7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Встреча с предпринимателями города</w:t>
            </w:r>
          </w:p>
        </w:tc>
        <w:tc>
          <w:tcPr>
            <w:tcW w:w="254" w:type="pct"/>
          </w:tcPr>
          <w:p w:rsidR="0014110D" w:rsidRPr="005118AB" w:rsidRDefault="005C3FA6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Мку ОДМС</w:t>
            </w:r>
          </w:p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" w:type="pct"/>
            <w:gridSpan w:val="2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3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03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10D" w:rsidRPr="005118AB" w:rsidTr="007E61B9">
        <w:trPr>
          <w:trHeight w:val="1592"/>
        </w:trPr>
        <w:tc>
          <w:tcPr>
            <w:tcW w:w="34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7" w:type="pct"/>
          </w:tcPr>
          <w:p w:rsidR="0014110D" w:rsidRPr="005118AB" w:rsidRDefault="005C351E" w:rsidP="00BD7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Ярмарка вакансий</w:t>
            </w:r>
          </w:p>
        </w:tc>
        <w:tc>
          <w:tcPr>
            <w:tcW w:w="254" w:type="pct"/>
          </w:tcPr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</w:t>
            </w:r>
          </w:p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" w:type="pct"/>
            <w:gridSpan w:val="2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3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03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483E" w:rsidRDefault="009E483E" w:rsidP="0014110D">
      <w:pPr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9E483E" w:rsidSect="009E483E">
          <w:pgSz w:w="16838" w:h="11905" w:orient="landscape"/>
          <w:pgMar w:top="1134" w:right="992" w:bottom="1418" w:left="397" w:header="720" w:footer="720" w:gutter="0"/>
          <w:cols w:space="720"/>
          <w:titlePg/>
          <w:docGrid w:linePitch="326"/>
        </w:sectPr>
      </w:pPr>
    </w:p>
    <w:p w:rsidR="0014110D" w:rsidRPr="005118AB" w:rsidRDefault="0014110D" w:rsidP="001411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Подпрограмма</w:t>
      </w:r>
      <w:r w:rsidR="005272F0"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-4</w:t>
      </w: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«Поддержка и развитие  одаренной и творческой (талантливой) молодежи Мамадышского муниципального района на 2023-2025 годы»</w:t>
      </w:r>
      <w:r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</w:t>
      </w: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:rsidR="00150106" w:rsidRPr="005118AB" w:rsidRDefault="00150106" w:rsidP="00150106">
      <w:pPr>
        <w:pStyle w:val="WW-"/>
        <w:spacing w:after="0"/>
        <w:jc w:val="center"/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5118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5272F0" w:rsidRPr="005118AB">
        <w:rPr>
          <w:rFonts w:ascii="Times New Roman" w:hAnsi="Times New Roman" w:cs="Times New Roman"/>
          <w:b/>
          <w:sz w:val="28"/>
          <w:szCs w:val="28"/>
        </w:rPr>
        <w:t>-4</w:t>
      </w:r>
    </w:p>
    <w:p w:rsidR="00150106" w:rsidRPr="005118AB" w:rsidRDefault="00150106" w:rsidP="00150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7360"/>
      </w:tblGrid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муниципальной Подпрограммы</w:t>
            </w:r>
            <w:r w:rsidR="005272F0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7E61B9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Style w:val="aff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E61B9">
              <w:rPr>
                <w:rStyle w:val="aff6"/>
                <w:rFonts w:ascii="Times New Roman" w:hAnsi="Times New Roman" w:cs="Times New Roman"/>
                <w:i w:val="0"/>
                <w:sz w:val="28"/>
                <w:szCs w:val="28"/>
              </w:rPr>
              <w:t>Муниципальная программа «Поддержка и развитие  одаренной и творческой (талантливой) молодежи Мамадышского муниципального района на 2023-2025 годы» (далее Подпрограмма-4)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Координатор муниципальной Подпрограммы</w:t>
            </w:r>
            <w:r w:rsidR="00E70C94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7E61B9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E70C94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94" w:rsidRPr="005118AB" w:rsidRDefault="00E70C94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 Подпрограммы-4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94" w:rsidRPr="007E61B9" w:rsidRDefault="00E70C94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муниципальной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12827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выявления и развития одаренных детей и учащейся молодежи в Мамадышском муниципальном районе, оказание поддержки и сопровождение одаренных детей и талантливой учащейся молодежи, способствующие их профессиональному и личностному становлению.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муниципальной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-развитие инфраструктуры и материально-технической основы деятельности по выявлению, развитию, поддержке и сопровождению одаренных детей и талантливой учащейся молодежи в Мамадышском муниципальном районе;</w:t>
            </w:r>
          </w:p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-совершенствование и реализация системы мероприятий, направленных на выявление и развитие способностей одаренных детей и талантливой учащейся молодежи в Мамадышском муниципальном районе;</w:t>
            </w:r>
          </w:p>
          <w:p w:rsidR="00150106" w:rsidRPr="005118AB" w:rsidRDefault="00150106" w:rsidP="00112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целевых показателей муниципальной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1282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молодежи, участвующей в культурно-досуговых мероприятиях и мероприятиях, направленных на профилактику пра</w:t>
            </w:r>
            <w:r w:rsidR="00112827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вонарушений в молодежной среде;</w:t>
            </w:r>
          </w:p>
          <w:p w:rsidR="00150106" w:rsidRPr="005118AB" w:rsidRDefault="00150106" w:rsidP="00150106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молодежи, вовлеченной в школьные и молодежные советы при Главе Мамадышского муниципального района;</w:t>
            </w:r>
          </w:p>
          <w:p w:rsidR="00150106" w:rsidRPr="005118AB" w:rsidRDefault="00150106" w:rsidP="00150106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-количество молодежи, участвующей в мероприятиях творческой и интеллектуальной направленности;</w:t>
            </w:r>
          </w:p>
          <w:p w:rsidR="00150106" w:rsidRPr="005118AB" w:rsidRDefault="00150106" w:rsidP="00150106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молодежи, участвующих в мероприятиях, направленных на здоровый образ жизни;</w:t>
            </w:r>
          </w:p>
          <w:p w:rsidR="00150106" w:rsidRPr="005118AB" w:rsidRDefault="00150106" w:rsidP="00150106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молодежи, вовлеченной в деятельность подростково-молодежных досуговых площадок по месту жительства;</w:t>
            </w:r>
          </w:p>
          <w:p w:rsidR="00150106" w:rsidRPr="005118AB" w:rsidRDefault="00150106" w:rsidP="00150106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12827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112827" w:rsidRPr="005118AB">
              <w:t xml:space="preserve"> </w:t>
            </w:r>
            <w:r w:rsidR="00112827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молодежи, вовлеченной в деятельность молодежных центров</w:t>
            </w:r>
          </w:p>
          <w:p w:rsidR="00150106" w:rsidRPr="005118AB" w:rsidRDefault="00150106" w:rsidP="00112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Этапы и сроки реализации муниципальной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– 2025 годы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Объемы бюджетных ассигнований муниципальной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0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предусмотрено из бюджета Мамадышского муниципального района.</w:t>
            </w:r>
          </w:p>
          <w:p w:rsidR="00150106" w:rsidRPr="005118AB" w:rsidRDefault="00150106" w:rsidP="00150106">
            <w:pPr>
              <w:spacing w:before="100" w:beforeAutospacing="1" w:after="0" w:line="240" w:lineRule="auto"/>
              <w:ind w:left="72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 w:rsidR="00112827" w:rsidRPr="005118AB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из средств бюджета Мамадышского муниципального района составит</w:t>
            </w:r>
            <w:r w:rsidR="00112827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450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000 тыс. руб.</w:t>
            </w:r>
          </w:p>
          <w:p w:rsidR="00150106" w:rsidRPr="005118AB" w:rsidRDefault="00150106" w:rsidP="0015010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в т. ч. по годам реализации:</w:t>
            </w:r>
          </w:p>
          <w:p w:rsidR="00150106" w:rsidRPr="005118AB" w:rsidRDefault="00150106" w:rsidP="0011282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50106" w:rsidRPr="005118AB" w:rsidRDefault="00150106" w:rsidP="0015010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2023 год –   150 000  тыс.руб.;</w:t>
            </w:r>
          </w:p>
          <w:p w:rsidR="00150106" w:rsidRPr="005118AB" w:rsidRDefault="00150106" w:rsidP="0015010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2024 год –   150 000  тыс.руб.;</w:t>
            </w:r>
          </w:p>
          <w:p w:rsidR="00150106" w:rsidRPr="005118AB" w:rsidRDefault="00150106" w:rsidP="0015010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2025 год –   150 000  тыс.руб.;</w:t>
            </w:r>
          </w:p>
          <w:p w:rsidR="00150106" w:rsidRPr="005118AB" w:rsidRDefault="00150106" w:rsidP="0015010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106" w:rsidRPr="005118AB" w:rsidRDefault="00150106" w:rsidP="001501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  <w:r w:rsidR="00112827" w:rsidRPr="005118AB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      </w:r>
          </w:p>
          <w:p w:rsidR="00150106" w:rsidRPr="005118AB" w:rsidRDefault="00150106" w:rsidP="0015010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за выполнением муниципальной подпрограммы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Мамадышского муниципального района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106" w:rsidRPr="005118AB" w:rsidRDefault="00150106" w:rsidP="00150106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Доля победителей и призеров мероприятий всероссийского и международного уровней от общего числа детей и учащейся молодежи, принимающих участие в них от Мамадышского муниципального района, до 65%;</w:t>
            </w:r>
          </w:p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до 86%;</w:t>
            </w:r>
          </w:p>
          <w:p w:rsidR="00150106" w:rsidRPr="005118AB" w:rsidRDefault="00150106" w:rsidP="00112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охвата детей в возрасте 5-18 лет, программами дополнительного образования (удельный вес численности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детей, получающих услуги дополнительного образования, в общей численности дет</w:t>
            </w:r>
            <w:r w:rsidR="00112827" w:rsidRPr="005118AB">
              <w:rPr>
                <w:rFonts w:ascii="Times New Roman" w:hAnsi="Times New Roman" w:cs="Times New Roman"/>
                <w:sz w:val="28"/>
                <w:szCs w:val="28"/>
              </w:rPr>
              <w:t>ей в возрасте 5-18 лет), до 86%</w:t>
            </w:r>
          </w:p>
        </w:tc>
      </w:tr>
    </w:tbl>
    <w:p w:rsidR="00150106" w:rsidRPr="005118AB" w:rsidRDefault="00150106" w:rsidP="001128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0106" w:rsidRPr="005118AB" w:rsidRDefault="00150106" w:rsidP="00150106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  Характеристика текущего состояния сферы государственной молодежной политики </w:t>
      </w:r>
    </w:p>
    <w:p w:rsidR="00150106" w:rsidRPr="005118AB" w:rsidRDefault="00150106" w:rsidP="007E61B9">
      <w:pPr>
        <w:pStyle w:val="ae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Особую роль в формировании и реализации творческого и интеллектуального потенциала играет работа с одаренными детьми и талантливой молодежью. При разработке подпрограммы в качестве исходных были использованы следующие понятия: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дополнительное образование – вид образования, который направлен на всестороннее удовлетворение образовательных потребностей человека в интеллектуальном, духовно-нравственном, физическом и (или) профессиональном совершенствовании и не сопровождается повышением уровня образования;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система дополнительного образования детей – сеть образовательных организаций, основное предназначение которых – развитие мотивации личности к познанию и творчеству, реализация дополнительных образовательных программ и услуг в интересах личности, общества, государства;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внеурочная (внеклассная) деятельность – деятельность, организуемая педагогическими работниками, с обучающимися во внеурочное время, для  удовлетворения потребностей школьников в содержательном досуге</w:t>
      </w:r>
      <w:r w:rsidRPr="005118AB">
        <w:rPr>
          <w:rFonts w:ascii="Times New Roman" w:hAnsi="Times New Roman" w:cs="Times New Roman"/>
          <w:color w:val="FF9900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(праздники, вечера, походы, экскурсии), их участие в самоуправлении и общественно полезной деятельности, детских общественных объединениях и организациях, для выявления и реализации их потенциальных возможностей и интересов;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адресная поддержка одаренных детей и талантливой учащейся молодежи – обеспечение условий для личностной, социальной самореализации и профессионального самоопределения одаренного ребенка;</w:t>
      </w:r>
    </w:p>
    <w:p w:rsidR="00150106" w:rsidRPr="005118AB" w:rsidRDefault="00112827" w:rsidP="0011282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</w:t>
      </w:r>
      <w:r w:rsidR="00150106" w:rsidRPr="005118AB">
        <w:rPr>
          <w:rFonts w:ascii="Times New Roman" w:hAnsi="Times New Roman" w:cs="Times New Roman"/>
          <w:sz w:val="28"/>
          <w:szCs w:val="28"/>
        </w:rPr>
        <w:t>одаренность (талант) – системное, развивающееся в течение жизни качество личности, которое определяет возможность достижения человеком на основе его интеллектуальных, культурных, спортивных, психофизиологических особенностей более высоких, незаурядных результатов в одном или нескольких видах деятельности по сравнению с другими людьми;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одаренный (талантливый) ребенок, подросток, молодой человек – личность, которая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 (интеллектуальной, творческой, спортивной, лидерской).</w:t>
      </w:r>
    </w:p>
    <w:p w:rsidR="00150106" w:rsidRPr="005118AB" w:rsidRDefault="00150106" w:rsidP="001501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Цели, задачи, сроки и этапы реализации Подпрограммы</w:t>
      </w:r>
    </w:p>
    <w:p w:rsidR="00150106" w:rsidRPr="005118AB" w:rsidRDefault="00150106" w:rsidP="0011282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Цель подпрограммы – создание условий для выявления и развития одаренности у детей и учащейся молодежи в Мамадышском муниципальном районе, оказание поддержки и сопровождение одаренных детей и талантливой </w:t>
      </w:r>
      <w:r w:rsidRPr="005118AB">
        <w:rPr>
          <w:rFonts w:ascii="Times New Roman" w:hAnsi="Times New Roman" w:cs="Times New Roman"/>
          <w:sz w:val="28"/>
          <w:szCs w:val="28"/>
        </w:rPr>
        <w:lastRenderedPageBreak/>
        <w:t>учащейся молодежи, способствующие их профессиональному и личностному становлению.</w:t>
      </w:r>
    </w:p>
    <w:p w:rsidR="00150106" w:rsidRPr="005118AB" w:rsidRDefault="00150106" w:rsidP="0011282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150106" w:rsidRPr="005118AB" w:rsidRDefault="00150106" w:rsidP="0011282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развитие инфраструктуры и материально-технической основы деятельности по выявлению, развитию, поддержке и сопровождению одаренных детей и талантливой учащейся молодежи в Мамадышском муниципальном районе;</w:t>
      </w:r>
    </w:p>
    <w:p w:rsidR="00150106" w:rsidRPr="005118AB" w:rsidRDefault="00150106" w:rsidP="00112827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совершенствование и реализация системы мероприятий, направленных на выявление и развитие способностей одаренных детей и талантливой учащейся молодежи в Мамадышском муниципальном районе;</w:t>
      </w:r>
    </w:p>
    <w:p w:rsidR="00112827" w:rsidRPr="005118AB" w:rsidRDefault="00112827" w:rsidP="0011282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06" w:rsidRPr="005118AB" w:rsidRDefault="00150106" w:rsidP="0011282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Подпрограммы</w:t>
      </w:r>
      <w:r w:rsidR="00112827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осуществить в период с 2021 по 2025 годы.</w:t>
      </w:r>
    </w:p>
    <w:p w:rsidR="00150106" w:rsidRPr="005118AB" w:rsidRDefault="00150106" w:rsidP="00150106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106" w:rsidRPr="005118AB" w:rsidRDefault="00150106" w:rsidP="00150106">
      <w:pPr>
        <w:spacing w:after="0" w:line="360" w:lineRule="auto"/>
        <w:ind w:left="720" w:hanging="360"/>
        <w:jc w:val="center"/>
        <w:rPr>
          <w:b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3.Обоснование ресурсного обеспечения Подпрограммы</w:t>
      </w:r>
      <w:r w:rsidR="00112827" w:rsidRPr="005118AB">
        <w:rPr>
          <w:rFonts w:ascii="Times New Roman" w:hAnsi="Times New Roman" w:cs="Times New Roman"/>
          <w:b/>
          <w:sz w:val="28"/>
          <w:szCs w:val="28"/>
        </w:rPr>
        <w:t>-4</w:t>
      </w:r>
      <w:r w:rsidRPr="005118AB">
        <w:rPr>
          <w:rFonts w:ascii="Times New Roman" w:hAnsi="Times New Roman" w:cs="Times New Roman"/>
          <w:b/>
          <w:sz w:val="28"/>
          <w:szCs w:val="28"/>
        </w:rPr>
        <w:t xml:space="preserve"> Финансовое обеспечение реализации</w:t>
      </w:r>
      <w:r w:rsidRPr="005118AB">
        <w:rPr>
          <w:b/>
        </w:rPr>
        <w:t>.</w:t>
      </w:r>
    </w:p>
    <w:p w:rsidR="00150106" w:rsidRPr="005118AB" w:rsidRDefault="00150106" w:rsidP="001501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Муниципальная подпрограмма предполагает использование средств бюджета Мамадышского муниципального района. </w:t>
      </w:r>
    </w:p>
    <w:p w:rsidR="00150106" w:rsidRPr="005118AB" w:rsidRDefault="00150106" w:rsidP="00150106">
      <w:pPr>
        <w:spacing w:after="0" w:line="240" w:lineRule="auto"/>
        <w:ind w:left="72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из средств бюджета Мамадышского муниципального района составит:            </w:t>
      </w:r>
      <w:r w:rsidR="00112827" w:rsidRPr="005118AB">
        <w:rPr>
          <w:rFonts w:ascii="Times New Roman" w:hAnsi="Times New Roman" w:cs="Times New Roman"/>
          <w:sz w:val="28"/>
          <w:szCs w:val="28"/>
        </w:rPr>
        <w:t>4</w:t>
      </w:r>
      <w:r w:rsidRPr="005118AB">
        <w:rPr>
          <w:rFonts w:ascii="Times New Roman" w:hAnsi="Times New Roman" w:cs="Times New Roman"/>
          <w:sz w:val="28"/>
          <w:szCs w:val="28"/>
        </w:rPr>
        <w:t>50 000 тыс. руб.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 т. ч. по годам реализации:</w:t>
      </w:r>
    </w:p>
    <w:p w:rsidR="00150106" w:rsidRPr="005118AB" w:rsidRDefault="00150106" w:rsidP="0015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2023 год –   150 000  тыс.руб; </w:t>
      </w:r>
    </w:p>
    <w:p w:rsidR="00150106" w:rsidRPr="005118AB" w:rsidRDefault="00150106" w:rsidP="0015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2024 год –   150 000  тыс.руб; </w:t>
      </w:r>
    </w:p>
    <w:p w:rsidR="00150106" w:rsidRPr="005118AB" w:rsidRDefault="00150106" w:rsidP="0015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2025 год –   150 000  тыс.руб; </w:t>
      </w:r>
    </w:p>
    <w:p w:rsidR="00150106" w:rsidRPr="005118AB" w:rsidRDefault="00150106" w:rsidP="0015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Объемы финансирования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</w:r>
    </w:p>
    <w:p w:rsidR="00150106" w:rsidRPr="005118AB" w:rsidRDefault="00150106" w:rsidP="00150106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4. Механизм реализации Подпрограммы</w:t>
      </w:r>
      <w:r w:rsidR="00112827" w:rsidRPr="005118AB">
        <w:rPr>
          <w:rFonts w:ascii="Times New Roman" w:hAnsi="Times New Roman" w:cs="Times New Roman"/>
          <w:b/>
          <w:sz w:val="28"/>
          <w:szCs w:val="28"/>
        </w:rPr>
        <w:t>-4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1501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Ответственным за реализацию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является Отдел по делам молодежи и спорту, который осуществляет мониторинг целевых индикаторов. В реализации Подпрограммы принимают участие все подведомственные учреждения Отдела по делам молодежи и спорту. 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Текущее управление Подпрограммой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осуществляет координатор Подпрограммы МКУ «Отдел по делам молодежи спорту Исполнительного комитета Мамадышского муниципального района РТ»: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подпрограммы, ее согласование с иными исполнителями отдельных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формирует структуру Подпрограммы и перечень иных исполнителей отдельных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средств </w:t>
      </w:r>
      <w:r w:rsidRPr="005118AB">
        <w:rPr>
          <w:rFonts w:ascii="Times New Roman" w:hAnsi="Times New Roman" w:cs="Times New Roman"/>
          <w:sz w:val="28"/>
          <w:szCs w:val="28"/>
        </w:rPr>
        <w:lastRenderedPageBreak/>
        <w:t>реализации Подпрограммы на основании предложений муниципальных заказчиков, ответственных за выполнение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отчетов, иных исполнителей отдельных мероприятий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проводит оценку эффективности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готовит годовой отчет о ходе реализации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Подпрограммы на официальном сайте в сети «Интернет»; 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несет ответственность за целевое и эффективное использование бюджетных средств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Подпрограммой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 реализации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принимают участие муниципальные бюджетные учреждения, подведомственные МКУ «Отдел по делам молодежи и спорту Исполнительного комитета Мамадышского муниципального района РТ», которые несут ответственность за целевое и эффективное использование бюджетных средств Подпрограммы и своевременное предоставление отчетных документов.</w:t>
      </w:r>
    </w:p>
    <w:p w:rsidR="00150106" w:rsidRPr="005118AB" w:rsidRDefault="00150106" w:rsidP="00112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предусматривает обеспечение деятельности муниципальных бюджетных учреждений, предоставляющих услуги в сфере молодежной политики, путем составления, утверждения и ведения бюджетных смет. </w:t>
      </w:r>
    </w:p>
    <w:p w:rsidR="00150106" w:rsidRPr="005118AB" w:rsidRDefault="00150106" w:rsidP="00150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Контроль за реализацией Подпрограммы</w:t>
      </w:r>
      <w:r w:rsidR="00F267B6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осуществляет Исполнительный комитет Мамадышского муниципального района.</w:t>
      </w:r>
    </w:p>
    <w:p w:rsidR="00150106" w:rsidRPr="005118AB" w:rsidRDefault="00150106" w:rsidP="00150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before="240" w:after="24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8AB">
        <w:rPr>
          <w:rFonts w:ascii="Times New Roman" w:eastAsia="Calibri" w:hAnsi="Times New Roman" w:cs="Times New Roman"/>
          <w:b/>
          <w:sz w:val="28"/>
          <w:szCs w:val="28"/>
        </w:rPr>
        <w:t>4. Оценка эффективности реализации Подпрограммы</w:t>
      </w:r>
      <w:r w:rsidR="00F267B6" w:rsidRPr="005118AB">
        <w:rPr>
          <w:rFonts w:ascii="Times New Roman" w:eastAsia="Calibri" w:hAnsi="Times New Roman" w:cs="Times New Roman"/>
          <w:b/>
          <w:sz w:val="28"/>
          <w:szCs w:val="28"/>
        </w:rPr>
        <w:t>-4</w:t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267B6" w:rsidRPr="005118AB" w:rsidRDefault="00F267B6" w:rsidP="00F267B6">
      <w:pPr>
        <w:pStyle w:val="ae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8AB">
        <w:rPr>
          <w:rFonts w:ascii="Times New Roman" w:hAnsi="Times New Roman" w:cs="Times New Roman"/>
          <w:bCs/>
          <w:sz w:val="28"/>
          <w:szCs w:val="28"/>
        </w:rPr>
        <w:t xml:space="preserve">      -Доля победителей и призеров мероприятий всероссийского и международного уровней от общего числа детей и учащейся молодежи, принимающих участие в них от Мамадышского муниципального района, до 65%;</w:t>
      </w:r>
    </w:p>
    <w:p w:rsidR="00F267B6" w:rsidRPr="005118AB" w:rsidRDefault="00F267B6" w:rsidP="00F267B6">
      <w:pPr>
        <w:pStyle w:val="ae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8AB">
        <w:rPr>
          <w:rFonts w:ascii="Times New Roman" w:hAnsi="Times New Roman" w:cs="Times New Roman"/>
          <w:bCs/>
          <w:sz w:val="28"/>
          <w:szCs w:val="28"/>
        </w:rPr>
        <w:t xml:space="preserve">    -увеличение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до 86%;</w:t>
      </w:r>
    </w:p>
    <w:p w:rsidR="00150106" w:rsidRPr="005118AB" w:rsidRDefault="00F267B6" w:rsidP="00F267B6">
      <w:pPr>
        <w:pStyle w:val="ae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8AB">
        <w:rPr>
          <w:rFonts w:ascii="Times New Roman" w:hAnsi="Times New Roman" w:cs="Times New Roman"/>
          <w:bCs/>
          <w:sz w:val="28"/>
          <w:szCs w:val="28"/>
        </w:rPr>
        <w:t xml:space="preserve">   -увеличение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до 86%</w:t>
      </w:r>
    </w:p>
    <w:p w:rsidR="00150106" w:rsidRPr="005118AB" w:rsidRDefault="00150106" w:rsidP="00150106">
      <w:pPr>
        <w:pStyle w:val="ae"/>
        <w:jc w:val="center"/>
        <w:rPr>
          <w:bCs/>
        </w:rPr>
      </w:pPr>
    </w:p>
    <w:p w:rsidR="00150106" w:rsidRPr="005118AB" w:rsidRDefault="00150106" w:rsidP="00150106">
      <w:pPr>
        <w:pStyle w:val="FR1"/>
        <w:tabs>
          <w:tab w:val="left" w:pos="2700"/>
        </w:tabs>
        <w:ind w:firstLine="720"/>
        <w:jc w:val="both"/>
        <w:rPr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  <w:sectPr w:rsidR="00150106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подпрограмме «Поддержка и развитие одаренной и творческой(талантливой) молодежи </w:t>
      </w:r>
      <w:r w:rsidRPr="005118AB">
        <w:rPr>
          <w:rFonts w:ascii="Times New Roman" w:hAnsi="Times New Roman" w:cs="Times New Roman"/>
          <w:spacing w:val="-1"/>
          <w:sz w:val="22"/>
          <w:szCs w:val="22"/>
        </w:rPr>
        <w:t>Мамадышского</w:t>
      </w: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>муниципального района на 2021-2025 годы»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подпрограммы</w:t>
      </w:r>
      <w:r w:rsidR="001A41C4" w:rsidRPr="005118AB">
        <w:rPr>
          <w:rFonts w:ascii="Times New Roman" w:hAnsi="Times New Roman" w:cs="Times New Roman"/>
          <w:sz w:val="28"/>
          <w:szCs w:val="28"/>
        </w:rPr>
        <w:t>-4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 xml:space="preserve">«Поддержка и развитие одаренной и творческой (талантливой) молодежи  </w:t>
      </w: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на 202</w:t>
      </w:r>
      <w:r w:rsidR="001A41C4" w:rsidRPr="005118AB">
        <w:rPr>
          <w:rFonts w:ascii="Times New Roman" w:hAnsi="Times New Roman" w:cs="Times New Roman"/>
          <w:b/>
          <w:sz w:val="28"/>
          <w:szCs w:val="28"/>
        </w:rPr>
        <w:t>3</w:t>
      </w:r>
      <w:r w:rsidRPr="005118AB">
        <w:rPr>
          <w:rFonts w:ascii="Times New Roman" w:hAnsi="Times New Roman" w:cs="Times New Roman"/>
          <w:b/>
          <w:sz w:val="28"/>
          <w:szCs w:val="28"/>
        </w:rPr>
        <w:t>-2025 годы»</w:t>
      </w:r>
    </w:p>
    <w:p w:rsidR="00150106" w:rsidRPr="005118AB" w:rsidRDefault="00150106" w:rsidP="00150106">
      <w:pPr>
        <w:rPr>
          <w:sz w:val="18"/>
        </w:rPr>
      </w:pPr>
    </w:p>
    <w:p w:rsidR="00150106" w:rsidRPr="005118AB" w:rsidRDefault="00150106" w:rsidP="00150106">
      <w:pPr>
        <w:rPr>
          <w:sz w:val="18"/>
        </w:rPr>
      </w:pPr>
    </w:p>
    <w:p w:rsidR="00150106" w:rsidRPr="005118AB" w:rsidRDefault="00150106" w:rsidP="00150106">
      <w:pPr>
        <w:rPr>
          <w:sz w:val="18"/>
        </w:rPr>
      </w:pPr>
    </w:p>
    <w:tbl>
      <w:tblPr>
        <w:tblStyle w:val="aff8"/>
        <w:tblW w:w="16438" w:type="dxa"/>
        <w:tblLayout w:type="fixed"/>
        <w:tblLook w:val="04A0" w:firstRow="1" w:lastRow="0" w:firstColumn="1" w:lastColumn="0" w:noHBand="0" w:noVBand="1"/>
      </w:tblPr>
      <w:tblGrid>
        <w:gridCol w:w="1482"/>
        <w:gridCol w:w="1662"/>
        <w:gridCol w:w="1529"/>
        <w:gridCol w:w="1418"/>
        <w:gridCol w:w="1275"/>
        <w:gridCol w:w="1276"/>
        <w:gridCol w:w="1418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708"/>
      </w:tblGrid>
      <w:tr w:rsidR="00150106" w:rsidRPr="005118AB" w:rsidTr="007E61B9">
        <w:tc>
          <w:tcPr>
            <w:tcW w:w="1482" w:type="dxa"/>
          </w:tcPr>
          <w:p w:rsidR="00150106" w:rsidRPr="005118AB" w:rsidRDefault="00150106" w:rsidP="00150106">
            <w:pPr>
              <w:pStyle w:val="TableParagraph"/>
              <w:spacing w:line="216" w:lineRule="exact"/>
              <w:ind w:left="133"/>
              <w:rPr>
                <w:sz w:val="20"/>
              </w:rPr>
            </w:pPr>
            <w:r w:rsidRPr="005118AB">
              <w:rPr>
                <w:sz w:val="20"/>
              </w:rPr>
              <w:t>Наименование</w:t>
            </w:r>
            <w:r w:rsidRPr="005118AB">
              <w:rPr>
                <w:spacing w:val="2"/>
                <w:sz w:val="20"/>
              </w:rPr>
              <w:t xml:space="preserve"> </w:t>
            </w:r>
            <w:r w:rsidRPr="005118AB">
              <w:rPr>
                <w:sz w:val="20"/>
              </w:rPr>
              <w:t>цели</w:t>
            </w:r>
          </w:p>
        </w:tc>
        <w:tc>
          <w:tcPr>
            <w:tcW w:w="1662" w:type="dxa"/>
          </w:tcPr>
          <w:p w:rsidR="00150106" w:rsidRPr="005118AB" w:rsidRDefault="00150106" w:rsidP="00150106">
            <w:pPr>
              <w:pStyle w:val="TableParagraph"/>
              <w:spacing w:line="285" w:lineRule="auto"/>
              <w:ind w:left="652" w:hanging="386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задачи</w:t>
            </w:r>
          </w:p>
        </w:tc>
        <w:tc>
          <w:tcPr>
            <w:tcW w:w="1529" w:type="dxa"/>
          </w:tcPr>
          <w:p w:rsidR="00150106" w:rsidRPr="005118AB" w:rsidRDefault="00150106" w:rsidP="00150106">
            <w:pPr>
              <w:pStyle w:val="TableParagraph"/>
              <w:spacing w:line="285" w:lineRule="auto"/>
              <w:ind w:left="506" w:firstLine="10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подпрограммы</w:t>
            </w:r>
          </w:p>
        </w:tc>
        <w:tc>
          <w:tcPr>
            <w:tcW w:w="1418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142" w:right="127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основных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мероприятий</w:t>
            </w:r>
          </w:p>
        </w:tc>
        <w:tc>
          <w:tcPr>
            <w:tcW w:w="1275" w:type="dxa"/>
          </w:tcPr>
          <w:p w:rsidR="00150106" w:rsidRPr="005118AB" w:rsidRDefault="00150106" w:rsidP="00150106">
            <w:pPr>
              <w:pStyle w:val="TableParagraph"/>
              <w:spacing w:line="237" w:lineRule="exact"/>
              <w:ind w:left="117"/>
              <w:rPr>
                <w:sz w:val="21"/>
              </w:rPr>
            </w:pPr>
            <w:r w:rsidRPr="005118AB">
              <w:rPr>
                <w:w w:val="105"/>
                <w:sz w:val="21"/>
              </w:rPr>
              <w:t>Исполнители</w:t>
            </w:r>
          </w:p>
        </w:tc>
        <w:tc>
          <w:tcPr>
            <w:tcW w:w="1276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126" w:right="102" w:firstLine="14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Сроки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выполнения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основнъіх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мероприятий</w:t>
            </w:r>
          </w:p>
        </w:tc>
        <w:tc>
          <w:tcPr>
            <w:tcW w:w="1418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223" w:right="204" w:hanging="4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Индикаторы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оценки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конечных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z w:val="21"/>
              </w:rPr>
              <w:t>результатов,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единицы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измерения</w:t>
            </w:r>
          </w:p>
        </w:tc>
        <w:tc>
          <w:tcPr>
            <w:tcW w:w="3402" w:type="dxa"/>
            <w:gridSpan w:val="5"/>
          </w:tcPr>
          <w:p w:rsidR="00150106" w:rsidRPr="005118AB" w:rsidRDefault="00150106" w:rsidP="00150106">
            <w:pPr>
              <w:pStyle w:val="TableParagraph"/>
              <w:spacing w:line="285" w:lineRule="auto"/>
              <w:ind w:left="160" w:firstLine="163"/>
              <w:rPr>
                <w:sz w:val="21"/>
              </w:rPr>
            </w:pPr>
            <w:r w:rsidRPr="005118AB">
              <w:rPr>
                <w:w w:val="105"/>
                <w:sz w:val="21"/>
              </w:rPr>
              <w:t>Значения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z w:val="21"/>
              </w:rPr>
              <w:t>индикаторов</w:t>
            </w:r>
          </w:p>
        </w:tc>
        <w:tc>
          <w:tcPr>
            <w:tcW w:w="2976" w:type="dxa"/>
            <w:gridSpan w:val="5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249" w:right="234" w:firstLine="8"/>
              <w:jc w:val="center"/>
              <w:rPr>
                <w:sz w:val="21"/>
              </w:rPr>
            </w:pPr>
            <w:r w:rsidRPr="005118AB">
              <w:rPr>
                <w:w w:val="105"/>
                <w:sz w:val="21"/>
              </w:rPr>
              <w:t>Финансирование с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pacing w:val="-1"/>
                <w:w w:val="105"/>
                <w:sz w:val="21"/>
              </w:rPr>
              <w:t xml:space="preserve">указанием </w:t>
            </w:r>
            <w:r w:rsidRPr="005118AB">
              <w:rPr>
                <w:w w:val="105"/>
                <w:sz w:val="21"/>
              </w:rPr>
              <w:t>источника</w:t>
            </w:r>
            <w:r w:rsidRPr="005118AB">
              <w:rPr>
                <w:spacing w:val="-54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финансирования</w:t>
            </w:r>
          </w:p>
        </w:tc>
      </w:tr>
      <w:tr w:rsidR="00150106" w:rsidRPr="005118AB" w:rsidTr="007E61B9">
        <w:tc>
          <w:tcPr>
            <w:tcW w:w="1482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</w:t>
            </w:r>
          </w:p>
        </w:tc>
        <w:tc>
          <w:tcPr>
            <w:tcW w:w="1662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3</w:t>
            </w:r>
          </w:p>
        </w:tc>
        <w:tc>
          <w:tcPr>
            <w:tcW w:w="1418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4</w:t>
            </w:r>
          </w:p>
        </w:tc>
        <w:tc>
          <w:tcPr>
            <w:tcW w:w="1275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5</w:t>
            </w:r>
          </w:p>
        </w:tc>
        <w:tc>
          <w:tcPr>
            <w:tcW w:w="1276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6</w:t>
            </w:r>
          </w:p>
        </w:tc>
        <w:tc>
          <w:tcPr>
            <w:tcW w:w="1418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7</w:t>
            </w:r>
          </w:p>
        </w:tc>
        <w:tc>
          <w:tcPr>
            <w:tcW w:w="708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8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9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10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13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15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16</w:t>
            </w:r>
          </w:p>
        </w:tc>
        <w:tc>
          <w:tcPr>
            <w:tcW w:w="708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17</w:t>
            </w:r>
          </w:p>
        </w:tc>
      </w:tr>
      <w:tr w:rsidR="00150106" w:rsidRPr="005118AB" w:rsidTr="007E61B9">
        <w:tc>
          <w:tcPr>
            <w:tcW w:w="1482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ind w:left="-12" w:hanging="11"/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2021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2025</w:t>
            </w:r>
          </w:p>
        </w:tc>
      </w:tr>
      <w:tr w:rsidR="00150106" w:rsidRPr="005118AB" w:rsidTr="007E61B9">
        <w:tc>
          <w:tcPr>
            <w:tcW w:w="1482" w:type="dxa"/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18"/>
              </w:rPr>
            </w:pPr>
            <w:r w:rsidRPr="005118AB">
              <w:rPr>
                <w:rFonts w:ascii="Times New Roman" w:hAnsi="Times New Roman" w:cs="Times New Roman"/>
                <w:sz w:val="18"/>
              </w:rPr>
              <w:t xml:space="preserve">Создание условий  для выявления и развития одаренности в Мамадышском муниципальном районе </w:t>
            </w:r>
            <w:r w:rsidRPr="005118AB">
              <w:rPr>
                <w:rFonts w:ascii="Times New Roman" w:hAnsi="Times New Roman" w:cs="Times New Roman"/>
                <w:sz w:val="20"/>
              </w:rPr>
              <w:t>оказание</w:t>
            </w:r>
            <w:r w:rsidRPr="005118A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поддержки и</w:t>
            </w:r>
            <w:r w:rsidRPr="005118A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сопровождение</w:t>
            </w:r>
            <w:r w:rsidRPr="005118A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одаренных</w:t>
            </w:r>
            <w:r w:rsidRPr="005118AB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детей</w:t>
            </w:r>
            <w:r w:rsidRPr="005118AB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и</w:t>
            </w:r>
            <w:r w:rsidRPr="005118A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талантливой</w:t>
            </w:r>
            <w:r w:rsidRPr="005118A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учатейся</w:t>
            </w:r>
            <w:r w:rsidRPr="005118AB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молодежи,</w:t>
            </w:r>
            <w:r w:rsidRPr="005118A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способствуют</w:t>
            </w:r>
            <w:r w:rsidRPr="005118AB">
              <w:rPr>
                <w:rFonts w:ascii="Times New Roman" w:hAnsi="Times New Roman" w:cs="Times New Roman"/>
                <w:sz w:val="20"/>
              </w:rPr>
              <w:lastRenderedPageBreak/>
              <w:t>ие</w:t>
            </w:r>
            <w:r w:rsidRPr="005118AB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их</w:t>
            </w:r>
            <w:r w:rsidRPr="005118A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профессиональному становлению</w:t>
            </w:r>
          </w:p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</w:tcPr>
          <w:p w:rsidR="00150106" w:rsidRPr="005118AB" w:rsidRDefault="00150106" w:rsidP="00150106">
            <w:pPr>
              <w:pStyle w:val="TableParagraph"/>
              <w:ind w:hanging="64"/>
              <w:jc w:val="both"/>
              <w:rPr>
                <w:sz w:val="20"/>
              </w:rPr>
            </w:pPr>
            <w:r w:rsidRPr="005118AB">
              <w:rPr>
                <w:sz w:val="20"/>
              </w:rPr>
              <w:lastRenderedPageBreak/>
              <w:t>Развитие</w:t>
            </w:r>
          </w:p>
          <w:p w:rsidR="00150106" w:rsidRPr="005118AB" w:rsidRDefault="00150106" w:rsidP="00150106">
            <w:pPr>
              <w:pStyle w:val="TableParagraph"/>
              <w:ind w:hanging="64"/>
              <w:jc w:val="both"/>
              <w:rPr>
                <w:sz w:val="20"/>
              </w:rPr>
            </w:pPr>
            <w:r w:rsidRPr="005118AB">
              <w:rPr>
                <w:sz w:val="20"/>
              </w:rPr>
              <w:t>инфраструктуры</w:t>
            </w:r>
            <w:r w:rsidRPr="005118AB">
              <w:rPr>
                <w:spacing w:val="32"/>
                <w:sz w:val="20"/>
              </w:rPr>
              <w:t xml:space="preserve"> </w:t>
            </w:r>
            <w:r w:rsidRPr="005118AB">
              <w:rPr>
                <w:sz w:val="20"/>
              </w:rPr>
              <w:t>и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материалъно-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технической</w:t>
            </w:r>
          </w:p>
          <w:p w:rsidR="00150106" w:rsidRPr="005118AB" w:rsidRDefault="00150106" w:rsidP="00150106">
            <w:pPr>
              <w:pStyle w:val="TableParagraph"/>
              <w:ind w:hanging="64"/>
              <w:jc w:val="both"/>
              <w:rPr>
                <w:sz w:val="16"/>
                <w:szCs w:val="16"/>
              </w:rPr>
            </w:pPr>
            <w:r w:rsidRPr="005118AB">
              <w:rPr>
                <w:w w:val="105"/>
                <w:sz w:val="13"/>
              </w:rPr>
              <w:t>O</w:t>
            </w:r>
            <w:r w:rsidRPr="005118AB">
              <w:rPr>
                <w:w w:val="105"/>
                <w:sz w:val="16"/>
                <w:szCs w:val="16"/>
              </w:rPr>
              <w:t>сновы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64"/>
              <w:jc w:val="both"/>
              <w:rPr>
                <w:sz w:val="20"/>
              </w:rPr>
            </w:pPr>
            <w:r w:rsidRPr="005118AB">
              <w:rPr>
                <w:sz w:val="20"/>
              </w:rPr>
              <w:t>деятелъности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64"/>
              <w:jc w:val="both"/>
              <w:rPr>
                <w:sz w:val="20"/>
              </w:rPr>
            </w:pPr>
            <w:r w:rsidRPr="005118AB">
              <w:rPr>
                <w:sz w:val="20"/>
              </w:rPr>
              <w:tab/>
            </w:r>
            <w:r w:rsidRPr="005118AB">
              <w:rPr>
                <w:spacing w:val="-6"/>
                <w:sz w:val="20"/>
              </w:rPr>
              <w:t xml:space="preserve">по 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выявлению,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64"/>
              <w:jc w:val="both"/>
              <w:rPr>
                <w:sz w:val="18"/>
              </w:rPr>
            </w:pPr>
            <w:r w:rsidRPr="005118AB">
              <w:rPr>
                <w:sz w:val="18"/>
              </w:rPr>
              <w:t>развитию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64"/>
              <w:jc w:val="both"/>
              <w:rPr>
                <w:sz w:val="20"/>
              </w:rPr>
            </w:pPr>
            <w:r w:rsidRPr="005118AB">
              <w:rPr>
                <w:sz w:val="20"/>
              </w:rPr>
              <w:t>поддержке</w:t>
            </w:r>
            <w:r w:rsidRPr="005118AB">
              <w:rPr>
                <w:sz w:val="20"/>
              </w:rPr>
              <w:tab/>
              <w:t>и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сопровождению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одареннъіх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детей и</w:t>
            </w:r>
            <w:r w:rsidRPr="005118AB">
              <w:rPr>
                <w:spacing w:val="-48"/>
                <w:sz w:val="20"/>
              </w:rPr>
              <w:t xml:space="preserve"> </w:t>
            </w:r>
            <w:r w:rsidRPr="005118AB">
              <w:rPr>
                <w:sz w:val="20"/>
              </w:rPr>
              <w:t>талантливой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учатейся</w:t>
            </w:r>
            <w:r w:rsidRPr="005118AB">
              <w:rPr>
                <w:spacing w:val="21"/>
                <w:sz w:val="20"/>
              </w:rPr>
              <w:t xml:space="preserve"> </w:t>
            </w:r>
            <w:r w:rsidRPr="005118AB">
              <w:rPr>
                <w:sz w:val="20"/>
              </w:rPr>
              <w:t>молодежи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lastRenderedPageBreak/>
              <w:t>Мамадышском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муниципалъном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районе;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rPr>
                <w:sz w:val="20"/>
              </w:rPr>
            </w:pPr>
            <w:r w:rsidRPr="005118AB">
              <w:rPr>
                <w:sz w:val="20"/>
              </w:rPr>
              <w:t>и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сопровождению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одареннъіх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детей и</w:t>
            </w:r>
            <w:r w:rsidRPr="005118AB">
              <w:rPr>
                <w:spacing w:val="-48"/>
                <w:sz w:val="20"/>
              </w:rPr>
              <w:t xml:space="preserve"> </w:t>
            </w:r>
            <w:r w:rsidRPr="005118AB">
              <w:rPr>
                <w:sz w:val="20"/>
              </w:rPr>
              <w:t>талантливой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учащейся</w:t>
            </w:r>
            <w:r w:rsidRPr="005118AB">
              <w:rPr>
                <w:spacing w:val="21"/>
                <w:sz w:val="20"/>
              </w:rPr>
              <w:t xml:space="preserve"> </w:t>
            </w:r>
            <w:r w:rsidRPr="005118AB">
              <w:rPr>
                <w:sz w:val="20"/>
              </w:rPr>
              <w:t>молодежи</w:t>
            </w:r>
            <w:r w:rsidRPr="005118AB">
              <w:rPr>
                <w:spacing w:val="1"/>
                <w:sz w:val="20"/>
              </w:rPr>
              <w:t xml:space="preserve"> в </w:t>
            </w:r>
            <w:r w:rsidRPr="005118AB">
              <w:rPr>
                <w:sz w:val="20"/>
              </w:rPr>
              <w:t>Мамадышскоммуниципалъном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районе;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3"/>
              <w:rPr>
                <w:sz w:val="20"/>
              </w:rPr>
            </w:pP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3"/>
              <w:rPr>
                <w:sz w:val="20"/>
              </w:rPr>
            </w:pP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3"/>
              <w:rPr>
                <w:sz w:val="20"/>
              </w:rPr>
            </w:pPr>
            <w:r w:rsidRPr="005118AB">
              <w:rPr>
                <w:sz w:val="20"/>
              </w:rPr>
              <w:t>Совершенствование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и реализация системы</w:t>
            </w:r>
            <w:r w:rsidRPr="005118AB">
              <w:rPr>
                <w:sz w:val="20"/>
              </w:rPr>
              <w:tab/>
            </w:r>
            <w:r w:rsidRPr="005118AB">
              <w:rPr>
                <w:w w:val="95"/>
                <w:sz w:val="20"/>
              </w:rPr>
              <w:t>реализация</w:t>
            </w:r>
            <w:r w:rsidRPr="005118AB">
              <w:rPr>
                <w:spacing w:val="-45"/>
                <w:w w:val="95"/>
                <w:sz w:val="20"/>
              </w:rPr>
              <w:t xml:space="preserve"> </w:t>
            </w:r>
            <w:r w:rsidRPr="005118AB">
              <w:rPr>
                <w:sz w:val="20"/>
              </w:rPr>
              <w:t>системы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мероприятий,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направленнъіх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696"/>
              </w:tabs>
              <w:rPr>
                <w:sz w:val="20"/>
              </w:rPr>
            </w:pPr>
            <w:r w:rsidRPr="005118AB">
              <w:rPr>
                <w:sz w:val="20"/>
              </w:rPr>
              <w:t>на</w:t>
            </w:r>
            <w:r w:rsidRPr="005118AB">
              <w:rPr>
                <w:spacing w:val="-12"/>
                <w:sz w:val="20"/>
              </w:rPr>
              <w:t xml:space="preserve"> </w:t>
            </w:r>
            <w:r w:rsidRPr="005118AB">
              <w:rPr>
                <w:sz w:val="20"/>
              </w:rPr>
              <w:t>выявление</w:t>
            </w:r>
            <w:r w:rsidRPr="005118AB">
              <w:rPr>
                <w:sz w:val="20"/>
              </w:rPr>
              <w:tab/>
              <w:t>и</w:t>
            </w:r>
          </w:p>
          <w:p w:rsidR="00150106" w:rsidRPr="005118AB" w:rsidRDefault="00150106" w:rsidP="00150106">
            <w:pPr>
              <w:pStyle w:val="TableParagraph"/>
              <w:ind w:firstLine="6"/>
              <w:rPr>
                <w:sz w:val="20"/>
              </w:rPr>
            </w:pPr>
            <w:r w:rsidRPr="005118AB">
              <w:rPr>
                <w:sz w:val="20"/>
              </w:rPr>
              <w:t>развитие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способностей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одареннъіх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детей и</w:t>
            </w:r>
            <w:r w:rsidRPr="005118AB">
              <w:rPr>
                <w:spacing w:val="-48"/>
                <w:sz w:val="20"/>
              </w:rPr>
              <w:t xml:space="preserve"> </w:t>
            </w:r>
            <w:r w:rsidRPr="005118AB">
              <w:rPr>
                <w:sz w:val="20"/>
              </w:rPr>
              <w:t>талантливой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учатейся</w:t>
            </w:r>
            <w:r w:rsidRPr="005118AB">
              <w:rPr>
                <w:spacing w:val="21"/>
                <w:sz w:val="20"/>
              </w:rPr>
              <w:t xml:space="preserve"> </w:t>
            </w:r>
            <w:r w:rsidRPr="005118AB">
              <w:rPr>
                <w:sz w:val="20"/>
              </w:rPr>
              <w:t>молодежи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Мамадышском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муниципалъном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районе;</w:t>
            </w:r>
          </w:p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3"/>
              <w:rPr>
                <w:sz w:val="20"/>
              </w:rPr>
            </w:pPr>
          </w:p>
        </w:tc>
        <w:tc>
          <w:tcPr>
            <w:tcW w:w="1529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125"/>
              <w:rPr>
                <w:sz w:val="19"/>
              </w:rPr>
            </w:pPr>
            <w:r w:rsidRPr="005118AB">
              <w:rPr>
                <w:w w:val="105"/>
                <w:sz w:val="19"/>
              </w:rPr>
              <w:lastRenderedPageBreak/>
              <w:t>«Поддержка</w:t>
            </w:r>
            <w:r w:rsidRPr="005118AB">
              <w:rPr>
                <w:spacing w:val="5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и</w:t>
            </w:r>
            <w:r w:rsidRPr="005118AB">
              <w:rPr>
                <w:spacing w:val="-9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развитие</w:t>
            </w:r>
          </w:p>
          <w:p w:rsidR="00150106" w:rsidRPr="005118AB" w:rsidRDefault="00150106" w:rsidP="00150106">
            <w:pPr>
              <w:pStyle w:val="TableParagraph"/>
              <w:spacing w:before="12"/>
              <w:ind w:left="123" w:right="73"/>
              <w:rPr>
                <w:sz w:val="20"/>
              </w:rPr>
            </w:pPr>
            <w:r w:rsidRPr="005118AB">
              <w:rPr>
                <w:sz w:val="20"/>
              </w:rPr>
              <w:t>одаренной</w:t>
            </w:r>
            <w:r w:rsidRPr="005118AB">
              <w:rPr>
                <w:spacing w:val="14"/>
                <w:sz w:val="20"/>
              </w:rPr>
              <w:t xml:space="preserve"> </w:t>
            </w:r>
            <w:r w:rsidRPr="005118AB">
              <w:rPr>
                <w:sz w:val="20"/>
              </w:rPr>
              <w:t>и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творческой(талантливой)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молодежи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Мамадышского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муниципалъного</w:t>
            </w:r>
            <w:r w:rsidRPr="005118AB">
              <w:rPr>
                <w:spacing w:val="-10"/>
                <w:sz w:val="20"/>
              </w:rPr>
              <w:t xml:space="preserve"> </w:t>
            </w:r>
            <w:r w:rsidRPr="005118AB">
              <w:rPr>
                <w:sz w:val="20"/>
              </w:rPr>
              <w:t>района</w:t>
            </w:r>
          </w:p>
          <w:p w:rsidR="00150106" w:rsidRPr="005118AB" w:rsidRDefault="00150106" w:rsidP="001A41C4">
            <w:pPr>
              <w:pStyle w:val="TableParagraph"/>
              <w:spacing w:line="212" w:lineRule="exact"/>
              <w:ind w:left="127"/>
              <w:rPr>
                <w:sz w:val="20"/>
              </w:rPr>
            </w:pPr>
            <w:r w:rsidRPr="005118AB">
              <w:rPr>
                <w:sz w:val="20"/>
              </w:rPr>
              <w:t>на</w:t>
            </w:r>
            <w:r w:rsidRPr="005118AB">
              <w:rPr>
                <w:spacing w:val="-11"/>
                <w:sz w:val="20"/>
              </w:rPr>
              <w:t xml:space="preserve"> </w:t>
            </w:r>
            <w:r w:rsidRPr="005118AB">
              <w:rPr>
                <w:sz w:val="20"/>
              </w:rPr>
              <w:t>202</w:t>
            </w:r>
            <w:r w:rsidR="001A41C4" w:rsidRPr="005118AB">
              <w:rPr>
                <w:sz w:val="20"/>
              </w:rPr>
              <w:t>3</w:t>
            </w:r>
            <w:r w:rsidRPr="005118AB">
              <w:rPr>
                <w:sz w:val="20"/>
              </w:rPr>
              <w:t>-2025</w:t>
            </w:r>
            <w:r w:rsidRPr="005118AB">
              <w:rPr>
                <w:spacing w:val="3"/>
                <w:sz w:val="20"/>
              </w:rPr>
              <w:t xml:space="preserve"> </w:t>
            </w:r>
            <w:r w:rsidRPr="005118AB">
              <w:rPr>
                <w:sz w:val="20"/>
              </w:rPr>
              <w:t>годы»</w:t>
            </w:r>
          </w:p>
        </w:tc>
        <w:tc>
          <w:tcPr>
            <w:tcW w:w="1418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127"/>
              <w:rPr>
                <w:sz w:val="19"/>
              </w:rPr>
            </w:pPr>
            <w:r w:rsidRPr="005118AB">
              <w:rPr>
                <w:sz w:val="19"/>
              </w:rPr>
              <w:t>Конкурс</w:t>
            </w:r>
          </w:p>
          <w:p w:rsidR="00150106" w:rsidRPr="005118AB" w:rsidRDefault="00150106" w:rsidP="001A41C4">
            <w:pPr>
              <w:pStyle w:val="TableParagraph"/>
              <w:spacing w:before="14" w:line="237" w:lineRule="auto"/>
              <w:ind w:left="125" w:right="98"/>
              <w:rPr>
                <w:sz w:val="20"/>
              </w:rPr>
            </w:pPr>
            <w:r w:rsidRPr="005118AB">
              <w:rPr>
                <w:sz w:val="20"/>
              </w:rPr>
              <w:t>творческих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w w:val="95"/>
                <w:sz w:val="20"/>
              </w:rPr>
              <w:t>работ</w:t>
            </w:r>
          </w:p>
        </w:tc>
        <w:tc>
          <w:tcPr>
            <w:tcW w:w="1275" w:type="dxa"/>
          </w:tcPr>
          <w:p w:rsidR="00150106" w:rsidRPr="005118AB" w:rsidRDefault="00150106" w:rsidP="00150106">
            <w:pPr>
              <w:pStyle w:val="TableParagraph"/>
              <w:tabs>
                <w:tab w:val="left" w:pos="915"/>
              </w:tabs>
              <w:spacing w:line="199" w:lineRule="exact"/>
              <w:ind w:left="118"/>
              <w:rPr>
                <w:sz w:val="19"/>
              </w:rPr>
            </w:pPr>
            <w:r w:rsidRPr="005118AB">
              <w:rPr>
                <w:sz w:val="19"/>
              </w:rPr>
              <w:t>МБУ</w:t>
            </w:r>
            <w:r w:rsidRPr="005118AB">
              <w:rPr>
                <w:sz w:val="19"/>
              </w:rPr>
              <w:tab/>
              <w:t>MПК</w:t>
            </w:r>
          </w:p>
          <w:p w:rsidR="00150106" w:rsidRPr="005118AB" w:rsidRDefault="00150106" w:rsidP="00150106">
            <w:pPr>
              <w:pStyle w:val="TableParagraph"/>
              <w:spacing w:before="41"/>
              <w:ind w:left="120"/>
              <w:rPr>
                <w:sz w:val="20"/>
              </w:rPr>
            </w:pPr>
            <w:r w:rsidRPr="005118AB">
              <w:rPr>
                <w:sz w:val="20"/>
              </w:rPr>
              <w:t>«Мечта»;</w:t>
            </w:r>
          </w:p>
        </w:tc>
        <w:tc>
          <w:tcPr>
            <w:tcW w:w="1276" w:type="dxa"/>
          </w:tcPr>
          <w:p w:rsidR="00150106" w:rsidRPr="005118AB" w:rsidRDefault="00150106" w:rsidP="001A41C4">
            <w:pPr>
              <w:pStyle w:val="TableParagraph"/>
              <w:spacing w:line="199" w:lineRule="exact"/>
              <w:ind w:left="242" w:right="214"/>
              <w:jc w:val="center"/>
              <w:rPr>
                <w:sz w:val="19"/>
              </w:rPr>
            </w:pPr>
            <w:r w:rsidRPr="005118AB">
              <w:rPr>
                <w:w w:val="115"/>
                <w:sz w:val="19"/>
              </w:rPr>
              <w:t>202</w:t>
            </w:r>
            <w:r w:rsidR="001A41C4" w:rsidRPr="005118AB">
              <w:rPr>
                <w:w w:val="115"/>
                <w:sz w:val="19"/>
              </w:rPr>
              <w:t>3</w:t>
            </w:r>
            <w:r w:rsidRPr="005118AB">
              <w:rPr>
                <w:w w:val="115"/>
                <w:sz w:val="19"/>
              </w:rPr>
              <w:t>-2025</w:t>
            </w:r>
          </w:p>
        </w:tc>
        <w:tc>
          <w:tcPr>
            <w:tcW w:w="1418" w:type="dxa"/>
          </w:tcPr>
          <w:p w:rsidR="00150106" w:rsidRPr="005118AB" w:rsidRDefault="00150106" w:rsidP="00150106">
            <w:pPr>
              <w:pStyle w:val="TableParagraph"/>
              <w:spacing w:line="191" w:lineRule="exact"/>
              <w:ind w:left="126" w:right="101"/>
              <w:jc w:val="center"/>
              <w:rPr>
                <w:sz w:val="19"/>
              </w:rPr>
            </w:pPr>
            <w:r w:rsidRPr="005118AB">
              <w:rPr>
                <w:spacing w:val="-1"/>
                <w:w w:val="95"/>
                <w:sz w:val="19"/>
              </w:rPr>
              <w:t>Охват</w:t>
            </w:r>
            <w:r w:rsidRPr="005118AB">
              <w:rPr>
                <w:spacing w:val="-9"/>
                <w:w w:val="95"/>
                <w:sz w:val="19"/>
              </w:rPr>
              <w:t xml:space="preserve"> </w:t>
            </w:r>
            <w:r w:rsidRPr="005118AB">
              <w:rPr>
                <w:w w:val="95"/>
                <w:sz w:val="19"/>
              </w:rPr>
              <w:t>молодежи,</w:t>
            </w:r>
          </w:p>
          <w:p w:rsidR="00150106" w:rsidRPr="005118AB" w:rsidRDefault="00150106" w:rsidP="00150106">
            <w:pPr>
              <w:pStyle w:val="TableParagraph"/>
              <w:ind w:left="124" w:right="72" w:hanging="9"/>
              <w:jc w:val="center"/>
              <w:rPr>
                <w:i/>
                <w:sz w:val="18"/>
              </w:rPr>
            </w:pPr>
            <w:r w:rsidRPr="005118AB">
              <w:rPr>
                <w:sz w:val="18"/>
              </w:rPr>
              <w:t>участвующей</w:t>
            </w:r>
            <w:r w:rsidRPr="005118AB">
              <w:rPr>
                <w:spacing w:val="9"/>
                <w:sz w:val="18"/>
              </w:rPr>
              <w:t xml:space="preserve"> </w:t>
            </w:r>
            <w:r w:rsidRPr="005118AB">
              <w:rPr>
                <w:sz w:val="18"/>
              </w:rPr>
              <w:t>в</w:t>
            </w:r>
            <w:r w:rsidRPr="005118AB">
              <w:rPr>
                <w:spacing w:val="1"/>
                <w:sz w:val="18"/>
              </w:rPr>
              <w:t xml:space="preserve"> </w:t>
            </w:r>
            <w:r w:rsidRPr="005118AB">
              <w:rPr>
                <w:sz w:val="18"/>
              </w:rPr>
              <w:t>мероприятиях,</w:t>
            </w:r>
            <w:r w:rsidRPr="005118AB">
              <w:rPr>
                <w:spacing w:val="1"/>
                <w:sz w:val="18"/>
              </w:rPr>
              <w:t xml:space="preserve"> </w:t>
            </w:r>
            <w:r w:rsidRPr="005118AB">
              <w:rPr>
                <w:sz w:val="18"/>
              </w:rPr>
              <w:t>направленных</w:t>
            </w:r>
            <w:r w:rsidRPr="005118AB">
              <w:rPr>
                <w:spacing w:val="2"/>
                <w:sz w:val="18"/>
              </w:rPr>
              <w:t xml:space="preserve"> </w:t>
            </w:r>
            <w:r w:rsidRPr="005118AB">
              <w:rPr>
                <w:sz w:val="18"/>
              </w:rPr>
              <w:t>на</w:t>
            </w:r>
            <w:r w:rsidRPr="005118AB">
              <w:rPr>
                <w:spacing w:val="1"/>
                <w:sz w:val="18"/>
              </w:rPr>
              <w:t xml:space="preserve"> </w:t>
            </w:r>
            <w:r w:rsidRPr="005118AB">
              <w:rPr>
                <w:sz w:val="18"/>
              </w:rPr>
              <w:t>развитие</w:t>
            </w:r>
            <w:r w:rsidRPr="005118AB">
              <w:rPr>
                <w:spacing w:val="1"/>
                <w:sz w:val="18"/>
              </w:rPr>
              <w:t xml:space="preserve"> </w:t>
            </w:r>
            <w:r w:rsidRPr="005118AB">
              <w:rPr>
                <w:spacing w:val="-1"/>
                <w:sz w:val="18"/>
              </w:rPr>
              <w:t>добровольческого</w:t>
            </w:r>
            <w:r w:rsidRPr="005118AB">
              <w:rPr>
                <w:spacing w:val="-42"/>
                <w:sz w:val="18"/>
              </w:rPr>
              <w:t xml:space="preserve"> </w:t>
            </w:r>
            <w:r w:rsidRPr="005118AB">
              <w:rPr>
                <w:sz w:val="18"/>
              </w:rPr>
              <w:t>движения,</w:t>
            </w:r>
            <w:r w:rsidRPr="005118AB">
              <w:rPr>
                <w:spacing w:val="6"/>
                <w:sz w:val="18"/>
              </w:rPr>
              <w:t xml:space="preserve"> </w:t>
            </w:r>
            <w:r w:rsidRPr="005118AB">
              <w:rPr>
                <w:i/>
                <w:sz w:val="18"/>
              </w:rPr>
              <w:t>%</w:t>
            </w:r>
          </w:p>
        </w:tc>
        <w:tc>
          <w:tcPr>
            <w:tcW w:w="708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jc w:val="center"/>
              <w:rPr>
                <w:sz w:val="19"/>
              </w:rPr>
            </w:pPr>
            <w:r w:rsidRPr="005118AB">
              <w:rPr>
                <w:sz w:val="19"/>
              </w:rPr>
              <w:t>10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jc w:val="center"/>
              <w:rPr>
                <w:sz w:val="19"/>
              </w:rPr>
            </w:pPr>
            <w:r w:rsidRPr="005118AB">
              <w:rPr>
                <w:sz w:val="19"/>
              </w:rPr>
              <w:t>12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jc w:val="right"/>
              <w:rPr>
                <w:sz w:val="19"/>
              </w:rPr>
            </w:pPr>
            <w:r w:rsidRPr="005118AB">
              <w:rPr>
                <w:sz w:val="19"/>
              </w:rPr>
              <w:t>14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150106" w:rsidRPr="005118AB" w:rsidRDefault="00150106" w:rsidP="00150106">
            <w:pPr>
              <w:ind w:hanging="11"/>
              <w:rPr>
                <w:sz w:val="16"/>
                <w:szCs w:val="16"/>
              </w:rPr>
            </w:pPr>
            <w:r w:rsidRPr="005118AB">
              <w:rPr>
                <w:sz w:val="20"/>
              </w:rPr>
              <w:t>000,00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20"/>
              </w:rPr>
              <w:t>000,00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20"/>
              </w:rPr>
              <w:t>000,00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20"/>
              </w:rPr>
              <w:t>000,00</w:t>
            </w:r>
          </w:p>
        </w:tc>
        <w:tc>
          <w:tcPr>
            <w:tcW w:w="708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20"/>
              </w:rPr>
              <w:t>000,00</w:t>
            </w:r>
          </w:p>
        </w:tc>
      </w:tr>
      <w:tr w:rsidR="00150106" w:rsidRPr="005118AB" w:rsidTr="007E61B9">
        <w:tc>
          <w:tcPr>
            <w:tcW w:w="1482" w:type="dxa"/>
            <w:vMerge w:val="restart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 w:val="restart"/>
          </w:tcPr>
          <w:p w:rsidR="00150106" w:rsidRPr="005118AB" w:rsidRDefault="00150106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529" w:type="dxa"/>
            <w:vMerge w:val="restart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-49"/>
              <w:rPr>
                <w:sz w:val="20"/>
              </w:rPr>
            </w:pPr>
            <w:r w:rsidRPr="005118AB">
              <w:rPr>
                <w:sz w:val="20"/>
              </w:rPr>
              <w:t>Фестивалъ</w:t>
            </w:r>
          </w:p>
          <w:p w:rsidR="00150106" w:rsidRPr="005118AB" w:rsidRDefault="00150106" w:rsidP="00150106">
            <w:pPr>
              <w:pStyle w:val="TableParagraph"/>
              <w:spacing w:line="242" w:lineRule="auto"/>
              <w:ind w:left="-49" w:right="33"/>
              <w:rPr>
                <w:sz w:val="20"/>
              </w:rPr>
            </w:pPr>
            <w:r w:rsidRPr="005118AB">
              <w:rPr>
                <w:sz w:val="20"/>
              </w:rPr>
              <w:t>«Мы-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w w:val="95"/>
                <w:sz w:val="20"/>
              </w:rPr>
              <w:t>творческий</w:t>
            </w:r>
            <w:r w:rsidRPr="005118AB">
              <w:rPr>
                <w:spacing w:val="-45"/>
                <w:w w:val="95"/>
                <w:sz w:val="20"/>
              </w:rPr>
              <w:t xml:space="preserve"> </w:t>
            </w:r>
            <w:r w:rsidRPr="005118AB">
              <w:rPr>
                <w:sz w:val="20"/>
              </w:rPr>
              <w:t>народ»</w:t>
            </w:r>
          </w:p>
        </w:tc>
        <w:tc>
          <w:tcPr>
            <w:tcW w:w="1276" w:type="dxa"/>
          </w:tcPr>
          <w:p w:rsidR="00150106" w:rsidRPr="005118AB" w:rsidRDefault="00150106" w:rsidP="00150106">
            <w:pPr>
              <w:pStyle w:val="TableParagraph"/>
              <w:spacing w:before="5"/>
              <w:rPr>
                <w:sz w:val="2"/>
              </w:rPr>
            </w:pPr>
          </w:p>
          <w:p w:rsidR="00150106" w:rsidRPr="005118AB" w:rsidRDefault="00150106" w:rsidP="00150106">
            <w:pPr>
              <w:pStyle w:val="TableParagraph"/>
              <w:spacing w:line="139" w:lineRule="exact"/>
              <w:ind w:left="126"/>
              <w:rPr>
                <w:sz w:val="13"/>
              </w:rPr>
            </w:pPr>
            <w:r w:rsidRPr="005118AB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676DE149" wp14:editId="7D68A0FB">
                  <wp:extent cx="789413" cy="88392"/>
                  <wp:effectExtent l="0" t="0" r="0" b="0"/>
                  <wp:docPr id="244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3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13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106" w:rsidRPr="005118AB" w:rsidRDefault="00150106" w:rsidP="00150106">
            <w:pPr>
              <w:pStyle w:val="TableParagraph"/>
              <w:spacing w:before="68"/>
              <w:ind w:left="120"/>
              <w:rPr>
                <w:sz w:val="20"/>
              </w:rPr>
            </w:pPr>
            <w:r w:rsidRPr="005118AB">
              <w:rPr>
                <w:sz w:val="20"/>
              </w:rPr>
              <w:t>«Мечта»; МБУ МЦ</w:t>
            </w:r>
          </w:p>
        </w:tc>
        <w:tc>
          <w:tcPr>
            <w:tcW w:w="1418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</w:tr>
      <w:tr w:rsidR="00150106" w:rsidRPr="005118AB" w:rsidTr="007E61B9">
        <w:tc>
          <w:tcPr>
            <w:tcW w:w="1482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/>
          </w:tcPr>
          <w:p w:rsidR="00150106" w:rsidRPr="005118AB" w:rsidRDefault="00150106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529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150106" w:rsidRPr="005118AB" w:rsidRDefault="00150106" w:rsidP="00150106">
            <w:pPr>
              <w:pStyle w:val="TableParagraph"/>
              <w:spacing w:line="201" w:lineRule="exact"/>
              <w:ind w:left="-49"/>
              <w:rPr>
                <w:sz w:val="20"/>
              </w:rPr>
            </w:pPr>
            <w:r w:rsidRPr="005118AB">
              <w:rPr>
                <w:sz w:val="20"/>
              </w:rPr>
              <w:t>Фестивалъ</w:t>
            </w:r>
            <w:r w:rsidRPr="005118AB">
              <w:rPr>
                <w:spacing w:val="-4"/>
                <w:sz w:val="20"/>
              </w:rPr>
              <w:t xml:space="preserve"> </w:t>
            </w:r>
            <w:r w:rsidRPr="005118AB">
              <w:rPr>
                <w:sz w:val="20"/>
              </w:rPr>
              <w:t>для</w:t>
            </w:r>
          </w:p>
          <w:p w:rsidR="00150106" w:rsidRPr="005118AB" w:rsidRDefault="00150106" w:rsidP="00150106">
            <w:pPr>
              <w:pStyle w:val="TableParagraph"/>
              <w:spacing w:before="29" w:line="228" w:lineRule="auto"/>
              <w:ind w:left="-49" w:right="300"/>
              <w:rPr>
                <w:sz w:val="20"/>
              </w:rPr>
            </w:pPr>
            <w:r w:rsidRPr="005118AB">
              <w:rPr>
                <w:sz w:val="20"/>
              </w:rPr>
              <w:t>одаренных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pacing w:val="-2"/>
                <w:sz w:val="20"/>
              </w:rPr>
              <w:t xml:space="preserve">детей </w:t>
            </w:r>
            <w:r w:rsidRPr="005118AB">
              <w:rPr>
                <w:spacing w:val="-1"/>
                <w:sz w:val="20"/>
              </w:rPr>
              <w:lastRenderedPageBreak/>
              <w:t>«Радуга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талантов»</w:t>
            </w:r>
          </w:p>
        </w:tc>
        <w:tc>
          <w:tcPr>
            <w:tcW w:w="1276" w:type="dxa"/>
          </w:tcPr>
          <w:p w:rsidR="00150106" w:rsidRPr="005118AB" w:rsidRDefault="00150106" w:rsidP="00150106">
            <w:pPr>
              <w:pStyle w:val="TableParagraph"/>
              <w:tabs>
                <w:tab w:val="left" w:pos="915"/>
              </w:tabs>
              <w:spacing w:line="201" w:lineRule="exact"/>
              <w:ind w:left="118"/>
              <w:rPr>
                <w:sz w:val="20"/>
              </w:rPr>
            </w:pPr>
            <w:r w:rsidRPr="005118AB">
              <w:rPr>
                <w:sz w:val="20"/>
              </w:rPr>
              <w:lastRenderedPageBreak/>
              <w:t>МБУ МПК</w:t>
            </w:r>
          </w:p>
          <w:p w:rsidR="00150106" w:rsidRPr="005118AB" w:rsidRDefault="00150106" w:rsidP="00150106">
            <w:pPr>
              <w:pStyle w:val="TableParagraph"/>
              <w:spacing w:before="19"/>
              <w:ind w:left="120"/>
              <w:rPr>
                <w:sz w:val="20"/>
              </w:rPr>
            </w:pPr>
            <w:r w:rsidRPr="005118AB">
              <w:rPr>
                <w:sz w:val="20"/>
              </w:rPr>
              <w:t>«Мечта»</w:t>
            </w:r>
          </w:p>
        </w:tc>
        <w:tc>
          <w:tcPr>
            <w:tcW w:w="1418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</w:tr>
      <w:tr w:rsidR="00150106" w:rsidRPr="005118AB" w:rsidTr="007E61B9">
        <w:tc>
          <w:tcPr>
            <w:tcW w:w="1482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/>
          </w:tcPr>
          <w:p w:rsidR="00150106" w:rsidRPr="005118AB" w:rsidRDefault="00150106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529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rPr>
                <w:sz w:val="20"/>
              </w:rPr>
            </w:pPr>
            <w:r w:rsidRPr="005118AB">
              <w:rPr>
                <w:sz w:val="20"/>
              </w:rPr>
              <w:t>«Умники</w:t>
            </w:r>
            <w:r w:rsidRPr="005118AB">
              <w:rPr>
                <w:spacing w:val="8"/>
                <w:sz w:val="20"/>
              </w:rPr>
              <w:t xml:space="preserve"> </w:t>
            </w:r>
            <w:r w:rsidRPr="005118AB">
              <w:rPr>
                <w:sz w:val="20"/>
              </w:rPr>
              <w:t>и</w:t>
            </w:r>
          </w:p>
          <w:p w:rsidR="00150106" w:rsidRPr="005118AB" w:rsidRDefault="00150106" w:rsidP="00150106">
            <w:pPr>
              <w:pStyle w:val="TableParagraph"/>
              <w:ind w:left="115"/>
              <w:rPr>
                <w:sz w:val="20"/>
              </w:rPr>
            </w:pPr>
            <w:r w:rsidRPr="005118AB">
              <w:rPr>
                <w:sz w:val="20"/>
              </w:rPr>
              <w:t>умницы»</w:t>
            </w:r>
          </w:p>
        </w:tc>
        <w:tc>
          <w:tcPr>
            <w:tcW w:w="1276" w:type="dxa"/>
          </w:tcPr>
          <w:p w:rsidR="00150106" w:rsidRPr="005118AB" w:rsidRDefault="00150106" w:rsidP="00150106">
            <w:pPr>
              <w:pStyle w:val="TableParagraph"/>
              <w:spacing w:before="5"/>
              <w:rPr>
                <w:sz w:val="2"/>
              </w:rPr>
            </w:pPr>
          </w:p>
          <w:p w:rsidR="00150106" w:rsidRPr="005118AB" w:rsidRDefault="00150106" w:rsidP="00150106">
            <w:pPr>
              <w:pStyle w:val="TableParagraph"/>
              <w:spacing w:line="139" w:lineRule="exact"/>
              <w:rPr>
                <w:sz w:val="20"/>
                <w:szCs w:val="20"/>
              </w:rPr>
            </w:pPr>
            <w:r w:rsidRPr="005118AB">
              <w:rPr>
                <w:noProof/>
                <w:position w:val="-2"/>
                <w:sz w:val="20"/>
                <w:szCs w:val="20"/>
                <w:lang w:eastAsia="ru-RU"/>
              </w:rPr>
              <w:t>МБУ МЦ</w:t>
            </w:r>
          </w:p>
        </w:tc>
        <w:tc>
          <w:tcPr>
            <w:tcW w:w="1418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</w:tr>
      <w:tr w:rsidR="001A41C4" w:rsidRPr="005118AB" w:rsidTr="007E61B9">
        <w:tc>
          <w:tcPr>
            <w:tcW w:w="1482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/>
          </w:tcPr>
          <w:p w:rsidR="001A41C4" w:rsidRPr="005118AB" w:rsidRDefault="001A41C4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529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1A41C4" w:rsidRPr="005118AB" w:rsidRDefault="001A41C4" w:rsidP="00150106">
            <w:pPr>
              <w:pStyle w:val="TableParagraph"/>
              <w:spacing w:before="5" w:line="218" w:lineRule="exact"/>
              <w:rPr>
                <w:sz w:val="20"/>
              </w:rPr>
            </w:pPr>
            <w:r w:rsidRPr="005118AB">
              <w:rPr>
                <w:sz w:val="20"/>
              </w:rPr>
              <w:t>Районный фестиваль «Звездопад»</w:t>
            </w:r>
          </w:p>
        </w:tc>
        <w:tc>
          <w:tcPr>
            <w:tcW w:w="1276" w:type="dxa"/>
          </w:tcPr>
          <w:p w:rsidR="001A41C4" w:rsidRPr="005118AB" w:rsidRDefault="001A41C4" w:rsidP="00150106">
            <w:pPr>
              <w:pStyle w:val="TableParagraph"/>
              <w:tabs>
                <w:tab w:val="left" w:pos="915"/>
              </w:tabs>
              <w:spacing w:line="204" w:lineRule="exact"/>
              <w:ind w:left="118"/>
              <w:rPr>
                <w:w w:val="105"/>
                <w:sz w:val="19"/>
              </w:rPr>
            </w:pPr>
            <w:r w:rsidRPr="005118AB">
              <w:rPr>
                <w:w w:val="105"/>
                <w:sz w:val="19"/>
              </w:rPr>
              <w:t>МБУ МПК «Мечта»</w:t>
            </w:r>
          </w:p>
          <w:p w:rsidR="001A41C4" w:rsidRPr="005118AB" w:rsidRDefault="001A41C4" w:rsidP="00150106">
            <w:pPr>
              <w:pStyle w:val="TableParagraph"/>
              <w:tabs>
                <w:tab w:val="left" w:pos="915"/>
              </w:tabs>
              <w:spacing w:line="204" w:lineRule="exact"/>
              <w:ind w:left="118"/>
              <w:rPr>
                <w:w w:val="105"/>
                <w:sz w:val="19"/>
              </w:rPr>
            </w:pPr>
            <w:r w:rsidRPr="005118AB">
              <w:rPr>
                <w:w w:val="105"/>
                <w:sz w:val="19"/>
              </w:rPr>
              <w:t>МБУ МЦ</w:t>
            </w:r>
          </w:p>
        </w:tc>
        <w:tc>
          <w:tcPr>
            <w:tcW w:w="1418" w:type="dxa"/>
          </w:tcPr>
          <w:p w:rsidR="001A41C4" w:rsidRPr="005118AB" w:rsidRDefault="001A41C4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A41C4" w:rsidRPr="005118AB" w:rsidRDefault="001A41C4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jc w:val="center"/>
              <w:rPr>
                <w:w w:val="110"/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709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709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67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</w:tr>
      <w:tr w:rsidR="001A41C4" w:rsidRPr="005118AB" w:rsidTr="007E61B9">
        <w:tc>
          <w:tcPr>
            <w:tcW w:w="1482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/>
          </w:tcPr>
          <w:p w:rsidR="001A41C4" w:rsidRPr="005118AB" w:rsidRDefault="001A41C4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529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1A41C4" w:rsidRPr="005118AB" w:rsidRDefault="001A41C4" w:rsidP="00150106">
            <w:pPr>
              <w:pStyle w:val="TableParagraph"/>
              <w:spacing w:before="5" w:line="218" w:lineRule="exact"/>
              <w:rPr>
                <w:sz w:val="20"/>
              </w:rPr>
            </w:pPr>
            <w:r w:rsidRPr="005118AB">
              <w:rPr>
                <w:sz w:val="20"/>
              </w:rPr>
              <w:t>Районный фестиваль работающей молодежи «Наше время-Безнен заман»</w:t>
            </w:r>
          </w:p>
        </w:tc>
        <w:tc>
          <w:tcPr>
            <w:tcW w:w="1276" w:type="dxa"/>
          </w:tcPr>
          <w:p w:rsidR="001A41C4" w:rsidRPr="005118AB" w:rsidRDefault="001A41C4" w:rsidP="001A41C4">
            <w:pPr>
              <w:pStyle w:val="TableParagraph"/>
              <w:tabs>
                <w:tab w:val="left" w:pos="915"/>
              </w:tabs>
              <w:spacing w:line="204" w:lineRule="exact"/>
              <w:ind w:left="118"/>
              <w:rPr>
                <w:w w:val="105"/>
                <w:sz w:val="19"/>
              </w:rPr>
            </w:pPr>
            <w:r w:rsidRPr="005118AB">
              <w:rPr>
                <w:w w:val="105"/>
                <w:sz w:val="19"/>
              </w:rPr>
              <w:t>МБУ МПК «Мечта»</w:t>
            </w:r>
          </w:p>
          <w:p w:rsidR="001A41C4" w:rsidRPr="005118AB" w:rsidRDefault="001A41C4" w:rsidP="001A41C4">
            <w:pPr>
              <w:pStyle w:val="TableParagraph"/>
              <w:tabs>
                <w:tab w:val="left" w:pos="915"/>
              </w:tabs>
              <w:spacing w:line="204" w:lineRule="exact"/>
              <w:ind w:left="118"/>
              <w:rPr>
                <w:w w:val="105"/>
                <w:sz w:val="19"/>
              </w:rPr>
            </w:pPr>
            <w:r w:rsidRPr="005118AB">
              <w:rPr>
                <w:w w:val="105"/>
                <w:sz w:val="19"/>
              </w:rPr>
              <w:t>МБУ МЦ</w:t>
            </w:r>
          </w:p>
        </w:tc>
        <w:tc>
          <w:tcPr>
            <w:tcW w:w="1418" w:type="dxa"/>
          </w:tcPr>
          <w:p w:rsidR="001A41C4" w:rsidRPr="005118AB" w:rsidRDefault="001A41C4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A41C4" w:rsidRPr="005118AB" w:rsidRDefault="001A41C4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jc w:val="center"/>
              <w:rPr>
                <w:w w:val="110"/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709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709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67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</w:tr>
      <w:tr w:rsidR="00150106" w:rsidRPr="005118AB" w:rsidTr="007E61B9">
        <w:tc>
          <w:tcPr>
            <w:tcW w:w="1482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/>
          </w:tcPr>
          <w:p w:rsidR="00150106" w:rsidRPr="005118AB" w:rsidRDefault="00150106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529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150106" w:rsidRPr="005118AB" w:rsidRDefault="00150106" w:rsidP="00150106">
            <w:pPr>
              <w:pStyle w:val="TableParagraph"/>
              <w:spacing w:before="5" w:line="218" w:lineRule="exact"/>
              <w:rPr>
                <w:sz w:val="20"/>
              </w:rPr>
            </w:pPr>
            <w:r w:rsidRPr="005118AB">
              <w:rPr>
                <w:sz w:val="20"/>
              </w:rPr>
              <w:t>Районый конкурс «Созвездие-Йолдызлык»</w:t>
            </w:r>
          </w:p>
        </w:tc>
        <w:tc>
          <w:tcPr>
            <w:tcW w:w="1276" w:type="dxa"/>
          </w:tcPr>
          <w:p w:rsidR="00150106" w:rsidRPr="005118AB" w:rsidRDefault="00150106" w:rsidP="00150106">
            <w:pPr>
              <w:pStyle w:val="TableParagraph"/>
              <w:tabs>
                <w:tab w:val="left" w:pos="915"/>
              </w:tabs>
              <w:spacing w:line="204" w:lineRule="exact"/>
              <w:ind w:left="118"/>
              <w:rPr>
                <w:sz w:val="19"/>
              </w:rPr>
            </w:pPr>
            <w:r w:rsidRPr="005118AB">
              <w:rPr>
                <w:w w:val="105"/>
                <w:sz w:val="19"/>
              </w:rPr>
              <w:t>МБУ МПК «Мечта»</w:t>
            </w:r>
          </w:p>
        </w:tc>
        <w:tc>
          <w:tcPr>
            <w:tcW w:w="1418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</w:tr>
    </w:tbl>
    <w:p w:rsidR="00150106" w:rsidRPr="005118AB" w:rsidRDefault="00150106" w:rsidP="00150106">
      <w:pPr>
        <w:jc w:val="center"/>
        <w:rPr>
          <w:sz w:val="18"/>
        </w:rPr>
        <w:sectPr w:rsidR="00150106" w:rsidRPr="005118AB">
          <w:pgSz w:w="16840" w:h="11910" w:orient="landscape"/>
          <w:pgMar w:top="560" w:right="0" w:bottom="280" w:left="260" w:header="720" w:footer="720" w:gutter="0"/>
          <w:cols w:space="720"/>
        </w:sectPr>
      </w:pPr>
    </w:p>
    <w:p w:rsidR="00150106" w:rsidRPr="005118AB" w:rsidRDefault="00150106" w:rsidP="001501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Подпрогра</w:t>
      </w:r>
      <w:r w:rsidR="00063A37"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мма «Поддержка детей и молодежи</w:t>
      </w: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, нуждающихся  в особой заботе государства в Мамадышск</w:t>
      </w:r>
      <w:r w:rsidR="00746C5C"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ом  муниципальном районе на 2023</w:t>
      </w: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-2025 годы»</w:t>
      </w:r>
      <w:r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</w:t>
      </w: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:rsidR="00150106" w:rsidRPr="005118AB" w:rsidRDefault="00150106" w:rsidP="00150106">
      <w:pPr>
        <w:pStyle w:val="WW-"/>
        <w:spacing w:after="0"/>
        <w:jc w:val="center"/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5118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746C5C" w:rsidRPr="005118AB">
        <w:rPr>
          <w:rFonts w:ascii="Times New Roman" w:hAnsi="Times New Roman" w:cs="Times New Roman"/>
          <w:b/>
          <w:sz w:val="28"/>
          <w:szCs w:val="28"/>
        </w:rPr>
        <w:t>-5</w:t>
      </w:r>
    </w:p>
    <w:p w:rsidR="00150106" w:rsidRPr="005118AB" w:rsidRDefault="00150106" w:rsidP="00150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7360"/>
      </w:tblGrid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063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Подп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рограммы-5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подпрограмма «</w:t>
            </w:r>
            <w:r w:rsidRPr="005118AB"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>Поддержка детей и молодежи, нуждающихся  в особой заботе государства в Мамадышском  муниципальном ра</w:t>
            </w:r>
            <w:r w:rsidR="00746C5C" w:rsidRPr="005118AB"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>йоне на 2023</w:t>
            </w:r>
            <w:r w:rsidRPr="005118AB"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>-2025 годы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(далее Подпрограмма-5)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Координатор муниципальной Подпрограммы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B6559E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59E" w:rsidRPr="005118AB" w:rsidRDefault="00B6559E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нитель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Подпрограммы-5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59E" w:rsidRPr="005118AB" w:rsidRDefault="00063A37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063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Подпрограммы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Создание равных возможностей для детей, нуждающихся в особой защите государства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063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Подпрограммы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1. Сохранение приоритета семейного устройства детей-сирот и детей, оставшихся без попечения родителей.</w:t>
            </w:r>
          </w:p>
          <w:p w:rsidR="00150106" w:rsidRPr="005118AB" w:rsidRDefault="00150106" w:rsidP="00150106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2. Развитие эффективной системы социализации воспитанников учреждений для детей-сирот и детей, оставшихся без попечения родителей.</w:t>
            </w:r>
          </w:p>
          <w:p w:rsidR="00150106" w:rsidRPr="005118AB" w:rsidRDefault="00746C5C" w:rsidP="00150106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. Обеспечение государственных гарантий по предоставлению мер социальной поддержки детей-сирот и детей, оставшихся без попечения родителей.</w:t>
            </w:r>
          </w:p>
          <w:p w:rsidR="00150106" w:rsidRPr="005118AB" w:rsidRDefault="001C5930" w:rsidP="00150106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. Поддержка семей, воспитывающих детей-инвалидов и детей с ограниченными возможностями здоровья.</w:t>
            </w:r>
          </w:p>
          <w:p w:rsidR="00150106" w:rsidRPr="005118AB" w:rsidRDefault="001C5930" w:rsidP="00150106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. Создание условий для социализации детей-инвалидов с внедрением их в среду здоровых сверстников и обеспечением их участия в культурной и спортивной жизни и других массовых мероприятиях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и сроки реализации муниципальной Подпрограммы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46C5C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годы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pStyle w:val="TableParagraph"/>
              <w:spacing w:line="284" w:lineRule="exact"/>
              <w:ind w:left="22"/>
              <w:rPr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t>Финансовое</w:t>
            </w:r>
            <w:r w:rsidRPr="005118AB">
              <w:rPr>
                <w:spacing w:val="32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обеспечение</w:t>
            </w:r>
            <w:r w:rsidRPr="005118AB">
              <w:rPr>
                <w:spacing w:val="43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Подпрограммы-</w:t>
            </w:r>
            <w:r w:rsidR="00063A37" w:rsidRPr="005118AB">
              <w:rPr>
                <w:w w:val="95"/>
                <w:sz w:val="28"/>
                <w:szCs w:val="28"/>
              </w:rPr>
              <w:t>5</w:t>
            </w:r>
            <w:r w:rsidRPr="005118AB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предусмотрено</w:t>
            </w:r>
          </w:p>
          <w:p w:rsidR="00150106" w:rsidRPr="005118AB" w:rsidRDefault="00150106" w:rsidP="00150106">
            <w:pPr>
              <w:pStyle w:val="TableParagraph"/>
              <w:spacing w:line="325" w:lineRule="exact"/>
              <w:ind w:left="22"/>
              <w:rPr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t>из</w:t>
            </w:r>
            <w:r w:rsidRPr="005118AB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бюджета</w:t>
            </w:r>
            <w:r w:rsidRPr="005118AB">
              <w:rPr>
                <w:spacing w:val="11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Maмaдышcкoгo</w:t>
            </w:r>
            <w:r w:rsidRPr="005118AB">
              <w:rPr>
                <w:spacing w:val="23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муниципального</w:t>
            </w:r>
            <w:r w:rsidRPr="005118AB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района.</w:t>
            </w:r>
          </w:p>
          <w:p w:rsidR="00150106" w:rsidRPr="005118AB" w:rsidRDefault="00150106" w:rsidP="00150106">
            <w:pPr>
              <w:pStyle w:val="TableParagraph"/>
              <w:spacing w:line="330" w:lineRule="exact"/>
              <w:ind w:left="22"/>
              <w:rPr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t>Общий</w:t>
            </w:r>
            <w:r w:rsidRPr="005118AB">
              <w:rPr>
                <w:spacing w:val="45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объем</w:t>
            </w:r>
            <w:r w:rsidRPr="005118AB">
              <w:rPr>
                <w:spacing w:val="45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финансирования</w:t>
            </w:r>
            <w:r w:rsidRPr="005118AB">
              <w:rPr>
                <w:spacing w:val="16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Подпрограммы</w:t>
            </w:r>
            <w:r w:rsidRPr="005118AB">
              <w:rPr>
                <w:spacing w:val="63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из</w:t>
            </w:r>
            <w:r w:rsidRPr="005118AB">
              <w:rPr>
                <w:spacing w:val="33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средств</w:t>
            </w:r>
          </w:p>
          <w:p w:rsidR="00150106" w:rsidRPr="005118AB" w:rsidRDefault="00150106" w:rsidP="00150106">
            <w:pPr>
              <w:pStyle w:val="ConsPlusNormal"/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ab/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муниципального </w:t>
            </w:r>
            <w:r w:rsidRPr="005118AB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района</w:t>
            </w:r>
            <w:r w:rsidRPr="005118AB">
              <w:rPr>
                <w:rFonts w:ascii="Times New Roman" w:hAnsi="Times New Roman" w:cs="Times New Roman"/>
                <w:spacing w:val="-66"/>
                <w:w w:val="95"/>
                <w:sz w:val="28"/>
                <w:szCs w:val="28"/>
              </w:rPr>
              <w:t xml:space="preserve"> </w:t>
            </w:r>
            <w:r w:rsidR="00746C5C" w:rsidRPr="005118AB">
              <w:rPr>
                <w:rFonts w:ascii="Times New Roman" w:hAnsi="Times New Roman" w:cs="Times New Roman"/>
                <w:sz w:val="28"/>
                <w:szCs w:val="28"/>
              </w:rPr>
              <w:t>составит:</w:t>
            </w:r>
            <w:r w:rsidR="00746C5C" w:rsidRPr="005118A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6C5C"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5118AB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118AB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50106" w:rsidRPr="005118AB" w:rsidRDefault="00150106" w:rsidP="00150106">
            <w:pPr>
              <w:pStyle w:val="TableParagraph"/>
              <w:spacing w:line="301" w:lineRule="exact"/>
              <w:ind w:left="263"/>
              <w:rPr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t>в</w:t>
            </w:r>
            <w:r w:rsidRPr="005118AB">
              <w:rPr>
                <w:spacing w:val="-3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т.</w:t>
            </w:r>
            <w:r w:rsidRPr="005118AB">
              <w:rPr>
                <w:spacing w:val="6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ч.</w:t>
            </w:r>
            <w:r w:rsidRPr="005118AB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по</w:t>
            </w:r>
            <w:r w:rsidRPr="005118AB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годам</w:t>
            </w:r>
            <w:r w:rsidRPr="005118AB">
              <w:rPr>
                <w:spacing w:val="20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реализации:</w:t>
            </w:r>
          </w:p>
          <w:p w:rsidR="00150106" w:rsidRPr="005118AB" w:rsidRDefault="00150106" w:rsidP="00150106">
            <w:pPr>
              <w:pStyle w:val="TableParagraph"/>
              <w:tabs>
                <w:tab w:val="left" w:pos="2062"/>
              </w:tabs>
              <w:spacing w:line="324" w:lineRule="exact"/>
              <w:ind w:left="614"/>
              <w:rPr>
                <w:w w:val="95"/>
                <w:sz w:val="28"/>
                <w:szCs w:val="28"/>
              </w:rPr>
            </w:pPr>
            <w:r w:rsidRPr="005118AB">
              <w:rPr>
                <w:w w:val="90"/>
                <w:sz w:val="28"/>
                <w:szCs w:val="28"/>
              </w:rPr>
              <w:t>2023</w:t>
            </w:r>
            <w:r w:rsidRPr="005118AB">
              <w:rPr>
                <w:spacing w:val="-4"/>
                <w:w w:val="90"/>
                <w:sz w:val="28"/>
                <w:szCs w:val="28"/>
              </w:rPr>
              <w:t xml:space="preserve"> </w:t>
            </w:r>
            <w:r w:rsidRPr="005118AB">
              <w:rPr>
                <w:w w:val="90"/>
                <w:sz w:val="28"/>
                <w:szCs w:val="28"/>
              </w:rPr>
              <w:t>год</w:t>
            </w:r>
            <w:r w:rsidRPr="005118AB"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5118AB">
              <w:rPr>
                <w:w w:val="90"/>
                <w:sz w:val="28"/>
                <w:szCs w:val="28"/>
              </w:rPr>
              <w:t>—</w:t>
            </w:r>
            <w:r w:rsidRPr="005118AB">
              <w:rPr>
                <w:w w:val="90"/>
                <w:sz w:val="28"/>
                <w:szCs w:val="28"/>
              </w:rPr>
              <w:tab/>
            </w:r>
            <w:r w:rsidRPr="005118AB">
              <w:rPr>
                <w:w w:val="95"/>
                <w:sz w:val="28"/>
                <w:szCs w:val="28"/>
              </w:rPr>
              <w:t>85</w:t>
            </w:r>
            <w:r w:rsidRPr="005118AB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000</w:t>
            </w:r>
            <w:r w:rsidRPr="005118AB">
              <w:rPr>
                <w:spacing w:val="9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тыс.руб.;</w:t>
            </w:r>
          </w:p>
          <w:p w:rsidR="00150106" w:rsidRPr="005118AB" w:rsidRDefault="00150106" w:rsidP="00150106">
            <w:pPr>
              <w:pStyle w:val="TableParagraph"/>
              <w:tabs>
                <w:tab w:val="left" w:pos="2062"/>
              </w:tabs>
              <w:spacing w:line="324" w:lineRule="exact"/>
              <w:ind w:left="614"/>
              <w:rPr>
                <w:w w:val="95"/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t>2024 год</w:t>
            </w:r>
            <w:r w:rsidRPr="005118AB">
              <w:rPr>
                <w:w w:val="90"/>
                <w:sz w:val="28"/>
                <w:szCs w:val="28"/>
              </w:rPr>
              <w:t>—</w:t>
            </w:r>
            <w:r w:rsidRPr="005118AB">
              <w:rPr>
                <w:w w:val="90"/>
                <w:sz w:val="28"/>
                <w:szCs w:val="28"/>
              </w:rPr>
              <w:tab/>
            </w:r>
            <w:r w:rsidRPr="005118AB">
              <w:rPr>
                <w:w w:val="95"/>
                <w:sz w:val="28"/>
                <w:szCs w:val="28"/>
              </w:rPr>
              <w:t>85</w:t>
            </w:r>
            <w:r w:rsidRPr="005118AB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000</w:t>
            </w:r>
            <w:r w:rsidRPr="005118AB">
              <w:rPr>
                <w:spacing w:val="9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тыс.руб.;</w:t>
            </w:r>
          </w:p>
          <w:p w:rsidR="00150106" w:rsidRPr="005118AB" w:rsidRDefault="00150106" w:rsidP="00150106">
            <w:pPr>
              <w:pStyle w:val="TableParagraph"/>
              <w:tabs>
                <w:tab w:val="left" w:pos="2062"/>
              </w:tabs>
              <w:spacing w:line="324" w:lineRule="exact"/>
              <w:ind w:left="614"/>
              <w:rPr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lastRenderedPageBreak/>
              <w:t>2025 год</w:t>
            </w:r>
            <w:r w:rsidRPr="005118AB">
              <w:rPr>
                <w:w w:val="90"/>
                <w:sz w:val="28"/>
                <w:szCs w:val="28"/>
              </w:rPr>
              <w:t>—</w:t>
            </w:r>
            <w:r w:rsidRPr="005118AB">
              <w:rPr>
                <w:w w:val="90"/>
                <w:sz w:val="28"/>
                <w:szCs w:val="28"/>
              </w:rPr>
              <w:tab/>
            </w:r>
            <w:r w:rsidRPr="005118AB">
              <w:rPr>
                <w:w w:val="95"/>
                <w:sz w:val="28"/>
                <w:szCs w:val="28"/>
              </w:rPr>
              <w:t>85</w:t>
            </w:r>
            <w:r w:rsidRPr="005118AB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000</w:t>
            </w:r>
            <w:r w:rsidRPr="005118AB">
              <w:rPr>
                <w:spacing w:val="9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тыс.руб.</w:t>
            </w:r>
          </w:p>
          <w:p w:rsidR="00150106" w:rsidRPr="005118AB" w:rsidRDefault="00150106" w:rsidP="00150106">
            <w:pPr>
              <w:pStyle w:val="ConsPlusNormal"/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Объемы финансирования Подпрограммы носят прогнозный</w:t>
            </w:r>
            <w:r w:rsidRPr="005118AB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подлежат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ежегодному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уточнению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формировании проекта местного бюджета Мамадышского</w:t>
            </w:r>
            <w:r w:rsidRPr="005118AB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соответствующий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118AB">
              <w:rPr>
                <w:rFonts w:ascii="Times New Roman" w:hAnsi="Times New Roman" w:cs="Times New Roman"/>
                <w:spacing w:val="-70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Pr="005118AB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период.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Контроль за выполнением муниципальной Подпрограммы</w:t>
            </w:r>
            <w:r w:rsidR="00636934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after="0" w:line="240" w:lineRule="auto"/>
              <w:ind w:left="72" w:hang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Мамадышского муниципального района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Ожидаемые конечные результаты реализации Подпрограммы</w:t>
            </w:r>
            <w:r w:rsidR="00636934"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106" w:rsidRPr="005118AB" w:rsidRDefault="00746C5C" w:rsidP="00063A37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удельного веса семей с детьми инвалидами, охваченных социально-психологическими услугами, в том числе обучением и сопровождением, от общего числа семей, воспитывающих детей-инвалидов, в 3 раза.</w:t>
            </w:r>
          </w:p>
          <w:p w:rsidR="00150106" w:rsidRPr="005118AB" w:rsidRDefault="00746C5C" w:rsidP="00063A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.Обеспечение государственных гарантий по предоставлению мер социальной поддержки детей-сирот и детей, оставшихся без попечения родителей, в полном объеме.</w:t>
            </w:r>
          </w:p>
        </w:tc>
      </w:tr>
    </w:tbl>
    <w:p w:rsidR="00150106" w:rsidRPr="005118AB" w:rsidRDefault="00150106" w:rsidP="001501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0106" w:rsidRPr="005118AB" w:rsidRDefault="00150106" w:rsidP="00150106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  Характеристика текущего состояния сферы государственной молодежной политики </w:t>
      </w:r>
    </w:p>
    <w:p w:rsidR="00150106" w:rsidRPr="005118AB" w:rsidRDefault="00150106" w:rsidP="001C5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sz w:val="28"/>
          <w:szCs w:val="28"/>
        </w:rPr>
        <w:t>К категории детей, нуждающихся в особой заботе государства, относятся  прежде всего дети-сироты и дети, оставшиеся без попечения родителей, дети с ограниченными возможностями здоровья, включая детей-инвалидов. Обеспечение равных возможностей для этих групп детей базируется на принципе исключения дискриминации.</w:t>
      </w:r>
    </w:p>
    <w:p w:rsidR="00150106" w:rsidRPr="005118AB" w:rsidRDefault="00150106" w:rsidP="001C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анализируется возможность принятия решения об изменении порядка и способа исполнения решения суда о предоставлении жилого помещения по договору социального найма на предоставление выплаты. </w:t>
      </w:r>
    </w:p>
    <w:p w:rsidR="00150106" w:rsidRPr="005118AB" w:rsidRDefault="00150106" w:rsidP="001C59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Цели, задачи, сроки и этапы реализации Подпрограммы</w:t>
      </w:r>
      <w:r w:rsidR="00636934"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-5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Цель подпрограммы – создание равных возможностей для детей, нуждающихся в особой защите государства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063A37" w:rsidRPr="005118AB" w:rsidRDefault="00063A37" w:rsidP="00063A3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Сохранение приоритета семейного устройства детей-сирот и детей, оставшихся без попечения родителей.</w:t>
      </w:r>
    </w:p>
    <w:p w:rsidR="00063A37" w:rsidRPr="005118AB" w:rsidRDefault="00063A37" w:rsidP="00063A3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эффективной системы социализации воспитанников учреждений для детей-сирот и детей, оставшихся без попечения родителей.</w:t>
      </w:r>
    </w:p>
    <w:p w:rsidR="00063A37" w:rsidRPr="005118AB" w:rsidRDefault="00063A37" w:rsidP="00063A3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государственных гарантий по предоставлению мер социальной поддержки детей-сирот и детей, оставшихся без попечения родителей.</w:t>
      </w:r>
    </w:p>
    <w:p w:rsidR="00063A37" w:rsidRPr="005118AB" w:rsidRDefault="00063A37" w:rsidP="00063A3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Поддержка семей, воспитывающих детей-инвалидов и детей с ограниченными возможностями здоровья.</w:t>
      </w:r>
    </w:p>
    <w:p w:rsidR="00063A37" w:rsidRPr="005118AB" w:rsidRDefault="00063A37" w:rsidP="00063A3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Создание условий для социализации детей-инвалидов с внедрением их в среду здоровых сверстников и обеспечением их участия в культурной и спортивной жизни и других массовых мероприятиях</w:t>
      </w:r>
      <w:r w:rsidRPr="00511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3A37" w:rsidRPr="005118AB" w:rsidRDefault="00063A37" w:rsidP="00063A37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934" w:rsidRPr="005118AB" w:rsidRDefault="00150106" w:rsidP="0063693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3.Обоснование ресурсного обеспечения Подпрограммы</w:t>
      </w:r>
      <w:r w:rsidR="00636934" w:rsidRPr="005118AB">
        <w:rPr>
          <w:rFonts w:ascii="Times New Roman" w:hAnsi="Times New Roman" w:cs="Times New Roman"/>
          <w:b/>
          <w:sz w:val="28"/>
          <w:szCs w:val="28"/>
        </w:rPr>
        <w:t>-5</w:t>
      </w:r>
      <w:r w:rsidRPr="005118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0106" w:rsidRPr="005118AB" w:rsidRDefault="00150106" w:rsidP="00636934">
      <w:pPr>
        <w:spacing w:after="0" w:line="240" w:lineRule="auto"/>
        <w:ind w:left="720" w:hanging="360"/>
        <w:jc w:val="center"/>
        <w:rPr>
          <w:b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 w:rsidRPr="005118AB">
        <w:rPr>
          <w:b/>
        </w:rPr>
        <w:t>.</w:t>
      </w:r>
    </w:p>
    <w:p w:rsidR="00150106" w:rsidRPr="005118AB" w:rsidRDefault="00150106" w:rsidP="00150106">
      <w:pPr>
        <w:pStyle w:val="a6"/>
        <w:tabs>
          <w:tab w:val="left" w:pos="2716"/>
          <w:tab w:val="left" w:pos="4727"/>
          <w:tab w:val="left" w:pos="6560"/>
          <w:tab w:val="left" w:pos="8558"/>
        </w:tabs>
        <w:spacing w:after="0" w:line="240" w:lineRule="auto"/>
        <w:ind w:right="969"/>
        <w:rPr>
          <w:rFonts w:ascii="Times New Roman" w:hAnsi="Times New Roman" w:cs="Times New Roman"/>
          <w:spacing w:val="-1"/>
          <w:w w:val="95"/>
          <w:sz w:val="28"/>
          <w:szCs w:val="28"/>
        </w:rPr>
      </w:pPr>
      <w:r w:rsidRPr="005118AB">
        <w:rPr>
          <w:rFonts w:ascii="Times New Roman" w:hAnsi="Times New Roman" w:cs="Times New Roman"/>
          <w:spacing w:val="-1"/>
          <w:sz w:val="28"/>
          <w:szCs w:val="28"/>
        </w:rPr>
        <w:t xml:space="preserve">  Муниципальная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5118AB">
        <w:rPr>
          <w:rFonts w:ascii="Times New Roman" w:hAnsi="Times New Roman" w:cs="Times New Roman"/>
          <w:sz w:val="28"/>
          <w:szCs w:val="28"/>
        </w:rPr>
        <w:t>Подпрограмма</w:t>
      </w:r>
      <w:r w:rsidRPr="005118AB">
        <w:rPr>
          <w:rFonts w:ascii="Times New Roman" w:hAnsi="Times New Roman" w:cs="Times New Roman"/>
          <w:sz w:val="28"/>
          <w:szCs w:val="28"/>
        </w:rPr>
        <w:tab/>
        <w:t>предполагает</w:t>
      </w:r>
      <w:r w:rsidRPr="005118AB">
        <w:rPr>
          <w:rFonts w:ascii="Times New Roman" w:hAnsi="Times New Roman" w:cs="Times New Roman"/>
          <w:sz w:val="28"/>
          <w:szCs w:val="28"/>
        </w:rPr>
        <w:tab/>
        <w:t>использование</w:t>
      </w:r>
      <w:r w:rsidRPr="005118AB">
        <w:rPr>
          <w:rFonts w:ascii="Times New Roman" w:hAnsi="Times New Roman" w:cs="Times New Roman"/>
          <w:sz w:val="28"/>
          <w:szCs w:val="28"/>
        </w:rPr>
        <w:tab/>
      </w:r>
      <w:r w:rsidRPr="005118AB">
        <w:rPr>
          <w:rFonts w:ascii="Times New Roman" w:hAnsi="Times New Roman" w:cs="Times New Roman"/>
          <w:spacing w:val="-1"/>
          <w:w w:val="95"/>
          <w:sz w:val="28"/>
          <w:szCs w:val="28"/>
        </w:rPr>
        <w:t>средств</w:t>
      </w:r>
    </w:p>
    <w:p w:rsidR="00150106" w:rsidRPr="005118AB" w:rsidRDefault="00150106" w:rsidP="00150106">
      <w:pPr>
        <w:pStyle w:val="a6"/>
        <w:tabs>
          <w:tab w:val="left" w:pos="2716"/>
          <w:tab w:val="left" w:pos="4727"/>
          <w:tab w:val="left" w:pos="6560"/>
          <w:tab w:val="left" w:pos="8558"/>
        </w:tabs>
        <w:spacing w:after="0" w:line="240" w:lineRule="auto"/>
        <w:ind w:right="969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бюджета</w:t>
      </w:r>
      <w:r w:rsidRPr="005118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Maмaдышcкoгo</w:t>
      </w:r>
      <w:r w:rsidRPr="005118A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муниципального</w:t>
      </w:r>
      <w:r w:rsidRPr="005118A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района.</w:t>
      </w:r>
    </w:p>
    <w:p w:rsidR="00150106" w:rsidRPr="005118AB" w:rsidRDefault="00150106" w:rsidP="00150106">
      <w:pPr>
        <w:pStyle w:val="a6"/>
        <w:tabs>
          <w:tab w:val="left" w:pos="1281"/>
          <w:tab w:val="left" w:pos="2249"/>
          <w:tab w:val="left" w:pos="4468"/>
          <w:tab w:val="left" w:pos="6776"/>
          <w:tab w:val="left" w:pos="7065"/>
          <w:tab w:val="left" w:pos="7272"/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Общий</w:t>
      </w:r>
      <w:r w:rsidRPr="005118AB">
        <w:rPr>
          <w:rFonts w:ascii="Times New Roman" w:hAnsi="Times New Roman" w:cs="Times New Roman"/>
          <w:sz w:val="28"/>
          <w:szCs w:val="28"/>
        </w:rPr>
        <w:tab/>
        <w:t>объем</w:t>
      </w:r>
      <w:r w:rsidRPr="005118AB">
        <w:rPr>
          <w:rFonts w:ascii="Times New Roman" w:hAnsi="Times New Roman" w:cs="Times New Roman"/>
          <w:sz w:val="28"/>
          <w:szCs w:val="28"/>
        </w:rPr>
        <w:tab/>
        <w:t>финансирования</w:t>
      </w:r>
      <w:r w:rsidRPr="005118AB">
        <w:rPr>
          <w:rFonts w:ascii="Times New Roman" w:hAnsi="Times New Roman" w:cs="Times New Roman"/>
          <w:sz w:val="28"/>
          <w:szCs w:val="28"/>
        </w:rPr>
        <w:tab/>
        <w:t>Подпрограммы</w:t>
      </w:r>
      <w:r w:rsidR="00636934" w:rsidRPr="005118AB">
        <w:rPr>
          <w:rFonts w:ascii="Times New Roman" w:hAnsi="Times New Roman" w:cs="Times New Roman"/>
          <w:sz w:val="28"/>
          <w:szCs w:val="28"/>
        </w:rPr>
        <w:t>-5</w:t>
      </w:r>
      <w:r w:rsidRPr="005118AB">
        <w:rPr>
          <w:rFonts w:ascii="Times New Roman" w:hAnsi="Times New Roman" w:cs="Times New Roman"/>
          <w:sz w:val="28"/>
          <w:szCs w:val="28"/>
        </w:rPr>
        <w:tab/>
        <w:t>из</w:t>
      </w:r>
      <w:r w:rsidRPr="005118AB">
        <w:rPr>
          <w:rFonts w:ascii="Times New Roman" w:hAnsi="Times New Roman" w:cs="Times New Roman"/>
          <w:sz w:val="28"/>
          <w:szCs w:val="28"/>
        </w:rPr>
        <w:tab/>
      </w:r>
      <w:r w:rsidRPr="005118AB">
        <w:rPr>
          <w:rFonts w:ascii="Times New Roman" w:hAnsi="Times New Roman" w:cs="Times New Roman"/>
          <w:sz w:val="28"/>
          <w:szCs w:val="28"/>
        </w:rPr>
        <w:tab/>
        <w:t>средств</w:t>
      </w:r>
    </w:p>
    <w:p w:rsidR="00150106" w:rsidRPr="005118AB" w:rsidRDefault="00150106" w:rsidP="00150106">
      <w:pPr>
        <w:pStyle w:val="a6"/>
        <w:tabs>
          <w:tab w:val="left" w:pos="1281"/>
          <w:tab w:val="left" w:pos="2249"/>
          <w:tab w:val="left" w:pos="4468"/>
          <w:tab w:val="left" w:pos="6776"/>
          <w:tab w:val="left" w:pos="7065"/>
          <w:tab w:val="left" w:pos="7272"/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бюджета </w:t>
      </w:r>
      <w:r w:rsidRPr="005118AB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Maмaдышcкoгo</w:t>
      </w:r>
      <w:r w:rsidRPr="005118AB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муниципального</w:t>
      </w:r>
      <w:r w:rsidRPr="005118AB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района</w:t>
      </w:r>
      <w:r w:rsidRPr="005118AB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составит: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ab/>
      </w:r>
      <w:r w:rsidRPr="005118AB">
        <w:rPr>
          <w:rFonts w:ascii="Times New Roman" w:hAnsi="Times New Roman" w:cs="Times New Roman"/>
          <w:w w:val="95"/>
          <w:sz w:val="28"/>
          <w:szCs w:val="28"/>
        </w:rPr>
        <w:tab/>
      </w:r>
      <w:r w:rsidRPr="005118AB">
        <w:rPr>
          <w:rFonts w:ascii="Times New Roman" w:hAnsi="Times New Roman" w:cs="Times New Roman"/>
          <w:sz w:val="28"/>
          <w:szCs w:val="28"/>
        </w:rPr>
        <w:t>2</w:t>
      </w:r>
      <w:r w:rsidR="001C5930" w:rsidRPr="005118AB">
        <w:rPr>
          <w:rFonts w:ascii="Times New Roman" w:hAnsi="Times New Roman" w:cs="Times New Roman"/>
          <w:sz w:val="28"/>
          <w:szCs w:val="28"/>
        </w:rPr>
        <w:t>5</w:t>
      </w:r>
      <w:r w:rsidRPr="005118AB">
        <w:rPr>
          <w:rFonts w:ascii="Times New Roman" w:hAnsi="Times New Roman" w:cs="Times New Roman"/>
          <w:sz w:val="28"/>
          <w:szCs w:val="28"/>
        </w:rPr>
        <w:t>5</w:t>
      </w:r>
      <w:r w:rsidRPr="005118A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000</w:t>
      </w:r>
      <w:r w:rsidRPr="005118A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тыс.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руб.</w:t>
      </w:r>
    </w:p>
    <w:p w:rsidR="00150106" w:rsidRPr="005118AB" w:rsidRDefault="00150106" w:rsidP="00150106">
      <w:pPr>
        <w:pStyle w:val="a6"/>
        <w:spacing w:after="0" w:line="240" w:lineRule="auto"/>
        <w:ind w:left="656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5118AB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т.</w:t>
      </w:r>
      <w:r w:rsidRPr="005118AB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ч.</w:t>
      </w:r>
      <w:r w:rsidRPr="005118AB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5118AB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годам</w:t>
      </w:r>
      <w:r w:rsidRPr="005118AB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реализации:</w:t>
      </w:r>
    </w:p>
    <w:p w:rsidR="00150106" w:rsidRPr="005118AB" w:rsidRDefault="00150106" w:rsidP="00150106">
      <w:pPr>
        <w:pStyle w:val="a6"/>
        <w:tabs>
          <w:tab w:val="left" w:pos="2056"/>
        </w:tabs>
        <w:spacing w:after="0" w:line="240" w:lineRule="auto"/>
        <w:ind w:left="604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5118AB">
        <w:rPr>
          <w:rFonts w:ascii="Times New Roman" w:hAnsi="Times New Roman" w:cs="Times New Roman"/>
          <w:w w:val="90"/>
          <w:sz w:val="28"/>
          <w:szCs w:val="28"/>
        </w:rPr>
        <w:t>2023</w:t>
      </w:r>
      <w:r w:rsidRPr="005118A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>год</w:t>
      </w:r>
      <w:r w:rsidRPr="005118AB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ab/>
      </w:r>
      <w:r w:rsidRPr="005118AB">
        <w:rPr>
          <w:rFonts w:ascii="Times New Roman" w:hAnsi="Times New Roman" w:cs="Times New Roman"/>
          <w:w w:val="95"/>
          <w:sz w:val="28"/>
          <w:szCs w:val="28"/>
        </w:rPr>
        <w:t>85</w:t>
      </w:r>
      <w:r w:rsidRPr="005118AB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000</w:t>
      </w:r>
      <w:r w:rsidRPr="005118AB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тыс.руб;</w:t>
      </w:r>
    </w:p>
    <w:p w:rsidR="00150106" w:rsidRPr="005118AB" w:rsidRDefault="00150106" w:rsidP="00150106">
      <w:pPr>
        <w:pStyle w:val="a6"/>
        <w:tabs>
          <w:tab w:val="left" w:pos="2056"/>
        </w:tabs>
        <w:spacing w:after="0" w:line="240" w:lineRule="auto"/>
        <w:ind w:left="604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5118AB">
        <w:rPr>
          <w:rFonts w:ascii="Times New Roman" w:hAnsi="Times New Roman" w:cs="Times New Roman"/>
          <w:w w:val="95"/>
          <w:sz w:val="28"/>
          <w:szCs w:val="28"/>
        </w:rPr>
        <w:t>2024 год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ab/>
      </w:r>
      <w:r w:rsidRPr="005118AB">
        <w:rPr>
          <w:rFonts w:ascii="Times New Roman" w:hAnsi="Times New Roman" w:cs="Times New Roman"/>
          <w:w w:val="95"/>
          <w:sz w:val="28"/>
          <w:szCs w:val="28"/>
        </w:rPr>
        <w:t>85</w:t>
      </w:r>
      <w:r w:rsidRPr="005118AB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000</w:t>
      </w:r>
      <w:r w:rsidRPr="005118AB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тыс.руб;</w:t>
      </w:r>
    </w:p>
    <w:p w:rsidR="00150106" w:rsidRPr="005118AB" w:rsidRDefault="00150106" w:rsidP="00150106">
      <w:pPr>
        <w:pStyle w:val="a6"/>
        <w:tabs>
          <w:tab w:val="left" w:pos="2056"/>
        </w:tabs>
        <w:spacing w:after="0" w:line="240" w:lineRule="auto"/>
        <w:ind w:left="604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w w:val="95"/>
          <w:sz w:val="28"/>
          <w:szCs w:val="28"/>
        </w:rPr>
        <w:t>2025 год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ab/>
      </w:r>
      <w:r w:rsidRPr="005118AB">
        <w:rPr>
          <w:rFonts w:ascii="Times New Roman" w:hAnsi="Times New Roman" w:cs="Times New Roman"/>
          <w:w w:val="95"/>
          <w:sz w:val="28"/>
          <w:szCs w:val="28"/>
        </w:rPr>
        <w:t>85</w:t>
      </w:r>
      <w:r w:rsidRPr="005118AB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000</w:t>
      </w:r>
      <w:r w:rsidRPr="005118AB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тыс.руб.</w:t>
      </w:r>
    </w:p>
    <w:p w:rsidR="00150106" w:rsidRPr="005118AB" w:rsidRDefault="00150106" w:rsidP="00150106">
      <w:pPr>
        <w:pStyle w:val="a6"/>
        <w:spacing w:after="0" w:line="240" w:lineRule="auto"/>
        <w:ind w:left="119" w:right="-1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Объемы финансирования Подпрограммы</w:t>
      </w:r>
      <w:r w:rsidR="00636934" w:rsidRPr="005118AB">
        <w:rPr>
          <w:rFonts w:ascii="Times New Roman" w:hAnsi="Times New Roman" w:cs="Times New Roman"/>
          <w:sz w:val="28"/>
          <w:szCs w:val="28"/>
        </w:rPr>
        <w:t>-5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носят прогнозный характер и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подлежат</w:t>
      </w:r>
      <w:r w:rsidRPr="005118AB">
        <w:rPr>
          <w:rFonts w:ascii="Times New Roman" w:hAnsi="Times New Roman" w:cs="Times New Roman"/>
          <w:sz w:val="28"/>
          <w:szCs w:val="28"/>
        </w:rPr>
        <w:t xml:space="preserve"> ежегодному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уточнению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при формировании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проекта местного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бюджета Мамадышского муниципального района на соответствующий год и</w:t>
      </w:r>
      <w:r w:rsidRPr="005118A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плановый</w:t>
      </w:r>
      <w:r w:rsidRPr="005118A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период.</w:t>
      </w:r>
    </w:p>
    <w:p w:rsidR="00150106" w:rsidRPr="005118AB" w:rsidRDefault="00150106" w:rsidP="0015010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4. Механизм реализации Подпрограммы</w:t>
      </w:r>
      <w:r w:rsidR="00636934" w:rsidRPr="005118AB">
        <w:rPr>
          <w:rFonts w:ascii="Times New Roman" w:hAnsi="Times New Roman" w:cs="Times New Roman"/>
          <w:b/>
          <w:sz w:val="28"/>
          <w:szCs w:val="28"/>
        </w:rPr>
        <w:t>-5</w:t>
      </w:r>
    </w:p>
    <w:p w:rsidR="00150106" w:rsidRPr="005118AB" w:rsidRDefault="00150106" w:rsidP="001501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Ответственным за реализацию Подпрограммы является Отдел по делам молодежи и спорту, который осуществляет мониторинг целевых индикаторов. В реализации Подпрограммы принимают участие все подведомственные учреждения Отдела по делам молодежи и спорту. 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координатор Подпрограммы МКУ «Отдел по делам молодежи и спорту Исполнительного комитета Мамадышского муниципального района РТ»: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-обеспечивает разработку муниципальной программы, ее согласование с иными исполнителями отдельных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-формирует структуру Подпрограммы и перечень иных исполнителей отдельных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-осуществляет подготовку предложений по объемам и источникам средств реализации Подпрограммы на основании предложений муниципальных заказчиков, ответственных за выполнение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-осуществляет мониторинг и анализ отчетов, иных исполнителей отдельных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-проводит оценку эффективности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-готовит годовой отчет о ходе реализации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-организует информационную и разъяснительную работу, направленную </w:t>
      </w:r>
      <w:r w:rsidRPr="005118AB">
        <w:rPr>
          <w:rFonts w:ascii="Times New Roman" w:hAnsi="Times New Roman" w:cs="Times New Roman"/>
          <w:sz w:val="28"/>
          <w:szCs w:val="28"/>
        </w:rPr>
        <w:lastRenderedPageBreak/>
        <w:t>на освещение целей и задач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-размещает информацию о ходе реализации и достигнутых результатах Подпрограммы на официальном сайте в сети «Интернет»; 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-несет ответственность за целевое и эффективное использование бюджетных средств Подпрограммы.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-осуществляет иные полномочия, установленные Подпрограммой.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 реализации Подпрограммы принимают участие муниципальные бюджетные учреждения, подведомственные МКУ «Отдел по делам молодежи и спорту Исполнительного комитета Мамадышского муниципального района РТ», которые несут ответственность за целевое и эффективное использование бюджетных средств Подпрограммы и своевременное предоставление отчетных документов.</w:t>
      </w:r>
    </w:p>
    <w:p w:rsidR="00150106" w:rsidRPr="005118AB" w:rsidRDefault="00150106" w:rsidP="006369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Подпрограммы предусматривает обеспечение деятельности муниципальных бюджетных учреждений, предоставляющих услуги в сфере молодежной политики, путем составления, утверждения и ведения бюджетных смет. </w:t>
      </w:r>
    </w:p>
    <w:p w:rsidR="00150106" w:rsidRPr="005118AB" w:rsidRDefault="00150106" w:rsidP="001501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tabs>
          <w:tab w:val="left" w:pos="1318"/>
          <w:tab w:val="center" w:pos="4961"/>
        </w:tabs>
        <w:spacing w:before="240" w:after="24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5118A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ab/>
        <w:t>4. Оценка эффективности реализации Подпрограммы</w:t>
      </w:r>
      <w:r w:rsidR="00636934" w:rsidRPr="005118AB">
        <w:rPr>
          <w:rFonts w:ascii="Times New Roman" w:eastAsia="Calibri" w:hAnsi="Times New Roman" w:cs="Times New Roman"/>
          <w:b/>
          <w:sz w:val="28"/>
          <w:szCs w:val="28"/>
        </w:rPr>
        <w:t>-5</w:t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36934" w:rsidRPr="005118AB" w:rsidRDefault="00636934" w:rsidP="00636934">
      <w:pPr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1. Увеличение удельного веса семей с детьми инвалидами, охваченных социально-психологическими услугами, в том числе обучением и сопровождением, от общего числа семей, воспитывающих детей-инвалидов, в 3 раза.</w:t>
      </w:r>
    </w:p>
    <w:p w:rsidR="00150106" w:rsidRPr="005118AB" w:rsidRDefault="00636934" w:rsidP="00636934">
      <w:pPr>
        <w:rPr>
          <w:sz w:val="28"/>
          <w:szCs w:val="28"/>
        </w:rPr>
        <w:sectPr w:rsidR="00150106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  <w:r w:rsidRPr="005118AB">
        <w:rPr>
          <w:rFonts w:ascii="Times New Roman" w:hAnsi="Times New Roman" w:cs="Times New Roman"/>
          <w:sz w:val="28"/>
          <w:szCs w:val="28"/>
        </w:rPr>
        <w:t>2.Обеспечение государственных гарантий по предоставлению мер социальной поддержки детей-сирот и детей, оставшихся без попечения родителей, в полном объеме.</w:t>
      </w: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подпрограмме «Поддержка детей и молодежи ,нуждающихся в особой заботе государства в </w:t>
      </w:r>
      <w:r w:rsidRPr="005118AB">
        <w:rPr>
          <w:rFonts w:ascii="Times New Roman" w:hAnsi="Times New Roman" w:cs="Times New Roman"/>
          <w:spacing w:val="-1"/>
          <w:sz w:val="22"/>
          <w:szCs w:val="22"/>
        </w:rPr>
        <w:t>Мамадышского</w:t>
      </w: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>муниципального района на 202</w:t>
      </w:r>
      <w:r w:rsidR="004B48F3" w:rsidRPr="005118AB">
        <w:rPr>
          <w:rFonts w:ascii="Times New Roman" w:hAnsi="Times New Roman" w:cs="Times New Roman"/>
          <w:sz w:val="24"/>
          <w:szCs w:val="24"/>
        </w:rPr>
        <w:t>3</w:t>
      </w:r>
      <w:r w:rsidRPr="005118AB">
        <w:rPr>
          <w:rFonts w:ascii="Times New Roman" w:hAnsi="Times New Roman" w:cs="Times New Roman"/>
          <w:sz w:val="24"/>
          <w:szCs w:val="24"/>
        </w:rPr>
        <w:t>-2025 годы»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подпрограммы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«</w:t>
      </w:r>
      <w:r w:rsidRPr="005118AB">
        <w:rPr>
          <w:rFonts w:ascii="Times New Roman" w:hAnsi="Times New Roman" w:cs="Times New Roman"/>
          <w:sz w:val="28"/>
          <w:szCs w:val="28"/>
        </w:rPr>
        <w:t xml:space="preserve">Поддержка детей и молодежи, нуждающихся в особой заботе государства в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 на 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202</w:t>
      </w:r>
      <w:r w:rsidR="004B48F3" w:rsidRPr="005118AB">
        <w:rPr>
          <w:rFonts w:ascii="Times New Roman" w:hAnsi="Times New Roman" w:cs="Times New Roman"/>
          <w:sz w:val="28"/>
          <w:szCs w:val="28"/>
        </w:rPr>
        <w:t>3</w:t>
      </w:r>
      <w:r w:rsidRPr="005118AB">
        <w:rPr>
          <w:rFonts w:ascii="Times New Roman" w:hAnsi="Times New Roman" w:cs="Times New Roman"/>
          <w:sz w:val="28"/>
          <w:szCs w:val="28"/>
        </w:rPr>
        <w:t>-2025 годы</w:t>
      </w:r>
      <w:r w:rsidRPr="005118A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853"/>
        <w:gridCol w:w="1382"/>
        <w:gridCol w:w="779"/>
        <w:gridCol w:w="1628"/>
        <w:gridCol w:w="1470"/>
        <w:gridCol w:w="1163"/>
        <w:gridCol w:w="1585"/>
        <w:gridCol w:w="519"/>
        <w:gridCol w:w="404"/>
        <w:gridCol w:w="553"/>
        <w:gridCol w:w="1019"/>
        <w:gridCol w:w="961"/>
        <w:gridCol w:w="966"/>
      </w:tblGrid>
      <w:tr w:rsidR="00150106" w:rsidRPr="005118AB" w:rsidTr="00150106">
        <w:trPr>
          <w:trHeight w:val="1948"/>
        </w:trPr>
        <w:tc>
          <w:tcPr>
            <w:tcW w:w="1805" w:type="dxa"/>
          </w:tcPr>
          <w:p w:rsidR="00150106" w:rsidRPr="005118AB" w:rsidRDefault="00150106" w:rsidP="00150106">
            <w:pPr>
              <w:pStyle w:val="TableParagraph"/>
              <w:spacing w:line="211" w:lineRule="exact"/>
              <w:ind w:left="258" w:right="242"/>
              <w:jc w:val="center"/>
              <w:rPr>
                <w:sz w:val="20"/>
              </w:rPr>
            </w:pPr>
            <w:r w:rsidRPr="005118AB">
              <w:rPr>
                <w:sz w:val="20"/>
              </w:rPr>
              <w:t>Наименование</w:t>
            </w:r>
          </w:p>
          <w:p w:rsidR="00150106" w:rsidRPr="005118AB" w:rsidRDefault="00150106" w:rsidP="00150106">
            <w:pPr>
              <w:pStyle w:val="TableParagraph"/>
              <w:spacing w:before="5"/>
              <w:ind w:left="258" w:right="224"/>
              <w:jc w:val="center"/>
              <w:rPr>
                <w:sz w:val="20"/>
              </w:rPr>
            </w:pPr>
            <w:r w:rsidRPr="005118AB">
              <w:rPr>
                <w:sz w:val="20"/>
              </w:rPr>
              <w:t>цели</w:t>
            </w:r>
          </w:p>
        </w:tc>
        <w:tc>
          <w:tcPr>
            <w:tcW w:w="1853" w:type="dxa"/>
          </w:tcPr>
          <w:p w:rsidR="00150106" w:rsidRPr="005118AB" w:rsidRDefault="00150106" w:rsidP="00150106">
            <w:pPr>
              <w:pStyle w:val="TableParagraph"/>
              <w:spacing w:line="290" w:lineRule="auto"/>
              <w:ind w:left="637" w:hanging="386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задачи</w:t>
            </w:r>
          </w:p>
        </w:tc>
        <w:tc>
          <w:tcPr>
            <w:tcW w:w="2161" w:type="dxa"/>
            <w:gridSpan w:val="2"/>
          </w:tcPr>
          <w:p w:rsidR="00150106" w:rsidRPr="005118AB" w:rsidRDefault="00150106" w:rsidP="00150106">
            <w:pPr>
              <w:pStyle w:val="TableParagraph"/>
              <w:spacing w:line="290" w:lineRule="auto"/>
              <w:ind w:left="395" w:firstLine="10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подпрограммы</w:t>
            </w:r>
          </w:p>
        </w:tc>
        <w:tc>
          <w:tcPr>
            <w:tcW w:w="1628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136" w:right="124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основных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мероприятий</w:t>
            </w:r>
          </w:p>
        </w:tc>
        <w:tc>
          <w:tcPr>
            <w:tcW w:w="1470" w:type="dxa"/>
          </w:tcPr>
          <w:p w:rsidR="00150106" w:rsidRPr="005118AB" w:rsidRDefault="00150106" w:rsidP="00150106"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 w:rsidRPr="005118AB">
              <w:rPr>
                <w:w w:val="105"/>
                <w:sz w:val="21"/>
              </w:rPr>
              <w:t>Исполнители</w:t>
            </w:r>
          </w:p>
        </w:tc>
        <w:tc>
          <w:tcPr>
            <w:tcW w:w="1163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118" w:right="97" w:firstLine="14"/>
              <w:jc w:val="center"/>
              <w:rPr>
                <w:sz w:val="21"/>
              </w:rPr>
            </w:pPr>
            <w:r w:rsidRPr="005118AB">
              <w:rPr>
                <w:w w:val="105"/>
                <w:sz w:val="21"/>
              </w:rPr>
              <w:t>Сроки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выполнения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основных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z w:val="21"/>
              </w:rPr>
              <w:t>мероприятий</w:t>
            </w:r>
          </w:p>
        </w:tc>
        <w:tc>
          <w:tcPr>
            <w:tcW w:w="1585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209" w:right="195" w:hanging="9"/>
              <w:jc w:val="center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Индикаторы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оценки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конечных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результатов,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единицы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измерения</w:t>
            </w:r>
          </w:p>
        </w:tc>
        <w:tc>
          <w:tcPr>
            <w:tcW w:w="1476" w:type="dxa"/>
            <w:gridSpan w:val="3"/>
          </w:tcPr>
          <w:p w:rsidR="00150106" w:rsidRPr="005118AB" w:rsidRDefault="00150106" w:rsidP="00150106">
            <w:pPr>
              <w:pStyle w:val="TableParagraph"/>
              <w:spacing w:line="285" w:lineRule="auto"/>
              <w:ind w:left="145" w:firstLine="163"/>
              <w:rPr>
                <w:sz w:val="21"/>
              </w:rPr>
            </w:pPr>
            <w:r w:rsidRPr="005118AB">
              <w:rPr>
                <w:w w:val="105"/>
                <w:sz w:val="21"/>
              </w:rPr>
              <w:t>Значения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z w:val="21"/>
              </w:rPr>
              <w:t>индикаторов</w:t>
            </w:r>
          </w:p>
        </w:tc>
        <w:tc>
          <w:tcPr>
            <w:tcW w:w="2946" w:type="dxa"/>
            <w:gridSpan w:val="3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472" w:right="472" w:firstLine="17"/>
              <w:jc w:val="center"/>
              <w:rPr>
                <w:sz w:val="21"/>
                <w:lang w:val="ru-RU"/>
              </w:rPr>
            </w:pPr>
            <w:r w:rsidRPr="005118AB">
              <w:rPr>
                <w:w w:val="105"/>
                <w:sz w:val="21"/>
                <w:lang w:val="ru-RU"/>
              </w:rPr>
              <w:t>Финансирование</w:t>
            </w:r>
            <w:r w:rsidRPr="005118AB">
              <w:rPr>
                <w:spacing w:val="5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с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указанием</w:t>
            </w:r>
            <w:r w:rsidRPr="005118AB">
              <w:rPr>
                <w:spacing w:val="8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источника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финансирования</w:t>
            </w:r>
          </w:p>
        </w:tc>
      </w:tr>
      <w:tr w:rsidR="00150106" w:rsidRPr="005118AB" w:rsidTr="00150106">
        <w:trPr>
          <w:trHeight w:val="508"/>
        </w:trPr>
        <w:tc>
          <w:tcPr>
            <w:tcW w:w="1805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53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61" w:type="dxa"/>
            <w:gridSpan w:val="2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28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0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63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85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3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9" w:type="dxa"/>
          </w:tcPr>
          <w:p w:rsidR="00150106" w:rsidRPr="005118AB" w:rsidRDefault="004B48F3" w:rsidP="00150106">
            <w:pPr>
              <w:pStyle w:val="TableParagraph"/>
              <w:spacing w:before="88"/>
              <w:ind w:left="44" w:right="73"/>
              <w:jc w:val="center"/>
              <w:rPr>
                <w:sz w:val="10"/>
                <w:lang w:val="ru-RU"/>
              </w:rPr>
            </w:pPr>
            <w:r w:rsidRPr="005118AB">
              <w:rPr>
                <w:sz w:val="10"/>
              </w:rPr>
              <w:t>202</w:t>
            </w:r>
            <w:r w:rsidRPr="005118AB">
              <w:rPr>
                <w:sz w:val="10"/>
                <w:lang w:val="ru-RU"/>
              </w:rPr>
              <w:t>3</w:t>
            </w:r>
          </w:p>
        </w:tc>
        <w:tc>
          <w:tcPr>
            <w:tcW w:w="961" w:type="dxa"/>
          </w:tcPr>
          <w:p w:rsidR="00150106" w:rsidRPr="005118AB" w:rsidRDefault="004B48F3" w:rsidP="00150106">
            <w:pPr>
              <w:pStyle w:val="TableParagraph"/>
              <w:spacing w:before="88"/>
              <w:ind w:left="363" w:right="342"/>
              <w:jc w:val="center"/>
              <w:rPr>
                <w:sz w:val="10"/>
                <w:lang w:val="ru-RU"/>
              </w:rPr>
            </w:pPr>
            <w:r w:rsidRPr="005118AB">
              <w:rPr>
                <w:sz w:val="10"/>
              </w:rPr>
              <w:t>202</w:t>
            </w:r>
            <w:r w:rsidRPr="005118AB">
              <w:rPr>
                <w:sz w:val="10"/>
                <w:lang w:val="ru-RU"/>
              </w:rPr>
              <w:t>4</w:t>
            </w:r>
          </w:p>
        </w:tc>
        <w:tc>
          <w:tcPr>
            <w:tcW w:w="966" w:type="dxa"/>
          </w:tcPr>
          <w:p w:rsidR="00150106" w:rsidRPr="005118AB" w:rsidRDefault="004B48F3" w:rsidP="00150106">
            <w:pPr>
              <w:pStyle w:val="TableParagraph"/>
              <w:spacing w:before="88"/>
              <w:ind w:left="359" w:right="351"/>
              <w:jc w:val="center"/>
              <w:rPr>
                <w:sz w:val="10"/>
                <w:lang w:val="ru-RU"/>
              </w:rPr>
            </w:pPr>
            <w:r w:rsidRPr="005118AB">
              <w:rPr>
                <w:sz w:val="10"/>
              </w:rPr>
              <w:t>202</w:t>
            </w:r>
            <w:r w:rsidRPr="005118AB">
              <w:rPr>
                <w:sz w:val="10"/>
                <w:lang w:val="ru-RU"/>
              </w:rPr>
              <w:t>5</w:t>
            </w:r>
          </w:p>
        </w:tc>
      </w:tr>
      <w:tr w:rsidR="00150106" w:rsidRPr="005118AB" w:rsidTr="00150106">
        <w:trPr>
          <w:trHeight w:val="417"/>
        </w:trPr>
        <w:tc>
          <w:tcPr>
            <w:tcW w:w="1805" w:type="dxa"/>
          </w:tcPr>
          <w:p w:rsidR="00150106" w:rsidRPr="005118AB" w:rsidRDefault="00150106" w:rsidP="00150106">
            <w:pPr>
              <w:pStyle w:val="TableParagraph"/>
              <w:spacing w:line="91" w:lineRule="exact"/>
              <w:ind w:left="894"/>
              <w:rPr>
                <w:sz w:val="9"/>
              </w:rPr>
            </w:pPr>
            <w:r w:rsidRPr="005118AB"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 wp14:anchorId="4059A719" wp14:editId="4A6C32FD">
                  <wp:extent cx="21335" cy="57912"/>
                  <wp:effectExtent l="0" t="0" r="0" b="0"/>
                  <wp:docPr id="132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5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150106" w:rsidRPr="005118AB" w:rsidRDefault="00150106" w:rsidP="00150106">
            <w:pPr>
              <w:pStyle w:val="TableParagraph"/>
              <w:spacing w:line="91" w:lineRule="exact"/>
              <w:ind w:left="851"/>
              <w:rPr>
                <w:sz w:val="9"/>
              </w:rPr>
            </w:pPr>
            <w:r w:rsidRPr="005118AB"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 wp14:anchorId="33ECE3A3" wp14:editId="21E5A1E2">
                  <wp:extent cx="36575" cy="57912"/>
                  <wp:effectExtent l="0" t="0" r="0" b="0"/>
                  <wp:docPr id="13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gridSpan w:val="2"/>
          </w:tcPr>
          <w:p w:rsidR="00150106" w:rsidRPr="005118AB" w:rsidRDefault="00150106" w:rsidP="00150106">
            <w:pPr>
              <w:pStyle w:val="TableParagraph"/>
              <w:spacing w:line="91" w:lineRule="exact"/>
              <w:ind w:left="851"/>
              <w:rPr>
                <w:sz w:val="9"/>
              </w:rPr>
            </w:pPr>
            <w:r w:rsidRPr="005118AB"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 wp14:anchorId="01802163" wp14:editId="2B8D94FA">
                  <wp:extent cx="33527" cy="57912"/>
                  <wp:effectExtent l="0" t="0" r="0" b="0"/>
                  <wp:docPr id="134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1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</w:tcPr>
          <w:p w:rsidR="00150106" w:rsidRPr="005118AB" w:rsidRDefault="00150106" w:rsidP="00150106">
            <w:pPr>
              <w:pStyle w:val="TableParagraph"/>
              <w:spacing w:line="150" w:lineRule="exact"/>
              <w:ind w:left="139"/>
              <w:jc w:val="center"/>
              <w:rPr>
                <w:rFonts w:ascii="Courier New"/>
                <w:sz w:val="15"/>
              </w:rPr>
            </w:pPr>
            <w:r w:rsidRPr="005118AB">
              <w:rPr>
                <w:rFonts w:ascii="Courier New"/>
                <w:w w:val="102"/>
                <w:sz w:val="15"/>
              </w:rPr>
              <w:t>4</w:t>
            </w:r>
          </w:p>
        </w:tc>
        <w:tc>
          <w:tcPr>
            <w:tcW w:w="1470" w:type="dxa"/>
          </w:tcPr>
          <w:p w:rsidR="00150106" w:rsidRPr="005118AB" w:rsidRDefault="00150106" w:rsidP="00150106">
            <w:pPr>
              <w:pStyle w:val="TableParagraph"/>
              <w:spacing w:before="5"/>
              <w:rPr>
                <w:sz w:val="2"/>
              </w:rPr>
            </w:pPr>
          </w:p>
          <w:p w:rsidR="00150106" w:rsidRPr="005118AB" w:rsidRDefault="00150106" w:rsidP="00150106">
            <w:pPr>
              <w:pStyle w:val="TableParagraph"/>
              <w:spacing w:line="81" w:lineRule="exact"/>
              <w:ind w:left="844"/>
              <w:rPr>
                <w:sz w:val="8"/>
              </w:rPr>
            </w:pPr>
            <w:r w:rsidRPr="005118AB"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 wp14:anchorId="719915A2" wp14:editId="18DFD2E4">
                  <wp:extent cx="33527" cy="51815"/>
                  <wp:effectExtent l="0" t="0" r="0" b="0"/>
                  <wp:docPr id="1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1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</w:tcPr>
          <w:p w:rsidR="00150106" w:rsidRPr="005118AB" w:rsidRDefault="00150106" w:rsidP="00150106">
            <w:pPr>
              <w:pStyle w:val="TableParagraph"/>
              <w:spacing w:line="147" w:lineRule="exact"/>
              <w:ind w:left="28"/>
              <w:jc w:val="center"/>
              <w:rPr>
                <w:rFonts w:ascii="Courier New"/>
                <w:sz w:val="14"/>
              </w:rPr>
            </w:pPr>
            <w:r w:rsidRPr="005118AB">
              <w:rPr>
                <w:rFonts w:ascii="Courier New"/>
                <w:w w:val="105"/>
                <w:sz w:val="14"/>
              </w:rPr>
              <w:t>6</w:t>
            </w:r>
          </w:p>
        </w:tc>
        <w:tc>
          <w:tcPr>
            <w:tcW w:w="1585" w:type="dxa"/>
          </w:tcPr>
          <w:p w:rsidR="00150106" w:rsidRPr="005118AB" w:rsidRDefault="00150106" w:rsidP="00150106">
            <w:pPr>
              <w:pStyle w:val="TableParagraph"/>
              <w:spacing w:line="136" w:lineRule="exact"/>
              <w:ind w:left="186"/>
              <w:jc w:val="center"/>
              <w:rPr>
                <w:sz w:val="14"/>
              </w:rPr>
            </w:pPr>
            <w:r w:rsidRPr="005118AB">
              <w:rPr>
                <w:w w:val="104"/>
                <w:sz w:val="14"/>
              </w:rPr>
              <w:t>7</w:t>
            </w:r>
          </w:p>
        </w:tc>
        <w:tc>
          <w:tcPr>
            <w:tcW w:w="519" w:type="dxa"/>
          </w:tcPr>
          <w:p w:rsidR="00150106" w:rsidRPr="005118AB" w:rsidRDefault="00150106" w:rsidP="00150106">
            <w:pPr>
              <w:pStyle w:val="TableParagraph"/>
              <w:spacing w:line="112" w:lineRule="exact"/>
              <w:ind w:left="34"/>
              <w:jc w:val="center"/>
              <w:rPr>
                <w:sz w:val="12"/>
              </w:rPr>
            </w:pPr>
            <w:r w:rsidRPr="005118AB">
              <w:rPr>
                <w:w w:val="101"/>
                <w:sz w:val="12"/>
              </w:rPr>
              <w:t>8</w:t>
            </w:r>
          </w:p>
        </w:tc>
        <w:tc>
          <w:tcPr>
            <w:tcW w:w="404" w:type="dxa"/>
          </w:tcPr>
          <w:p w:rsidR="00150106" w:rsidRPr="005118AB" w:rsidRDefault="00150106" w:rsidP="00150106">
            <w:pPr>
              <w:pStyle w:val="TableParagraph"/>
              <w:spacing w:line="112" w:lineRule="exact"/>
              <w:ind w:left="177"/>
              <w:rPr>
                <w:sz w:val="12"/>
              </w:rPr>
            </w:pPr>
            <w:r w:rsidRPr="005118AB">
              <w:rPr>
                <w:w w:val="93"/>
                <w:sz w:val="12"/>
              </w:rPr>
              <w:t>9</w:t>
            </w:r>
          </w:p>
        </w:tc>
        <w:tc>
          <w:tcPr>
            <w:tcW w:w="553" w:type="dxa"/>
          </w:tcPr>
          <w:p w:rsidR="00150106" w:rsidRPr="005118AB" w:rsidRDefault="00150106" w:rsidP="00150106">
            <w:pPr>
              <w:pStyle w:val="TableParagraph"/>
              <w:spacing w:line="112" w:lineRule="exact"/>
              <w:ind w:right="198"/>
              <w:jc w:val="right"/>
              <w:rPr>
                <w:sz w:val="12"/>
              </w:rPr>
            </w:pPr>
            <w:r w:rsidRPr="005118AB">
              <w:rPr>
                <w:sz w:val="12"/>
              </w:rPr>
              <w:t>10</w:t>
            </w:r>
          </w:p>
        </w:tc>
        <w:tc>
          <w:tcPr>
            <w:tcW w:w="1019" w:type="dxa"/>
          </w:tcPr>
          <w:p w:rsidR="00150106" w:rsidRPr="005118AB" w:rsidRDefault="00150106" w:rsidP="00150106">
            <w:pPr>
              <w:pStyle w:val="TableParagraph"/>
              <w:spacing w:line="81" w:lineRule="exact"/>
              <w:ind w:left="468"/>
              <w:rPr>
                <w:sz w:val="8"/>
              </w:rPr>
            </w:pPr>
            <w:r w:rsidRPr="005118AB"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 wp14:anchorId="5DAA2767" wp14:editId="63B68B8F">
                  <wp:extent cx="57910" cy="51815"/>
                  <wp:effectExtent l="0" t="0" r="0" b="0"/>
                  <wp:docPr id="136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2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</w:tcPr>
          <w:p w:rsidR="00150106" w:rsidRPr="005118AB" w:rsidRDefault="00150106" w:rsidP="00150106">
            <w:pPr>
              <w:pStyle w:val="TableParagraph"/>
              <w:spacing w:line="112" w:lineRule="exact"/>
              <w:ind w:left="357" w:right="342"/>
              <w:jc w:val="center"/>
              <w:rPr>
                <w:sz w:val="12"/>
              </w:rPr>
            </w:pPr>
            <w:r w:rsidRPr="005118AB">
              <w:rPr>
                <w:sz w:val="12"/>
              </w:rPr>
              <w:t>12</w:t>
            </w:r>
          </w:p>
        </w:tc>
        <w:tc>
          <w:tcPr>
            <w:tcW w:w="966" w:type="dxa"/>
          </w:tcPr>
          <w:p w:rsidR="00150106" w:rsidRPr="005118AB" w:rsidRDefault="00150106" w:rsidP="00150106">
            <w:pPr>
              <w:pStyle w:val="TableParagraph"/>
              <w:spacing w:line="81" w:lineRule="exact"/>
              <w:ind w:left="432"/>
              <w:rPr>
                <w:sz w:val="8"/>
              </w:rPr>
            </w:pPr>
            <w:r w:rsidRPr="005118AB"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 wp14:anchorId="6D14D16D" wp14:editId="52B332B1">
                  <wp:extent cx="64006" cy="51815"/>
                  <wp:effectExtent l="0" t="0" r="0" b="0"/>
                  <wp:docPr id="13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3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6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106" w:rsidRPr="005118AB" w:rsidTr="00150106">
        <w:trPr>
          <w:trHeight w:val="194"/>
        </w:trPr>
        <w:tc>
          <w:tcPr>
            <w:tcW w:w="1805" w:type="dxa"/>
            <w:tcBorders>
              <w:bottom w:val="nil"/>
            </w:tcBorders>
          </w:tcPr>
          <w:p w:rsidR="00150106" w:rsidRPr="005118AB" w:rsidRDefault="00150106" w:rsidP="007E61B9">
            <w:pPr>
              <w:pStyle w:val="TableParagraph"/>
              <w:spacing w:line="175" w:lineRule="exact"/>
              <w:rPr>
                <w:sz w:val="19"/>
              </w:rPr>
            </w:pPr>
            <w:r w:rsidRPr="005118AB">
              <w:rPr>
                <w:sz w:val="19"/>
              </w:rPr>
              <w:t>Создание</w:t>
            </w:r>
            <w:r w:rsidRPr="005118AB">
              <w:rPr>
                <w:spacing w:val="92"/>
                <w:sz w:val="19"/>
              </w:rPr>
              <w:t xml:space="preserve"> </w:t>
            </w:r>
            <w:r w:rsidRPr="005118AB">
              <w:rPr>
                <w:sz w:val="19"/>
              </w:rPr>
              <w:t>равных</w:t>
            </w: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128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Сохранение</w:t>
            </w:r>
          </w:p>
          <w:p w:rsidR="00150106" w:rsidRPr="005118AB" w:rsidRDefault="00150106" w:rsidP="00150106">
            <w:pPr>
              <w:pStyle w:val="TableParagraph"/>
              <w:spacing w:line="242" w:lineRule="auto"/>
              <w:ind w:left="120" w:right="165" w:firstLine="6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приоритета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семейного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устройства детей-</w:t>
            </w:r>
            <w:r w:rsidRPr="005118AB">
              <w:rPr>
                <w:spacing w:val="-48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сирот и детей,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оставтихся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без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попечения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родителей;</w:t>
            </w:r>
          </w:p>
          <w:p w:rsidR="00150106" w:rsidRPr="005118AB" w:rsidRDefault="00150106" w:rsidP="00150106">
            <w:pPr>
              <w:pStyle w:val="TableParagraph"/>
              <w:spacing w:line="182" w:lineRule="exact"/>
              <w:ind w:left="171"/>
              <w:rPr>
                <w:sz w:val="20"/>
              </w:rPr>
            </w:pPr>
            <w:r w:rsidRPr="005118AB">
              <w:rPr>
                <w:sz w:val="20"/>
              </w:rPr>
              <w:t>Развитие</w:t>
            </w:r>
          </w:p>
        </w:tc>
        <w:tc>
          <w:tcPr>
            <w:tcW w:w="1382" w:type="dxa"/>
            <w:tcBorders>
              <w:bottom w:val="nil"/>
              <w:right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128"/>
              <w:rPr>
                <w:sz w:val="20"/>
              </w:rPr>
            </w:pPr>
            <w:r w:rsidRPr="005118AB">
              <w:rPr>
                <w:sz w:val="20"/>
              </w:rPr>
              <w:t>Создание</w:t>
            </w:r>
          </w:p>
        </w:tc>
        <w:tc>
          <w:tcPr>
            <w:tcW w:w="779" w:type="dxa"/>
            <w:tcBorders>
              <w:left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right="91"/>
              <w:jc w:val="right"/>
              <w:rPr>
                <w:sz w:val="20"/>
              </w:rPr>
            </w:pPr>
            <w:r w:rsidRPr="005118AB">
              <w:rPr>
                <w:sz w:val="20"/>
              </w:rPr>
              <w:t>равнъіх</w:t>
            </w:r>
          </w:p>
        </w:tc>
        <w:tc>
          <w:tcPr>
            <w:tcW w:w="1628" w:type="dxa"/>
            <w:vMerge w:val="restart"/>
          </w:tcPr>
          <w:p w:rsidR="00150106" w:rsidRPr="005118AB" w:rsidRDefault="00150106" w:rsidP="00150106">
            <w:pPr>
              <w:pStyle w:val="TableParagraph"/>
              <w:spacing w:line="191" w:lineRule="exact"/>
              <w:ind w:left="126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Конкурсно-</w:t>
            </w:r>
          </w:p>
          <w:p w:rsidR="00150106" w:rsidRPr="005118AB" w:rsidRDefault="00150106" w:rsidP="00150106">
            <w:pPr>
              <w:pStyle w:val="TableParagraph"/>
              <w:spacing w:line="249" w:lineRule="exact"/>
              <w:ind w:left="126"/>
              <w:rPr>
                <w:sz w:val="23"/>
                <w:lang w:val="ru-RU"/>
              </w:rPr>
            </w:pPr>
            <w:r w:rsidRPr="005118AB">
              <w:rPr>
                <w:w w:val="90"/>
                <w:sz w:val="23"/>
                <w:lang w:val="ru-RU"/>
              </w:rPr>
              <w:t>развлекательная</w:t>
            </w:r>
          </w:p>
          <w:p w:rsidR="00150106" w:rsidRPr="005118AB" w:rsidRDefault="00150106" w:rsidP="004213F1">
            <w:pPr>
              <w:pStyle w:val="TableParagraph"/>
              <w:spacing w:line="217" w:lineRule="exact"/>
              <w:ind w:left="125"/>
              <w:rPr>
                <w:sz w:val="20"/>
                <w:lang w:val="ru-RU"/>
              </w:rPr>
            </w:pPr>
            <w:r w:rsidRPr="005118AB">
              <w:rPr>
                <w:w w:val="95"/>
                <w:sz w:val="20"/>
                <w:lang w:val="ru-RU"/>
              </w:rPr>
              <w:t>программа</w:t>
            </w:r>
            <w:r w:rsidRPr="005118AB">
              <w:rPr>
                <w:spacing w:val="29"/>
                <w:w w:val="95"/>
                <w:sz w:val="20"/>
                <w:lang w:val="ru-RU"/>
              </w:rPr>
              <w:t xml:space="preserve"> </w:t>
            </w:r>
            <w:r w:rsidRPr="005118AB">
              <w:rPr>
                <w:w w:val="95"/>
                <w:sz w:val="20"/>
                <w:lang w:val="ru-RU"/>
              </w:rPr>
              <w:t>«</w:t>
            </w:r>
            <w:r w:rsidR="004213F1" w:rsidRPr="005118AB">
              <w:rPr>
                <w:w w:val="95"/>
                <w:sz w:val="20"/>
                <w:lang w:val="ru-RU"/>
              </w:rPr>
              <w:t>Мини-сабантуй</w:t>
            </w:r>
            <w:r w:rsidRPr="005118AB">
              <w:rPr>
                <w:w w:val="95"/>
                <w:sz w:val="20"/>
                <w:lang w:val="ru-RU"/>
              </w:rPr>
              <w:t>»</w:t>
            </w:r>
          </w:p>
        </w:tc>
        <w:tc>
          <w:tcPr>
            <w:tcW w:w="1470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tabs>
                <w:tab w:val="left" w:pos="913"/>
              </w:tabs>
              <w:spacing w:line="175" w:lineRule="exact"/>
              <w:ind w:left="116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</w:rPr>
              <w:t>МБУ</w:t>
            </w:r>
            <w:r w:rsidRPr="005118AB">
              <w:rPr>
                <w:w w:val="105"/>
                <w:sz w:val="19"/>
              </w:rPr>
              <w:tab/>
              <w:t>M</w:t>
            </w:r>
            <w:r w:rsidRPr="005118AB">
              <w:rPr>
                <w:w w:val="105"/>
                <w:sz w:val="19"/>
                <w:lang w:val="ru-RU"/>
              </w:rPr>
              <w:t>ПК</w:t>
            </w:r>
          </w:p>
        </w:tc>
        <w:tc>
          <w:tcPr>
            <w:tcW w:w="1163" w:type="dxa"/>
            <w:tcBorders>
              <w:bottom w:val="nil"/>
            </w:tcBorders>
          </w:tcPr>
          <w:p w:rsidR="00150106" w:rsidRPr="005118AB" w:rsidRDefault="00150106" w:rsidP="004B48F3">
            <w:pPr>
              <w:pStyle w:val="TableParagraph"/>
              <w:spacing w:line="175" w:lineRule="exact"/>
              <w:ind w:left="234" w:right="210"/>
              <w:jc w:val="center"/>
              <w:rPr>
                <w:sz w:val="19"/>
                <w:lang w:val="ru-RU"/>
              </w:rPr>
            </w:pPr>
            <w:r w:rsidRPr="005118AB">
              <w:rPr>
                <w:w w:val="115"/>
                <w:sz w:val="19"/>
              </w:rPr>
              <w:t>202</w:t>
            </w:r>
            <w:r w:rsidR="004B48F3" w:rsidRPr="005118AB">
              <w:rPr>
                <w:w w:val="115"/>
                <w:sz w:val="19"/>
                <w:lang w:val="ru-RU"/>
              </w:rPr>
              <w:t>3</w:t>
            </w:r>
            <w:r w:rsidRPr="005118AB">
              <w:rPr>
                <w:w w:val="115"/>
                <w:sz w:val="19"/>
              </w:rPr>
              <w:t>-202</w:t>
            </w:r>
            <w:r w:rsidRPr="005118AB">
              <w:rPr>
                <w:w w:val="115"/>
                <w:sz w:val="19"/>
                <w:lang w:val="ru-RU"/>
              </w:rPr>
              <w:t>5</w:t>
            </w:r>
          </w:p>
        </w:tc>
        <w:tc>
          <w:tcPr>
            <w:tcW w:w="1585" w:type="dxa"/>
            <w:vMerge w:val="restart"/>
          </w:tcPr>
          <w:p w:rsidR="00150106" w:rsidRPr="005118AB" w:rsidRDefault="00150106" w:rsidP="00150106">
            <w:pPr>
              <w:pStyle w:val="TableParagraph"/>
              <w:spacing w:line="162" w:lineRule="exact"/>
              <w:ind w:left="244" w:right="207"/>
              <w:jc w:val="center"/>
              <w:rPr>
                <w:sz w:val="19"/>
                <w:lang w:val="ru-RU"/>
              </w:rPr>
            </w:pPr>
            <w:r w:rsidRPr="005118AB">
              <w:rPr>
                <w:w w:val="95"/>
                <w:sz w:val="19"/>
                <w:lang w:val="ru-RU"/>
              </w:rPr>
              <w:t>Охват детей</w:t>
            </w:r>
            <w:r w:rsidRPr="005118AB">
              <w:rPr>
                <w:spacing w:val="-1"/>
                <w:w w:val="95"/>
                <w:sz w:val="19"/>
                <w:lang w:val="ru-RU"/>
              </w:rPr>
              <w:t xml:space="preserve"> </w:t>
            </w:r>
            <w:r w:rsidRPr="005118AB">
              <w:rPr>
                <w:w w:val="95"/>
                <w:sz w:val="19"/>
                <w:lang w:val="ru-RU"/>
              </w:rPr>
              <w:t>и</w:t>
            </w:r>
          </w:p>
          <w:p w:rsidR="00150106" w:rsidRPr="005118AB" w:rsidRDefault="00150106" w:rsidP="00150106">
            <w:pPr>
              <w:pStyle w:val="TableParagraph"/>
              <w:spacing w:line="227" w:lineRule="exact"/>
              <w:ind w:left="244" w:right="205"/>
              <w:jc w:val="center"/>
              <w:rPr>
                <w:sz w:val="23"/>
                <w:lang w:val="ru-RU"/>
              </w:rPr>
            </w:pPr>
            <w:r w:rsidRPr="005118AB">
              <w:rPr>
                <w:w w:val="80"/>
                <w:sz w:val="23"/>
                <w:lang w:val="ru-RU"/>
              </w:rPr>
              <w:t>молодежи</w:t>
            </w:r>
            <w:r w:rsidRPr="005118AB">
              <w:rPr>
                <w:spacing w:val="-1"/>
                <w:w w:val="80"/>
                <w:sz w:val="23"/>
                <w:lang w:val="ru-RU"/>
              </w:rPr>
              <w:t xml:space="preserve"> </w:t>
            </w:r>
            <w:r w:rsidRPr="005118AB">
              <w:rPr>
                <w:w w:val="80"/>
                <w:sz w:val="23"/>
                <w:lang w:val="ru-RU"/>
              </w:rPr>
              <w:t>,</w:t>
            </w:r>
          </w:p>
          <w:p w:rsidR="00150106" w:rsidRPr="005118AB" w:rsidRDefault="00150106" w:rsidP="00150106">
            <w:pPr>
              <w:pStyle w:val="TableParagraph"/>
              <w:ind w:left="161" w:right="121" w:hanging="10"/>
              <w:jc w:val="center"/>
              <w:rPr>
                <w:sz w:val="18"/>
                <w:lang w:val="ru-RU"/>
              </w:rPr>
            </w:pPr>
            <w:r w:rsidRPr="005118AB">
              <w:rPr>
                <w:sz w:val="18"/>
                <w:lang w:val="ru-RU"/>
              </w:rPr>
              <w:t>нуждающихся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в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особой</w:t>
            </w:r>
            <w:r w:rsidRPr="005118AB">
              <w:rPr>
                <w:spacing w:val="5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забот</w:t>
            </w:r>
            <w:r w:rsidRPr="005118AB">
              <w:rPr>
                <w:spacing w:val="2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е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государства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Мамадышского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pacing w:val="-1"/>
                <w:sz w:val="18"/>
                <w:lang w:val="ru-RU"/>
              </w:rPr>
              <w:t>муниципального</w:t>
            </w:r>
            <w:r w:rsidRPr="005118AB">
              <w:rPr>
                <w:spacing w:val="-42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района</w:t>
            </w:r>
          </w:p>
        </w:tc>
        <w:tc>
          <w:tcPr>
            <w:tcW w:w="51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145" w:right="114"/>
              <w:jc w:val="center"/>
              <w:rPr>
                <w:sz w:val="19"/>
              </w:rPr>
            </w:pPr>
            <w:r w:rsidRPr="005118AB">
              <w:rPr>
                <w:sz w:val="19"/>
              </w:rPr>
              <w:t>10</w:t>
            </w:r>
          </w:p>
        </w:tc>
        <w:tc>
          <w:tcPr>
            <w:tcW w:w="404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122"/>
              <w:rPr>
                <w:sz w:val="19"/>
              </w:rPr>
            </w:pPr>
            <w:r w:rsidRPr="005118AB">
              <w:rPr>
                <w:sz w:val="19"/>
              </w:rPr>
              <w:t>12</w:t>
            </w:r>
          </w:p>
        </w:tc>
        <w:tc>
          <w:tcPr>
            <w:tcW w:w="55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right="247"/>
              <w:jc w:val="right"/>
              <w:rPr>
                <w:sz w:val="19"/>
              </w:rPr>
            </w:pPr>
            <w:r w:rsidRPr="005118AB">
              <w:rPr>
                <w:sz w:val="19"/>
              </w:rPr>
              <w:t>14</w:t>
            </w:r>
          </w:p>
        </w:tc>
        <w:tc>
          <w:tcPr>
            <w:tcW w:w="101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95" w:right="73"/>
              <w:jc w:val="center"/>
              <w:rPr>
                <w:sz w:val="19"/>
              </w:rPr>
            </w:pPr>
            <w:r w:rsidRPr="005118AB">
              <w:rPr>
                <w:w w:val="105"/>
                <w:sz w:val="19"/>
              </w:rPr>
              <w:t>85</w:t>
            </w:r>
            <w:r w:rsidRPr="005118AB">
              <w:rPr>
                <w:spacing w:val="-3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000,00</w:t>
            </w:r>
          </w:p>
        </w:tc>
        <w:tc>
          <w:tcPr>
            <w:tcW w:w="961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110"/>
              <w:rPr>
                <w:sz w:val="19"/>
              </w:rPr>
            </w:pPr>
            <w:r w:rsidRPr="005118AB">
              <w:rPr>
                <w:w w:val="105"/>
                <w:sz w:val="19"/>
              </w:rPr>
              <w:t>85</w:t>
            </w:r>
          </w:p>
        </w:tc>
        <w:tc>
          <w:tcPr>
            <w:tcW w:w="966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109"/>
              <w:rPr>
                <w:sz w:val="19"/>
              </w:rPr>
            </w:pPr>
            <w:r w:rsidRPr="005118AB">
              <w:rPr>
                <w:w w:val="105"/>
                <w:sz w:val="19"/>
              </w:rPr>
              <w:t>85</w:t>
            </w:r>
          </w:p>
        </w:tc>
      </w:tr>
      <w:tr w:rsidR="00150106" w:rsidRPr="005118AB" w:rsidTr="00150106">
        <w:trPr>
          <w:trHeight w:val="271"/>
        </w:trPr>
        <w:tc>
          <w:tcPr>
            <w:tcW w:w="1805" w:type="dxa"/>
            <w:tcBorders>
              <w:top w:val="nil"/>
              <w:bottom w:val="nil"/>
            </w:tcBorders>
          </w:tcPr>
          <w:p w:rsidR="00150106" w:rsidRPr="005118AB" w:rsidRDefault="00150106" w:rsidP="007E61B9">
            <w:pPr>
              <w:pStyle w:val="TableParagraph"/>
              <w:spacing w:line="221" w:lineRule="exact"/>
              <w:rPr>
                <w:sz w:val="20"/>
              </w:rPr>
            </w:pPr>
            <w:r w:rsidRPr="005118AB">
              <w:rPr>
                <w:sz w:val="20"/>
              </w:rPr>
              <w:t>возможностей</w:t>
            </w:r>
            <w:r w:rsidRPr="005118AB">
              <w:rPr>
                <w:spacing w:val="27"/>
                <w:sz w:val="20"/>
              </w:rPr>
              <w:t xml:space="preserve"> </w:t>
            </w:r>
            <w:r w:rsidRPr="005118AB">
              <w:rPr>
                <w:sz w:val="20"/>
              </w:rPr>
              <w:t>для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50106" w:rsidRPr="005118AB" w:rsidRDefault="00150106" w:rsidP="00150106">
            <w:pPr>
              <w:pStyle w:val="TableParagraph"/>
              <w:spacing w:before="30" w:line="221" w:lineRule="exact"/>
              <w:ind w:left="126"/>
              <w:rPr>
                <w:sz w:val="20"/>
              </w:rPr>
            </w:pPr>
            <w:r w:rsidRPr="005118AB">
              <w:rPr>
                <w:sz w:val="20"/>
              </w:rPr>
              <w:t>возможностей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30" w:line="221" w:lineRule="exact"/>
              <w:ind w:right="80"/>
              <w:jc w:val="right"/>
              <w:rPr>
                <w:sz w:val="20"/>
              </w:rPr>
            </w:pPr>
            <w:r w:rsidRPr="005118AB">
              <w:rPr>
                <w:sz w:val="20"/>
              </w:rPr>
              <w:t>для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43" w:lineRule="exact"/>
              <w:ind w:left="117"/>
              <w:rPr>
                <w:sz w:val="23"/>
              </w:rPr>
            </w:pPr>
            <w:r w:rsidRPr="005118AB">
              <w:rPr>
                <w:w w:val="95"/>
                <w:sz w:val="23"/>
              </w:rPr>
              <w:t>«Мечта»;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43" w:lineRule="exact"/>
              <w:ind w:left="109"/>
              <w:rPr>
                <w:sz w:val="23"/>
              </w:rPr>
            </w:pPr>
            <w:r w:rsidRPr="005118AB">
              <w:rPr>
                <w:w w:val="75"/>
                <w:sz w:val="23"/>
              </w:rPr>
              <w:t>ооо</w:t>
            </w:r>
            <w:r w:rsidRPr="005118AB">
              <w:rPr>
                <w:spacing w:val="12"/>
                <w:w w:val="75"/>
                <w:sz w:val="23"/>
              </w:rPr>
              <w:t xml:space="preserve"> </w:t>
            </w:r>
            <w:r w:rsidRPr="005118AB">
              <w:rPr>
                <w:w w:val="75"/>
                <w:sz w:val="23"/>
              </w:rPr>
              <w:t>оо</w:t>
            </w:r>
            <w:r w:rsidRPr="005118AB">
              <w:rPr>
                <w:spacing w:val="13"/>
                <w:w w:val="75"/>
                <w:sz w:val="23"/>
              </w:rPr>
              <w:t xml:space="preserve"> </w:t>
            </w:r>
            <w:r w:rsidRPr="005118AB">
              <w:rPr>
                <w:w w:val="75"/>
                <w:sz w:val="23"/>
              </w:rPr>
              <w:t>—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43" w:lineRule="exact"/>
              <w:ind w:left="108"/>
              <w:rPr>
                <w:sz w:val="23"/>
              </w:rPr>
            </w:pPr>
            <w:r w:rsidRPr="005118AB">
              <w:rPr>
                <w:w w:val="75"/>
                <w:sz w:val="23"/>
              </w:rPr>
              <w:t>ооо</w:t>
            </w:r>
            <w:r w:rsidRPr="005118AB">
              <w:rPr>
                <w:spacing w:val="8"/>
                <w:w w:val="75"/>
                <w:sz w:val="23"/>
              </w:rPr>
              <w:t xml:space="preserve"> </w:t>
            </w:r>
            <w:r w:rsidRPr="005118AB">
              <w:rPr>
                <w:w w:val="75"/>
                <w:sz w:val="23"/>
              </w:rPr>
              <w:t>оо</w:t>
            </w:r>
            <w:r w:rsidRPr="005118AB">
              <w:rPr>
                <w:spacing w:val="11"/>
                <w:w w:val="75"/>
                <w:sz w:val="23"/>
              </w:rPr>
              <w:t xml:space="preserve"> </w:t>
            </w:r>
            <w:r w:rsidRPr="005118AB">
              <w:rPr>
                <w:w w:val="75"/>
                <w:sz w:val="23"/>
              </w:rPr>
              <w:t>—</w:t>
            </w:r>
          </w:p>
        </w:tc>
      </w:tr>
      <w:tr w:rsidR="00150106" w:rsidRPr="005118AB" w:rsidTr="00150106">
        <w:trPr>
          <w:trHeight w:val="251"/>
        </w:trPr>
        <w:tc>
          <w:tcPr>
            <w:tcW w:w="1805" w:type="dxa"/>
            <w:tcBorders>
              <w:top w:val="nil"/>
              <w:bottom w:val="nil"/>
            </w:tcBorders>
          </w:tcPr>
          <w:p w:rsidR="00150106" w:rsidRPr="005118AB" w:rsidRDefault="00150106" w:rsidP="007E61B9">
            <w:pPr>
              <w:pStyle w:val="TableParagraph"/>
              <w:spacing w:line="224" w:lineRule="exact"/>
              <w:rPr>
                <w:sz w:val="20"/>
              </w:rPr>
            </w:pPr>
            <w:r w:rsidRPr="005118AB">
              <w:rPr>
                <w:sz w:val="20"/>
              </w:rPr>
              <w:t>детей,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3" w:line="229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детей,</w:t>
            </w:r>
            <w:r w:rsidRPr="005118AB">
              <w:rPr>
                <w:spacing w:val="-5"/>
                <w:sz w:val="20"/>
              </w:rPr>
              <w:t xml:space="preserve"> </w:t>
            </w:r>
            <w:r w:rsidRPr="005118AB">
              <w:rPr>
                <w:sz w:val="20"/>
              </w:rPr>
              <w:t>нуждаю</w:t>
            </w:r>
            <w:r w:rsidRPr="005118AB">
              <w:rPr>
                <w:sz w:val="20"/>
                <w:lang w:val="ru-RU"/>
              </w:rPr>
              <w:t>щихся</w:t>
            </w:r>
            <w:r w:rsidRPr="005118AB">
              <w:rPr>
                <w:spacing w:val="-1"/>
                <w:sz w:val="20"/>
              </w:rPr>
              <w:t xml:space="preserve"> </w:t>
            </w:r>
            <w:r w:rsidRPr="005118AB">
              <w:rPr>
                <w:sz w:val="20"/>
              </w:rPr>
              <w:t>в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3" w:line="229" w:lineRule="exact"/>
              <w:ind w:left="89" w:right="73"/>
              <w:jc w:val="center"/>
              <w:rPr>
                <w:sz w:val="20"/>
              </w:rPr>
            </w:pPr>
            <w:r w:rsidRPr="005118AB">
              <w:rPr>
                <w:sz w:val="20"/>
              </w:rPr>
              <w:t>местнъій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3" w:line="229" w:lineRule="exact"/>
              <w:ind w:left="112"/>
              <w:rPr>
                <w:sz w:val="20"/>
              </w:rPr>
            </w:pPr>
            <w:r w:rsidRPr="005118AB">
              <w:rPr>
                <w:sz w:val="20"/>
              </w:rPr>
              <w:t>местнъій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3" w:line="229" w:lineRule="exact"/>
              <w:ind w:left="111"/>
              <w:rPr>
                <w:sz w:val="20"/>
              </w:rPr>
            </w:pPr>
            <w:r w:rsidRPr="005118AB">
              <w:rPr>
                <w:sz w:val="20"/>
              </w:rPr>
              <w:t>местнъій</w:t>
            </w:r>
          </w:p>
        </w:tc>
      </w:tr>
      <w:tr w:rsidR="00150106" w:rsidRPr="005118AB" w:rsidTr="00150106">
        <w:trPr>
          <w:trHeight w:val="249"/>
        </w:trPr>
        <w:tc>
          <w:tcPr>
            <w:tcW w:w="1805" w:type="dxa"/>
            <w:tcBorders>
              <w:top w:val="nil"/>
              <w:bottom w:val="nil"/>
            </w:tcBorders>
          </w:tcPr>
          <w:p w:rsidR="00150106" w:rsidRPr="005118AB" w:rsidRDefault="00150106" w:rsidP="007E61B9">
            <w:pPr>
              <w:pStyle w:val="TableParagraph"/>
              <w:tabs>
                <w:tab w:val="left" w:pos="1617"/>
              </w:tabs>
              <w:rPr>
                <w:sz w:val="14"/>
              </w:rPr>
            </w:pPr>
            <w:r w:rsidRPr="005118AB">
              <w:rPr>
                <w:sz w:val="20"/>
                <w:szCs w:val="20"/>
                <w:lang w:val="ru-RU"/>
              </w:rPr>
              <w:t>нуждающихся</w:t>
            </w:r>
            <w:r w:rsidRPr="005118AB">
              <w:rPr>
                <w:sz w:val="14"/>
              </w:rPr>
              <w:tab/>
              <w:t>В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особой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right="96"/>
              <w:jc w:val="right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защите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left="87" w:right="73"/>
              <w:jc w:val="center"/>
              <w:rPr>
                <w:sz w:val="20"/>
              </w:rPr>
            </w:pPr>
            <w:r w:rsidRPr="005118AB">
              <w:rPr>
                <w:sz w:val="20"/>
              </w:rPr>
              <w:t>бюджет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left="109"/>
              <w:rPr>
                <w:sz w:val="20"/>
              </w:rPr>
            </w:pPr>
            <w:r w:rsidRPr="005118AB">
              <w:rPr>
                <w:sz w:val="20"/>
              </w:rPr>
              <w:t>бюджет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left="108"/>
              <w:rPr>
                <w:sz w:val="20"/>
              </w:rPr>
            </w:pPr>
            <w:r w:rsidRPr="005118AB">
              <w:rPr>
                <w:sz w:val="20"/>
              </w:rPr>
              <w:t>бюджет</w:t>
            </w:r>
          </w:p>
        </w:tc>
      </w:tr>
      <w:tr w:rsidR="00150106" w:rsidRPr="005118AB" w:rsidTr="00150106">
        <w:trPr>
          <w:trHeight w:val="248"/>
        </w:trPr>
        <w:tc>
          <w:tcPr>
            <w:tcW w:w="1805" w:type="dxa"/>
            <w:tcBorders>
              <w:top w:val="nil"/>
              <w:bottom w:val="nil"/>
            </w:tcBorders>
          </w:tcPr>
          <w:p w:rsidR="00150106" w:rsidRPr="005118AB" w:rsidRDefault="00150106" w:rsidP="007E61B9">
            <w:pPr>
              <w:pStyle w:val="TableParagraph"/>
              <w:tabs>
                <w:tab w:val="left" w:pos="1108"/>
              </w:tabs>
              <w:spacing w:line="224" w:lineRule="exact"/>
              <w:rPr>
                <w:sz w:val="20"/>
              </w:rPr>
            </w:pPr>
            <w:r w:rsidRPr="005118AB">
              <w:rPr>
                <w:sz w:val="20"/>
              </w:rPr>
              <w:t>особой</w:t>
            </w:r>
            <w:r w:rsidRPr="005118AB">
              <w:rPr>
                <w:sz w:val="20"/>
              </w:rPr>
              <w:tab/>
              <w:t>за</w:t>
            </w:r>
            <w:r w:rsidRPr="005118AB">
              <w:rPr>
                <w:sz w:val="20"/>
                <w:lang w:val="ru-RU"/>
              </w:rPr>
              <w:t>щ</w:t>
            </w:r>
            <w:r w:rsidRPr="005118AB">
              <w:rPr>
                <w:sz w:val="20"/>
              </w:rPr>
              <w:t>ите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left="128"/>
              <w:rPr>
                <w:sz w:val="20"/>
              </w:rPr>
            </w:pPr>
            <w:r w:rsidRPr="005118AB">
              <w:rPr>
                <w:sz w:val="20"/>
              </w:rPr>
              <w:t>государства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</w:tr>
      <w:tr w:rsidR="00150106" w:rsidRPr="005118AB" w:rsidTr="00150106">
        <w:trPr>
          <w:trHeight w:val="489"/>
        </w:trPr>
        <w:tc>
          <w:tcPr>
            <w:tcW w:w="1805" w:type="dxa"/>
            <w:tcBorders>
              <w:top w:val="nil"/>
            </w:tcBorders>
          </w:tcPr>
          <w:p w:rsidR="00150106" w:rsidRPr="005118AB" w:rsidRDefault="00150106" w:rsidP="007E61B9">
            <w:pPr>
              <w:pStyle w:val="TableParagraph"/>
              <w:rPr>
                <w:sz w:val="20"/>
              </w:rPr>
            </w:pPr>
            <w:r w:rsidRPr="005118AB">
              <w:rPr>
                <w:sz w:val="20"/>
              </w:rPr>
              <w:t>государства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</w:tr>
      <w:tr w:rsidR="00150106" w:rsidRPr="005118AB" w:rsidTr="00150106">
        <w:trPr>
          <w:trHeight w:val="229"/>
        </w:trPr>
        <w:tc>
          <w:tcPr>
            <w:tcW w:w="180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26"/>
              <w:rPr>
                <w:sz w:val="20"/>
              </w:rPr>
            </w:pPr>
            <w:r w:rsidRPr="005118AB">
              <w:rPr>
                <w:w w:val="90"/>
                <w:sz w:val="20"/>
              </w:rPr>
              <w:t>Квест</w:t>
            </w:r>
            <w:r w:rsidRPr="005118AB">
              <w:rPr>
                <w:spacing w:val="6"/>
                <w:w w:val="90"/>
                <w:sz w:val="20"/>
              </w:rPr>
              <w:t xml:space="preserve"> </w:t>
            </w:r>
            <w:r w:rsidRPr="005118AB">
              <w:rPr>
                <w:w w:val="90"/>
                <w:sz w:val="20"/>
              </w:rPr>
              <w:t>—игра</w:t>
            </w:r>
          </w:p>
        </w:tc>
        <w:tc>
          <w:tcPr>
            <w:tcW w:w="1470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 w:rsidRPr="005118AB">
              <w:rPr>
                <w:sz w:val="20"/>
              </w:rPr>
              <w:t>-</w:t>
            </w:r>
            <w:r w:rsidRPr="005118AB">
              <w:rPr>
                <w:spacing w:val="33"/>
                <w:sz w:val="20"/>
              </w:rPr>
              <w:t xml:space="preserve"> </w:t>
            </w:r>
            <w:r w:rsidRPr="005118AB">
              <w:rPr>
                <w:sz w:val="20"/>
              </w:rPr>
              <w:t>МБУ</w:t>
            </w:r>
            <w:r w:rsidRPr="005118AB">
              <w:rPr>
                <w:spacing w:val="89"/>
                <w:sz w:val="20"/>
              </w:rPr>
              <w:t xml:space="preserve"> </w:t>
            </w:r>
            <w:r w:rsidRPr="005118AB">
              <w:rPr>
                <w:sz w:val="20"/>
              </w:rPr>
              <w:t>MПK</w:t>
            </w:r>
          </w:p>
        </w:tc>
        <w:tc>
          <w:tcPr>
            <w:tcW w:w="116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45" w:right="120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04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18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244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</w:tr>
      <w:tr w:rsidR="00150106" w:rsidRPr="005118AB" w:rsidTr="00150106">
        <w:trPr>
          <w:trHeight w:val="227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02" w:lineRule="exact"/>
              <w:ind w:left="129"/>
              <w:rPr>
                <w:sz w:val="20"/>
              </w:rPr>
            </w:pPr>
            <w:r w:rsidRPr="005118AB">
              <w:rPr>
                <w:sz w:val="20"/>
              </w:rPr>
              <w:t>эффективной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23"/>
              <w:rPr>
                <w:sz w:val="20"/>
              </w:rPr>
            </w:pPr>
            <w:r w:rsidRPr="005118AB">
              <w:rPr>
                <w:sz w:val="20"/>
              </w:rPr>
              <w:t>«Преодоление»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18"/>
              <w:rPr>
                <w:sz w:val="20"/>
              </w:rPr>
            </w:pPr>
            <w:r w:rsidRPr="005118AB">
              <w:rPr>
                <w:sz w:val="20"/>
              </w:rPr>
              <w:t>«Мечта»;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3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3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системы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48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со</w:t>
            </w:r>
            <w:r w:rsidRPr="005118AB">
              <w:rPr>
                <w:sz w:val="20"/>
                <w:lang w:val="ru-RU"/>
              </w:rPr>
              <w:t>ци</w:t>
            </w:r>
            <w:r w:rsidRPr="005118AB">
              <w:rPr>
                <w:sz w:val="20"/>
              </w:rPr>
              <w:t>ализации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186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22" w:line="144" w:lineRule="exact"/>
              <w:ind w:left="129"/>
              <w:rPr>
                <w:sz w:val="20"/>
                <w:szCs w:val="20"/>
                <w:lang w:val="ru-RU"/>
              </w:rPr>
            </w:pPr>
            <w:r w:rsidRPr="005118AB">
              <w:rPr>
                <w:w w:val="105"/>
                <w:sz w:val="20"/>
                <w:szCs w:val="20"/>
                <w:lang w:val="ru-RU"/>
              </w:rPr>
              <w:t>воспитанников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2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2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0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0" w:lineRule="exact"/>
              <w:ind w:left="120"/>
              <w:rPr>
                <w:sz w:val="20"/>
              </w:rPr>
            </w:pPr>
            <w:r w:rsidRPr="005118AB">
              <w:rPr>
                <w:sz w:val="20"/>
              </w:rPr>
              <w:t>учреждений</w:t>
            </w:r>
            <w:r w:rsidRPr="005118AB">
              <w:rPr>
                <w:spacing w:val="6"/>
                <w:sz w:val="20"/>
              </w:rPr>
              <w:t xml:space="preserve"> </w:t>
            </w:r>
            <w:r w:rsidRPr="005118AB">
              <w:rPr>
                <w:sz w:val="20"/>
              </w:rPr>
              <w:t>для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0" w:lineRule="exact"/>
              <w:ind w:left="126"/>
              <w:rPr>
                <w:sz w:val="20"/>
              </w:rPr>
            </w:pPr>
            <w:r w:rsidRPr="005118AB">
              <w:rPr>
                <w:sz w:val="20"/>
              </w:rPr>
              <w:t>Конкурс</w:t>
            </w:r>
          </w:p>
        </w:tc>
        <w:tc>
          <w:tcPr>
            <w:tcW w:w="1470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tabs>
                <w:tab w:val="left" w:pos="913"/>
              </w:tabs>
              <w:spacing w:line="190" w:lineRule="exact"/>
              <w:ind w:left="116"/>
              <w:rPr>
                <w:sz w:val="20"/>
              </w:rPr>
            </w:pPr>
            <w:r w:rsidRPr="005118AB">
              <w:rPr>
                <w:sz w:val="20"/>
              </w:rPr>
              <w:t>МБУ</w:t>
            </w:r>
            <w:r w:rsidRPr="005118AB">
              <w:rPr>
                <w:sz w:val="20"/>
              </w:rPr>
              <w:tab/>
            </w:r>
            <w:r w:rsidRPr="005118AB">
              <w:rPr>
                <w:spacing w:val="-1"/>
                <w:sz w:val="20"/>
              </w:rPr>
              <w:t>MITK</w:t>
            </w:r>
          </w:p>
        </w:tc>
        <w:tc>
          <w:tcPr>
            <w:tcW w:w="116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45" w:right="120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04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18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right="244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448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16" w:lineRule="exact"/>
              <w:ind w:left="124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детей-сирот</w:t>
            </w:r>
            <w:r w:rsidRPr="005118AB">
              <w:rPr>
                <w:spacing w:val="5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и</w:t>
            </w:r>
          </w:p>
          <w:p w:rsidR="00150106" w:rsidRPr="005118AB" w:rsidRDefault="00150106" w:rsidP="00150106">
            <w:pPr>
              <w:pStyle w:val="TableParagraph"/>
              <w:spacing w:before="5" w:line="207" w:lineRule="exact"/>
              <w:ind w:left="124"/>
              <w:rPr>
                <w:sz w:val="20"/>
                <w:lang w:val="ru-RU"/>
              </w:rPr>
            </w:pPr>
            <w:r w:rsidRPr="005118AB">
              <w:rPr>
                <w:w w:val="105"/>
                <w:sz w:val="20"/>
                <w:lang w:val="ru-RU"/>
              </w:rPr>
              <w:t>детей,</w:t>
            </w:r>
            <w:r w:rsidRPr="005118AB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5118AB">
              <w:rPr>
                <w:w w:val="105"/>
                <w:sz w:val="20"/>
                <w:lang w:val="ru-RU"/>
              </w:rPr>
              <w:t>оставтихся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11" w:lineRule="exact"/>
              <w:ind w:left="126"/>
              <w:rPr>
                <w:sz w:val="20"/>
              </w:rPr>
            </w:pPr>
            <w:r w:rsidRPr="005118AB">
              <w:rPr>
                <w:sz w:val="20"/>
              </w:rPr>
              <w:t>рисунков</w:t>
            </w:r>
            <w:r w:rsidRPr="005118AB">
              <w:rPr>
                <w:spacing w:val="43"/>
                <w:sz w:val="20"/>
              </w:rPr>
              <w:t xml:space="preserve"> </w:t>
            </w:r>
            <w:r w:rsidRPr="005118AB">
              <w:rPr>
                <w:sz w:val="20"/>
              </w:rPr>
              <w:t>«Мое</w:t>
            </w:r>
          </w:p>
          <w:p w:rsidR="00150106" w:rsidRPr="005118AB" w:rsidRDefault="00150106" w:rsidP="00150106">
            <w:pPr>
              <w:pStyle w:val="TableParagraph"/>
              <w:spacing w:line="217" w:lineRule="exact"/>
              <w:ind w:left="122"/>
              <w:rPr>
                <w:sz w:val="20"/>
              </w:rPr>
            </w:pPr>
            <w:r w:rsidRPr="005118AB">
              <w:rPr>
                <w:sz w:val="20"/>
              </w:rPr>
              <w:t>будущее»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 w:rsidRPr="005118AB">
              <w:rPr>
                <w:sz w:val="20"/>
              </w:rPr>
              <w:t>«Мечта»;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5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5" w:lineRule="exact"/>
              <w:ind w:left="123"/>
              <w:rPr>
                <w:sz w:val="20"/>
              </w:rPr>
            </w:pPr>
            <w:r w:rsidRPr="005118AB">
              <w:rPr>
                <w:sz w:val="20"/>
              </w:rPr>
              <w:t>без</w:t>
            </w:r>
            <w:r w:rsidRPr="005118AB">
              <w:rPr>
                <w:spacing w:val="-13"/>
                <w:sz w:val="20"/>
              </w:rPr>
              <w:t xml:space="preserve"> </w:t>
            </w:r>
            <w:r w:rsidRPr="005118AB">
              <w:rPr>
                <w:sz w:val="20"/>
              </w:rPr>
              <w:t>попечения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54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18" w:lineRule="exact"/>
              <w:ind w:left="127"/>
              <w:rPr>
                <w:sz w:val="20"/>
              </w:rPr>
            </w:pPr>
            <w:r w:rsidRPr="005118AB">
              <w:rPr>
                <w:sz w:val="20"/>
              </w:rPr>
              <w:t>родителей.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03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150106" w:rsidRPr="005118AB" w:rsidRDefault="004213F1" w:rsidP="00150106">
            <w:pPr>
              <w:pStyle w:val="TableParagraph"/>
              <w:spacing w:line="183" w:lineRule="exact"/>
              <w:ind w:left="121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Фестиваль «Мой мир без границ»</w:t>
            </w:r>
          </w:p>
        </w:tc>
        <w:tc>
          <w:tcPr>
            <w:tcW w:w="1470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16"/>
              <w:rPr>
                <w:sz w:val="20"/>
              </w:rPr>
            </w:pPr>
            <w:r w:rsidRPr="005118AB">
              <w:rPr>
                <w:sz w:val="20"/>
              </w:rPr>
              <w:t>-</w:t>
            </w:r>
            <w:r w:rsidRPr="005118AB">
              <w:rPr>
                <w:spacing w:val="15"/>
                <w:sz w:val="20"/>
              </w:rPr>
              <w:t xml:space="preserve"> </w:t>
            </w:r>
            <w:r w:rsidRPr="005118AB">
              <w:rPr>
                <w:sz w:val="20"/>
              </w:rPr>
              <w:t>МБУ</w:t>
            </w:r>
            <w:r w:rsidRPr="005118AB">
              <w:rPr>
                <w:spacing w:val="68"/>
                <w:sz w:val="20"/>
              </w:rPr>
              <w:t xml:space="preserve"> </w:t>
            </w:r>
            <w:r w:rsidRPr="005118AB">
              <w:rPr>
                <w:sz w:val="20"/>
              </w:rPr>
              <w:t>MITK</w:t>
            </w:r>
          </w:p>
        </w:tc>
        <w:tc>
          <w:tcPr>
            <w:tcW w:w="116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45" w:right="120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04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18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right="244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5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4213F1">
            <w:pPr>
              <w:pStyle w:val="TableParagraph"/>
              <w:spacing w:line="195" w:lineRule="exact"/>
              <w:rPr>
                <w:sz w:val="20"/>
                <w:lang w:val="ru-RU"/>
              </w:rPr>
            </w:pPr>
          </w:p>
        </w:tc>
        <w:tc>
          <w:tcPr>
            <w:tcW w:w="1470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 w:rsidRPr="005118AB">
              <w:rPr>
                <w:sz w:val="20"/>
              </w:rPr>
              <w:t>«Мечта»;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05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4213F1">
            <w:pPr>
              <w:pStyle w:val="TableParagraph"/>
              <w:spacing w:line="186" w:lineRule="exact"/>
              <w:rPr>
                <w:sz w:val="20"/>
                <w:lang w:val="ru-RU"/>
              </w:rPr>
            </w:pPr>
          </w:p>
        </w:tc>
        <w:tc>
          <w:tcPr>
            <w:tcW w:w="1470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3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3" w:lineRule="exact"/>
              <w:ind w:left="171"/>
              <w:rPr>
                <w:sz w:val="20"/>
                <w:lang w:val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58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line="221" w:lineRule="exact"/>
              <w:ind w:left="127"/>
              <w:rPr>
                <w:sz w:val="20"/>
                <w:lang w:val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</w:tbl>
    <w:p w:rsidR="00150106" w:rsidRPr="005118AB" w:rsidRDefault="00150106" w:rsidP="00150106">
      <w:pPr>
        <w:rPr>
          <w:sz w:val="2"/>
          <w:szCs w:val="2"/>
        </w:rPr>
        <w:sectPr w:rsidR="00150106" w:rsidRPr="005118AB">
          <w:pgSz w:w="16840" w:h="11910" w:orient="landscape"/>
          <w:pgMar w:top="48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858"/>
        <w:gridCol w:w="2156"/>
        <w:gridCol w:w="1623"/>
        <w:gridCol w:w="1469"/>
        <w:gridCol w:w="1455"/>
        <w:gridCol w:w="1580"/>
        <w:gridCol w:w="514"/>
        <w:gridCol w:w="413"/>
        <w:gridCol w:w="552"/>
        <w:gridCol w:w="1013"/>
        <w:gridCol w:w="960"/>
        <w:gridCol w:w="965"/>
      </w:tblGrid>
      <w:tr w:rsidR="00150106" w:rsidRPr="005118AB" w:rsidTr="00150106">
        <w:trPr>
          <w:trHeight w:val="988"/>
        </w:trPr>
        <w:tc>
          <w:tcPr>
            <w:tcW w:w="1805" w:type="dxa"/>
            <w:vMerge w:val="restart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  <w:vMerge w:val="restart"/>
            <w:tcBorders>
              <w:bottom w:val="nil"/>
            </w:tcBorders>
          </w:tcPr>
          <w:p w:rsidR="00150106" w:rsidRPr="005118AB" w:rsidRDefault="00150106" w:rsidP="00231098">
            <w:pPr>
              <w:pStyle w:val="TableParagraph"/>
              <w:spacing w:before="19" w:line="228" w:lineRule="auto"/>
              <w:ind w:right="141"/>
              <w:rPr>
                <w:sz w:val="21"/>
                <w:lang w:val="ru-RU"/>
              </w:rPr>
            </w:pPr>
          </w:p>
        </w:tc>
        <w:tc>
          <w:tcPr>
            <w:tcW w:w="2156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23" w:type="dxa"/>
          </w:tcPr>
          <w:p w:rsidR="00150106" w:rsidRPr="005118AB" w:rsidRDefault="00150106" w:rsidP="00150106">
            <w:pPr>
              <w:pStyle w:val="TableParagraph"/>
              <w:spacing w:line="210" w:lineRule="exact"/>
              <w:ind w:left="121"/>
              <w:rPr>
                <w:sz w:val="21"/>
              </w:rPr>
            </w:pPr>
            <w:r w:rsidRPr="005118AB">
              <w:rPr>
                <w:sz w:val="21"/>
              </w:rPr>
              <w:t>Выставка</w:t>
            </w:r>
          </w:p>
          <w:p w:rsidR="00150106" w:rsidRPr="005118AB" w:rsidRDefault="00150106" w:rsidP="00150106">
            <w:pPr>
              <w:pStyle w:val="TableParagraph"/>
              <w:spacing w:before="8" w:line="225" w:lineRule="auto"/>
              <w:ind w:left="125" w:hanging="2"/>
              <w:rPr>
                <w:sz w:val="21"/>
              </w:rPr>
            </w:pPr>
            <w:r w:rsidRPr="005118AB">
              <w:rPr>
                <w:sz w:val="21"/>
              </w:rPr>
              <w:t>«Неделя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молодого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w w:val="90"/>
                <w:sz w:val="21"/>
              </w:rPr>
              <w:t>искусства»</w:t>
            </w:r>
          </w:p>
        </w:tc>
        <w:tc>
          <w:tcPr>
            <w:tcW w:w="1469" w:type="dxa"/>
          </w:tcPr>
          <w:p w:rsidR="00150106" w:rsidRPr="005118AB" w:rsidRDefault="00150106" w:rsidP="00150106">
            <w:pPr>
              <w:pStyle w:val="TableParagraph"/>
              <w:spacing w:before="8"/>
              <w:rPr>
                <w:sz w:val="3"/>
              </w:rPr>
            </w:pPr>
          </w:p>
          <w:p w:rsidR="00150106" w:rsidRPr="005118AB" w:rsidRDefault="00150106" w:rsidP="00150106">
            <w:pPr>
              <w:pStyle w:val="TableParagraph"/>
              <w:spacing w:line="139" w:lineRule="exact"/>
              <w:ind w:left="124"/>
              <w:rPr>
                <w:sz w:val="13"/>
              </w:rPr>
            </w:pPr>
            <w:r w:rsidRPr="005118AB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630191C4" wp14:editId="4E41FBEC">
                  <wp:extent cx="795509" cy="88392"/>
                  <wp:effectExtent l="0" t="0" r="0" b="0"/>
                  <wp:docPr id="138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4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09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106" w:rsidRPr="005118AB" w:rsidRDefault="00150106" w:rsidP="00150106">
            <w:pPr>
              <w:pStyle w:val="TableParagraph"/>
              <w:spacing w:before="54"/>
              <w:ind w:left="123"/>
              <w:rPr>
                <w:sz w:val="21"/>
              </w:rPr>
            </w:pPr>
            <w:r w:rsidRPr="005118AB">
              <w:rPr>
                <w:sz w:val="21"/>
              </w:rPr>
              <w:t>«Мечта»;</w:t>
            </w:r>
          </w:p>
        </w:tc>
        <w:tc>
          <w:tcPr>
            <w:tcW w:w="1455" w:type="dxa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left="139" w:right="105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13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left="125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2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left="111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</w:tr>
      <w:tr w:rsidR="00150106" w:rsidRPr="005118AB" w:rsidTr="00150106">
        <w:trPr>
          <w:trHeight w:val="1141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150106" w:rsidRPr="005118AB" w:rsidRDefault="004213F1" w:rsidP="00150106">
            <w:pPr>
              <w:pStyle w:val="TableParagraph"/>
              <w:spacing w:line="233" w:lineRule="exact"/>
              <w:ind w:left="122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 xml:space="preserve">Мастер-классы </w:t>
            </w:r>
          </w:p>
        </w:tc>
        <w:tc>
          <w:tcPr>
            <w:tcW w:w="1469" w:type="dxa"/>
          </w:tcPr>
          <w:p w:rsidR="00150106" w:rsidRPr="005118AB" w:rsidRDefault="00150106" w:rsidP="00150106">
            <w:pPr>
              <w:pStyle w:val="TableParagraph"/>
              <w:tabs>
                <w:tab w:val="left" w:pos="918"/>
              </w:tabs>
              <w:spacing w:line="199" w:lineRule="exact"/>
              <w:ind w:left="121"/>
              <w:rPr>
                <w:sz w:val="21"/>
              </w:rPr>
            </w:pPr>
            <w:r w:rsidRPr="005118AB">
              <w:rPr>
                <w:sz w:val="21"/>
              </w:rPr>
              <w:t>МБУ</w:t>
            </w:r>
            <w:r w:rsidRPr="005118AB">
              <w:rPr>
                <w:sz w:val="21"/>
              </w:rPr>
              <w:tab/>
              <w:t>MПK</w:t>
            </w:r>
          </w:p>
          <w:p w:rsidR="00150106" w:rsidRPr="005118AB" w:rsidRDefault="00150106" w:rsidP="00150106">
            <w:pPr>
              <w:pStyle w:val="TableParagraph"/>
              <w:spacing w:before="13"/>
              <w:ind w:left="123"/>
              <w:rPr>
                <w:sz w:val="21"/>
              </w:rPr>
            </w:pPr>
            <w:r w:rsidRPr="005118AB">
              <w:rPr>
                <w:sz w:val="21"/>
              </w:rPr>
              <w:t>«Мечта»;</w:t>
            </w:r>
          </w:p>
        </w:tc>
        <w:tc>
          <w:tcPr>
            <w:tcW w:w="1455" w:type="dxa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39" w:right="105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13" w:type="dxa"/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25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2" w:type="dxa"/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11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7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8" w:lineRule="exact"/>
              <w:ind w:left="122"/>
              <w:rPr>
                <w:sz w:val="21"/>
              </w:rPr>
            </w:pPr>
            <w:r w:rsidRPr="005118AB">
              <w:rPr>
                <w:sz w:val="21"/>
              </w:rPr>
              <w:t>Фестивалъ-</w:t>
            </w:r>
          </w:p>
        </w:tc>
        <w:tc>
          <w:tcPr>
            <w:tcW w:w="146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tabs>
                <w:tab w:val="left" w:pos="918"/>
              </w:tabs>
              <w:spacing w:line="198" w:lineRule="exact"/>
              <w:ind w:left="121"/>
              <w:rPr>
                <w:sz w:val="21"/>
              </w:rPr>
            </w:pPr>
            <w:r w:rsidRPr="005118AB">
              <w:rPr>
                <w:sz w:val="21"/>
              </w:rPr>
              <w:t>МБУ</w:t>
            </w:r>
            <w:r w:rsidRPr="005118AB">
              <w:rPr>
                <w:sz w:val="21"/>
              </w:rPr>
              <w:tab/>
              <w:t>MПK</w:t>
            </w:r>
          </w:p>
        </w:tc>
        <w:tc>
          <w:tcPr>
            <w:tcW w:w="145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9" w:right="105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1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25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2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530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150106" w:rsidRPr="005118AB" w:rsidRDefault="00150106" w:rsidP="00231098">
            <w:pPr>
              <w:pStyle w:val="TableParagraph"/>
              <w:spacing w:before="123" w:line="228" w:lineRule="auto"/>
              <w:ind w:right="180"/>
              <w:rPr>
                <w:sz w:val="21"/>
                <w:lang w:val="ru-RU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tabs>
                <w:tab w:val="left" w:pos="617"/>
              </w:tabs>
              <w:spacing w:before="2" w:line="197" w:lineRule="exact"/>
              <w:ind w:left="126"/>
              <w:rPr>
                <w:sz w:val="18"/>
                <w:lang w:val="ru-RU"/>
              </w:rPr>
            </w:pPr>
            <w:r w:rsidRPr="005118AB">
              <w:rPr>
                <w:w w:val="85"/>
                <w:sz w:val="18"/>
                <w:lang w:val="ru-RU"/>
              </w:rPr>
              <w:t>Я</w:t>
            </w:r>
          </w:p>
          <w:p w:rsidR="00150106" w:rsidRPr="005118AB" w:rsidRDefault="00150106" w:rsidP="00150106">
            <w:pPr>
              <w:pStyle w:val="TableParagraph"/>
              <w:spacing w:line="228" w:lineRule="auto"/>
              <w:ind w:left="121" w:right="410" w:firstLine="6"/>
              <w:rPr>
                <w:sz w:val="21"/>
                <w:lang w:val="ru-RU"/>
              </w:rPr>
            </w:pPr>
            <w:r w:rsidRPr="005118AB">
              <w:rPr>
                <w:spacing w:val="-2"/>
                <w:w w:val="95"/>
                <w:sz w:val="21"/>
                <w:lang w:val="ru-RU"/>
              </w:rPr>
              <w:t xml:space="preserve">люблю </w:t>
            </w:r>
            <w:r w:rsidRPr="005118AB">
              <w:rPr>
                <w:spacing w:val="-1"/>
                <w:w w:val="95"/>
                <w:sz w:val="21"/>
                <w:lang w:val="ru-RU"/>
              </w:rPr>
              <w:t>тебя,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Россия»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2"/>
              <w:ind w:left="123"/>
              <w:rPr>
                <w:sz w:val="18"/>
              </w:rPr>
            </w:pPr>
            <w:r w:rsidRPr="005118AB">
              <w:rPr>
                <w:w w:val="110"/>
                <w:sz w:val="18"/>
              </w:rPr>
              <w:t>«Мечта»;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376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150106" w:rsidRPr="005118AB" w:rsidRDefault="00150106" w:rsidP="00231098">
            <w:pPr>
              <w:pStyle w:val="TableParagraph"/>
              <w:spacing w:before="97"/>
              <w:rPr>
                <w:sz w:val="21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156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2"/>
              <w:rPr>
                <w:sz w:val="3"/>
              </w:rPr>
            </w:pPr>
          </w:p>
          <w:p w:rsidR="00150106" w:rsidRPr="005118AB" w:rsidRDefault="00150106" w:rsidP="00150106">
            <w:pPr>
              <w:pStyle w:val="TableParagraph"/>
              <w:spacing w:line="116" w:lineRule="exact"/>
              <w:ind w:left="131"/>
              <w:rPr>
                <w:sz w:val="11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1322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150106" w:rsidRPr="005118AB" w:rsidRDefault="00150106" w:rsidP="00231098">
            <w:pPr>
              <w:pStyle w:val="TableParagraph"/>
              <w:spacing w:line="230" w:lineRule="auto"/>
              <w:ind w:left="124" w:right="105"/>
              <w:rPr>
                <w:sz w:val="21"/>
                <w:lang w:val="ru-RU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</w:tr>
      <w:tr w:rsidR="00150106" w:rsidRPr="005118AB" w:rsidTr="00150106">
        <w:trPr>
          <w:trHeight w:val="3403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:rsidR="00150106" w:rsidRPr="005118AB" w:rsidRDefault="00150106" w:rsidP="00231098">
            <w:pPr>
              <w:pStyle w:val="TableParagraph"/>
              <w:spacing w:before="165" w:line="228" w:lineRule="auto"/>
              <w:ind w:right="112"/>
              <w:rPr>
                <w:sz w:val="21"/>
                <w:lang w:val="ru-RU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4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150106" w:rsidRPr="005118AB" w:rsidRDefault="00150106" w:rsidP="00150106">
      <w:pPr>
        <w:rPr>
          <w:sz w:val="2"/>
          <w:szCs w:val="2"/>
        </w:rPr>
        <w:sectPr w:rsidR="00150106" w:rsidRPr="005118AB">
          <w:pgSz w:w="16840" w:h="11910" w:orient="landscape"/>
          <w:pgMar w:top="560" w:right="0" w:bottom="280" w:left="260" w:header="720" w:footer="720" w:gutter="0"/>
          <w:cols w:space="720"/>
        </w:sectPr>
      </w:pP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677E21" w:rsidRPr="005118AB">
        <w:rPr>
          <w:rFonts w:ascii="Times New Roman" w:hAnsi="Times New Roman" w:cs="Times New Roman"/>
          <w:b/>
          <w:bCs/>
          <w:sz w:val="28"/>
          <w:szCs w:val="28"/>
        </w:rPr>
        <w:t>-6</w:t>
      </w:r>
    </w:p>
    <w:p w:rsidR="00150106" w:rsidRPr="005118AB" w:rsidRDefault="00150106" w:rsidP="001501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«Поддержка работающей молодежи </w:t>
      </w: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на 202</w:t>
      </w:r>
      <w:r w:rsidR="00830F24" w:rsidRPr="005118A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30F24" w:rsidRPr="005118A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150106" w:rsidRPr="005118AB" w:rsidRDefault="00150106" w:rsidP="0015010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="00830F24" w:rsidRPr="005118AB">
        <w:rPr>
          <w:rFonts w:ascii="Times New Roman" w:hAnsi="Times New Roman" w:cs="Times New Roman"/>
          <w:b/>
          <w:sz w:val="28"/>
          <w:szCs w:val="28"/>
          <w:lang w:val="en-US"/>
        </w:rPr>
        <w:t>-6</w:t>
      </w:r>
    </w:p>
    <w:tbl>
      <w:tblPr>
        <w:tblW w:w="53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826"/>
        <w:gridCol w:w="1080"/>
        <w:gridCol w:w="823"/>
        <w:gridCol w:w="423"/>
        <w:gridCol w:w="1092"/>
        <w:gridCol w:w="570"/>
        <w:gridCol w:w="2212"/>
      </w:tblGrid>
      <w:tr w:rsidR="00150106" w:rsidRPr="005118AB" w:rsidTr="008F0E4F">
        <w:trPr>
          <w:trHeight w:val="841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  <w:r w:rsidR="00830F24" w:rsidRPr="005118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830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Подпрограмма «Поддержка работающей</w:t>
            </w: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молодежи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на 202</w:t>
            </w:r>
            <w:r w:rsidR="00830F24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830F24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годы» </w:t>
            </w:r>
          </w:p>
        </w:tc>
      </w:tr>
      <w:tr w:rsidR="00150106" w:rsidRPr="005118AB" w:rsidTr="008F0E4F">
        <w:trPr>
          <w:trHeight w:val="822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150106" w:rsidRPr="005118AB" w:rsidRDefault="00150106" w:rsidP="0015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830F24"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спорту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150106" w:rsidRPr="005118AB" w:rsidTr="008F0E4F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  <w:r w:rsidR="00830F24"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спорту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830F24" w:rsidRPr="005118AB" w:rsidTr="008F0E4F">
        <w:trPr>
          <w:trHeight w:val="1128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4" w:rsidRPr="005118AB" w:rsidRDefault="00830F24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Цели Подпрограммы-6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4" w:rsidRPr="005118AB" w:rsidRDefault="00830F24" w:rsidP="00FC7B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7B6B" w:rsidRPr="005118AB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молодежной политики, реализуемой в отношении работающей молодежи на предприятиях и организациях района, создание условий для повышения социальной и экономической активности работающей молодежи Мамадышского муниципального района</w:t>
            </w:r>
          </w:p>
        </w:tc>
      </w:tr>
      <w:tr w:rsidR="00150106" w:rsidRPr="005118AB" w:rsidTr="008F0E4F">
        <w:trPr>
          <w:trHeight w:val="1128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адачи Подпрограммы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6B" w:rsidRPr="005118AB" w:rsidRDefault="00150106" w:rsidP="00FC7B6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  <w:r w:rsidRPr="0051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C7B6B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информационного обеспечения работающей молодежи;</w:t>
            </w:r>
          </w:p>
          <w:p w:rsidR="00FC7B6B" w:rsidRPr="005118AB" w:rsidRDefault="00FC7B6B" w:rsidP="00FC7B6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формирования и развития молодежных сообществ, объединений, увеличения числа актива молодежи, занятой на предприятиях и организациях региона;</w:t>
            </w:r>
          </w:p>
          <w:p w:rsidR="00FC7B6B" w:rsidRPr="005118AB" w:rsidRDefault="00FC7B6B" w:rsidP="00FC7B6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профессиональному, патриотическому, интеллектуальному и творческому развитию работающей молодежи, повышению уровня правовой грамотности, профилактике проникновения в молодежную среду идей экстремизма и терроризма;</w:t>
            </w:r>
          </w:p>
          <w:p w:rsidR="00150106" w:rsidRPr="005118AB" w:rsidRDefault="00FC7B6B" w:rsidP="00FC7B6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условий для развития инновационного рационализаторского потенциала работающей молодежи</w:t>
            </w:r>
          </w:p>
        </w:tc>
      </w:tr>
      <w:tr w:rsidR="00150106" w:rsidRPr="005118AB" w:rsidTr="008F0E4F">
        <w:trPr>
          <w:trHeight w:val="848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  <w:r w:rsidR="008F0E4F"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30F24"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830F24"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8F0E4F">
        <w:trPr>
          <w:trHeight w:val="586"/>
        </w:trPr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  <w:r w:rsidR="008F0E4F"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150106" w:rsidRPr="005118AB" w:rsidRDefault="00150106" w:rsidP="0015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финансирова-ния</w:t>
            </w:r>
          </w:p>
        </w:tc>
        <w:tc>
          <w:tcPr>
            <w:tcW w:w="31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830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Подпрограммы-</w:t>
            </w:r>
            <w:r w:rsidR="00830F24" w:rsidRPr="00511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30F24" w:rsidRPr="00511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30F24" w:rsidRPr="00511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30F24" w:rsidRPr="00511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за период реализации</w:t>
            </w: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  <w:t>٭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Муниципаль-ный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85 0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830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85 0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Республикан-ский</w:t>
            </w:r>
          </w:p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85 0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85 0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85 0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* Объем средств на 202</w:t>
            </w:r>
            <w:r w:rsidR="00FC7B6B" w:rsidRPr="00511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FC7B6B" w:rsidRPr="00511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годы носит прогнозный характер, определяется Решением Совета Мамадышского муниципального района Республики Татарстан о бюджете на соответствующий финансовый год и плановый период. 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 w:rsidR="008F0E4F" w:rsidRPr="005118AB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Подпрограммы-6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 показатели эффективности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6B" w:rsidRPr="005118AB" w:rsidRDefault="00FC7B6B" w:rsidP="00FC7B6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участников конкурса "Лучший по профессии" до 2 человек;</w:t>
            </w:r>
          </w:p>
          <w:p w:rsidR="00FC7B6B" w:rsidRPr="005118AB" w:rsidRDefault="00FC7B6B" w:rsidP="00FC7B6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в патриотических проектах до 30 человек;</w:t>
            </w:r>
          </w:p>
          <w:p w:rsidR="008F0E4F" w:rsidRPr="005118AB" w:rsidRDefault="008F0E4F" w:rsidP="00FC7B6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от  Мамадышского района в региональных форумах до 10 человек</w:t>
            </w:r>
          </w:p>
          <w:p w:rsidR="00FC7B6B" w:rsidRPr="005118AB" w:rsidRDefault="00FC7B6B" w:rsidP="00FC7B6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организации контроля за реализацией Подпрограммы</w:t>
            </w:r>
            <w:r w:rsidR="008F0E4F"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Мамадышского муниципального района Республики Татарстан и иные органы, осуществляющие финансовый контроль.</w:t>
            </w:r>
          </w:p>
        </w:tc>
      </w:tr>
    </w:tbl>
    <w:p w:rsidR="00150106" w:rsidRPr="005118AB" w:rsidRDefault="00150106" w:rsidP="00150106">
      <w:pPr>
        <w:tabs>
          <w:tab w:val="left" w:pos="2552"/>
          <w:tab w:val="left" w:pos="5670"/>
        </w:tabs>
        <w:ind w:right="-1"/>
        <w:jc w:val="center"/>
        <w:rPr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  <w:r w:rsidR="008F0E4F" w:rsidRPr="005118AB">
        <w:rPr>
          <w:rFonts w:ascii="Times New Roman" w:hAnsi="Times New Roman" w:cs="Times New Roman"/>
          <w:b/>
          <w:sz w:val="28"/>
          <w:szCs w:val="28"/>
        </w:rPr>
        <w:t>-6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15010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Подпрограмма разработана в соответствии с постановлением Исполнительного комитета Мамадышского муниципального района «Об утверждении порядка разработки, реализации и оценки эффективности муниципальных программ» от 26.06.2018 года №1341. </w:t>
      </w:r>
    </w:p>
    <w:p w:rsidR="00150106" w:rsidRPr="005118AB" w:rsidRDefault="00150106" w:rsidP="008F0E4F">
      <w:pPr>
        <w:tabs>
          <w:tab w:val="left" w:pos="-1134"/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  <w:sectPr w:rsidR="00150106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  <w:r w:rsidRPr="005118AB">
        <w:rPr>
          <w:rFonts w:ascii="Times New Roman" w:hAnsi="Times New Roman" w:cs="Times New Roman"/>
          <w:sz w:val="28"/>
          <w:szCs w:val="28"/>
        </w:rPr>
        <w:tab/>
      </w:r>
    </w:p>
    <w:p w:rsidR="00150106" w:rsidRPr="005118AB" w:rsidRDefault="00150106" w:rsidP="007E61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1. Основные цели и задачи Подпрограммы</w:t>
      </w:r>
      <w:r w:rsidR="008F0E4F" w:rsidRPr="005118AB">
        <w:rPr>
          <w:rFonts w:ascii="Times New Roman" w:hAnsi="Times New Roman" w:cs="Times New Roman"/>
          <w:b/>
          <w:sz w:val="28"/>
          <w:szCs w:val="28"/>
        </w:rPr>
        <w:t>-6</w:t>
      </w:r>
      <w:r w:rsidRPr="005118AB">
        <w:rPr>
          <w:rFonts w:ascii="Times New Roman" w:hAnsi="Times New Roman" w:cs="Times New Roman"/>
          <w:b/>
          <w:sz w:val="28"/>
          <w:szCs w:val="28"/>
        </w:rPr>
        <w:t>, программные мероприятия, ожидаемые конечные результаты, сроки реализации Подпрограммы.</w:t>
      </w:r>
    </w:p>
    <w:p w:rsidR="008F0E4F" w:rsidRPr="005118AB" w:rsidRDefault="008F0E4F" w:rsidP="008F0E4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</w:t>
      </w:r>
      <w:r w:rsidR="00150106" w:rsidRPr="005118AB">
        <w:rPr>
          <w:rFonts w:ascii="Times New Roman" w:hAnsi="Times New Roman" w:cs="Times New Roman"/>
          <w:sz w:val="28"/>
          <w:szCs w:val="28"/>
        </w:rPr>
        <w:t>Основн</w:t>
      </w:r>
      <w:r w:rsidRPr="005118AB">
        <w:rPr>
          <w:rFonts w:ascii="Times New Roman" w:hAnsi="Times New Roman" w:cs="Times New Roman"/>
          <w:sz w:val="28"/>
          <w:szCs w:val="28"/>
        </w:rPr>
        <w:t>ая цель Подпрограммы-6:</w:t>
      </w:r>
    </w:p>
    <w:p w:rsidR="008F0E4F" w:rsidRPr="005118AB" w:rsidRDefault="008F0E4F" w:rsidP="008F0E4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Повышение эффективности молодежной политики, реализуемой в отношении работающей молодежи на предприятиях и организациях района, создание условий для повышения социальной и экономической активности работающей молодежи Мамадышского муниципального района </w:t>
      </w:r>
    </w:p>
    <w:p w:rsidR="00150106" w:rsidRPr="005118AB" w:rsidRDefault="008F0E4F" w:rsidP="008F0E4F">
      <w:pPr>
        <w:shd w:val="clear" w:color="auto" w:fill="FFFFFF"/>
        <w:spacing w:before="100" w:beforeAutospacing="1" w:after="100" w:afterAutospacing="1"/>
        <w:jc w:val="both"/>
        <w:rPr>
          <w:sz w:val="25"/>
          <w:szCs w:val="25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</w:t>
      </w:r>
      <w:r w:rsidR="00150106" w:rsidRPr="005118AB">
        <w:rPr>
          <w:rFonts w:ascii="Times New Roman" w:hAnsi="Times New Roman" w:cs="Times New Roman"/>
          <w:sz w:val="28"/>
          <w:szCs w:val="28"/>
        </w:rPr>
        <w:t>Для достижения указанных целей предусматривается решение следующих задач:</w:t>
      </w:r>
      <w:r w:rsidR="00150106" w:rsidRPr="005118AB">
        <w:rPr>
          <w:sz w:val="25"/>
          <w:szCs w:val="25"/>
        </w:rPr>
        <w:t xml:space="preserve"> </w:t>
      </w:r>
    </w:p>
    <w:p w:rsidR="008F0E4F" w:rsidRPr="005118AB" w:rsidRDefault="008F0E4F" w:rsidP="008F0E4F">
      <w:pPr>
        <w:tabs>
          <w:tab w:val="left" w:leader="dot" w:pos="432"/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-Создание условий для информационного обеспечения работающей молодежи;</w:t>
      </w:r>
    </w:p>
    <w:p w:rsidR="008F0E4F" w:rsidRPr="005118AB" w:rsidRDefault="008F0E4F" w:rsidP="008F0E4F">
      <w:pPr>
        <w:tabs>
          <w:tab w:val="left" w:leader="dot" w:pos="432"/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-создание условий для формирования и развития молодежных сообществ, объединений, увеличения числа актива молодежи, занятой на предприятиях и организациях региона;</w:t>
      </w:r>
    </w:p>
    <w:p w:rsidR="008F0E4F" w:rsidRPr="005118AB" w:rsidRDefault="008F0E4F" w:rsidP="008F0E4F">
      <w:pPr>
        <w:tabs>
          <w:tab w:val="left" w:leader="dot" w:pos="432"/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-содействие профессиональному, патриотическому, интеллектуальному и творческому развитию работающей молодежи, повышению уровня правовой грамотности, профилактике проникновения в молодежную среду идей экстремизма и терроризма;</w:t>
      </w:r>
    </w:p>
    <w:p w:rsidR="00150106" w:rsidRPr="005118AB" w:rsidRDefault="008F0E4F" w:rsidP="008F0E4F">
      <w:pPr>
        <w:tabs>
          <w:tab w:val="left" w:leader="dot" w:pos="432"/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-создание условий для развития инновационного рационализаторского потенциала работающей молодежи</w:t>
      </w:r>
    </w:p>
    <w:p w:rsidR="00150106" w:rsidRPr="005118AB" w:rsidRDefault="00150106" w:rsidP="001501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8F0E4F" w:rsidRPr="005118AB" w:rsidRDefault="008F0E4F" w:rsidP="008F0E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количество участников конкурса "Лучший по профессии" до 2 человек;</w:t>
      </w:r>
    </w:p>
    <w:p w:rsidR="008F0E4F" w:rsidRPr="005118AB" w:rsidRDefault="008F0E4F" w:rsidP="008F0E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количество участников в патриотических проектах до 30 человек;</w:t>
      </w:r>
    </w:p>
    <w:p w:rsidR="008F0E4F" w:rsidRPr="005118AB" w:rsidRDefault="008F0E4F" w:rsidP="008F0E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количество участников от  Мамадышского района в региональных форумах до 10 человек</w:t>
      </w:r>
    </w:p>
    <w:p w:rsidR="00150106" w:rsidRPr="005118AB" w:rsidRDefault="00150106" w:rsidP="008F0E4F">
      <w:pPr>
        <w:ind w:firstLine="567"/>
        <w:jc w:val="both"/>
        <w:rPr>
          <w:rFonts w:ascii="Courier New" w:hAnsi="Courier New" w:cs="Courier New"/>
          <w:sz w:val="25"/>
          <w:szCs w:val="25"/>
        </w:rPr>
      </w:pPr>
      <w:r w:rsidRPr="005118AB">
        <w:rPr>
          <w:rFonts w:ascii="Times New Roman" w:hAnsi="Times New Roman" w:cs="Times New Roman"/>
          <w:sz w:val="28"/>
          <w:szCs w:val="28"/>
        </w:rPr>
        <w:t>Срок реализации Подпрограммы</w:t>
      </w:r>
      <w:r w:rsidR="008F0E4F" w:rsidRPr="005118AB">
        <w:rPr>
          <w:rFonts w:ascii="Times New Roman" w:hAnsi="Times New Roman" w:cs="Times New Roman"/>
          <w:sz w:val="28"/>
          <w:szCs w:val="28"/>
        </w:rPr>
        <w:t xml:space="preserve">-6 </w:t>
      </w:r>
      <w:r w:rsidRPr="005118AB">
        <w:rPr>
          <w:rFonts w:ascii="Times New Roman" w:hAnsi="Times New Roman" w:cs="Times New Roman"/>
          <w:sz w:val="28"/>
          <w:szCs w:val="28"/>
        </w:rPr>
        <w:t xml:space="preserve"> – 202</w:t>
      </w:r>
      <w:r w:rsidR="008F0E4F" w:rsidRPr="005118AB">
        <w:rPr>
          <w:rFonts w:ascii="Times New Roman" w:hAnsi="Times New Roman" w:cs="Times New Roman"/>
          <w:sz w:val="28"/>
          <w:szCs w:val="28"/>
        </w:rPr>
        <w:t>3</w:t>
      </w:r>
      <w:r w:rsidRPr="005118AB">
        <w:rPr>
          <w:rFonts w:ascii="Times New Roman" w:hAnsi="Times New Roman" w:cs="Times New Roman"/>
          <w:sz w:val="28"/>
          <w:szCs w:val="28"/>
        </w:rPr>
        <w:t xml:space="preserve">-2025 годы. </w:t>
      </w:r>
    </w:p>
    <w:p w:rsidR="00150106" w:rsidRDefault="00150106" w:rsidP="00150106">
      <w:pPr>
        <w:ind w:firstLine="567"/>
        <w:jc w:val="both"/>
        <w:rPr>
          <w:sz w:val="28"/>
          <w:szCs w:val="28"/>
        </w:rPr>
      </w:pPr>
    </w:p>
    <w:p w:rsidR="007E61B9" w:rsidRDefault="007E61B9" w:rsidP="00150106">
      <w:pPr>
        <w:ind w:firstLine="567"/>
        <w:jc w:val="both"/>
        <w:rPr>
          <w:sz w:val="28"/>
          <w:szCs w:val="28"/>
        </w:rPr>
      </w:pPr>
    </w:p>
    <w:p w:rsidR="007E61B9" w:rsidRPr="005118AB" w:rsidRDefault="007E61B9" w:rsidP="00150106">
      <w:pPr>
        <w:ind w:firstLine="567"/>
        <w:jc w:val="both"/>
        <w:rPr>
          <w:sz w:val="28"/>
          <w:szCs w:val="28"/>
        </w:rPr>
      </w:pPr>
    </w:p>
    <w:p w:rsidR="00150106" w:rsidRPr="005118AB" w:rsidRDefault="00150106" w:rsidP="00150106">
      <w:pPr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Подпрограммы</w:t>
      </w:r>
      <w:r w:rsidR="008F0E4F" w:rsidRPr="005118AB">
        <w:rPr>
          <w:rFonts w:ascii="Times New Roman" w:hAnsi="Times New Roman" w:cs="Times New Roman"/>
          <w:b/>
          <w:sz w:val="28"/>
          <w:szCs w:val="28"/>
        </w:rPr>
        <w:t>-6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150106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Times New Roman" w:hAnsi="Times New Roman" w:cs="Times New Roman"/>
          <w:b/>
          <w:sz w:val="28"/>
          <w:szCs w:val="28"/>
        </w:rPr>
      </w:pPr>
    </w:p>
    <w:p w:rsidR="00150106" w:rsidRPr="005118AB" w:rsidRDefault="00150106" w:rsidP="0015010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 являются средства бюджета Мамадышского муниципального района.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Объемы финансирования Подпрограммы носят прогнозный характер и подлежат ежегодному уточнению при формировании проекта бюджета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 и плановый период.</w:t>
      </w:r>
    </w:p>
    <w:p w:rsidR="00150106" w:rsidRPr="005118AB" w:rsidRDefault="00150106" w:rsidP="0015010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С целью дополнительного финансирования Подпрограммы, возможно привлечение спонсорской помощи от юридических и/или физических лиц.</w:t>
      </w:r>
    </w:p>
    <w:p w:rsidR="00150106" w:rsidRPr="005118AB" w:rsidRDefault="00150106" w:rsidP="0015010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Финансирование мероприятий, связанных с реализацией настоящей Подпрограммы</w:t>
      </w:r>
      <w:r w:rsidR="008F0E4F" w:rsidRPr="005118AB">
        <w:rPr>
          <w:rFonts w:ascii="Times New Roman" w:eastAsia="Calibri" w:hAnsi="Times New Roman" w:cs="Times New Roman"/>
          <w:sz w:val="28"/>
          <w:szCs w:val="28"/>
        </w:rPr>
        <w:t>-6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, осуществляется в пределах ассигнований, утвержденных в бюджете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год. Размер расходуемых средств на реализацию Подпрограммы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150106" w:rsidRPr="005118AB" w:rsidRDefault="00150106" w:rsidP="00150106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 Механизм реализации Подпрограммы</w:t>
      </w:r>
      <w:r w:rsidR="008F0E4F" w:rsidRPr="005118AB">
        <w:rPr>
          <w:rFonts w:ascii="Times New Roman" w:hAnsi="Times New Roman" w:cs="Times New Roman"/>
          <w:b/>
          <w:sz w:val="28"/>
          <w:szCs w:val="28"/>
        </w:rPr>
        <w:t>-6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1501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представляет собой совокупность мер, позволяющих интегрировать интересы работодателей, учреждения профессионального образования и выпускников в вопросах их трудоустройства, сформировать на базе существующих и вновь создаваемых государственных, ведомственных и общественных организаций и учреждений, занимающихся вопросами образования, труда и занятости молодежи, систему консультирования, </w:t>
      </w:r>
    </w:p>
    <w:p w:rsidR="00150106" w:rsidRPr="005118AB" w:rsidRDefault="00150106" w:rsidP="001501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и образовательного содействия трудоустройству обучающихся и выпускников. Необходимым условием является участие в реализации Программы союза работодателей и предпринимателей, профсоюза, общественных организаций, студенческого союза и т.п.</w:t>
      </w: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E61B9" w:rsidRDefault="007E61B9" w:rsidP="007E61B9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7E61B9" w:rsidRDefault="007E61B9" w:rsidP="007E61B9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sz w:val="22"/>
          <w:szCs w:val="22"/>
        </w:rPr>
        <w:lastRenderedPageBreak/>
        <w:t>Приложение к подпрограмме «</w:t>
      </w:r>
      <w:r w:rsidRPr="005118AB">
        <w:rPr>
          <w:rFonts w:ascii="Times New Roman" w:hAnsi="Times New Roman" w:cs="Times New Roman"/>
          <w:bCs/>
          <w:sz w:val="22"/>
          <w:szCs w:val="22"/>
        </w:rPr>
        <w:t>Поддержка</w:t>
      </w: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bCs/>
          <w:sz w:val="22"/>
          <w:szCs w:val="22"/>
        </w:rPr>
        <w:t xml:space="preserve">работающей молодежи </w:t>
      </w:r>
      <w:r w:rsidRPr="005118AB">
        <w:rPr>
          <w:rFonts w:ascii="Times New Roman" w:hAnsi="Times New Roman" w:cs="Times New Roman"/>
          <w:sz w:val="22"/>
          <w:szCs w:val="22"/>
        </w:rPr>
        <w:t>Мамадышского</w:t>
      </w: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bCs/>
          <w:sz w:val="22"/>
          <w:szCs w:val="22"/>
        </w:rPr>
        <w:t xml:space="preserve"> муниципального района на 202</w:t>
      </w:r>
      <w:r w:rsidR="008F0E4F" w:rsidRPr="005118AB">
        <w:rPr>
          <w:rFonts w:ascii="Times New Roman" w:hAnsi="Times New Roman" w:cs="Times New Roman"/>
          <w:bCs/>
          <w:sz w:val="22"/>
          <w:szCs w:val="22"/>
        </w:rPr>
        <w:t>3</w:t>
      </w:r>
      <w:r w:rsidRPr="005118AB">
        <w:rPr>
          <w:rFonts w:ascii="Times New Roman" w:hAnsi="Times New Roman" w:cs="Times New Roman"/>
          <w:bCs/>
          <w:sz w:val="22"/>
          <w:szCs w:val="22"/>
        </w:rPr>
        <w:t>-2025 годы»</w:t>
      </w:r>
    </w:p>
    <w:p w:rsidR="007E61B9" w:rsidRDefault="007E61B9" w:rsidP="007E61B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подпрограммы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</w:t>
      </w:r>
      <w:r w:rsidR="008F0E4F" w:rsidRPr="005118AB">
        <w:rPr>
          <w:rFonts w:ascii="Times New Roman" w:hAnsi="Times New Roman" w:cs="Times New Roman"/>
          <w:sz w:val="28"/>
          <w:szCs w:val="28"/>
        </w:rPr>
        <w:t>-6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«</w:t>
      </w:r>
      <w:r w:rsidRPr="005118AB">
        <w:rPr>
          <w:rFonts w:ascii="Times New Roman" w:hAnsi="Times New Roman" w:cs="Times New Roman"/>
          <w:bCs/>
          <w:sz w:val="28"/>
          <w:szCs w:val="28"/>
        </w:rPr>
        <w:t xml:space="preserve">Поддержка работающей молодежи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</w:p>
    <w:p w:rsidR="00150106" w:rsidRPr="007E61B9" w:rsidRDefault="00150106" w:rsidP="007E61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bCs/>
          <w:sz w:val="28"/>
          <w:szCs w:val="28"/>
        </w:rPr>
        <w:t>муниципального района на 202</w:t>
      </w:r>
      <w:r w:rsidR="008F0E4F" w:rsidRPr="005118AB">
        <w:rPr>
          <w:rFonts w:ascii="Times New Roman" w:hAnsi="Times New Roman" w:cs="Times New Roman"/>
          <w:bCs/>
          <w:sz w:val="28"/>
          <w:szCs w:val="28"/>
        </w:rPr>
        <w:t>3</w:t>
      </w:r>
      <w:r w:rsidRPr="005118AB">
        <w:rPr>
          <w:rFonts w:ascii="Times New Roman" w:hAnsi="Times New Roman" w:cs="Times New Roman"/>
          <w:bCs/>
          <w:sz w:val="28"/>
          <w:szCs w:val="28"/>
        </w:rPr>
        <w:t>-2025 годы»</w:t>
      </w:r>
    </w:p>
    <w:tbl>
      <w:tblPr>
        <w:tblStyle w:val="TableNormal"/>
        <w:tblW w:w="1587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684"/>
        <w:gridCol w:w="1751"/>
        <w:gridCol w:w="1785"/>
        <w:gridCol w:w="1467"/>
        <w:gridCol w:w="943"/>
        <w:gridCol w:w="1611"/>
        <w:gridCol w:w="924"/>
        <w:gridCol w:w="709"/>
        <w:gridCol w:w="709"/>
        <w:gridCol w:w="1008"/>
        <w:gridCol w:w="31"/>
        <w:gridCol w:w="567"/>
        <w:gridCol w:w="945"/>
      </w:tblGrid>
      <w:tr w:rsidR="008F0E4F" w:rsidRPr="005118AB" w:rsidTr="007E61B9">
        <w:trPr>
          <w:trHeight w:val="1953"/>
        </w:trPr>
        <w:tc>
          <w:tcPr>
            <w:tcW w:w="1742" w:type="dxa"/>
          </w:tcPr>
          <w:p w:rsidR="008F0E4F" w:rsidRPr="005118AB" w:rsidRDefault="008F0E4F" w:rsidP="00150106">
            <w:pPr>
              <w:pStyle w:val="TableParagraph"/>
              <w:spacing w:line="212" w:lineRule="exact"/>
              <w:ind w:left="191" w:right="184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</w:p>
          <w:p w:rsidR="008F0E4F" w:rsidRPr="005118AB" w:rsidRDefault="008F0E4F" w:rsidP="00150106">
            <w:pPr>
              <w:pStyle w:val="TableParagraph"/>
              <w:spacing w:line="236" w:lineRule="exact"/>
              <w:ind w:left="191" w:right="158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цели</w:t>
            </w:r>
          </w:p>
        </w:tc>
        <w:tc>
          <w:tcPr>
            <w:tcW w:w="1684" w:type="dxa"/>
          </w:tcPr>
          <w:p w:rsidR="008F0E4F" w:rsidRPr="005118AB" w:rsidRDefault="008F0E4F" w:rsidP="00150106">
            <w:pPr>
              <w:pStyle w:val="TableParagraph"/>
              <w:spacing w:line="285" w:lineRule="auto"/>
              <w:ind w:left="551" w:hanging="381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задачи</w:t>
            </w:r>
          </w:p>
        </w:tc>
        <w:tc>
          <w:tcPr>
            <w:tcW w:w="1751" w:type="dxa"/>
          </w:tcPr>
          <w:p w:rsidR="008F0E4F" w:rsidRPr="005118AB" w:rsidRDefault="008F0E4F" w:rsidP="00150106">
            <w:pPr>
              <w:pStyle w:val="TableParagraph"/>
              <w:spacing w:line="285" w:lineRule="auto"/>
              <w:ind w:left="190" w:firstLine="10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подпрограммы</w:t>
            </w:r>
          </w:p>
        </w:tc>
        <w:tc>
          <w:tcPr>
            <w:tcW w:w="1785" w:type="dxa"/>
          </w:tcPr>
          <w:p w:rsidR="008F0E4F" w:rsidRPr="005118AB" w:rsidRDefault="008F0E4F" w:rsidP="00150106">
            <w:pPr>
              <w:pStyle w:val="TableParagraph"/>
              <w:spacing w:line="285" w:lineRule="auto"/>
              <w:ind w:left="336" w:right="325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sz w:val="21"/>
              </w:rPr>
              <w:t>основнъіх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мероприятий</w:t>
            </w:r>
          </w:p>
        </w:tc>
        <w:tc>
          <w:tcPr>
            <w:tcW w:w="1467" w:type="dxa"/>
          </w:tcPr>
          <w:p w:rsidR="008F0E4F" w:rsidRPr="005118AB" w:rsidRDefault="008F0E4F" w:rsidP="00150106">
            <w:pPr>
              <w:pStyle w:val="TableParagraph"/>
              <w:spacing w:line="237" w:lineRule="exact"/>
              <w:ind w:left="121"/>
              <w:rPr>
                <w:sz w:val="21"/>
              </w:rPr>
            </w:pPr>
            <w:r w:rsidRPr="005118AB">
              <w:rPr>
                <w:w w:val="105"/>
                <w:sz w:val="21"/>
              </w:rPr>
              <w:t>Исполнители</w:t>
            </w:r>
          </w:p>
        </w:tc>
        <w:tc>
          <w:tcPr>
            <w:tcW w:w="943" w:type="dxa"/>
          </w:tcPr>
          <w:p w:rsidR="008F0E4F" w:rsidRPr="005118AB" w:rsidRDefault="008F0E4F" w:rsidP="00150106">
            <w:pPr>
              <w:pStyle w:val="TableParagraph"/>
              <w:spacing w:line="290" w:lineRule="auto"/>
              <w:ind w:left="127" w:right="86" w:firstLine="14"/>
              <w:jc w:val="center"/>
              <w:rPr>
                <w:sz w:val="21"/>
              </w:rPr>
            </w:pPr>
            <w:r w:rsidRPr="005118AB">
              <w:rPr>
                <w:w w:val="105"/>
                <w:sz w:val="21"/>
              </w:rPr>
              <w:t>Сроки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выполнения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основных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z w:val="21"/>
              </w:rPr>
              <w:t>мероприятий</w:t>
            </w:r>
          </w:p>
        </w:tc>
        <w:tc>
          <w:tcPr>
            <w:tcW w:w="1611" w:type="dxa"/>
          </w:tcPr>
          <w:p w:rsidR="008F0E4F" w:rsidRPr="005118AB" w:rsidRDefault="008F0E4F" w:rsidP="00150106">
            <w:pPr>
              <w:pStyle w:val="TableParagraph"/>
              <w:spacing w:line="288" w:lineRule="auto"/>
              <w:ind w:left="240" w:right="195" w:hanging="4"/>
              <w:jc w:val="center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Индикаторы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оценки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конечнъіх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результатов,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единицы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измерения</w:t>
            </w:r>
          </w:p>
        </w:tc>
        <w:tc>
          <w:tcPr>
            <w:tcW w:w="4893" w:type="dxa"/>
            <w:gridSpan w:val="7"/>
          </w:tcPr>
          <w:p w:rsidR="008F0E4F" w:rsidRPr="005118AB" w:rsidRDefault="008F0E4F" w:rsidP="00150106">
            <w:pPr>
              <w:pStyle w:val="TableParagraph"/>
              <w:spacing w:line="285" w:lineRule="auto"/>
              <w:ind w:left="286" w:right="128" w:hanging="90"/>
              <w:rPr>
                <w:spacing w:val="-1"/>
                <w:w w:val="105"/>
                <w:sz w:val="21"/>
                <w:lang w:val="ru-RU"/>
              </w:rPr>
            </w:pPr>
            <w:r w:rsidRPr="005118AB">
              <w:rPr>
                <w:spacing w:val="-1"/>
                <w:w w:val="105"/>
                <w:sz w:val="21"/>
                <w:lang w:val="ru-RU"/>
              </w:rPr>
              <w:t xml:space="preserve">Финансирование с указанием </w:t>
            </w:r>
            <w:r w:rsidRPr="005118AB">
              <w:rPr>
                <w:spacing w:val="-53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источника</w:t>
            </w:r>
            <w:r w:rsidRPr="005118AB">
              <w:rPr>
                <w:spacing w:val="-2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финансирования</w:t>
            </w:r>
          </w:p>
        </w:tc>
      </w:tr>
      <w:tr w:rsidR="008F0E4F" w:rsidRPr="005118AB" w:rsidTr="007E61B9">
        <w:trPr>
          <w:trHeight w:val="503"/>
        </w:trPr>
        <w:tc>
          <w:tcPr>
            <w:tcW w:w="1742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84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51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85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67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43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11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24" w:type="dxa"/>
          </w:tcPr>
          <w:p w:rsidR="008F0E4F" w:rsidRPr="005118AB" w:rsidRDefault="008F0E4F" w:rsidP="00150106">
            <w:pPr>
              <w:pStyle w:val="TableParagraph"/>
              <w:spacing w:before="84"/>
              <w:ind w:right="148"/>
              <w:jc w:val="right"/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8F0E4F" w:rsidRPr="005118AB" w:rsidRDefault="008F0E4F" w:rsidP="00150106">
            <w:pPr>
              <w:pStyle w:val="TableParagraph"/>
              <w:spacing w:before="84"/>
              <w:jc w:val="both"/>
              <w:rPr>
                <w:sz w:val="10"/>
                <w:lang w:val="ru-RU"/>
              </w:rPr>
            </w:pPr>
            <w:r w:rsidRPr="005118AB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709" w:type="dxa"/>
          </w:tcPr>
          <w:p w:rsidR="008F0E4F" w:rsidRPr="005118AB" w:rsidRDefault="008F0E4F" w:rsidP="00150106">
            <w:pPr>
              <w:pStyle w:val="TableParagraph"/>
              <w:spacing w:before="84"/>
              <w:rPr>
                <w:sz w:val="16"/>
                <w:szCs w:val="16"/>
                <w:lang w:val="ru-RU"/>
              </w:rPr>
            </w:pPr>
            <w:r w:rsidRPr="005118AB">
              <w:rPr>
                <w:sz w:val="16"/>
                <w:szCs w:val="16"/>
                <w:lang w:val="ru-RU"/>
              </w:rPr>
              <w:t>2025</w:t>
            </w:r>
          </w:p>
        </w:tc>
        <w:tc>
          <w:tcPr>
            <w:tcW w:w="1008" w:type="dxa"/>
          </w:tcPr>
          <w:p w:rsidR="008F0E4F" w:rsidRPr="005118AB" w:rsidRDefault="008F0E4F" w:rsidP="00150106">
            <w:pPr>
              <w:pStyle w:val="TableParagraph"/>
              <w:spacing w:before="84"/>
              <w:rPr>
                <w:sz w:val="10"/>
              </w:rPr>
            </w:pPr>
            <w:r w:rsidRPr="005118AB">
              <w:rPr>
                <w:sz w:val="16"/>
              </w:rPr>
              <w:t>2023</w:t>
            </w:r>
          </w:p>
        </w:tc>
        <w:tc>
          <w:tcPr>
            <w:tcW w:w="598" w:type="dxa"/>
            <w:gridSpan w:val="2"/>
          </w:tcPr>
          <w:p w:rsidR="008F0E4F" w:rsidRPr="005118AB" w:rsidRDefault="008F0E4F" w:rsidP="00150106">
            <w:pPr>
              <w:pStyle w:val="TableParagraph"/>
              <w:spacing w:before="84"/>
              <w:jc w:val="center"/>
              <w:rPr>
                <w:sz w:val="16"/>
                <w:szCs w:val="16"/>
                <w:lang w:val="ru-RU"/>
              </w:rPr>
            </w:pPr>
            <w:r w:rsidRPr="005118AB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945" w:type="dxa"/>
          </w:tcPr>
          <w:p w:rsidR="008F0E4F" w:rsidRPr="005118AB" w:rsidRDefault="008F0E4F" w:rsidP="00150106">
            <w:pPr>
              <w:pStyle w:val="TableParagraph"/>
              <w:spacing w:before="84"/>
              <w:rPr>
                <w:sz w:val="16"/>
                <w:szCs w:val="16"/>
                <w:lang w:val="ru-RU"/>
              </w:rPr>
            </w:pPr>
            <w:r w:rsidRPr="005118AB">
              <w:rPr>
                <w:sz w:val="16"/>
                <w:szCs w:val="16"/>
                <w:lang w:val="ru-RU"/>
              </w:rPr>
              <w:t>2025</w:t>
            </w:r>
          </w:p>
        </w:tc>
      </w:tr>
      <w:tr w:rsidR="008F0E4F" w:rsidRPr="005118AB" w:rsidTr="007E61B9">
        <w:trPr>
          <w:trHeight w:val="416"/>
        </w:trPr>
        <w:tc>
          <w:tcPr>
            <w:tcW w:w="1742" w:type="dxa"/>
          </w:tcPr>
          <w:p w:rsidR="008F0E4F" w:rsidRPr="005118AB" w:rsidRDefault="008F0E4F" w:rsidP="00150106">
            <w:pPr>
              <w:pStyle w:val="TableParagraph"/>
              <w:spacing w:line="136" w:lineRule="exact"/>
              <w:ind w:left="35"/>
              <w:jc w:val="center"/>
              <w:rPr>
                <w:sz w:val="14"/>
              </w:rPr>
            </w:pPr>
            <w:r w:rsidRPr="005118AB">
              <w:rPr>
                <w:w w:val="89"/>
                <w:sz w:val="14"/>
              </w:rPr>
              <w:t>1</w:t>
            </w:r>
          </w:p>
        </w:tc>
        <w:tc>
          <w:tcPr>
            <w:tcW w:w="1684" w:type="dxa"/>
          </w:tcPr>
          <w:p w:rsidR="008F0E4F" w:rsidRPr="005118AB" w:rsidRDefault="008F0E4F" w:rsidP="00150106">
            <w:pPr>
              <w:pStyle w:val="TableParagraph"/>
              <w:spacing w:line="91" w:lineRule="exact"/>
              <w:ind w:left="852"/>
              <w:rPr>
                <w:sz w:val="9"/>
              </w:rPr>
            </w:pPr>
            <w:r w:rsidRPr="005118AB"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 wp14:anchorId="7227C6E7" wp14:editId="7B068A2B">
                  <wp:extent cx="36575" cy="57912"/>
                  <wp:effectExtent l="0" t="0" r="0" b="0"/>
                  <wp:docPr id="2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</w:tcPr>
          <w:p w:rsidR="008F0E4F" w:rsidRPr="005118AB" w:rsidRDefault="008F0E4F" w:rsidP="00150106">
            <w:pPr>
              <w:pStyle w:val="TableParagraph"/>
              <w:spacing w:line="91" w:lineRule="exact"/>
              <w:ind w:left="852"/>
              <w:rPr>
                <w:sz w:val="9"/>
              </w:rPr>
            </w:pPr>
            <w:r w:rsidRPr="005118AB"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 wp14:anchorId="44EF965F" wp14:editId="36689301">
                  <wp:extent cx="33527" cy="57912"/>
                  <wp:effectExtent l="0" t="0" r="0" b="0"/>
                  <wp:docPr id="222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1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:rsidR="008F0E4F" w:rsidRPr="005118AB" w:rsidRDefault="008F0E4F" w:rsidP="00150106">
            <w:pPr>
              <w:pStyle w:val="TableParagraph"/>
              <w:spacing w:line="150" w:lineRule="exact"/>
              <w:ind w:right="272"/>
              <w:jc w:val="center"/>
              <w:rPr>
                <w:rFonts w:ascii="Courier New"/>
                <w:sz w:val="15"/>
              </w:rPr>
            </w:pPr>
            <w:r w:rsidRPr="005118AB">
              <w:rPr>
                <w:rFonts w:ascii="Courier New"/>
                <w:w w:val="91"/>
                <w:sz w:val="15"/>
              </w:rPr>
              <w:t>4</w:t>
            </w:r>
          </w:p>
        </w:tc>
        <w:tc>
          <w:tcPr>
            <w:tcW w:w="1467" w:type="dxa"/>
          </w:tcPr>
          <w:p w:rsidR="008F0E4F" w:rsidRPr="005118AB" w:rsidRDefault="008F0E4F" w:rsidP="00150106">
            <w:pPr>
              <w:pStyle w:val="TableParagraph"/>
              <w:spacing w:before="5"/>
              <w:rPr>
                <w:sz w:val="2"/>
              </w:rPr>
            </w:pPr>
          </w:p>
          <w:p w:rsidR="008F0E4F" w:rsidRPr="005118AB" w:rsidRDefault="008F0E4F" w:rsidP="00150106">
            <w:pPr>
              <w:pStyle w:val="TableParagraph"/>
              <w:spacing w:line="81" w:lineRule="exact"/>
              <w:ind w:left="850"/>
              <w:rPr>
                <w:sz w:val="8"/>
              </w:rPr>
            </w:pPr>
            <w:r w:rsidRPr="005118AB"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 wp14:anchorId="64DC54B1" wp14:editId="73AA0781">
                  <wp:extent cx="33527" cy="51815"/>
                  <wp:effectExtent l="0" t="0" r="0" b="0"/>
                  <wp:docPr id="2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1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 w:rsidR="008F0E4F" w:rsidRPr="005118AB" w:rsidRDefault="008F0E4F" w:rsidP="00150106">
            <w:pPr>
              <w:pStyle w:val="TableParagraph"/>
              <w:spacing w:line="147" w:lineRule="exact"/>
              <w:ind w:left="49"/>
              <w:jc w:val="center"/>
              <w:rPr>
                <w:rFonts w:ascii="Courier New"/>
                <w:sz w:val="14"/>
              </w:rPr>
            </w:pPr>
            <w:r w:rsidRPr="005118AB">
              <w:rPr>
                <w:rFonts w:ascii="Courier New"/>
                <w:w w:val="105"/>
                <w:sz w:val="14"/>
              </w:rPr>
              <w:t>6</w:t>
            </w:r>
          </w:p>
        </w:tc>
        <w:tc>
          <w:tcPr>
            <w:tcW w:w="1611" w:type="dxa"/>
          </w:tcPr>
          <w:p w:rsidR="008F0E4F" w:rsidRPr="005118AB" w:rsidRDefault="008F0E4F" w:rsidP="00150106">
            <w:pPr>
              <w:pStyle w:val="TableParagraph"/>
              <w:spacing w:line="136" w:lineRule="exact"/>
              <w:ind w:left="184"/>
              <w:jc w:val="center"/>
              <w:rPr>
                <w:sz w:val="14"/>
              </w:rPr>
            </w:pPr>
            <w:r w:rsidRPr="005118AB">
              <w:rPr>
                <w:w w:val="104"/>
                <w:sz w:val="14"/>
              </w:rPr>
              <w:t>7</w:t>
            </w:r>
          </w:p>
        </w:tc>
        <w:tc>
          <w:tcPr>
            <w:tcW w:w="924" w:type="dxa"/>
          </w:tcPr>
          <w:p w:rsidR="008F0E4F" w:rsidRPr="005118AB" w:rsidRDefault="008F0E4F" w:rsidP="00150106">
            <w:pPr>
              <w:pStyle w:val="TableParagraph"/>
              <w:spacing w:line="112" w:lineRule="exact"/>
              <w:ind w:right="189"/>
              <w:jc w:val="right"/>
              <w:rPr>
                <w:sz w:val="12"/>
              </w:rPr>
            </w:pPr>
            <w:r w:rsidRPr="005118AB">
              <w:rPr>
                <w:sz w:val="12"/>
              </w:rPr>
              <w:t>10</w:t>
            </w:r>
          </w:p>
        </w:tc>
        <w:tc>
          <w:tcPr>
            <w:tcW w:w="709" w:type="dxa"/>
          </w:tcPr>
          <w:p w:rsidR="008F0E4F" w:rsidRPr="005118AB" w:rsidRDefault="008F0E4F" w:rsidP="00150106">
            <w:pPr>
              <w:pStyle w:val="TableParagraph"/>
              <w:spacing w:line="81" w:lineRule="exact"/>
              <w:rPr>
                <w:noProof/>
                <w:position w:val="-1"/>
                <w:sz w:val="16"/>
                <w:szCs w:val="16"/>
                <w:lang w:val="ru-RU" w:eastAsia="ru-RU"/>
              </w:rPr>
            </w:pPr>
          </w:p>
          <w:p w:rsidR="008F0E4F" w:rsidRPr="005118AB" w:rsidRDefault="008F0E4F" w:rsidP="00150106">
            <w:pPr>
              <w:pStyle w:val="TableParagraph"/>
              <w:spacing w:line="81" w:lineRule="exact"/>
              <w:jc w:val="center"/>
              <w:rPr>
                <w:noProof/>
                <w:position w:val="-1"/>
                <w:sz w:val="16"/>
                <w:szCs w:val="16"/>
                <w:lang w:val="ru-RU" w:eastAsia="ru-RU"/>
              </w:rPr>
            </w:pPr>
            <w:r w:rsidRPr="005118AB">
              <w:rPr>
                <w:noProof/>
                <w:position w:val="-1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709" w:type="dxa"/>
          </w:tcPr>
          <w:p w:rsidR="008F0E4F" w:rsidRPr="005118AB" w:rsidRDefault="008F0E4F" w:rsidP="00150106">
            <w:pPr>
              <w:pStyle w:val="TableParagraph"/>
              <w:spacing w:line="81" w:lineRule="exact"/>
              <w:rPr>
                <w:noProof/>
                <w:position w:val="-1"/>
                <w:sz w:val="16"/>
                <w:szCs w:val="16"/>
                <w:lang w:val="ru-RU" w:eastAsia="ru-RU"/>
              </w:rPr>
            </w:pPr>
            <w:r w:rsidRPr="005118AB">
              <w:rPr>
                <w:noProof/>
                <w:position w:val="-1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039" w:type="dxa"/>
            <w:gridSpan w:val="2"/>
          </w:tcPr>
          <w:p w:rsidR="008F0E4F" w:rsidRPr="005118AB" w:rsidRDefault="008F0E4F" w:rsidP="00150106">
            <w:pPr>
              <w:pStyle w:val="TableParagraph"/>
              <w:spacing w:line="81" w:lineRule="exact"/>
              <w:jc w:val="center"/>
              <w:rPr>
                <w:sz w:val="16"/>
                <w:szCs w:val="16"/>
                <w:lang w:val="ru-RU"/>
              </w:rPr>
            </w:pPr>
            <w:r w:rsidRPr="005118AB">
              <w:rPr>
                <w:noProof/>
                <w:position w:val="-1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:rsidR="008F0E4F" w:rsidRPr="005118AB" w:rsidRDefault="008F0E4F" w:rsidP="00150106">
            <w:pPr>
              <w:pStyle w:val="TableParagraph"/>
              <w:spacing w:line="81" w:lineRule="exact"/>
              <w:jc w:val="center"/>
              <w:rPr>
                <w:noProof/>
                <w:position w:val="-1"/>
                <w:sz w:val="16"/>
                <w:szCs w:val="16"/>
                <w:lang w:val="ru-RU" w:eastAsia="ru-RU"/>
              </w:rPr>
            </w:pPr>
            <w:r w:rsidRPr="005118AB">
              <w:rPr>
                <w:noProof/>
                <w:position w:val="-1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945" w:type="dxa"/>
          </w:tcPr>
          <w:p w:rsidR="008F0E4F" w:rsidRPr="005118AB" w:rsidRDefault="008F0E4F" w:rsidP="00150106">
            <w:pPr>
              <w:pStyle w:val="TableParagraph"/>
              <w:spacing w:line="81" w:lineRule="exact"/>
              <w:jc w:val="center"/>
              <w:rPr>
                <w:noProof/>
                <w:position w:val="-1"/>
                <w:sz w:val="16"/>
                <w:szCs w:val="16"/>
                <w:lang w:val="ru-RU" w:eastAsia="ru-RU"/>
              </w:rPr>
            </w:pPr>
            <w:r w:rsidRPr="005118AB">
              <w:rPr>
                <w:noProof/>
                <w:position w:val="-1"/>
                <w:sz w:val="16"/>
                <w:szCs w:val="16"/>
                <w:lang w:val="ru-RU" w:eastAsia="ru-RU"/>
              </w:rPr>
              <w:t>16</w:t>
            </w:r>
          </w:p>
        </w:tc>
      </w:tr>
      <w:tr w:rsidR="008F0E4F" w:rsidRPr="005118AB" w:rsidTr="007E61B9">
        <w:trPr>
          <w:trHeight w:val="3663"/>
        </w:trPr>
        <w:tc>
          <w:tcPr>
            <w:tcW w:w="1742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8" w:lineRule="exact"/>
              <w:ind w:left="118"/>
              <w:rPr>
                <w:sz w:val="21"/>
                <w:lang w:val="ru-RU"/>
              </w:rPr>
            </w:pPr>
            <w:r w:rsidRPr="005118AB">
              <w:rPr>
                <w:w w:val="95"/>
                <w:sz w:val="21"/>
                <w:lang w:val="ru-RU"/>
              </w:rPr>
              <w:t>Поддержка</w:t>
            </w:r>
            <w:r w:rsidRPr="005118AB">
              <w:rPr>
                <w:spacing w:val="5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и</w:t>
            </w:r>
          </w:p>
          <w:p w:rsidR="008F0E4F" w:rsidRPr="005118AB" w:rsidRDefault="008F0E4F" w:rsidP="00150106">
            <w:pPr>
              <w:pStyle w:val="TableParagraph"/>
              <w:spacing w:before="2" w:line="230" w:lineRule="auto"/>
              <w:ind w:left="118" w:right="69"/>
              <w:rPr>
                <w:sz w:val="21"/>
                <w:lang w:val="ru-RU"/>
              </w:rPr>
            </w:pPr>
            <w:r w:rsidRPr="005118AB">
              <w:rPr>
                <w:w w:val="95"/>
                <w:sz w:val="21"/>
                <w:lang w:val="ru-RU"/>
              </w:rPr>
              <w:t>создание условий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для работающей</w:t>
            </w:r>
            <w:r w:rsidRPr="005118AB">
              <w:rPr>
                <w:spacing w:val="1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молодежи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Мамадьввского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pacing w:val="-1"/>
                <w:sz w:val="21"/>
                <w:lang w:val="ru-RU"/>
              </w:rPr>
              <w:t>муниципального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района и их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адаптация</w:t>
            </w:r>
            <w:r w:rsidRPr="005118AB">
              <w:rPr>
                <w:spacing w:val="3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к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рьптку труда,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обеспечению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защиты от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безработицы;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обеспечение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своевременного и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качественного</w:t>
            </w:r>
          </w:p>
          <w:p w:rsidR="008F0E4F" w:rsidRPr="005118AB" w:rsidRDefault="008F0E4F" w:rsidP="00150106">
            <w:pPr>
              <w:pStyle w:val="TableParagraph"/>
              <w:spacing w:line="209" w:lineRule="exact"/>
              <w:ind w:left="122"/>
              <w:rPr>
                <w:sz w:val="21"/>
              </w:rPr>
            </w:pPr>
            <w:r w:rsidRPr="005118AB">
              <w:rPr>
                <w:sz w:val="21"/>
              </w:rPr>
              <w:t>исполнения</w:t>
            </w:r>
          </w:p>
        </w:tc>
        <w:tc>
          <w:tcPr>
            <w:tcW w:w="1684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208" w:lineRule="exact"/>
              <w:ind w:left="124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Обеспечение</w:t>
            </w:r>
          </w:p>
          <w:p w:rsidR="008F0E4F" w:rsidRPr="005118AB" w:rsidRDefault="008F0E4F" w:rsidP="00150106">
            <w:pPr>
              <w:pStyle w:val="TableParagraph"/>
              <w:tabs>
                <w:tab w:val="left" w:pos="798"/>
                <w:tab w:val="left" w:pos="1496"/>
              </w:tabs>
              <w:spacing w:before="17" w:line="264" w:lineRule="auto"/>
              <w:ind w:left="121" w:right="71" w:firstLine="3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доступного,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качественного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предоставления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государственных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услуг</w:t>
            </w:r>
            <w:r w:rsidRPr="005118AB">
              <w:rPr>
                <w:sz w:val="21"/>
                <w:lang w:val="ru-RU"/>
              </w:rPr>
              <w:tab/>
              <w:t>в</w:t>
            </w:r>
            <w:r w:rsidRPr="005118AB">
              <w:rPr>
                <w:spacing w:val="6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сфере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содействия</w:t>
            </w:r>
            <w:r w:rsidRPr="005118AB">
              <w:rPr>
                <w:sz w:val="21"/>
                <w:lang w:val="ru-RU"/>
              </w:rPr>
              <w:tab/>
            </w:r>
            <w:r w:rsidRPr="005118AB">
              <w:rPr>
                <w:spacing w:val="-4"/>
                <w:sz w:val="21"/>
                <w:lang w:val="ru-RU"/>
              </w:rPr>
              <w:t>в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трудоустройстве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молодежи;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стимулирование</w:t>
            </w:r>
          </w:p>
          <w:p w:rsidR="008F0E4F" w:rsidRPr="005118AB" w:rsidRDefault="008F0E4F" w:rsidP="00150106">
            <w:pPr>
              <w:pStyle w:val="TableParagraph"/>
              <w:spacing w:before="61"/>
              <w:ind w:left="126"/>
              <w:rPr>
                <w:b/>
                <w:sz w:val="14"/>
                <w:lang w:val="ru-RU"/>
              </w:rPr>
            </w:pPr>
            <w:r w:rsidRPr="005118AB">
              <w:rPr>
                <w:b/>
                <w:sz w:val="14"/>
              </w:rPr>
              <w:t>G</w:t>
            </w:r>
            <w:r w:rsidRPr="005118AB">
              <w:rPr>
                <w:b/>
                <w:sz w:val="14"/>
                <w:lang w:val="ru-RU"/>
              </w:rPr>
              <w:t>ОЗД</w:t>
            </w:r>
            <w:r w:rsidRPr="005118AB">
              <w:rPr>
                <w:b/>
                <w:sz w:val="14"/>
              </w:rPr>
              <w:t>d</w:t>
            </w:r>
            <w:r w:rsidRPr="005118AB">
              <w:rPr>
                <w:b/>
                <w:sz w:val="14"/>
                <w:lang w:val="ru-RU"/>
              </w:rPr>
              <w:t>ННЯ</w:t>
            </w:r>
          </w:p>
          <w:p w:rsidR="008F0E4F" w:rsidRPr="005118AB" w:rsidRDefault="008F0E4F" w:rsidP="00150106">
            <w:pPr>
              <w:pStyle w:val="TableParagraph"/>
              <w:spacing w:before="33" w:line="261" w:lineRule="auto"/>
              <w:ind w:left="127" w:right="66"/>
              <w:rPr>
                <w:sz w:val="21"/>
                <w:lang w:val="ru-RU"/>
              </w:rPr>
            </w:pPr>
            <w:r w:rsidRPr="005118AB">
              <w:rPr>
                <w:spacing w:val="-2"/>
                <w:w w:val="95"/>
                <w:sz w:val="21"/>
                <w:lang w:val="ru-RU"/>
              </w:rPr>
              <w:t xml:space="preserve">рабочих </w:t>
            </w:r>
            <w:r w:rsidRPr="005118AB">
              <w:rPr>
                <w:spacing w:val="-1"/>
                <w:w w:val="95"/>
                <w:sz w:val="21"/>
                <w:lang w:val="ru-RU"/>
              </w:rPr>
              <w:t>мест для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незанятой</w:t>
            </w:r>
          </w:p>
          <w:p w:rsidR="008F0E4F" w:rsidRPr="005118AB" w:rsidRDefault="008F0E4F" w:rsidP="00150106">
            <w:pPr>
              <w:pStyle w:val="TableParagraph"/>
              <w:spacing w:before="6" w:line="240" w:lineRule="exact"/>
              <w:ind w:left="127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молодежи</w:t>
            </w:r>
          </w:p>
        </w:tc>
        <w:tc>
          <w:tcPr>
            <w:tcW w:w="1751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8" w:lineRule="exact"/>
              <w:ind w:left="126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«Поддержка</w:t>
            </w:r>
          </w:p>
          <w:p w:rsidR="008F0E4F" w:rsidRPr="005118AB" w:rsidRDefault="008F0E4F" w:rsidP="00150106">
            <w:pPr>
              <w:pStyle w:val="TableParagraph"/>
              <w:spacing w:before="4" w:line="228" w:lineRule="auto"/>
              <w:ind w:left="124" w:right="179" w:firstLine="4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работающей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молодежи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Мамадытского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pacing w:val="-1"/>
                <w:w w:val="95"/>
                <w:sz w:val="21"/>
                <w:lang w:val="ru-RU"/>
              </w:rPr>
              <w:t>муниципального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района</w:t>
            </w:r>
            <w:r w:rsidRPr="005118AB">
              <w:rPr>
                <w:spacing w:val="6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на</w:t>
            </w:r>
            <w:r w:rsidRPr="005118AB">
              <w:rPr>
                <w:spacing w:val="-1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2021-</w:t>
            </w:r>
          </w:p>
          <w:p w:rsidR="008F0E4F" w:rsidRPr="005118AB" w:rsidRDefault="008F0E4F" w:rsidP="00150106">
            <w:pPr>
              <w:pStyle w:val="TableParagraph"/>
              <w:spacing w:line="232" w:lineRule="exact"/>
              <w:ind w:left="128"/>
              <w:rPr>
                <w:sz w:val="21"/>
              </w:rPr>
            </w:pPr>
            <w:r w:rsidRPr="005118AB">
              <w:rPr>
                <w:w w:val="95"/>
                <w:sz w:val="21"/>
              </w:rPr>
              <w:t>202</w:t>
            </w:r>
            <w:r w:rsidRPr="005118AB">
              <w:rPr>
                <w:w w:val="95"/>
                <w:sz w:val="21"/>
                <w:lang w:val="ru-RU"/>
              </w:rPr>
              <w:t>5</w:t>
            </w:r>
            <w:r w:rsidRPr="005118AB">
              <w:rPr>
                <w:spacing w:val="-3"/>
                <w:w w:val="95"/>
                <w:sz w:val="21"/>
              </w:rPr>
              <w:t xml:space="preserve"> </w:t>
            </w:r>
            <w:r w:rsidRPr="005118AB">
              <w:rPr>
                <w:w w:val="95"/>
                <w:sz w:val="21"/>
              </w:rPr>
              <w:t>годы»</w:t>
            </w:r>
          </w:p>
        </w:tc>
        <w:tc>
          <w:tcPr>
            <w:tcW w:w="1785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8" w:lineRule="exact"/>
              <w:ind w:left="120"/>
              <w:rPr>
                <w:sz w:val="21"/>
              </w:rPr>
            </w:pPr>
            <w:r w:rsidRPr="005118AB">
              <w:rPr>
                <w:w w:val="95"/>
                <w:sz w:val="21"/>
                <w:lang w:val="ru-RU"/>
              </w:rPr>
              <w:t>Квест-игра</w:t>
            </w:r>
            <w:r w:rsidRPr="005118AB">
              <w:rPr>
                <w:w w:val="95"/>
                <w:sz w:val="21"/>
              </w:rPr>
              <w:t>«Ты-</w:t>
            </w:r>
          </w:p>
          <w:p w:rsidR="008F0E4F" w:rsidRPr="005118AB" w:rsidRDefault="008F0E4F" w:rsidP="00150106">
            <w:pPr>
              <w:pStyle w:val="TableParagraph"/>
              <w:spacing w:line="236" w:lineRule="exact"/>
              <w:ind w:left="124"/>
              <w:rPr>
                <w:sz w:val="21"/>
              </w:rPr>
            </w:pPr>
            <w:r w:rsidRPr="005118AB">
              <w:rPr>
                <w:sz w:val="21"/>
              </w:rPr>
              <w:t>предприниматель»</w:t>
            </w:r>
          </w:p>
        </w:tc>
        <w:tc>
          <w:tcPr>
            <w:tcW w:w="1467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204" w:lineRule="exact"/>
              <w:ind w:left="126"/>
              <w:rPr>
                <w:sz w:val="21"/>
                <w:lang w:val="ru-RU"/>
              </w:rPr>
            </w:pPr>
            <w:r w:rsidRPr="005118AB">
              <w:rPr>
                <w:sz w:val="21"/>
              </w:rPr>
              <w:t>-МБ</w:t>
            </w:r>
            <w:r w:rsidRPr="005118AB">
              <w:rPr>
                <w:sz w:val="21"/>
                <w:lang w:val="ru-RU"/>
              </w:rPr>
              <w:t>У МЦ</w:t>
            </w:r>
          </w:p>
        </w:tc>
        <w:tc>
          <w:tcPr>
            <w:tcW w:w="943" w:type="dxa"/>
            <w:tcBorders>
              <w:bottom w:val="nil"/>
            </w:tcBorders>
          </w:tcPr>
          <w:p w:rsidR="008F0E4F" w:rsidRPr="005118AB" w:rsidRDefault="008F0E4F" w:rsidP="009D0E46">
            <w:pPr>
              <w:pStyle w:val="TableParagraph"/>
              <w:spacing w:line="194" w:lineRule="exact"/>
              <w:ind w:left="247" w:right="217"/>
              <w:jc w:val="center"/>
              <w:rPr>
                <w:sz w:val="19"/>
                <w:lang w:val="ru-RU"/>
              </w:rPr>
            </w:pPr>
            <w:r w:rsidRPr="005118AB">
              <w:rPr>
                <w:w w:val="115"/>
                <w:sz w:val="19"/>
              </w:rPr>
              <w:t>202</w:t>
            </w:r>
            <w:r w:rsidR="009D0E46" w:rsidRPr="005118AB">
              <w:rPr>
                <w:w w:val="115"/>
                <w:sz w:val="19"/>
                <w:lang w:val="ru-RU"/>
              </w:rPr>
              <w:t>3</w:t>
            </w:r>
            <w:r w:rsidRPr="005118AB">
              <w:rPr>
                <w:w w:val="115"/>
                <w:sz w:val="19"/>
              </w:rPr>
              <w:t>-202</w:t>
            </w:r>
            <w:r w:rsidRPr="005118AB">
              <w:rPr>
                <w:w w:val="115"/>
                <w:sz w:val="19"/>
                <w:lang w:val="ru-RU"/>
              </w:rPr>
              <w:t>5</w:t>
            </w:r>
          </w:p>
        </w:tc>
        <w:tc>
          <w:tcPr>
            <w:tcW w:w="1611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86" w:lineRule="exact"/>
              <w:ind w:left="144" w:right="98"/>
              <w:jc w:val="center"/>
              <w:rPr>
                <w:sz w:val="19"/>
                <w:lang w:val="ru-RU"/>
              </w:rPr>
            </w:pPr>
            <w:r w:rsidRPr="005118AB">
              <w:rPr>
                <w:spacing w:val="-1"/>
                <w:w w:val="95"/>
                <w:sz w:val="19"/>
                <w:lang w:val="ru-RU"/>
              </w:rPr>
              <w:t>Охват</w:t>
            </w:r>
            <w:r w:rsidRPr="005118AB">
              <w:rPr>
                <w:spacing w:val="-6"/>
                <w:w w:val="95"/>
                <w:sz w:val="19"/>
                <w:lang w:val="ru-RU"/>
              </w:rPr>
              <w:t xml:space="preserve"> </w:t>
            </w:r>
            <w:r w:rsidRPr="005118AB">
              <w:rPr>
                <w:spacing w:val="-1"/>
                <w:w w:val="95"/>
                <w:sz w:val="19"/>
                <w:lang w:val="ru-RU"/>
              </w:rPr>
              <w:t>молодежи,</w:t>
            </w:r>
          </w:p>
          <w:p w:rsidR="008F0E4F" w:rsidRPr="005118AB" w:rsidRDefault="008F0E4F" w:rsidP="00150106">
            <w:pPr>
              <w:pStyle w:val="TableParagraph"/>
              <w:ind w:left="136" w:right="68" w:hanging="4"/>
              <w:jc w:val="center"/>
              <w:rPr>
                <w:sz w:val="18"/>
                <w:lang w:val="ru-RU"/>
              </w:rPr>
            </w:pPr>
            <w:r w:rsidRPr="005118AB">
              <w:rPr>
                <w:sz w:val="18"/>
                <w:lang w:val="ru-RU"/>
              </w:rPr>
              <w:t>участвующей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в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мероприятиях,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направленных на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развитие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pacing w:val="-1"/>
                <w:sz w:val="18"/>
                <w:lang w:val="ru-RU"/>
              </w:rPr>
              <w:t>добровольческого</w:t>
            </w:r>
            <w:r w:rsidRPr="005118AB">
              <w:rPr>
                <w:spacing w:val="-42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движения,</w:t>
            </w:r>
            <w:r w:rsidRPr="005118AB">
              <w:rPr>
                <w:spacing w:val="7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%</w:t>
            </w:r>
          </w:p>
        </w:tc>
        <w:tc>
          <w:tcPr>
            <w:tcW w:w="924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4" w:lineRule="exact"/>
              <w:ind w:left="132"/>
              <w:rPr>
                <w:sz w:val="19"/>
              </w:rPr>
            </w:pPr>
            <w:r w:rsidRPr="005118AB">
              <w:rPr>
                <w:sz w:val="19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4" w:lineRule="exact"/>
              <w:ind w:left="139"/>
              <w:rPr>
                <w:w w:val="105"/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13</w:t>
            </w:r>
          </w:p>
        </w:tc>
        <w:tc>
          <w:tcPr>
            <w:tcW w:w="709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4" w:lineRule="exact"/>
              <w:ind w:left="139"/>
              <w:rPr>
                <w:w w:val="105"/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14</w:t>
            </w:r>
          </w:p>
        </w:tc>
        <w:tc>
          <w:tcPr>
            <w:tcW w:w="1039" w:type="dxa"/>
            <w:gridSpan w:val="2"/>
            <w:tcBorders>
              <w:bottom w:val="nil"/>
            </w:tcBorders>
          </w:tcPr>
          <w:p w:rsidR="008F0E4F" w:rsidRPr="005118AB" w:rsidRDefault="008F0E4F" w:rsidP="008F0E4F">
            <w:pPr>
              <w:pStyle w:val="TableParagraph"/>
              <w:spacing w:line="194" w:lineRule="exact"/>
              <w:ind w:left="142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  <w:r w:rsidRPr="005118AB">
              <w:rPr>
                <w:sz w:val="19"/>
                <w:lang w:val="ru-RU"/>
              </w:rPr>
              <w:t xml:space="preserve"> </w:t>
            </w:r>
            <w:r w:rsidRPr="005118AB">
              <w:rPr>
                <w:sz w:val="21"/>
              </w:rPr>
              <w:t>000,00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4" w:lineRule="exact"/>
              <w:ind w:left="139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8F0E4F" w:rsidRPr="005118AB" w:rsidRDefault="008F0E4F" w:rsidP="00150106">
            <w:pPr>
              <w:pStyle w:val="TableParagraph"/>
              <w:spacing w:line="194" w:lineRule="exact"/>
              <w:ind w:left="142"/>
              <w:rPr>
                <w:w w:val="105"/>
                <w:sz w:val="19"/>
              </w:rPr>
            </w:pPr>
            <w:r w:rsidRPr="005118AB">
              <w:rPr>
                <w:sz w:val="21"/>
              </w:rPr>
              <w:t>000,00</w:t>
            </w:r>
          </w:p>
        </w:tc>
        <w:tc>
          <w:tcPr>
            <w:tcW w:w="945" w:type="dxa"/>
            <w:tcBorders>
              <w:left w:val="single" w:sz="4" w:space="0" w:color="auto"/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4" w:lineRule="exact"/>
              <w:ind w:left="139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8F0E4F" w:rsidRPr="005118AB" w:rsidRDefault="008F0E4F" w:rsidP="00150106">
            <w:pPr>
              <w:pStyle w:val="TableParagraph"/>
              <w:spacing w:line="194" w:lineRule="exact"/>
              <w:ind w:left="142"/>
              <w:rPr>
                <w:w w:val="105"/>
                <w:sz w:val="19"/>
              </w:rPr>
            </w:pPr>
            <w:r w:rsidRPr="005118AB">
              <w:rPr>
                <w:sz w:val="21"/>
              </w:rPr>
              <w:t>000,00</w:t>
            </w:r>
          </w:p>
        </w:tc>
      </w:tr>
      <w:tr w:rsidR="008F0E4F" w:rsidRPr="005118AB" w:rsidTr="007E61B9">
        <w:trPr>
          <w:trHeight w:val="103"/>
        </w:trPr>
        <w:tc>
          <w:tcPr>
            <w:tcW w:w="1742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spacing w:before="50"/>
              <w:ind w:left="124"/>
              <w:rPr>
                <w:sz w:val="13"/>
                <w:lang w:val="ru-RU"/>
              </w:rPr>
            </w:pPr>
            <w:r w:rsidRPr="005118AB">
              <w:rPr>
                <w:w w:val="110"/>
                <w:sz w:val="13"/>
                <w:lang w:val="ru-RU"/>
              </w:rPr>
              <w:t>ПОЛНОМОЧНЙ</w:t>
            </w:r>
            <w:r w:rsidRPr="005118AB">
              <w:rPr>
                <w:spacing w:val="21"/>
                <w:w w:val="110"/>
                <w:sz w:val="13"/>
                <w:lang w:val="ru-RU"/>
              </w:rPr>
              <w:t xml:space="preserve"> </w:t>
            </w:r>
            <w:r w:rsidRPr="005118AB">
              <w:rPr>
                <w:w w:val="110"/>
                <w:sz w:val="13"/>
                <w:lang w:val="ru-RU"/>
              </w:rPr>
              <w:t>В</w:t>
            </w:r>
          </w:p>
          <w:p w:rsidR="008F0E4F" w:rsidRPr="005118AB" w:rsidRDefault="008F0E4F" w:rsidP="00150106">
            <w:pPr>
              <w:pStyle w:val="TableParagraph"/>
              <w:spacing w:before="21" w:line="228" w:lineRule="auto"/>
              <w:ind w:left="122" w:hanging="3"/>
              <w:rPr>
                <w:sz w:val="21"/>
                <w:lang w:val="ru-RU"/>
              </w:rPr>
            </w:pPr>
            <w:r w:rsidRPr="005118AB">
              <w:rPr>
                <w:w w:val="90"/>
                <w:sz w:val="21"/>
                <w:lang w:val="ru-RU"/>
              </w:rPr>
              <w:t>сфере</w:t>
            </w:r>
            <w:r w:rsidRPr="005118AB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5118AB">
              <w:rPr>
                <w:w w:val="90"/>
                <w:sz w:val="21"/>
                <w:lang w:val="ru-RU"/>
              </w:rPr>
              <w:t>содействия</w:t>
            </w:r>
            <w:r w:rsidRPr="005118AB">
              <w:rPr>
                <w:spacing w:val="-45"/>
                <w:w w:val="90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занятости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населения</w:t>
            </w:r>
          </w:p>
        </w:tc>
        <w:tc>
          <w:tcPr>
            <w:tcW w:w="1684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spacing w:line="266" w:lineRule="auto"/>
              <w:ind w:left="127" w:hanging="4"/>
              <w:rPr>
                <w:sz w:val="21"/>
              </w:rPr>
            </w:pPr>
            <w:r w:rsidRPr="005118AB">
              <w:rPr>
                <w:sz w:val="21"/>
              </w:rPr>
              <w:t>Мамады</w:t>
            </w:r>
            <w:r w:rsidRPr="005118AB">
              <w:rPr>
                <w:sz w:val="21"/>
                <w:lang w:val="ru-RU"/>
              </w:rPr>
              <w:t>ш</w:t>
            </w:r>
            <w:r w:rsidRPr="005118AB">
              <w:rPr>
                <w:sz w:val="21"/>
              </w:rPr>
              <w:t>ского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w w:val="90"/>
                <w:sz w:val="21"/>
              </w:rPr>
              <w:t>муниципалъного</w:t>
            </w:r>
            <w:r w:rsidRPr="005118AB">
              <w:rPr>
                <w:spacing w:val="1"/>
                <w:w w:val="90"/>
                <w:sz w:val="21"/>
              </w:rPr>
              <w:t xml:space="preserve"> </w:t>
            </w:r>
            <w:r w:rsidRPr="005118AB">
              <w:rPr>
                <w:sz w:val="21"/>
              </w:rPr>
              <w:t>района;</w:t>
            </w:r>
          </w:p>
          <w:p w:rsidR="008F0E4F" w:rsidRPr="005118AB" w:rsidRDefault="008F0E4F" w:rsidP="00150106">
            <w:pPr>
              <w:pStyle w:val="TableParagraph"/>
              <w:spacing w:line="239" w:lineRule="exact"/>
              <w:ind w:left="128"/>
              <w:rPr>
                <w:sz w:val="21"/>
              </w:rPr>
            </w:pPr>
            <w:r w:rsidRPr="005118AB">
              <w:rPr>
                <w:sz w:val="21"/>
              </w:rPr>
              <w:t>-проведение</w:t>
            </w:r>
          </w:p>
        </w:tc>
        <w:tc>
          <w:tcPr>
            <w:tcW w:w="1751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gridSpan w:val="2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</w:tr>
    </w:tbl>
    <w:p w:rsidR="00150106" w:rsidRPr="005118AB" w:rsidRDefault="00150106" w:rsidP="00150106">
      <w:pPr>
        <w:rPr>
          <w:sz w:val="20"/>
        </w:rPr>
        <w:sectPr w:rsidR="00150106" w:rsidRPr="005118AB" w:rsidSect="007E61B9">
          <w:pgSz w:w="16840" w:h="11910" w:orient="landscape"/>
          <w:pgMar w:top="567" w:right="113" w:bottom="709" w:left="26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684"/>
        <w:gridCol w:w="1751"/>
        <w:gridCol w:w="1785"/>
        <w:gridCol w:w="1417"/>
        <w:gridCol w:w="993"/>
        <w:gridCol w:w="1559"/>
        <w:gridCol w:w="709"/>
        <w:gridCol w:w="567"/>
        <w:gridCol w:w="425"/>
        <w:gridCol w:w="1276"/>
        <w:gridCol w:w="1036"/>
        <w:gridCol w:w="1074"/>
      </w:tblGrid>
      <w:tr w:rsidR="00150106" w:rsidRPr="005118AB" w:rsidTr="008F0E4F">
        <w:trPr>
          <w:trHeight w:val="2850"/>
        </w:trPr>
        <w:tc>
          <w:tcPr>
            <w:tcW w:w="1742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84" w:type="dxa"/>
          </w:tcPr>
          <w:p w:rsidR="00150106" w:rsidRPr="005118AB" w:rsidRDefault="00150106" w:rsidP="00150106">
            <w:pPr>
              <w:pStyle w:val="TableParagraph"/>
              <w:spacing w:line="276" w:lineRule="auto"/>
              <w:ind w:left="125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специалъной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оценки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условий</w:t>
            </w:r>
            <w:r w:rsidRPr="005118AB">
              <w:rPr>
                <w:spacing w:val="-47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труда;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114"/>
                <w:tab w:val="left" w:pos="1485"/>
              </w:tabs>
              <w:spacing w:line="276" w:lineRule="auto"/>
              <w:ind w:left="125" w:right="72" w:firstLine="3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-обучение</w:t>
            </w:r>
            <w:r w:rsidRPr="005118AB">
              <w:rPr>
                <w:sz w:val="20"/>
                <w:lang w:val="ru-RU"/>
              </w:rPr>
              <w:tab/>
            </w:r>
            <w:r w:rsidRPr="005118AB">
              <w:rPr>
                <w:sz w:val="20"/>
                <w:lang w:val="ru-RU"/>
              </w:rPr>
              <w:tab/>
            </w:r>
            <w:r w:rsidRPr="005118AB">
              <w:rPr>
                <w:spacing w:val="-2"/>
                <w:sz w:val="20"/>
                <w:lang w:val="ru-RU"/>
              </w:rPr>
              <w:t>и</w:t>
            </w:r>
            <w:r w:rsidRPr="005118AB">
              <w:rPr>
                <w:spacing w:val="-47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проверка</w:t>
            </w:r>
            <w:r w:rsidRPr="005118AB">
              <w:rPr>
                <w:spacing w:val="3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знаний</w:t>
            </w:r>
            <w:r w:rsidRPr="005118AB">
              <w:rPr>
                <w:spacing w:val="-47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требований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охраны</w:t>
            </w:r>
            <w:r w:rsidRPr="005118AB">
              <w:rPr>
                <w:sz w:val="20"/>
                <w:lang w:val="ru-RU"/>
              </w:rPr>
              <w:tab/>
            </w:r>
            <w:r w:rsidRPr="005118AB">
              <w:rPr>
                <w:spacing w:val="-1"/>
                <w:sz w:val="20"/>
                <w:lang w:val="ru-RU"/>
              </w:rPr>
              <w:t>труда</w:t>
            </w:r>
            <w:r w:rsidRPr="005118AB">
              <w:rPr>
                <w:spacing w:val="-47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работников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организаций;</w:t>
            </w:r>
          </w:p>
        </w:tc>
        <w:tc>
          <w:tcPr>
            <w:tcW w:w="1751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85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7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59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25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36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74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50106" w:rsidRPr="005118AB" w:rsidTr="008F0E4F">
        <w:trPr>
          <w:trHeight w:val="203"/>
        </w:trPr>
        <w:tc>
          <w:tcPr>
            <w:tcW w:w="1742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84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51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20"/>
              <w:rPr>
                <w:sz w:val="20"/>
              </w:rPr>
            </w:pPr>
            <w:r w:rsidRPr="005118AB">
              <w:rPr>
                <w:sz w:val="20"/>
              </w:rPr>
              <w:t>Встреча</w:t>
            </w:r>
            <w:r w:rsidRPr="005118AB">
              <w:rPr>
                <w:spacing w:val="3"/>
                <w:sz w:val="20"/>
              </w:rPr>
              <w:t xml:space="preserve"> </w:t>
            </w:r>
            <w:r w:rsidRPr="005118AB">
              <w:rPr>
                <w:sz w:val="20"/>
              </w:rPr>
              <w:t>с</w:t>
            </w:r>
          </w:p>
        </w:tc>
        <w:tc>
          <w:tcPr>
            <w:tcW w:w="141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/>
              <w:rPr>
                <w:sz w:val="2"/>
              </w:rPr>
            </w:pPr>
          </w:p>
          <w:p w:rsidR="00150106" w:rsidRPr="005118AB" w:rsidRDefault="00150106" w:rsidP="00150106">
            <w:pPr>
              <w:pStyle w:val="TableParagraph"/>
              <w:spacing w:line="139" w:lineRule="exact"/>
              <w:ind w:left="135"/>
              <w:rPr>
                <w:sz w:val="20"/>
                <w:szCs w:val="20"/>
                <w:lang w:val="ru-RU"/>
              </w:rPr>
            </w:pPr>
            <w:r w:rsidRPr="005118AB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7C8F1D2B" wp14:editId="195EE89E">
                  <wp:extent cx="310888" cy="88391"/>
                  <wp:effectExtent l="0" t="0" r="0" b="0"/>
                  <wp:docPr id="18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3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8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8AB">
              <w:rPr>
                <w:sz w:val="13"/>
                <w:lang w:val="ru-RU"/>
              </w:rPr>
              <w:t xml:space="preserve"> </w:t>
            </w:r>
            <w:r w:rsidRPr="005118AB">
              <w:rPr>
                <w:sz w:val="20"/>
                <w:szCs w:val="20"/>
                <w:lang w:val="ru-RU"/>
              </w:rPr>
              <w:t>МЦ</w:t>
            </w:r>
          </w:p>
        </w:tc>
        <w:tc>
          <w:tcPr>
            <w:tcW w:w="99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9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7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42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1276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36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</w:tr>
      <w:tr w:rsidR="00150106" w:rsidRPr="005118AB" w:rsidTr="008F0E4F">
        <w:trPr>
          <w:trHeight w:val="213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3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молодежью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10"/>
              <w:rPr>
                <w:sz w:val="6"/>
              </w:rPr>
            </w:pPr>
          </w:p>
          <w:p w:rsidR="00150106" w:rsidRPr="005118AB" w:rsidRDefault="00150106" w:rsidP="00150106">
            <w:pPr>
              <w:pStyle w:val="TableParagraph"/>
              <w:spacing w:line="130" w:lineRule="exact"/>
              <w:rPr>
                <w:sz w:val="13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448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 w:rsidRPr="005118AB">
              <w:rPr>
                <w:w w:val="105"/>
                <w:sz w:val="20"/>
              </w:rPr>
              <w:t>Мамады</w:t>
            </w:r>
            <w:r w:rsidRPr="005118AB">
              <w:rPr>
                <w:w w:val="105"/>
                <w:sz w:val="20"/>
                <w:lang w:val="ru-RU"/>
              </w:rPr>
              <w:t>ш</w:t>
            </w:r>
            <w:r w:rsidRPr="005118AB">
              <w:rPr>
                <w:w w:val="105"/>
                <w:sz w:val="20"/>
              </w:rPr>
              <w:t>ского</w:t>
            </w:r>
          </w:p>
          <w:p w:rsidR="00150106" w:rsidRPr="005118AB" w:rsidRDefault="00150106" w:rsidP="00150106">
            <w:pPr>
              <w:pStyle w:val="TableParagraph"/>
              <w:spacing w:before="5" w:line="207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муниципального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8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606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line="218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347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vMerge w:val="restart"/>
          </w:tcPr>
          <w:p w:rsidR="00150106" w:rsidRPr="005118AB" w:rsidRDefault="00150106" w:rsidP="00150106">
            <w:pPr>
              <w:pStyle w:val="TableParagraph"/>
              <w:spacing w:line="201" w:lineRule="exact"/>
              <w:ind w:left="124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Чемпионат</w:t>
            </w:r>
            <w:r w:rsidRPr="005118AB">
              <w:rPr>
                <w:spacing w:val="-3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по</w:t>
            </w:r>
          </w:p>
          <w:p w:rsidR="00150106" w:rsidRPr="005118AB" w:rsidRDefault="00150106" w:rsidP="00150106">
            <w:pPr>
              <w:pStyle w:val="TableParagraph"/>
              <w:ind w:left="124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Интеллектуальным играм</w:t>
            </w:r>
          </w:p>
          <w:p w:rsidR="00150106" w:rsidRPr="005118AB" w:rsidRDefault="00150106" w:rsidP="00150106">
            <w:pPr>
              <w:pStyle w:val="TableParagraph"/>
              <w:spacing w:before="57"/>
              <w:ind w:left="671" w:right="1095"/>
              <w:jc w:val="center"/>
              <w:rPr>
                <w:sz w:val="12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1" w:lineRule="exact"/>
              <w:ind w:left="126"/>
              <w:rPr>
                <w:sz w:val="20"/>
                <w:lang w:val="ru-RU"/>
              </w:rPr>
            </w:pPr>
            <w:r w:rsidRPr="005118AB">
              <w:rPr>
                <w:sz w:val="20"/>
              </w:rPr>
              <w:t>-МБУ</w:t>
            </w:r>
            <w:r w:rsidRPr="005118AB">
              <w:rPr>
                <w:sz w:val="20"/>
                <w:lang w:val="ru-RU"/>
              </w:rPr>
              <w:t xml:space="preserve"> МЦ</w:t>
            </w:r>
          </w:p>
        </w:tc>
        <w:tc>
          <w:tcPr>
            <w:tcW w:w="99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9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7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42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1091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before="137"/>
              <w:ind w:left="124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219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 w:rsidRPr="005118AB">
              <w:rPr>
                <w:sz w:val="20"/>
              </w:rPr>
              <w:t>Фестивалъ</w:t>
            </w:r>
          </w:p>
        </w:tc>
        <w:tc>
          <w:tcPr>
            <w:tcW w:w="141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0" w:lineRule="exact"/>
              <w:ind w:left="126"/>
              <w:rPr>
                <w:sz w:val="20"/>
                <w:lang w:val="ru-RU"/>
              </w:rPr>
            </w:pPr>
            <w:r w:rsidRPr="005118AB">
              <w:rPr>
                <w:sz w:val="20"/>
              </w:rPr>
              <w:t>-МБУ</w:t>
            </w:r>
            <w:r w:rsidRPr="005118AB">
              <w:rPr>
                <w:sz w:val="20"/>
                <w:lang w:val="ru-RU"/>
              </w:rPr>
              <w:t xml:space="preserve"> МЦ</w:t>
            </w:r>
          </w:p>
        </w:tc>
        <w:tc>
          <w:tcPr>
            <w:tcW w:w="99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9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7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42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246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1" w:lineRule="exact"/>
              <w:ind w:left="122"/>
              <w:rPr>
                <w:sz w:val="20"/>
              </w:rPr>
            </w:pPr>
            <w:r w:rsidRPr="005118AB">
              <w:rPr>
                <w:spacing w:val="-1"/>
                <w:sz w:val="20"/>
              </w:rPr>
              <w:t>«Весенняя</w:t>
            </w:r>
            <w:r w:rsidRPr="005118AB">
              <w:rPr>
                <w:spacing w:val="-5"/>
                <w:sz w:val="20"/>
              </w:rPr>
              <w:t xml:space="preserve"> </w:t>
            </w:r>
            <w:r w:rsidRPr="005118AB">
              <w:rPr>
                <w:sz w:val="20"/>
              </w:rPr>
              <w:t>капелъ»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1" w:lineRule="exact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952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before="3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349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150106" w:rsidRPr="005118AB" w:rsidRDefault="00536CC2" w:rsidP="00150106">
            <w:pPr>
              <w:pStyle w:val="TableParagraph"/>
              <w:spacing w:line="201" w:lineRule="exact"/>
              <w:ind w:left="125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Встреча с успешными людьми города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1" w:lineRule="exact"/>
              <w:ind w:left="126"/>
              <w:rPr>
                <w:sz w:val="20"/>
                <w:lang w:val="ru-RU"/>
              </w:rPr>
            </w:pPr>
            <w:r w:rsidRPr="005118AB">
              <w:rPr>
                <w:sz w:val="20"/>
              </w:rPr>
              <w:t>-МБУ</w:t>
            </w:r>
            <w:r w:rsidRPr="005118AB">
              <w:rPr>
                <w:sz w:val="20"/>
                <w:lang w:val="ru-RU"/>
              </w:rPr>
              <w:t xml:space="preserve"> МЦ</w:t>
            </w:r>
          </w:p>
        </w:tc>
        <w:tc>
          <w:tcPr>
            <w:tcW w:w="99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9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7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42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1089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before="139"/>
              <w:ind w:left="124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349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22"/>
              <w:rPr>
                <w:sz w:val="20"/>
              </w:rPr>
            </w:pPr>
            <w:r w:rsidRPr="005118AB">
              <w:rPr>
                <w:w w:val="95"/>
                <w:sz w:val="20"/>
              </w:rPr>
              <w:t>«Денъ</w:t>
            </w:r>
            <w:r w:rsidRPr="005118AB">
              <w:rPr>
                <w:spacing w:val="26"/>
                <w:w w:val="95"/>
                <w:sz w:val="20"/>
              </w:rPr>
              <w:t xml:space="preserve"> </w:t>
            </w:r>
            <w:r w:rsidRPr="005118AB">
              <w:rPr>
                <w:w w:val="95"/>
                <w:sz w:val="20"/>
              </w:rPr>
              <w:t>молодежи»</w:t>
            </w:r>
          </w:p>
        </w:tc>
        <w:tc>
          <w:tcPr>
            <w:tcW w:w="141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26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-МБУ МПК«Мечта», МБУ МЦ</w:t>
            </w:r>
          </w:p>
        </w:tc>
        <w:tc>
          <w:tcPr>
            <w:tcW w:w="99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9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7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42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623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before="135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</w:tbl>
    <w:p w:rsidR="00150106" w:rsidRPr="005118AB" w:rsidRDefault="00150106" w:rsidP="00150106">
      <w:pPr>
        <w:rPr>
          <w:sz w:val="2"/>
          <w:szCs w:val="2"/>
        </w:rPr>
        <w:sectPr w:rsidR="00150106" w:rsidRPr="005118AB">
          <w:pgSz w:w="16840" w:h="11910" w:orient="landscape"/>
          <w:pgMar w:top="560" w:right="0" w:bottom="280" w:left="260" w:header="720" w:footer="720" w:gutter="0"/>
          <w:cols w:space="720"/>
        </w:sectPr>
      </w:pPr>
    </w:p>
    <w:tbl>
      <w:tblPr>
        <w:tblStyle w:val="TableNormal"/>
        <w:tblW w:w="16340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684"/>
        <w:gridCol w:w="1751"/>
        <w:gridCol w:w="2029"/>
        <w:gridCol w:w="1467"/>
        <w:gridCol w:w="1443"/>
        <w:gridCol w:w="1611"/>
        <w:gridCol w:w="512"/>
        <w:gridCol w:w="397"/>
        <w:gridCol w:w="589"/>
        <w:gridCol w:w="997"/>
        <w:gridCol w:w="987"/>
        <w:gridCol w:w="1131"/>
      </w:tblGrid>
      <w:tr w:rsidR="00150106" w:rsidRPr="005118AB" w:rsidTr="00150106">
        <w:trPr>
          <w:trHeight w:val="1463"/>
        </w:trPr>
        <w:tc>
          <w:tcPr>
            <w:tcW w:w="1742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84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2029" w:type="dxa"/>
          </w:tcPr>
          <w:p w:rsidR="00150106" w:rsidRPr="005118AB" w:rsidRDefault="00150106" w:rsidP="00150106">
            <w:pPr>
              <w:pStyle w:val="TableParagraph"/>
              <w:spacing w:line="209" w:lineRule="exact"/>
              <w:ind w:left="121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Фестивалъ</w:t>
            </w:r>
            <w:r w:rsidRPr="005118AB">
              <w:rPr>
                <w:spacing w:val="-5"/>
                <w:w w:val="105"/>
                <w:sz w:val="19"/>
                <w:lang w:val="ru-RU"/>
              </w:rPr>
              <w:t xml:space="preserve"> </w:t>
            </w:r>
            <w:r w:rsidRPr="005118AB">
              <w:rPr>
                <w:w w:val="105"/>
                <w:sz w:val="19"/>
                <w:lang w:val="ru-RU"/>
              </w:rPr>
              <w:t>красок</w:t>
            </w:r>
          </w:p>
          <w:p w:rsidR="00150106" w:rsidRPr="005118AB" w:rsidRDefault="00150106" w:rsidP="00150106">
            <w:pPr>
              <w:pStyle w:val="TableParagraph"/>
              <w:spacing w:before="16" w:line="252" w:lineRule="auto"/>
              <w:ind w:left="126" w:right="276" w:hanging="4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«Все</w:t>
            </w:r>
            <w:r w:rsidRPr="005118AB">
              <w:rPr>
                <w:spacing w:val="-3"/>
                <w:w w:val="105"/>
                <w:sz w:val="19"/>
                <w:lang w:val="ru-RU"/>
              </w:rPr>
              <w:t xml:space="preserve"> </w:t>
            </w:r>
            <w:r w:rsidRPr="005118AB">
              <w:rPr>
                <w:w w:val="105"/>
                <w:sz w:val="19"/>
                <w:lang w:val="ru-RU"/>
              </w:rPr>
              <w:t>краски</w:t>
            </w:r>
            <w:r w:rsidRPr="005118AB">
              <w:rPr>
                <w:spacing w:val="-10"/>
                <w:w w:val="105"/>
                <w:sz w:val="19"/>
                <w:lang w:val="ru-RU"/>
              </w:rPr>
              <w:t xml:space="preserve"> </w:t>
            </w:r>
            <w:r w:rsidRPr="005118AB">
              <w:rPr>
                <w:w w:val="105"/>
                <w:sz w:val="19"/>
                <w:lang w:val="ru-RU"/>
              </w:rPr>
              <w:t>мира»</w:t>
            </w:r>
            <w:r w:rsidRPr="005118AB">
              <w:rPr>
                <w:spacing w:val="-47"/>
                <w:w w:val="105"/>
                <w:sz w:val="19"/>
                <w:lang w:val="ru-RU"/>
              </w:rPr>
              <w:t xml:space="preserve"> </w:t>
            </w:r>
          </w:p>
          <w:p w:rsidR="00150106" w:rsidRPr="005118AB" w:rsidRDefault="00150106" w:rsidP="00150106">
            <w:pPr>
              <w:pStyle w:val="TableParagraph"/>
              <w:spacing w:before="2" w:line="252" w:lineRule="auto"/>
              <w:ind w:left="124" w:right="374" w:hanging="2"/>
              <w:rPr>
                <w:sz w:val="19"/>
                <w:lang w:val="ru-RU"/>
              </w:rPr>
            </w:pPr>
          </w:p>
        </w:tc>
        <w:tc>
          <w:tcPr>
            <w:tcW w:w="1467" w:type="dxa"/>
          </w:tcPr>
          <w:p w:rsidR="00150106" w:rsidRPr="005118AB" w:rsidRDefault="00150106" w:rsidP="00150106">
            <w:pPr>
              <w:pStyle w:val="TableParagraph"/>
              <w:tabs>
                <w:tab w:val="left" w:pos="578"/>
              </w:tabs>
              <w:spacing w:line="209" w:lineRule="exact"/>
              <w:ind w:left="127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МБУ МЦ</w:t>
            </w:r>
          </w:p>
        </w:tc>
        <w:tc>
          <w:tcPr>
            <w:tcW w:w="1443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left="164" w:right="94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397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right="61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589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left="146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997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gridSpan w:val="2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</w:tr>
      <w:tr w:rsidR="00150106" w:rsidRPr="005118AB" w:rsidTr="00150106">
        <w:trPr>
          <w:trHeight w:val="3382"/>
        </w:trPr>
        <w:tc>
          <w:tcPr>
            <w:tcW w:w="1742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84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2029" w:type="dxa"/>
          </w:tcPr>
          <w:p w:rsidR="00150106" w:rsidRPr="005118AB" w:rsidRDefault="00150106" w:rsidP="00150106">
            <w:pPr>
              <w:pStyle w:val="TableParagraph"/>
              <w:ind w:left="68" w:hanging="68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 xml:space="preserve"> Молодежная</w:t>
            </w:r>
          </w:p>
          <w:p w:rsidR="00150106" w:rsidRPr="005118AB" w:rsidRDefault="00150106" w:rsidP="00150106">
            <w:pPr>
              <w:pStyle w:val="TableParagraph"/>
              <w:spacing w:before="12"/>
              <w:ind w:left="124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квест-игра</w:t>
            </w:r>
          </w:p>
          <w:p w:rsidR="00150106" w:rsidRPr="005118AB" w:rsidRDefault="00150106" w:rsidP="00150106">
            <w:pPr>
              <w:pStyle w:val="TableParagraph"/>
              <w:spacing w:before="36"/>
              <w:ind w:left="123"/>
              <w:rPr>
                <w:sz w:val="19"/>
                <w:lang w:val="ru-RU"/>
              </w:rPr>
            </w:pPr>
            <w:r w:rsidRPr="005118AB">
              <w:rPr>
                <w:sz w:val="19"/>
                <w:lang w:val="ru-RU"/>
              </w:rPr>
              <w:t>«Вечерний</w:t>
            </w:r>
            <w:r w:rsidRPr="005118AB">
              <w:rPr>
                <w:spacing w:val="8"/>
                <w:sz w:val="19"/>
                <w:lang w:val="ru-RU"/>
              </w:rPr>
              <w:t xml:space="preserve"> </w:t>
            </w:r>
            <w:r w:rsidRPr="005118AB">
              <w:rPr>
                <w:sz w:val="19"/>
                <w:lang w:val="ru-RU"/>
              </w:rPr>
              <w:t>дозор»</w:t>
            </w:r>
          </w:p>
          <w:p w:rsidR="00150106" w:rsidRPr="005118AB" w:rsidRDefault="00150106" w:rsidP="00150106">
            <w:pPr>
              <w:pStyle w:val="TableParagraph"/>
              <w:spacing w:before="8"/>
              <w:rPr>
                <w:sz w:val="18"/>
                <w:lang w:val="ru-RU"/>
              </w:rPr>
            </w:pPr>
          </w:p>
          <w:p w:rsidR="00150106" w:rsidRPr="005118AB" w:rsidRDefault="00150106" w:rsidP="00150106">
            <w:pPr>
              <w:pStyle w:val="TableParagraph"/>
              <w:spacing w:before="1"/>
              <w:ind w:left="124"/>
              <w:rPr>
                <w:sz w:val="19"/>
                <w:lang w:val="ru-RU"/>
              </w:rPr>
            </w:pPr>
          </w:p>
        </w:tc>
        <w:tc>
          <w:tcPr>
            <w:tcW w:w="1467" w:type="dxa"/>
          </w:tcPr>
          <w:p w:rsidR="00150106" w:rsidRPr="005118AB" w:rsidRDefault="00150106" w:rsidP="00150106">
            <w:pPr>
              <w:pStyle w:val="TableParagraph"/>
              <w:spacing w:line="204" w:lineRule="exact"/>
              <w:ind w:left="170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</w:rPr>
              <w:t>МБУ</w:t>
            </w:r>
            <w:r w:rsidRPr="005118AB">
              <w:rPr>
                <w:w w:val="105"/>
                <w:sz w:val="19"/>
                <w:lang w:val="ru-RU"/>
              </w:rPr>
              <w:t xml:space="preserve"> МЦ</w:t>
            </w:r>
          </w:p>
          <w:p w:rsidR="00150106" w:rsidRPr="005118AB" w:rsidRDefault="00150106" w:rsidP="00150106">
            <w:pPr>
              <w:pStyle w:val="TableParagraph"/>
              <w:spacing w:before="3"/>
              <w:rPr>
                <w:sz w:val="27"/>
              </w:rPr>
            </w:pPr>
          </w:p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  <w:p w:rsidR="00150106" w:rsidRPr="005118AB" w:rsidRDefault="00150106" w:rsidP="00150106">
            <w:pPr>
              <w:pStyle w:val="TableParagraph"/>
              <w:spacing w:before="7"/>
              <w:rPr>
                <w:sz w:val="24"/>
              </w:rPr>
            </w:pPr>
          </w:p>
          <w:p w:rsidR="00150106" w:rsidRPr="005118AB" w:rsidRDefault="00150106" w:rsidP="00150106">
            <w:pPr>
              <w:pStyle w:val="TableParagraph"/>
              <w:ind w:left="124"/>
              <w:rPr>
                <w:sz w:val="19"/>
                <w:lang w:val="ru-RU"/>
              </w:rPr>
            </w:pPr>
          </w:p>
        </w:tc>
        <w:tc>
          <w:tcPr>
            <w:tcW w:w="1443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4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  <w:p w:rsidR="00150106" w:rsidRPr="005118AB" w:rsidRDefault="00150106" w:rsidP="00150106">
            <w:pPr>
              <w:pStyle w:val="TableParagraph"/>
              <w:spacing w:line="187" w:lineRule="exact"/>
              <w:ind w:left="164" w:right="94"/>
              <w:jc w:val="center"/>
              <w:rPr>
                <w:sz w:val="18"/>
                <w:lang w:val="ru-RU"/>
              </w:rPr>
            </w:pPr>
          </w:p>
        </w:tc>
        <w:tc>
          <w:tcPr>
            <w:tcW w:w="397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6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  <w:p w:rsidR="00150106" w:rsidRPr="005118AB" w:rsidRDefault="00150106" w:rsidP="00150106">
            <w:pPr>
              <w:pStyle w:val="TableParagraph"/>
              <w:spacing w:line="187" w:lineRule="exact"/>
              <w:ind w:right="66"/>
              <w:jc w:val="right"/>
              <w:rPr>
                <w:sz w:val="18"/>
                <w:lang w:val="ru-RU"/>
              </w:rPr>
            </w:pPr>
          </w:p>
        </w:tc>
        <w:tc>
          <w:tcPr>
            <w:tcW w:w="58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2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  <w:p w:rsidR="00150106" w:rsidRPr="005118AB" w:rsidRDefault="00150106" w:rsidP="00150106">
            <w:pPr>
              <w:pStyle w:val="TableParagraph"/>
              <w:spacing w:line="187" w:lineRule="exact"/>
              <w:ind w:left="132"/>
              <w:rPr>
                <w:sz w:val="18"/>
                <w:lang w:val="ru-RU"/>
              </w:rPr>
            </w:pPr>
          </w:p>
        </w:tc>
        <w:tc>
          <w:tcPr>
            <w:tcW w:w="997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</w:tr>
      <w:tr w:rsidR="00150106" w:rsidRPr="005118AB" w:rsidTr="00150106">
        <w:trPr>
          <w:trHeight w:val="1458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</w:tcPr>
          <w:p w:rsidR="00150106" w:rsidRPr="005118AB" w:rsidRDefault="00150106" w:rsidP="00150106">
            <w:pPr>
              <w:pStyle w:val="TableParagraph"/>
              <w:spacing w:line="204" w:lineRule="exact"/>
              <w:ind w:left="127"/>
              <w:rPr>
                <w:sz w:val="19"/>
              </w:rPr>
            </w:pPr>
            <w:r w:rsidRPr="005118AB">
              <w:rPr>
                <w:w w:val="105"/>
                <w:sz w:val="19"/>
              </w:rPr>
              <w:t>Акция</w:t>
            </w:r>
            <w:r w:rsidRPr="005118AB">
              <w:rPr>
                <w:spacing w:val="-2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«Открой</w:t>
            </w:r>
            <w:r w:rsidRPr="005118AB">
              <w:rPr>
                <w:spacing w:val="-3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свой</w:t>
            </w:r>
          </w:p>
          <w:p w:rsidR="00150106" w:rsidRPr="005118AB" w:rsidRDefault="00150106" w:rsidP="00150106">
            <w:pPr>
              <w:pStyle w:val="TableParagraph"/>
              <w:spacing w:before="12"/>
              <w:ind w:left="121"/>
              <w:rPr>
                <w:sz w:val="19"/>
              </w:rPr>
            </w:pPr>
            <w:r w:rsidRPr="005118AB">
              <w:rPr>
                <w:w w:val="105"/>
                <w:sz w:val="19"/>
              </w:rPr>
              <w:t>бизнес»</w:t>
            </w:r>
          </w:p>
        </w:tc>
        <w:tc>
          <w:tcPr>
            <w:tcW w:w="1467" w:type="dxa"/>
          </w:tcPr>
          <w:p w:rsidR="00150106" w:rsidRPr="005118AB" w:rsidRDefault="00150106" w:rsidP="00150106">
            <w:pPr>
              <w:pStyle w:val="TableParagraph"/>
              <w:spacing w:line="204" w:lineRule="exact"/>
              <w:ind w:left="122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</w:rPr>
              <w:t>МБУ</w:t>
            </w:r>
            <w:r w:rsidRPr="005118AB">
              <w:rPr>
                <w:w w:val="105"/>
                <w:sz w:val="19"/>
                <w:lang w:val="ru-RU"/>
              </w:rPr>
              <w:t xml:space="preserve"> МЦ</w:t>
            </w:r>
          </w:p>
          <w:p w:rsidR="00150106" w:rsidRPr="005118AB" w:rsidRDefault="00150106" w:rsidP="00150106">
            <w:pPr>
              <w:pStyle w:val="TableParagraph"/>
              <w:spacing w:before="10"/>
              <w:rPr>
                <w:sz w:val="26"/>
              </w:rPr>
            </w:pPr>
          </w:p>
          <w:p w:rsidR="00150106" w:rsidRPr="005118AB" w:rsidRDefault="00150106" w:rsidP="00150106">
            <w:pPr>
              <w:pStyle w:val="TableParagraph"/>
              <w:ind w:left="124"/>
              <w:rPr>
                <w:sz w:val="19"/>
                <w:lang w:val="ru-RU"/>
              </w:rPr>
            </w:pPr>
          </w:p>
        </w:tc>
        <w:tc>
          <w:tcPr>
            <w:tcW w:w="1443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150106" w:rsidRPr="005118AB" w:rsidRDefault="00150106" w:rsidP="00150106">
            <w:pPr>
              <w:pStyle w:val="TableParagraph"/>
              <w:spacing w:line="187" w:lineRule="exact"/>
              <w:ind w:left="164" w:right="94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397" w:type="dxa"/>
          </w:tcPr>
          <w:p w:rsidR="00150106" w:rsidRPr="005118AB" w:rsidRDefault="00150106" w:rsidP="00150106">
            <w:pPr>
              <w:pStyle w:val="TableParagraph"/>
              <w:spacing w:line="187" w:lineRule="exact"/>
              <w:ind w:right="6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589" w:type="dxa"/>
          </w:tcPr>
          <w:p w:rsidR="00150106" w:rsidRPr="005118AB" w:rsidRDefault="00150106" w:rsidP="00150106">
            <w:pPr>
              <w:pStyle w:val="TableParagraph"/>
              <w:spacing w:line="187" w:lineRule="exact"/>
              <w:ind w:left="132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1453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 w:rsidRPr="005118AB">
              <w:rPr>
                <w:w w:val="105"/>
                <w:sz w:val="19"/>
              </w:rPr>
              <w:t>Встреча</w:t>
            </w:r>
            <w:r w:rsidRPr="005118AB">
              <w:rPr>
                <w:spacing w:val="5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с</w:t>
            </w:r>
          </w:p>
          <w:p w:rsidR="00150106" w:rsidRPr="005118AB" w:rsidRDefault="00150106" w:rsidP="00150106">
            <w:pPr>
              <w:pStyle w:val="TableParagraph"/>
              <w:spacing w:before="12"/>
              <w:ind w:left="124"/>
              <w:rPr>
                <w:sz w:val="19"/>
              </w:rPr>
            </w:pPr>
            <w:r w:rsidRPr="005118AB">
              <w:rPr>
                <w:w w:val="105"/>
                <w:sz w:val="19"/>
              </w:rPr>
              <w:t>молодежью</w:t>
            </w:r>
          </w:p>
        </w:tc>
        <w:tc>
          <w:tcPr>
            <w:tcW w:w="1467" w:type="dxa"/>
          </w:tcPr>
          <w:p w:rsidR="00150106" w:rsidRPr="005118AB" w:rsidRDefault="00150106" w:rsidP="00150106">
            <w:pPr>
              <w:pStyle w:val="TableParagraph"/>
              <w:spacing w:before="5"/>
              <w:rPr>
                <w:sz w:val="2"/>
              </w:rPr>
            </w:pPr>
          </w:p>
          <w:p w:rsidR="00150106" w:rsidRPr="005118AB" w:rsidRDefault="00150106" w:rsidP="00150106">
            <w:pPr>
              <w:pStyle w:val="TableParagraph"/>
              <w:spacing w:line="139" w:lineRule="exact"/>
              <w:ind w:left="125"/>
              <w:rPr>
                <w:sz w:val="20"/>
                <w:szCs w:val="20"/>
                <w:lang w:val="ru-RU"/>
              </w:rPr>
            </w:pPr>
            <w:r w:rsidRPr="005118AB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6144EBDA" wp14:editId="2C190049">
                  <wp:extent cx="277361" cy="88392"/>
                  <wp:effectExtent l="0" t="0" r="0" b="0"/>
                  <wp:docPr id="18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3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1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8AB">
              <w:rPr>
                <w:sz w:val="13"/>
                <w:lang w:val="ru-RU"/>
              </w:rPr>
              <w:t xml:space="preserve"> </w:t>
            </w:r>
            <w:r w:rsidRPr="005118AB">
              <w:rPr>
                <w:sz w:val="20"/>
                <w:szCs w:val="20"/>
                <w:lang w:val="ru-RU"/>
              </w:rPr>
              <w:t>МЦ</w:t>
            </w:r>
          </w:p>
          <w:p w:rsidR="00150106" w:rsidRPr="005118AB" w:rsidRDefault="00150106" w:rsidP="00150106">
            <w:pPr>
              <w:pStyle w:val="TableParagraph"/>
              <w:spacing w:before="10"/>
              <w:rPr>
                <w:sz w:val="10"/>
              </w:rPr>
            </w:pPr>
          </w:p>
          <w:p w:rsidR="00150106" w:rsidRPr="005118AB" w:rsidRDefault="00150106" w:rsidP="00150106">
            <w:pPr>
              <w:pStyle w:val="TableParagraph"/>
              <w:spacing w:line="134" w:lineRule="exact"/>
              <w:rPr>
                <w:sz w:val="13"/>
                <w:lang w:val="ru-RU"/>
              </w:rPr>
            </w:pPr>
          </w:p>
        </w:tc>
        <w:tc>
          <w:tcPr>
            <w:tcW w:w="1443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4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397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6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58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2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7E61B9">
        <w:trPr>
          <w:trHeight w:val="972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</w:tcPr>
          <w:p w:rsidR="00150106" w:rsidRPr="005118AB" w:rsidRDefault="00150106" w:rsidP="00150106">
            <w:pPr>
              <w:pStyle w:val="TableParagraph"/>
              <w:spacing w:line="194" w:lineRule="exact"/>
              <w:ind w:left="125"/>
              <w:rPr>
                <w:sz w:val="19"/>
              </w:rPr>
            </w:pPr>
            <w:r w:rsidRPr="005118AB">
              <w:rPr>
                <w:w w:val="95"/>
                <w:sz w:val="19"/>
              </w:rPr>
              <w:t>Квест</w:t>
            </w:r>
            <w:r w:rsidRPr="005118AB">
              <w:rPr>
                <w:spacing w:val="3"/>
                <w:w w:val="95"/>
                <w:sz w:val="19"/>
              </w:rPr>
              <w:t xml:space="preserve"> </w:t>
            </w:r>
            <w:r w:rsidRPr="005118AB">
              <w:rPr>
                <w:w w:val="95"/>
                <w:sz w:val="19"/>
              </w:rPr>
              <w:t>«М</w:t>
            </w:r>
            <w:r w:rsidRPr="005118AB">
              <w:rPr>
                <w:w w:val="95"/>
                <w:sz w:val="19"/>
                <w:lang w:val="ru-RU"/>
              </w:rPr>
              <w:t>ы</w:t>
            </w:r>
            <w:r w:rsidRPr="005118AB">
              <w:rPr>
                <w:w w:val="90"/>
                <w:sz w:val="19"/>
              </w:rPr>
              <w:t>—</w:t>
            </w:r>
          </w:p>
          <w:p w:rsidR="00150106" w:rsidRPr="005118AB" w:rsidRDefault="00150106" w:rsidP="00150106">
            <w:pPr>
              <w:pStyle w:val="TableParagraph"/>
              <w:spacing w:before="16" w:line="252" w:lineRule="auto"/>
              <w:ind w:left="123" w:right="276" w:hanging="2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</w:rPr>
              <w:t>будущее</w:t>
            </w:r>
            <w:r w:rsidRPr="005118AB">
              <w:rPr>
                <w:spacing w:val="1"/>
                <w:w w:val="105"/>
                <w:sz w:val="19"/>
              </w:rPr>
              <w:t xml:space="preserve"> </w:t>
            </w:r>
            <w:r w:rsidRPr="005118AB">
              <w:rPr>
                <w:sz w:val="19"/>
              </w:rPr>
              <w:t>Татарстана»</w:t>
            </w:r>
          </w:p>
        </w:tc>
        <w:tc>
          <w:tcPr>
            <w:tcW w:w="1467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122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</w:rPr>
              <w:t>МБУ</w:t>
            </w:r>
            <w:r w:rsidRPr="005118AB">
              <w:rPr>
                <w:sz w:val="19"/>
                <w:lang w:val="ru-RU"/>
              </w:rPr>
              <w:t xml:space="preserve"> МЦ</w:t>
            </w:r>
          </w:p>
          <w:p w:rsidR="00150106" w:rsidRPr="005118AB" w:rsidRDefault="00150106" w:rsidP="00150106">
            <w:pPr>
              <w:pStyle w:val="TableParagraph"/>
              <w:spacing w:line="134" w:lineRule="exact"/>
              <w:rPr>
                <w:sz w:val="19"/>
              </w:rPr>
            </w:pPr>
          </w:p>
        </w:tc>
        <w:tc>
          <w:tcPr>
            <w:tcW w:w="1443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4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  <w:p w:rsidR="00150106" w:rsidRPr="005118AB" w:rsidRDefault="00150106" w:rsidP="00150106">
            <w:pPr>
              <w:pStyle w:val="TableParagraph"/>
              <w:spacing w:line="178" w:lineRule="exact"/>
              <w:ind w:left="164" w:right="94"/>
              <w:rPr>
                <w:sz w:val="18"/>
                <w:lang w:val="ru-RU"/>
              </w:rPr>
            </w:pPr>
          </w:p>
        </w:tc>
        <w:tc>
          <w:tcPr>
            <w:tcW w:w="397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6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  <w:p w:rsidR="00150106" w:rsidRPr="005118AB" w:rsidRDefault="00150106" w:rsidP="00150106">
            <w:pPr>
              <w:pStyle w:val="TableParagraph"/>
              <w:spacing w:line="178" w:lineRule="exact"/>
              <w:ind w:right="66"/>
              <w:jc w:val="right"/>
              <w:rPr>
                <w:sz w:val="18"/>
                <w:lang w:val="ru-RU"/>
              </w:rPr>
            </w:pPr>
          </w:p>
        </w:tc>
        <w:tc>
          <w:tcPr>
            <w:tcW w:w="58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2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  <w:p w:rsidR="00150106" w:rsidRPr="005118AB" w:rsidRDefault="00150106" w:rsidP="00150106">
            <w:pPr>
              <w:pStyle w:val="TableParagraph"/>
              <w:spacing w:line="178" w:lineRule="exact"/>
              <w:ind w:left="132"/>
              <w:rPr>
                <w:sz w:val="18"/>
                <w:lang w:val="ru-RU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</w:tbl>
    <w:p w:rsidR="0020746B" w:rsidRPr="005118AB" w:rsidRDefault="0020746B" w:rsidP="007E61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Подпрограмма-7</w:t>
      </w: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 xml:space="preserve">«Поддержка сельской молодежи </w:t>
      </w: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Мамадышского муниципального района на 2021-2025 годы»</w:t>
      </w: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 Подпрограммы-7</w:t>
      </w:r>
    </w:p>
    <w:p w:rsidR="0020746B" w:rsidRPr="005118AB" w:rsidRDefault="0020746B" w:rsidP="0020746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2484"/>
        <w:gridCol w:w="2475"/>
        <w:gridCol w:w="2237"/>
        <w:gridCol w:w="2145"/>
        <w:gridCol w:w="2888"/>
        <w:gridCol w:w="24"/>
        <w:gridCol w:w="21"/>
      </w:tblGrid>
      <w:tr w:rsidR="0020746B" w:rsidRPr="005118AB" w:rsidTr="0020746B">
        <w:trPr>
          <w:gridAfter w:val="2"/>
          <w:wAfter w:w="15" w:type="pct"/>
          <w:trHeight w:val="841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Подпрограммы-7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Подпрограмма-7 «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Поддержка с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ельской молодежи Мамадышского муниципального района на 2023-2025 годы» (далее – Подпрограмма-7).</w:t>
            </w:r>
          </w:p>
        </w:tc>
      </w:tr>
      <w:tr w:rsidR="0020746B" w:rsidRPr="005118AB" w:rsidTr="0020746B">
        <w:trPr>
          <w:gridAfter w:val="2"/>
          <w:wAfter w:w="15" w:type="pct"/>
          <w:trHeight w:val="82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20746B" w:rsidRPr="005118AB" w:rsidRDefault="0020746B" w:rsidP="0020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Подпрограммы-7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 и спорта Исполнительного комитета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Татарстан. </w:t>
            </w:r>
          </w:p>
        </w:tc>
      </w:tr>
      <w:tr w:rsidR="0020746B" w:rsidRPr="005118AB" w:rsidTr="0020746B">
        <w:trPr>
          <w:gridAfter w:val="2"/>
          <w:wAfter w:w="15" w:type="pct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Подпрограммы-7 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 и спорта Исполнительного комитет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20746B" w:rsidRPr="005118AB" w:rsidTr="0020746B">
        <w:trPr>
          <w:gridAfter w:val="2"/>
          <w:wAfter w:w="15" w:type="pct"/>
          <w:trHeight w:val="1128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Цели Подпрограммы-7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335665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- повышение социальной и экономической активности сельской молодежи Мамадышского муниципального района.</w:t>
            </w:r>
          </w:p>
        </w:tc>
      </w:tr>
      <w:tr w:rsidR="0020746B" w:rsidRPr="005118AB" w:rsidTr="0020746B">
        <w:trPr>
          <w:gridAfter w:val="2"/>
          <w:wAfter w:w="15" w:type="pct"/>
          <w:trHeight w:val="1128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335665" w:rsidP="0033566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20746B" w:rsidRPr="005118AB">
              <w:rPr>
                <w:rFonts w:ascii="Times New Roman" w:hAnsi="Times New Roman" w:cs="Times New Roman"/>
                <w:sz w:val="28"/>
                <w:szCs w:val="28"/>
              </w:rPr>
              <w:t>адачи Подпрограммы-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создание системы информационного обеспечения сельской молодежи</w:t>
            </w:r>
            <w:r w:rsidRPr="005118AB">
              <w:rPr>
                <w:sz w:val="28"/>
                <w:szCs w:val="28"/>
              </w:rPr>
              <w:t>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создание условий для повышения социальной активности сельской молодежи;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создание условий для повышения экономической активности сельской молодежи;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создание условий для реализации творческого потенциала сельской молодёжи;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  <w:szCs w:val="28"/>
              </w:rPr>
              <w:lastRenderedPageBreak/>
              <w:t xml:space="preserve">создание условий для </w:t>
            </w:r>
            <w:r w:rsidRPr="005118AB">
              <w:rPr>
                <w:sz w:val="28"/>
              </w:rPr>
              <w:t>вовлечения молодежи, проживающей в сельской местности в общественную жизнь района;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содействие в развитии молодежных общественных организации и движений;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формирование кадрового резерва в сфере молодежной политики.</w:t>
            </w:r>
          </w:p>
        </w:tc>
      </w:tr>
      <w:tr w:rsidR="0020746B" w:rsidRPr="005118AB" w:rsidTr="0020746B">
        <w:trPr>
          <w:gridAfter w:val="2"/>
          <w:wAfter w:w="15" w:type="pct"/>
          <w:trHeight w:val="848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Подпрограммы-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– 2025 годы.</w:t>
            </w:r>
          </w:p>
        </w:tc>
      </w:tr>
      <w:tr w:rsidR="0020746B" w:rsidRPr="005118AB" w:rsidTr="0020746B">
        <w:trPr>
          <w:gridAfter w:val="2"/>
          <w:wAfter w:w="15" w:type="pct"/>
          <w:trHeight w:val="586"/>
        </w:trPr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Подпрограммы-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Источники</w:t>
            </w:r>
          </w:p>
          <w:p w:rsidR="0020746B" w:rsidRPr="005118AB" w:rsidRDefault="0020746B" w:rsidP="0020746B">
            <w:pPr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318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Годы реализации Подпрограммы-</w:t>
            </w:r>
            <w:r w:rsidR="00335665" w:rsidRPr="005118AB">
              <w:rPr>
                <w:rFonts w:ascii="Times New Roman" w:hAnsi="Times New Roman" w:cs="Times New Roman"/>
              </w:rPr>
              <w:t>7</w:t>
            </w:r>
          </w:p>
        </w:tc>
      </w:tr>
      <w:tr w:rsidR="00335665" w:rsidRPr="005118AB" w:rsidTr="00335665">
        <w:trPr>
          <w:gridAfter w:val="1"/>
          <w:wAfter w:w="7" w:type="pct"/>
          <w:trHeight w:val="525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Всего за период 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r w:rsidRPr="005118AB">
              <w:rPr>
                <w:rFonts w:ascii="Times New Roman" w:hAnsi="Times New Roman" w:cs="Times New Roman"/>
                <w:sz w:val="20"/>
                <w:szCs w:val="20"/>
                <w:rtl/>
              </w:rPr>
              <w:t>٭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335665" w:rsidRPr="005118AB" w:rsidTr="00335665">
        <w:trPr>
          <w:gridAfter w:val="1"/>
          <w:wAfter w:w="7" w:type="pct"/>
          <w:trHeight w:val="525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35665" w:rsidRPr="005118AB" w:rsidTr="00335665">
        <w:trPr>
          <w:gridAfter w:val="1"/>
          <w:wAfter w:w="7" w:type="pct"/>
          <w:trHeight w:val="525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65" w:rsidRPr="005118AB" w:rsidTr="00335665">
        <w:trPr>
          <w:gridAfter w:val="1"/>
          <w:wAfter w:w="7" w:type="pct"/>
          <w:trHeight w:val="525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Республиканский</w:t>
            </w:r>
          </w:p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65" w:rsidRPr="005118AB" w:rsidTr="00335665">
        <w:trPr>
          <w:gridAfter w:val="1"/>
          <w:wAfter w:w="7" w:type="pct"/>
          <w:trHeight w:val="385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65" w:rsidRPr="005118AB" w:rsidTr="00335665">
        <w:trPr>
          <w:trHeight w:val="421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335665">
            <w:pPr>
              <w:ind w:lef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           600 000,00</w:t>
            </w:r>
          </w:p>
        </w:tc>
      </w:tr>
      <w:tr w:rsidR="0020746B" w:rsidRPr="005118AB" w:rsidTr="0020746B">
        <w:trPr>
          <w:gridAfter w:val="2"/>
          <w:wAfter w:w="15" w:type="pct"/>
          <w:trHeight w:val="1159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* Объем средств на 202</w:t>
            </w:r>
            <w:r w:rsidR="00335665" w:rsidRPr="005118AB">
              <w:rPr>
                <w:rFonts w:ascii="Times New Roman" w:hAnsi="Times New Roman" w:cs="Times New Roman"/>
              </w:rPr>
              <w:t>3</w:t>
            </w:r>
            <w:r w:rsidRPr="005118AB">
              <w:rPr>
                <w:rFonts w:ascii="Times New Roman" w:hAnsi="Times New Roman" w:cs="Times New Roman"/>
              </w:rPr>
              <w:t>-2025 годы носит прогнозный характер, определяется Решением Совета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bCs/>
              </w:rPr>
              <w:t>Мамадышского</w:t>
            </w:r>
            <w:r w:rsidRPr="005118AB">
              <w:rPr>
                <w:rFonts w:ascii="Times New Roman" w:hAnsi="Times New Roman" w:cs="Times New Roman"/>
              </w:rPr>
              <w:t xml:space="preserve">  муниципального района Республики Татарстан о бюджете на соответствующий финансовый год и плановый период. </w:t>
            </w:r>
          </w:p>
        </w:tc>
      </w:tr>
      <w:tr w:rsidR="0020746B" w:rsidRPr="005118AB" w:rsidTr="0020746B">
        <w:trPr>
          <w:gridAfter w:val="2"/>
          <w:wAfter w:w="15" w:type="pct"/>
          <w:trHeight w:val="525"/>
        </w:trPr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Подпрограммы-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 показатели эффективности</w:t>
            </w:r>
          </w:p>
        </w:tc>
        <w:tc>
          <w:tcPr>
            <w:tcW w:w="400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Подпрограммы-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предполагается достичь увеличения: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численность сельской молодежи, охваченной всеми видами консультаций (индивидуальной, электронной, телефонной);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18AB">
              <w:rPr>
                <w:rFonts w:ascii="Times New Roman" w:hAnsi="Times New Roman" w:cs="Times New Roman"/>
                <w:sz w:val="28"/>
              </w:rPr>
              <w:t xml:space="preserve">удельного веса сельской молодежи, участвующей в программах социального развития села и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обучившейся социальному проектированию; 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18AB">
              <w:rPr>
                <w:rFonts w:ascii="Times New Roman" w:hAnsi="Times New Roman" w:cs="Times New Roman"/>
                <w:sz w:val="28"/>
              </w:rPr>
              <w:t xml:space="preserve"> удельного веса сельской молодежи, обучившейся основам бизнес-планирования;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18AB">
              <w:rPr>
                <w:rFonts w:ascii="Times New Roman" w:hAnsi="Times New Roman" w:cs="Times New Roman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</w:rPr>
              <w:t>удельного веса сельской молодежи, вовлеченной в интеллектуально-творческие мероприятия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участвующих в молодежных общественных объединениях района;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18AB">
              <w:rPr>
                <w:rFonts w:ascii="Times New Roman" w:hAnsi="Times New Roman" w:cs="Times New Roman"/>
                <w:sz w:val="28"/>
              </w:rPr>
              <w:t xml:space="preserve">доли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молодых людей – депутатов поселений, входящих в состав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5118AB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0746B" w:rsidRPr="005118AB" w:rsidTr="0020746B">
        <w:trPr>
          <w:gridAfter w:val="2"/>
          <w:wAfter w:w="15" w:type="pct"/>
          <w:trHeight w:val="525"/>
        </w:trPr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реализацией Подпрограммы-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Татарстан.</w:t>
            </w:r>
          </w:p>
        </w:tc>
      </w:tr>
    </w:tbl>
    <w:p w:rsidR="0020746B" w:rsidRPr="005118AB" w:rsidRDefault="0020746B" w:rsidP="0020746B">
      <w:pPr>
        <w:tabs>
          <w:tab w:val="left" w:pos="2552"/>
          <w:tab w:val="left" w:pos="5670"/>
        </w:tabs>
        <w:ind w:right="-1"/>
        <w:rPr>
          <w:sz w:val="28"/>
          <w:szCs w:val="28"/>
        </w:rPr>
      </w:pPr>
    </w:p>
    <w:p w:rsidR="00335665" w:rsidRPr="005118AB" w:rsidRDefault="00335665" w:rsidP="00207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сферы реализации Подрограммы</w:t>
      </w:r>
      <w:r w:rsidR="00335665" w:rsidRPr="005118AB">
        <w:rPr>
          <w:rFonts w:ascii="Times New Roman" w:hAnsi="Times New Roman" w:cs="Times New Roman"/>
          <w:b/>
          <w:sz w:val="28"/>
          <w:szCs w:val="28"/>
        </w:rPr>
        <w:t>-7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20746B" w:rsidRPr="005118AB" w:rsidRDefault="0020746B" w:rsidP="0020746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 началу 2021 года в Мамадышского муниципальном районе проживают 45 005 человек. Число молодежи в возрасте от 14 до 3</w:t>
      </w:r>
      <w:r w:rsidR="00335665" w:rsidRPr="005118AB">
        <w:rPr>
          <w:rFonts w:ascii="Times New Roman" w:hAnsi="Times New Roman" w:cs="Times New Roman"/>
          <w:sz w:val="28"/>
          <w:szCs w:val="28"/>
        </w:rPr>
        <w:t>5</w:t>
      </w:r>
      <w:r w:rsidRPr="005118AB">
        <w:rPr>
          <w:rFonts w:ascii="Times New Roman" w:hAnsi="Times New Roman" w:cs="Times New Roman"/>
          <w:sz w:val="28"/>
          <w:szCs w:val="28"/>
        </w:rPr>
        <w:t xml:space="preserve"> лет на 01.01.202</w:t>
      </w:r>
      <w:r w:rsidR="00335665" w:rsidRPr="005118AB">
        <w:rPr>
          <w:rFonts w:ascii="Times New Roman" w:hAnsi="Times New Roman" w:cs="Times New Roman"/>
          <w:sz w:val="28"/>
          <w:szCs w:val="28"/>
        </w:rPr>
        <w:t>3</w:t>
      </w:r>
      <w:r w:rsidRPr="005118AB">
        <w:rPr>
          <w:rFonts w:ascii="Times New Roman" w:hAnsi="Times New Roman" w:cs="Times New Roman"/>
          <w:sz w:val="28"/>
          <w:szCs w:val="28"/>
        </w:rPr>
        <w:t xml:space="preserve"> год составило </w:t>
      </w:r>
      <w:r w:rsidR="00335665" w:rsidRPr="005118AB">
        <w:rPr>
          <w:rFonts w:ascii="Times New Roman" w:hAnsi="Times New Roman" w:cs="Times New Roman"/>
          <w:sz w:val="28"/>
          <w:szCs w:val="28"/>
        </w:rPr>
        <w:t>10 964</w:t>
      </w:r>
      <w:r w:rsidRPr="005118AB">
        <w:rPr>
          <w:rFonts w:ascii="Times New Roman" w:hAnsi="Times New Roman" w:cs="Times New Roman"/>
          <w:sz w:val="28"/>
          <w:szCs w:val="28"/>
        </w:rPr>
        <w:t xml:space="preserve"> человек, в том числе молодежи сельского населения - 3 709 человек.  Можно с уверенностью сказать, что сельская молодежь открыта для новых идей и программ, готова работать и проявлять инициативу в решении муниципальных вопросов.</w:t>
      </w:r>
    </w:p>
    <w:p w:rsidR="0020746B" w:rsidRPr="005118AB" w:rsidRDefault="0020746B" w:rsidP="0020746B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 рамках реализации Подпрограммы-</w:t>
      </w:r>
      <w:r w:rsidR="00335665" w:rsidRPr="005118AB">
        <w:rPr>
          <w:sz w:val="28"/>
          <w:szCs w:val="28"/>
        </w:rPr>
        <w:t>7</w:t>
      </w:r>
      <w:r w:rsidRPr="005118AB">
        <w:rPr>
          <w:sz w:val="28"/>
          <w:szCs w:val="28"/>
        </w:rPr>
        <w:t xml:space="preserve"> определены следующие приоритетные направления работы с сельской молодежью: создание системы информационного обеспечения, условий для повышения социальной и экономической активности, содействие духовному, физическому и творческому развитию молодежи.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Активность сельской молодежи в мире информации и коммуникаций за последние 25 лет очень сильно изменилась. Практически не используются в поле активного молодежного обращения такие информационные каналы, как книги, радио и газеты. Основным информационно-ресурсным каналом стала сеть "Интернет". Главная задача в развитии информационной активности сельской молодежи - это оказание информационно-разъяснительной поддержки. В рамках реализации задачи создания условий повышения социальной активности сельской молодежи проводятся соответствующие мероприятия, в том числе: слеты и форумы сельской молодежи. С целью решения задачи содействия духовному, физическому и творческому развитию сельской молодежи проводится мероприятия «Сельский звездопад – Авылым йолдызлары»</w:t>
      </w:r>
      <w:r w:rsidRPr="005118A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118AB">
        <w:rPr>
          <w:rStyle w:val="aff6"/>
          <w:rFonts w:ascii="Times New Roman" w:hAnsi="Times New Roman" w:cs="Times New Roman"/>
          <w:i w:val="0"/>
          <w:sz w:val="28"/>
          <w:szCs w:val="28"/>
        </w:rPr>
        <w:t>Танцевально – музыкальный вечер для молодежи села «Деревенька моя-Минем авылым».</w:t>
      </w:r>
      <w:r w:rsidRPr="00511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46B" w:rsidRPr="005118AB" w:rsidRDefault="0020746B" w:rsidP="00335665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Сельская молодежь является важной частью современного молодого поколения, проблемы которого наиболее ярко выражены в селе. В молодежной среде сельской местности особенно остро проявляются общее снижение уровня жизни, отсутствие условий для трудоустройства, неразвитость культурных потребностей. А результат этого - пренебрежение к созидательной трудовой деятельности, снижение ответственности за состояние общества. Благодаря реализации Подпрограммы</w:t>
      </w:r>
      <w:r w:rsidR="00335665" w:rsidRPr="005118AB">
        <w:rPr>
          <w:sz w:val="28"/>
          <w:szCs w:val="28"/>
        </w:rPr>
        <w:t>-7</w:t>
      </w:r>
      <w:r w:rsidRPr="005118AB">
        <w:rPr>
          <w:sz w:val="28"/>
          <w:szCs w:val="28"/>
        </w:rPr>
        <w:t xml:space="preserve"> сельская молодежь как социальная группа начала приобретать собственное социальное положение, которое характеризуется активным включением в общественную деятельность и проявлением инициатив в решении муниципальных вопросов. Реализация Подпрограммы-</w:t>
      </w:r>
      <w:r w:rsidR="00335665" w:rsidRPr="005118AB">
        <w:rPr>
          <w:sz w:val="28"/>
          <w:szCs w:val="28"/>
        </w:rPr>
        <w:t>7</w:t>
      </w:r>
      <w:r w:rsidRPr="005118AB">
        <w:rPr>
          <w:sz w:val="28"/>
          <w:szCs w:val="28"/>
        </w:rPr>
        <w:t xml:space="preserve"> способствует созданию благоприятных условий для уменьшения миграции молодежи в города и ориентации на поиск трудовой занятости в рамках сельской местности.</w:t>
      </w:r>
    </w:p>
    <w:p w:rsidR="0020746B" w:rsidRPr="005118AB" w:rsidRDefault="0020746B" w:rsidP="00335665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lastRenderedPageBreak/>
        <w:t>На сегодняшний день уже совершен качественный прорыв в системе работы с сельской молодежью, благодаря чему многие усилия и инициативы в молодежной среде приобретут воплощение в рамках реализации Подпрограммы-</w:t>
      </w:r>
      <w:r w:rsidR="00335665" w:rsidRPr="005118AB">
        <w:rPr>
          <w:sz w:val="28"/>
          <w:szCs w:val="28"/>
        </w:rPr>
        <w:t>7</w:t>
      </w:r>
      <w:r w:rsidRPr="005118AB">
        <w:rPr>
          <w:sz w:val="28"/>
          <w:szCs w:val="28"/>
        </w:rPr>
        <w:t>.</w:t>
      </w:r>
    </w:p>
    <w:p w:rsidR="0020746B" w:rsidRPr="005118AB" w:rsidRDefault="0020746B" w:rsidP="00335665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Вышеизложенное свидетельствует об актуальности разработанной системы мероприятий, направленных на улучшение качества жизни сельской молодежи района и достижение полного социально-экономического эффекта.</w:t>
      </w:r>
    </w:p>
    <w:p w:rsidR="0020746B" w:rsidRPr="005118AB" w:rsidRDefault="0020746B" w:rsidP="00335665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 именно в сельской местности строить свое будущее.</w:t>
      </w:r>
    </w:p>
    <w:p w:rsidR="0020746B" w:rsidRPr="005118AB" w:rsidRDefault="0020746B" w:rsidP="003356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1. Основные цели и задачи Подпрограммы-</w:t>
      </w:r>
      <w:r w:rsidR="00335665" w:rsidRPr="005118AB">
        <w:rPr>
          <w:rFonts w:ascii="Times New Roman" w:hAnsi="Times New Roman" w:cs="Times New Roman"/>
          <w:b/>
          <w:sz w:val="28"/>
          <w:szCs w:val="28"/>
        </w:rPr>
        <w:t>7</w:t>
      </w:r>
      <w:r w:rsidRPr="005118AB">
        <w:rPr>
          <w:rFonts w:ascii="Times New Roman" w:hAnsi="Times New Roman" w:cs="Times New Roman"/>
          <w:b/>
          <w:sz w:val="28"/>
          <w:szCs w:val="28"/>
        </w:rPr>
        <w:t>, программные мероприятия, ожидаемые конечные результаты, сроки реализации Подпрограммы-</w:t>
      </w:r>
      <w:r w:rsidR="00335665" w:rsidRPr="005118AB">
        <w:rPr>
          <w:rFonts w:ascii="Times New Roman" w:hAnsi="Times New Roman" w:cs="Times New Roman"/>
          <w:b/>
          <w:sz w:val="28"/>
          <w:szCs w:val="28"/>
        </w:rPr>
        <w:t>7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20746B" w:rsidRPr="005118AB" w:rsidRDefault="0020746B" w:rsidP="0020746B">
      <w:pPr>
        <w:widowControl w:val="0"/>
        <w:tabs>
          <w:tab w:val="left" w:pos="142"/>
        </w:tabs>
        <w:autoSpaceDE w:val="0"/>
        <w:autoSpaceDN w:val="0"/>
        <w:adjustRightInd w:val="0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Цель Подпрограммы-</w:t>
      </w:r>
      <w:r w:rsidR="00335665" w:rsidRPr="005118AB">
        <w:rPr>
          <w:rFonts w:ascii="Times New Roman" w:hAnsi="Times New Roman" w:cs="Times New Roman"/>
          <w:sz w:val="28"/>
          <w:szCs w:val="28"/>
        </w:rPr>
        <w:t>7</w:t>
      </w:r>
      <w:r w:rsidRPr="005118AB">
        <w:rPr>
          <w:rFonts w:ascii="Times New Roman" w:hAnsi="Times New Roman" w:cs="Times New Roman"/>
          <w:sz w:val="28"/>
          <w:szCs w:val="28"/>
        </w:rPr>
        <w:t xml:space="preserve"> – Повышение социальной и экономической активности сельской молодежи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Для достижения поставленной цели требуется решение следующих задач Подпрограммы-</w:t>
      </w:r>
      <w:r w:rsidR="00335665" w:rsidRPr="005118AB">
        <w:rPr>
          <w:rFonts w:ascii="Times New Roman" w:hAnsi="Times New Roman" w:cs="Times New Roman"/>
          <w:sz w:val="28"/>
          <w:szCs w:val="28"/>
        </w:rPr>
        <w:t>7</w:t>
      </w:r>
      <w:r w:rsidRPr="005118AB">
        <w:rPr>
          <w:rFonts w:ascii="Times New Roman" w:hAnsi="Times New Roman" w:cs="Times New Roman"/>
          <w:sz w:val="28"/>
          <w:szCs w:val="28"/>
        </w:rPr>
        <w:t>:</w:t>
      </w:r>
    </w:p>
    <w:p w:rsidR="0020746B" w:rsidRPr="005118AB" w:rsidRDefault="0020746B" w:rsidP="0020746B">
      <w:pPr>
        <w:numPr>
          <w:ilvl w:val="0"/>
          <w:numId w:val="8"/>
        </w:numPr>
        <w:tabs>
          <w:tab w:val="num" w:pos="106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</w:rPr>
        <w:t>Создание системы информационного обеспечения сельской молодежи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Эффективность мероприятий по решению данной задачи будет оцениваться на основе такого показателя, как увеличение доли </w:t>
      </w:r>
      <w:r w:rsidRPr="005118AB">
        <w:rPr>
          <w:rFonts w:ascii="Times New Roman" w:hAnsi="Times New Roman" w:cs="Times New Roman"/>
          <w:sz w:val="28"/>
        </w:rPr>
        <w:t>сельской молодежи, охваченной всеми видами консультаций (индивидуальной, электронной, телефонной), к общему количеству сельской молодежи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numPr>
          <w:ilvl w:val="0"/>
          <w:numId w:val="6"/>
        </w:numPr>
        <w:tabs>
          <w:tab w:val="num" w:pos="106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</w:rPr>
        <w:t>Создание условий для повышения социальной активности сельской молодежи</w:t>
      </w:r>
      <w:r w:rsidRPr="005118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мероприятий по решению данной задачи будет оцениваться на основе такого показателя, как увеличение </w:t>
      </w:r>
      <w:r w:rsidRPr="005118AB">
        <w:rPr>
          <w:rFonts w:ascii="Times New Roman" w:hAnsi="Times New Roman" w:cs="Times New Roman"/>
          <w:sz w:val="28"/>
        </w:rPr>
        <w:t xml:space="preserve">удельного веса сельской молодежи, участвующей в программах социального развития села, </w:t>
      </w:r>
      <w:r w:rsidRPr="005118AB">
        <w:rPr>
          <w:rFonts w:ascii="Times New Roman" w:hAnsi="Times New Roman" w:cs="Times New Roman"/>
          <w:sz w:val="28"/>
          <w:szCs w:val="28"/>
        </w:rPr>
        <w:t>обучение социальному проектированию, снижение уровня социальной напряженности с сельской местности.</w:t>
      </w:r>
    </w:p>
    <w:p w:rsidR="0020746B" w:rsidRPr="005118AB" w:rsidRDefault="0020746B" w:rsidP="0020746B">
      <w:pPr>
        <w:numPr>
          <w:ilvl w:val="0"/>
          <w:numId w:val="6"/>
        </w:numPr>
        <w:tabs>
          <w:tab w:val="num" w:pos="106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</w:rPr>
        <w:t>Создание условий для повышения экономической активности сельской молодежи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Эффективность мероприятий по решению данной задачи будет оцениваться на основе такого показателя, как охват </w:t>
      </w:r>
      <w:r w:rsidRPr="005118AB">
        <w:rPr>
          <w:rFonts w:ascii="Times New Roman" w:hAnsi="Times New Roman" w:cs="Times New Roman"/>
          <w:sz w:val="28"/>
        </w:rPr>
        <w:t xml:space="preserve">сельской молодежи, обучившейся основам бизнес-планирования, обучение </w:t>
      </w:r>
      <w:r w:rsidRPr="005118AB">
        <w:rPr>
          <w:rFonts w:ascii="Times New Roman" w:hAnsi="Times New Roman" w:cs="Times New Roman"/>
          <w:sz w:val="28"/>
          <w:szCs w:val="28"/>
        </w:rPr>
        <w:t>бизнес планированию даст возможность сельской молодежи участвовать в конкурсах на грантовой основе.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4. </w:t>
      </w:r>
      <w:r w:rsidRPr="005118AB">
        <w:rPr>
          <w:rFonts w:ascii="Times New Roman" w:hAnsi="Times New Roman" w:cs="Times New Roman"/>
          <w:sz w:val="28"/>
        </w:rPr>
        <w:t>Создание условий для реализации творческого потенциала сельской молодёжи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Эффективность мероприятий по решению данной задачи будет оцениваться на основе такого показателя, как увеличение доли </w:t>
      </w:r>
      <w:r w:rsidRPr="005118AB">
        <w:rPr>
          <w:rFonts w:ascii="Times New Roman" w:hAnsi="Times New Roman" w:cs="Times New Roman"/>
          <w:sz w:val="28"/>
        </w:rPr>
        <w:t>сельской молодежи, вовлеченной в интеллектуально-творческие мероприятия</w:t>
      </w:r>
      <w:r w:rsidRPr="005118AB">
        <w:rPr>
          <w:rFonts w:ascii="Times New Roman" w:hAnsi="Times New Roman" w:cs="Times New Roman"/>
          <w:sz w:val="28"/>
          <w:szCs w:val="28"/>
        </w:rPr>
        <w:t xml:space="preserve"> и программы в сфере поддержки талантливой молодежи, в общем количестве молодежи.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5. Создание условий для </w:t>
      </w:r>
      <w:r w:rsidRPr="005118AB">
        <w:rPr>
          <w:rFonts w:ascii="Times New Roman" w:hAnsi="Times New Roman" w:cs="Times New Roman"/>
          <w:sz w:val="28"/>
        </w:rPr>
        <w:t>вовлечения молодежи, проживающей в сельской местности в общественную жизнь района.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Эффективность мероприятий по решению данной задачи будет оцениваться на основе такого показателя, как увеличение доли молодых людей в сельской местности участвующих в молодежных общественных объединениях района, в общем количестве молодежи.</w:t>
      </w:r>
    </w:p>
    <w:p w:rsidR="0020746B" w:rsidRPr="005118AB" w:rsidRDefault="0020746B" w:rsidP="0020746B">
      <w:pPr>
        <w:numPr>
          <w:ilvl w:val="0"/>
          <w:numId w:val="9"/>
        </w:numPr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</w:rPr>
        <w:t>Содействие в развитии молодежных общественных организации и движений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Эффективность мероприятий по решению данной задачи будет оцениваться на основе такого показателей, как: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увеличение доли молодых людей, вовлеченных в реализуемые органами исполнительной власти проекты;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</w:t>
      </w:r>
      <w:r w:rsidRPr="005118AB">
        <w:rPr>
          <w:rFonts w:ascii="Times New Roman" w:hAnsi="Times New Roman" w:cs="Times New Roman"/>
          <w:sz w:val="28"/>
        </w:rPr>
        <w:t xml:space="preserve"> удельного веса сельской молодежи в возрасте от 18 до 3</w:t>
      </w:r>
      <w:r w:rsidR="00335665" w:rsidRPr="005118AB">
        <w:rPr>
          <w:rFonts w:ascii="Times New Roman" w:hAnsi="Times New Roman" w:cs="Times New Roman"/>
          <w:sz w:val="28"/>
        </w:rPr>
        <w:t>5</w:t>
      </w:r>
      <w:r w:rsidRPr="005118AB">
        <w:rPr>
          <w:rFonts w:ascii="Times New Roman" w:hAnsi="Times New Roman" w:cs="Times New Roman"/>
          <w:sz w:val="28"/>
        </w:rPr>
        <w:t xml:space="preserve"> лет, вовлеченной в деятельность Молодежного парламента при Совете ММР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numPr>
          <w:ilvl w:val="0"/>
          <w:numId w:val="7"/>
        </w:numPr>
        <w:tabs>
          <w:tab w:val="num" w:pos="106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</w:rPr>
        <w:lastRenderedPageBreak/>
        <w:t>Формирование кадрового резерва в сфере молодежной политики</w:t>
      </w:r>
      <w:r w:rsidRPr="005118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Эффективность мероприятий по решению данной задачи будет оцениваться на основе такого показателя, как увеличение </w:t>
      </w:r>
      <w:r w:rsidRPr="005118AB">
        <w:rPr>
          <w:rFonts w:ascii="Times New Roman" w:hAnsi="Times New Roman" w:cs="Times New Roman"/>
          <w:sz w:val="28"/>
        </w:rPr>
        <w:t xml:space="preserve">доли </w:t>
      </w:r>
      <w:r w:rsidRPr="005118AB">
        <w:rPr>
          <w:rFonts w:ascii="Times New Roman" w:hAnsi="Times New Roman" w:cs="Times New Roman"/>
          <w:sz w:val="28"/>
          <w:szCs w:val="28"/>
        </w:rPr>
        <w:t xml:space="preserve">молодых людей – депутатов поселений, входящих в состав </w:t>
      </w:r>
      <w:r w:rsidRPr="005118AB">
        <w:rPr>
          <w:rFonts w:ascii="Times New Roman" w:hAnsi="Times New Roman" w:cs="Times New Roman"/>
          <w:bCs/>
          <w:sz w:val="28"/>
          <w:szCs w:val="28"/>
        </w:rPr>
        <w:t xml:space="preserve">Мамадышского </w:t>
      </w:r>
      <w:r w:rsidRPr="005118AB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Срок реализации программы – 202</w:t>
      </w:r>
      <w:r w:rsidR="00335665" w:rsidRPr="005118AB">
        <w:rPr>
          <w:rFonts w:ascii="Times New Roman" w:hAnsi="Times New Roman" w:cs="Times New Roman"/>
          <w:sz w:val="28"/>
          <w:szCs w:val="28"/>
        </w:rPr>
        <w:t>3</w:t>
      </w:r>
      <w:r w:rsidRPr="005118AB">
        <w:rPr>
          <w:rFonts w:ascii="Times New Roman" w:hAnsi="Times New Roman" w:cs="Times New Roman"/>
          <w:sz w:val="28"/>
          <w:szCs w:val="28"/>
        </w:rPr>
        <w:t xml:space="preserve">-2025 годы. </w:t>
      </w:r>
    </w:p>
    <w:p w:rsidR="0020746B" w:rsidRPr="005118AB" w:rsidRDefault="0020746B" w:rsidP="002074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46B" w:rsidRPr="005118AB" w:rsidRDefault="0020746B" w:rsidP="002074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            Подпрограммы-</w:t>
      </w:r>
      <w:r w:rsidR="00335665" w:rsidRPr="005118AB">
        <w:rPr>
          <w:rFonts w:ascii="Times New Roman" w:hAnsi="Times New Roman" w:cs="Times New Roman"/>
          <w:b/>
          <w:sz w:val="28"/>
          <w:szCs w:val="28"/>
        </w:rPr>
        <w:t>7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20746B" w:rsidRPr="005118AB" w:rsidRDefault="0020746B" w:rsidP="0020746B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Подпрограммы-</w:t>
      </w:r>
      <w:r w:rsidR="00335665" w:rsidRPr="005118AB">
        <w:rPr>
          <w:rFonts w:ascii="Times New Roman" w:hAnsi="Times New Roman" w:cs="Times New Roman"/>
          <w:sz w:val="28"/>
          <w:szCs w:val="28"/>
        </w:rPr>
        <w:t>7</w:t>
      </w:r>
      <w:r w:rsidRPr="005118AB">
        <w:rPr>
          <w:rFonts w:ascii="Times New Roman" w:hAnsi="Times New Roman" w:cs="Times New Roman"/>
          <w:sz w:val="28"/>
          <w:szCs w:val="28"/>
        </w:rPr>
        <w:t xml:space="preserve"> являются средства бюджета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Объемы финансирования Подпрограммы-</w:t>
      </w:r>
      <w:r w:rsidR="00335665" w:rsidRPr="005118AB">
        <w:rPr>
          <w:rFonts w:ascii="Times New Roman" w:eastAsia="Calibri" w:hAnsi="Times New Roman" w:cs="Times New Roman"/>
          <w:sz w:val="28"/>
          <w:szCs w:val="28"/>
        </w:rPr>
        <w:t>7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носят прогнозный характер и подлежат ежегодному уточнению при формировании проекта бюджета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 и плановый период.</w:t>
      </w:r>
    </w:p>
    <w:p w:rsidR="0020746B" w:rsidRPr="005118AB" w:rsidRDefault="0020746B" w:rsidP="0020746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С целью дополнительного финансирования Подпрограммы-</w:t>
      </w:r>
      <w:r w:rsidR="00335665" w:rsidRPr="005118AB">
        <w:rPr>
          <w:rFonts w:ascii="Times New Roman" w:eastAsia="Calibri" w:hAnsi="Times New Roman" w:cs="Times New Roman"/>
          <w:sz w:val="28"/>
          <w:szCs w:val="28"/>
        </w:rPr>
        <w:t>7</w:t>
      </w:r>
      <w:r w:rsidRPr="005118AB">
        <w:rPr>
          <w:rFonts w:ascii="Times New Roman" w:eastAsia="Calibri" w:hAnsi="Times New Roman" w:cs="Times New Roman"/>
          <w:sz w:val="28"/>
          <w:szCs w:val="28"/>
        </w:rPr>
        <w:t>, возможно привлечение спонсорской помощи от юридических и/или физических лиц.</w:t>
      </w:r>
    </w:p>
    <w:p w:rsidR="0020746B" w:rsidRPr="005118AB" w:rsidRDefault="0020746B" w:rsidP="0020746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Финансирование мероприятий, связанных с реализацией настоящей Подпрограммы-</w:t>
      </w:r>
      <w:r w:rsidR="00335665" w:rsidRPr="005118AB">
        <w:rPr>
          <w:rFonts w:ascii="Times New Roman" w:eastAsia="Calibri" w:hAnsi="Times New Roman" w:cs="Times New Roman"/>
          <w:sz w:val="28"/>
          <w:szCs w:val="28"/>
        </w:rPr>
        <w:t>7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, осуществляется в пределах ассигнований, утвержденных в бюджете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год. Размер расходуемых средств на реализацию Подпрограммы-</w:t>
      </w:r>
      <w:r w:rsidR="00335665" w:rsidRPr="005118AB">
        <w:rPr>
          <w:rFonts w:ascii="Times New Roman" w:eastAsia="Calibri" w:hAnsi="Times New Roman" w:cs="Times New Roman"/>
          <w:sz w:val="28"/>
          <w:szCs w:val="28"/>
        </w:rPr>
        <w:t>7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20746B" w:rsidRPr="005118AB" w:rsidRDefault="0020746B" w:rsidP="0020746B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 Механизм реализации Подпрограммы-</w:t>
      </w:r>
      <w:r w:rsidR="00335665" w:rsidRPr="005118AB">
        <w:rPr>
          <w:rFonts w:ascii="Times New Roman" w:hAnsi="Times New Roman" w:cs="Times New Roman"/>
          <w:b/>
          <w:sz w:val="28"/>
          <w:szCs w:val="28"/>
        </w:rPr>
        <w:t>7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В механизме финансирования расставляются следующие акценты: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а) Финансируются только проекты и мероприятия, прошедшие открытый конкурс и внесенные в План мероприятий по </w:t>
      </w:r>
      <w:r w:rsidRPr="005118AB">
        <w:rPr>
          <w:rFonts w:ascii="Times New Roman" w:eastAsia="Calibri" w:hAnsi="Times New Roman" w:cs="Times New Roman"/>
          <w:sz w:val="28"/>
          <w:szCs w:val="28"/>
        </w:rPr>
        <w:lastRenderedPageBreak/>
        <w:t>молодежной политике на текущий год. В случае возникновения необходимости в проведении ранее незапланированных, но отвечающих потребности общества в проведении новых проектов и мероприятий по молодежной политике отдел по делам молодежи и спорта ИК ММР, после проведения конкурса, вносит изменение или дополнение в План мероприятий по молодежной политике и ходатайствует о перераспределении или выделении дополнительных денежных средств.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б) Размещение и финансирование проектов и мероприятий отдел по делам молодежи и спорта ИК ММР производит через основных подрядчиков МБУ МПК «Мечта» ММР РТ», МБУ « МЦ» ММР РТ».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в) Источниками ресурсного обеспечения Подпрограммы-</w:t>
      </w:r>
      <w:r w:rsidR="00335665" w:rsidRPr="005118AB">
        <w:rPr>
          <w:rFonts w:ascii="Times New Roman" w:eastAsia="Calibri" w:hAnsi="Times New Roman" w:cs="Times New Roman"/>
          <w:sz w:val="28"/>
          <w:szCs w:val="28"/>
        </w:rPr>
        <w:t>7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- средства бюджета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финансирование мероприятий молодежной политики в рамках других программ развития города и района, а также в рамках республиканских программ;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средства на финансирование грантов и дипломных проектов в рамках республиканских и федеральных молодежных программ;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привлечение спонсорских средств;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иные источники, не запрещенные законодательством РФ.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г) Объемы финансирования Подпрограммы-</w:t>
      </w:r>
      <w:r w:rsidR="00335665" w:rsidRPr="005118AB">
        <w:rPr>
          <w:rFonts w:ascii="Times New Roman" w:hAnsi="Times New Roman" w:cs="Times New Roman"/>
          <w:sz w:val="28"/>
          <w:szCs w:val="28"/>
        </w:rPr>
        <w:t>7</w:t>
      </w:r>
      <w:r w:rsidRPr="005118AB">
        <w:rPr>
          <w:rFonts w:ascii="Times New Roman" w:hAnsi="Times New Roman" w:cs="Times New Roman"/>
          <w:sz w:val="28"/>
          <w:szCs w:val="28"/>
        </w:rPr>
        <w:t xml:space="preserve">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  <w:sectPr w:rsidR="0020746B" w:rsidRPr="005118AB" w:rsidSect="0020746B">
          <w:pgSz w:w="16838" w:h="11905" w:orient="landscape"/>
          <w:pgMar w:top="1418" w:right="396" w:bottom="1132" w:left="993" w:header="720" w:footer="720" w:gutter="0"/>
          <w:cols w:space="720"/>
          <w:titlePg/>
          <w:docGrid w:linePitch="326"/>
        </w:sectPr>
      </w:pPr>
    </w:p>
    <w:p w:rsidR="0020746B" w:rsidRPr="005118AB" w:rsidRDefault="0020746B" w:rsidP="002074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подпрограмме «Поддержка сельской </w:t>
      </w:r>
    </w:p>
    <w:p w:rsidR="0020746B" w:rsidRPr="005118AB" w:rsidRDefault="0020746B" w:rsidP="002074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 xml:space="preserve">молодежи </w:t>
      </w:r>
      <w:r w:rsidRPr="005118AB">
        <w:rPr>
          <w:rFonts w:ascii="Times New Roman" w:hAnsi="Times New Roman" w:cs="Times New Roman"/>
          <w:bCs/>
        </w:rPr>
        <w:t>Мамадышского</w:t>
      </w:r>
      <w:r w:rsidRPr="005118A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20746B" w:rsidRPr="005118AB" w:rsidRDefault="0020746B" w:rsidP="002074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>района на 202</w:t>
      </w:r>
      <w:r w:rsidR="00335665" w:rsidRPr="005118AB">
        <w:rPr>
          <w:rFonts w:ascii="Times New Roman" w:hAnsi="Times New Roman" w:cs="Times New Roman"/>
          <w:sz w:val="24"/>
          <w:szCs w:val="24"/>
        </w:rPr>
        <w:t>3</w:t>
      </w:r>
      <w:r w:rsidRPr="005118AB">
        <w:rPr>
          <w:rFonts w:ascii="Times New Roman" w:hAnsi="Times New Roman" w:cs="Times New Roman"/>
          <w:sz w:val="24"/>
          <w:szCs w:val="24"/>
        </w:rPr>
        <w:t>-202</w:t>
      </w:r>
      <w:r w:rsidR="00335665" w:rsidRPr="005118AB">
        <w:rPr>
          <w:rFonts w:ascii="Times New Roman" w:hAnsi="Times New Roman" w:cs="Times New Roman"/>
          <w:sz w:val="24"/>
          <w:szCs w:val="24"/>
        </w:rPr>
        <w:t>5</w:t>
      </w:r>
      <w:r w:rsidRPr="005118AB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20746B" w:rsidRPr="005118AB" w:rsidRDefault="0020746B" w:rsidP="002074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746B" w:rsidRPr="005118AB" w:rsidRDefault="0020746B" w:rsidP="002074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программы</w:t>
      </w:r>
    </w:p>
    <w:p w:rsidR="0020746B" w:rsidRPr="005118AB" w:rsidRDefault="0020746B" w:rsidP="002074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</w:t>
      </w:r>
      <w:r w:rsidR="00335665" w:rsidRPr="005118AB">
        <w:rPr>
          <w:rFonts w:ascii="Times New Roman" w:hAnsi="Times New Roman" w:cs="Times New Roman"/>
          <w:sz w:val="28"/>
          <w:szCs w:val="28"/>
        </w:rPr>
        <w:t>е по мероприятиям подпрограммы-7</w:t>
      </w:r>
    </w:p>
    <w:p w:rsidR="0020746B" w:rsidRPr="005118AB" w:rsidRDefault="0020746B" w:rsidP="002074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«Поддержка сельской молодежи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 на 202</w:t>
      </w:r>
      <w:r w:rsidR="00335665" w:rsidRPr="005118AB">
        <w:rPr>
          <w:rFonts w:ascii="Times New Roman" w:hAnsi="Times New Roman" w:cs="Times New Roman"/>
          <w:sz w:val="28"/>
          <w:szCs w:val="28"/>
        </w:rPr>
        <w:t>3</w:t>
      </w:r>
      <w:r w:rsidRPr="005118AB">
        <w:rPr>
          <w:rFonts w:ascii="Times New Roman" w:hAnsi="Times New Roman" w:cs="Times New Roman"/>
          <w:sz w:val="28"/>
          <w:szCs w:val="28"/>
        </w:rPr>
        <w:t>-2025 годы»</w:t>
      </w:r>
    </w:p>
    <w:p w:rsidR="0020746B" w:rsidRPr="005118AB" w:rsidRDefault="0020746B" w:rsidP="002074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3"/>
        <w:gridCol w:w="1176"/>
        <w:gridCol w:w="1224"/>
        <w:gridCol w:w="1392"/>
        <w:gridCol w:w="1235"/>
        <w:gridCol w:w="730"/>
        <w:gridCol w:w="944"/>
        <w:gridCol w:w="1016"/>
        <w:gridCol w:w="962"/>
        <w:gridCol w:w="23"/>
        <w:gridCol w:w="611"/>
        <w:gridCol w:w="1215"/>
        <w:gridCol w:w="1401"/>
        <w:gridCol w:w="1264"/>
        <w:gridCol w:w="20"/>
      </w:tblGrid>
      <w:tr w:rsidR="0020746B" w:rsidRPr="005118AB" w:rsidTr="0020746B">
        <w:tc>
          <w:tcPr>
            <w:tcW w:w="369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цели</w:t>
            </w:r>
          </w:p>
        </w:tc>
        <w:tc>
          <w:tcPr>
            <w:tcW w:w="412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429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488" w:type="pct"/>
          </w:tcPr>
          <w:p w:rsidR="0020746B" w:rsidRPr="005118AB" w:rsidRDefault="0020746B" w:rsidP="0020746B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основных мероприятий</w:t>
            </w:r>
          </w:p>
        </w:tc>
        <w:tc>
          <w:tcPr>
            <w:tcW w:w="433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256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331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915" w:type="pct"/>
            <w:gridSpan w:val="4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Значения индикаторов</w:t>
            </w:r>
          </w:p>
        </w:tc>
        <w:tc>
          <w:tcPr>
            <w:tcW w:w="1367" w:type="pct"/>
            <w:gridSpan w:val="4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Финансирование с указанием источника финансирования</w:t>
            </w:r>
          </w:p>
        </w:tc>
      </w:tr>
      <w:tr w:rsidR="00D26159" w:rsidRPr="005118AB" w:rsidTr="00D26159">
        <w:trPr>
          <w:gridAfter w:val="1"/>
          <w:wAfter w:w="7" w:type="pct"/>
          <w:trHeight w:val="435"/>
        </w:trPr>
        <w:tc>
          <w:tcPr>
            <w:tcW w:w="369" w:type="pct"/>
          </w:tcPr>
          <w:p w:rsidR="00D26159" w:rsidRPr="005118AB" w:rsidRDefault="00D26159" w:rsidP="00207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6" w:type="pct"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337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222" w:type="pct"/>
            <w:gridSpan w:val="2"/>
          </w:tcPr>
          <w:p w:rsidR="00D26159" w:rsidRPr="005118AB" w:rsidRDefault="00D26159" w:rsidP="0020746B">
            <w:pPr>
              <w:pStyle w:val="ConsPlusNormal"/>
              <w:ind w:left="161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  <w:tc>
          <w:tcPr>
            <w:tcW w:w="42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491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443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</w:tr>
      <w:tr w:rsidR="00D26159" w:rsidRPr="005118AB" w:rsidTr="00D26159">
        <w:trPr>
          <w:gridAfter w:val="1"/>
          <w:wAfter w:w="7" w:type="pct"/>
          <w:trHeight w:val="30"/>
        </w:trPr>
        <w:tc>
          <w:tcPr>
            <w:tcW w:w="369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12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9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56" w:type="pct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37" w:type="pct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22" w:type="pct"/>
            <w:gridSpan w:val="2"/>
          </w:tcPr>
          <w:p w:rsidR="00D26159" w:rsidRPr="005118AB" w:rsidRDefault="00D26159" w:rsidP="00D261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2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91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43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</w:tr>
      <w:tr w:rsidR="00D26159" w:rsidRPr="005118AB" w:rsidTr="00D26159">
        <w:trPr>
          <w:gridAfter w:val="1"/>
          <w:wAfter w:w="7" w:type="pct"/>
          <w:trHeight w:val="929"/>
        </w:trPr>
        <w:tc>
          <w:tcPr>
            <w:tcW w:w="369" w:type="pct"/>
            <w:vMerge w:val="restar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 xml:space="preserve">Повышение </w:t>
            </w:r>
            <w:r w:rsidRPr="005118AB">
              <w:rPr>
                <w:rFonts w:ascii="Times New Roman" w:hAnsi="Times New Roman" w:cs="Times New Roman"/>
              </w:rPr>
              <w:t xml:space="preserve">социальной и экономической активности сельской </w:t>
            </w:r>
            <w:r w:rsidRPr="005118AB">
              <w:rPr>
                <w:rFonts w:ascii="Times New Roman" w:hAnsi="Times New Roman" w:cs="Times New Roman"/>
              </w:rPr>
              <w:lastRenderedPageBreak/>
              <w:t xml:space="preserve">молодежи </w:t>
            </w:r>
            <w:r w:rsidRPr="005118AB">
              <w:rPr>
                <w:rFonts w:ascii="Times New Roman" w:hAnsi="Times New Roman" w:cs="Times New Roman"/>
                <w:szCs w:val="28"/>
              </w:rPr>
              <w:t>Мамадышского муниципального района</w:t>
            </w:r>
          </w:p>
        </w:tc>
        <w:tc>
          <w:tcPr>
            <w:tcW w:w="412" w:type="pct"/>
            <w:vMerge w:val="restar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lastRenderedPageBreak/>
              <w:t>С</w:t>
            </w:r>
            <w:r w:rsidRPr="005118AB">
              <w:rPr>
                <w:rFonts w:ascii="Times New Roman" w:hAnsi="Times New Roman" w:cs="Times New Roman"/>
                <w:szCs w:val="24"/>
              </w:rPr>
              <w:t xml:space="preserve">оздание условий для повышения социальной и экономической активности </w:t>
            </w:r>
            <w:r w:rsidRPr="005118AB">
              <w:rPr>
                <w:rFonts w:ascii="Times New Roman" w:hAnsi="Times New Roman" w:cs="Times New Roman"/>
                <w:szCs w:val="24"/>
              </w:rPr>
              <w:lastRenderedPageBreak/>
              <w:t>сельской молодежи</w:t>
            </w:r>
            <w:r w:rsidRPr="005118AB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Cs w:val="28"/>
              </w:rPr>
              <w:t>в Мамадышском районе.</w:t>
            </w:r>
          </w:p>
        </w:tc>
        <w:tc>
          <w:tcPr>
            <w:tcW w:w="429" w:type="pct"/>
            <w:vMerge w:val="restart"/>
          </w:tcPr>
          <w:p w:rsidR="00D26159" w:rsidRPr="005118AB" w:rsidRDefault="00D26159" w:rsidP="00D261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bCs/>
              </w:rPr>
              <w:lastRenderedPageBreak/>
              <w:t xml:space="preserve">Муниципальная программа </w:t>
            </w:r>
            <w:r w:rsidRPr="005118AB">
              <w:rPr>
                <w:rFonts w:ascii="Times New Roman" w:hAnsi="Times New Roman" w:cs="Times New Roman"/>
                <w:szCs w:val="28"/>
              </w:rPr>
              <w:t>«Поддержка с</w:t>
            </w:r>
            <w:r w:rsidRPr="005118AB">
              <w:rPr>
                <w:rFonts w:ascii="Times New Roman" w:hAnsi="Times New Roman" w:cs="Times New Roman"/>
                <w:bCs/>
                <w:szCs w:val="28"/>
              </w:rPr>
              <w:t xml:space="preserve">ельской молодежи Мамадышского </w:t>
            </w:r>
            <w:r w:rsidRPr="005118AB">
              <w:rPr>
                <w:rFonts w:ascii="Times New Roman" w:hAnsi="Times New Roman" w:cs="Times New Roman"/>
                <w:bCs/>
                <w:szCs w:val="28"/>
              </w:rPr>
              <w:lastRenderedPageBreak/>
              <w:t>муниципального района на 2023-2025годы»</w:t>
            </w:r>
          </w:p>
        </w:tc>
        <w:tc>
          <w:tcPr>
            <w:tcW w:w="488" w:type="pct"/>
          </w:tcPr>
          <w:p w:rsidR="00D26159" w:rsidRPr="005118AB" w:rsidRDefault="00D26159" w:rsidP="0020746B">
            <w:pPr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118AB"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Танцевально – музыкальный вечер для молодежи села «Деревенька моя»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-МБУ МЦ</w:t>
            </w:r>
          </w:p>
          <w:p w:rsidR="00D26159" w:rsidRPr="005118AB" w:rsidRDefault="00D26159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vMerge w:val="restart"/>
          </w:tcPr>
          <w:p w:rsidR="00D26159" w:rsidRPr="005118AB" w:rsidRDefault="00D26159" w:rsidP="00D261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2023-2025</w:t>
            </w:r>
          </w:p>
        </w:tc>
        <w:tc>
          <w:tcPr>
            <w:tcW w:w="331" w:type="pct"/>
            <w:vMerge w:val="restar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Удельный вес сельской молодежи, охваченной всеми видами мероприят</w:t>
            </w: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ий, в общем количестве сельской молодежи, %</w:t>
            </w: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337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gridSpan w:val="2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pct"/>
            <w:vMerge w:val="restart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200 000,00 -местный бюджет</w:t>
            </w:r>
          </w:p>
        </w:tc>
        <w:tc>
          <w:tcPr>
            <w:tcW w:w="491" w:type="pct"/>
            <w:vMerge w:val="restart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200 000,00 -местный бюджет</w:t>
            </w:r>
          </w:p>
        </w:tc>
        <w:tc>
          <w:tcPr>
            <w:tcW w:w="443" w:type="pct"/>
            <w:vMerge w:val="restart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200 000,00 -местный бюджет</w:t>
            </w:r>
          </w:p>
        </w:tc>
      </w:tr>
      <w:tr w:rsidR="00D26159" w:rsidRPr="005118AB" w:rsidTr="00D26159">
        <w:trPr>
          <w:gridAfter w:val="1"/>
          <w:wAfter w:w="7" w:type="pct"/>
          <w:trHeight w:val="917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ae"/>
              <w:ind w:right="-31"/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Игровая программа «Время молодых» для молодежи села на льду.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</w:t>
            </w:r>
          </w:p>
          <w:p w:rsidR="00D26159" w:rsidRPr="005118AB" w:rsidRDefault="00D26159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37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gridSpan w:val="2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635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Вечер настольных игр «Победа в твоих руках» 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37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gridSpan w:val="2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861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18AB">
              <w:rPr>
                <w:sz w:val="20"/>
                <w:szCs w:val="20"/>
              </w:rPr>
              <w:t>Молодежное мероприятие "Сельский звездопад- Авылым  йолдызлары".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</w:t>
            </w:r>
          </w:p>
          <w:p w:rsidR="00D26159" w:rsidRPr="005118AB" w:rsidRDefault="00D26159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" w:type="pct"/>
            <w:gridSpan w:val="2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 w:val="restart"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 w:val="restart"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923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Семейный игродом для молодых семей села «Суперсемейки»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МЦ;</w:t>
            </w:r>
          </w:p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" w:type="pct"/>
            <w:gridSpan w:val="2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1592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шашкам среди подростков и молодежи села 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</w:t>
            </w:r>
          </w:p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" w:type="pct"/>
            <w:gridSpan w:val="2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1707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ae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Шоу программа на льду "Новый год в кругу друзей"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МПК «Мечта»;</w:t>
            </w:r>
          </w:p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" w:type="pct"/>
            <w:gridSpan w:val="2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314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ae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«День студента»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-МБУ МЦ </w:t>
            </w: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gridSpan w:val="2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B44B0" w:rsidTr="00D26159">
        <w:trPr>
          <w:gridAfter w:val="1"/>
          <w:wAfter w:w="7" w:type="pct"/>
          <w:trHeight w:val="2255"/>
        </w:trPr>
        <w:tc>
          <w:tcPr>
            <w:tcW w:w="369" w:type="pct"/>
            <w:vMerge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ae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Открытый республиканский телевизионный молодежный фестиваль эстрадного искусства «Созвездие -Йолдызлык»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МБУ МПК «Мечта»</w:t>
            </w:r>
          </w:p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26159" w:rsidRPr="005118AB" w:rsidRDefault="00D26159" w:rsidP="00D261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5" w:type="pct"/>
            <w:gridSpan w:val="2"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B44B0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6" w:type="pct"/>
            <w:vMerge/>
            <w:tcBorders>
              <w:bottom w:val="single" w:sz="4" w:space="0" w:color="auto"/>
            </w:tcBorders>
          </w:tcPr>
          <w:p w:rsidR="00D26159" w:rsidRPr="005B44B0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</w:tcPr>
          <w:p w:rsidR="00D26159" w:rsidRPr="005B44B0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D26159" w:rsidRPr="005B44B0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746B" w:rsidRPr="00071A38" w:rsidRDefault="0020746B" w:rsidP="00207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46B" w:rsidRDefault="0020746B" w:rsidP="001501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746B" w:rsidRDefault="0020746B" w:rsidP="001501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20746B" w:rsidSect="002074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A1" w:rsidRDefault="005F76A1" w:rsidP="0020746B">
      <w:pPr>
        <w:spacing w:after="0" w:line="240" w:lineRule="auto"/>
      </w:pPr>
      <w:r>
        <w:separator/>
      </w:r>
    </w:p>
  </w:endnote>
  <w:endnote w:type="continuationSeparator" w:id="0">
    <w:p w:rsidR="005F76A1" w:rsidRDefault="005F76A1" w:rsidP="0020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A1" w:rsidRDefault="005F76A1" w:rsidP="0020746B">
      <w:pPr>
        <w:spacing w:after="0" w:line="240" w:lineRule="auto"/>
      </w:pPr>
      <w:r>
        <w:separator/>
      </w:r>
    </w:p>
  </w:footnote>
  <w:footnote w:type="continuationSeparator" w:id="0">
    <w:p w:rsidR="005F76A1" w:rsidRDefault="005F76A1" w:rsidP="00207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27EB"/>
    <w:multiLevelType w:val="hybridMultilevel"/>
    <w:tmpl w:val="6B3A1FBE"/>
    <w:lvl w:ilvl="0" w:tplc="FF32C4F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FF00C8B"/>
    <w:multiLevelType w:val="hybridMultilevel"/>
    <w:tmpl w:val="4AAAD046"/>
    <w:lvl w:ilvl="0" w:tplc="03B828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3173"/>
    <w:multiLevelType w:val="hybridMultilevel"/>
    <w:tmpl w:val="D02E0A68"/>
    <w:lvl w:ilvl="0" w:tplc="08E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2EE5"/>
    <w:multiLevelType w:val="hybridMultilevel"/>
    <w:tmpl w:val="93E2E10A"/>
    <w:lvl w:ilvl="0" w:tplc="2EE67D76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B583E45"/>
    <w:multiLevelType w:val="hybridMultilevel"/>
    <w:tmpl w:val="9CBC858C"/>
    <w:lvl w:ilvl="0" w:tplc="B726DC5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1CE0C70"/>
    <w:multiLevelType w:val="hybridMultilevel"/>
    <w:tmpl w:val="8E26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C2C21"/>
    <w:multiLevelType w:val="hybridMultilevel"/>
    <w:tmpl w:val="5C9410A6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2AD452E7"/>
    <w:multiLevelType w:val="hybridMultilevel"/>
    <w:tmpl w:val="40F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5653"/>
    <w:multiLevelType w:val="hybridMultilevel"/>
    <w:tmpl w:val="EE108504"/>
    <w:lvl w:ilvl="0" w:tplc="C51C7228">
      <w:start w:val="2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F5C1AFE"/>
    <w:multiLevelType w:val="hybridMultilevel"/>
    <w:tmpl w:val="EF448486"/>
    <w:lvl w:ilvl="0" w:tplc="85A462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5D3606"/>
    <w:multiLevelType w:val="hybridMultilevel"/>
    <w:tmpl w:val="6320528A"/>
    <w:lvl w:ilvl="0" w:tplc="36FE1B8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447FDC"/>
    <w:multiLevelType w:val="hybridMultilevel"/>
    <w:tmpl w:val="D85E1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E7977"/>
    <w:multiLevelType w:val="hybridMultilevel"/>
    <w:tmpl w:val="B4803488"/>
    <w:lvl w:ilvl="0" w:tplc="71FAE82E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485F1B2A"/>
    <w:multiLevelType w:val="hybridMultilevel"/>
    <w:tmpl w:val="9CBC858C"/>
    <w:lvl w:ilvl="0" w:tplc="B726DC5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B2B7A7D"/>
    <w:multiLevelType w:val="hybridMultilevel"/>
    <w:tmpl w:val="9A9001A4"/>
    <w:lvl w:ilvl="0" w:tplc="E3C6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B2426"/>
    <w:multiLevelType w:val="hybridMultilevel"/>
    <w:tmpl w:val="E6FC1922"/>
    <w:lvl w:ilvl="0" w:tplc="FF32C4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59F13AC1"/>
    <w:multiLevelType w:val="hybridMultilevel"/>
    <w:tmpl w:val="12EA021E"/>
    <w:lvl w:ilvl="0" w:tplc="85BC127A">
      <w:start w:val="6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A466F4F"/>
    <w:multiLevelType w:val="hybridMultilevel"/>
    <w:tmpl w:val="2B28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D1C69"/>
    <w:multiLevelType w:val="hybridMultilevel"/>
    <w:tmpl w:val="30D4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207BA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E54F9A"/>
    <w:multiLevelType w:val="hybridMultilevel"/>
    <w:tmpl w:val="9CBC858C"/>
    <w:lvl w:ilvl="0" w:tplc="B726DC5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6494708"/>
    <w:multiLevelType w:val="hybridMultilevel"/>
    <w:tmpl w:val="962213F0"/>
    <w:lvl w:ilvl="0" w:tplc="20F6040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2DA8514" w:tentative="1">
      <w:start w:val="1"/>
      <w:numFmt w:val="lowerLetter"/>
      <w:lvlText w:val="%2."/>
      <w:lvlJc w:val="left"/>
      <w:pPr>
        <w:ind w:left="1800" w:hanging="360"/>
      </w:pPr>
    </w:lvl>
    <w:lvl w:ilvl="2" w:tplc="BD8E9C8E" w:tentative="1">
      <w:start w:val="1"/>
      <w:numFmt w:val="lowerRoman"/>
      <w:lvlText w:val="%3."/>
      <w:lvlJc w:val="right"/>
      <w:pPr>
        <w:ind w:left="2520" w:hanging="180"/>
      </w:pPr>
    </w:lvl>
    <w:lvl w:ilvl="3" w:tplc="5BF8A052" w:tentative="1">
      <w:start w:val="1"/>
      <w:numFmt w:val="decimal"/>
      <w:lvlText w:val="%4."/>
      <w:lvlJc w:val="left"/>
      <w:pPr>
        <w:ind w:left="3240" w:hanging="360"/>
      </w:pPr>
    </w:lvl>
    <w:lvl w:ilvl="4" w:tplc="E328FB7E" w:tentative="1">
      <w:start w:val="1"/>
      <w:numFmt w:val="lowerLetter"/>
      <w:lvlText w:val="%5."/>
      <w:lvlJc w:val="left"/>
      <w:pPr>
        <w:ind w:left="3960" w:hanging="360"/>
      </w:pPr>
    </w:lvl>
    <w:lvl w:ilvl="5" w:tplc="C346F90A" w:tentative="1">
      <w:start w:val="1"/>
      <w:numFmt w:val="lowerRoman"/>
      <w:lvlText w:val="%6."/>
      <w:lvlJc w:val="right"/>
      <w:pPr>
        <w:ind w:left="4680" w:hanging="180"/>
      </w:pPr>
    </w:lvl>
    <w:lvl w:ilvl="6" w:tplc="9296F9B6" w:tentative="1">
      <w:start w:val="1"/>
      <w:numFmt w:val="decimal"/>
      <w:lvlText w:val="%7."/>
      <w:lvlJc w:val="left"/>
      <w:pPr>
        <w:ind w:left="5400" w:hanging="360"/>
      </w:pPr>
    </w:lvl>
    <w:lvl w:ilvl="7" w:tplc="83E80436" w:tentative="1">
      <w:start w:val="1"/>
      <w:numFmt w:val="lowerLetter"/>
      <w:lvlText w:val="%8."/>
      <w:lvlJc w:val="left"/>
      <w:pPr>
        <w:ind w:left="6120" w:hanging="360"/>
      </w:pPr>
    </w:lvl>
    <w:lvl w:ilvl="8" w:tplc="044062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E449E"/>
    <w:multiLevelType w:val="hybridMultilevel"/>
    <w:tmpl w:val="FB5ED1C6"/>
    <w:lvl w:ilvl="0" w:tplc="7F9058B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6FF6EEE"/>
    <w:multiLevelType w:val="hybridMultilevel"/>
    <w:tmpl w:val="E6FC1922"/>
    <w:lvl w:ilvl="0" w:tplc="FF32C4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1"/>
  </w:num>
  <w:num w:numId="7">
    <w:abstractNumId w:val="11"/>
  </w:num>
  <w:num w:numId="8">
    <w:abstractNumId w:val="24"/>
  </w:num>
  <w:num w:numId="9">
    <w:abstractNumId w:val="17"/>
  </w:num>
  <w:num w:numId="10">
    <w:abstractNumId w:val="20"/>
  </w:num>
  <w:num w:numId="11">
    <w:abstractNumId w:val="2"/>
  </w:num>
  <w:num w:numId="12">
    <w:abstractNumId w:val="9"/>
  </w:num>
  <w:num w:numId="13">
    <w:abstractNumId w:val="13"/>
  </w:num>
  <w:num w:numId="14">
    <w:abstractNumId w:val="12"/>
  </w:num>
  <w:num w:numId="15">
    <w:abstractNumId w:val="19"/>
  </w:num>
  <w:num w:numId="16">
    <w:abstractNumId w:val="15"/>
  </w:num>
  <w:num w:numId="17">
    <w:abstractNumId w:val="16"/>
  </w:num>
  <w:num w:numId="18">
    <w:abstractNumId w:val="23"/>
  </w:num>
  <w:num w:numId="19">
    <w:abstractNumId w:val="21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3D"/>
    <w:rsid w:val="000160F8"/>
    <w:rsid w:val="00032090"/>
    <w:rsid w:val="00034776"/>
    <w:rsid w:val="000461A5"/>
    <w:rsid w:val="00063A37"/>
    <w:rsid w:val="000B2961"/>
    <w:rsid w:val="000C4651"/>
    <w:rsid w:val="000E26F5"/>
    <w:rsid w:val="000F0E25"/>
    <w:rsid w:val="00100366"/>
    <w:rsid w:val="0010253A"/>
    <w:rsid w:val="00112827"/>
    <w:rsid w:val="00113B37"/>
    <w:rsid w:val="00124142"/>
    <w:rsid w:val="0012627D"/>
    <w:rsid w:val="00135439"/>
    <w:rsid w:val="0013703D"/>
    <w:rsid w:val="001406A0"/>
    <w:rsid w:val="0014110D"/>
    <w:rsid w:val="00144FC6"/>
    <w:rsid w:val="00146DCF"/>
    <w:rsid w:val="00150106"/>
    <w:rsid w:val="00161A77"/>
    <w:rsid w:val="00170BAB"/>
    <w:rsid w:val="001832A0"/>
    <w:rsid w:val="001A41C4"/>
    <w:rsid w:val="001A497C"/>
    <w:rsid w:val="001B0245"/>
    <w:rsid w:val="001B0725"/>
    <w:rsid w:val="001B65F4"/>
    <w:rsid w:val="001C5930"/>
    <w:rsid w:val="001E165D"/>
    <w:rsid w:val="0020746B"/>
    <w:rsid w:val="00231098"/>
    <w:rsid w:val="0023519C"/>
    <w:rsid w:val="0024774D"/>
    <w:rsid w:val="002545C5"/>
    <w:rsid w:val="00277145"/>
    <w:rsid w:val="002967EC"/>
    <w:rsid w:val="002A0E22"/>
    <w:rsid w:val="002B2699"/>
    <w:rsid w:val="002B3504"/>
    <w:rsid w:val="002C1D5D"/>
    <w:rsid w:val="002D5261"/>
    <w:rsid w:val="002E4143"/>
    <w:rsid w:val="002F21B4"/>
    <w:rsid w:val="00335665"/>
    <w:rsid w:val="003A7531"/>
    <w:rsid w:val="003B3C23"/>
    <w:rsid w:val="003B72BA"/>
    <w:rsid w:val="003B7E26"/>
    <w:rsid w:val="003D2284"/>
    <w:rsid w:val="003D32DC"/>
    <w:rsid w:val="00401DA7"/>
    <w:rsid w:val="00405469"/>
    <w:rsid w:val="00416AA0"/>
    <w:rsid w:val="004213F1"/>
    <w:rsid w:val="00456BA1"/>
    <w:rsid w:val="00461698"/>
    <w:rsid w:val="00464ABF"/>
    <w:rsid w:val="00466054"/>
    <w:rsid w:val="004816A9"/>
    <w:rsid w:val="004970BB"/>
    <w:rsid w:val="004B42D4"/>
    <w:rsid w:val="004B48F3"/>
    <w:rsid w:val="004D0B00"/>
    <w:rsid w:val="004D3327"/>
    <w:rsid w:val="004E06F1"/>
    <w:rsid w:val="004F1AC1"/>
    <w:rsid w:val="004F6E63"/>
    <w:rsid w:val="005118AB"/>
    <w:rsid w:val="00512DC5"/>
    <w:rsid w:val="00513093"/>
    <w:rsid w:val="00514139"/>
    <w:rsid w:val="00515566"/>
    <w:rsid w:val="00522EFC"/>
    <w:rsid w:val="005272F0"/>
    <w:rsid w:val="00536CC2"/>
    <w:rsid w:val="005612FA"/>
    <w:rsid w:val="005648F5"/>
    <w:rsid w:val="00595A15"/>
    <w:rsid w:val="005A776A"/>
    <w:rsid w:val="005C351E"/>
    <w:rsid w:val="005C39C7"/>
    <w:rsid w:val="005C3FA6"/>
    <w:rsid w:val="005E04CB"/>
    <w:rsid w:val="005F76A1"/>
    <w:rsid w:val="00604856"/>
    <w:rsid w:val="006105EE"/>
    <w:rsid w:val="00610C0B"/>
    <w:rsid w:val="00620575"/>
    <w:rsid w:val="00627924"/>
    <w:rsid w:val="00631C2B"/>
    <w:rsid w:val="0063389A"/>
    <w:rsid w:val="00636934"/>
    <w:rsid w:val="006532EA"/>
    <w:rsid w:val="00677E21"/>
    <w:rsid w:val="00684B0E"/>
    <w:rsid w:val="00696D23"/>
    <w:rsid w:val="006B0568"/>
    <w:rsid w:val="006C11D1"/>
    <w:rsid w:val="006D13A6"/>
    <w:rsid w:val="007279D5"/>
    <w:rsid w:val="0073219B"/>
    <w:rsid w:val="00746C5C"/>
    <w:rsid w:val="00776EAF"/>
    <w:rsid w:val="00786283"/>
    <w:rsid w:val="0078787C"/>
    <w:rsid w:val="007954B5"/>
    <w:rsid w:val="007C113D"/>
    <w:rsid w:val="007D08F1"/>
    <w:rsid w:val="007D3756"/>
    <w:rsid w:val="007E61B9"/>
    <w:rsid w:val="00805F1A"/>
    <w:rsid w:val="0080671B"/>
    <w:rsid w:val="00830F24"/>
    <w:rsid w:val="00840B2A"/>
    <w:rsid w:val="00882D66"/>
    <w:rsid w:val="008875B4"/>
    <w:rsid w:val="008A6FC9"/>
    <w:rsid w:val="008D1C5F"/>
    <w:rsid w:val="008D4107"/>
    <w:rsid w:val="008F0E4F"/>
    <w:rsid w:val="008F3D68"/>
    <w:rsid w:val="008F49A2"/>
    <w:rsid w:val="0094138A"/>
    <w:rsid w:val="00966C9E"/>
    <w:rsid w:val="009972CB"/>
    <w:rsid w:val="009C0C3E"/>
    <w:rsid w:val="009C156B"/>
    <w:rsid w:val="009D0E46"/>
    <w:rsid w:val="009E483E"/>
    <w:rsid w:val="009E5DB5"/>
    <w:rsid w:val="00A3743E"/>
    <w:rsid w:val="00A37D7C"/>
    <w:rsid w:val="00A37FC3"/>
    <w:rsid w:val="00A57CE6"/>
    <w:rsid w:val="00A607C3"/>
    <w:rsid w:val="00A924D2"/>
    <w:rsid w:val="00A93A57"/>
    <w:rsid w:val="00A9458B"/>
    <w:rsid w:val="00AF0199"/>
    <w:rsid w:val="00AF7C1C"/>
    <w:rsid w:val="00B00B6C"/>
    <w:rsid w:val="00B02062"/>
    <w:rsid w:val="00B1379C"/>
    <w:rsid w:val="00B1754B"/>
    <w:rsid w:val="00B35B6F"/>
    <w:rsid w:val="00B6559E"/>
    <w:rsid w:val="00B81C61"/>
    <w:rsid w:val="00B9487D"/>
    <w:rsid w:val="00BA0077"/>
    <w:rsid w:val="00BB6357"/>
    <w:rsid w:val="00BC56DB"/>
    <w:rsid w:val="00BD24CD"/>
    <w:rsid w:val="00BD7ECD"/>
    <w:rsid w:val="00C12921"/>
    <w:rsid w:val="00C15D3F"/>
    <w:rsid w:val="00C2005C"/>
    <w:rsid w:val="00C22E3D"/>
    <w:rsid w:val="00C45AC8"/>
    <w:rsid w:val="00C62285"/>
    <w:rsid w:val="00C643F3"/>
    <w:rsid w:val="00C64611"/>
    <w:rsid w:val="00C73897"/>
    <w:rsid w:val="00C9704F"/>
    <w:rsid w:val="00CC3D36"/>
    <w:rsid w:val="00CD459B"/>
    <w:rsid w:val="00CE1927"/>
    <w:rsid w:val="00CE2752"/>
    <w:rsid w:val="00D26159"/>
    <w:rsid w:val="00D51360"/>
    <w:rsid w:val="00D53CAC"/>
    <w:rsid w:val="00D9404E"/>
    <w:rsid w:val="00D94F71"/>
    <w:rsid w:val="00DA21B3"/>
    <w:rsid w:val="00DD1867"/>
    <w:rsid w:val="00DE5366"/>
    <w:rsid w:val="00DF5390"/>
    <w:rsid w:val="00E16310"/>
    <w:rsid w:val="00E37899"/>
    <w:rsid w:val="00E70C94"/>
    <w:rsid w:val="00E7531F"/>
    <w:rsid w:val="00E877CE"/>
    <w:rsid w:val="00E93CB5"/>
    <w:rsid w:val="00EC4137"/>
    <w:rsid w:val="00EE0743"/>
    <w:rsid w:val="00EE1C65"/>
    <w:rsid w:val="00F267B6"/>
    <w:rsid w:val="00F36B8F"/>
    <w:rsid w:val="00F44A7E"/>
    <w:rsid w:val="00F75511"/>
    <w:rsid w:val="00F82D76"/>
    <w:rsid w:val="00F914B6"/>
    <w:rsid w:val="00FA2E2C"/>
    <w:rsid w:val="00FB53D3"/>
    <w:rsid w:val="00FC49A3"/>
    <w:rsid w:val="00FC7B6B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C20B"/>
  <w15:docId w15:val="{AC6CBA3B-24C2-4C26-B3E4-3125DCCA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005C"/>
  </w:style>
  <w:style w:type="paragraph" w:styleId="1">
    <w:name w:val="heading 1"/>
    <w:basedOn w:val="a0"/>
    <w:next w:val="a0"/>
    <w:link w:val="10"/>
    <w:uiPriority w:val="9"/>
    <w:qFormat/>
    <w:rsid w:val="003B7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B72BA"/>
    <w:pPr>
      <w:keepNext/>
      <w:spacing w:after="0" w:line="240" w:lineRule="auto"/>
      <w:jc w:val="center"/>
      <w:outlineLvl w:val="1"/>
    </w:pPr>
    <w:rPr>
      <w:rFonts w:ascii="Tatar Peterburg" w:eastAsia="Times New Roman" w:hAnsi="Tatar Peterburg" w:cs="Times New Roman"/>
      <w:caps/>
      <w:noProof/>
      <w:sz w:val="28"/>
      <w:szCs w:val="20"/>
    </w:rPr>
  </w:style>
  <w:style w:type="paragraph" w:styleId="3">
    <w:name w:val="heading 3"/>
    <w:aliases w:val=" Знак2 Знак"/>
    <w:basedOn w:val="a0"/>
    <w:next w:val="a0"/>
    <w:link w:val="30"/>
    <w:qFormat/>
    <w:rsid w:val="003B72BA"/>
    <w:pPr>
      <w:keepNext/>
      <w:tabs>
        <w:tab w:val="num" w:pos="720"/>
      </w:tabs>
      <w:spacing w:before="240" w:after="60" w:line="240" w:lineRule="auto"/>
      <w:ind w:left="720" w:hanging="432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rsid w:val="003B72BA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B72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3B72BA"/>
    <w:rPr>
      <w:rFonts w:ascii="Tatar Peterburg" w:eastAsia="Times New Roman" w:hAnsi="Tatar Peterburg" w:cs="Times New Roman"/>
      <w:caps/>
      <w:noProof/>
      <w:sz w:val="28"/>
      <w:szCs w:val="20"/>
    </w:rPr>
  </w:style>
  <w:style w:type="character" w:customStyle="1" w:styleId="30">
    <w:name w:val="Заголовок 3 Знак"/>
    <w:aliases w:val=" Знак2 Знак Знак"/>
    <w:basedOn w:val="a1"/>
    <w:link w:val="3"/>
    <w:rsid w:val="003B72B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60">
    <w:name w:val="Заголовок 6 Знак"/>
    <w:basedOn w:val="a1"/>
    <w:link w:val="6"/>
    <w:rsid w:val="003B72BA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0F0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aliases w:val="Основной текст 1"/>
    <w:basedOn w:val="a0"/>
    <w:link w:val="a5"/>
    <w:rsid w:val="003B72BA"/>
    <w:pPr>
      <w:spacing w:after="0" w:line="240" w:lineRule="auto"/>
      <w:ind w:left="136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aliases w:val="Основной текст 1 Знак"/>
    <w:basedOn w:val="a1"/>
    <w:link w:val="a4"/>
    <w:rsid w:val="003B72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0"/>
    <w:link w:val="a7"/>
    <w:unhideWhenUsed/>
    <w:rsid w:val="003B72BA"/>
    <w:pPr>
      <w:spacing w:after="120"/>
    </w:pPr>
  </w:style>
  <w:style w:type="character" w:customStyle="1" w:styleId="a7">
    <w:name w:val="Основной текст Знак"/>
    <w:basedOn w:val="a1"/>
    <w:link w:val="a6"/>
    <w:rsid w:val="003B72BA"/>
  </w:style>
  <w:style w:type="character" w:styleId="a8">
    <w:name w:val="Hyperlink"/>
    <w:basedOn w:val="a1"/>
    <w:uiPriority w:val="99"/>
    <w:unhideWhenUsed/>
    <w:rsid w:val="003B72BA"/>
    <w:rPr>
      <w:color w:val="0000FF" w:themeColor="hyperlink"/>
      <w:u w:val="single"/>
    </w:rPr>
  </w:style>
  <w:style w:type="paragraph" w:customStyle="1" w:styleId="ConsPlusNormal">
    <w:name w:val="ConsPlusNormal"/>
    <w:rsid w:val="003B7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0"/>
    <w:rsid w:val="003B72B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">
    <w:name w:val="WW-Базовый"/>
    <w:rsid w:val="003B72BA"/>
    <w:pPr>
      <w:tabs>
        <w:tab w:val="left" w:pos="708"/>
      </w:tabs>
      <w:suppressAutoHyphens/>
      <w:overflowPunct w:val="0"/>
    </w:pPr>
    <w:rPr>
      <w:rFonts w:ascii="Calibri" w:eastAsia="SimSun" w:hAnsi="Calibri" w:cs="Mangal"/>
      <w:color w:val="00000A"/>
      <w:lang w:eastAsia="zh-CN"/>
    </w:rPr>
  </w:style>
  <w:style w:type="paragraph" w:styleId="aa">
    <w:name w:val="footer"/>
    <w:basedOn w:val="a0"/>
    <w:link w:val="ab"/>
    <w:uiPriority w:val="99"/>
    <w:rsid w:val="003B72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3B7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unhideWhenUsed/>
    <w:rsid w:val="003B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3B72BA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3B72BA"/>
    <w:pPr>
      <w:spacing w:after="0" w:line="240" w:lineRule="auto"/>
    </w:pPr>
  </w:style>
  <w:style w:type="character" w:customStyle="1" w:styleId="af">
    <w:name w:val="Без интервала Знак"/>
    <w:link w:val="ae"/>
    <w:uiPriority w:val="1"/>
    <w:locked/>
    <w:rsid w:val="003B72BA"/>
  </w:style>
  <w:style w:type="paragraph" w:styleId="af0">
    <w:name w:val="header"/>
    <w:basedOn w:val="a0"/>
    <w:link w:val="af1"/>
    <w:uiPriority w:val="99"/>
    <w:rsid w:val="003B72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1"/>
    <w:link w:val="af0"/>
    <w:uiPriority w:val="99"/>
    <w:rsid w:val="003B72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B72B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B7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List Paragraph"/>
    <w:basedOn w:val="a0"/>
    <w:link w:val="af3"/>
    <w:uiPriority w:val="34"/>
    <w:qFormat/>
    <w:rsid w:val="003B72B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3">
    <w:name w:val="Абзац списка Знак"/>
    <w:link w:val="af2"/>
    <w:uiPriority w:val="34"/>
    <w:locked/>
    <w:rsid w:val="003B72BA"/>
    <w:rPr>
      <w:rFonts w:ascii="Calibri" w:eastAsia="Calibri" w:hAnsi="Calibri" w:cs="Times New Roman"/>
    </w:rPr>
  </w:style>
  <w:style w:type="paragraph" w:customStyle="1" w:styleId="11">
    <w:name w:val="Ñòèëü1"/>
    <w:basedOn w:val="a0"/>
    <w:link w:val="12"/>
    <w:rsid w:val="003B72BA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Ñòèëü1 Знак"/>
    <w:link w:val="11"/>
    <w:rsid w:val="003B72B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uiPriority w:val="99"/>
    <w:rsid w:val="003B7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4">
    <w:name w:val="Основной текст_"/>
    <w:link w:val="13"/>
    <w:rsid w:val="003B72BA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0"/>
    <w:link w:val="af4"/>
    <w:rsid w:val="003B72BA"/>
    <w:pPr>
      <w:shd w:val="clear" w:color="auto" w:fill="FFFFFF"/>
      <w:spacing w:after="540" w:line="307" w:lineRule="exact"/>
    </w:pPr>
    <w:rPr>
      <w:sz w:val="26"/>
      <w:szCs w:val="26"/>
    </w:rPr>
  </w:style>
  <w:style w:type="character" w:customStyle="1" w:styleId="21">
    <w:name w:val="Основной текст (2)_"/>
    <w:link w:val="22"/>
    <w:rsid w:val="003B72B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3B72BA"/>
    <w:pPr>
      <w:shd w:val="clear" w:color="auto" w:fill="FFFFFF"/>
      <w:spacing w:before="540" w:after="0" w:line="312" w:lineRule="exact"/>
      <w:jc w:val="center"/>
    </w:pPr>
    <w:rPr>
      <w:sz w:val="26"/>
      <w:szCs w:val="26"/>
    </w:rPr>
  </w:style>
  <w:style w:type="character" w:customStyle="1" w:styleId="14">
    <w:name w:val="Заголовок №1_"/>
    <w:link w:val="15"/>
    <w:rsid w:val="003B72BA"/>
    <w:rPr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4"/>
    <w:rsid w:val="003B72BA"/>
    <w:pPr>
      <w:shd w:val="clear" w:color="auto" w:fill="FFFFFF"/>
      <w:spacing w:before="300" w:after="60" w:line="0" w:lineRule="atLeast"/>
      <w:outlineLvl w:val="0"/>
    </w:pPr>
    <w:rPr>
      <w:sz w:val="26"/>
      <w:szCs w:val="26"/>
    </w:rPr>
  </w:style>
  <w:style w:type="paragraph" w:customStyle="1" w:styleId="PlainText1">
    <w:name w:val="Plain Text1"/>
    <w:basedOn w:val="a0"/>
    <w:rsid w:val="003B72B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3B72BA"/>
    <w:pPr>
      <w:widowControl w:val="0"/>
      <w:suppressAutoHyphens/>
      <w:spacing w:before="300" w:after="0" w:line="240" w:lineRule="auto"/>
      <w:ind w:left="1276"/>
      <w:jc w:val="both"/>
    </w:pPr>
    <w:rPr>
      <w:rFonts w:ascii="Times New Roman" w:eastAsia="Arial" w:hAnsi="Times New Roman" w:cs="Times New Roman"/>
      <w:sz w:val="26"/>
      <w:szCs w:val="20"/>
      <w:lang w:eastAsia="ar-SA"/>
    </w:rPr>
  </w:style>
  <w:style w:type="paragraph" w:customStyle="1" w:styleId="16">
    <w:name w:val="Стиль1"/>
    <w:basedOn w:val="a0"/>
    <w:rsid w:val="003B72B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page number"/>
    <w:rsid w:val="003B72BA"/>
  </w:style>
  <w:style w:type="paragraph" w:customStyle="1" w:styleId="text1">
    <w:name w:val="text1"/>
    <w:basedOn w:val="a0"/>
    <w:rsid w:val="003B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uiPriority w:val="99"/>
    <w:rsid w:val="003B72B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3B7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3B72BA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Normal (Web)"/>
    <w:basedOn w:val="a0"/>
    <w:uiPriority w:val="99"/>
    <w:rsid w:val="003B72B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annotation subject"/>
    <w:basedOn w:val="af7"/>
    <w:next w:val="af7"/>
    <w:link w:val="afb"/>
    <w:uiPriority w:val="99"/>
    <w:rsid w:val="003B72BA"/>
    <w:rPr>
      <w:b/>
      <w:bCs/>
    </w:rPr>
  </w:style>
  <w:style w:type="character" w:customStyle="1" w:styleId="afb">
    <w:name w:val="Тема примечания Знак"/>
    <w:basedOn w:val="af8"/>
    <w:link w:val="afa"/>
    <w:uiPriority w:val="99"/>
    <w:rsid w:val="003B72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c">
    <w:name w:val="Strong"/>
    <w:qFormat/>
    <w:rsid w:val="003B72BA"/>
    <w:rPr>
      <w:b/>
      <w:bCs/>
    </w:rPr>
  </w:style>
  <w:style w:type="paragraph" w:customStyle="1" w:styleId="23">
    <w:name w:val="Стиль2"/>
    <w:basedOn w:val="a0"/>
    <w:rsid w:val="003B72B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d">
    <w:name w:val="Знак Знак Знак Знак"/>
    <w:basedOn w:val="a0"/>
    <w:rsid w:val="003B72B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4">
    <w:name w:val="Body Text Indent 2"/>
    <w:basedOn w:val="a0"/>
    <w:link w:val="25"/>
    <w:uiPriority w:val="99"/>
    <w:rsid w:val="003B72B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3B72BA"/>
    <w:rPr>
      <w:rFonts w:ascii="Calibri" w:eastAsia="Times New Roman" w:hAnsi="Calibri" w:cs="Times New Roman"/>
    </w:rPr>
  </w:style>
  <w:style w:type="paragraph" w:styleId="afe">
    <w:name w:val="footnote text"/>
    <w:basedOn w:val="a0"/>
    <w:link w:val="aff"/>
    <w:rsid w:val="003B7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1"/>
    <w:link w:val="afe"/>
    <w:rsid w:val="003B72BA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rsid w:val="003B72BA"/>
    <w:rPr>
      <w:vertAlign w:val="superscript"/>
    </w:rPr>
  </w:style>
  <w:style w:type="paragraph" w:customStyle="1" w:styleId="aff1">
    <w:name w:val="ПОДРАЗДЕЛ"/>
    <w:basedOn w:val="a0"/>
    <w:link w:val="aff2"/>
    <w:qFormat/>
    <w:rsid w:val="003B72BA"/>
    <w:pPr>
      <w:keepNext/>
      <w:spacing w:before="480" w:after="360" w:line="204" w:lineRule="auto"/>
      <w:ind w:left="709" w:hanging="709"/>
    </w:pPr>
    <w:rPr>
      <w:rFonts w:ascii="Calibri" w:eastAsia="Calibri" w:hAnsi="Calibri" w:cs="Times New Roman"/>
      <w:color w:val="404040"/>
      <w:sz w:val="52"/>
      <w:szCs w:val="52"/>
    </w:rPr>
  </w:style>
  <w:style w:type="character" w:customStyle="1" w:styleId="aff2">
    <w:name w:val="ПОДРАЗДЕЛ Знак"/>
    <w:link w:val="aff1"/>
    <w:rsid w:val="003B72BA"/>
    <w:rPr>
      <w:rFonts w:ascii="Calibri" w:eastAsia="Calibri" w:hAnsi="Calibri" w:cs="Times New Roman"/>
      <w:color w:val="404040"/>
      <w:sz w:val="52"/>
      <w:szCs w:val="52"/>
    </w:rPr>
  </w:style>
  <w:style w:type="paragraph" w:customStyle="1" w:styleId="17">
    <w:name w:val="Обычный1"/>
    <w:rsid w:val="003B72B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FontStyle35">
    <w:name w:val="Font Style35"/>
    <w:uiPriority w:val="99"/>
    <w:rsid w:val="003B72B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0"/>
    <w:uiPriority w:val="99"/>
    <w:rsid w:val="003B72BA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f3">
    <w:name w:val="Document Map"/>
    <w:basedOn w:val="a0"/>
    <w:link w:val="aff4"/>
    <w:uiPriority w:val="99"/>
    <w:unhideWhenUsed/>
    <w:rsid w:val="003B72BA"/>
    <w:pPr>
      <w:spacing w:after="0" w:line="240" w:lineRule="auto"/>
      <w:jc w:val="center"/>
    </w:pPr>
    <w:rPr>
      <w:rFonts w:ascii="Tahoma" w:eastAsia="Calibri" w:hAnsi="Tahoma" w:cs="Times New Roman"/>
      <w:sz w:val="16"/>
      <w:szCs w:val="16"/>
    </w:rPr>
  </w:style>
  <w:style w:type="character" w:customStyle="1" w:styleId="aff4">
    <w:name w:val="Схема документа Знак"/>
    <w:basedOn w:val="a1"/>
    <w:link w:val="aff3"/>
    <w:uiPriority w:val="99"/>
    <w:rsid w:val="003B72BA"/>
    <w:rPr>
      <w:rFonts w:ascii="Tahoma" w:eastAsia="Calibri" w:hAnsi="Tahoma" w:cs="Times New Roman"/>
      <w:sz w:val="16"/>
      <w:szCs w:val="16"/>
    </w:rPr>
  </w:style>
  <w:style w:type="paragraph" w:customStyle="1" w:styleId="aff5">
    <w:name w:val="Основной"/>
    <w:basedOn w:val="a0"/>
    <w:rsid w:val="003B7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Bullet"/>
    <w:basedOn w:val="aff5"/>
    <w:rsid w:val="003B72BA"/>
    <w:pPr>
      <w:numPr>
        <w:numId w:val="10"/>
      </w:numPr>
    </w:pPr>
  </w:style>
  <w:style w:type="paragraph" w:customStyle="1" w:styleId="ConsNormal">
    <w:name w:val="ConsNormal"/>
    <w:rsid w:val="003B72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3B72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rmattext">
    <w:name w:val="formattext"/>
    <w:basedOn w:val="a0"/>
    <w:rsid w:val="003B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3B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Emphasis"/>
    <w:qFormat/>
    <w:rsid w:val="003B72BA"/>
    <w:rPr>
      <w:i/>
      <w:iCs/>
    </w:rPr>
  </w:style>
  <w:style w:type="paragraph" w:customStyle="1" w:styleId="aff7">
    <w:name w:val="Прижатый влево"/>
    <w:basedOn w:val="a0"/>
    <w:next w:val="a0"/>
    <w:uiPriority w:val="99"/>
    <w:rsid w:val="003B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4D3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D3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2"/>
    <w:uiPriority w:val="59"/>
    <w:rsid w:val="0060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BD7E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28336-5F78-4D0A-B855-7036F7BC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16065</Words>
  <Characters>91576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USER</cp:lastModifiedBy>
  <cp:revision>7</cp:revision>
  <cp:lastPrinted>2023-03-03T11:34:00Z</cp:lastPrinted>
  <dcterms:created xsi:type="dcterms:W3CDTF">2023-02-28T08:31:00Z</dcterms:created>
  <dcterms:modified xsi:type="dcterms:W3CDTF">2023-03-10T12:18:00Z</dcterms:modified>
</cp:coreProperties>
</file>