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8030C" w:rsidP="00107FC2">
            <w:pPr>
              <w:rPr>
                <w:sz w:val="28"/>
              </w:rPr>
            </w:pPr>
            <w:r>
              <w:rPr>
                <w:sz w:val="28"/>
              </w:rPr>
              <w:t>№ 86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8030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        03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</w:p>
    <w:p w:rsidR="00D95194" w:rsidRPr="00D95194" w:rsidRDefault="00D95194" w:rsidP="00D95194">
      <w:pPr>
        <w:widowControl w:val="0"/>
        <w:autoSpaceDE w:val="0"/>
        <w:autoSpaceDN w:val="0"/>
        <w:adjustRightInd w:val="0"/>
        <w:ind w:right="4677"/>
        <w:outlineLvl w:val="0"/>
        <w:rPr>
          <w:bCs/>
          <w:sz w:val="28"/>
          <w:szCs w:val="28"/>
        </w:rPr>
      </w:pPr>
      <w:r w:rsidRPr="00D95194">
        <w:rPr>
          <w:bCs/>
          <w:sz w:val="28"/>
          <w:szCs w:val="28"/>
        </w:rPr>
        <w:t xml:space="preserve">О внесении изменений в </w:t>
      </w:r>
      <w:r w:rsidRPr="00D95194">
        <w:rPr>
          <w:bCs/>
          <w:sz w:val="28"/>
          <w:szCs w:val="28"/>
        </w:rPr>
        <w:fldChar w:fldCharType="begin"/>
      </w:r>
      <w:r w:rsidRPr="00D95194">
        <w:rPr>
          <w:bCs/>
          <w:sz w:val="28"/>
          <w:szCs w:val="28"/>
        </w:rPr>
        <w:instrText xml:space="preserve"> HYPERLINK "kodeks://link/d?nd=608410710"\o"’’Об утверждении административных регламентов предоставления муниципальных услуг Мамадышского ...’’</w:instrText>
      </w:r>
    </w:p>
    <w:p w:rsidR="00D95194" w:rsidRPr="00D95194" w:rsidRDefault="00D95194" w:rsidP="00D95194">
      <w:pPr>
        <w:widowControl w:val="0"/>
        <w:autoSpaceDE w:val="0"/>
        <w:autoSpaceDN w:val="0"/>
        <w:adjustRightInd w:val="0"/>
        <w:ind w:right="4677"/>
        <w:outlineLvl w:val="0"/>
        <w:rPr>
          <w:bCs/>
          <w:sz w:val="28"/>
          <w:szCs w:val="28"/>
        </w:rPr>
      </w:pPr>
      <w:r w:rsidRPr="00D95194">
        <w:rPr>
          <w:bCs/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09.08.2021 N 262</w:instrText>
      </w:r>
    </w:p>
    <w:p w:rsidR="00D95194" w:rsidRPr="00D95194" w:rsidRDefault="00D95194" w:rsidP="00D95194">
      <w:pPr>
        <w:widowControl w:val="0"/>
        <w:autoSpaceDE w:val="0"/>
        <w:autoSpaceDN w:val="0"/>
        <w:adjustRightInd w:val="0"/>
        <w:ind w:right="4677"/>
        <w:outlineLvl w:val="0"/>
        <w:rPr>
          <w:bCs/>
          <w:sz w:val="28"/>
          <w:szCs w:val="28"/>
        </w:rPr>
      </w:pPr>
      <w:r w:rsidRPr="00D95194">
        <w:rPr>
          <w:bCs/>
          <w:sz w:val="28"/>
          <w:szCs w:val="28"/>
        </w:rPr>
        <w:instrText>Статус: действующая редакция"</w:instrText>
      </w:r>
      <w:r w:rsidRPr="00D95194">
        <w:rPr>
          <w:bCs/>
          <w:sz w:val="28"/>
          <w:szCs w:val="28"/>
        </w:rPr>
        <w:fldChar w:fldCharType="separate"/>
      </w:r>
      <w:r w:rsidRPr="00D95194">
        <w:rPr>
          <w:bCs/>
          <w:sz w:val="28"/>
          <w:szCs w:val="28"/>
        </w:rPr>
        <w:t>постановление Исполнительного комитета Мамадышского муниципального района Республики Татарстан от 9 августа 2021 года N 262</w:t>
      </w:r>
      <w:r w:rsidRPr="00D95194">
        <w:rPr>
          <w:bCs/>
          <w:sz w:val="28"/>
          <w:szCs w:val="28"/>
        </w:rPr>
        <w:fldChar w:fldCharType="end"/>
      </w:r>
      <w:r w:rsidRPr="00D95194">
        <w:rPr>
          <w:bCs/>
          <w:sz w:val="28"/>
          <w:szCs w:val="28"/>
        </w:rPr>
        <w:t xml:space="preserve"> </w:t>
      </w:r>
    </w:p>
    <w:p w:rsidR="00D95194" w:rsidRPr="00D95194" w:rsidRDefault="00D95194" w:rsidP="00D9519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D95194">
        <w:rPr>
          <w:bCs/>
          <w:sz w:val="28"/>
          <w:szCs w:val="28"/>
        </w:rPr>
        <w:t xml:space="preserve">  </w:t>
      </w:r>
    </w:p>
    <w:p w:rsidR="00D95194" w:rsidRPr="00D95194" w:rsidRDefault="00D95194" w:rsidP="00D9519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D95194">
        <w:rPr>
          <w:sz w:val="28"/>
          <w:szCs w:val="28"/>
        </w:rPr>
        <w:t xml:space="preserve">В целях реализации </w:t>
      </w:r>
      <w:r w:rsidRPr="00D95194">
        <w:rPr>
          <w:sz w:val="28"/>
          <w:szCs w:val="28"/>
        </w:rPr>
        <w:fldChar w:fldCharType="begin"/>
      </w:r>
      <w:r w:rsidRPr="00D95194">
        <w:rPr>
          <w:sz w:val="28"/>
          <w:szCs w:val="28"/>
        </w:rPr>
        <w:instrText xml:space="preserve"> HYPERLINK "kodeks://link/d?nd=902228011&amp;point=mark=000000000000000000000000000000000000000000000000007D20K3"\o"’’Об организации предоставления государственных и муниципальных услуг (с изменениями на 4 ноября 2022 года)’’</w:instrText>
      </w:r>
    </w:p>
    <w:p w:rsidR="00D95194" w:rsidRPr="00D95194" w:rsidRDefault="00D95194" w:rsidP="00D9519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D95194">
        <w:rPr>
          <w:sz w:val="28"/>
          <w:szCs w:val="28"/>
        </w:rPr>
        <w:instrText>Федеральный закон от 27.07.2010 N 210-ФЗ</w:instrText>
      </w:r>
    </w:p>
    <w:p w:rsidR="00D95194" w:rsidRDefault="00D95194" w:rsidP="00D9519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D95194">
        <w:rPr>
          <w:sz w:val="28"/>
          <w:szCs w:val="28"/>
        </w:rPr>
        <w:instrText>Статус: действующая редакция (действ. с 03.02.2023)"</w:instrText>
      </w:r>
      <w:r w:rsidRPr="00D95194">
        <w:rPr>
          <w:sz w:val="28"/>
          <w:szCs w:val="28"/>
        </w:rPr>
        <w:fldChar w:fldCharType="separate"/>
      </w:r>
      <w:r w:rsidRPr="00D95194">
        <w:rPr>
          <w:sz w:val="28"/>
          <w:szCs w:val="28"/>
        </w:rPr>
        <w:t>Федерального закона от 27 июля 2010 года N 210-ФЗ "Об организации предоставления государственных и муниципальных услуг"</w:t>
      </w:r>
      <w:r w:rsidRPr="00D95194">
        <w:rPr>
          <w:sz w:val="28"/>
          <w:szCs w:val="28"/>
        </w:rPr>
        <w:fldChar w:fldCharType="end"/>
      </w:r>
      <w:r w:rsidRPr="00D95194">
        <w:rPr>
          <w:sz w:val="28"/>
          <w:szCs w:val="28"/>
        </w:rPr>
        <w:t xml:space="preserve">, руководствуясь Федеральным Законом от 29.12.2022 года № 605-ФЗ «О внесении изменений в отдельные законодательные акты Российской Федерации», в соответствии с постановлением руководителя Исполнительного комитета от 22.02.2022г. N 47 "О Порядке разработки и утверждения Административных регламентов предоставления муниципальных услуг органами местного самоуправления", Исполнительный комитет Мамадышского муниципального района Республики Татарстан    </w:t>
      </w:r>
    </w:p>
    <w:p w:rsidR="00D95194" w:rsidRPr="00D95194" w:rsidRDefault="00D95194" w:rsidP="00D9519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D95194">
        <w:rPr>
          <w:sz w:val="28"/>
          <w:szCs w:val="28"/>
        </w:rPr>
        <w:t xml:space="preserve"> п о с т а н о в л я е т:</w:t>
      </w:r>
    </w:p>
    <w:p w:rsidR="00D95194" w:rsidRPr="00D95194" w:rsidRDefault="00D95194" w:rsidP="00D95194">
      <w:pPr>
        <w:ind w:firstLine="480"/>
        <w:jc w:val="both"/>
        <w:rPr>
          <w:sz w:val="28"/>
          <w:szCs w:val="28"/>
        </w:rPr>
      </w:pPr>
      <w:r w:rsidRPr="00D95194">
        <w:rPr>
          <w:sz w:val="28"/>
          <w:szCs w:val="28"/>
        </w:rPr>
        <w:t xml:space="preserve">  1.Внести в постановление Исполнительного комитета Мамадышского муниципального района Республики </w:t>
      </w:r>
      <w:r w:rsidRPr="00D95194">
        <w:rPr>
          <w:sz w:val="28"/>
          <w:szCs w:val="28"/>
        </w:rPr>
        <w:fldChar w:fldCharType="begin"/>
      </w:r>
      <w:r w:rsidRPr="00D95194">
        <w:rPr>
          <w:sz w:val="28"/>
          <w:szCs w:val="28"/>
        </w:rPr>
        <w:instrText xml:space="preserve"> HYPERLINK "kodeks://link/d?nd=608410710"\o"’’Об утверждении административных регламентов предоставления муниципальных услуг Мамадышского ...’’</w:instrText>
      </w:r>
    </w:p>
    <w:p w:rsidR="00D95194" w:rsidRPr="00D95194" w:rsidRDefault="00D95194" w:rsidP="00D9519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5194">
        <w:rPr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09.08.2021 N 262</w:instrText>
      </w:r>
    </w:p>
    <w:p w:rsidR="00D95194" w:rsidRPr="00D95194" w:rsidRDefault="00D95194" w:rsidP="00D95194">
      <w:pPr>
        <w:widowControl w:val="0"/>
        <w:autoSpaceDE w:val="0"/>
        <w:autoSpaceDN w:val="0"/>
        <w:adjustRightInd w:val="0"/>
        <w:spacing w:before="20"/>
        <w:ind w:firstLine="567"/>
        <w:jc w:val="both"/>
        <w:rPr>
          <w:sz w:val="28"/>
          <w:szCs w:val="28"/>
        </w:rPr>
      </w:pPr>
      <w:r w:rsidRPr="00D95194">
        <w:rPr>
          <w:sz w:val="28"/>
          <w:szCs w:val="28"/>
        </w:rPr>
        <w:instrText>Статус: действующая редакция"</w:instrText>
      </w:r>
      <w:r w:rsidRPr="00D95194">
        <w:rPr>
          <w:sz w:val="28"/>
          <w:szCs w:val="28"/>
        </w:rPr>
        <w:fldChar w:fldCharType="separate"/>
      </w:r>
      <w:r w:rsidRPr="00D95194">
        <w:rPr>
          <w:sz w:val="28"/>
          <w:szCs w:val="28"/>
        </w:rPr>
        <w:t>от 9 августа 2021 года N 262 "Об утверждении административных регламентов предоставления муниципальных услуг Мамадышского муниципального района Республики Татарстан в новой редакции"</w:t>
      </w:r>
      <w:r w:rsidRPr="00D95194">
        <w:rPr>
          <w:sz w:val="28"/>
          <w:szCs w:val="28"/>
        </w:rPr>
        <w:fldChar w:fldCharType="end"/>
      </w:r>
      <w:r w:rsidRPr="00D95194">
        <w:rPr>
          <w:sz w:val="28"/>
          <w:szCs w:val="28"/>
        </w:rPr>
        <w:t xml:space="preserve"> (далее - Постановление) следующие изменения:</w:t>
      </w:r>
    </w:p>
    <w:p w:rsidR="00D95194" w:rsidRPr="00D95194" w:rsidRDefault="00D95194" w:rsidP="00D95194">
      <w:pPr>
        <w:widowControl w:val="0"/>
        <w:autoSpaceDE w:val="0"/>
        <w:autoSpaceDN w:val="0"/>
        <w:adjustRightInd w:val="0"/>
        <w:spacing w:before="20"/>
        <w:ind w:firstLine="567"/>
        <w:jc w:val="both"/>
        <w:rPr>
          <w:sz w:val="28"/>
          <w:szCs w:val="28"/>
        </w:rPr>
      </w:pPr>
      <w:r w:rsidRPr="00D95194">
        <w:rPr>
          <w:sz w:val="28"/>
          <w:szCs w:val="28"/>
        </w:rPr>
        <w:t>1.1. В пункте 2.9.2. Административного регламента предоставления муниципальной услуги по предоставлению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(Приложение №6) слово "недвижимого" заменить словом "арендуемого", слово "арендуемого" заменить словом "такого", дополнить словами "для недвижимого имущества и менее трех лет для движимого имущества."</w:t>
      </w:r>
    </w:p>
    <w:p w:rsidR="00D95194" w:rsidRPr="00D95194" w:rsidRDefault="00D95194" w:rsidP="00D95194">
      <w:pPr>
        <w:widowControl w:val="0"/>
        <w:autoSpaceDE w:val="0"/>
        <w:autoSpaceDN w:val="0"/>
        <w:adjustRightInd w:val="0"/>
        <w:spacing w:before="20"/>
        <w:ind w:firstLine="567"/>
        <w:jc w:val="both"/>
        <w:rPr>
          <w:sz w:val="28"/>
          <w:szCs w:val="28"/>
        </w:rPr>
      </w:pPr>
      <w:r w:rsidRPr="00D95194">
        <w:rPr>
          <w:sz w:val="28"/>
          <w:szCs w:val="28"/>
        </w:rPr>
        <w:t>2.Опубликовать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D95194" w:rsidRPr="00D95194" w:rsidRDefault="00D95194" w:rsidP="00D95194">
      <w:pPr>
        <w:widowControl w:val="0"/>
        <w:autoSpaceDE w:val="0"/>
        <w:autoSpaceDN w:val="0"/>
        <w:adjustRightInd w:val="0"/>
        <w:spacing w:before="20"/>
        <w:ind w:firstLine="567"/>
        <w:jc w:val="both"/>
        <w:rPr>
          <w:color w:val="2D2D2D"/>
          <w:spacing w:val="2"/>
          <w:sz w:val="28"/>
          <w:szCs w:val="28"/>
        </w:rPr>
      </w:pPr>
      <w:r w:rsidRPr="00D95194">
        <w:rPr>
          <w:color w:val="2D2D2D"/>
          <w:spacing w:val="2"/>
          <w:sz w:val="28"/>
          <w:szCs w:val="28"/>
        </w:rPr>
        <w:t>3.Настоящее Постановление вступает в силу с 1 марта 2023 года.</w:t>
      </w:r>
    </w:p>
    <w:p w:rsidR="00D95194" w:rsidRPr="00D95194" w:rsidRDefault="00D95194" w:rsidP="00D95194">
      <w:pPr>
        <w:widowControl w:val="0"/>
        <w:autoSpaceDE w:val="0"/>
        <w:autoSpaceDN w:val="0"/>
        <w:adjustRightInd w:val="0"/>
        <w:spacing w:before="20"/>
        <w:ind w:firstLine="567"/>
        <w:jc w:val="both"/>
        <w:rPr>
          <w:sz w:val="28"/>
          <w:szCs w:val="28"/>
        </w:rPr>
      </w:pPr>
      <w:r w:rsidRPr="00D95194">
        <w:rPr>
          <w:sz w:val="28"/>
          <w:szCs w:val="28"/>
        </w:rPr>
        <w:lastRenderedPageBreak/>
        <w:t>4.Контроль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D95194" w:rsidRPr="00D95194" w:rsidRDefault="00D95194" w:rsidP="00D9519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95194" w:rsidRDefault="00D95194" w:rsidP="00D951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5194">
        <w:rPr>
          <w:sz w:val="28"/>
          <w:szCs w:val="28"/>
        </w:rPr>
        <w:t>     </w:t>
      </w:r>
    </w:p>
    <w:p w:rsidR="00D95194" w:rsidRPr="00D95194" w:rsidRDefault="00D95194" w:rsidP="00D951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5194">
        <w:rPr>
          <w:sz w:val="28"/>
          <w:szCs w:val="28"/>
        </w:rPr>
        <w:t xml:space="preserve">Руководитель                                                  </w:t>
      </w:r>
      <w:r>
        <w:rPr>
          <w:sz w:val="28"/>
          <w:szCs w:val="28"/>
        </w:rPr>
        <w:t xml:space="preserve">                                                 </w:t>
      </w:r>
      <w:r w:rsidRPr="00D95194">
        <w:rPr>
          <w:sz w:val="28"/>
          <w:szCs w:val="28"/>
        </w:rPr>
        <w:t xml:space="preserve">О.Н.Павлов </w:t>
      </w: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  <w:r>
        <w:rPr>
          <w:szCs w:val="28"/>
        </w:rPr>
        <w:t xml:space="preserve">                                   </w:t>
      </w:r>
    </w:p>
    <w:p w:rsidR="00414B8A" w:rsidRDefault="00414B8A" w:rsidP="00414B8A">
      <w:pPr>
        <w:jc w:val="both"/>
        <w:rPr>
          <w:sz w:val="22"/>
          <w:szCs w:val="22"/>
        </w:rPr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98677B" w:rsidRPr="00414B8A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  <w:lang w:val="en-US"/>
        </w:rPr>
      </w:pPr>
    </w:p>
    <w:sectPr w:rsidR="0098677B" w:rsidRPr="00414B8A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B7A" w:rsidRDefault="00400B7A">
      <w:r>
        <w:separator/>
      </w:r>
    </w:p>
  </w:endnote>
  <w:endnote w:type="continuationSeparator" w:id="0">
    <w:p w:rsidR="00400B7A" w:rsidRDefault="0040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B7A" w:rsidRDefault="00400B7A">
      <w:r>
        <w:separator/>
      </w:r>
    </w:p>
  </w:footnote>
  <w:footnote w:type="continuationSeparator" w:id="0">
    <w:p w:rsidR="00400B7A" w:rsidRDefault="0040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44B8"/>
    <w:rsid w:val="003A52E1"/>
    <w:rsid w:val="003B7D21"/>
    <w:rsid w:val="003C5699"/>
    <w:rsid w:val="003D6303"/>
    <w:rsid w:val="003E454B"/>
    <w:rsid w:val="003E7F7E"/>
    <w:rsid w:val="003F4A36"/>
    <w:rsid w:val="00400B7A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575F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030C"/>
    <w:rsid w:val="00D93A80"/>
    <w:rsid w:val="00D94F3E"/>
    <w:rsid w:val="00D95194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B0C3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71BDDFA-0B23-42B7-AB8D-1C781BE7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2022-11-14T12:14:00Z</cp:lastPrinted>
  <dcterms:created xsi:type="dcterms:W3CDTF">2023-02-21T07:56:00Z</dcterms:created>
  <dcterms:modified xsi:type="dcterms:W3CDTF">2023-03-01T07:47:00Z</dcterms:modified>
</cp:coreProperties>
</file>