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7C1FC2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7970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79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8F6670" w:rsidRDefault="00063630" w:rsidP="00B51E2A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1C5E05">
                              <w:rPr>
                                <w:color w:val="000000"/>
                                <w:sz w:val="28"/>
                                <w:szCs w:val="28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B51E2A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БАШКАРМА КОМИТЕТЫ </w:t>
                            </w:r>
                          </w:p>
                          <w:p w:rsidR="00E42D78" w:rsidRDefault="0047226A" w:rsidP="00A725EB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1C5E05">
                              <w:rPr>
                                <w:rFonts w:ascii="SL_Times New Roman" w:hAnsi="SL_Times New Roman"/>
                                <w:lang w:val="be-BY"/>
                              </w:rPr>
                              <w:t>54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</w:t>
                            </w:r>
                            <w:r w:rsidR="00A725EB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1C5E05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Югары 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1C5E05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4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k84AIAAF8GAAAOAAAAZHJzL2Uyb0RvYy54bWysVduO0zAQfUfiHyy/Z5O0adNGm67aXBDS&#10;AisWPsBNnMYisYPtbrog/p2x0/vygFj6EI3t8ficOTPT27td26AnKhUTPMb+jYcR5YUoGd/E+OuX&#10;3JlhpDThJWkEpzF+pgrfLd6+ue27iI5ELZqSSgRBuIr6Lsa11l3kuqqoaUvUjegoh8NKyJZoWMqN&#10;W0rSQ/S2cUeeN3V7IctOioIqBbvpcIgXNn5V0UJ/qipFNWpiDNi0/Ur7XZuvu7gl0UaSrmbFHgb5&#10;BxQtYRwePYZKiSZoK9mLUC0rpFCi0jeFaF1RVayglgOw8b0rNo816ajlAslR3TFN6v+FLT4+PUjE&#10;yhgHGHHSgkSfIWmEbxqKQpOevlMReD12D9IQVN29KL4pxEVSgxddSin6mpISQPnG3724YBYKrqJ1&#10;/0GUEJ1stbCZ2lWyNQEhB2hnBXk+CkJ3GhWwOQrnoR9OMCrgzIeFN7GSuSQ6XO+k0u+oaJExYiwB&#10;vA1Pnu6VNnBIdHAxr3GRs6axqjf8YgMchx1qy2a4TSKAAqbxNKCspD/n3jybZbPACUbTzAm8NHWW&#10;eRI40xzApuM0SVL/l0HhB1HNypJy8+ihvPzg7+TbF/pQGMcCU6JhpQlnICm5WSeNRE8Eyju3PysB&#10;nJzc3EsYNiXA5YqSPwq81Wju5NNZ6AR5MHEg2zPH8+er+dQL5kGaX1K6Z5y+nhLqjeiWywnxFTHP&#10;/l4SI1HLNEyPhrUxnh2dSGTKMeOlVVkT1gz2WR4M9j/nYZlPvDAYz5wwnIydYJx5zmqWJ84y8afT&#10;MFslq+xK2syWi3p9KqwgZ7V3hnf/xgkyFOuhMG2/mRYbWlXv1jsgbvpuLcpn6DwpoC9g9sGUBqMW&#10;8gdGPUy8GKvvWyIpRs17Dt1rxuPBkAdjfTAIL+BqjDVGg5noYYxuO8k2NUT2rYxcLKHDK2Z774QC&#10;oJsFTDFLYj9xzZg8X1uv0//C4jcAAAD//wMAUEsDBBQABgAIAAAAIQDrxwL/4QAAAAsBAAAPAAAA&#10;ZHJzL2Rvd25yZXYueG1sTI9BT4NAEIXvJv6HzZh4axdIqYWyNKaERG+2evG2ZbdAZGeB3QL+e8eT&#10;Hifz5b3vZYfFdGzSo2stCgjXATCNlVUt1gI+3svVDpjzEpXsLGoB39rBIb+/y2Sq7IwnPZ19zSgE&#10;XSoFNN73KeeuarSRbm17jfS72tFIT+dYczXKmcJNx6Mg2HIjW6SGRvb62Ojq63wzAopxq0p3fCnK&#10;5HMu/OvbMA18EOLxYXneA/N68X8w/OqTOuTkdLE3VI51AuLNJiZUwOopCIERkexiWncREIVRAjzP&#10;+P8N+Q8AAAD//wMAUEsBAi0AFAAGAAgAAAAhALaDOJL+AAAA4QEAABMAAAAAAAAAAAAAAAAAAAAA&#10;AFtDb250ZW50X1R5cGVzXS54bWxQSwECLQAUAAYACAAAACEAOP0h/9YAAACUAQAACwAAAAAAAAAA&#10;AAAAAAAvAQAAX3JlbHMvLnJlbHNQSwECLQAUAAYACAAAACEAzJWpPOACAABfBgAADgAAAAAAAAAA&#10;AAAAAAAuAgAAZHJzL2Uyb0RvYy54bWxQSwECLQAUAAYACAAAACEA68cC/+EAAAALAQAADwAAAAAA&#10;AAAAAAAAAAA6BQAAZHJzL2Rvd25yZXYueG1sUEsFBgAAAAAEAAQA8wAAAEgGAAAAAA==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8F6670" w:rsidRDefault="00063630" w:rsidP="00B51E2A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1C5E05">
                        <w:rPr>
                          <w:color w:val="000000"/>
                          <w:sz w:val="28"/>
                          <w:szCs w:val="28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B51E2A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БАШКАРМА КОМИТЕТЫ </w:t>
                      </w:r>
                    </w:p>
                    <w:p w:rsidR="00E42D78" w:rsidRDefault="0047226A" w:rsidP="00A725EB">
                      <w:pPr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1C5E05">
                        <w:rPr>
                          <w:rFonts w:ascii="SL_Times New Roman" w:hAnsi="SL_Times New Roman"/>
                          <w:lang w:val="be-BY"/>
                        </w:rPr>
                        <w:t>54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а</w:t>
                      </w:r>
                      <w:r w:rsidR="00A725EB"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1C5E05">
                        <w:rPr>
                          <w:rFonts w:ascii="SL_Times New Roman" w:hAnsi="SL_Times New Roman"/>
                          <w:lang w:val="be-BY"/>
                        </w:rPr>
                        <w:t>орт, Югары 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1C5E05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873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87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ED7FA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ИСПОЛНИТЕЛЬНЫЙ КОМИТЕТ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C5E05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ВЕРХ</w:t>
                            </w:r>
                            <w:r w:rsidR="00A725EB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НЕОШМИНСКОГО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A725EB" w:rsidP="00A725EB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                       </w:t>
                            </w:r>
                            <w:r w:rsidR="00C32166"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>
                              <w:rPr>
                                <w:lang w:val="be-BY"/>
                              </w:rPr>
                              <w:t>Советская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1C5E05">
                              <w:rPr>
                                <w:lang w:val="be-BY"/>
                              </w:rPr>
                              <w:t>54</w:t>
                            </w:r>
                            <w:r w:rsidR="0047226A">
                              <w:t xml:space="preserve"> 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1C5E05">
                              <w:rPr>
                                <w:lang w:val="be-BY"/>
                              </w:rPr>
                              <w:t>Верх</w:t>
                            </w:r>
                            <w:r>
                              <w:rPr>
                                <w:lang w:val="be-BY"/>
                              </w:rPr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1C5E05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7C1FC2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4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D85QIAAGYGAAAOAAAAZHJzL2Uyb0RvYy54bWysVduOmzAQfa/Uf7D8zgIJAYKWrBICVaVt&#10;u+q2H+CACVbBprazZFv13zt27tk+VN3mAY3t8ficOTOT27tt16InKhUTPMX+jYcR5aWoGF+n+OuX&#10;wokxUprwirSC0xQ/U4XvZm/f3A59QkeiEW1FJYIgXCVDn+JG6z5xXVU2tCPqRvSUw2EtZEc0LOXa&#10;rSQZIHrXuiPPC91ByKqXoqRKwe5yd4hnNn5d01J/qmtFNWpTDNi0/Ur7XZmvO7slyVqSvmHlHgb5&#10;BxQdYRwePYZaEk3QRrIXoTpWSqFErW9K0bmirllJLQdg43tXbB4b0lPLBZKj+mOa1P8LW358epCI&#10;VSkeY8RJBxJ9hqQRvm4pCk16hl4l4PXYP0hDUPX3ovymEBdZA150LqUYGkoqAOUbf/figlkouIpW&#10;wwdRQXSy0cJmalvLzgSEHKCtFeT5KAjdalTC5tgLR6E3waiEMz+OxqOJlcwlyeF6L5V+R0WHjJFi&#10;CeBtePJ0r7SBQ5KDi3mNi4K1rVW95Rcb4LjbobZsdrdJAlDANJ4GlJX059Sb5nEeB04wCnMn8JZL&#10;Z15kgRMWfjRZjpdZtvR/GRR+kDSsqig3jx7Kyw/+Tr59oe8K41hgSrSsMuEMJCXXq6yV6IlAeRf2&#10;ZyWAk5ObewnDpgS4XFHyR4G3GE2dIowjJyiCiTONvNjx/OliGnrBNFgWl5TuGaevp4QGI7rlckJ8&#10;Rcyzv5fESNIxDdOjZV2K46MTSUw55ryyKmvC2p19lgeD/c95mBcTLwrGsRNFk7ETjHPPWcRF5swz&#10;PwyjfJEt8itpc1su6vWpsIKc1d4Z3v0bJ8hQrIfCtP1mWmzXqnq72tp+ts1o2m8lqmdoQCmgPWAE&#10;wrAGoxHyB0YDDL4Uq+8bIilG7XsOTWym5MGQB2N1MAgv4WqKNUY7M9O7abrpJVs3ENm3anIxh0av&#10;mW3BEwpgYBYwzCyX/eA10/J8bb1Ofw+z3wAAAP//AwBQSwMEFAAGAAgAAAAhAMjrkyngAAAACwEA&#10;AA8AAABkcnMvZG93bnJldi54bWxMj8FOg0AQhu8mvsNmTLy1C0iqpSyNKSHRm61eetuyKxDZWdjd&#10;Ar6940lvM5kv/3x/vl9MzybtfGdRQLyOgGmsreqwEfDxXq2egPkgUcneohbwrT3si9ubXGbKznjU&#10;0yk0jELQZ1JAG8KQce7rVhvp13bQSLdP64wMtLqGKydnCjc9T6Jow43skD60ctCHVtdfp6sRULqN&#10;qvzhpay257kMr2/jNPJRiPu75XkHLOgl/MHwq0/qUJDTxV5RedYLWKXxA6E0PEYxMCLSNKZ2FwFJ&#10;km6BFzn/36H4AQAA//8DAFBLAQItABQABgAIAAAAIQC2gziS/gAAAOEBAAATAAAAAAAAAAAAAAAA&#10;AAAAAABbQ29udGVudF9UeXBlc10ueG1sUEsBAi0AFAAGAAgAAAAhADj9If/WAAAAlAEAAAsAAAAA&#10;AAAAAAAAAAAALwEAAF9yZWxzLy5yZWxzUEsBAi0AFAAGAAgAAAAhACfsoPzlAgAAZgYAAA4AAAAA&#10;AAAAAAAAAAAALgIAAGRycy9lMm9Eb2MueG1sUEsBAi0AFAAGAAgAAAAhAMjrkyngAAAACwEAAA8A&#10;AAAAAAAAAAAAAAAAPwUAAGRycy9kb3ducmV2LnhtbFBLBQYAAAAABAAEAPMAAABM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ED7FA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ИСПОЛНИТЕЛЬНЫЙ КОМИТЕТ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C5E05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ВЕРХ</w:t>
                      </w:r>
                      <w:r w:rsidR="00A725EB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НЕОШМИНСКОГО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A725EB" w:rsidP="00A725EB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 xml:space="preserve">                       </w:t>
                      </w:r>
                      <w:r w:rsidR="00C32166"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>
                        <w:rPr>
                          <w:lang w:val="be-BY"/>
                        </w:rPr>
                        <w:t>Советская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1C5E05">
                        <w:rPr>
                          <w:lang w:val="be-BY"/>
                        </w:rPr>
                        <w:t>54</w:t>
                      </w:r>
                      <w:r w:rsidR="0047226A">
                        <w:t xml:space="preserve"> 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1C5E05">
                        <w:rPr>
                          <w:lang w:val="be-BY"/>
                        </w:rPr>
                        <w:t>Верх</w:t>
                      </w:r>
                      <w:r>
                        <w:rPr>
                          <w:lang w:val="be-BY"/>
                        </w:rPr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1C5E05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7C1FC2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7C1FC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7C1FC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B51E2A" w:rsidRDefault="00B51E2A" w:rsidP="006824F0">
      <w:pPr>
        <w:jc w:val="center"/>
        <w:rPr>
          <w:rFonts w:ascii="SL_Times New Roman" w:hAnsi="SL_Times New Roman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1C5E05">
        <w:rPr>
          <w:rFonts w:ascii="SL_Times New Roman" w:hAnsi="SL_Times New Roman"/>
          <w:lang w:val="be-BY"/>
        </w:rPr>
        <w:t>2-32-3</w:t>
      </w:r>
      <w:r w:rsidR="00717F2B">
        <w:rPr>
          <w:rFonts w:ascii="SL_Times New Roman" w:hAnsi="SL_Times New Roman"/>
          <w:lang w:val="be-BY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1C5E05">
        <w:rPr>
          <w:lang w:val="en-US"/>
        </w:rPr>
        <w:t>V</w:t>
      </w:r>
      <w:r w:rsidR="00A725EB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6824F0" w:rsidRPr="00077385">
        <w:rPr>
          <w:rFonts w:ascii="SL_Times New Roman" w:hAnsi="SL_Times New Roman"/>
          <w:lang w:val="en-US"/>
        </w:rPr>
        <w:t>mamadu</w:t>
      </w:r>
      <w:r w:rsidR="001C5E05">
        <w:rPr>
          <w:rFonts w:ascii="SL_Times New Roman" w:hAnsi="SL_Times New Roman"/>
          <w:lang w:val="en-US"/>
        </w:rPr>
        <w:t>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B13CC4" w:rsidRDefault="0067489E" w:rsidP="00AD573C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B13CC4" w:rsidRPr="00B13CC4" w:rsidRDefault="00B13CC4" w:rsidP="00B13CC4">
      <w:pPr>
        <w:rPr>
          <w:sz w:val="6"/>
          <w:szCs w:val="6"/>
        </w:rPr>
      </w:pPr>
    </w:p>
    <w:p w:rsidR="00B13CC4" w:rsidRPr="00B13CC4" w:rsidRDefault="00B13CC4" w:rsidP="00B13CC4">
      <w:pPr>
        <w:rPr>
          <w:sz w:val="6"/>
          <w:szCs w:val="6"/>
        </w:rPr>
      </w:pPr>
    </w:p>
    <w:p w:rsidR="00B13CC4" w:rsidRPr="00B13CC4" w:rsidRDefault="00B13CC4" w:rsidP="00B13CC4">
      <w:pPr>
        <w:rPr>
          <w:sz w:val="6"/>
          <w:szCs w:val="6"/>
        </w:rPr>
      </w:pPr>
    </w:p>
    <w:p w:rsidR="00B13CC4" w:rsidRPr="00B13CC4" w:rsidRDefault="00B13CC4" w:rsidP="00B13CC4">
      <w:pPr>
        <w:rPr>
          <w:sz w:val="6"/>
          <w:szCs w:val="6"/>
        </w:rPr>
      </w:pPr>
    </w:p>
    <w:p w:rsidR="00B13CC4" w:rsidRPr="00C05202" w:rsidRDefault="00B13CC4" w:rsidP="00B13CC4">
      <w:pPr>
        <w:tabs>
          <w:tab w:val="left" w:pos="8790"/>
        </w:tabs>
        <w:spacing w:line="288" w:lineRule="auto"/>
        <w:rPr>
          <w:rFonts w:ascii="Arial" w:hAnsi="Arial" w:cs="Arial"/>
          <w:sz w:val="24"/>
          <w:szCs w:val="24"/>
          <w:lang w:val="tt-RU"/>
        </w:rPr>
      </w:pPr>
      <w:r w:rsidRPr="00C0520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3CC4" w:rsidRPr="00C05202" w:rsidRDefault="00B13CC4" w:rsidP="00B13CC4">
      <w:pPr>
        <w:spacing w:line="288" w:lineRule="auto"/>
        <w:rPr>
          <w:rFonts w:ascii="Arial" w:hAnsi="Arial" w:cs="Arial"/>
          <w:sz w:val="24"/>
          <w:szCs w:val="24"/>
          <w:lang w:val="tt-RU"/>
        </w:rPr>
      </w:pPr>
      <w:r w:rsidRPr="00C05202">
        <w:rPr>
          <w:rFonts w:ascii="Arial" w:hAnsi="Arial" w:cs="Arial"/>
          <w:sz w:val="24"/>
          <w:szCs w:val="24"/>
          <w:lang w:val="tt-RU"/>
        </w:rPr>
        <w:t xml:space="preserve">           Постановление                                                                                        Карар</w:t>
      </w:r>
    </w:p>
    <w:p w:rsidR="00B13CC4" w:rsidRPr="00C05202" w:rsidRDefault="0020439E" w:rsidP="00B13CC4">
      <w:pPr>
        <w:pStyle w:val="af"/>
        <w:rPr>
          <w:rFonts w:ascii="Arial" w:hAnsi="Arial" w:cs="Arial"/>
          <w:sz w:val="24"/>
          <w:szCs w:val="24"/>
        </w:rPr>
      </w:pPr>
      <w:r w:rsidRPr="00C05202">
        <w:rPr>
          <w:rFonts w:ascii="Arial" w:hAnsi="Arial" w:cs="Arial"/>
          <w:sz w:val="24"/>
          <w:szCs w:val="24"/>
        </w:rPr>
        <w:t>от «20»  февраля 2023</w:t>
      </w:r>
      <w:r w:rsidR="00B13CC4" w:rsidRPr="00C05202">
        <w:rPr>
          <w:rFonts w:ascii="Arial" w:hAnsi="Arial" w:cs="Arial"/>
          <w:sz w:val="24"/>
          <w:szCs w:val="24"/>
        </w:rPr>
        <w:t xml:space="preserve">г.                                                                 № </w:t>
      </w:r>
      <w:r w:rsidRPr="00C05202">
        <w:rPr>
          <w:rFonts w:ascii="Arial" w:hAnsi="Arial" w:cs="Arial"/>
          <w:sz w:val="24"/>
          <w:szCs w:val="24"/>
        </w:rPr>
        <w:t>8</w:t>
      </w:r>
    </w:p>
    <w:p w:rsidR="00B13CC4" w:rsidRPr="00C05202" w:rsidRDefault="00B13CC4" w:rsidP="00B13CC4">
      <w:pPr>
        <w:pStyle w:val="1"/>
        <w:jc w:val="both"/>
        <w:rPr>
          <w:rFonts w:ascii="Arial" w:hAnsi="Arial" w:cs="Arial"/>
          <w:sz w:val="24"/>
          <w:szCs w:val="24"/>
          <w:lang w:val="tt-RU"/>
        </w:rPr>
      </w:pPr>
    </w:p>
    <w:p w:rsidR="00AB252D" w:rsidRPr="00C05202" w:rsidRDefault="00AB252D" w:rsidP="00B13CC4">
      <w:pPr>
        <w:pStyle w:val="HEADERTEXT0"/>
        <w:jc w:val="center"/>
        <w:outlineLvl w:val="2"/>
        <w:rPr>
          <w:b/>
          <w:bCs/>
          <w:color w:val="auto"/>
          <w:sz w:val="24"/>
          <w:szCs w:val="24"/>
        </w:rPr>
      </w:pPr>
    </w:p>
    <w:p w:rsidR="00AB252D" w:rsidRPr="00C05202" w:rsidRDefault="00AB252D" w:rsidP="00B13CC4">
      <w:pPr>
        <w:pStyle w:val="HEADERTEXT0"/>
        <w:jc w:val="center"/>
        <w:outlineLvl w:val="2"/>
        <w:rPr>
          <w:b/>
          <w:bCs/>
          <w:color w:val="auto"/>
          <w:sz w:val="24"/>
          <w:szCs w:val="24"/>
        </w:rPr>
      </w:pPr>
    </w:p>
    <w:p w:rsidR="00AB252D" w:rsidRPr="00C05202" w:rsidRDefault="00AB252D" w:rsidP="00B13CC4">
      <w:pPr>
        <w:pStyle w:val="HEADERTEXT0"/>
        <w:jc w:val="center"/>
        <w:outlineLvl w:val="2"/>
        <w:rPr>
          <w:b/>
          <w:bCs/>
          <w:color w:val="auto"/>
          <w:sz w:val="24"/>
          <w:szCs w:val="24"/>
        </w:rPr>
      </w:pPr>
      <w:bookmarkStart w:id="0" w:name="_GoBack"/>
    </w:p>
    <w:p w:rsidR="00B13CC4" w:rsidRPr="00C05202" w:rsidRDefault="00B13CC4" w:rsidP="00B13CC4">
      <w:pPr>
        <w:pStyle w:val="HEADERTEXT0"/>
        <w:jc w:val="center"/>
        <w:outlineLvl w:val="2"/>
        <w:rPr>
          <w:b/>
          <w:bCs/>
          <w:color w:val="auto"/>
          <w:sz w:val="24"/>
          <w:szCs w:val="24"/>
        </w:rPr>
      </w:pPr>
      <w:r w:rsidRPr="00C05202">
        <w:rPr>
          <w:b/>
          <w:bCs/>
          <w:color w:val="auto"/>
          <w:sz w:val="24"/>
          <w:szCs w:val="24"/>
        </w:rPr>
        <w:t>Об утверждении Программы развития малого и среднего предпринимательства в Верхнеошминском сельском поселении Мамадышского муниципального района Республики Татарстан на 2023-2025 гг</w:t>
      </w:r>
    </w:p>
    <w:bookmarkEnd w:id="0"/>
    <w:p w:rsidR="00B13CC4" w:rsidRPr="00C05202" w:rsidRDefault="00B13CC4" w:rsidP="00B13CC4">
      <w:pPr>
        <w:pStyle w:val="HEADERTEXT0"/>
        <w:jc w:val="center"/>
        <w:outlineLvl w:val="2"/>
        <w:rPr>
          <w:b/>
          <w:bCs/>
          <w:color w:val="auto"/>
          <w:sz w:val="24"/>
          <w:szCs w:val="24"/>
        </w:rPr>
      </w:pPr>
    </w:p>
    <w:p w:rsidR="00AB252D" w:rsidRPr="00C05202" w:rsidRDefault="00AB252D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 xml:space="preserve">В соответствии с </w:t>
      </w:r>
      <w:r w:rsidRPr="00C05202">
        <w:rPr>
          <w:sz w:val="24"/>
          <w:szCs w:val="24"/>
        </w:rPr>
        <w:fldChar w:fldCharType="begin"/>
      </w:r>
      <w:r w:rsidRPr="00C05202">
        <w:rPr>
          <w:sz w:val="24"/>
          <w:szCs w:val="24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14 июля 2022 года)’’</w:instrTex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instrText>Федеральный закон от 06.10.2003 N 131-ФЗ</w:instrTex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instrText>Статус: действующая редакция (действ. с 13.10.2022)"</w:instrText>
      </w:r>
      <w:r w:rsidRPr="00C05202">
        <w:rPr>
          <w:sz w:val="24"/>
          <w:szCs w:val="24"/>
        </w:rPr>
      </w:r>
      <w:r w:rsidRPr="00C05202">
        <w:rPr>
          <w:sz w:val="24"/>
          <w:szCs w:val="24"/>
        </w:rPr>
        <w:fldChar w:fldCharType="separate"/>
      </w:r>
      <w:r w:rsidRPr="00C05202">
        <w:rPr>
          <w:sz w:val="24"/>
          <w:szCs w:val="24"/>
        </w:rPr>
        <w:t>Федеральным законом от 06.10.2003 г. N 131-ФЗ "Об общих принципах организации местного самоуправления в Российской Федерации"</w:t>
      </w:r>
      <w:r w:rsidRPr="00C05202">
        <w:rPr>
          <w:sz w:val="24"/>
          <w:szCs w:val="24"/>
        </w:rPr>
        <w:fldChar w:fldCharType="end"/>
      </w:r>
      <w:r w:rsidRPr="00C05202">
        <w:rPr>
          <w:sz w:val="24"/>
          <w:szCs w:val="24"/>
        </w:rPr>
        <w:t xml:space="preserve">, </w:t>
      </w:r>
      <w:r w:rsidRPr="00C05202">
        <w:rPr>
          <w:sz w:val="24"/>
          <w:szCs w:val="24"/>
        </w:rPr>
        <w:fldChar w:fldCharType="begin"/>
      </w:r>
      <w:r w:rsidRPr="00C05202">
        <w:rPr>
          <w:sz w:val="24"/>
          <w:szCs w:val="24"/>
        </w:rPr>
        <w:instrText xml:space="preserve"> HYPERLINK "kodeks://link/d?nd=902053196&amp;point=mark=0000000000000000000000000000000000000000000000000064U0IK"\o"’’О развитии малого и среднего предпринимательства в Российской Федерации (с изменениями на 4 ...’’</w:instrTex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instrText>Федеральный закон от 24.07.2007 N 209-ФЗ</w:instrTex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instrText>Статус: действующая редакция (действ. с 26.12.2022)"</w:instrText>
      </w:r>
      <w:r w:rsidRPr="00C05202">
        <w:rPr>
          <w:sz w:val="24"/>
          <w:szCs w:val="24"/>
        </w:rPr>
      </w:r>
      <w:r w:rsidRPr="00C05202">
        <w:rPr>
          <w:sz w:val="24"/>
          <w:szCs w:val="24"/>
        </w:rPr>
        <w:fldChar w:fldCharType="separate"/>
      </w:r>
      <w:r w:rsidRPr="00C05202">
        <w:rPr>
          <w:sz w:val="24"/>
          <w:szCs w:val="24"/>
        </w:rPr>
        <w:t>Федеральным законом от 24.07.2007 N 209-ФЗ "О развитии малого и среднего предпринимательства в Российской Федерации"</w:t>
      </w:r>
      <w:r w:rsidRPr="00C05202">
        <w:rPr>
          <w:sz w:val="24"/>
          <w:szCs w:val="24"/>
        </w:rPr>
        <w:fldChar w:fldCharType="end"/>
      </w:r>
      <w:r w:rsidRPr="00C05202">
        <w:rPr>
          <w:sz w:val="24"/>
          <w:szCs w:val="24"/>
        </w:rPr>
        <w:t>, на основании представления Прокурора Мамадышского района от 21.12.2022 года №02-08-03,  руководствуясь Уставом Верхнеошминского сельского поселения Мамадышского муниципального района Республики Татарстан, Исполнительный комитет Верхнеошминского сельского поселения Мамадышского муниципального района  постановляет: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 xml:space="preserve">1. Утвердить прилагаемую </w:t>
      </w:r>
      <w:r w:rsidRPr="00C05202">
        <w:rPr>
          <w:sz w:val="24"/>
          <w:szCs w:val="24"/>
        </w:rPr>
        <w:fldChar w:fldCharType="begin"/>
      </w:r>
      <w:r w:rsidRPr="00C05202">
        <w:rPr>
          <w:sz w:val="24"/>
          <w:szCs w:val="24"/>
        </w:rPr>
        <w:instrText xml:space="preserve"> HYPERLINK "kodeks://link/d?nd=1300145093&amp;point=mark=000000000000000000000000000000000000000000000000000NSV42"\o"’’Об утверждении Программы развития малого и среднего предпринимательства в Чарлинском сельском поселении ...’’</w:instrTex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instrText>Постановление Исполнительного комитета Чарлинского сельского поселения Кукморского муниципального района ...</w:instrTex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instrText>Статус: действующая редакция"</w:instrText>
      </w:r>
      <w:r w:rsidRPr="00C05202">
        <w:rPr>
          <w:sz w:val="24"/>
          <w:szCs w:val="24"/>
        </w:rPr>
      </w:r>
      <w:r w:rsidRPr="00C05202">
        <w:rPr>
          <w:sz w:val="24"/>
          <w:szCs w:val="24"/>
        </w:rPr>
        <w:fldChar w:fldCharType="separate"/>
      </w:r>
      <w:r w:rsidRPr="00C05202">
        <w:rPr>
          <w:sz w:val="24"/>
          <w:szCs w:val="24"/>
        </w:rPr>
        <w:t>Программу развития малого и среднего предпринимательства Верхнеошминском сельском поселении Мамадышского муниципального района Республики Татарстан на 2023-2025 гг</w:t>
      </w:r>
      <w:r w:rsidRPr="00C05202">
        <w:rPr>
          <w:sz w:val="24"/>
          <w:szCs w:val="24"/>
        </w:rPr>
        <w:fldChar w:fldCharType="end"/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AB252D" w:rsidRPr="00C05202" w:rsidRDefault="00AB252D" w:rsidP="00B13CC4">
      <w:pPr>
        <w:pStyle w:val="FORMATTEXT0"/>
        <w:ind w:firstLine="568"/>
        <w:jc w:val="both"/>
        <w:rPr>
          <w:sz w:val="24"/>
          <w:szCs w:val="24"/>
        </w:rPr>
      </w:pPr>
    </w:p>
    <w:p w:rsidR="00AB252D" w:rsidRPr="00C05202" w:rsidRDefault="00AB252D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AB252D">
      <w:pPr>
        <w:pStyle w:val="FORMATTEXT0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2. Обнародовать настоящее постановление на информационных стендах, расположенных на территории сельского поселения, на официальном портале правовой информации Республики Татарстан (pravo.tatarstan.ru), а также разместить на официальном сайте Мамадышского муниципального района в информационно-коммуникационной сети "Интернет".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jc w:val="right"/>
        <w:rPr>
          <w:sz w:val="24"/>
          <w:szCs w:val="24"/>
        </w:rPr>
      </w:pPr>
    </w:p>
    <w:p w:rsidR="00B13CC4" w:rsidRPr="00C05202" w:rsidRDefault="00B12BB3" w:rsidP="00B12BB3">
      <w:pPr>
        <w:pStyle w:val="FORMATTEXT0"/>
        <w:tabs>
          <w:tab w:val="left" w:pos="4050"/>
        </w:tabs>
        <w:rPr>
          <w:sz w:val="24"/>
          <w:szCs w:val="24"/>
        </w:rPr>
      </w:pPr>
      <w:r w:rsidRPr="00C05202">
        <w:rPr>
          <w:sz w:val="24"/>
          <w:szCs w:val="24"/>
        </w:rPr>
        <w:tab/>
      </w:r>
    </w:p>
    <w:p w:rsidR="00AB252D" w:rsidRPr="00C05202" w:rsidRDefault="00AB252D" w:rsidP="00B13CC4">
      <w:pPr>
        <w:pStyle w:val="FORMATTEXT0"/>
        <w:tabs>
          <w:tab w:val="left" w:pos="8010"/>
        </w:tabs>
        <w:rPr>
          <w:sz w:val="24"/>
          <w:szCs w:val="24"/>
        </w:rPr>
      </w:pPr>
    </w:p>
    <w:p w:rsidR="00AB252D" w:rsidRPr="00C05202" w:rsidRDefault="00AB252D" w:rsidP="00B13CC4">
      <w:pPr>
        <w:pStyle w:val="FORMATTEXT0"/>
        <w:tabs>
          <w:tab w:val="left" w:pos="8010"/>
        </w:tabs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tabs>
          <w:tab w:val="left" w:pos="8010"/>
        </w:tabs>
        <w:rPr>
          <w:sz w:val="24"/>
          <w:szCs w:val="24"/>
        </w:rPr>
      </w:pPr>
      <w:r w:rsidRPr="00C05202">
        <w:rPr>
          <w:sz w:val="24"/>
          <w:szCs w:val="24"/>
        </w:rPr>
        <w:t>Руководитель                                                                                      И.З.Исмагилов</w:t>
      </w:r>
    </w:p>
    <w:p w:rsidR="00B13CC4" w:rsidRPr="00C05202" w:rsidRDefault="00B13CC4" w:rsidP="00B13CC4">
      <w:pPr>
        <w:pStyle w:val="FORMATTEXT0"/>
        <w:jc w:val="right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jc w:val="right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jc w:val="right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jc w:val="right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jc w:val="right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jc w:val="right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jc w:val="right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jc w:val="right"/>
        <w:rPr>
          <w:sz w:val="24"/>
          <w:szCs w:val="24"/>
        </w:rPr>
      </w:pPr>
      <w:r w:rsidRPr="00C05202">
        <w:rPr>
          <w:sz w:val="24"/>
          <w:szCs w:val="24"/>
        </w:rPr>
        <w:t>Утверждена</w:t>
      </w:r>
    </w:p>
    <w:p w:rsidR="00B13CC4" w:rsidRPr="00C05202" w:rsidRDefault="00B13CC4" w:rsidP="00B13CC4">
      <w:pPr>
        <w:pStyle w:val="FORMATTEXT0"/>
        <w:jc w:val="right"/>
        <w:rPr>
          <w:sz w:val="24"/>
          <w:szCs w:val="24"/>
        </w:rPr>
      </w:pPr>
      <w:r w:rsidRPr="00C05202">
        <w:rPr>
          <w:sz w:val="24"/>
          <w:szCs w:val="24"/>
        </w:rPr>
        <w:t> постановлением</w:t>
      </w:r>
    </w:p>
    <w:p w:rsidR="00B13CC4" w:rsidRPr="00C05202" w:rsidRDefault="00B13CC4" w:rsidP="00B13CC4">
      <w:pPr>
        <w:pStyle w:val="FORMATTEXT0"/>
        <w:jc w:val="right"/>
        <w:rPr>
          <w:sz w:val="24"/>
          <w:szCs w:val="24"/>
        </w:rPr>
      </w:pPr>
      <w:r w:rsidRPr="00C05202">
        <w:rPr>
          <w:sz w:val="24"/>
          <w:szCs w:val="24"/>
        </w:rPr>
        <w:t>Исполнительного</w:t>
      </w:r>
    </w:p>
    <w:p w:rsidR="00B13CC4" w:rsidRPr="00C05202" w:rsidRDefault="00B13CC4" w:rsidP="00B13CC4">
      <w:pPr>
        <w:pStyle w:val="FORMATTEXT0"/>
        <w:jc w:val="right"/>
        <w:rPr>
          <w:sz w:val="24"/>
          <w:szCs w:val="24"/>
        </w:rPr>
      </w:pPr>
      <w:r w:rsidRPr="00C05202">
        <w:rPr>
          <w:sz w:val="24"/>
          <w:szCs w:val="24"/>
        </w:rPr>
        <w:t> комитета Верхнеошминского</w:t>
      </w:r>
    </w:p>
    <w:p w:rsidR="00B13CC4" w:rsidRPr="00C05202" w:rsidRDefault="00B13CC4" w:rsidP="00B13CC4">
      <w:pPr>
        <w:pStyle w:val="FORMATTEXT0"/>
        <w:jc w:val="right"/>
        <w:rPr>
          <w:sz w:val="24"/>
          <w:szCs w:val="24"/>
        </w:rPr>
      </w:pPr>
      <w:r w:rsidRPr="00C05202">
        <w:rPr>
          <w:sz w:val="24"/>
          <w:szCs w:val="24"/>
        </w:rPr>
        <w:t> сельского поселения</w:t>
      </w:r>
    </w:p>
    <w:p w:rsidR="00B13CC4" w:rsidRPr="00C05202" w:rsidRDefault="0020439E" w:rsidP="00B13CC4">
      <w:pPr>
        <w:pStyle w:val="FORMATTEXT0"/>
        <w:jc w:val="right"/>
        <w:rPr>
          <w:sz w:val="24"/>
          <w:szCs w:val="24"/>
        </w:rPr>
      </w:pPr>
      <w:r w:rsidRPr="00C05202">
        <w:rPr>
          <w:sz w:val="24"/>
          <w:szCs w:val="24"/>
        </w:rPr>
        <w:t>от 25 февраля 2023</w:t>
      </w:r>
      <w:r w:rsidR="00B13CC4" w:rsidRPr="00C05202">
        <w:rPr>
          <w:sz w:val="24"/>
          <w:szCs w:val="24"/>
        </w:rPr>
        <w:t xml:space="preserve">   года №</w:t>
      </w:r>
      <w:r w:rsidRPr="00C05202">
        <w:rPr>
          <w:sz w:val="24"/>
          <w:szCs w:val="24"/>
        </w:rPr>
        <w:t xml:space="preserve"> 8</w:t>
      </w:r>
    </w:p>
    <w:p w:rsidR="00B13CC4" w:rsidRPr="00C05202" w:rsidRDefault="00B13CC4" w:rsidP="00B13CC4">
      <w:pPr>
        <w:pStyle w:val="HEADERTEXT0"/>
        <w:rPr>
          <w:b/>
          <w:bCs/>
          <w:color w:val="auto"/>
          <w:sz w:val="24"/>
          <w:szCs w:val="24"/>
        </w:rPr>
      </w:pPr>
    </w:p>
    <w:p w:rsidR="00B13CC4" w:rsidRPr="00C05202" w:rsidRDefault="00B13CC4" w:rsidP="00B13CC4">
      <w:pPr>
        <w:pStyle w:val="HEADERTEXT0"/>
        <w:jc w:val="center"/>
        <w:outlineLvl w:val="2"/>
        <w:rPr>
          <w:b/>
          <w:bCs/>
          <w:color w:val="auto"/>
          <w:sz w:val="24"/>
          <w:szCs w:val="24"/>
        </w:rPr>
      </w:pPr>
      <w:r w:rsidRPr="00C05202">
        <w:rPr>
          <w:b/>
          <w:bCs/>
          <w:color w:val="auto"/>
          <w:sz w:val="24"/>
          <w:szCs w:val="24"/>
        </w:rPr>
        <w:t xml:space="preserve"> </w:t>
      </w:r>
    </w:p>
    <w:p w:rsidR="00B13CC4" w:rsidRPr="00C05202" w:rsidRDefault="00B13CC4" w:rsidP="00B13CC4">
      <w:pPr>
        <w:pStyle w:val="HEADERTEXT0"/>
        <w:jc w:val="center"/>
        <w:outlineLvl w:val="2"/>
        <w:rPr>
          <w:b/>
          <w:bCs/>
          <w:color w:val="auto"/>
          <w:sz w:val="24"/>
          <w:szCs w:val="24"/>
        </w:rPr>
      </w:pPr>
      <w:r w:rsidRPr="00C05202">
        <w:rPr>
          <w:b/>
          <w:bCs/>
          <w:color w:val="auto"/>
          <w:sz w:val="24"/>
          <w:szCs w:val="24"/>
        </w:rPr>
        <w:t xml:space="preserve">ПРОГРАММА </w:t>
      </w:r>
    </w:p>
    <w:p w:rsidR="00B13CC4" w:rsidRPr="00C05202" w:rsidRDefault="00B13CC4" w:rsidP="00B13CC4">
      <w:pPr>
        <w:pStyle w:val="HEADERTEXT0"/>
        <w:jc w:val="center"/>
        <w:outlineLvl w:val="2"/>
        <w:rPr>
          <w:b/>
          <w:bCs/>
          <w:color w:val="auto"/>
          <w:sz w:val="24"/>
          <w:szCs w:val="24"/>
        </w:rPr>
      </w:pPr>
      <w:r w:rsidRPr="00C05202">
        <w:rPr>
          <w:b/>
          <w:bCs/>
          <w:color w:val="auto"/>
          <w:sz w:val="24"/>
          <w:szCs w:val="24"/>
        </w:rPr>
        <w:t xml:space="preserve">развития малого и среднего предпринимательства в Верхнеошминском сельском поселении Мамадышского муниципального района Республики Татарстан на 2023-2025 гг. </w:t>
      </w:r>
    </w:p>
    <w:p w:rsidR="00B13CC4" w:rsidRPr="00C05202" w:rsidRDefault="00B13CC4" w:rsidP="00B13CC4">
      <w:pPr>
        <w:pStyle w:val="HEADERTEXT0"/>
        <w:rPr>
          <w:b/>
          <w:bCs/>
          <w:color w:val="auto"/>
          <w:sz w:val="24"/>
          <w:szCs w:val="24"/>
        </w:rPr>
      </w:pPr>
    </w:p>
    <w:p w:rsidR="00B13CC4" w:rsidRPr="00C05202" w:rsidRDefault="00B13CC4" w:rsidP="00B13CC4">
      <w:pPr>
        <w:pStyle w:val="HEADERTEXT0"/>
        <w:jc w:val="center"/>
        <w:outlineLvl w:val="3"/>
        <w:rPr>
          <w:b/>
          <w:bCs/>
          <w:color w:val="auto"/>
          <w:sz w:val="24"/>
          <w:szCs w:val="24"/>
        </w:rPr>
      </w:pPr>
      <w:r w:rsidRPr="00C05202">
        <w:rPr>
          <w:b/>
          <w:bCs/>
          <w:color w:val="auto"/>
          <w:sz w:val="24"/>
          <w:szCs w:val="24"/>
        </w:rPr>
        <w:t xml:space="preserve"> </w:t>
      </w:r>
    </w:p>
    <w:p w:rsidR="00B13CC4" w:rsidRPr="00C05202" w:rsidRDefault="00B13CC4" w:rsidP="00B13CC4">
      <w:pPr>
        <w:pStyle w:val="HEADERTEXT0"/>
        <w:jc w:val="center"/>
        <w:outlineLvl w:val="3"/>
        <w:rPr>
          <w:b/>
          <w:bCs/>
          <w:color w:val="auto"/>
          <w:sz w:val="24"/>
          <w:szCs w:val="24"/>
        </w:rPr>
      </w:pPr>
      <w:r w:rsidRPr="00C05202">
        <w:rPr>
          <w:b/>
          <w:bCs/>
          <w:color w:val="auto"/>
          <w:sz w:val="24"/>
          <w:szCs w:val="24"/>
        </w:rPr>
        <w:t>Паспорт Программы развития малого и среднего предпринимательства в Верхнеошминском сельском поселении Мамадышского муниципального района Республики Татарстан на 2023-2025 гг.</w:t>
      </w:r>
    </w:p>
    <w:p w:rsidR="00B13CC4" w:rsidRPr="00C05202" w:rsidRDefault="00B13CC4" w:rsidP="00B13C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685"/>
        <w:gridCol w:w="7521"/>
      </w:tblGrid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Наименование Программы: 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Программа развития малого и среднего предпринимательства в Верхнеошминском сельском поселении Мамадышского муниципального района Республики Татарстан на 2023-2025 гг. </w:t>
            </w: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Заказчик Программы: 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Исполнительный комитет Верхнеошминском сельского поселения Мамадышского муниципального района </w:t>
            </w: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Цели Программы: 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- создание оптимальных условий для развития малого бизнеса в Верхнеошминском сельском поселении Мамадышского муниципального района Республики Татарстан; </w:t>
            </w:r>
          </w:p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- увеличение количества субъектов малого и среднего предпринимательства; </w:t>
            </w:r>
          </w:p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-обеспечение занятости населения и развитие самозанятости. </w:t>
            </w: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Задачи Программы: 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- прирост количества субъектов малого и среднего предпринимательства; </w:t>
            </w:r>
          </w:p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- создание дополнительных рабочих мест, ежегодный прирост числа занятых в малом и среднем бизнесе; </w:t>
            </w:r>
          </w:p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>- ежегодный прирост доли малых предприятий в общем</w:t>
            </w:r>
          </w:p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объеме выпуска продукции, работ, услуг; </w:t>
            </w:r>
          </w:p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>- увеличение доли налоговых поступлений от малого и</w:t>
            </w:r>
          </w:p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среднего бизнеса в бюджет поселения; </w:t>
            </w:r>
          </w:p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содействие в развитии сельскохозяйственного производства; </w:t>
            </w:r>
          </w:p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- формирование инфраструктуры поддержки субъектов малого и среднего предпринимательства и обеспечение ее деятельности; </w:t>
            </w:r>
          </w:p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lastRenderedPageBreak/>
              <w:t xml:space="preserve">предоставление методической, информационной консультационной, образовательной и правовой поддержки малым предприятиям в рамках инфраструктуры поддержки малого предпринимательства. </w:t>
            </w: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lastRenderedPageBreak/>
              <w:t xml:space="preserve">Управление Программой 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Исполнительный комитет Верхнеошминского сельского поселения Мамадышского муниципального района </w:t>
            </w: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Источники </w:t>
            </w:r>
          </w:p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финансирования </w:t>
            </w:r>
          </w:p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Из бюджет поселения  предусматривается, в т.ч. по годам: </w:t>
            </w:r>
          </w:p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1) 2023 год - 15 тыс. рублей; </w:t>
            </w:r>
          </w:p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2) 2024 год - 15 тыс. рублей; </w:t>
            </w:r>
          </w:p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3) 2025 год - 15 тыс. рублей. </w:t>
            </w: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Основные </w:t>
            </w:r>
          </w:p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исполнители </w:t>
            </w:r>
          </w:p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Исполнительный комитет Верхнеошминского сельского поселения Мамадышского муниципального района </w:t>
            </w: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Контроль за </w:t>
            </w:r>
          </w:p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исполнением </w:t>
            </w:r>
          </w:p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постоянная комиссия Совета Верхнеошминского сельского поселения по социально-экономическим и бюджетно-финансовым вопросам </w:t>
            </w:r>
          </w:p>
        </w:tc>
      </w:tr>
    </w:tbl>
    <w:p w:rsidR="00B13CC4" w:rsidRPr="00C05202" w:rsidRDefault="00B13CC4" w:rsidP="00B13C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13CC4" w:rsidRPr="00C05202" w:rsidRDefault="00B13CC4" w:rsidP="00B13C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23"/>
        <w:gridCol w:w="7073"/>
      </w:tblGrid>
      <w:tr w:rsidR="00B13CC4" w:rsidRPr="00C05202" w:rsidTr="00F814AE">
        <w:tblPrEx>
          <w:tblCellMar>
            <w:top w:w="0" w:type="dxa"/>
            <w:bottom w:w="0" w:type="dxa"/>
          </w:tblCellMar>
        </w:tblPrEx>
        <w:trPr>
          <w:trHeight w:val="26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3CC4" w:rsidRPr="00C05202" w:rsidRDefault="00B13CC4" w:rsidP="00B13CC4">
      <w:pPr>
        <w:pStyle w:val="FORMATTEXT0"/>
        <w:rPr>
          <w:sz w:val="24"/>
          <w:szCs w:val="24"/>
        </w:rPr>
      </w:pPr>
      <w:r w:rsidRPr="00C05202">
        <w:rPr>
          <w:sz w:val="24"/>
          <w:szCs w:val="24"/>
        </w:rPr>
        <w:t>Разделы Программы:</w:t>
      </w:r>
    </w:p>
    <w:p w:rsidR="00B13CC4" w:rsidRPr="00C05202" w:rsidRDefault="00B13CC4" w:rsidP="00B13CC4">
      <w:pPr>
        <w:pStyle w:val="FORMATTEXT0"/>
        <w:ind w:firstLine="568"/>
        <w:jc w:val="center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1. Анализ состояния малого и среднего предпринимательства в Верхнеошминском сельском поселении Мамадышского муниципального района Республики Татарстан.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2. Проблемы развития малого и среднего предпринимательства и обоснование необходимости их решения программными методами.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3. Ожидаемая оценка социально-экономической эффективности Программы.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4. Приоритетные виды предпринимательской деятельности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5. Основные мероприятия Программы по развитию малого и среднего предпринимательства в Верхнеошминском сельском поселении Мамадышского муниципального района Республики Татарстан на 2023-2025 гг.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jc w:val="both"/>
        <w:rPr>
          <w:sz w:val="24"/>
          <w:szCs w:val="24"/>
        </w:rPr>
      </w:pPr>
      <w:r w:rsidRPr="00C05202">
        <w:rPr>
          <w:sz w:val="24"/>
          <w:szCs w:val="24"/>
        </w:rPr>
        <w:t xml:space="preserve">   </w:t>
      </w:r>
    </w:p>
    <w:p w:rsidR="00B13CC4" w:rsidRPr="00C05202" w:rsidRDefault="00B13CC4" w:rsidP="00B13CC4">
      <w:pPr>
        <w:pStyle w:val="HEADERTEXT0"/>
        <w:rPr>
          <w:b/>
          <w:bCs/>
          <w:color w:val="auto"/>
          <w:sz w:val="24"/>
          <w:szCs w:val="24"/>
        </w:rPr>
      </w:pPr>
    </w:p>
    <w:p w:rsidR="00B13CC4" w:rsidRPr="00C05202" w:rsidRDefault="00B13CC4" w:rsidP="00B13CC4">
      <w:pPr>
        <w:pStyle w:val="HEADERTEXT0"/>
        <w:numPr>
          <w:ilvl w:val="0"/>
          <w:numId w:val="7"/>
        </w:numPr>
        <w:jc w:val="center"/>
        <w:outlineLvl w:val="3"/>
        <w:rPr>
          <w:b/>
          <w:bCs/>
          <w:color w:val="auto"/>
          <w:sz w:val="24"/>
          <w:szCs w:val="24"/>
        </w:rPr>
      </w:pPr>
      <w:r w:rsidRPr="00C05202">
        <w:rPr>
          <w:b/>
          <w:bCs/>
          <w:color w:val="auto"/>
          <w:sz w:val="24"/>
          <w:szCs w:val="24"/>
        </w:rPr>
        <w:t xml:space="preserve">Анализ состояния малого и среднего предпринимательства в Верхнеошминском сельском поселении Мамадышского муниципального района Республики Татарстан </w:t>
      </w:r>
    </w:p>
    <w:p w:rsidR="00B13CC4" w:rsidRPr="00C05202" w:rsidRDefault="00B13CC4" w:rsidP="00B13CC4">
      <w:pPr>
        <w:pStyle w:val="HEADERTEXT0"/>
        <w:ind w:left="420"/>
        <w:outlineLvl w:val="3"/>
        <w:rPr>
          <w:b/>
          <w:bCs/>
          <w:color w:val="auto"/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 xml:space="preserve">Развитие малого и среднего предпринимательства является неотъемлемым элементом рыночной системы хозяйствования. В странах с развитой рыночной экономикой малое предпринимательство является основой экономики государства, </w:t>
      </w:r>
      <w:r w:rsidRPr="00C05202">
        <w:rPr>
          <w:sz w:val="24"/>
          <w:szCs w:val="24"/>
        </w:rPr>
        <w:lastRenderedPageBreak/>
        <w:t>двигателем хозяйственного развития, так как это наиболее динамичная и гибкая форма деловой жизни любого общества.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Особую роль малого и среднего предпринимательства в условиях рыночной системы хозяйствования определяют следующие факторы: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увеличение доли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общества;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наличие в секторе малого и среднего предпринимательства большого потенциала для создания новых рабочих мест, снижение уровня безработицы и социальной напряженности в обществе;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изменение общественной психологии и жизненных ориентиров основной массы населения;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гибкость и способность малого и среднего предпринимательства быстро трансформировать структуру производства, оперативно создавать, и применять новые технологии и научные разработки.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В связи с этим возникает необходимость разработки и реализации программы развития малого предпринимательства в Верхнеошминском сельском поселении Мамадышского муниципального района Республики Татарстан.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В поселении сегодня есть все ресурсы для активного развития бизнеса, который прочно набирает обороты во многом благодаря целенаправленной политике Правительства Российской Федерации, Республики Татарстан и органов местного самоуправления.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HEADERTEXT0"/>
        <w:rPr>
          <w:b/>
          <w:bCs/>
          <w:color w:val="auto"/>
          <w:sz w:val="24"/>
          <w:szCs w:val="24"/>
        </w:rPr>
      </w:pPr>
    </w:p>
    <w:p w:rsidR="00B13CC4" w:rsidRPr="00C05202" w:rsidRDefault="00B13CC4" w:rsidP="00B13CC4">
      <w:pPr>
        <w:pStyle w:val="HEADERTEXT0"/>
        <w:rPr>
          <w:b/>
          <w:bCs/>
          <w:color w:val="auto"/>
          <w:sz w:val="24"/>
          <w:szCs w:val="24"/>
        </w:rPr>
      </w:pPr>
    </w:p>
    <w:p w:rsidR="00B13CC4" w:rsidRPr="00C05202" w:rsidRDefault="00B13CC4" w:rsidP="00B13CC4">
      <w:pPr>
        <w:pStyle w:val="HEADERTEXT0"/>
        <w:numPr>
          <w:ilvl w:val="0"/>
          <w:numId w:val="7"/>
        </w:numPr>
        <w:jc w:val="center"/>
        <w:outlineLvl w:val="3"/>
        <w:rPr>
          <w:b/>
          <w:bCs/>
          <w:color w:val="auto"/>
          <w:sz w:val="24"/>
          <w:szCs w:val="24"/>
        </w:rPr>
      </w:pPr>
      <w:r w:rsidRPr="00C05202">
        <w:rPr>
          <w:b/>
          <w:bCs/>
          <w:color w:val="auto"/>
          <w:sz w:val="24"/>
          <w:szCs w:val="24"/>
        </w:rPr>
        <w:t>Проблемы развития малого и среднего предпринимательства и обоснование необходимости их решения программными методами</w:t>
      </w:r>
    </w:p>
    <w:p w:rsidR="00B13CC4" w:rsidRPr="00C05202" w:rsidRDefault="00B13CC4" w:rsidP="00B13CC4">
      <w:pPr>
        <w:pStyle w:val="HEADERTEXT0"/>
        <w:ind w:left="420"/>
        <w:outlineLvl w:val="3"/>
        <w:rPr>
          <w:b/>
          <w:bCs/>
          <w:color w:val="auto"/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Несмотря на то, что в настоящее время малое и среднее предпринимательство в Верхнеошминском сельском поселении Мамадышского муниципального района Республики Татарстан занимает достаточно прочные позиции, ряд проблем остается по-прежнему нерешенным.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Сдерживающими факторами развития деятельности субъектов малого и среднего предпринимательства в селе являются: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-затрудненный доступ к инвестиционным ресурсам, недостаток собственных финансовых средств на фоне труднодоступности кредитных ресурсов;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-недостаточная информированность субъектов малого и среднего предпринимательства об изменениях в действующем законодательстве, административные барьеры и отсутствие четких регламентов органов власти при осуществлении предпринимательской деятельности;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lastRenderedPageBreak/>
        <w:t>Проблемами, требующими принятия и реализации решений со стороны субъектов предпринимательской деятельности, являются: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-невысокая социальная ответственность субъектов малого предпринимательства (не оформление трудовых отношений с наемными работниками, занижение фонда оплаты труда и выплата ее в "конвертной" форме, несоблюдение законодательства об обязательном пенсионном страховании и социальном страховании);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Преодоление существующих препятствий и дальнейшее поступательное развитие малого и среднего предпринимательства на селе возможны лишь на основе целенаправленной работы на местах по созданию благоприятных условий для его развития путем оказания комплексной и адресной поддержки в информационном, образовательном, консультационном, финансовом направлениях, налаживания деловых контактов и кооперации, а также оказания поддержки в других аспектах, коллективная потребность в которых может возникнуть у предпринимателей. Программа позволит объединить и оптимизировать усилия местных органов власти, а также негосударственных организаций для достижения намеченных целей.</w:t>
      </w:r>
    </w:p>
    <w:p w:rsidR="00B13CC4" w:rsidRPr="00C05202" w:rsidRDefault="00B13CC4" w:rsidP="00B13CC4">
      <w:pPr>
        <w:pStyle w:val="HEADERTEXT0"/>
        <w:rPr>
          <w:b/>
          <w:bCs/>
          <w:color w:val="auto"/>
          <w:sz w:val="24"/>
          <w:szCs w:val="24"/>
        </w:rPr>
      </w:pPr>
    </w:p>
    <w:p w:rsidR="00B13CC4" w:rsidRPr="00C05202" w:rsidRDefault="00B13CC4" w:rsidP="00B13CC4">
      <w:pPr>
        <w:pStyle w:val="HEADERTEXT0"/>
        <w:numPr>
          <w:ilvl w:val="0"/>
          <w:numId w:val="7"/>
        </w:numPr>
        <w:jc w:val="center"/>
        <w:outlineLvl w:val="3"/>
        <w:rPr>
          <w:b/>
          <w:bCs/>
          <w:color w:val="auto"/>
          <w:sz w:val="24"/>
          <w:szCs w:val="24"/>
        </w:rPr>
      </w:pPr>
      <w:r w:rsidRPr="00C05202">
        <w:rPr>
          <w:b/>
          <w:bCs/>
          <w:color w:val="auto"/>
          <w:sz w:val="24"/>
          <w:szCs w:val="24"/>
        </w:rPr>
        <w:t>Ожидаемая оценка социально-экономической эффективности  Программы</w:t>
      </w:r>
    </w:p>
    <w:p w:rsidR="00B13CC4" w:rsidRPr="00C05202" w:rsidRDefault="00B13CC4" w:rsidP="00B13CC4">
      <w:pPr>
        <w:pStyle w:val="HEADERTEXT0"/>
        <w:ind w:left="420"/>
        <w:outlineLvl w:val="3"/>
        <w:rPr>
          <w:b/>
          <w:bCs/>
          <w:color w:val="auto"/>
          <w:sz w:val="24"/>
          <w:szCs w:val="24"/>
        </w:rPr>
      </w:pPr>
      <w:r w:rsidRPr="00C05202">
        <w:rPr>
          <w:b/>
          <w:bCs/>
          <w:color w:val="auto"/>
          <w:sz w:val="24"/>
          <w:szCs w:val="24"/>
        </w:rPr>
        <w:t xml:space="preserve"> 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Верхнеошминском сельском поселении Мамадышского муниципального района Республики Татарстан.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Выполнение Программы будет способствовать: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- формированию благоприятной экономической среды, стимулирующей создание и устойчивую деятельность малого предпринимательства как одного из важнейших элементов экономической и социальной стабильности в районе;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- повышению темпов развития малого и среднего предпринимательства, расширению сфер деятельности и экономическому укреплению малых предприятий;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- росту налоговых и неналоговых доходов в бюджет поселения;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-появлению дополнительных возможностей занятости, повышению уровня заработной платы работников, занятых в малом предпринимательстве;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- насыщению товарного рынка конкурентоспособной продукцией и услугами местного производства;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-повышению социальной ответственности малого и среднего предпринимательства.</w:t>
      </w:r>
    </w:p>
    <w:p w:rsidR="00B13CC4" w:rsidRPr="00C05202" w:rsidRDefault="00B13CC4" w:rsidP="00B13CC4">
      <w:pPr>
        <w:pStyle w:val="HEADERTEXT0"/>
        <w:rPr>
          <w:b/>
          <w:bCs/>
          <w:color w:val="auto"/>
          <w:sz w:val="24"/>
          <w:szCs w:val="24"/>
        </w:rPr>
      </w:pPr>
    </w:p>
    <w:p w:rsidR="00B13CC4" w:rsidRPr="00C05202" w:rsidRDefault="00B13CC4" w:rsidP="00B13CC4">
      <w:pPr>
        <w:pStyle w:val="HEADERTEXT0"/>
        <w:numPr>
          <w:ilvl w:val="0"/>
          <w:numId w:val="7"/>
        </w:numPr>
        <w:jc w:val="center"/>
        <w:outlineLvl w:val="4"/>
        <w:rPr>
          <w:b/>
          <w:bCs/>
          <w:color w:val="auto"/>
          <w:sz w:val="24"/>
          <w:szCs w:val="24"/>
        </w:rPr>
      </w:pPr>
      <w:r w:rsidRPr="00C05202">
        <w:rPr>
          <w:b/>
          <w:bCs/>
          <w:color w:val="auto"/>
          <w:sz w:val="24"/>
          <w:szCs w:val="24"/>
        </w:rPr>
        <w:t>Приоритетные виды предпринимательской деятельности</w:t>
      </w:r>
    </w:p>
    <w:p w:rsidR="00B13CC4" w:rsidRPr="00C05202" w:rsidRDefault="00B13CC4" w:rsidP="00B13CC4">
      <w:pPr>
        <w:pStyle w:val="HEADERTEXT0"/>
        <w:ind w:left="420"/>
        <w:outlineLvl w:val="4"/>
        <w:rPr>
          <w:b/>
          <w:bCs/>
          <w:color w:val="auto"/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 xml:space="preserve">В целях обеспечения стабильного экономического роста, направленного на улучшение жизни населения района, определены приоритетные виды </w:t>
      </w:r>
      <w:r w:rsidRPr="00C05202">
        <w:rPr>
          <w:sz w:val="24"/>
          <w:szCs w:val="24"/>
        </w:rPr>
        <w:lastRenderedPageBreak/>
        <w:t>предпринимательской деятельности: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- производство сельскохозяйственной продукции;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- бытовое обслуживание населения;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- сфера транспорта и связи;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- строительство;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  <w:r w:rsidRPr="00C05202">
        <w:rPr>
          <w:sz w:val="24"/>
          <w:szCs w:val="24"/>
        </w:rPr>
        <w:t>- сфера социальных услуг.</w:t>
      </w: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FORMATTEXT0"/>
        <w:ind w:firstLine="568"/>
        <w:jc w:val="both"/>
        <w:rPr>
          <w:sz w:val="24"/>
          <w:szCs w:val="24"/>
        </w:rPr>
      </w:pPr>
    </w:p>
    <w:p w:rsidR="00B13CC4" w:rsidRPr="00C05202" w:rsidRDefault="00B13CC4" w:rsidP="00B13CC4">
      <w:pPr>
        <w:pStyle w:val="HEADERTEXT0"/>
        <w:rPr>
          <w:b/>
          <w:bCs/>
          <w:color w:val="auto"/>
          <w:sz w:val="24"/>
          <w:szCs w:val="24"/>
        </w:rPr>
      </w:pPr>
    </w:p>
    <w:p w:rsidR="00B13CC4" w:rsidRPr="00C05202" w:rsidRDefault="00B13CC4" w:rsidP="00B13CC4">
      <w:pPr>
        <w:pStyle w:val="HEADERTEXT0"/>
        <w:jc w:val="center"/>
        <w:outlineLvl w:val="4"/>
        <w:rPr>
          <w:b/>
          <w:bCs/>
          <w:color w:val="auto"/>
          <w:sz w:val="24"/>
          <w:szCs w:val="24"/>
        </w:rPr>
      </w:pPr>
      <w:r w:rsidRPr="00C05202">
        <w:rPr>
          <w:b/>
          <w:bCs/>
          <w:color w:val="auto"/>
          <w:sz w:val="24"/>
          <w:szCs w:val="24"/>
        </w:rPr>
        <w:t xml:space="preserve"> 5. Основные мероприятия Программы развития малого и среднего предпринимательства в Верхнеошминском сельском поселении Мамадышского муниципального района Республики Татарстан на 2023-2025 гг.</w:t>
      </w:r>
    </w:p>
    <w:p w:rsidR="00B13CC4" w:rsidRPr="00C05202" w:rsidRDefault="00B13CC4" w:rsidP="00B13CC4">
      <w:pPr>
        <w:pStyle w:val="HEADERTEXT0"/>
        <w:jc w:val="center"/>
        <w:outlineLvl w:val="4"/>
        <w:rPr>
          <w:b/>
          <w:bCs/>
          <w:color w:val="auto"/>
          <w:sz w:val="24"/>
          <w:szCs w:val="24"/>
        </w:rPr>
      </w:pPr>
    </w:p>
    <w:p w:rsidR="00B13CC4" w:rsidRPr="00C05202" w:rsidRDefault="00B13CC4" w:rsidP="00B13C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10915" w:type="dxa"/>
        <w:tblInd w:w="-1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79"/>
        <w:gridCol w:w="3828"/>
        <w:gridCol w:w="3298"/>
        <w:gridCol w:w="1812"/>
        <w:gridCol w:w="1498"/>
      </w:tblGrid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</w:p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>Результат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>Срок исполнения</w:t>
            </w: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5 </w:t>
            </w: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>1. Совершенствование правовой базы и снижение административных барьеров для эффективного развития</w:t>
            </w:r>
          </w:p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>малого и среднего предпринимательства</w:t>
            </w: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Создание нормативно-правовой базы в области предпринимательства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Проведение эффективных организационных и иных мероприятий по поддержке малого предпринимательства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Финансирование не предусмотрено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2023-2025 гг. </w:t>
            </w: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>Устранение административных барьеров, препятствующих развитию малого предпринимательства. Обеспечение сочетания интересов государства, потребителей и предпринимателей посредством оптимизации контрольно-</w:t>
            </w:r>
            <w:r w:rsidRPr="00C05202">
              <w:rPr>
                <w:sz w:val="24"/>
                <w:szCs w:val="24"/>
              </w:rPr>
              <w:lastRenderedPageBreak/>
              <w:t xml:space="preserve">разрешительной практики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lastRenderedPageBreak/>
              <w:t xml:space="preserve">Создание четкого, прозрачного регламента деятельности служб с указанием исчерпывающего перечня запрашиваемых документов и конкретных сроков их рассмотрения на каждом этапе, в том числе: оформление земельных </w:t>
            </w:r>
            <w:r w:rsidRPr="00C05202">
              <w:rPr>
                <w:sz w:val="24"/>
                <w:szCs w:val="24"/>
              </w:rPr>
              <w:lastRenderedPageBreak/>
              <w:t xml:space="preserve">участков в собственность (аренду),рассмотрение проектной документации на строительство и реконструкцию, оформление разрешений на вывески и рекламную информацию, перевод помещений из жилого в нежилое и наоборот, оформление разрешений на перепланировки помещений и т.д.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lastRenderedPageBreak/>
              <w:t xml:space="preserve">Финансирование не предусмотрено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2023-2025гг. </w:t>
            </w: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Подготовка рекомендаций о совершенствовании мер, направленных на противодействие коррупции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Обобщение и распространение позитивного опыта антикоррупционного поведения. Повышение противодействия предпринимателей фактам коррупции, повышение этического уровня ведения бизнеса, защита прав и интересов субъектов малого предпринимательства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Финансирование не предусмотрено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2023-2025 гг. </w:t>
            </w: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>2. Инновационное развитие предпринимательства (развитие инфраструктуры, реализация инновационного</w:t>
            </w:r>
          </w:p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>потенциала, вовлечение молодежи в инновационный процесс)</w:t>
            </w: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Проведение комплекса мероприятий, способствующих привлечению молодежи к предпринимательству, в том числе обучение, информационное обеспечение, конкурсы и соревнования, проведение ярмарок, конференций, бизнес-фестивалей и др.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Привлечение молодежи к предпринимательской деятельности. Частичное решение вопроса трудоустройства молодых специалистов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2023-2025 г.г. </w:t>
            </w: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>3. Финансово-кредитная и имущественная поддержка субъектов малого и среднего предпринимательства</w:t>
            </w: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Содействие субъектам малого предпринимательства в поиске инвесторов для реализации инвестиционных проектов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Организация взаимодействия субъектов малого предпринимательства с потенциальными </w:t>
            </w:r>
            <w:r w:rsidRPr="00C05202">
              <w:rPr>
                <w:sz w:val="24"/>
                <w:szCs w:val="24"/>
              </w:rPr>
              <w:lastRenderedPageBreak/>
              <w:t xml:space="preserve">инвесторами, привлечение банковского финансирования и частного капитала для реализации инвестиционных проектов субъектов малого предпринимательства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lastRenderedPageBreak/>
              <w:t xml:space="preserve">Финансирование не предусмотрено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2023-2025 гг. </w:t>
            </w: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Содействие субъектам малого предпринимательства в обеспечении земельными участками, нежилыми помещениями в Верхнеошминском сельском поселении Мамадышского муниципального района Республики Татарстан в целях развития приоритетных направлений экономики Верхнеошминского сельского поселения Мамадышского муниципального района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Обеспечение малых и средних предприятий земельными участками, нежилыми торговыми и производственными помещениями в целях развития приоритетных направлений экономики города, повышение информированности предпринимателей о проводимых в районе тендерах, аукционах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Финансирование не предусмотрено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2023-2025 гг. </w:t>
            </w: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Поддержка развития среднего и малого предпринимательства в национальных и культурных особенностях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Содействие субъектам малого и среднего предпринимательства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Средства бюджета поселения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2023г.-15 тыс. р. 2024г.-15 тыс. р. 2025г.-15 тыс. р. </w:t>
            </w: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>4. Информационно-консультационная поддержка малого и среднего предпринимательства</w:t>
            </w: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Информационное сопровождение мероприятий, проводимых в сфере поддержки и развития малого и среднего предпринимательства в районе.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Систематизация и распространение передового опыта работы представителей малого и среднего бизнеса. Привлечение субъектов малого предпринимательства к участию в проводимых Исполнительным комитетом Верхнеошминского сельского поселения Мамадышского муниципального района Республики Татарстан конкурсах, выставках, иных мероприятиях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Финансирование не предусмотрено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2023-2025 гг. </w:t>
            </w: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lastRenderedPageBreak/>
              <w:t>5. Формирование положительного имиджа предпринимателя и благоприятного общественного мнения о малом  и среднем предпринимательстве</w:t>
            </w:r>
          </w:p>
        </w:tc>
      </w:tr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jc w:val="center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Привлечение субъектов малого предпринимательства к участию в выставках, ярмарках, конкурсах.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Содействие развитию предпринимательства, распространение передового опыта работы лучших субъектов предпринимательской деятельности, пропаганда роли и значимости малого и среднего бизнеса в социально-экономическом развитии Верхнеошминского сельского поселения Мамадышского муниципального района Республики Татарстан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Финансирование не предусмотрено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pStyle w:val="FORMATTEXT0"/>
              <w:rPr>
                <w:sz w:val="24"/>
                <w:szCs w:val="24"/>
              </w:rPr>
            </w:pPr>
            <w:r w:rsidRPr="00C05202">
              <w:rPr>
                <w:sz w:val="24"/>
                <w:szCs w:val="24"/>
              </w:rPr>
              <w:t xml:space="preserve">2023-2025 гг. </w:t>
            </w:r>
          </w:p>
        </w:tc>
      </w:tr>
    </w:tbl>
    <w:p w:rsidR="00B13CC4" w:rsidRPr="00C05202" w:rsidRDefault="00B13CC4" w:rsidP="00B13C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13CC4" w:rsidRPr="00C05202" w:rsidRDefault="00B13CC4" w:rsidP="00B13C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10773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9"/>
        <w:gridCol w:w="3847"/>
        <w:gridCol w:w="3339"/>
        <w:gridCol w:w="1822"/>
        <w:gridCol w:w="1426"/>
      </w:tblGrid>
      <w:tr w:rsidR="00B13CC4" w:rsidRPr="00C05202" w:rsidTr="00F814AE">
        <w:tblPrEx>
          <w:tblCellMar>
            <w:top w:w="0" w:type="dxa"/>
            <w:bottom w:w="0" w:type="dxa"/>
          </w:tblCellMar>
        </w:tblPrEx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3CC4" w:rsidRPr="00C05202" w:rsidRDefault="00B13CC4" w:rsidP="00F814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3CC4" w:rsidRPr="00C05202" w:rsidRDefault="00B13CC4" w:rsidP="00B13CC4">
      <w:pPr>
        <w:tabs>
          <w:tab w:val="left" w:pos="5387"/>
          <w:tab w:val="left" w:pos="5670"/>
        </w:tabs>
        <w:ind w:right="4535"/>
        <w:jc w:val="both"/>
        <w:rPr>
          <w:rFonts w:ascii="Arial" w:hAnsi="Arial" w:cs="Arial"/>
          <w:sz w:val="24"/>
          <w:szCs w:val="24"/>
        </w:rPr>
      </w:pPr>
    </w:p>
    <w:p w:rsidR="00B13CC4" w:rsidRPr="00C05202" w:rsidRDefault="00B13CC4" w:rsidP="00B13CC4">
      <w:pPr>
        <w:rPr>
          <w:rFonts w:ascii="Arial" w:hAnsi="Arial" w:cs="Arial"/>
          <w:sz w:val="24"/>
          <w:szCs w:val="24"/>
        </w:rPr>
      </w:pPr>
    </w:p>
    <w:p w:rsidR="00B13CC4" w:rsidRPr="00C05202" w:rsidRDefault="00B13CC4" w:rsidP="00B13CC4">
      <w:pPr>
        <w:rPr>
          <w:rFonts w:ascii="Arial" w:hAnsi="Arial" w:cs="Arial"/>
          <w:sz w:val="24"/>
          <w:szCs w:val="24"/>
        </w:rPr>
      </w:pPr>
    </w:p>
    <w:p w:rsidR="00B13CC4" w:rsidRPr="00C05202" w:rsidRDefault="00B13CC4" w:rsidP="00B13CC4">
      <w:pPr>
        <w:rPr>
          <w:rFonts w:ascii="Arial" w:hAnsi="Arial" w:cs="Arial"/>
          <w:sz w:val="24"/>
          <w:szCs w:val="24"/>
        </w:rPr>
      </w:pPr>
    </w:p>
    <w:p w:rsidR="009158A2" w:rsidRPr="00C05202" w:rsidRDefault="009158A2" w:rsidP="00B13CC4">
      <w:pPr>
        <w:rPr>
          <w:rFonts w:ascii="Arial" w:hAnsi="Arial" w:cs="Arial"/>
          <w:sz w:val="24"/>
          <w:szCs w:val="24"/>
        </w:rPr>
      </w:pPr>
    </w:p>
    <w:sectPr w:rsidR="009158A2" w:rsidRPr="00C05202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AB" w:rsidRDefault="003D07AB">
      <w:r>
        <w:separator/>
      </w:r>
    </w:p>
  </w:endnote>
  <w:endnote w:type="continuationSeparator" w:id="0">
    <w:p w:rsidR="003D07AB" w:rsidRDefault="003D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AB" w:rsidRDefault="003D07AB">
      <w:r>
        <w:separator/>
      </w:r>
    </w:p>
  </w:footnote>
  <w:footnote w:type="continuationSeparator" w:id="0">
    <w:p w:rsidR="003D07AB" w:rsidRDefault="003D0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C816982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AA76170"/>
    <w:multiLevelType w:val="hybridMultilevel"/>
    <w:tmpl w:val="5D8C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5481E"/>
    <w:multiLevelType w:val="hybridMultilevel"/>
    <w:tmpl w:val="D8C2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E6803"/>
    <w:multiLevelType w:val="hybridMultilevel"/>
    <w:tmpl w:val="EEA83662"/>
    <w:lvl w:ilvl="0" w:tplc="0DE8BF7E">
      <w:start w:val="1"/>
      <w:numFmt w:val="decimal"/>
      <w:lvlText w:val="%1."/>
      <w:lvlJc w:val="left"/>
      <w:pPr>
        <w:ind w:left="23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DC041F"/>
    <w:multiLevelType w:val="multilevel"/>
    <w:tmpl w:val="9F9CD0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1E773B9"/>
    <w:multiLevelType w:val="hybridMultilevel"/>
    <w:tmpl w:val="F14C70A8"/>
    <w:lvl w:ilvl="0" w:tplc="7DF0C9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656"/>
    <w:rsid w:val="00011C98"/>
    <w:rsid w:val="00016232"/>
    <w:rsid w:val="00022359"/>
    <w:rsid w:val="000429F7"/>
    <w:rsid w:val="00063630"/>
    <w:rsid w:val="00077385"/>
    <w:rsid w:val="00095CF6"/>
    <w:rsid w:val="000B7F1D"/>
    <w:rsid w:val="000C0B1A"/>
    <w:rsid w:val="000C2386"/>
    <w:rsid w:val="000C7503"/>
    <w:rsid w:val="000D6251"/>
    <w:rsid w:val="000E2238"/>
    <w:rsid w:val="00107F85"/>
    <w:rsid w:val="00127621"/>
    <w:rsid w:val="00142E72"/>
    <w:rsid w:val="00143A02"/>
    <w:rsid w:val="0017370B"/>
    <w:rsid w:val="00176067"/>
    <w:rsid w:val="00182A23"/>
    <w:rsid w:val="00182C29"/>
    <w:rsid w:val="001A028A"/>
    <w:rsid w:val="001A1FC3"/>
    <w:rsid w:val="001B41FB"/>
    <w:rsid w:val="001B5F1C"/>
    <w:rsid w:val="001C5E05"/>
    <w:rsid w:val="001E2E31"/>
    <w:rsid w:val="001F0D08"/>
    <w:rsid w:val="0020439E"/>
    <w:rsid w:val="00217843"/>
    <w:rsid w:val="002201EB"/>
    <w:rsid w:val="00222080"/>
    <w:rsid w:val="002264DB"/>
    <w:rsid w:val="002264EC"/>
    <w:rsid w:val="00231160"/>
    <w:rsid w:val="0023409E"/>
    <w:rsid w:val="00235748"/>
    <w:rsid w:val="002420D9"/>
    <w:rsid w:val="0025114C"/>
    <w:rsid w:val="00253105"/>
    <w:rsid w:val="00273C6B"/>
    <w:rsid w:val="00275860"/>
    <w:rsid w:val="00282C6C"/>
    <w:rsid w:val="00286448"/>
    <w:rsid w:val="002A1387"/>
    <w:rsid w:val="002C20E6"/>
    <w:rsid w:val="002D3DCB"/>
    <w:rsid w:val="002E0AD3"/>
    <w:rsid w:val="002F3CD7"/>
    <w:rsid w:val="002F3E74"/>
    <w:rsid w:val="002F6B41"/>
    <w:rsid w:val="00317637"/>
    <w:rsid w:val="003207EC"/>
    <w:rsid w:val="003236A5"/>
    <w:rsid w:val="00330053"/>
    <w:rsid w:val="00340265"/>
    <w:rsid w:val="00352A50"/>
    <w:rsid w:val="00353456"/>
    <w:rsid w:val="0036341F"/>
    <w:rsid w:val="00366102"/>
    <w:rsid w:val="00376A7D"/>
    <w:rsid w:val="00385858"/>
    <w:rsid w:val="00396940"/>
    <w:rsid w:val="003A2FC9"/>
    <w:rsid w:val="003B01BB"/>
    <w:rsid w:val="003B12D2"/>
    <w:rsid w:val="003C3392"/>
    <w:rsid w:val="003D07AB"/>
    <w:rsid w:val="003D7760"/>
    <w:rsid w:val="003E2226"/>
    <w:rsid w:val="003E4D9C"/>
    <w:rsid w:val="003E6838"/>
    <w:rsid w:val="00403704"/>
    <w:rsid w:val="0041269A"/>
    <w:rsid w:val="00414824"/>
    <w:rsid w:val="00415936"/>
    <w:rsid w:val="00420E8B"/>
    <w:rsid w:val="00432AEF"/>
    <w:rsid w:val="00445B2F"/>
    <w:rsid w:val="0045012E"/>
    <w:rsid w:val="00471F0D"/>
    <w:rsid w:val="0047226A"/>
    <w:rsid w:val="00480A7F"/>
    <w:rsid w:val="00486559"/>
    <w:rsid w:val="004919D1"/>
    <w:rsid w:val="004A540A"/>
    <w:rsid w:val="004F08E7"/>
    <w:rsid w:val="004F191F"/>
    <w:rsid w:val="00504C58"/>
    <w:rsid w:val="00506CE9"/>
    <w:rsid w:val="00510503"/>
    <w:rsid w:val="00513E10"/>
    <w:rsid w:val="005303F8"/>
    <w:rsid w:val="00541B73"/>
    <w:rsid w:val="0057749E"/>
    <w:rsid w:val="005A24CB"/>
    <w:rsid w:val="005B4E3C"/>
    <w:rsid w:val="005E0BAD"/>
    <w:rsid w:val="0060071B"/>
    <w:rsid w:val="00602069"/>
    <w:rsid w:val="006213AC"/>
    <w:rsid w:val="00640D0B"/>
    <w:rsid w:val="006640A0"/>
    <w:rsid w:val="0066526F"/>
    <w:rsid w:val="0067489E"/>
    <w:rsid w:val="0068169C"/>
    <w:rsid w:val="006824F0"/>
    <w:rsid w:val="00682BB0"/>
    <w:rsid w:val="00686961"/>
    <w:rsid w:val="00692EFE"/>
    <w:rsid w:val="006B2D58"/>
    <w:rsid w:val="006B4E02"/>
    <w:rsid w:val="006C032D"/>
    <w:rsid w:val="006C28EF"/>
    <w:rsid w:val="006C3B9F"/>
    <w:rsid w:val="006D04F2"/>
    <w:rsid w:val="006D22D0"/>
    <w:rsid w:val="006F08D9"/>
    <w:rsid w:val="006F6AA6"/>
    <w:rsid w:val="00717F2B"/>
    <w:rsid w:val="00730D06"/>
    <w:rsid w:val="007311DD"/>
    <w:rsid w:val="007316D0"/>
    <w:rsid w:val="00736D31"/>
    <w:rsid w:val="00744812"/>
    <w:rsid w:val="00761212"/>
    <w:rsid w:val="007635F1"/>
    <w:rsid w:val="00767EAD"/>
    <w:rsid w:val="00772050"/>
    <w:rsid w:val="00773C90"/>
    <w:rsid w:val="00785617"/>
    <w:rsid w:val="00790304"/>
    <w:rsid w:val="00796F00"/>
    <w:rsid w:val="007C1FC2"/>
    <w:rsid w:val="007C4361"/>
    <w:rsid w:val="007D1FDD"/>
    <w:rsid w:val="007E7D21"/>
    <w:rsid w:val="0080278C"/>
    <w:rsid w:val="00802BB9"/>
    <w:rsid w:val="00806F17"/>
    <w:rsid w:val="00814963"/>
    <w:rsid w:val="00851C33"/>
    <w:rsid w:val="008574ED"/>
    <w:rsid w:val="00864085"/>
    <w:rsid w:val="00871F21"/>
    <w:rsid w:val="00881E29"/>
    <w:rsid w:val="008903F4"/>
    <w:rsid w:val="008A0522"/>
    <w:rsid w:val="008A18A6"/>
    <w:rsid w:val="008A1DE7"/>
    <w:rsid w:val="008A244E"/>
    <w:rsid w:val="008B288E"/>
    <w:rsid w:val="008C1F65"/>
    <w:rsid w:val="008C294C"/>
    <w:rsid w:val="008C7154"/>
    <w:rsid w:val="008D43C3"/>
    <w:rsid w:val="008E3C06"/>
    <w:rsid w:val="008E644D"/>
    <w:rsid w:val="008F21C3"/>
    <w:rsid w:val="008F3A33"/>
    <w:rsid w:val="008F6670"/>
    <w:rsid w:val="0090244F"/>
    <w:rsid w:val="009158A2"/>
    <w:rsid w:val="009257CA"/>
    <w:rsid w:val="009366B9"/>
    <w:rsid w:val="009454EB"/>
    <w:rsid w:val="00963166"/>
    <w:rsid w:val="009A1ABC"/>
    <w:rsid w:val="009B65FB"/>
    <w:rsid w:val="009B70FA"/>
    <w:rsid w:val="009F08CF"/>
    <w:rsid w:val="00A43554"/>
    <w:rsid w:val="00A508C7"/>
    <w:rsid w:val="00A602DC"/>
    <w:rsid w:val="00A725EB"/>
    <w:rsid w:val="00A83239"/>
    <w:rsid w:val="00A85336"/>
    <w:rsid w:val="00A92A11"/>
    <w:rsid w:val="00A93F5C"/>
    <w:rsid w:val="00AB0565"/>
    <w:rsid w:val="00AB252D"/>
    <w:rsid w:val="00AB64AC"/>
    <w:rsid w:val="00AC44CB"/>
    <w:rsid w:val="00AD573C"/>
    <w:rsid w:val="00AE396A"/>
    <w:rsid w:val="00AE4A7E"/>
    <w:rsid w:val="00AF17CB"/>
    <w:rsid w:val="00B12BB3"/>
    <w:rsid w:val="00B13CC4"/>
    <w:rsid w:val="00B232CA"/>
    <w:rsid w:val="00B23C65"/>
    <w:rsid w:val="00B26F89"/>
    <w:rsid w:val="00B51E2A"/>
    <w:rsid w:val="00B71A8A"/>
    <w:rsid w:val="00B73C72"/>
    <w:rsid w:val="00B83693"/>
    <w:rsid w:val="00BA054D"/>
    <w:rsid w:val="00BB6417"/>
    <w:rsid w:val="00BC2C58"/>
    <w:rsid w:val="00BF2E31"/>
    <w:rsid w:val="00BF39F9"/>
    <w:rsid w:val="00C02746"/>
    <w:rsid w:val="00C04287"/>
    <w:rsid w:val="00C05202"/>
    <w:rsid w:val="00C05D7C"/>
    <w:rsid w:val="00C27F3A"/>
    <w:rsid w:val="00C32166"/>
    <w:rsid w:val="00C51D35"/>
    <w:rsid w:val="00C66C16"/>
    <w:rsid w:val="00C67F28"/>
    <w:rsid w:val="00C80058"/>
    <w:rsid w:val="00C830F9"/>
    <w:rsid w:val="00C93699"/>
    <w:rsid w:val="00CD226B"/>
    <w:rsid w:val="00CD30DB"/>
    <w:rsid w:val="00CF70C1"/>
    <w:rsid w:val="00D06FA7"/>
    <w:rsid w:val="00D23E89"/>
    <w:rsid w:val="00D2444C"/>
    <w:rsid w:val="00D379F3"/>
    <w:rsid w:val="00D462B8"/>
    <w:rsid w:val="00D4663E"/>
    <w:rsid w:val="00D504AC"/>
    <w:rsid w:val="00D56925"/>
    <w:rsid w:val="00D60017"/>
    <w:rsid w:val="00D90EAE"/>
    <w:rsid w:val="00D914A1"/>
    <w:rsid w:val="00DA2AA1"/>
    <w:rsid w:val="00DC1344"/>
    <w:rsid w:val="00DD4300"/>
    <w:rsid w:val="00E20A78"/>
    <w:rsid w:val="00E26BD2"/>
    <w:rsid w:val="00E42D78"/>
    <w:rsid w:val="00E51B49"/>
    <w:rsid w:val="00E5256A"/>
    <w:rsid w:val="00E57519"/>
    <w:rsid w:val="00E7055B"/>
    <w:rsid w:val="00E71EFF"/>
    <w:rsid w:val="00E77D81"/>
    <w:rsid w:val="00E77F4A"/>
    <w:rsid w:val="00E90178"/>
    <w:rsid w:val="00EA2E8A"/>
    <w:rsid w:val="00EA7058"/>
    <w:rsid w:val="00EB3881"/>
    <w:rsid w:val="00EC5C7C"/>
    <w:rsid w:val="00EC6CA6"/>
    <w:rsid w:val="00ED7AA4"/>
    <w:rsid w:val="00ED7FAC"/>
    <w:rsid w:val="00EE519B"/>
    <w:rsid w:val="00EE65F9"/>
    <w:rsid w:val="00EE7362"/>
    <w:rsid w:val="00F36A0C"/>
    <w:rsid w:val="00F4167F"/>
    <w:rsid w:val="00F638F1"/>
    <w:rsid w:val="00F65ABB"/>
    <w:rsid w:val="00F814AE"/>
    <w:rsid w:val="00F8752E"/>
    <w:rsid w:val="00F91BD2"/>
    <w:rsid w:val="00FA3CA7"/>
    <w:rsid w:val="00FA493C"/>
    <w:rsid w:val="00FA71BC"/>
    <w:rsid w:val="00FA79B6"/>
    <w:rsid w:val="00FB2241"/>
    <w:rsid w:val="00FB3721"/>
    <w:rsid w:val="00FB5016"/>
    <w:rsid w:val="00FC3C6F"/>
    <w:rsid w:val="00FD3486"/>
    <w:rsid w:val="00FD5C48"/>
    <w:rsid w:val="00FD6119"/>
    <w:rsid w:val="00FE237D"/>
    <w:rsid w:val="00FE6794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D3FFE-BE7D-42E6-B9AC-06AB9B6B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022359"/>
    <w:rPr>
      <w:color w:val="0000FF"/>
      <w:u w:val="single"/>
    </w:rPr>
  </w:style>
  <w:style w:type="character" w:styleId="ab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AE4A7E"/>
    <w:rPr>
      <w:sz w:val="28"/>
    </w:rPr>
  </w:style>
  <w:style w:type="paragraph" w:styleId="ac">
    <w:name w:val="Название"/>
    <w:basedOn w:val="a"/>
    <w:link w:val="ad"/>
    <w:qFormat/>
    <w:rsid w:val="00142E72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142E72"/>
    <w:rPr>
      <w:sz w:val="28"/>
      <w:lang w:val="ru-RU"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142E72"/>
    <w:rPr>
      <w:lang w:val="ru-RU" w:eastAsia="ru-RU" w:bidi="ar-SA"/>
    </w:rPr>
  </w:style>
  <w:style w:type="paragraph" w:styleId="af">
    <w:name w:val="No Spacing"/>
    <w:link w:val="ae"/>
    <w:uiPriority w:val="1"/>
    <w:qFormat/>
    <w:rsid w:val="00142E72"/>
  </w:style>
  <w:style w:type="paragraph" w:customStyle="1" w:styleId="Default">
    <w:name w:val="Default"/>
    <w:rsid w:val="008574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857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574E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773C90"/>
    <w:rPr>
      <w:sz w:val="28"/>
      <w:lang w:val="ru-RU" w:eastAsia="ru-RU"/>
    </w:rPr>
  </w:style>
  <w:style w:type="paragraph" w:styleId="af0">
    <w:name w:val="List Paragraph"/>
    <w:basedOn w:val="a"/>
    <w:uiPriority w:val="34"/>
    <w:qFormat/>
    <w:rsid w:val="008A24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Основной шрифт Знак"/>
    <w:basedOn w:val="a0"/>
    <w:link w:val="af2"/>
    <w:locked/>
    <w:rsid w:val="002C20E6"/>
    <w:rPr>
      <w:rFonts w:ascii="Tahoma" w:hAnsi="Tahoma" w:cs="Tahoma"/>
      <w:sz w:val="24"/>
      <w:szCs w:val="24"/>
      <w:lang w:val="ru-RU" w:eastAsia="ru-RU" w:bidi="ar-SA"/>
    </w:rPr>
  </w:style>
  <w:style w:type="paragraph" w:customStyle="1" w:styleId="af2">
    <w:name w:val="Основной шрифт"/>
    <w:link w:val="af1"/>
    <w:rsid w:val="002C20E6"/>
    <w:pPr>
      <w:ind w:firstLine="340"/>
      <w:jc w:val="both"/>
    </w:pPr>
    <w:rPr>
      <w:rFonts w:ascii="Tahoma" w:hAnsi="Tahoma" w:cs="Tahoma"/>
      <w:sz w:val="24"/>
      <w:szCs w:val="24"/>
    </w:rPr>
  </w:style>
  <w:style w:type="paragraph" w:styleId="af3">
    <w:name w:val="Normal (Web)"/>
    <w:basedOn w:val="a"/>
    <w:unhideWhenUsed/>
    <w:rsid w:val="00EC6CA6"/>
    <w:pPr>
      <w:spacing w:after="120"/>
    </w:pPr>
    <w:rPr>
      <w:sz w:val="24"/>
      <w:szCs w:val="24"/>
    </w:rPr>
  </w:style>
  <w:style w:type="paragraph" w:styleId="af4">
    <w:name w:val="footnote text"/>
    <w:basedOn w:val="a"/>
    <w:link w:val="11"/>
    <w:unhideWhenUsed/>
    <w:rsid w:val="00EC6CA6"/>
  </w:style>
  <w:style w:type="character" w:customStyle="1" w:styleId="af5">
    <w:name w:val="Текст сноски Знак"/>
    <w:basedOn w:val="a0"/>
    <w:link w:val="af4"/>
    <w:rsid w:val="00EC6CA6"/>
    <w:rPr>
      <w:lang w:val="ru-RU" w:eastAsia="ru-RU"/>
    </w:rPr>
  </w:style>
  <w:style w:type="character" w:styleId="af6">
    <w:name w:val="footnote reference"/>
    <w:basedOn w:val="a0"/>
    <w:unhideWhenUsed/>
    <w:rsid w:val="00EC6CA6"/>
    <w:rPr>
      <w:vertAlign w:val="superscript"/>
    </w:rPr>
  </w:style>
  <w:style w:type="character" w:customStyle="1" w:styleId="11">
    <w:name w:val="Текст сноски Знак1"/>
    <w:basedOn w:val="a0"/>
    <w:link w:val="af4"/>
    <w:locked/>
    <w:rsid w:val="00EC6CA6"/>
    <w:rPr>
      <w:lang w:val="ru-RU" w:eastAsia="ru-RU"/>
    </w:rPr>
  </w:style>
  <w:style w:type="character" w:styleId="af7">
    <w:name w:val="Strong"/>
    <w:basedOn w:val="a0"/>
    <w:qFormat/>
    <w:rsid w:val="00EC6CA6"/>
    <w:rPr>
      <w:b/>
      <w:bCs/>
    </w:rPr>
  </w:style>
  <w:style w:type="character" w:customStyle="1" w:styleId="af8">
    <w:name w:val="Основной текст_"/>
    <w:basedOn w:val="a0"/>
    <w:link w:val="12"/>
    <w:locked/>
    <w:rsid w:val="006C3B9F"/>
    <w:rPr>
      <w:shd w:val="clear" w:color="auto" w:fill="FFFFFF"/>
    </w:rPr>
  </w:style>
  <w:style w:type="paragraph" w:customStyle="1" w:styleId="12">
    <w:name w:val="Основной текст1"/>
    <w:basedOn w:val="a"/>
    <w:link w:val="af8"/>
    <w:rsid w:val="006C3B9F"/>
    <w:pPr>
      <w:widowControl w:val="0"/>
      <w:shd w:val="clear" w:color="auto" w:fill="FFFFFF"/>
      <w:spacing w:line="314" w:lineRule="exact"/>
      <w:ind w:hanging="340"/>
    </w:pPr>
  </w:style>
  <w:style w:type="table" w:styleId="af9">
    <w:name w:val="Table Grid"/>
    <w:basedOn w:val="a1"/>
    <w:uiPriority w:val="59"/>
    <w:rsid w:val="0039694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rsid w:val="00806F17"/>
  </w:style>
  <w:style w:type="paragraph" w:customStyle="1" w:styleId="140">
    <w:name w:val="140"/>
    <w:basedOn w:val="a"/>
    <w:rsid w:val="00806F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1482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14824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link w:val="21"/>
    <w:locked/>
    <w:rsid w:val="0041482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14824"/>
    <w:pPr>
      <w:widowControl w:val="0"/>
      <w:shd w:val="clear" w:color="auto" w:fill="FFFFFF"/>
      <w:spacing w:before="660" w:line="320" w:lineRule="exact"/>
      <w:jc w:val="both"/>
    </w:pPr>
    <w:rPr>
      <w:sz w:val="28"/>
      <w:szCs w:val="28"/>
      <w:lang w:val="x-none" w:eastAsia="x-none"/>
    </w:rPr>
  </w:style>
  <w:style w:type="paragraph" w:customStyle="1" w:styleId="22">
    <w:name w:val="Основной текст2"/>
    <w:basedOn w:val="a"/>
    <w:rsid w:val="00C05D7C"/>
    <w:pPr>
      <w:shd w:val="clear" w:color="auto" w:fill="FFFFFF"/>
      <w:spacing w:before="360" w:line="307" w:lineRule="exact"/>
      <w:jc w:val="both"/>
    </w:pPr>
    <w:rPr>
      <w:rFonts w:ascii="Calibri" w:eastAsia="Calibri" w:hAnsi="Calibri"/>
      <w:sz w:val="25"/>
      <w:szCs w:val="25"/>
      <w:lang w:eastAsia="ar-SA"/>
    </w:rPr>
  </w:style>
  <w:style w:type="character" w:customStyle="1" w:styleId="12pt">
    <w:name w:val="Основной текст + 12 pt"/>
    <w:aliases w:val="Полужирный,Интервал 0 pt"/>
    <w:uiPriority w:val="99"/>
    <w:rsid w:val="00C05D7C"/>
    <w:rPr>
      <w:b/>
      <w:bCs/>
      <w:spacing w:val="10"/>
      <w:sz w:val="24"/>
      <w:szCs w:val="24"/>
      <w:shd w:val="clear" w:color="auto" w:fill="FFFFFF"/>
    </w:rPr>
  </w:style>
  <w:style w:type="paragraph" w:customStyle="1" w:styleId="FORMATTEXT0">
    <w:name w:val=".FORMATTEXT"/>
    <w:uiPriority w:val="99"/>
    <w:rsid w:val="00B13C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B13CC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0FAF-7821-48E5-B91A-C62C7E1B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16238</CharactersWithSpaces>
  <SharedDoc>false</SharedDoc>
  <HLinks>
    <vt:vector size="18" baseType="variant">
      <vt:variant>
        <vt:i4>4915223</vt:i4>
      </vt:variant>
      <vt:variant>
        <vt:i4>6</vt:i4>
      </vt:variant>
      <vt:variant>
        <vt:i4>0</vt:i4>
      </vt:variant>
      <vt:variant>
        <vt:i4>5</vt:i4>
      </vt:variant>
      <vt:variant>
        <vt:lpwstr>kodeks://link/d?nd=1300145093&amp;point=mark=000000000000000000000000000000000000000000000000000NSV42</vt:lpwstr>
      </vt:variant>
      <vt:variant>
        <vt:lpwstr/>
      </vt:variant>
      <vt:variant>
        <vt:i4>589892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kodeks://link/d?nd=902053196&amp;point=mark=0000000000000000000000000000000000000000000000000064U0IK</vt:lpwstr>
      </vt:variant>
      <vt:variant>
        <vt:lpwstr/>
      </vt:variant>
      <vt:variant>
        <vt:i4>262146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kodeks://link/d?nd=901876063&amp;point=mark=000000000000000000000000000000000000000000000000007D20K3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2018-12-07T12:01:00Z</cp:lastPrinted>
  <dcterms:created xsi:type="dcterms:W3CDTF">2023-02-24T08:54:00Z</dcterms:created>
  <dcterms:modified xsi:type="dcterms:W3CDTF">2023-02-24T08:54:00Z</dcterms:modified>
</cp:coreProperties>
</file>